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0" w:lineRule="auto"/>
        <w:ind w:left="158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  <mc:AlternateContent>
          <mc:Choice Requires="wpg">
            <w:drawing>
              <wp:inline distB="0" distT="0" distL="0" distR="0">
                <wp:extent cx="5725795" cy="47625"/>
                <wp:effectExtent b="0" l="0" r="0" t="0"/>
                <wp:docPr id="9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483100" y="3756175"/>
                          <a:ext cx="5725795" cy="47625"/>
                          <a:chOff x="2483100" y="3756175"/>
                          <a:chExt cx="5725800" cy="47650"/>
                        </a:xfrm>
                      </wpg:grpSpPr>
                      <wpg:grpSp>
                        <wpg:cNvGrpSpPr/>
                        <wpg:grpSpPr>
                          <a:xfrm>
                            <a:off x="2483103" y="3756188"/>
                            <a:ext cx="5725775" cy="47625"/>
                            <a:chOff x="0" y="0"/>
                            <a:chExt cx="5725775" cy="47625"/>
                          </a:xfrm>
                        </wpg:grpSpPr>
                        <wps:wsp>
                          <wps:cNvSpPr/>
                          <wps:cNvPr id="6" name="Shape 6"/>
                          <wps:spPr>
                            <a:xfrm>
                              <a:off x="0" y="0"/>
                              <a:ext cx="5725775" cy="476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4" name="Shape 14"/>
                          <wps:spPr>
                            <a:xfrm>
                              <a:off x="19050" y="19050"/>
                              <a:ext cx="5687695" cy="9525"/>
                            </a:xfrm>
                            <a:custGeom>
                              <a:rect b="b" l="l" r="r" t="t"/>
                              <a:pathLst>
                                <a:path extrusionOk="0" h="9525" w="5687695">
                                  <a:moveTo>
                                    <a:pt x="0" y="9525"/>
                                  </a:moveTo>
                                  <a:lnTo>
                                    <a:pt x="5687695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38100">
                              <a:solidFill>
                                <a:srgbClr val="7E7E7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5725795" cy="47625"/>
                <wp:effectExtent b="0" l="0" r="0" t="0"/>
                <wp:docPr id="9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25795" cy="476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145" w:lineRule="auto"/>
        <w:ind w:left="280" w:firstLine="0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Departamento: </w:t>
      </w:r>
      <w:r w:rsidDel="00000000" w:rsidR="00000000" w:rsidRPr="00000000">
        <w:rPr>
          <w:rtl w:val="0"/>
        </w:rPr>
        <w:t xml:space="preserve">Escuela de Enfermería</w:t>
      </w:r>
    </w:p>
    <w:p w:rsidR="00000000" w:rsidDel="00000000" w:rsidP="00000000" w:rsidRDefault="00000000" w:rsidRPr="00000000" w14:paraId="00000004">
      <w:pPr>
        <w:spacing w:before="262" w:lineRule="auto"/>
        <w:ind w:left="280" w:firstLine="0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Carrera: </w:t>
      </w:r>
      <w:r w:rsidDel="00000000" w:rsidR="00000000" w:rsidRPr="00000000">
        <w:rPr>
          <w:rtl w:val="0"/>
        </w:rPr>
        <w:t xml:space="preserve">LICENCIATURA EN ENFERMERÍA</w:t>
      </w:r>
    </w:p>
    <w:p w:rsidR="00000000" w:rsidDel="00000000" w:rsidP="00000000" w:rsidRDefault="00000000" w:rsidRPr="00000000" w14:paraId="00000005">
      <w:pPr>
        <w:spacing w:before="264" w:lineRule="auto"/>
        <w:ind w:left="280" w:firstLine="0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Asignatura: </w:t>
      </w:r>
      <w:r w:rsidDel="00000000" w:rsidR="00000000" w:rsidRPr="00000000">
        <w:rPr>
          <w:rtl w:val="0"/>
        </w:rPr>
        <w:t xml:space="preserve">ENFERMERÍA MATERNO INFANTIL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Código/s: </w:t>
      </w:r>
      <w:r w:rsidDel="00000000" w:rsidR="00000000" w:rsidRPr="00000000">
        <w:rPr>
          <w:rtl w:val="0"/>
        </w:rPr>
        <w:t xml:space="preserve">5214</w:t>
      </w:r>
    </w:p>
    <w:p w:rsidR="00000000" w:rsidDel="00000000" w:rsidP="00000000" w:rsidRDefault="00000000" w:rsidRPr="00000000" w14:paraId="00000006">
      <w:pPr>
        <w:spacing w:before="257" w:lineRule="auto"/>
        <w:ind w:left="280" w:firstLine="0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Curso: </w:t>
      </w:r>
      <w:r w:rsidDel="00000000" w:rsidR="00000000" w:rsidRPr="00000000">
        <w:rPr>
          <w:rtl w:val="0"/>
        </w:rPr>
        <w:t xml:space="preserve">TERCER AÑO</w:t>
      </w:r>
    </w:p>
    <w:p w:rsidR="00000000" w:rsidDel="00000000" w:rsidP="00000000" w:rsidRDefault="00000000" w:rsidRPr="00000000" w14:paraId="00000007">
      <w:pPr>
        <w:spacing w:before="265" w:lineRule="auto"/>
        <w:ind w:left="280" w:firstLine="0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Comisión: </w:t>
      </w:r>
      <w:r w:rsidDel="00000000" w:rsidR="00000000" w:rsidRPr="00000000">
        <w:rPr>
          <w:rtl w:val="0"/>
        </w:rPr>
        <w:t xml:space="preserve">ÚNICA</w:t>
      </w:r>
    </w:p>
    <w:p w:rsidR="00000000" w:rsidDel="00000000" w:rsidP="00000000" w:rsidRDefault="00000000" w:rsidRPr="00000000" w14:paraId="00000008">
      <w:pPr>
        <w:spacing w:before="251" w:lineRule="auto"/>
        <w:ind w:left="28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Régimen de la asignatura: </w:t>
      </w:r>
      <w:r w:rsidDel="00000000" w:rsidR="00000000" w:rsidRPr="00000000">
        <w:rPr>
          <w:rFonts w:ascii="Arial" w:cs="Arial" w:eastAsia="Arial" w:hAnsi="Arial"/>
          <w:rtl w:val="0"/>
        </w:rPr>
        <w:t xml:space="preserve">Cuatrimestral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280" w:firstLine="0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Asignación horaria: </w:t>
      </w:r>
      <w:r w:rsidDel="00000000" w:rsidR="00000000" w:rsidRPr="00000000">
        <w:rPr>
          <w:rtl w:val="0"/>
        </w:rPr>
        <w:t xml:space="preserve">100 teóricas, 40 Teóricas prácticas, 80 práctica clínica</w:t>
      </w:r>
    </w:p>
    <w:p w:rsidR="00000000" w:rsidDel="00000000" w:rsidP="00000000" w:rsidRDefault="00000000" w:rsidRPr="00000000" w14:paraId="0000000B">
      <w:pPr>
        <w:spacing w:before="262" w:lineRule="auto"/>
        <w:ind w:left="280" w:firstLine="0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Asignación horaria total: </w:t>
      </w:r>
      <w:r w:rsidDel="00000000" w:rsidR="00000000" w:rsidRPr="00000000">
        <w:rPr>
          <w:rtl w:val="0"/>
        </w:rPr>
        <w:t xml:space="preserve">220 hs.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before="1" w:lineRule="auto"/>
        <w:ind w:left="280" w:firstLine="0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Profesor Responsable y a Cargo: </w:t>
      </w:r>
      <w:r w:rsidDel="00000000" w:rsidR="00000000" w:rsidRPr="00000000">
        <w:rPr>
          <w:rtl w:val="0"/>
        </w:rPr>
        <w:t xml:space="preserve">NANCY VIVIANA IRUSTA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before="1" w:lineRule="auto"/>
        <w:ind w:left="280" w:firstLine="0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Integrantes del equipo docente:           </w:t>
      </w:r>
      <w:r w:rsidDel="00000000" w:rsidR="00000000" w:rsidRPr="00000000">
        <w:rPr>
          <w:rtl w:val="0"/>
        </w:rPr>
        <w:t xml:space="preserve">ACUÑA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MARIELA MIRNA </w:t>
      </w:r>
    </w:p>
    <w:p w:rsidR="00000000" w:rsidDel="00000000" w:rsidP="00000000" w:rsidRDefault="00000000" w:rsidRPr="00000000" w14:paraId="00000012">
      <w:pPr>
        <w:spacing w:before="1" w:lineRule="auto"/>
        <w:ind w:left="280" w:firstLine="0"/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 xml:space="preserve">BAIGORRIA ELIZABETH</w:t>
      </w:r>
    </w:p>
    <w:p w:rsidR="00000000" w:rsidDel="00000000" w:rsidP="00000000" w:rsidRDefault="00000000" w:rsidRPr="00000000" w14:paraId="00000013">
      <w:pPr>
        <w:spacing w:before="1" w:lineRule="auto"/>
        <w:ind w:left="280" w:firstLine="0"/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 xml:space="preserve">GONZALEZ PAOLA  </w:t>
      </w:r>
    </w:p>
    <w:p w:rsidR="00000000" w:rsidDel="00000000" w:rsidP="00000000" w:rsidRDefault="00000000" w:rsidRPr="00000000" w14:paraId="00000014">
      <w:pPr>
        <w:spacing w:before="1" w:lineRule="auto"/>
        <w:ind w:left="280" w:firstLine="0"/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 xml:space="preserve">PALACIOS MONICA</w:t>
      </w:r>
    </w:p>
    <w:p w:rsidR="00000000" w:rsidDel="00000000" w:rsidP="00000000" w:rsidRDefault="00000000" w:rsidRPr="00000000" w14:paraId="00000015">
      <w:pPr>
        <w:spacing w:before="1" w:lineRule="auto"/>
        <w:ind w:left="280" w:firstLine="0"/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 xml:space="preserve">TORRES RITA</w:t>
        <w:tab/>
        <w:tab/>
        <w:tab/>
        <w:tab/>
        <w:tab/>
      </w:r>
    </w:p>
    <w:p w:rsidR="00000000" w:rsidDel="00000000" w:rsidP="00000000" w:rsidRDefault="00000000" w:rsidRPr="00000000" w14:paraId="00000016">
      <w:pPr>
        <w:spacing w:before="1" w:lineRule="auto"/>
        <w:ind w:left="28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1" w:line="403" w:lineRule="auto"/>
        <w:ind w:left="4048" w:right="2693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6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left="49" w:right="190" w:firstLine="0"/>
        <w:jc w:val="center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Año académico: </w:t>
      </w:r>
      <w:r w:rsidDel="00000000" w:rsidR="00000000" w:rsidRPr="00000000">
        <w:rPr>
          <w:rtl w:val="0"/>
        </w:rPr>
        <w:t xml:space="preserve">2026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before="1" w:lineRule="auto"/>
        <w:ind w:right="190"/>
        <w:jc w:val="center"/>
        <w:rPr/>
        <w:sectPr>
          <w:headerReference r:id="rId7" w:type="default"/>
          <w:footerReference r:id="rId8" w:type="default"/>
          <w:pgSz w:h="16850" w:w="11910" w:orient="portrait"/>
          <w:pgMar w:bottom="1380" w:top="2000" w:left="1417" w:right="1275" w:header="1019" w:footer="1182"/>
          <w:pgNumType w:start="1"/>
        </w:sect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Lugar y fecha: </w:t>
      </w:r>
      <w:r w:rsidDel="00000000" w:rsidR="00000000" w:rsidRPr="00000000">
        <w:rPr>
          <w:rtl w:val="0"/>
        </w:rPr>
        <w:t xml:space="preserve">RÍO CUARTO, MARZO 2026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" w:before="79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0" w:lineRule="auto"/>
        <w:ind w:left="158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  <mc:AlternateContent>
          <mc:Choice Requires="wpg">
            <w:drawing>
              <wp:inline distB="0" distT="0" distL="0" distR="0">
                <wp:extent cx="5725795" cy="47625"/>
                <wp:effectExtent b="0" l="0" r="0" t="0"/>
                <wp:docPr id="8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483100" y="3756175"/>
                          <a:ext cx="5725795" cy="47625"/>
                          <a:chOff x="2483100" y="3756175"/>
                          <a:chExt cx="5725800" cy="47650"/>
                        </a:xfrm>
                      </wpg:grpSpPr>
                      <wpg:grpSp>
                        <wpg:cNvGrpSpPr/>
                        <wpg:grpSpPr>
                          <a:xfrm>
                            <a:off x="2483103" y="3756188"/>
                            <a:ext cx="5725775" cy="47625"/>
                            <a:chOff x="0" y="0"/>
                            <a:chExt cx="5725775" cy="47625"/>
                          </a:xfrm>
                        </wpg:grpSpPr>
                        <wps:wsp>
                          <wps:cNvSpPr/>
                          <wps:cNvPr id="6" name="Shape 6"/>
                          <wps:spPr>
                            <a:xfrm>
                              <a:off x="0" y="0"/>
                              <a:ext cx="5725775" cy="476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2" name="Shape 12"/>
                          <wps:spPr>
                            <a:xfrm>
                              <a:off x="19050" y="19050"/>
                              <a:ext cx="5687695" cy="9525"/>
                            </a:xfrm>
                            <a:custGeom>
                              <a:rect b="b" l="l" r="r" t="t"/>
                              <a:pathLst>
                                <a:path extrusionOk="0" h="9525" w="5687695">
                                  <a:moveTo>
                                    <a:pt x="0" y="9525"/>
                                  </a:moveTo>
                                  <a:lnTo>
                                    <a:pt x="5687695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38100">
                              <a:solidFill>
                                <a:srgbClr val="7E7E7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5725795" cy="47625"/>
                <wp:effectExtent b="0" l="0" r="0" t="0"/>
                <wp:docPr id="8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25795" cy="476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Style w:val="Heading1"/>
        <w:numPr>
          <w:ilvl w:val="0"/>
          <w:numId w:val="6"/>
        </w:numPr>
        <w:tabs>
          <w:tab w:val="left" w:leader="none" w:pos="588"/>
        </w:tabs>
        <w:ind w:left="588" w:hanging="311"/>
        <w:jc w:val="both"/>
        <w:rPr/>
      </w:pPr>
      <w:r w:rsidDel="00000000" w:rsidR="00000000" w:rsidRPr="00000000">
        <w:rPr>
          <w:color w:val="2d74b5"/>
          <w:rtl w:val="0"/>
        </w:rPr>
        <w:t xml:space="preserve">FUNDAMENTACIÓN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" w:line="259" w:lineRule="auto"/>
        <w:ind w:left="280" w:right="466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Desde la antigüedad, el embarazo y la maternidad han estado rodeados de un halo de magia y divinidad; el cuidado maternal se basaba en ritos y tradiciones y las primeras cuidadoras eran mujeres diestras y observadores, que actuaban de manera empírica y transmitían sus conocimientos de generación en generación.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0" w:line="259" w:lineRule="auto"/>
        <w:ind w:left="280" w:right="466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Las problemáticas en salud materno infantil cambian. Antes de la era antibiótica había gran morbimortalidad materna y perinatal debido a septicemias y problemas infecciosos en general. Entre los siglos XVII y XIX se practicó la primera operación de cesárea, se descubrieron las fiebres puerperales y se introdujo el uso del fórceps y del cloroformo como anestésico. Pero el avance ha sido muchísimo mayor durante el siglo XX: entre 1900 y 1910, los cuidados prenatales pasaron a formar parte de las atenciones médicas y de enfermería. Se empezaron a realizar estadísticas y se iniciaron investigaciones e intervenciones para identificar y disminuir la elevada mortalidad infantil materna de la época.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7" w:line="259" w:lineRule="auto"/>
        <w:ind w:left="280" w:right="468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Actualmente otros problemas como los estilos de vida y el desarrollo económico y social agravan la morbilidad: tabaco, alcohol, estrés, modificación de las condiciones laborales materna, enfermedades la mujer, cambios en la constituciones familiares, problemas fertilidad, embarazo adolescentes, embarazos no deseados, abortos espontáneos, infecciones de transmisión sexual y madre mayores de 35 años son algunos de las problemáticas; es decir que los factores que influyen en la salud maternal son ambientales, sociales, económicos y biológicos.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9" w:line="259" w:lineRule="auto"/>
        <w:ind w:left="280" w:right="471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El Ministerio de Salud de la República Argentina, a través de su Secretaria de Políticas y Dirección de Estadísticas e Información de Salud, en su último informe del año 2011, dio cuenta de que: sobre un total de 40.900.496 habitantes en todo el territorio nacional, hubieron: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80" w:right="473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758.042 nacidos vivos, 302 muertes maternas, 8.878 muertes menores de un año, representando una Tasa de natalidad de 18,5; Tasa de mortalidad infantil (menores de 1 año) de 11,7 y Tasa de mortalidad materna de 4. (Datos Ministerio de Salud de la República Argentina, año 2011)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8" w:line="259" w:lineRule="auto"/>
        <w:ind w:left="280" w:right="47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 salud materno infantil se enmarca en la Salud Pública y sus actividades se orientan a la mujer madre, el recién nacido y la familia. Los avances científicos y el desarrollo tecnológico en el campo de la obstetricia han contribuido a mejorar la salud de la población, generando al mismo tiempo nuevos paradigmas. El desarrollo de la ciencia y el intercambio cultural repercuten en la forma de entender y vivir la maternidad/paternidad.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1" w:line="259" w:lineRule="auto"/>
        <w:ind w:left="280" w:right="469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type w:val="nextPage"/>
          <w:pgSz w:h="16850" w:w="11910" w:orient="portrait"/>
          <w:pgMar w:bottom="1380" w:top="2000" w:left="1417" w:right="1275" w:header="1019" w:footer="1182"/>
        </w:sect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 nuevo milenio planea desafíos para la prestación de cuidado de la salud y muy especialmente en el cuidado materno. Se definen los cuidados de salud materno infantil como las actividades encaminadas a satisfacer las necesidades normales y alteradas de la madre durante la gestación, el parto y el puerperio, incluyendo el cuidado del neonato y el cuidado centrado en la familia.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" w:before="79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0" w:lineRule="auto"/>
        <w:ind w:left="158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  <mc:AlternateContent>
          <mc:Choice Requires="wpg">
            <w:drawing>
              <wp:inline distB="0" distT="0" distL="0" distR="0">
                <wp:extent cx="5725795" cy="47625"/>
                <wp:effectExtent b="0" l="0" r="0" t="0"/>
                <wp:docPr id="1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483100" y="3756175"/>
                          <a:ext cx="5725795" cy="47625"/>
                          <a:chOff x="2483100" y="3756175"/>
                          <a:chExt cx="5725800" cy="47650"/>
                        </a:xfrm>
                      </wpg:grpSpPr>
                      <wpg:grpSp>
                        <wpg:cNvGrpSpPr/>
                        <wpg:grpSpPr>
                          <a:xfrm>
                            <a:off x="2483103" y="3756188"/>
                            <a:ext cx="5725775" cy="47625"/>
                            <a:chOff x="0" y="0"/>
                            <a:chExt cx="5725775" cy="47625"/>
                          </a:xfrm>
                        </wpg:grpSpPr>
                        <wps:wsp>
                          <wps:cNvSpPr/>
                          <wps:cNvPr id="6" name="Shape 6"/>
                          <wps:spPr>
                            <a:xfrm>
                              <a:off x="0" y="0"/>
                              <a:ext cx="5725775" cy="476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8" name="Shape 18"/>
                          <wps:spPr>
                            <a:xfrm>
                              <a:off x="19050" y="19050"/>
                              <a:ext cx="5687695" cy="9525"/>
                            </a:xfrm>
                            <a:custGeom>
                              <a:rect b="b" l="l" r="r" t="t"/>
                              <a:pathLst>
                                <a:path extrusionOk="0" h="9525" w="5687695">
                                  <a:moveTo>
                                    <a:pt x="0" y="9525"/>
                                  </a:moveTo>
                                  <a:lnTo>
                                    <a:pt x="5687695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38100">
                              <a:solidFill>
                                <a:srgbClr val="7E7E7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5725795" cy="47625"/>
                <wp:effectExtent b="0" l="0" r="0" t="0"/>
                <wp:docPr id="11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25795" cy="476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0" w:line="259" w:lineRule="auto"/>
        <w:ind w:left="280" w:right="467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 propósito de la atención materna es que el embarazo, trabajo de parto y parto de la gestante sean lo más seguro posible y garantice la salud y bienestar de la madre y el RN. La fuerza de la sociedad radica en la salud de las madres, los niños y las familias que la integran, siendo imprescindible que Enfermería contribuya para que la experiencia de la maternidad/paternidad sea grata y satisfactoria y el nuevo miembro de la sociedad se convierta en un adulto saludable.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8" w:line="259" w:lineRule="auto"/>
        <w:ind w:left="280" w:right="469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Esta asignatura desarrolla los contenidos que sustentan las intervenciones de enfermería en el cuidado de la mujer y del recién nacido. Aporta conocimientos que llevan a relacionar los conceptos de género, salud, procreación, nacimiento y neonato. Permite reconocer los factores económicos, sociales y educativos que determinan y estructuran las condiciones y la calidad de vida y salud de la mujer/madre y del niño. Elementos necesarios para contextualizar el cuidado integral de la salud de los niños como parte integrante de la familia y sociedad, permitiendo intervenciones de enfermería adecuadas que satisfagan las necesidades fundamentales; para ello se utilizan como lógica de razonamiento el método de resolución a través del método de intervención de enfermería “Proceso de Atención de Enfermería”.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8" w:line="259" w:lineRule="auto"/>
        <w:ind w:left="280" w:right="47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Introduce al estudiante en el estudio de la dinámica familiar y dentro de ésta, especialmente la referida a la mujer gestante, parturienta, puérpera y al niño en el proceso de crecimiento y desarrollo intrauterino, del recién nacido. La estrategia de Atención Primaria de la Salud se destaca como componente esencial y a través de ella se implementa la participación comunitaria y el desarrollo de tecnologías apropiadas.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0" w:line="259" w:lineRule="auto"/>
        <w:ind w:left="280" w:right="468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 abordan los contenidos desde una perspectiva intercultural. Concepto que implica reconocer la existencia de embarazadas, madres y familias que son portadoras de culturas diferentes a la cultura argentina o criolla, sea porque pertenecen a pueblos indígenas preexistentes al Estado argentino o porque son familias provenientes migraciones, la mayoría con conocimientos y prácticas en salud y abordaje de la enfermedad que les son propios. Algunos asumen que la salud es el resultado de un equilibrio de fuerzas naturales espirituales, individuales y comunitarias. Así, han creado categorías, modelos y prácticas muy particulares que dependen de la cosmovisión, la historia social y económica, el ámbito geográfico y la naturaleza en la que se asienta cada pueblo. Por todo esto, las respuestas del sistema de salud no son necesariamente idénticas ni válidas para todas las culturas.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7" w:line="259" w:lineRule="auto"/>
        <w:ind w:left="280" w:right="471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 hace necesario, </w:t>
      </w:r>
      <w:r w:rsidDel="00000000" w:rsidR="00000000" w:rsidRPr="00000000">
        <w:rPr>
          <w:rtl w:val="0"/>
        </w:rPr>
        <w:t xml:space="preserve">entonces, que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el equipo de salud comprenda y respete la cultura y la cosmovisión de las madres y familias, sus creencias respecto de la maternidad, el parto y el puerperio, la salud y la enfermedad, la vida y la muerte. Como sabemos, la enfermedad, el nacimiento, la vida y la muerte son experiencias universales de la especie humana.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9" w:line="240" w:lineRule="auto"/>
        <w:ind w:left="28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Propósitos: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5"/>
          <w:tab w:val="left" w:leader="none" w:pos="997"/>
        </w:tabs>
        <w:spacing w:after="0" w:before="182" w:line="246.99999999999994" w:lineRule="auto"/>
        <w:ind w:left="997" w:right="469" w:hanging="356.0000000000001"/>
        <w:jc w:val="both"/>
        <w:rPr/>
        <w:sectPr>
          <w:type w:val="nextPage"/>
          <w:pgSz w:h="16850" w:w="11910" w:orient="portrait"/>
          <w:pgMar w:bottom="1380" w:top="2000" w:left="1417" w:right="1275" w:header="1019" w:footer="1182"/>
        </w:sect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Contribuir a la formación de profesionales en el campo de la enfermería materno infantil, a fin de que la enseñanza y cuidado a la mujer, niño y familia, sean pilares para una experiencia de maternidad/paternidad grata y satisfactoria, y que el nuevo miembro de la sociedad se convierta en un adulto saludable.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" w:before="79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0" w:lineRule="auto"/>
        <w:ind w:left="158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  <mc:AlternateContent>
          <mc:Choice Requires="wpg">
            <w:drawing>
              <wp:inline distB="0" distT="0" distL="0" distR="0">
                <wp:extent cx="5725795" cy="47625"/>
                <wp:effectExtent b="0" l="0" r="0" t="0"/>
                <wp:docPr id="10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483100" y="3756175"/>
                          <a:ext cx="5725795" cy="47625"/>
                          <a:chOff x="2483100" y="3756175"/>
                          <a:chExt cx="5725800" cy="47650"/>
                        </a:xfrm>
                      </wpg:grpSpPr>
                      <wpg:grpSp>
                        <wpg:cNvGrpSpPr/>
                        <wpg:grpSpPr>
                          <a:xfrm>
                            <a:off x="2483103" y="3756188"/>
                            <a:ext cx="5725775" cy="47625"/>
                            <a:chOff x="0" y="0"/>
                            <a:chExt cx="5725775" cy="47625"/>
                          </a:xfrm>
                        </wpg:grpSpPr>
                        <wps:wsp>
                          <wps:cNvSpPr/>
                          <wps:cNvPr id="6" name="Shape 6"/>
                          <wps:spPr>
                            <a:xfrm>
                              <a:off x="0" y="0"/>
                              <a:ext cx="5725775" cy="476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6" name="Shape 16"/>
                          <wps:spPr>
                            <a:xfrm>
                              <a:off x="19050" y="19050"/>
                              <a:ext cx="5687695" cy="9525"/>
                            </a:xfrm>
                            <a:custGeom>
                              <a:rect b="b" l="l" r="r" t="t"/>
                              <a:pathLst>
                                <a:path extrusionOk="0" h="9525" w="5687695">
                                  <a:moveTo>
                                    <a:pt x="0" y="9525"/>
                                  </a:moveTo>
                                  <a:lnTo>
                                    <a:pt x="5687695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38100">
                              <a:solidFill>
                                <a:srgbClr val="7E7E7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5725795" cy="47625"/>
                <wp:effectExtent b="0" l="0" r="0" t="0"/>
                <wp:docPr id="10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25795" cy="476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7"/>
        </w:tabs>
        <w:spacing w:after="0" w:before="18" w:line="249" w:lineRule="auto"/>
        <w:ind w:left="997" w:right="468" w:hanging="356.000000000000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Brindar cuidados maternales integrales en diversos ámbitos de atención a la salud, con sensibilidad, respeto cultural y centrado en la familia.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6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7"/>
        </w:tabs>
        <w:spacing w:after="0" w:before="0" w:line="249" w:lineRule="auto"/>
        <w:ind w:left="997" w:right="474" w:hanging="356.000000000000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Estimular, en el enfermero, la </w:t>
      </w:r>
      <w:r w:rsidDel="00000000" w:rsidR="00000000" w:rsidRPr="00000000">
        <w:rPr>
          <w:rtl w:val="0"/>
        </w:rPr>
        <w:t xml:space="preserve">capacidad reflexiva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creativa, y dispuesto a la innovación en el cuidado de la mujer, madre y recién nacido.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9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7"/>
        </w:tabs>
        <w:spacing w:after="0" w:before="0" w:line="246.99999999999994" w:lineRule="auto"/>
        <w:ind w:left="997" w:right="476" w:hanging="356.000000000000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Desarrollar el pensamiento crítico en los enfermeros de manera que la práctica de la profesión se sustente en el conocimiento y desarrollo científico.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2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Style w:val="Heading1"/>
        <w:numPr>
          <w:ilvl w:val="0"/>
          <w:numId w:val="6"/>
        </w:numPr>
        <w:tabs>
          <w:tab w:val="left" w:leader="none" w:pos="591"/>
        </w:tabs>
        <w:ind w:left="591" w:hanging="311"/>
        <w:rPr/>
      </w:pPr>
      <w:r w:rsidDel="00000000" w:rsidR="00000000" w:rsidRPr="00000000">
        <w:rPr>
          <w:color w:val="2d74b5"/>
          <w:rtl w:val="0"/>
        </w:rPr>
        <w:t xml:space="preserve">OBJETIVOS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05"/>
        </w:tabs>
        <w:spacing w:after="0" w:before="276" w:line="249" w:lineRule="auto"/>
        <w:ind w:left="1005" w:right="477" w:hanging="363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Identificar la situación de la salud materno infantil a nivel local, regional, nacional y mundial.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05"/>
        </w:tabs>
        <w:spacing w:after="0" w:before="109" w:line="246.99999999999994" w:lineRule="auto"/>
        <w:ind w:left="1005" w:right="469" w:hanging="363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Conocer y conceptualizar los fenómenos que transcurren desde el inicio de la gestación hasta la finalización del puerperio.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04"/>
        </w:tabs>
        <w:spacing w:after="0" w:before="111" w:line="240" w:lineRule="auto"/>
        <w:ind w:left="1004" w:right="0" w:hanging="362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Desarrollar habilidades en la atención de la madre y el recién nacido.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05"/>
        </w:tabs>
        <w:spacing w:after="0" w:before="96" w:line="249" w:lineRule="auto"/>
        <w:ind w:left="1005" w:right="473" w:hanging="363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Tomar conciencia del rol de enfermería en la atención de la embarazada y el cuidado del recién nacido.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05"/>
        </w:tabs>
        <w:spacing w:after="0" w:before="109" w:line="246.99999999999994" w:lineRule="auto"/>
        <w:ind w:left="1005" w:right="472" w:hanging="363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Identificar las complicaciones, durante el ciclo reproductivo, que comprometen la salud de la madre y el feto.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05"/>
        </w:tabs>
        <w:spacing w:after="0" w:before="112" w:line="249" w:lineRule="auto"/>
        <w:ind w:left="1005" w:right="473" w:hanging="363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Integrar el conocimiento científico y técnico de enfermería obstétrica y neonatal en la experiencia clínica.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8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Style w:val="Heading1"/>
        <w:numPr>
          <w:ilvl w:val="0"/>
          <w:numId w:val="6"/>
        </w:numPr>
        <w:tabs>
          <w:tab w:val="left" w:leader="none" w:pos="591"/>
        </w:tabs>
        <w:ind w:left="591" w:hanging="311"/>
        <w:rPr/>
      </w:pPr>
      <w:r w:rsidDel="00000000" w:rsidR="00000000" w:rsidRPr="00000000">
        <w:rPr>
          <w:color w:val="2d74b5"/>
          <w:rtl w:val="0"/>
        </w:rPr>
        <w:t xml:space="preserve">CONTENIDOS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tabs>
          <w:tab w:val="left" w:leader="none" w:pos="1429"/>
        </w:tabs>
        <w:spacing w:before="273" w:lineRule="auto"/>
        <w:ind w:left="280" w:firstLine="0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  <w:t xml:space="preserve">UNIDAD I.</w:t>
        <w:tab/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Salud materno infantil.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" w:line="259" w:lineRule="auto"/>
        <w:ind w:left="1427" w:right="468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Historia de la enfermería materno infantil. La situación de salud materno infantil. Determinantes sociales, económicas, políticas, culturales y sociales. Familia, sociedad y salud materno infantil. Políticas y Programas de atención de la embarazada, parto, puerperio y cuidados del RN.</w:t>
      </w:r>
    </w:p>
    <w:p w:rsidR="00000000" w:rsidDel="00000000" w:rsidP="00000000" w:rsidRDefault="00000000" w:rsidRPr="00000000" w14:paraId="0000004C">
      <w:pPr>
        <w:spacing w:before="158" w:lineRule="auto"/>
        <w:ind w:left="280" w:firstLine="0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  <w:t xml:space="preserve">UNIDAD II. 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Salud sexual y reproductiva.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" w:line="256" w:lineRule="auto"/>
        <w:ind w:left="1427" w:right="47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Género y salud. Derechos de la mujer. Promoción de la salud de la mujer. Programas de atención de la madre y el niño. Salud reproductiva. Planificación familiar.</w:t>
      </w:r>
    </w:p>
    <w:p w:rsidR="00000000" w:rsidDel="00000000" w:rsidP="00000000" w:rsidRDefault="00000000" w:rsidRPr="00000000" w14:paraId="0000004E">
      <w:pPr>
        <w:pStyle w:val="Heading3"/>
        <w:spacing w:before="166" w:lineRule="auto"/>
        <w:ind w:left="1477" w:firstLine="0"/>
        <w:rPr/>
        <w:sectPr>
          <w:type w:val="nextPage"/>
          <w:pgSz w:h="16850" w:w="11910" w:orient="portrait"/>
          <w:pgMar w:bottom="1380" w:top="2000" w:left="1417" w:right="1275" w:header="1019" w:footer="1182"/>
        </w:sectPr>
      </w:pPr>
      <w:r w:rsidDel="00000000" w:rsidR="00000000" w:rsidRPr="00000000">
        <w:rPr>
          <w:u w:val="single"/>
          <w:rtl w:val="0"/>
        </w:rPr>
        <w:t xml:space="preserve">Técnicas y Procedimientos</w:t>
      </w:r>
      <w:r w:rsidDel="00000000" w:rsidR="00000000" w:rsidRPr="00000000">
        <w:rPr>
          <w:rtl w:val="0"/>
        </w:rPr>
        <w:t xml:space="preserve">: Autoexamen de mamas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" w:before="79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0" w:lineRule="auto"/>
        <w:ind w:left="158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  <mc:AlternateContent>
          <mc:Choice Requires="wpg">
            <w:drawing>
              <wp:inline distB="0" distT="0" distL="0" distR="0">
                <wp:extent cx="5725795" cy="47625"/>
                <wp:effectExtent b="0" l="0" r="0" t="0"/>
                <wp:docPr id="14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483100" y="3756175"/>
                          <a:ext cx="5725795" cy="47625"/>
                          <a:chOff x="2483100" y="3756175"/>
                          <a:chExt cx="5725800" cy="47650"/>
                        </a:xfrm>
                      </wpg:grpSpPr>
                      <wpg:grpSp>
                        <wpg:cNvGrpSpPr/>
                        <wpg:grpSpPr>
                          <a:xfrm>
                            <a:off x="2483103" y="3756188"/>
                            <a:ext cx="5725775" cy="47625"/>
                            <a:chOff x="0" y="0"/>
                            <a:chExt cx="5725775" cy="47625"/>
                          </a:xfrm>
                        </wpg:grpSpPr>
                        <wps:wsp>
                          <wps:cNvSpPr/>
                          <wps:cNvPr id="6" name="Shape 6"/>
                          <wps:spPr>
                            <a:xfrm>
                              <a:off x="0" y="0"/>
                              <a:ext cx="5725775" cy="476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3" name="Shape 23"/>
                          <wps:spPr>
                            <a:xfrm>
                              <a:off x="19050" y="19050"/>
                              <a:ext cx="5687695" cy="9525"/>
                            </a:xfrm>
                            <a:custGeom>
                              <a:rect b="b" l="l" r="r" t="t"/>
                              <a:pathLst>
                                <a:path extrusionOk="0" h="9525" w="5687695">
                                  <a:moveTo>
                                    <a:pt x="0" y="9525"/>
                                  </a:moveTo>
                                  <a:lnTo>
                                    <a:pt x="5687695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38100">
                              <a:solidFill>
                                <a:srgbClr val="7E7E7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5725795" cy="47625"/>
                <wp:effectExtent b="0" l="0" r="0" t="0"/>
                <wp:docPr id="14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25795" cy="476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ind w:left="280" w:firstLine="0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  <w:t xml:space="preserve">UNIDAD III.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Enfermería durante el periodo prenatal.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59" w:lineRule="auto"/>
        <w:ind w:left="1427" w:right="47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Concepción y desarrollo embriofetal: Malformaciones congénitas y genéticas. Cambios físicos y psicológicos de la gestación. Intervención de enfermería en el cuidado prenatal.</w:t>
      </w:r>
    </w:p>
    <w:p w:rsidR="00000000" w:rsidDel="00000000" w:rsidP="00000000" w:rsidRDefault="00000000" w:rsidRPr="00000000" w14:paraId="00000053">
      <w:pPr>
        <w:spacing w:before="159" w:line="259" w:lineRule="auto"/>
        <w:ind w:left="1427" w:right="467" w:firstLine="0"/>
        <w:jc w:val="both"/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u w:val="single"/>
          <w:rtl w:val="0"/>
        </w:rPr>
        <w:t xml:space="preserve">Técnicas y Procedimientos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: Control prenatal. Historia clínica perinatal. Signos vitales en la embarazada. Control antropométrico. Admisión, transferencia y alta. Medicación y embarazo</w:t>
      </w:r>
    </w:p>
    <w:p w:rsidR="00000000" w:rsidDel="00000000" w:rsidP="00000000" w:rsidRDefault="00000000" w:rsidRPr="00000000" w14:paraId="00000054">
      <w:pPr>
        <w:pStyle w:val="Heading2"/>
        <w:spacing w:before="157" w:lineRule="auto"/>
        <w:ind w:firstLine="280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rtl w:val="0"/>
        </w:rPr>
        <w:t xml:space="preserve">UNIDAD IV: </w:t>
      </w:r>
      <w:r w:rsidDel="00000000" w:rsidR="00000000" w:rsidRPr="00000000">
        <w:rPr>
          <w:rtl w:val="0"/>
        </w:rPr>
        <w:t xml:space="preserve">Enfermería durante las complicaciones del embarazo.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" w:line="240" w:lineRule="auto"/>
        <w:ind w:left="1427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Embarazo adolescente: Adolescencia y salud reproductiva.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" w:line="259" w:lineRule="auto"/>
        <w:ind w:left="1427" w:right="472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Cuidados de la mujer con complicaciones del primer trimestre: Aborto. Embarazo ectópico. Placenta previa. Cuidados de la mujer con trastornos en el tercer trimestre: hipertensión inducida. Diabetes Mellitas. Infecciones.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ind w:left="270" w:firstLine="0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  <w:t xml:space="preserve">UNIDAD V. 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Enfermería durante el parto y el nacimiento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" w:line="259" w:lineRule="auto"/>
        <w:ind w:left="1427" w:right="468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Fisiología del parto. Respuesta de la madre y el feto al parto. Valoración de la madre. Cuidado enfermero en cada etapa del parto. Control del Dolor. Cuidados de la madre con: Rotura prematura de membranas. Parto pretérmino. Parto instrumental y quirúrgico.</w:t>
      </w:r>
    </w:p>
    <w:p w:rsidR="00000000" w:rsidDel="00000000" w:rsidP="00000000" w:rsidRDefault="00000000" w:rsidRPr="00000000" w14:paraId="0000005A">
      <w:pPr>
        <w:pStyle w:val="Heading3"/>
        <w:spacing w:line="256" w:lineRule="auto"/>
        <w:ind w:left="1417" w:right="818" w:firstLine="0"/>
        <w:rPr/>
      </w:pPr>
      <w:r w:rsidDel="00000000" w:rsidR="00000000" w:rsidRPr="00000000">
        <w:rPr>
          <w:u w:val="single"/>
          <w:rtl w:val="0"/>
        </w:rPr>
        <w:t xml:space="preserve">Técnicas y Procedimientos</w:t>
      </w:r>
      <w:r w:rsidDel="00000000" w:rsidR="00000000" w:rsidRPr="00000000">
        <w:rPr>
          <w:rtl w:val="0"/>
        </w:rPr>
        <w:t xml:space="preserve">: Cuidado de enfermería en el período dilatante, durante el periodo expulsivo y en el alumbramiento. Técnicas no farmacológicas de alivio del dolor.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line="256" w:lineRule="auto"/>
        <w:ind w:left="1427" w:right="460" w:hanging="1157"/>
        <w:rPr/>
      </w:pPr>
      <w:r w:rsidDel="00000000" w:rsidR="00000000" w:rsidRPr="00000000">
        <w:rPr>
          <w:rtl w:val="0"/>
        </w:rPr>
        <w:t xml:space="preserve">UNIDAD VI.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Enfermería en las complicaciones del parto y durante el puerperio </w:t>
      </w:r>
      <w:r w:rsidDel="00000000" w:rsidR="00000000" w:rsidRPr="00000000">
        <w:rPr>
          <w:rtl w:val="0"/>
        </w:rPr>
        <w:t xml:space="preserve">Adaptación posparto. Cuidado enfermero durante el puerperio. Preparación para el alta. Depresión posparto.</w:t>
      </w:r>
    </w:p>
    <w:p w:rsidR="00000000" w:rsidDel="00000000" w:rsidP="00000000" w:rsidRDefault="00000000" w:rsidRPr="00000000" w14:paraId="0000005E">
      <w:pPr>
        <w:pStyle w:val="Heading3"/>
        <w:spacing w:before="163" w:line="256" w:lineRule="auto"/>
        <w:ind w:right="473" w:firstLine="1427"/>
        <w:rPr/>
      </w:pPr>
      <w:r w:rsidDel="00000000" w:rsidR="00000000" w:rsidRPr="00000000">
        <w:rPr>
          <w:u w:val="single"/>
          <w:rtl w:val="0"/>
        </w:rPr>
        <w:t xml:space="preserve">Técnicas y Procedimientos</w:t>
      </w:r>
      <w:r w:rsidDel="00000000" w:rsidR="00000000" w:rsidRPr="00000000">
        <w:rPr>
          <w:rtl w:val="0"/>
        </w:rPr>
        <w:t xml:space="preserve">: Inducción al parto Controles y rutinas del cuidado puerperal. Control de fondo de útero. Valoración del perineo.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3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ind w:left="270" w:firstLine="0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  <w:t xml:space="preserve">UNIDAD VII.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Cuidados del recién nacido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" w:line="259" w:lineRule="auto"/>
        <w:ind w:left="1427" w:right="469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Respuesta del neonato al nacimiento. Características morfofisiológicas del Recién nacido. Ictericia fisiológica. Valoración de Enfermería: Necesidad y cuidado. La familia en el cuidado del recién nacido. Estimulación precoz y desarrollo psicoafectivo del niño. El recién nacido pretérmino. Sufrimiento fetal agudo. Enfermedad hemolítica del recién nacido. Hiperbilirrubinemia neonatal.</w:t>
      </w:r>
    </w:p>
    <w:p w:rsidR="00000000" w:rsidDel="00000000" w:rsidP="00000000" w:rsidRDefault="00000000" w:rsidRPr="00000000" w14:paraId="00000062">
      <w:pPr>
        <w:spacing w:before="161" w:line="259" w:lineRule="auto"/>
        <w:ind w:left="1427" w:right="472" w:firstLine="0"/>
        <w:jc w:val="both"/>
        <w:rPr>
          <w:b w:val="1"/>
          <w:bCs w:val="1"/>
          <w:i w:val="1"/>
          <w:iCs w:val="1"/>
        </w:rPr>
        <w:sectPr>
          <w:type w:val="nextPage"/>
          <w:pgSz w:h="16850" w:w="11910" w:orient="portrait"/>
          <w:pgMar w:bottom="1380" w:top="2000" w:left="1417" w:right="1275" w:header="1019" w:footer="1182"/>
        </w:sectPr>
      </w:pPr>
      <w:r w:rsidDel="00000000" w:rsidR="00000000" w:rsidRPr="00000000">
        <w:rPr>
          <w:b w:val="1"/>
          <w:bCs w:val="1"/>
          <w:i w:val="1"/>
          <w:iCs w:val="1"/>
          <w:u w:val="single"/>
          <w:rtl w:val="0"/>
        </w:rPr>
        <w:t xml:space="preserve">Técnicas y Procedimientos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: Cuidado de enfermería al recién nacido normal: Recepción y rutinas en el RN. Constantes vitales. Control del dolor. Alimentación. Puntuación de Apgar. Medidas antropométricas. Cuidado del cordón umbilical. Baño del neonato. Profilaxis oftálmica y por déficit de vitamina K. Cuidado del cordón umbilical.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" w:before="79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0" w:lineRule="auto"/>
        <w:ind w:left="158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  <mc:AlternateContent>
          <mc:Choice Requires="wpg">
            <w:drawing>
              <wp:inline distB="0" distT="0" distL="0" distR="0">
                <wp:extent cx="5725795" cy="47625"/>
                <wp:effectExtent b="0" l="0" r="0" t="0"/>
                <wp:docPr id="1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483100" y="3756175"/>
                          <a:ext cx="5725795" cy="47625"/>
                          <a:chOff x="2483100" y="3756175"/>
                          <a:chExt cx="5725800" cy="47650"/>
                        </a:xfrm>
                      </wpg:grpSpPr>
                      <wpg:grpSp>
                        <wpg:cNvGrpSpPr/>
                        <wpg:grpSpPr>
                          <a:xfrm>
                            <a:off x="2483103" y="3756188"/>
                            <a:ext cx="5725775" cy="47625"/>
                            <a:chOff x="0" y="0"/>
                            <a:chExt cx="5725775" cy="47625"/>
                          </a:xfrm>
                        </wpg:grpSpPr>
                        <wps:wsp>
                          <wps:cNvSpPr/>
                          <wps:cNvPr id="6" name="Shape 6"/>
                          <wps:spPr>
                            <a:xfrm>
                              <a:off x="0" y="0"/>
                              <a:ext cx="5725775" cy="476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0" name="Shape 20"/>
                          <wps:spPr>
                            <a:xfrm>
                              <a:off x="19050" y="19050"/>
                              <a:ext cx="5687695" cy="9525"/>
                            </a:xfrm>
                            <a:custGeom>
                              <a:rect b="b" l="l" r="r" t="t"/>
                              <a:pathLst>
                                <a:path extrusionOk="0" h="9525" w="5687695">
                                  <a:moveTo>
                                    <a:pt x="0" y="9525"/>
                                  </a:moveTo>
                                  <a:lnTo>
                                    <a:pt x="5687695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38100">
                              <a:solidFill>
                                <a:srgbClr val="7E7E7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5725795" cy="47625"/>
                <wp:effectExtent b="0" l="0" r="0" t="0"/>
                <wp:docPr id="12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25795" cy="476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pStyle w:val="Heading1"/>
        <w:numPr>
          <w:ilvl w:val="0"/>
          <w:numId w:val="6"/>
        </w:numPr>
        <w:tabs>
          <w:tab w:val="left" w:leader="none" w:pos="591"/>
        </w:tabs>
        <w:spacing w:before="160" w:lineRule="auto"/>
        <w:ind w:left="591" w:hanging="311"/>
        <w:rPr/>
      </w:pPr>
      <w:r w:rsidDel="00000000" w:rsidR="00000000" w:rsidRPr="00000000">
        <w:rPr>
          <w:color w:val="2d74b5"/>
          <w:rtl w:val="0"/>
        </w:rPr>
        <w:t xml:space="preserve">METODOLOGÌA DE TRABAJO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9" w:line="259" w:lineRule="auto"/>
        <w:ind w:left="568" w:right="474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 metodología a aplicar en el desarrollo de la materia privilegiará las técnicas donde el estudiante participe activamente: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78"/>
        </w:tabs>
        <w:spacing w:after="0" w:before="8" w:line="240" w:lineRule="auto"/>
        <w:ind w:left="1278" w:right="0" w:hanging="362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Clases expositivas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78"/>
        </w:tabs>
        <w:spacing w:after="0" w:before="142" w:line="240" w:lineRule="auto"/>
        <w:ind w:left="1278" w:right="0" w:hanging="362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Estudio y presentación de caso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78"/>
        </w:tabs>
        <w:spacing w:after="0" w:before="142" w:line="240" w:lineRule="auto"/>
        <w:ind w:left="1278" w:right="0" w:hanging="362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Simulación clínica. Demostración didáctica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78"/>
        </w:tabs>
        <w:spacing w:after="0" w:before="142" w:line="240" w:lineRule="auto"/>
        <w:ind w:left="1278" w:right="0" w:hanging="362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Práctica clínica en servicios de maternidad de baja y media complejidad.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78"/>
        </w:tabs>
        <w:spacing w:after="0" w:before="143" w:line="240" w:lineRule="auto"/>
        <w:ind w:left="1278" w:right="0" w:hanging="362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Trabajo estudio, individual y grupal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pStyle w:val="Heading1"/>
        <w:numPr>
          <w:ilvl w:val="0"/>
          <w:numId w:val="6"/>
        </w:numPr>
        <w:tabs>
          <w:tab w:val="left" w:leader="none" w:pos="588"/>
        </w:tabs>
        <w:ind w:left="588" w:hanging="311"/>
        <w:rPr/>
      </w:pPr>
      <w:r w:rsidDel="00000000" w:rsidR="00000000" w:rsidRPr="00000000">
        <w:rPr>
          <w:color w:val="2d74b5"/>
          <w:rtl w:val="0"/>
        </w:rPr>
        <w:t xml:space="preserve">EVALUACIÓN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3" w:line="246.99999999999994" w:lineRule="auto"/>
        <w:ind w:left="568" w:right="475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Los criterios de evaluación tenidos en cuenta son: interpretación y claridad conceptual, integración de contenidos, participación en las instancias individuales y grupales.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2" w:line="240" w:lineRule="auto"/>
        <w:ind w:left="568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través de las distintas instancias se valoran conocimientos, procedimientos y actitudes.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16"/>
          <w:tab w:val="left" w:leader="none" w:pos="1218"/>
        </w:tabs>
        <w:spacing w:after="0" w:before="120" w:line="246.99999999999994" w:lineRule="auto"/>
        <w:ind w:left="1218" w:right="469" w:hanging="363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Evaluación Formativa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Se prevé una evaluación conceptual al inicio de cada clase teórica práctica, cuya aprobación implica la obtención de la asistencia a clase; el estudiante que desapruebe la valoración le corresponde ausente. Se resalta que uno de los requisitos para regularizar la asignatura es la asistencia regular a clase, en el porcentaje previsto. La valoración formativa también incluye los logros en relación el grado de integración de los contenidos (Escasa integración, moderada integración, importante integración).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16"/>
          <w:tab w:val="left" w:leader="none" w:pos="1218"/>
        </w:tabs>
        <w:spacing w:after="0" w:before="119" w:line="246.99999999999994" w:lineRule="auto"/>
        <w:ind w:left="1218" w:right="469" w:hanging="363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Evaluación Sumativa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La valoración de los contenidos se hará mediante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tres exámenes parciales orales,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donde se evaluarán los conocimientos teóricos y teórico prácticos de la asignatura e integración con los cuidados de enfermería (PE) durante la experiencia clínica de gabinete. Cada examen parcial </w:t>
      </w:r>
      <w:r w:rsidDel="00000000" w:rsidR="00000000" w:rsidRPr="00000000">
        <w:rPr>
          <w:rtl w:val="0"/>
        </w:rPr>
        <w:t xml:space="preserve">tiene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una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única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instancia de recuperación que se rendirán en la fecha prevista por la cátedra,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antes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del inicio de las prácticas clínicas.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 requisito para ingresar a la práctica clínica, haber </w:t>
      </w:r>
      <w:r w:rsidDel="00000000" w:rsidR="00000000" w:rsidRPr="00000000">
        <w:rPr>
          <w:b w:val="1"/>
          <w:bCs w:val="1"/>
          <w:rtl w:val="0"/>
        </w:rPr>
        <w:t xml:space="preserve">aprobado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todas las evaluaciones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16"/>
          <w:tab w:val="left" w:leader="none" w:pos="1218"/>
        </w:tabs>
        <w:spacing w:after="0" w:before="116" w:line="246.99999999999994" w:lineRule="auto"/>
        <w:ind w:left="1218" w:right="469" w:hanging="363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Evaluación actitudinal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Corresponde al desempeño del estudiante durante el cursado teórico y experiencia práctica. Se evaluará: compañerismo, vínculos, modo de relacionarse, secreto profesional, respeto a la persona, intimidad, sigilo, entre otros aspectos. La valoración de actitudes desfavorables </w:t>
      </w:r>
      <w:r w:rsidDel="00000000" w:rsidR="00000000" w:rsidRPr="00000000">
        <w:rPr>
          <w:rtl w:val="0"/>
        </w:rPr>
        <w:t xml:space="preserve">implica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la pérdida de la condición de estudiante regular, independientemente de la aprobación de las demás instancias evaluativas.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16"/>
          <w:tab w:val="left" w:leader="none" w:pos="1218"/>
        </w:tabs>
        <w:spacing w:after="0" w:before="117" w:line="246.99999999999994" w:lineRule="auto"/>
        <w:ind w:left="1218" w:right="476" w:hanging="363"/>
        <w:jc w:val="both"/>
        <w:rPr/>
        <w:sectPr>
          <w:type w:val="nextPage"/>
          <w:pgSz w:h="16850" w:w="11910" w:orient="portrait"/>
          <w:pgMar w:bottom="1380" w:top="2000" w:left="1417" w:right="1275" w:header="1019" w:footer="1182"/>
        </w:sect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Examen final: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 mismo será oral y versará sobre los contenidos del presente programa en las fechas establecidas por la Facultad para los Exámenes finales.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" w:before="79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0" w:lineRule="auto"/>
        <w:ind w:left="158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  <mc:AlternateContent>
          <mc:Choice Requires="wpg">
            <w:drawing>
              <wp:inline distB="0" distT="0" distL="0" distR="0">
                <wp:extent cx="5725795" cy="47625"/>
                <wp:effectExtent b="0" l="0" r="0" t="0"/>
                <wp:docPr id="16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483100" y="3756175"/>
                          <a:ext cx="5725795" cy="47625"/>
                          <a:chOff x="2483100" y="3756175"/>
                          <a:chExt cx="5725800" cy="47650"/>
                        </a:xfrm>
                      </wpg:grpSpPr>
                      <wpg:grpSp>
                        <wpg:cNvGrpSpPr/>
                        <wpg:grpSpPr>
                          <a:xfrm>
                            <a:off x="2483103" y="3756188"/>
                            <a:ext cx="5725775" cy="47625"/>
                            <a:chOff x="0" y="0"/>
                            <a:chExt cx="5725775" cy="47625"/>
                          </a:xfrm>
                        </wpg:grpSpPr>
                        <wps:wsp>
                          <wps:cNvSpPr/>
                          <wps:cNvPr id="6" name="Shape 6"/>
                          <wps:spPr>
                            <a:xfrm>
                              <a:off x="0" y="0"/>
                              <a:ext cx="5725775" cy="476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7" name="Shape 27"/>
                          <wps:spPr>
                            <a:xfrm>
                              <a:off x="19050" y="19050"/>
                              <a:ext cx="5687695" cy="9525"/>
                            </a:xfrm>
                            <a:custGeom>
                              <a:rect b="b" l="l" r="r" t="t"/>
                              <a:pathLst>
                                <a:path extrusionOk="0" h="9525" w="5687695">
                                  <a:moveTo>
                                    <a:pt x="0" y="9525"/>
                                  </a:moveTo>
                                  <a:lnTo>
                                    <a:pt x="5687695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38100">
                              <a:solidFill>
                                <a:srgbClr val="7E7E7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5725795" cy="47625"/>
                <wp:effectExtent b="0" l="0" r="0" t="0"/>
                <wp:docPr id="16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25795" cy="476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pStyle w:val="Heading2"/>
        <w:numPr>
          <w:ilvl w:val="1"/>
          <w:numId w:val="6"/>
        </w:numPr>
        <w:tabs>
          <w:tab w:val="left" w:leader="none" w:pos="787"/>
        </w:tabs>
        <w:spacing w:before="81" w:lineRule="auto"/>
        <w:ind w:left="787" w:hanging="517"/>
        <w:rPr/>
      </w:pPr>
      <w:r w:rsidDel="00000000" w:rsidR="00000000" w:rsidRPr="00000000">
        <w:rPr>
          <w:rtl w:val="0"/>
        </w:rPr>
        <w:t xml:space="preserve">REQUISITOS DE LAS DIFERENTES CONDICIONES DE ESTUDIANTE a)</w:t>
      </w:r>
    </w:p>
    <w:p w:rsidR="00000000" w:rsidDel="00000000" w:rsidP="00000000" w:rsidRDefault="00000000" w:rsidRPr="00000000" w14:paraId="00000078">
      <w:pPr>
        <w:spacing w:before="11" w:lineRule="auto"/>
        <w:ind w:left="280" w:firstLine="0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Requisitos para cursar y rendir la asignatura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2" w:line="256" w:lineRule="auto"/>
        <w:ind w:left="577" w:right="465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Para cursar la asignatura el estudiante deberá tener regular las asignaturas: Enfermería en el adulto y anciano (107) y Enfermería en salud mental (5212) y aprobada la práctica pre- profesional I (104).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8" w:line="259" w:lineRule="auto"/>
        <w:ind w:left="577" w:right="473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Para rendir la asignatura el estudiante deberá tener aprobadas las asignaturas: Enfermería en el adulto y anciano (107) y Enfermería en salud mental (5212).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4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pStyle w:val="Heading2"/>
        <w:numPr>
          <w:ilvl w:val="0"/>
          <w:numId w:val="1"/>
        </w:numPr>
        <w:tabs>
          <w:tab w:val="left" w:leader="none" w:pos="550"/>
        </w:tabs>
        <w:ind w:left="550" w:hanging="270"/>
        <w:rPr/>
      </w:pPr>
      <w:r w:rsidDel="00000000" w:rsidR="00000000" w:rsidRPr="00000000">
        <w:rPr>
          <w:rtl w:val="0"/>
        </w:rPr>
        <w:t xml:space="preserve">Requisitos para regularizar la materia: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4"/>
        </w:tabs>
        <w:spacing w:after="0" w:before="0" w:line="240" w:lineRule="auto"/>
        <w:ind w:left="824" w:right="0" w:hanging="359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Asistir al 80 % de las horas programadas para la práctica clínica.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4"/>
          <w:tab w:val="left" w:leader="none" w:pos="993"/>
        </w:tabs>
        <w:spacing w:after="0" w:before="19" w:line="235" w:lineRule="auto"/>
        <w:ind w:left="993" w:right="474" w:hanging="528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Demostrar de moderada a importante integración de conocimiento en el área Aprobar los dos exámenes parciales con nota igual o superior a 5 puntos Aprobar la Práctica clínica con nota igual o superior a 5 puntos.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4"/>
        </w:tabs>
        <w:spacing w:after="0" w:before="0" w:line="267" w:lineRule="auto"/>
        <w:ind w:left="824" w:right="0" w:hanging="359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Demostrar aspectos actitudinales favorables para el ejercicio de la profesión.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4"/>
        </w:tabs>
        <w:spacing w:after="0" w:before="20" w:line="240" w:lineRule="auto"/>
        <w:ind w:left="824" w:right="0" w:hanging="359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Presentación de estudios de caso con desarrollo del PE.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5"/>
        </w:tabs>
        <w:spacing w:after="0" w:before="120" w:line="249" w:lineRule="auto"/>
        <w:ind w:left="825" w:right="471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 caso de no aprobar los parciales, el estudiante tendrá la posibilidad de recuperarlos en fecha planificada, antes del ingreso a la práctica clínica.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5"/>
        </w:tabs>
        <w:spacing w:after="0" w:before="1" w:line="249" w:lineRule="auto"/>
        <w:ind w:left="825" w:right="474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 caso de ausencia por enfermedad en los exámenes, el estudiante deberá justificar mediante certificado médico expedido por la Dirección de Salud de la UNRC.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474" w:right="472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 estudiante que no reúna alguna de los requisitos previamente mencionados no podrá regularizar la asignatura, adquiriendo como condición final de cursado la de estudiante libre.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3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pStyle w:val="Heading2"/>
        <w:numPr>
          <w:ilvl w:val="0"/>
          <w:numId w:val="1"/>
        </w:numPr>
        <w:tabs>
          <w:tab w:val="left" w:leader="none" w:pos="528"/>
        </w:tabs>
        <w:ind w:left="528" w:hanging="258"/>
        <w:rPr/>
      </w:pPr>
      <w:r w:rsidDel="00000000" w:rsidR="00000000" w:rsidRPr="00000000">
        <w:rPr>
          <w:rtl w:val="0"/>
        </w:rPr>
        <w:t xml:space="preserve">Examen final</w:t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2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ind w:left="280" w:firstLine="0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En condición de regular:</w:t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" w:line="259" w:lineRule="auto"/>
        <w:ind w:left="474" w:right="472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 mismo será oral y versará los contenidos teóricos y teóricos-prácticos del programa vigente, en las fechas establecidas por la Facultad. El estudiante elegirá un tema para desarrollar y a posteriori responderá a las preguntas formuladas por el tribunal evaluador.</w:t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6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pStyle w:val="Heading2"/>
        <w:spacing w:before="1" w:lineRule="auto"/>
        <w:ind w:firstLine="280"/>
        <w:rPr/>
      </w:pPr>
      <w:r w:rsidDel="00000000" w:rsidR="00000000" w:rsidRPr="00000000">
        <w:rPr>
          <w:rtl w:val="0"/>
        </w:rPr>
        <w:t xml:space="preserve">En condición de libre:</w:t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" w:line="259" w:lineRule="auto"/>
        <w:ind w:left="474" w:right="469" w:firstLine="0"/>
        <w:jc w:val="both"/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type w:val="nextPage"/>
          <w:pgSz w:h="16850" w:w="11910" w:orient="portrait"/>
          <w:pgMar w:bottom="1380" w:top="2000" w:left="1417" w:right="1275" w:header="1019" w:footer="1182"/>
        </w:sect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Dado que esta asignatura pertenece al área profesional y más del 50% de la carga horaria corresponde a prácticas preprofesionales en instituciones de salud, donde el estudiante debe demostrar conocimientos, habilidades y actitudes en el ejercicio de la profesión, es que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 puede rendirse en carácter de libre.</w:t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" w:before="79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0" w:lineRule="auto"/>
        <w:ind w:left="158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  <mc:AlternateContent>
          <mc:Choice Requires="wpg">
            <w:drawing>
              <wp:inline distB="0" distT="0" distL="0" distR="0">
                <wp:extent cx="5725795" cy="47625"/>
                <wp:effectExtent b="0" l="0" r="0" t="0"/>
                <wp:docPr id="15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483100" y="3756175"/>
                          <a:ext cx="5725795" cy="47625"/>
                          <a:chOff x="2483100" y="3756175"/>
                          <a:chExt cx="5725800" cy="47650"/>
                        </a:xfrm>
                      </wpg:grpSpPr>
                      <wpg:grpSp>
                        <wpg:cNvGrpSpPr/>
                        <wpg:grpSpPr>
                          <a:xfrm>
                            <a:off x="2483103" y="3756188"/>
                            <a:ext cx="5725775" cy="47625"/>
                            <a:chOff x="0" y="0"/>
                            <a:chExt cx="5725775" cy="47625"/>
                          </a:xfrm>
                        </wpg:grpSpPr>
                        <wps:wsp>
                          <wps:cNvSpPr/>
                          <wps:cNvPr id="6" name="Shape 6"/>
                          <wps:spPr>
                            <a:xfrm>
                              <a:off x="0" y="0"/>
                              <a:ext cx="5725775" cy="476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5" name="Shape 25"/>
                          <wps:spPr>
                            <a:xfrm>
                              <a:off x="19050" y="19050"/>
                              <a:ext cx="5687695" cy="9525"/>
                            </a:xfrm>
                            <a:custGeom>
                              <a:rect b="b" l="l" r="r" t="t"/>
                              <a:pathLst>
                                <a:path extrusionOk="0" h="9525" w="5687695">
                                  <a:moveTo>
                                    <a:pt x="0" y="9525"/>
                                  </a:moveTo>
                                  <a:lnTo>
                                    <a:pt x="5687695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38100">
                              <a:solidFill>
                                <a:srgbClr val="7E7E7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5725795" cy="47625"/>
                <wp:effectExtent b="0" l="0" r="0" t="0"/>
                <wp:docPr id="15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25795" cy="476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pStyle w:val="Heading1"/>
        <w:numPr>
          <w:ilvl w:val="0"/>
          <w:numId w:val="6"/>
        </w:numPr>
        <w:tabs>
          <w:tab w:val="left" w:leader="none" w:pos="591"/>
        </w:tabs>
        <w:spacing w:before="60" w:lineRule="auto"/>
        <w:ind w:left="591" w:hanging="311"/>
        <w:rPr/>
      </w:pPr>
      <w:r w:rsidDel="00000000" w:rsidR="00000000" w:rsidRPr="00000000">
        <w:rPr>
          <w:color w:val="2d74b5"/>
          <w:rtl w:val="0"/>
        </w:rPr>
        <w:t xml:space="preserve">BIBLIOGRAFÍA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spacing w:before="256" w:lineRule="auto"/>
        <w:ind w:left="270" w:firstLine="0"/>
        <w:jc w:val="both"/>
        <w:rPr/>
      </w:pPr>
      <w:r w:rsidDel="00000000" w:rsidR="00000000" w:rsidRPr="00000000">
        <w:rPr>
          <w:rtl w:val="0"/>
        </w:rPr>
        <w:t xml:space="preserve">TOWLE, M A. 2010. </w:t>
      </w:r>
      <w:r w:rsidDel="00000000" w:rsidR="00000000" w:rsidRPr="00000000">
        <w:rPr>
          <w:b w:val="1"/>
          <w:bCs w:val="1"/>
          <w:rtl w:val="0"/>
        </w:rPr>
        <w:t xml:space="preserve">Asistencia de enfermería materno-neonatal</w:t>
      </w:r>
      <w:r w:rsidDel="00000000" w:rsidR="00000000" w:rsidRPr="00000000">
        <w:rPr>
          <w:rtl w:val="0"/>
        </w:rPr>
        <w:t xml:space="preserve">. Editorial Pearson Educación</w:t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057"/>
          <w:tab w:val="left" w:leader="none" w:pos="5630"/>
          <w:tab w:val="left" w:leader="none" w:pos="8457"/>
        </w:tabs>
        <w:spacing w:after="0" w:before="22" w:line="259" w:lineRule="auto"/>
        <w:ind w:left="837" w:right="469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S.A.</w:t>
        <w:tab/>
        <w:t xml:space="preserve">España.</w:t>
        <w:tab/>
        <w:t xml:space="preserve">Disponible</w:t>
        <w:tab/>
        <w:t xml:space="preserve">en: </w:t>
      </w:r>
      <w:hyperlink r:id="rId9">
        <w:r w:rsidDel="00000000" w:rsidR="00000000" w:rsidRPr="00000000">
          <w:rPr>
            <w:rFonts w:ascii="Calibri" w:cs="Calibri" w:eastAsia="Calibri" w:hAnsi="Calibri"/>
            <w:b w:val="0"/>
            <w:bCs w:val="0"/>
            <w:i w:val="0"/>
            <w:iCs w:val="0"/>
            <w:smallCaps w:val="0"/>
            <w:strike w:val="0"/>
            <w:color w:val="000000"/>
            <w:sz w:val="22"/>
            <w:szCs w:val="22"/>
            <w:u w:val="none"/>
            <w:shd w:fill="auto" w:val="clear"/>
            <w:vertAlign w:val="baseline"/>
            <w:rtl w:val="0"/>
          </w:rPr>
          <w:t xml:space="preserve">https://www.academia.edu/39131130/Asistencia_de_enfermeria_materno_neonatal_T</w:t>
        </w:r>
      </w:hyperlink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hyperlink r:id="rId10">
        <w:r w:rsidDel="00000000" w:rsidR="00000000" w:rsidRPr="00000000">
          <w:rPr>
            <w:rFonts w:ascii="Calibri" w:cs="Calibri" w:eastAsia="Calibri" w:hAnsi="Calibri"/>
            <w:b w:val="0"/>
            <w:bCs w:val="0"/>
            <w:i w:val="0"/>
            <w:iCs w:val="0"/>
            <w:smallCaps w:val="0"/>
            <w:strike w:val="0"/>
            <w:color w:val="000000"/>
            <w:sz w:val="22"/>
            <w:szCs w:val="22"/>
            <w:u w:val="none"/>
            <w:shd w:fill="auto" w:val="clear"/>
            <w:vertAlign w:val="baseline"/>
            <w:rtl w:val="0"/>
          </w:rPr>
          <w:t xml:space="preserve">OWLE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spacing w:before="188" w:line="259" w:lineRule="auto"/>
        <w:ind w:left="837" w:right="460" w:hanging="567"/>
        <w:rPr/>
      </w:pPr>
      <w:r w:rsidDel="00000000" w:rsidR="00000000" w:rsidRPr="00000000">
        <w:rPr>
          <w:rtl w:val="0"/>
        </w:rPr>
        <w:t xml:space="preserve">NASSIF, J C. 2012. </w:t>
      </w:r>
      <w:r w:rsidDel="00000000" w:rsidR="00000000" w:rsidRPr="00000000">
        <w:rPr>
          <w:b w:val="1"/>
          <w:bCs w:val="1"/>
          <w:rtl w:val="0"/>
        </w:rPr>
        <w:t xml:space="preserve">Obstetricia. Fundamento y enfoque práctico. </w:t>
      </w:r>
      <w:r w:rsidDel="00000000" w:rsidR="00000000" w:rsidRPr="00000000">
        <w:rPr>
          <w:rtl w:val="0"/>
        </w:rPr>
        <w:t xml:space="preserve">Editorial Panamericana. Buenos Aires. Argentina. Capítulo 17, pág. 114-117. (Material digitalizado por la cátedra)</w:t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9" w:line="259" w:lineRule="auto"/>
        <w:ind w:left="837" w:right="0" w:hanging="567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BURROUGHS A y G LEIFER. 2002.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Enfermería Maternoinfantil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8va edición. McGraw Hill Interamericana. Madrid. España (Material digitalizado por la cátedra)</w:t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082"/>
          <w:tab w:val="left" w:leader="none" w:pos="3503"/>
          <w:tab w:val="left" w:leader="none" w:pos="4640"/>
          <w:tab w:val="left" w:leader="none" w:pos="5710"/>
          <w:tab w:val="left" w:leader="none" w:pos="6295"/>
          <w:tab w:val="left" w:leader="none" w:pos="7152"/>
          <w:tab w:val="left" w:leader="none" w:pos="8454"/>
        </w:tabs>
        <w:spacing w:after="0" w:before="188" w:line="259" w:lineRule="auto"/>
        <w:ind w:left="837" w:right="471" w:hanging="567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CARVAJAL, J y RALP C. 2017.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Manual de Obstetricia y ginecología. VIII Edición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Facultad de Medicina.</w:t>
        <w:tab/>
        <w:t xml:space="preserve">Universidad</w:t>
        <w:tab/>
        <w:t xml:space="preserve">Nacional</w:t>
        <w:tab/>
        <w:t xml:space="preserve">Católica</w:t>
        <w:tab/>
        <w:t xml:space="preserve">de</w:t>
        <w:tab/>
        <w:t xml:space="preserve">Chile.</w:t>
        <w:tab/>
        <w:t xml:space="preserve">Disponible</w:t>
        <w:tab/>
        <w:t xml:space="preserve">en: </w:t>
      </w:r>
      <w:hyperlink r:id="rId11">
        <w:r w:rsidDel="00000000" w:rsidR="00000000" w:rsidRPr="00000000">
          <w:rPr>
            <w:rFonts w:ascii="Calibri" w:cs="Calibri" w:eastAsia="Calibri" w:hAnsi="Calibri"/>
            <w:b w:val="0"/>
            <w:bCs w:val="0"/>
            <w:i w:val="0"/>
            <w:iCs w:val="0"/>
            <w:smallCaps w:val="0"/>
            <w:strike w:val="0"/>
            <w:color w:val="000000"/>
            <w:sz w:val="22"/>
            <w:szCs w:val="22"/>
            <w:u w:val="none"/>
            <w:shd w:fill="auto" w:val="clear"/>
            <w:vertAlign w:val="baseline"/>
            <w:rtl w:val="0"/>
          </w:rPr>
          <w:t xml:space="preserve">https://medicina.uc.cl/wp-content/uploads/2018/04/Manual-Obstetricia-Ginecologia-</w:t>
        </w:r>
      </w:hyperlink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hyperlink r:id="rId12">
        <w:r w:rsidDel="00000000" w:rsidR="00000000" w:rsidRPr="00000000">
          <w:rPr>
            <w:rFonts w:ascii="Calibri" w:cs="Calibri" w:eastAsia="Calibri" w:hAnsi="Calibri"/>
            <w:b w:val="0"/>
            <w:bCs w:val="0"/>
            <w:i w:val="0"/>
            <w:iCs w:val="0"/>
            <w:smallCaps w:val="0"/>
            <w:strike w:val="0"/>
            <w:color w:val="000000"/>
            <w:sz w:val="22"/>
            <w:szCs w:val="22"/>
            <w:u w:val="none"/>
            <w:shd w:fill="auto" w:val="clear"/>
            <w:vertAlign w:val="baseline"/>
            <w:rtl w:val="0"/>
          </w:rPr>
          <w:t xml:space="preserve">2017.pdf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8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085"/>
        </w:tabs>
        <w:spacing w:after="0" w:before="1" w:line="237" w:lineRule="auto"/>
        <w:ind w:left="851" w:right="421" w:hanging="567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2005.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Cada madre y cada niño contarán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Información sobre la salud en el mundo. Organización Panamericana de la Salud. Disponible en: </w:t>
      </w:r>
      <w:hyperlink r:id="rId13">
        <w:r w:rsidDel="00000000" w:rsidR="00000000" w:rsidRPr="00000000">
          <w:rPr>
            <w:rFonts w:ascii="Calibri" w:cs="Calibri" w:eastAsia="Calibri" w:hAnsi="Calibri"/>
            <w:b w:val="0"/>
            <w:bCs w:val="0"/>
            <w:i w:val="0"/>
            <w:iCs w:val="0"/>
            <w:smallCaps w:val="0"/>
            <w:strike w:val="0"/>
            <w:color w:val="000000"/>
            <w:sz w:val="22"/>
            <w:szCs w:val="22"/>
            <w:u w:val="none"/>
            <w:shd w:fill="auto" w:val="clear"/>
            <w:vertAlign w:val="baseline"/>
            <w:rtl w:val="0"/>
          </w:rPr>
          <w:t xml:space="preserve">https://www.who.int/whr/2005/overview_es.pdf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tabs>
          <w:tab w:val="left" w:leader="none" w:pos="2069"/>
        </w:tabs>
        <w:spacing w:before="201" w:line="252.00000000000003" w:lineRule="auto"/>
        <w:ind w:left="837" w:right="460" w:hanging="567"/>
        <w:rPr/>
      </w:pPr>
      <w:r w:rsidDel="00000000" w:rsidR="00000000" w:rsidRPr="00000000">
        <w:rPr>
          <w:u w:val="single"/>
          <w:rtl w:val="0"/>
        </w:rPr>
        <w:tab/>
        <w:tab/>
      </w:r>
      <w:r w:rsidDel="00000000" w:rsidR="00000000" w:rsidRPr="00000000">
        <w:rPr>
          <w:rtl w:val="0"/>
        </w:rPr>
        <w:t xml:space="preserve">2010. </w:t>
      </w:r>
      <w:r w:rsidDel="00000000" w:rsidR="00000000" w:rsidRPr="00000000">
        <w:rPr>
          <w:b w:val="1"/>
          <w:bCs w:val="1"/>
          <w:rtl w:val="0"/>
        </w:rPr>
        <w:t xml:space="preserve">Guía para la Atención del Parto Normal en Maternidades Centradas en la Familia</w:t>
      </w:r>
      <w:r w:rsidDel="00000000" w:rsidR="00000000" w:rsidRPr="00000000">
        <w:rPr>
          <w:rtl w:val="0"/>
        </w:rPr>
        <w:t xml:space="preserve">. Ministerio de Salud de la Nación. Dirección Nacional de Maternidad Infancia y Adolescencia. Buenos Aires Disponible en: </w:t>
      </w:r>
      <w:hyperlink r:id="rId14">
        <w:r w:rsidDel="00000000" w:rsidR="00000000" w:rsidRPr="00000000">
          <w:rPr>
            <w:u w:val="single"/>
            <w:rtl w:val="0"/>
          </w:rPr>
          <w:t xml:space="preserve">http://www.msal.gov.ar/images/stories/bes/graficos/0000000239cnt-g09.guiaatencion-</w:t>
        </w:r>
      </w:hyperlink>
      <w:r w:rsidDel="00000000" w:rsidR="00000000" w:rsidRPr="00000000">
        <w:rPr>
          <w:rtl w:val="0"/>
        </w:rPr>
        <w:t xml:space="preserve"> </w:t>
      </w:r>
      <w:hyperlink r:id="rId15">
        <w:r w:rsidDel="00000000" w:rsidR="00000000" w:rsidRPr="00000000">
          <w:rPr>
            <w:u w:val="single"/>
            <w:rtl w:val="0"/>
          </w:rPr>
          <w:t xml:space="preserve">parto-normal.pdf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tabs>
          <w:tab w:val="left" w:leader="none" w:pos="2085"/>
          <w:tab w:val="left" w:leader="none" w:pos="2755"/>
          <w:tab w:val="left" w:leader="none" w:pos="4096"/>
          <w:tab w:val="left" w:leader="none" w:pos="5277"/>
          <w:tab w:val="left" w:leader="none" w:pos="6888"/>
          <w:tab w:val="left" w:leader="none" w:pos="8507"/>
        </w:tabs>
        <w:spacing w:before="191" w:line="237" w:lineRule="auto"/>
        <w:ind w:left="851" w:right="419" w:hanging="567"/>
        <w:jc w:val="both"/>
        <w:rPr/>
      </w:pPr>
      <w:r w:rsidDel="00000000" w:rsidR="00000000" w:rsidRPr="00000000">
        <w:rPr>
          <w:u w:val="single"/>
          <w:rtl w:val="0"/>
        </w:rPr>
        <w:tab/>
        <w:tab/>
      </w:r>
      <w:r w:rsidDel="00000000" w:rsidR="00000000" w:rsidRPr="00000000">
        <w:rPr>
          <w:rtl w:val="0"/>
        </w:rPr>
        <w:t xml:space="preserve"> 2011. </w:t>
      </w:r>
      <w:r w:rsidDel="00000000" w:rsidR="00000000" w:rsidRPr="00000000">
        <w:rPr>
          <w:b w:val="1"/>
          <w:bCs w:val="1"/>
          <w:rtl w:val="0"/>
        </w:rPr>
        <w:t xml:space="preserve">Maternidad Segura y Centrada en la Familia con enfoque intercultural. Conceptualización e implementación del modelo. </w:t>
      </w:r>
      <w:r w:rsidDel="00000000" w:rsidR="00000000" w:rsidRPr="00000000">
        <w:rPr>
          <w:rtl w:val="0"/>
        </w:rPr>
        <w:t xml:space="preserve">2da edición. UNICEF. Ministerio de salud de la nación. Dirección Nacional de Maternidad Infancia y Adolescencia.</w:t>
        <w:tab/>
        <w:tab/>
        <w:t xml:space="preserve">Buenos</w:t>
        <w:tab/>
        <w:t xml:space="preserve">Aires.</w:t>
        <w:tab/>
        <w:t xml:space="preserve">Argentina.</w:t>
        <w:tab/>
        <w:t xml:space="preserve">Disponible</w:t>
        <w:tab/>
        <w:t xml:space="preserve">en: </w:t>
      </w:r>
      <w:hyperlink r:id="rId16">
        <w:r w:rsidDel="00000000" w:rsidR="00000000" w:rsidRPr="00000000">
          <w:rPr>
            <w:rtl w:val="0"/>
          </w:rPr>
          <w:t xml:space="preserve">http://www.msal.gov.ar/images/stories/bes/graficos/0000000238cnt-g08.mscfenfoque-</w:t>
        </w:r>
      </w:hyperlink>
      <w:r w:rsidDel="00000000" w:rsidR="00000000" w:rsidRPr="00000000">
        <w:rPr>
          <w:rtl w:val="0"/>
        </w:rPr>
        <w:t xml:space="preserve"> </w:t>
      </w:r>
      <w:hyperlink r:id="rId17">
        <w:r w:rsidDel="00000000" w:rsidR="00000000" w:rsidRPr="00000000">
          <w:rPr>
            <w:rtl w:val="0"/>
          </w:rPr>
          <w:t xml:space="preserve">intercultural.pdf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tabs>
          <w:tab w:val="left" w:leader="none" w:pos="2085"/>
          <w:tab w:val="left" w:leader="none" w:pos="2259"/>
          <w:tab w:val="left" w:leader="none" w:pos="3060"/>
          <w:tab w:val="left" w:leader="none" w:pos="4986"/>
          <w:tab w:val="left" w:leader="none" w:pos="5891"/>
          <w:tab w:val="left" w:leader="none" w:pos="6860"/>
          <w:tab w:val="left" w:leader="none" w:pos="8505"/>
        </w:tabs>
        <w:spacing w:line="237" w:lineRule="auto"/>
        <w:ind w:left="851" w:right="421" w:hanging="567"/>
        <w:rPr/>
        <w:sectPr>
          <w:type w:val="nextPage"/>
          <w:pgSz w:h="16850" w:w="11910" w:orient="portrait"/>
          <w:pgMar w:bottom="1380" w:top="2000" w:left="1417" w:right="1275" w:header="1019" w:footer="1182"/>
        </w:sectPr>
      </w:pPr>
      <w:r w:rsidDel="00000000" w:rsidR="00000000" w:rsidRPr="00000000">
        <w:rPr>
          <w:u w:val="single"/>
          <w:rtl w:val="0"/>
        </w:rPr>
        <w:tab/>
        <w:tab/>
      </w:r>
      <w:r w:rsidDel="00000000" w:rsidR="00000000" w:rsidRPr="00000000">
        <w:rPr>
          <w:rtl w:val="0"/>
        </w:rPr>
        <w:t xml:space="preserve"> 2013. </w:t>
      </w:r>
      <w:r w:rsidDel="00000000" w:rsidR="00000000" w:rsidRPr="00000000">
        <w:rPr>
          <w:b w:val="1"/>
          <w:bCs w:val="1"/>
          <w:rtl w:val="0"/>
        </w:rPr>
        <w:t xml:space="preserve">Recomendaciones para la práctica del control preconcepcional, prenatal y puerperal</w:t>
      </w:r>
      <w:r w:rsidDel="00000000" w:rsidR="00000000" w:rsidRPr="00000000">
        <w:rPr>
          <w:rtl w:val="0"/>
        </w:rPr>
        <w:t xml:space="preserve">. Ministerio de Salud de la Nación. Dirección Nacional de Maternidad Infancia</w:t>
        <w:tab/>
        <w:tab/>
        <w:t xml:space="preserve">y</w:t>
        <w:tab/>
        <w:t xml:space="preserve">Adolescencia.</w:t>
        <w:tab/>
        <w:t xml:space="preserve">Bs</w:t>
        <w:tab/>
        <w:t xml:space="preserve">As.</w:t>
        <w:tab/>
        <w:t xml:space="preserve">Disponible</w:t>
        <w:tab/>
        <w:t xml:space="preserve">en: </w:t>
      </w:r>
      <w:hyperlink r:id="rId18">
        <w:r w:rsidDel="00000000" w:rsidR="00000000" w:rsidRPr="00000000">
          <w:rPr>
            <w:rtl w:val="0"/>
          </w:rPr>
          <w:t xml:space="preserve">http://www.msal.gov.ar/images/stories/bes/graficos/0000000158cnt-</w:t>
        </w:r>
      </w:hyperlink>
      <w:r w:rsidDel="00000000" w:rsidR="00000000" w:rsidRPr="00000000">
        <w:rPr>
          <w:rtl w:val="0"/>
        </w:rPr>
        <w:t xml:space="preserve"> </w:t>
      </w:r>
      <w:hyperlink r:id="rId19">
        <w:r w:rsidDel="00000000" w:rsidR="00000000" w:rsidRPr="00000000">
          <w:rPr>
            <w:rtl w:val="0"/>
          </w:rPr>
          <w:t xml:space="preserve">g02.controlprenatal.pdf</w:t>
        </w:r>
      </w:hyperlink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157975</wp:posOffset>
                </wp:positionH>
                <wp:positionV relativeFrom="paragraph">
                  <wp:posOffset>855743</wp:posOffset>
                </wp:positionV>
                <wp:extent cx="5448300" cy="27940"/>
                <wp:effectExtent b="0" l="0" r="0" t="0"/>
                <wp:wrapTopAndBottom distB="0" distT="0"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2626613" y="3770793"/>
                          <a:ext cx="5438775" cy="18415"/>
                        </a:xfrm>
                        <a:custGeom>
                          <a:rect b="b" l="l" r="r" t="t"/>
                          <a:pathLst>
                            <a:path extrusionOk="0" h="18415" w="5438775">
                              <a:moveTo>
                                <a:pt x="5438521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5438521" y="18287"/>
                              </a:lnTo>
                              <a:lnTo>
                                <a:pt x="543852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157975</wp:posOffset>
                </wp:positionH>
                <wp:positionV relativeFrom="paragraph">
                  <wp:posOffset>855743</wp:posOffset>
                </wp:positionV>
                <wp:extent cx="5448300" cy="27940"/>
                <wp:effectExtent b="0" l="0" r="0" t="0"/>
                <wp:wrapTopAndBottom distB="0" distT="0"/>
                <wp:docPr id="3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48300" cy="279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" w:before="79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0" w:lineRule="auto"/>
        <w:ind w:left="158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  <mc:AlternateContent>
          <mc:Choice Requires="wpg">
            <w:drawing>
              <wp:inline distB="0" distT="0" distL="0" distR="0">
                <wp:extent cx="5725795" cy="47625"/>
                <wp:effectExtent b="0" l="0" r="0" t="0"/>
                <wp:docPr id="17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483100" y="3756175"/>
                          <a:ext cx="5725795" cy="47625"/>
                          <a:chOff x="2483100" y="3756175"/>
                          <a:chExt cx="5725800" cy="47650"/>
                        </a:xfrm>
                      </wpg:grpSpPr>
                      <wpg:grpSp>
                        <wpg:cNvGrpSpPr/>
                        <wpg:grpSpPr>
                          <a:xfrm>
                            <a:off x="2483103" y="3756188"/>
                            <a:ext cx="5725775" cy="47625"/>
                            <a:chOff x="0" y="0"/>
                            <a:chExt cx="5725775" cy="47625"/>
                          </a:xfrm>
                        </wpg:grpSpPr>
                        <wps:wsp>
                          <wps:cNvSpPr/>
                          <wps:cNvPr id="6" name="Shape 6"/>
                          <wps:spPr>
                            <a:xfrm>
                              <a:off x="0" y="0"/>
                              <a:ext cx="5725775" cy="476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9" name="Shape 29"/>
                          <wps:spPr>
                            <a:xfrm>
                              <a:off x="19050" y="19050"/>
                              <a:ext cx="5687695" cy="9525"/>
                            </a:xfrm>
                            <a:custGeom>
                              <a:rect b="b" l="l" r="r" t="t"/>
                              <a:pathLst>
                                <a:path extrusionOk="0" h="9525" w="5687695">
                                  <a:moveTo>
                                    <a:pt x="0" y="9525"/>
                                  </a:moveTo>
                                  <a:lnTo>
                                    <a:pt x="5687695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38100">
                              <a:solidFill>
                                <a:srgbClr val="7E7E7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5725795" cy="47625"/>
                <wp:effectExtent b="0" l="0" r="0" t="0"/>
                <wp:docPr id="17" name="image19.png"/>
                <a:graphic>
                  <a:graphicData uri="http://schemas.openxmlformats.org/drawingml/2006/picture">
                    <pic:pic>
                      <pic:nvPicPr>
                        <pic:cNvPr id="0" name="image19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25795" cy="476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spacing w:before="95" w:line="237" w:lineRule="auto"/>
        <w:ind w:left="993" w:right="419" w:firstLine="192.00000000000003"/>
        <w:jc w:val="both"/>
        <w:rPr/>
      </w:pPr>
      <w:r w:rsidDel="00000000" w:rsidR="00000000" w:rsidRPr="00000000">
        <w:rPr>
          <w:rtl w:val="0"/>
        </w:rPr>
        <w:t xml:space="preserve">2015. </w:t>
      </w:r>
      <w:r w:rsidDel="00000000" w:rsidR="00000000" w:rsidRPr="00000000">
        <w:rPr>
          <w:b w:val="1"/>
          <w:bCs w:val="1"/>
          <w:rtl w:val="0"/>
        </w:rPr>
        <w:t xml:space="preserve">Manual breve para la práctica clínica en Emergencia Obstétrica. Hipertensión en el embarazo. </w:t>
      </w:r>
      <w:r w:rsidDel="00000000" w:rsidR="00000000" w:rsidRPr="00000000">
        <w:rPr>
          <w:rtl w:val="0"/>
        </w:rPr>
        <w:t xml:space="preserve">Ministerio de salud. Presidencia de la Nación. Disponible en: </w:t>
      </w:r>
      <w:hyperlink r:id="rId20">
        <w:r w:rsidDel="00000000" w:rsidR="00000000" w:rsidRPr="00000000">
          <w:rPr>
            <w:rtl w:val="0"/>
          </w:rPr>
          <w:t xml:space="preserve">http://www.fasgo.org.ar/images/Manual-Breve-Emergencia-Obstetrica.pdf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tabs>
          <w:tab w:val="left" w:leader="none" w:pos="2148"/>
        </w:tabs>
        <w:spacing w:before="200" w:line="237" w:lineRule="auto"/>
        <w:ind w:left="851" w:right="417" w:hanging="567"/>
        <w:jc w:val="both"/>
        <w:rPr/>
      </w:pPr>
      <w:r w:rsidDel="00000000" w:rsidR="00000000" w:rsidRPr="00000000">
        <w:rPr>
          <w:u w:val="single"/>
          <w:rtl w:val="0"/>
        </w:rPr>
        <w:tab/>
        <w:tab/>
      </w:r>
      <w:r w:rsidDel="00000000" w:rsidR="00000000" w:rsidRPr="00000000">
        <w:rPr>
          <w:rtl w:val="0"/>
        </w:rPr>
        <w:t xml:space="preserve">2015. </w:t>
      </w:r>
      <w:r w:rsidDel="00000000" w:rsidR="00000000" w:rsidRPr="00000000">
        <w:rPr>
          <w:b w:val="1"/>
          <w:bCs w:val="1"/>
          <w:rtl w:val="0"/>
        </w:rPr>
        <w:t xml:space="preserve">Natalidad, Mortalidad general, Infantil y materna por lugar de residencia. </w:t>
      </w:r>
      <w:r w:rsidDel="00000000" w:rsidR="00000000" w:rsidRPr="00000000">
        <w:rPr>
          <w:rtl w:val="0"/>
        </w:rPr>
        <w:t xml:space="preserve">Ministerio de Salud de la Nación. En: </w:t>
      </w:r>
      <w:hyperlink r:id="rId21">
        <w:r w:rsidDel="00000000" w:rsidR="00000000" w:rsidRPr="00000000">
          <w:rPr>
            <w:rtl w:val="0"/>
          </w:rPr>
          <w:t xml:space="preserve">http://www.deis.msal.gov.ar/wp-</w:t>
        </w:r>
      </w:hyperlink>
      <w:r w:rsidDel="00000000" w:rsidR="00000000" w:rsidRPr="00000000">
        <w:rPr>
          <w:rtl w:val="0"/>
        </w:rPr>
        <w:t xml:space="preserve"> </w:t>
      </w:r>
      <w:hyperlink r:id="rId22">
        <w:r w:rsidDel="00000000" w:rsidR="00000000" w:rsidRPr="00000000">
          <w:rPr>
            <w:rtl w:val="0"/>
          </w:rPr>
          <w:t xml:space="preserve">content/uploads/2016/12/BoletinNro154xlugardeResidencia.pdf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tabs>
          <w:tab w:val="left" w:leader="none" w:pos="2085"/>
          <w:tab w:val="left" w:leader="none" w:pos="2344"/>
          <w:tab w:val="left" w:leader="none" w:pos="3145"/>
          <w:tab w:val="left" w:leader="none" w:pos="4205"/>
          <w:tab w:val="left" w:leader="none" w:pos="5007"/>
          <w:tab w:val="left" w:leader="none" w:pos="5736"/>
          <w:tab w:val="left" w:leader="none" w:pos="6988"/>
          <w:tab w:val="left" w:leader="none" w:pos="8507"/>
        </w:tabs>
        <w:spacing w:before="201" w:line="237" w:lineRule="auto"/>
        <w:ind w:left="851" w:right="417" w:hanging="567"/>
        <w:rPr/>
      </w:pPr>
      <w:r w:rsidDel="00000000" w:rsidR="00000000" w:rsidRPr="00000000">
        <w:rPr>
          <w:u w:val="single"/>
          <w:rtl w:val="0"/>
        </w:rPr>
        <w:tab/>
        <w:tab/>
      </w:r>
      <w:r w:rsidDel="00000000" w:rsidR="00000000" w:rsidRPr="00000000">
        <w:rPr>
          <w:rtl w:val="0"/>
        </w:rPr>
        <w:t xml:space="preserve">2016. </w:t>
      </w:r>
      <w:r w:rsidDel="00000000" w:rsidR="00000000" w:rsidRPr="00000000">
        <w:rPr>
          <w:b w:val="1"/>
          <w:bCs w:val="1"/>
          <w:rtl w:val="0"/>
        </w:rPr>
        <w:t xml:space="preserve">Salud materno infantil. Situación de salud en Argentina. 2005-2014</w:t>
      </w:r>
      <w:r w:rsidDel="00000000" w:rsidR="00000000" w:rsidRPr="00000000">
        <w:rPr>
          <w:rtl w:val="0"/>
        </w:rPr>
        <w:t xml:space="preserve">. Ministerio</w:t>
        <w:tab/>
        <w:tab/>
        <w:t xml:space="preserve">de</w:t>
        <w:tab/>
        <w:t xml:space="preserve">Salud</w:t>
        <w:tab/>
        <w:t xml:space="preserve">de</w:t>
        <w:tab/>
        <w:t xml:space="preserve">la</w:t>
        <w:tab/>
        <w:t xml:space="preserve">Nación.</w:t>
        <w:tab/>
        <w:t xml:space="preserve">Disponible</w:t>
        <w:tab/>
        <w:t xml:space="preserve">en: </w:t>
      </w:r>
      <w:hyperlink r:id="rId23">
        <w:r w:rsidDel="00000000" w:rsidR="00000000" w:rsidRPr="00000000">
          <w:rPr>
            <w:rtl w:val="0"/>
          </w:rPr>
          <w:t xml:space="preserve">http://www.msal.gob.ar/images/stories/bes/graficos/0000000787cnt-lecturas-del-</w:t>
        </w:r>
      </w:hyperlink>
      <w:r w:rsidDel="00000000" w:rsidR="00000000" w:rsidRPr="00000000">
        <w:rPr>
          <w:rtl w:val="0"/>
        </w:rPr>
        <w:t xml:space="preserve"> </w:t>
      </w:r>
      <w:hyperlink r:id="rId24">
        <w:r w:rsidDel="00000000" w:rsidR="00000000" w:rsidRPr="00000000">
          <w:rPr>
            <w:rtl w:val="0"/>
          </w:rPr>
          <w:t xml:space="preserve">anuario-2014.pdf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085"/>
        </w:tabs>
        <w:spacing w:after="0" w:before="200" w:line="237" w:lineRule="auto"/>
        <w:ind w:left="851" w:right="419" w:hanging="567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2019.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Estadísticas vitales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Información básica, Argentina, 2018. Ministerio de salud de la Nación. Serie 5 Número 62 Buenos Aires. Disponible en: </w:t>
      </w:r>
      <w:hyperlink r:id="rId25">
        <w:r w:rsidDel="00000000" w:rsidR="00000000" w:rsidRPr="00000000">
          <w:rPr>
            <w:rFonts w:ascii="Calibri" w:cs="Calibri" w:eastAsia="Calibri" w:hAnsi="Calibri"/>
            <w:b w:val="0"/>
            <w:bCs w:val="0"/>
            <w:i w:val="0"/>
            <w:iCs w:val="0"/>
            <w:smallCaps w:val="0"/>
            <w:strike w:val="0"/>
            <w:color w:val="000000"/>
            <w:sz w:val="22"/>
            <w:szCs w:val="22"/>
            <w:u w:val="none"/>
            <w:shd w:fill="auto" w:val="clear"/>
            <w:vertAlign w:val="baseline"/>
            <w:rtl w:val="0"/>
          </w:rPr>
          <w:t xml:space="preserve">http://www.deis.msal.gov.ar/wp-content/uploads/2020/01/Serie5Nro62.pdf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7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pStyle w:val="Heading2"/>
        <w:spacing w:before="1" w:lineRule="auto"/>
        <w:ind w:left="285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BIBLIOGRAFÍA COMPLEMENTARIA</w:t>
      </w:r>
    </w:p>
    <w:p w:rsidR="00000000" w:rsidDel="00000000" w:rsidP="00000000" w:rsidRDefault="00000000" w:rsidRPr="00000000" w14:paraId="000000AC">
      <w:pPr>
        <w:spacing w:before="233" w:line="259" w:lineRule="auto"/>
        <w:ind w:left="837" w:right="470" w:hanging="567"/>
        <w:jc w:val="both"/>
        <w:rPr/>
      </w:pPr>
      <w:r w:rsidDel="00000000" w:rsidR="00000000" w:rsidRPr="00000000">
        <w:rPr>
          <w:rtl w:val="0"/>
        </w:rPr>
        <w:t xml:space="preserve">BUSTOS G y L PEREPELYCIA. 2014. </w:t>
      </w:r>
      <w:r w:rsidDel="00000000" w:rsidR="00000000" w:rsidRPr="00000000">
        <w:rPr>
          <w:b w:val="1"/>
          <w:bCs w:val="1"/>
          <w:rtl w:val="0"/>
        </w:rPr>
        <w:t xml:space="preserve">Enfermería maternoinfantil y neonatal</w:t>
      </w:r>
      <w:r w:rsidDel="00000000" w:rsidR="00000000" w:rsidRPr="00000000">
        <w:rPr>
          <w:rtl w:val="0"/>
        </w:rPr>
        <w:t xml:space="preserve">. Compendio de técnicas. Editorial Corpus. Rosario. Argentina</w:t>
      </w:r>
    </w:p>
    <w:p w:rsidR="00000000" w:rsidDel="00000000" w:rsidP="00000000" w:rsidRDefault="00000000" w:rsidRPr="00000000" w14:paraId="000000AD">
      <w:pPr>
        <w:spacing w:before="190" w:lineRule="auto"/>
        <w:ind w:left="270" w:firstLine="0"/>
        <w:rPr>
          <w:b w:val="1"/>
          <w:bCs w:val="1"/>
        </w:rPr>
      </w:pPr>
      <w:r w:rsidDel="00000000" w:rsidR="00000000" w:rsidRPr="00000000">
        <w:rPr>
          <w:rtl w:val="0"/>
        </w:rPr>
        <w:t xml:space="preserve">LADEWIG, P; M LONDON; S MOBERLY y S OLDS. 2006. </w:t>
      </w:r>
      <w:r w:rsidDel="00000000" w:rsidR="00000000" w:rsidRPr="00000000">
        <w:rPr>
          <w:b w:val="1"/>
          <w:bCs w:val="1"/>
          <w:rtl w:val="0"/>
        </w:rPr>
        <w:t xml:space="preserve">Enfermería maternal y del Recién Nacido.</w:t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" w:line="240" w:lineRule="auto"/>
        <w:ind w:left="837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5ta edición. McGraw Hill Interamericana. Madrid. España.</w:t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2" w:line="256" w:lineRule="auto"/>
        <w:ind w:left="837" w:right="468" w:hanging="567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SCHWARCZ R; R FESCINA; C DIVERGES. 2011.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Obstetricia.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6ta edición. 5ta reimpresión. Editorial El Ateneo. Bs As. Argentina.</w:t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tabs>
          <w:tab w:val="left" w:leader="none" w:pos="2085"/>
        </w:tabs>
        <w:spacing w:before="1" w:lineRule="auto"/>
        <w:ind w:left="851" w:right="419" w:hanging="567"/>
        <w:jc w:val="both"/>
        <w:rPr/>
      </w:pPr>
      <w:r w:rsidDel="00000000" w:rsidR="00000000" w:rsidRPr="00000000">
        <w:rPr>
          <w:u w:val="single"/>
          <w:rtl w:val="0"/>
        </w:rPr>
        <w:tab/>
        <w:tab/>
      </w:r>
      <w:r w:rsidDel="00000000" w:rsidR="00000000" w:rsidRPr="00000000">
        <w:rPr>
          <w:rtl w:val="0"/>
        </w:rPr>
        <w:t xml:space="preserve">2003. </w:t>
      </w:r>
      <w:r w:rsidDel="00000000" w:rsidR="00000000" w:rsidRPr="00000000">
        <w:rPr>
          <w:b w:val="1"/>
          <w:bCs w:val="1"/>
          <w:rtl w:val="0"/>
        </w:rPr>
        <w:t xml:space="preserve">Programa Nacional de Salud Sexual y Procreación Responsable </w:t>
      </w:r>
      <w:r w:rsidDel="00000000" w:rsidR="00000000" w:rsidRPr="00000000">
        <w:rPr>
          <w:rtl w:val="0"/>
        </w:rPr>
        <w:t xml:space="preserve">(Ley 25.673 y Ley 26.130) Ministerio de salud de la nación. Disponible en: </w:t>
      </w:r>
      <w:hyperlink r:id="rId26">
        <w:r w:rsidDel="00000000" w:rsidR="00000000" w:rsidRPr="00000000">
          <w:rPr>
            <w:rtl w:val="0"/>
          </w:rPr>
          <w:t xml:space="preserve">http://www.msal.gob.ar/saludsexual/ley.php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tabs>
          <w:tab w:val="left" w:leader="none" w:pos="2085"/>
          <w:tab w:val="left" w:leader="none" w:pos="3158"/>
          <w:tab w:val="left" w:leader="none" w:pos="4903"/>
          <w:tab w:val="left" w:leader="none" w:pos="6484"/>
          <w:tab w:val="left" w:leader="none" w:pos="8506"/>
        </w:tabs>
        <w:ind w:left="851" w:right="420" w:hanging="567"/>
        <w:rPr/>
        <w:sectPr>
          <w:type w:val="nextPage"/>
          <w:pgSz w:h="16850" w:w="11910" w:orient="portrait"/>
          <w:pgMar w:bottom="1380" w:top="2000" w:left="1417" w:right="1275" w:header="1019" w:footer="1182"/>
        </w:sectPr>
      </w:pPr>
      <w:r w:rsidDel="00000000" w:rsidR="00000000" w:rsidRPr="00000000">
        <w:rPr>
          <w:u w:val="single"/>
          <w:rtl w:val="0"/>
        </w:rPr>
        <w:tab/>
        <w:tab/>
      </w:r>
      <w:r w:rsidDel="00000000" w:rsidR="00000000" w:rsidRPr="00000000">
        <w:rPr>
          <w:rtl w:val="0"/>
        </w:rPr>
        <w:t xml:space="preserve"> 2011.</w:t>
      </w:r>
      <w:r w:rsidDel="00000000" w:rsidR="00000000" w:rsidRPr="00000000">
        <w:rPr>
          <w:b w:val="1"/>
          <w:bCs w:val="1"/>
          <w:rtl w:val="0"/>
        </w:rPr>
        <w:t xml:space="preserve">Maternidad Segura y Centrada en la Familia con enfoque intercultural. Conceptualización e implementación del modelo. </w:t>
      </w:r>
      <w:r w:rsidDel="00000000" w:rsidR="00000000" w:rsidRPr="00000000">
        <w:rPr>
          <w:rtl w:val="0"/>
        </w:rPr>
        <w:t xml:space="preserve">2da edición. UNICEF. Ministerio de salud de la nación. Dirección Nacional de Maternidad Infancia y Adolescencia.</w:t>
        <w:tab/>
        <w:tab/>
        <w:t xml:space="preserve">Buenos</w:t>
        <w:tab/>
        <w:t xml:space="preserve">Aires.</w:t>
        <w:tab/>
        <w:t xml:space="preserve">Disponible</w:t>
        <w:tab/>
        <w:t xml:space="preserve">en: </w:t>
      </w:r>
      <w:hyperlink r:id="rId27">
        <w:r w:rsidDel="00000000" w:rsidR="00000000" w:rsidRPr="00000000">
          <w:rPr>
            <w:rtl w:val="0"/>
          </w:rPr>
          <w:t xml:space="preserve">http://www.msal.gov.ar/images/stories/bes/graficos/0000000238cnt-g08.mscf-</w:t>
        </w:r>
      </w:hyperlink>
      <w:r w:rsidDel="00000000" w:rsidR="00000000" w:rsidRPr="00000000">
        <w:rPr>
          <w:rtl w:val="0"/>
        </w:rPr>
        <w:t xml:space="preserve">  </w:t>
      </w:r>
      <w:hyperlink r:id="rId28">
        <w:r w:rsidDel="00000000" w:rsidR="00000000" w:rsidRPr="00000000">
          <w:rPr>
            <w:rtl w:val="0"/>
          </w:rPr>
          <w:t xml:space="preserve">enfoque-intercultural.pdf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" w:before="79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0" w:lineRule="auto"/>
        <w:ind w:left="158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  <mc:AlternateContent>
          <mc:Choice Requires="wpg">
            <w:drawing>
              <wp:inline distB="0" distT="0" distL="0" distR="0">
                <wp:extent cx="5725795" cy="47625"/>
                <wp:effectExtent b="0" l="0" r="0" t="0"/>
                <wp:docPr id="4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483100" y="3756175"/>
                          <a:ext cx="5725795" cy="47625"/>
                          <a:chOff x="2483100" y="3756175"/>
                          <a:chExt cx="5725800" cy="47650"/>
                        </a:xfrm>
                      </wpg:grpSpPr>
                      <wpg:grpSp>
                        <wpg:cNvGrpSpPr/>
                        <wpg:grpSpPr>
                          <a:xfrm>
                            <a:off x="2483103" y="3756188"/>
                            <a:ext cx="5725775" cy="47625"/>
                            <a:chOff x="0" y="0"/>
                            <a:chExt cx="5725775" cy="47625"/>
                          </a:xfrm>
                        </wpg:grpSpPr>
                        <wps:wsp>
                          <wps:cNvSpPr/>
                          <wps:cNvPr id="6" name="Shape 6"/>
                          <wps:spPr>
                            <a:xfrm>
                              <a:off x="0" y="0"/>
                              <a:ext cx="5725775" cy="476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" name="Shape 7"/>
                          <wps:spPr>
                            <a:xfrm>
                              <a:off x="19050" y="19050"/>
                              <a:ext cx="5687695" cy="9525"/>
                            </a:xfrm>
                            <a:custGeom>
                              <a:rect b="b" l="l" r="r" t="t"/>
                              <a:pathLst>
                                <a:path extrusionOk="0" h="9525" w="5687695">
                                  <a:moveTo>
                                    <a:pt x="0" y="9525"/>
                                  </a:moveTo>
                                  <a:lnTo>
                                    <a:pt x="5687695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38100">
                              <a:solidFill>
                                <a:srgbClr val="7E7E7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5725795" cy="47625"/>
                <wp:effectExtent b="0" l="0" r="0" t="0"/>
                <wp:docPr id="4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25795" cy="476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pStyle w:val="Heading2"/>
        <w:tabs>
          <w:tab w:val="left" w:leader="none" w:pos="2085"/>
          <w:tab w:val="left" w:leader="none" w:pos="8507"/>
        </w:tabs>
        <w:spacing w:before="176" w:lineRule="auto"/>
        <w:ind w:left="851" w:right="417" w:hanging="567"/>
        <w:jc w:val="both"/>
        <w:rPr>
          <w:rFonts w:ascii="Calibri" w:cs="Calibri" w:eastAsia="Calibri" w:hAnsi="Calibri"/>
          <w:b w:val="0"/>
          <w:bCs w:val="0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u w:val="single"/>
          <w:rtl w:val="0"/>
        </w:rPr>
        <w:tab/>
        <w:tab/>
      </w:r>
      <w:r w:rsidDel="00000000" w:rsidR="00000000" w:rsidRPr="00000000">
        <w:rPr>
          <w:rFonts w:ascii="Calibri" w:cs="Calibri" w:eastAsia="Calibri" w:hAnsi="Calibri"/>
          <w:b w:val="0"/>
          <w:bCs w:val="0"/>
          <w:rtl w:val="0"/>
        </w:rPr>
        <w:t xml:space="preserve"> 2012.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Implementación del Plan Operativo para la Reducción de la Mortalidad Materno Infantil, de la Mujer y de la Adolescente en Argentina, 2009-2011</w:t>
      </w:r>
      <w:r w:rsidDel="00000000" w:rsidR="00000000" w:rsidRPr="00000000">
        <w:rPr>
          <w:rFonts w:ascii="Calibri" w:cs="Calibri" w:eastAsia="Calibri" w:hAnsi="Calibri"/>
          <w:b w:val="0"/>
          <w:bCs w:val="0"/>
          <w:rtl w:val="0"/>
        </w:rPr>
        <w:t xml:space="preserve">. Disponible</w:t>
        <w:tab/>
        <w:tab/>
        <w:t xml:space="preserve">en:</w:t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851" w:right="427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hyperlink r:id="rId29">
        <w:r w:rsidDel="00000000" w:rsidR="00000000" w:rsidRPr="00000000">
          <w:rPr>
            <w:rFonts w:ascii="Calibri" w:cs="Calibri" w:eastAsia="Calibri" w:hAnsi="Calibri"/>
            <w:b w:val="0"/>
            <w:bCs w:val="0"/>
            <w:i w:val="0"/>
            <w:iCs w:val="0"/>
            <w:smallCaps w:val="0"/>
            <w:strike w:val="0"/>
            <w:color w:val="000000"/>
            <w:sz w:val="22"/>
            <w:szCs w:val="22"/>
            <w:u w:val="none"/>
            <w:shd w:fill="auto" w:val="clear"/>
            <w:vertAlign w:val="baseline"/>
            <w:rtl w:val="0"/>
          </w:rPr>
          <w:t xml:space="preserve">http://www.sipi.siteal.iipe.unesco.org/sites/default/files/sipi_intervencion/implementac</w:t>
        </w:r>
      </w:hyperlink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ion-plan-operativo-reduccion-mortalidad-_arg2009-2011.pdf</w:t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085"/>
        </w:tabs>
        <w:spacing w:after="0" w:before="0" w:line="242" w:lineRule="auto"/>
        <w:ind w:left="851" w:right="419" w:hanging="567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2017.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Calendario de vacunación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Ministerio de salud de la Nación. Disponible en: </w:t>
      </w:r>
      <w:hyperlink r:id="rId30">
        <w:r w:rsidDel="00000000" w:rsidR="00000000" w:rsidRPr="00000000">
          <w:rPr>
            <w:rFonts w:ascii="Calibri" w:cs="Calibri" w:eastAsia="Calibri" w:hAnsi="Calibri"/>
            <w:b w:val="0"/>
            <w:bCs w:val="0"/>
            <w:i w:val="0"/>
            <w:iCs w:val="0"/>
            <w:smallCaps w:val="0"/>
            <w:strike w:val="0"/>
            <w:color w:val="000000"/>
            <w:sz w:val="22"/>
            <w:szCs w:val="22"/>
            <w:u w:val="none"/>
            <w:shd w:fill="auto" w:val="clear"/>
            <w:vertAlign w:val="baseline"/>
            <w:rtl w:val="0"/>
          </w:rPr>
          <w:t xml:space="preserve">http://www.msal.gob.ar/images/stories/ryc/graficos/0000001013cnt-</w:t>
        </w:r>
      </w:hyperlink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hyperlink r:id="rId31">
        <w:r w:rsidDel="00000000" w:rsidR="00000000" w:rsidRPr="00000000">
          <w:rPr>
            <w:rFonts w:ascii="Calibri" w:cs="Calibri" w:eastAsia="Calibri" w:hAnsi="Calibri"/>
            <w:b w:val="0"/>
            <w:bCs w:val="0"/>
            <w:i w:val="0"/>
            <w:iCs w:val="0"/>
            <w:smallCaps w:val="0"/>
            <w:strike w:val="0"/>
            <w:color w:val="000000"/>
            <w:sz w:val="22"/>
            <w:szCs w:val="22"/>
            <w:u w:val="none"/>
            <w:shd w:fill="auto" w:val="clear"/>
            <w:vertAlign w:val="baseline"/>
            <w:rtl w:val="0"/>
          </w:rPr>
          <w:t xml:space="preserve">2017-01-01_calendario-vacunacion.pd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tabs>
          <w:tab w:val="left" w:leader="none" w:pos="1974"/>
          <w:tab w:val="left" w:leader="none" w:pos="4456"/>
          <w:tab w:val="left" w:leader="none" w:pos="8074"/>
          <w:tab w:val="left" w:leader="none" w:pos="8506"/>
        </w:tabs>
        <w:ind w:left="851" w:right="419" w:hanging="567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u w:val="single"/>
          <w:rtl w:val="0"/>
        </w:rPr>
        <w:tab/>
        <w:tab/>
      </w:r>
      <w:r w:rsidDel="00000000" w:rsidR="00000000" w:rsidRPr="00000000">
        <w:rPr>
          <w:rtl w:val="0"/>
        </w:rPr>
        <w:t xml:space="preserve"> 2012. </w:t>
      </w:r>
      <w:r w:rsidDel="00000000" w:rsidR="00000000" w:rsidRPr="00000000">
        <w:rPr>
          <w:b w:val="1"/>
          <w:bCs w:val="1"/>
          <w:rtl w:val="0"/>
        </w:rPr>
        <w:t xml:space="preserve">Implementación del Plan Operativo para la Reducción de la Mortalidad Materno Infantil, de la Mujer y de la Adolescente en Argentina,</w:t>
        <w:tab/>
        <w:t xml:space="preserve">2009- 2011</w:t>
      </w:r>
      <w:r w:rsidDel="00000000" w:rsidR="00000000" w:rsidRPr="00000000">
        <w:rPr>
          <w:rtl w:val="0"/>
        </w:rPr>
        <w:t xml:space="preserve">.</w:t>
        <w:tab/>
        <w:tab/>
        <w:t xml:space="preserve">Disponible</w:t>
        <w:tab/>
        <w:tab/>
        <w:t xml:space="preserve">en: </w:t>
      </w:r>
      <w:hyperlink r:id="rId32">
        <w:r w:rsidDel="00000000" w:rsidR="00000000" w:rsidRPr="00000000">
          <w:rPr>
            <w:rtl w:val="0"/>
          </w:rPr>
          <w:t xml:space="preserve">http://www.sipi.siteal.iipe.unesco.org/sites/default/files/sipi_intervencion/impleme</w:t>
        </w:r>
      </w:hyperlink>
      <w:r w:rsidDel="00000000" w:rsidR="00000000" w:rsidRPr="00000000">
        <w:rPr>
          <w:rtl w:val="0"/>
        </w:rPr>
        <w:t xml:space="preserve"> ntacion-plan-operativo-reduccion-mortalidad-_arg2009-2011.pdf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2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pStyle w:val="Heading1"/>
        <w:numPr>
          <w:ilvl w:val="0"/>
          <w:numId w:val="6"/>
        </w:numPr>
        <w:tabs>
          <w:tab w:val="left" w:leader="none" w:pos="591"/>
        </w:tabs>
        <w:spacing w:after="32" w:lineRule="auto"/>
        <w:ind w:left="591" w:hanging="311"/>
        <w:rPr/>
      </w:pPr>
      <w:r w:rsidDel="00000000" w:rsidR="00000000" w:rsidRPr="00000000">
        <w:rPr>
          <w:color w:val="2d74b5"/>
          <w:rtl w:val="0"/>
        </w:rPr>
        <w:t xml:space="preserve">CRONOGRAMA</w:t>
      </w:r>
      <w:r w:rsidDel="00000000" w:rsidR="00000000" w:rsidRPr="00000000">
        <w:rPr>
          <w:rtl w:val="0"/>
        </w:rPr>
      </w:r>
    </w:p>
    <w:tbl>
      <w:tblPr>
        <w:tblStyle w:val="Table1"/>
        <w:tblW w:w="8327.0" w:type="dxa"/>
        <w:jc w:val="left"/>
        <w:tblInd w:w="29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904"/>
        <w:gridCol w:w="3122"/>
        <w:gridCol w:w="3301"/>
        <w:tblGridChange w:id="0">
          <w:tblGrid>
            <w:gridCol w:w="1904"/>
            <w:gridCol w:w="3122"/>
            <w:gridCol w:w="3301"/>
          </w:tblGrid>
        </w:tblGridChange>
      </w:tblGrid>
      <w:tr>
        <w:trPr>
          <w:cantSplit w:val="0"/>
          <w:trHeight w:val="669" w:hRule="atLeast"/>
          <w:tblHeader w:val="0"/>
        </w:trPr>
        <w:tc>
          <w:tcPr/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SEMANA</w:t>
            </w:r>
          </w:p>
        </w:tc>
        <w:tc>
          <w:tcPr/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68" w:lineRule="auto"/>
              <w:ind w:left="108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FECHA</w:t>
            </w:r>
          </w:p>
        </w:tc>
        <w:tc>
          <w:tcPr/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109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DESARROLLO</w:t>
            </w:r>
          </w:p>
        </w:tc>
      </w:tr>
      <w:tr>
        <w:trPr>
          <w:cantSplit w:val="0"/>
          <w:trHeight w:val="329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8" w:line="268" w:lineRule="auto"/>
              <w:ind w:left="107" w:right="91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1ER SEMANA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108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25 DE MARZO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109" w:right="47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PRESENTACIÓN DE LA MATERIA</w:t>
            </w:r>
          </w:p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109" w:right="47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AULA 36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7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108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27 DE MARZO</w:t>
            </w:r>
          </w:p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108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108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109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UNIDAD 1 - </w:t>
            </w:r>
            <w:r w:rsidDel="00000000" w:rsidR="00000000" w:rsidRPr="00000000">
              <w:rPr>
                <w:rtl w:val="0"/>
              </w:rPr>
              <w:t xml:space="preserve">PROF. IRUSTA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.65820312500006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8" w:line="268" w:lineRule="auto"/>
              <w:ind w:left="107" w:right="91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2DA SEMANA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108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31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DE MARZO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D2">
            <w:pPr>
              <w:spacing w:line="268" w:lineRule="auto"/>
              <w:ind w:left="109" w:firstLine="0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UNIDAD 2 - PROF. PALACIOS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7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108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01 DE ABRIL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109" w:right="0" w:firstLine="0"/>
              <w:jc w:val="left"/>
              <w:rPr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UNIDAD </w:t>
            </w:r>
            <w:r w:rsidDel="00000000" w:rsidR="00000000" w:rsidRPr="00000000">
              <w:rPr>
                <w:rtl w:val="0"/>
              </w:rPr>
              <w:t xml:space="preserve">1  </w:t>
            </w:r>
            <w:r w:rsidDel="00000000" w:rsidR="00000000" w:rsidRPr="00000000">
              <w:rPr>
                <w:highlight w:val="yellow"/>
                <w:rtl w:val="0"/>
              </w:rPr>
              <w:t xml:space="preserve">EQUIPO DE CÁTEDRA</w:t>
            </w:r>
          </w:p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109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PRÁCTICO - AULA 36</w:t>
            </w:r>
          </w:p>
        </w:tc>
      </w:tr>
      <w:tr>
        <w:trPr>
          <w:cantSplit w:val="0"/>
          <w:trHeight w:val="1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91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108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03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DE ABRIL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109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FERIADO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1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8" w:line="268" w:lineRule="auto"/>
              <w:ind w:left="107" w:right="91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3R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 SEMANA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108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07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DE ABRIL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109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UNIDAD </w:t>
            </w:r>
            <w:r w:rsidDel="00000000" w:rsidR="00000000" w:rsidRPr="00000000">
              <w:rPr>
                <w:rtl w:val="0"/>
              </w:rPr>
              <w:t xml:space="preserve">3  </w:t>
            </w:r>
            <w:r w:rsidDel="00000000" w:rsidR="00000000" w:rsidRPr="00000000">
              <w:rPr>
                <w:rtl w:val="0"/>
              </w:rPr>
              <w:t xml:space="preserve">PROF. GONZALEZ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7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9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108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08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DE ABRIL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109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LABORATORIO </w:t>
            </w:r>
          </w:p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109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UNIDAD 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6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9.6582031250001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108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10 DE ABRIL </w:t>
            </w:r>
          </w:p>
        </w:tc>
        <w:tc>
          <w:tcPr/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109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UNIDAD 3  </w:t>
            </w:r>
          </w:p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109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PROF. IRUSTA </w:t>
            </w:r>
          </w:p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109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8" w:lineRule="auto"/>
        <w:ind w:left="108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headerReference r:id="rId33" w:type="default"/>
          <w:footerReference r:id="rId34" w:type="default"/>
          <w:type w:val="nextPage"/>
          <w:pgSz w:h="16850" w:w="11910" w:orient="portrait"/>
          <w:pgMar w:bottom="1380" w:top="2000" w:left="1417" w:right="1275" w:header="1019" w:footer="1182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" w:before="49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8759.0" w:type="dxa"/>
        <w:jc w:val="left"/>
        <w:tblInd w:w="135.0" w:type="dxa"/>
        <w:tblBorders>
          <w:top w:color="7e7e7e" w:space="0" w:sz="36" w:val="single"/>
          <w:left w:color="7e7e7e" w:space="0" w:sz="36" w:val="single"/>
          <w:bottom w:color="7e7e7e" w:space="0" w:sz="36" w:val="single"/>
          <w:right w:color="7e7e7e" w:space="0" w:sz="36" w:val="single"/>
          <w:insideH w:color="7e7e7e" w:space="0" w:sz="36" w:val="single"/>
          <w:insideV w:color="7e7e7e" w:space="0" w:sz="36" w:val="single"/>
        </w:tblBorders>
        <w:tblLayout w:type="fixed"/>
        <w:tblLook w:val="0000"/>
      </w:tblPr>
      <w:tblGrid>
        <w:gridCol w:w="270"/>
        <w:gridCol w:w="1684"/>
        <w:gridCol w:w="2762"/>
        <w:gridCol w:w="4043"/>
        <w:tblGridChange w:id="0">
          <w:tblGrid>
            <w:gridCol w:w="270"/>
            <w:gridCol w:w="1684"/>
            <w:gridCol w:w="2762"/>
            <w:gridCol w:w="4043"/>
          </w:tblGrid>
        </w:tblGridChange>
      </w:tblGrid>
      <w:tr>
        <w:trPr>
          <w:cantSplit w:val="0"/>
          <w:trHeight w:val="539.8860677083333" w:hRule="atLeast"/>
          <w:tblHeader w:val="0"/>
        </w:trPr>
        <w:tc>
          <w:tcPr>
            <w:vMerge w:val="restart"/>
            <w:tcBorders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68" w:lineRule="auto"/>
              <w:ind w:left="102" w:right="96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4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TA SEMANA</w:t>
            </w:r>
          </w:p>
        </w:tc>
        <w:tc>
          <w:tcPr>
            <w:vMerge w:val="restart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103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  <w:t xml:space="preserve">4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 DE ABRIL</w:t>
            </w:r>
          </w:p>
        </w:tc>
        <w:tc>
          <w:tcPr>
            <w:vMerge w:val="restart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104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UNIDAD </w:t>
            </w:r>
            <w:r w:rsidDel="00000000" w:rsidR="00000000" w:rsidRPr="00000000">
              <w:rPr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104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PROF. TORRES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tcBorders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9.8860677083333" w:hRule="atLeast"/>
          <w:tblHeader w:val="0"/>
        </w:trPr>
        <w:tc>
          <w:tcPr>
            <w:vMerge w:val="continue"/>
            <w:tcBorders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96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103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15 DE ABRIL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03">
            <w:pPr>
              <w:spacing w:line="268" w:lineRule="auto"/>
              <w:ind w:left="109" w:firstLine="0"/>
              <w:rPr/>
            </w:pPr>
            <w:r w:rsidDel="00000000" w:rsidR="00000000" w:rsidRPr="00000000">
              <w:rPr>
                <w:rtl w:val="0"/>
              </w:rPr>
              <w:t xml:space="preserve">LABORATORIO </w:t>
            </w:r>
          </w:p>
          <w:p w:rsidR="00000000" w:rsidDel="00000000" w:rsidP="00000000" w:rsidRDefault="00000000" w:rsidRPr="00000000" w14:paraId="00000104">
            <w:pPr>
              <w:spacing w:line="268" w:lineRule="auto"/>
              <w:ind w:left="109" w:firstLine="0"/>
              <w:rPr/>
            </w:pPr>
            <w:r w:rsidDel="00000000" w:rsidR="00000000" w:rsidRPr="00000000">
              <w:rPr>
                <w:rtl w:val="0"/>
              </w:rPr>
              <w:t xml:space="preserve">UNIDAD 4</w:t>
            </w:r>
          </w:p>
          <w:p w:rsidR="00000000" w:rsidDel="00000000" w:rsidP="00000000" w:rsidRDefault="00000000" w:rsidRPr="00000000" w14:paraId="00000105">
            <w:pPr>
              <w:spacing w:line="268" w:lineRule="auto"/>
              <w:ind w:left="109" w:firstLine="0"/>
              <w:rPr/>
            </w:pPr>
            <w:r w:rsidDel="00000000" w:rsidR="00000000" w:rsidRPr="00000000">
              <w:rPr>
                <w:highlight w:val="yellow"/>
                <w:rtl w:val="0"/>
              </w:rPr>
              <w:t xml:space="preserve">EQUIPO DE CÁTEDRA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9.8860677083333" w:hRule="atLeast"/>
          <w:tblHeader w:val="0"/>
        </w:trPr>
        <w:tc>
          <w:tcPr>
            <w:vMerge w:val="continue"/>
            <w:tcBorders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96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103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17 DE ABRIL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104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UNIDAD 5 </w:t>
            </w:r>
          </w:p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104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PROF. IRUSTA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9.8860677083333" w:hRule="atLeast"/>
          <w:tblHeader w:val="0"/>
        </w:trPr>
        <w:tc>
          <w:tcPr>
            <w:vMerge w:val="continue"/>
            <w:tcBorders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102" w:right="96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5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TA SEMANA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103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  <w:t xml:space="preserve">1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DE ABRIL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104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UNIDAD </w:t>
            </w:r>
            <w:r w:rsidDel="00000000" w:rsidR="00000000" w:rsidRPr="00000000">
              <w:rPr>
                <w:rtl w:val="0"/>
              </w:rPr>
              <w:t xml:space="preserve">5  </w:t>
            </w:r>
          </w:p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104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PROF. </w:t>
            </w:r>
            <w:r w:rsidDel="00000000" w:rsidR="00000000" w:rsidRPr="00000000">
              <w:rPr>
                <w:highlight w:val="yellow"/>
                <w:rtl w:val="0"/>
              </w:rPr>
              <w:t xml:space="preserve">BAIGORRIA/GONZALEZ/TORRES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5" w:hRule="atLeast"/>
          <w:tblHeader w:val="0"/>
        </w:trPr>
        <w:tc>
          <w:tcPr>
            <w:vMerge w:val="continue"/>
            <w:tcBorders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9.8860677083333" w:hRule="atLeast"/>
          <w:tblHeader w:val="0"/>
        </w:trPr>
        <w:tc>
          <w:tcPr>
            <w:vMerge w:val="continue"/>
            <w:tcBorders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68" w:lineRule="auto"/>
              <w:ind w:left="103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  <w:t xml:space="preserve">2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DE ABRIL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68" w:lineRule="auto"/>
              <w:ind w:left="104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LABORATORIO </w:t>
            </w:r>
          </w:p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68" w:lineRule="auto"/>
              <w:ind w:left="104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UNIDAD </w:t>
            </w:r>
            <w:r w:rsidDel="00000000" w:rsidR="00000000" w:rsidRPr="00000000">
              <w:rPr>
                <w:rtl w:val="0"/>
              </w:rPr>
              <w:t xml:space="preserve">5 </w:t>
            </w:r>
          </w:p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68" w:lineRule="auto"/>
              <w:ind w:left="104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EQUIPO DE CÁTEDRA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9.8860677083333" w:hRule="atLeast"/>
          <w:tblHeader w:val="0"/>
        </w:trPr>
        <w:tc>
          <w:tcPr>
            <w:vMerge w:val="continue"/>
            <w:tcBorders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 24 DE ABRIL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UNIDAD 5 </w:t>
            </w:r>
          </w:p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PROF. BAIGORRIA/IRUSTA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9.8860677083333" w:hRule="atLeast"/>
          <w:tblHeader w:val="0"/>
        </w:trPr>
        <w:tc>
          <w:tcPr>
            <w:vMerge w:val="continue"/>
            <w:tcBorders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102" w:right="96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6T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 SEMANA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1">
            <w:pPr>
              <w:spacing w:line="268" w:lineRule="auto"/>
              <w:ind w:left="102" w:right="96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103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  <w:t xml:space="preserve">8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DE ABRIL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104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UNIDAD </w:t>
            </w:r>
            <w:r w:rsidDel="00000000" w:rsidR="00000000" w:rsidRPr="00000000">
              <w:rPr>
                <w:rtl w:val="0"/>
              </w:rPr>
              <w:t xml:space="preserve">6</w:t>
            </w:r>
          </w:p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104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PROF BAIGORRIA/GONZALEZ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tcBorders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9.8860677083333" w:hRule="atLeast"/>
          <w:tblHeader w:val="0"/>
        </w:trPr>
        <w:tc>
          <w:tcPr>
            <w:vMerge w:val="continue"/>
            <w:tcBorders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103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ff9900" w:val="clear"/>
                <w:vertAlign w:val="baseline"/>
              </w:rPr>
            </w:pPr>
            <w:r w:rsidDel="00000000" w:rsidR="00000000" w:rsidRPr="00000000">
              <w:rPr>
                <w:shd w:fill="ff9900" w:val="clear"/>
                <w:rtl w:val="0"/>
              </w:rPr>
              <w:t xml:space="preserve">29 DE ABRIL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104" w:right="0" w:firstLine="0"/>
              <w:jc w:val="left"/>
              <w:rPr>
                <w:shd w:fill="ff9900" w:val="clear"/>
              </w:rPr>
            </w:pPr>
            <w:r w:rsidDel="00000000" w:rsidR="00000000" w:rsidRPr="00000000">
              <w:rPr>
                <w:shd w:fill="ff9900" w:val="clear"/>
                <w:rtl w:val="0"/>
              </w:rPr>
              <w:t xml:space="preserve">PARCIAL I</w:t>
            </w:r>
          </w:p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104" w:right="0" w:firstLine="0"/>
              <w:jc w:val="left"/>
              <w:rPr>
                <w:shd w:fill="ff9900" w:val="clear"/>
              </w:rPr>
            </w:pPr>
            <w:r w:rsidDel="00000000" w:rsidR="00000000" w:rsidRPr="00000000">
              <w:rPr>
                <w:shd w:fill="ff9900" w:val="clear"/>
                <w:rtl w:val="0"/>
              </w:rPr>
              <w:t xml:space="preserve">UNIDADES 1, 2, 3 y 4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tcBorders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9.8860677083333" w:hRule="atLeast"/>
          <w:tblHeader w:val="0"/>
        </w:trPr>
        <w:tc>
          <w:tcPr>
            <w:vMerge w:val="continue"/>
            <w:tcBorders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96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103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  <w:t xml:space="preserve">1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DE MAYO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104" w:right="325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FERIADO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9.8860677083333" w:hRule="atLeast"/>
          <w:tblHeader w:val="0"/>
        </w:trPr>
        <w:tc>
          <w:tcPr>
            <w:tcBorders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96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96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7MA SEMANA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103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05 DE MAYO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104" w:right="325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UNIDAD 7 </w:t>
            </w:r>
          </w:p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104" w:right="325" w:firstLine="0"/>
              <w:jc w:val="left"/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PROF. GONZÁLEZ/ BAIGORRIA</w:t>
            </w:r>
          </w:p>
        </w:tc>
      </w:tr>
      <w:tr>
        <w:trPr>
          <w:cantSplit w:val="0"/>
          <w:trHeight w:val="539.8860677083333" w:hRule="atLeast"/>
          <w:tblHeader w:val="0"/>
        </w:trPr>
        <w:tc>
          <w:tcPr>
            <w:tcBorders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96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103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06 DE MAYO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104" w:right="325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UNIDAD 5, 6 Y 7</w:t>
            </w:r>
          </w:p>
          <w:p w:rsidR="00000000" w:rsidDel="00000000" w:rsidP="00000000" w:rsidRDefault="00000000" w:rsidRPr="00000000" w14:paraId="000001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104" w:right="325" w:firstLine="0"/>
              <w:jc w:val="left"/>
              <w:rPr/>
            </w:pPr>
            <w:r w:rsidDel="00000000" w:rsidR="00000000" w:rsidRPr="00000000">
              <w:rPr>
                <w:highlight w:val="yellow"/>
                <w:rtl w:val="0"/>
              </w:rPr>
              <w:t xml:space="preserve">EQUIPO DE CÁTEDRA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104" w:right="325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9.8860677083333" w:hRule="atLeast"/>
          <w:tblHeader w:val="0"/>
        </w:trPr>
        <w:tc>
          <w:tcPr>
            <w:tcBorders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96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103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08 DE MAYO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104" w:right="325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UNIDAD 7  PROF. IRUSTA </w:t>
            </w:r>
          </w:p>
        </w:tc>
      </w:tr>
      <w:tr>
        <w:trPr>
          <w:cantSplit w:val="0"/>
          <w:trHeight w:val="539.8860677083333" w:hRule="atLeast"/>
          <w:tblHeader w:val="0"/>
        </w:trPr>
        <w:tc>
          <w:tcPr>
            <w:tcBorders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1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96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96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8VA SEMANA</w:t>
            </w:r>
          </w:p>
          <w:p w:rsidR="00000000" w:rsidDel="00000000" w:rsidP="00000000" w:rsidRDefault="00000000" w:rsidRPr="00000000" w14:paraId="000001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96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103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12 DE MAYO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104" w:right="325" w:firstLine="0"/>
              <w:jc w:val="left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  <w:t xml:space="preserve">REPASO  </w:t>
            </w:r>
            <w:r w:rsidDel="00000000" w:rsidR="00000000" w:rsidRPr="00000000">
              <w:rPr>
                <w:highlight w:val="yellow"/>
                <w:rtl w:val="0"/>
              </w:rPr>
              <w:t xml:space="preserve">EQUIPO DE CÁTEDRA</w:t>
            </w:r>
          </w:p>
        </w:tc>
      </w:tr>
      <w:tr>
        <w:trPr>
          <w:cantSplit w:val="0"/>
          <w:trHeight w:val="539.8860677083333" w:hRule="atLeast"/>
          <w:tblHeader w:val="0"/>
        </w:trPr>
        <w:tc>
          <w:tcPr>
            <w:tcBorders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1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96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103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ff9900" w:val="clear"/>
                <w:vertAlign w:val="baseline"/>
              </w:rPr>
            </w:pPr>
            <w:r w:rsidDel="00000000" w:rsidR="00000000" w:rsidRPr="00000000">
              <w:rPr>
                <w:shd w:fill="ff9900" w:val="clear"/>
                <w:rtl w:val="0"/>
              </w:rPr>
              <w:t xml:space="preserve">13 DE MAYO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104" w:right="325" w:firstLine="0"/>
              <w:jc w:val="left"/>
              <w:rPr>
                <w:shd w:fill="ff9900" w:val="clear"/>
              </w:rPr>
            </w:pPr>
            <w:r w:rsidDel="00000000" w:rsidR="00000000" w:rsidRPr="00000000">
              <w:rPr>
                <w:shd w:fill="ff9900" w:val="clear"/>
                <w:rtl w:val="0"/>
              </w:rPr>
              <w:t xml:space="preserve">PARCIAL </w:t>
            </w:r>
          </w:p>
          <w:p w:rsidR="00000000" w:rsidDel="00000000" w:rsidP="00000000" w:rsidRDefault="00000000" w:rsidRPr="00000000" w14:paraId="000001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104" w:right="325" w:firstLine="0"/>
              <w:jc w:val="left"/>
              <w:rPr>
                <w:shd w:fill="ff9900" w:val="clear"/>
              </w:rPr>
            </w:pPr>
            <w:r w:rsidDel="00000000" w:rsidR="00000000" w:rsidRPr="00000000">
              <w:rPr>
                <w:shd w:fill="ff9900" w:val="clear"/>
                <w:rtl w:val="0"/>
              </w:rPr>
              <w:t xml:space="preserve">UNIDADES 5, 6 y 7</w:t>
            </w:r>
          </w:p>
        </w:tc>
      </w:tr>
      <w:tr>
        <w:trPr>
          <w:cantSplit w:val="0"/>
          <w:trHeight w:val="539.8860677083333" w:hRule="atLeast"/>
          <w:tblHeader w:val="0"/>
        </w:trPr>
        <w:tc>
          <w:tcPr>
            <w:tcBorders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1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96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103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ff9900" w:val="clear"/>
                <w:vertAlign w:val="baseline"/>
              </w:rPr>
            </w:pPr>
            <w:r w:rsidDel="00000000" w:rsidR="00000000" w:rsidRPr="00000000">
              <w:rPr>
                <w:shd w:fill="ff9900" w:val="clear"/>
                <w:rtl w:val="0"/>
              </w:rPr>
              <w:t xml:space="preserve">15 DE MAYO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104" w:right="325" w:firstLine="0"/>
              <w:jc w:val="left"/>
              <w:rPr>
                <w:shd w:fill="ff9900" w:val="clear"/>
              </w:rPr>
            </w:pPr>
            <w:r w:rsidDel="00000000" w:rsidR="00000000" w:rsidRPr="00000000">
              <w:rPr>
                <w:shd w:fill="ff9900" w:val="clear"/>
                <w:rtl w:val="0"/>
              </w:rPr>
              <w:t xml:space="preserve">RECUPERATORIOS 1 Y 2</w:t>
            </w:r>
          </w:p>
        </w:tc>
      </w:tr>
    </w:tbl>
    <w:p w:rsidR="00000000" w:rsidDel="00000000" w:rsidP="00000000" w:rsidRDefault="00000000" w:rsidRPr="00000000" w14:paraId="000001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5" w:line="240" w:lineRule="auto"/>
        <w:ind w:left="0" w:right="0" w:firstLine="0"/>
        <w:jc w:val="left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5" w:line="240" w:lineRule="auto"/>
        <w:ind w:left="0" w:right="0" w:firstLine="0"/>
        <w:jc w:val="left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5" w:line="240" w:lineRule="auto"/>
        <w:ind w:left="0" w:right="0" w:firstLine="0"/>
        <w:jc w:val="left"/>
        <w:rPr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505.0" w:type="dxa"/>
        <w:jc w:val="left"/>
        <w:tblInd w:w="42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93"/>
        <w:gridCol w:w="2977"/>
        <w:gridCol w:w="2835"/>
        <w:tblGridChange w:id="0">
          <w:tblGrid>
            <w:gridCol w:w="2693"/>
            <w:gridCol w:w="2977"/>
            <w:gridCol w:w="2835"/>
          </w:tblGrid>
        </w:tblGridChange>
      </w:tblGrid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1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5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Prácticas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Clínicas Hospitalarias 202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6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- Nuevo Hospital San Antonio De Padua: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5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Desde 1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9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de mayo al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26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de junio (6 semanas)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5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DIAS</w:t>
            </w:r>
          </w:p>
        </w:tc>
        <w:tc>
          <w:tcPr/>
          <w:p w:rsidR="00000000" w:rsidDel="00000000" w:rsidP="00000000" w:rsidRDefault="00000000" w:rsidRPr="00000000" w14:paraId="000001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5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HORARIOS DE MAÑANA</w:t>
            </w:r>
          </w:p>
        </w:tc>
        <w:tc>
          <w:tcPr/>
          <w:p w:rsidR="00000000" w:rsidDel="00000000" w:rsidP="00000000" w:rsidRDefault="00000000" w:rsidRPr="00000000" w14:paraId="000001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5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HORARIOS DE TARDE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5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MARTES A VIERNES</w:t>
            </w:r>
          </w:p>
        </w:tc>
        <w:tc>
          <w:tcPr/>
          <w:p w:rsidR="00000000" w:rsidDel="00000000" w:rsidP="00000000" w:rsidRDefault="00000000" w:rsidRPr="00000000" w14:paraId="000001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5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07 A 11HS</w:t>
            </w:r>
          </w:p>
        </w:tc>
        <w:tc>
          <w:tcPr/>
          <w:p w:rsidR="00000000" w:rsidDel="00000000" w:rsidP="00000000" w:rsidRDefault="00000000" w:rsidRPr="00000000" w14:paraId="000001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5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 A 19HS</w:t>
            </w:r>
          </w:p>
        </w:tc>
      </w:tr>
    </w:tbl>
    <w:p w:rsidR="00000000" w:rsidDel="00000000" w:rsidP="00000000" w:rsidRDefault="00000000" w:rsidRPr="00000000" w14:paraId="000001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5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91"/>
        </w:tabs>
        <w:spacing w:after="48" w:before="0" w:line="240" w:lineRule="auto"/>
        <w:ind w:left="589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d74b5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color w:val="2d74b5"/>
          <w:sz w:val="32"/>
          <w:szCs w:val="32"/>
          <w:rtl w:val="0"/>
        </w:rPr>
        <w:t xml:space="preserve">8.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d74b5"/>
          <w:sz w:val="32"/>
          <w:szCs w:val="32"/>
          <w:u w:val="none"/>
          <w:shd w:fill="auto" w:val="clear"/>
          <w:vertAlign w:val="baseline"/>
          <w:rtl w:val="0"/>
        </w:rPr>
        <w:t xml:space="preserve">HORARIOS DE CLASES DE CONSULTAS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d74b5"/>
          <w:sz w:val="16"/>
          <w:szCs w:val="16"/>
          <w:u w:val="none"/>
          <w:shd w:fill="auto" w:val="clear"/>
          <w:vertAlign w:val="baseline"/>
          <w:rtl w:val="0"/>
        </w:rPr>
        <w:t xml:space="preserve">.SOLO PRESENCIALES</w:t>
      </w:r>
    </w:p>
    <w:p w:rsidR="00000000" w:rsidDel="00000000" w:rsidP="00000000" w:rsidRDefault="00000000" w:rsidRPr="00000000" w14:paraId="000001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91"/>
        </w:tabs>
        <w:spacing w:after="48" w:before="0" w:line="240" w:lineRule="auto"/>
        <w:ind w:left="589" w:right="0" w:firstLine="0"/>
        <w:jc w:val="left"/>
        <w:rPr>
          <w:rFonts w:ascii="Arial" w:cs="Arial" w:eastAsia="Arial" w:hAnsi="Arial"/>
          <w:color w:val="2d74b5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91"/>
        </w:tabs>
        <w:spacing w:after="48" w:before="0" w:line="240" w:lineRule="auto"/>
        <w:ind w:left="589" w:right="0" w:firstLine="0"/>
        <w:jc w:val="left"/>
        <w:rPr>
          <w:rFonts w:ascii="Arial" w:cs="Arial" w:eastAsia="Arial" w:hAnsi="Arial"/>
          <w:color w:val="2d74b5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642.0" w:type="dxa"/>
        <w:jc w:val="left"/>
        <w:tblInd w:w="30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355"/>
        <w:gridCol w:w="2037"/>
        <w:gridCol w:w="5250"/>
        <w:tblGridChange w:id="0">
          <w:tblGrid>
            <w:gridCol w:w="1355"/>
            <w:gridCol w:w="2037"/>
            <w:gridCol w:w="5250"/>
          </w:tblGrid>
        </w:tblGridChange>
      </w:tblGrid>
      <w:tr>
        <w:trPr>
          <w:cantSplit w:val="0"/>
          <w:trHeight w:val="352" w:hRule="atLeast"/>
          <w:tblHeader w:val="0"/>
        </w:trPr>
        <w:tc>
          <w:tcPr>
            <w:tcBorders>
              <w:left w:color="000000" w:space="0" w:sz="6" w:val="single"/>
              <w:bottom w:color="000000" w:space="0" w:sz="8" w:val="single"/>
            </w:tcBorders>
            <w:shd w:fill="ecf4f8" w:val="clear"/>
          </w:tcPr>
          <w:p w:rsidR="00000000" w:rsidDel="00000000" w:rsidP="00000000" w:rsidRDefault="00000000" w:rsidRPr="00000000" w14:paraId="000001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2" w:lineRule="auto"/>
              <w:ind w:left="47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333333"/>
                <w:sz w:val="18"/>
                <w:szCs w:val="18"/>
                <w:u w:val="none"/>
                <w:vertAlign w:val="baseline"/>
                <w:rtl w:val="0"/>
              </w:rPr>
              <w:t xml:space="preserve">Día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ecf4f8" w:val="clear"/>
          </w:tcPr>
          <w:p w:rsidR="00000000" w:rsidDel="00000000" w:rsidP="00000000" w:rsidRDefault="00000000" w:rsidRPr="00000000" w14:paraId="000001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2" w:lineRule="auto"/>
              <w:ind w:left="41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333333"/>
                <w:sz w:val="18"/>
                <w:szCs w:val="18"/>
                <w:u w:val="none"/>
                <w:vertAlign w:val="baseline"/>
                <w:rtl w:val="0"/>
              </w:rPr>
              <w:t xml:space="preserve">Horario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6" w:val="single"/>
            </w:tcBorders>
            <w:shd w:fill="ecf4f8" w:val="clear"/>
          </w:tcPr>
          <w:p w:rsidR="00000000" w:rsidDel="00000000" w:rsidP="00000000" w:rsidRDefault="00000000" w:rsidRPr="00000000" w14:paraId="000001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2" w:lineRule="auto"/>
              <w:ind w:left="47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333333"/>
                <w:sz w:val="18"/>
                <w:szCs w:val="18"/>
                <w:u w:val="none"/>
                <w:vertAlign w:val="baseline"/>
                <w:rtl w:val="0"/>
              </w:rPr>
              <w:t xml:space="preserve">Profesor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.195312499999968" w:hRule="atLeast"/>
          <w:tblHeader w:val="0"/>
        </w:trPr>
        <w:tc>
          <w:tcPr>
            <w:tcBorders>
              <w:top w:color="ecf4f8" w:space="0" w:sz="18" w:val="single"/>
              <w:left w:color="000000" w:space="0" w:sz="6" w:val="single"/>
              <w:bottom w:color="000000" w:space="0" w:sz="8" w:val="single"/>
            </w:tcBorders>
          </w:tcPr>
          <w:p w:rsidR="00000000" w:rsidDel="00000000" w:rsidP="00000000" w:rsidRDefault="00000000" w:rsidRPr="00000000" w14:paraId="000001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40" w:lineRule="auto"/>
              <w:ind w:left="47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cf4f8" w:space="0" w:sz="1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40" w:lineRule="auto"/>
              <w:ind w:left="41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cf4f8" w:space="0" w:sz="18" w:val="single"/>
              <w:left w:color="000000" w:space="0" w:sz="8" w:val="single"/>
              <w:bottom w:color="000000" w:space="0" w:sz="8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40" w:lineRule="auto"/>
              <w:ind w:left="47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5" w:hRule="atLeast"/>
          <w:tblHeader w:val="0"/>
        </w:trPr>
        <w:tc>
          <w:tcPr>
            <w:tcBorders>
              <w:top w:color="000000" w:space="0" w:sz="8" w:val="single"/>
              <w:left w:color="000000" w:space="0" w:sz="6" w:val="single"/>
              <w:bottom w:color="000000" w:space="0" w:sz="8" w:val="single"/>
            </w:tcBorders>
          </w:tcPr>
          <w:p w:rsidR="00000000" w:rsidDel="00000000" w:rsidP="00000000" w:rsidRDefault="00000000" w:rsidRPr="00000000" w14:paraId="000001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" w:line="240" w:lineRule="auto"/>
              <w:ind w:left="47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" w:line="240" w:lineRule="auto"/>
              <w:ind w:left="41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" w:line="240" w:lineRule="auto"/>
              <w:ind w:left="47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333333"/>
                <w:sz w:val="17"/>
                <w:szCs w:val="17"/>
                <w:u w:val="none"/>
                <w:vertAlign w:val="baseline"/>
                <w:rtl w:val="0"/>
              </w:rPr>
              <w:t xml:space="preserve">ACUÑA MARIELA MIRNA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5" w:hRule="atLeast"/>
          <w:tblHeader w:val="0"/>
        </w:trPr>
        <w:tc>
          <w:tcPr>
            <w:tcBorders>
              <w:top w:color="000000" w:space="0" w:sz="8" w:val="single"/>
              <w:left w:color="000000" w:space="0" w:sz="6" w:val="single"/>
              <w:bottom w:color="000000" w:space="0" w:sz="8" w:val="single"/>
            </w:tcBorders>
          </w:tcPr>
          <w:p w:rsidR="00000000" w:rsidDel="00000000" w:rsidP="00000000" w:rsidRDefault="00000000" w:rsidRPr="00000000" w14:paraId="000001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" w:line="240" w:lineRule="auto"/>
              <w:ind w:left="47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333333"/>
                <w:sz w:val="17"/>
                <w:szCs w:val="17"/>
                <w:u w:val="none"/>
                <w:vertAlign w:val="baseline"/>
                <w:rtl w:val="0"/>
              </w:rPr>
              <w:t xml:space="preserve">Martes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" w:line="240" w:lineRule="auto"/>
              <w:ind w:left="41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333333"/>
                <w:sz w:val="17"/>
                <w:szCs w:val="17"/>
                <w:u w:val="none"/>
                <w:vertAlign w:val="baseline"/>
                <w:rtl w:val="0"/>
              </w:rPr>
              <w:t xml:space="preserve">10:00 a 11:00 hs.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" w:line="240" w:lineRule="auto"/>
              <w:ind w:left="47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333333"/>
                <w:sz w:val="17"/>
                <w:szCs w:val="17"/>
                <w:u w:val="none"/>
                <w:vertAlign w:val="baseline"/>
                <w:rtl w:val="0"/>
              </w:rPr>
              <w:t xml:space="preserve">BAIGORRIA ELIZABETH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5" w:hRule="atLeast"/>
          <w:tblHeader w:val="0"/>
        </w:trPr>
        <w:tc>
          <w:tcPr>
            <w:tcBorders>
              <w:top w:color="000000" w:space="0" w:sz="8" w:val="single"/>
              <w:left w:color="000000" w:space="0" w:sz="6" w:val="single"/>
              <w:bottom w:color="000000" w:space="0" w:sz="8" w:val="single"/>
            </w:tcBorders>
          </w:tcPr>
          <w:p w:rsidR="00000000" w:rsidDel="00000000" w:rsidP="00000000" w:rsidRDefault="00000000" w:rsidRPr="00000000" w14:paraId="000001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" w:line="240" w:lineRule="auto"/>
              <w:ind w:left="47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333333"/>
                <w:sz w:val="17"/>
                <w:szCs w:val="17"/>
                <w:u w:val="none"/>
                <w:vertAlign w:val="baseline"/>
                <w:rtl w:val="0"/>
              </w:rPr>
              <w:t xml:space="preserve">Martes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" w:line="240" w:lineRule="auto"/>
              <w:ind w:left="41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333333"/>
                <w:sz w:val="17"/>
                <w:szCs w:val="17"/>
                <w:u w:val="none"/>
                <w:vertAlign w:val="baseline"/>
                <w:rtl w:val="0"/>
              </w:rPr>
              <w:t xml:space="preserve">15:30 a 16:30 hs.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" w:line="240" w:lineRule="auto"/>
              <w:ind w:left="47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333333"/>
                <w:sz w:val="17"/>
                <w:szCs w:val="17"/>
                <w:u w:val="none"/>
                <w:vertAlign w:val="baseline"/>
                <w:rtl w:val="0"/>
              </w:rPr>
              <w:t xml:space="preserve">BAIGORRIA ELIZABETH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3" w:hRule="atLeast"/>
          <w:tblHeader w:val="0"/>
        </w:trPr>
        <w:tc>
          <w:tcPr>
            <w:tcBorders>
              <w:top w:color="000000" w:space="0" w:sz="8" w:val="single"/>
              <w:left w:color="000000" w:space="0" w:sz="6" w:val="single"/>
              <w:bottom w:color="000000" w:space="0" w:sz="8" w:val="single"/>
            </w:tcBorders>
          </w:tcPr>
          <w:p w:rsidR="00000000" w:rsidDel="00000000" w:rsidP="00000000" w:rsidRDefault="00000000" w:rsidRPr="00000000" w14:paraId="000001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" w:line="240" w:lineRule="auto"/>
              <w:ind w:left="47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" w:line="240" w:lineRule="auto"/>
              <w:ind w:left="41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" w:line="240" w:lineRule="auto"/>
              <w:ind w:left="47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333333"/>
                <w:sz w:val="17"/>
                <w:szCs w:val="17"/>
                <w:u w:val="none"/>
                <w:vertAlign w:val="baseline"/>
                <w:rtl w:val="0"/>
              </w:rPr>
              <w:t xml:space="preserve">GONZALEZ VANESA PAOLA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9" w:hRule="atLeast"/>
          <w:tblHeader w:val="0"/>
        </w:trPr>
        <w:tc>
          <w:tcPr>
            <w:tcBorders>
              <w:top w:color="000000" w:space="0" w:sz="8" w:val="single"/>
              <w:left w:color="000000" w:space="0" w:sz="6" w:val="single"/>
            </w:tcBorders>
          </w:tcPr>
          <w:p w:rsidR="00000000" w:rsidDel="00000000" w:rsidP="00000000" w:rsidRDefault="00000000" w:rsidRPr="00000000" w14:paraId="000001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" w:line="240" w:lineRule="auto"/>
              <w:ind w:left="47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" w:line="240" w:lineRule="auto"/>
              <w:ind w:left="41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" w:line="240" w:lineRule="auto"/>
              <w:ind w:left="47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333333"/>
                <w:sz w:val="17"/>
                <w:szCs w:val="17"/>
                <w:u w:val="none"/>
                <w:vertAlign w:val="baseline"/>
                <w:rtl w:val="0"/>
              </w:rPr>
              <w:t xml:space="preserve">IRUSTA NANCY VIVIANA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B">
      <w:pPr>
        <w:rPr/>
      </w:pPr>
      <w:r w:rsidDel="00000000" w:rsidR="00000000" w:rsidRPr="00000000">
        <w:rPr>
          <w:rtl w:val="0"/>
        </w:rPr>
      </w:r>
    </w:p>
    <w:sectPr>
      <w:type w:val="nextPage"/>
      <w:pgSz w:h="16850" w:w="11910" w:orient="portrait"/>
      <w:pgMar w:bottom="1380" w:top="2000" w:left="1417" w:right="1275" w:header="1019" w:footer="1182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Georgia"/>
  <w:font w:name="Times New Roman"/>
  <w:font w:name="Tahoma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7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60643</wp:posOffset>
              </wp:positionH>
              <wp:positionV relativeFrom="paragraph">
                <wp:posOffset>9760901</wp:posOffset>
              </wp:positionV>
              <wp:extent cx="5546725" cy="224154"/>
              <wp:effectExtent b="0" l="0" r="0" t="0"/>
              <wp:wrapNone/>
              <wp:docPr id="13" name=""/>
              <a:graphic>
                <a:graphicData uri="http://schemas.microsoft.com/office/word/2010/wordprocessingShape">
                  <wps:wsp>
                    <wps:cNvSpPr/>
                    <wps:cNvPr id="21" name="Shape 21"/>
                    <wps:spPr>
                      <a:xfrm>
                        <a:off x="2577400" y="3672686"/>
                        <a:ext cx="5537200" cy="214629"/>
                      </a:xfrm>
                      <a:custGeom>
                        <a:rect b="b" l="l" r="r" t="t"/>
                        <a:pathLst>
                          <a:path extrusionOk="0" h="214629" w="5537200">
                            <a:moveTo>
                              <a:pt x="5537200" y="0"/>
                            </a:moveTo>
                            <a:lnTo>
                              <a:pt x="589661" y="0"/>
                            </a:lnTo>
                            <a:lnTo>
                              <a:pt x="562356" y="0"/>
                            </a:lnTo>
                            <a:lnTo>
                              <a:pt x="562229" y="0"/>
                            </a:lnTo>
                            <a:lnTo>
                              <a:pt x="0" y="0"/>
                            </a:lnTo>
                            <a:lnTo>
                              <a:pt x="0" y="27393"/>
                            </a:lnTo>
                            <a:lnTo>
                              <a:pt x="562229" y="27393"/>
                            </a:lnTo>
                            <a:lnTo>
                              <a:pt x="562229" y="28917"/>
                            </a:lnTo>
                            <a:lnTo>
                              <a:pt x="562229" y="36525"/>
                            </a:lnTo>
                            <a:lnTo>
                              <a:pt x="562229" y="214630"/>
                            </a:lnTo>
                            <a:lnTo>
                              <a:pt x="589661" y="214630"/>
                            </a:lnTo>
                            <a:lnTo>
                              <a:pt x="589661" y="36525"/>
                            </a:lnTo>
                            <a:lnTo>
                              <a:pt x="589661" y="28917"/>
                            </a:lnTo>
                            <a:lnTo>
                              <a:pt x="589661" y="27393"/>
                            </a:lnTo>
                            <a:lnTo>
                              <a:pt x="5537200" y="27393"/>
                            </a:lnTo>
                            <a:lnTo>
                              <a:pt x="5537200" y="0"/>
                            </a:lnTo>
                            <a:close/>
                          </a:path>
                        </a:pathLst>
                      </a:custGeom>
                      <a:solidFill>
                        <a:srgbClr val="808080"/>
                      </a:solidFill>
                      <a:ln>
                        <a:noFill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60643</wp:posOffset>
              </wp:positionH>
              <wp:positionV relativeFrom="paragraph">
                <wp:posOffset>9760901</wp:posOffset>
              </wp:positionV>
              <wp:extent cx="5546725" cy="224154"/>
              <wp:effectExtent b="0" l="0" r="0" t="0"/>
              <wp:wrapNone/>
              <wp:docPr id="13" name="image15.png"/>
              <a:graphic>
                <a:graphicData uri="http://schemas.openxmlformats.org/drawingml/2006/picture">
                  <pic:pic>
                    <pic:nvPicPr>
                      <pic:cNvPr id="0" name="image1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546725" cy="224154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452056</wp:posOffset>
              </wp:positionH>
              <wp:positionV relativeFrom="paragraph">
                <wp:posOffset>9837712</wp:posOffset>
              </wp:positionV>
              <wp:extent cx="175895" cy="18796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262815" y="3690783"/>
                        <a:ext cx="166370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64.99999046325684"/>
                            <w:ind w:left="60" w:right="0" w:firstLine="6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4f81bc"/>
                              <w:sz w:val="24"/>
                              <w:vertAlign w:val="baseline"/>
                            </w:rPr>
                            <w:t xml:space="preserve"> PAGE 1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452056</wp:posOffset>
              </wp:positionH>
              <wp:positionV relativeFrom="paragraph">
                <wp:posOffset>9837712</wp:posOffset>
              </wp:positionV>
              <wp:extent cx="175895" cy="187960"/>
              <wp:effectExtent b="0" l="0" r="0" t="0"/>
              <wp:wrapNone/>
              <wp:docPr id="1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5895" cy="18796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7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60643</wp:posOffset>
              </wp:positionH>
              <wp:positionV relativeFrom="paragraph">
                <wp:posOffset>9760901</wp:posOffset>
              </wp:positionV>
              <wp:extent cx="5546725" cy="224154"/>
              <wp:effectExtent b="0" l="0" r="0" t="0"/>
              <wp:wrapNone/>
              <wp:docPr id="6" name=""/>
              <a:graphic>
                <a:graphicData uri="http://schemas.microsoft.com/office/word/2010/wordprocessingShape">
                  <wps:wsp>
                    <wps:cNvSpPr/>
                    <wps:cNvPr id="9" name="Shape 9"/>
                    <wps:spPr>
                      <a:xfrm>
                        <a:off x="2577400" y="3672686"/>
                        <a:ext cx="5537200" cy="214629"/>
                      </a:xfrm>
                      <a:custGeom>
                        <a:rect b="b" l="l" r="r" t="t"/>
                        <a:pathLst>
                          <a:path extrusionOk="0" h="214629" w="5537200">
                            <a:moveTo>
                              <a:pt x="5537200" y="0"/>
                            </a:moveTo>
                            <a:lnTo>
                              <a:pt x="589661" y="0"/>
                            </a:lnTo>
                            <a:lnTo>
                              <a:pt x="562356" y="0"/>
                            </a:lnTo>
                            <a:lnTo>
                              <a:pt x="562229" y="0"/>
                            </a:lnTo>
                            <a:lnTo>
                              <a:pt x="0" y="0"/>
                            </a:lnTo>
                            <a:lnTo>
                              <a:pt x="0" y="27393"/>
                            </a:lnTo>
                            <a:lnTo>
                              <a:pt x="562229" y="27393"/>
                            </a:lnTo>
                            <a:lnTo>
                              <a:pt x="562229" y="28917"/>
                            </a:lnTo>
                            <a:lnTo>
                              <a:pt x="562229" y="36525"/>
                            </a:lnTo>
                            <a:lnTo>
                              <a:pt x="562229" y="214630"/>
                            </a:lnTo>
                            <a:lnTo>
                              <a:pt x="589661" y="214630"/>
                            </a:lnTo>
                            <a:lnTo>
                              <a:pt x="589661" y="36525"/>
                            </a:lnTo>
                            <a:lnTo>
                              <a:pt x="589661" y="28917"/>
                            </a:lnTo>
                            <a:lnTo>
                              <a:pt x="589661" y="27393"/>
                            </a:lnTo>
                            <a:lnTo>
                              <a:pt x="5537200" y="27393"/>
                            </a:lnTo>
                            <a:lnTo>
                              <a:pt x="5537200" y="0"/>
                            </a:lnTo>
                            <a:close/>
                          </a:path>
                        </a:pathLst>
                      </a:custGeom>
                      <a:solidFill>
                        <a:srgbClr val="808080"/>
                      </a:solidFill>
                      <a:ln>
                        <a:noFill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60643</wp:posOffset>
              </wp:positionH>
              <wp:positionV relativeFrom="paragraph">
                <wp:posOffset>9760901</wp:posOffset>
              </wp:positionV>
              <wp:extent cx="5546725" cy="224154"/>
              <wp:effectExtent b="0" l="0" r="0" t="0"/>
              <wp:wrapNone/>
              <wp:docPr id="6" name="image8.png"/>
              <a:graphic>
                <a:graphicData uri="http://schemas.openxmlformats.org/drawingml/2006/picture">
                  <pic:pic>
                    <pic:nvPicPr>
                      <pic:cNvPr id="0" name="image8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546725" cy="224154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477456</wp:posOffset>
              </wp:positionH>
              <wp:positionV relativeFrom="paragraph">
                <wp:posOffset>9839236</wp:posOffset>
              </wp:positionV>
              <wp:extent cx="112395" cy="187960"/>
              <wp:effectExtent b="0" l="0" r="0" t="0"/>
              <wp:wrapNone/>
              <wp:docPr id="5" name=""/>
              <a:graphic>
                <a:graphicData uri="http://schemas.microsoft.com/office/word/2010/wordprocessingShape">
                  <wps:wsp>
                    <wps:cNvSpPr/>
                    <wps:cNvPr id="8" name="Shape 8"/>
                    <wps:spPr>
                      <a:xfrm>
                        <a:off x="5294565" y="3690783"/>
                        <a:ext cx="102870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64.99999046325684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4f81bc"/>
                              <w:sz w:val="24"/>
                              <w:vertAlign w:val="baseline"/>
                            </w:rPr>
                            <w:t xml:space="preserve">1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477456</wp:posOffset>
              </wp:positionH>
              <wp:positionV relativeFrom="paragraph">
                <wp:posOffset>9839236</wp:posOffset>
              </wp:positionV>
              <wp:extent cx="112395" cy="187960"/>
              <wp:effectExtent b="0" l="0" r="0" t="0"/>
              <wp:wrapNone/>
              <wp:docPr id="5" name="image7.png"/>
              <a:graphic>
                <a:graphicData uri="http://schemas.openxmlformats.org/drawingml/2006/picture">
                  <pic:pic>
                    <pic:nvPicPr>
                      <pic:cNvPr id="0" name="image7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12395" cy="18796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7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1208405</wp:posOffset>
          </wp:positionH>
          <wp:positionV relativeFrom="page">
            <wp:posOffset>673099</wp:posOffset>
          </wp:positionV>
          <wp:extent cx="346709" cy="508634"/>
          <wp:effectExtent b="0" l="0" r="0" t="0"/>
          <wp:wrapNone/>
          <wp:docPr id="19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46709" cy="508634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6042025</wp:posOffset>
          </wp:positionH>
          <wp:positionV relativeFrom="page">
            <wp:posOffset>725644</wp:posOffset>
          </wp:positionV>
          <wp:extent cx="502920" cy="446563"/>
          <wp:effectExtent b="0" l="0" r="0" t="0"/>
          <wp:wrapNone/>
          <wp:docPr id="18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02920" cy="44656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2494724</wp:posOffset>
              </wp:positionH>
              <wp:positionV relativeFrom="page">
                <wp:posOffset>629347</wp:posOffset>
              </wp:positionV>
              <wp:extent cx="2604135" cy="416559"/>
              <wp:effectExtent b="0" l="0" r="0" t="0"/>
              <wp:wrapNone/>
              <wp:docPr id="7" name=""/>
              <a:graphic>
                <a:graphicData uri="http://schemas.microsoft.com/office/word/2010/wordprocessingShape">
                  <wps:wsp>
                    <wps:cNvSpPr/>
                    <wps:cNvPr id="10" name="Shape 10"/>
                    <wps:spPr>
                      <a:xfrm>
                        <a:off x="4048695" y="3576483"/>
                        <a:ext cx="2594610" cy="40703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6.00000023841858" w:line="266.00000381469727"/>
                            <w:ind w:left="395.99998474121094" w:right="0" w:firstLine="18.99999976158142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mbria" w:cs="Cambria" w:eastAsia="Cambria" w:hAnsi="Cambria"/>
                              <w:b w:val="0"/>
                              <w:i w:val="1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Universidad Nacional de Río Cuarto Facultad de Ciencias Humanas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2494724</wp:posOffset>
              </wp:positionH>
              <wp:positionV relativeFrom="page">
                <wp:posOffset>629347</wp:posOffset>
              </wp:positionV>
              <wp:extent cx="2604135" cy="416559"/>
              <wp:effectExtent b="0" l="0" r="0" t="0"/>
              <wp:wrapNone/>
              <wp:docPr id="7" name="image9.png"/>
              <a:graphic>
                <a:graphicData uri="http://schemas.openxmlformats.org/drawingml/2006/picture">
                  <pic:pic>
                    <pic:nvPicPr>
                      <pic:cNvPr id="0" name="image9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604135" cy="416559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7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1208405</wp:posOffset>
          </wp:positionH>
          <wp:positionV relativeFrom="page">
            <wp:posOffset>673099</wp:posOffset>
          </wp:positionV>
          <wp:extent cx="346709" cy="508634"/>
          <wp:effectExtent b="0" l="0" r="0" t="0"/>
          <wp:wrapNone/>
          <wp:docPr id="21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46709" cy="508634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6042025</wp:posOffset>
          </wp:positionH>
          <wp:positionV relativeFrom="page">
            <wp:posOffset>725644</wp:posOffset>
          </wp:positionV>
          <wp:extent cx="502920" cy="446563"/>
          <wp:effectExtent b="0" l="0" r="0" t="0"/>
          <wp:wrapNone/>
          <wp:docPr id="20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02920" cy="44656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2494724</wp:posOffset>
              </wp:positionH>
              <wp:positionV relativeFrom="page">
                <wp:posOffset>629347</wp:posOffset>
              </wp:positionV>
              <wp:extent cx="2604135" cy="416559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4048695" y="3576483"/>
                        <a:ext cx="2594610" cy="40703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6.00000023841858" w:line="266.00000381469727"/>
                            <w:ind w:left="395.99998474121094" w:right="0" w:firstLine="18.99999976158142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mbria" w:cs="Cambria" w:eastAsia="Cambria" w:hAnsi="Cambria"/>
                              <w:b w:val="0"/>
                              <w:i w:val="1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Universidad Nacional de Río Cuarto Facultad de Ciencias Humanas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2494724</wp:posOffset>
              </wp:positionH>
              <wp:positionV relativeFrom="page">
                <wp:posOffset>629347</wp:posOffset>
              </wp:positionV>
              <wp:extent cx="2604135" cy="416559"/>
              <wp:effectExtent b="0" l="0" r="0" t="0"/>
              <wp:wrapNone/>
              <wp:docPr id="2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604135" cy="416559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2"/>
      <w:numFmt w:val="lowerLetter"/>
      <w:lvlText w:val="%1)"/>
      <w:lvlJc w:val="left"/>
      <w:pPr>
        <w:ind w:left="551" w:hanging="271"/>
      </w:pPr>
      <w:rPr>
        <w:rFonts w:ascii="Arial" w:cs="Arial" w:eastAsia="Arial" w:hAnsi="Arial"/>
        <w:b w:val="1"/>
        <w:bCs w:val="1"/>
        <w:i w:val="0"/>
        <w:iCs w:val="0"/>
        <w:sz w:val="22"/>
        <w:szCs w:val="22"/>
      </w:rPr>
    </w:lvl>
    <w:lvl w:ilvl="1">
      <w:start w:val="0"/>
      <w:numFmt w:val="bullet"/>
      <w:lvlText w:val="•"/>
      <w:lvlJc w:val="left"/>
      <w:pPr>
        <w:ind w:left="993" w:hanging="360"/>
      </w:pPr>
      <w:rPr>
        <w:rFonts w:ascii="Arial" w:cs="Arial" w:eastAsia="Arial" w:hAnsi="Arial"/>
        <w:b w:val="0"/>
        <w:bCs w:val="0"/>
        <w:i w:val="0"/>
        <w:iCs w:val="0"/>
        <w:sz w:val="22"/>
        <w:szCs w:val="22"/>
      </w:rPr>
    </w:lvl>
    <w:lvl w:ilvl="2">
      <w:start w:val="0"/>
      <w:numFmt w:val="bullet"/>
      <w:lvlText w:val="•"/>
      <w:lvlJc w:val="left"/>
      <w:pPr>
        <w:ind w:left="1912" w:hanging="360"/>
      </w:pPr>
      <w:rPr/>
    </w:lvl>
    <w:lvl w:ilvl="3">
      <w:start w:val="0"/>
      <w:numFmt w:val="bullet"/>
      <w:lvlText w:val="•"/>
      <w:lvlJc w:val="left"/>
      <w:pPr>
        <w:ind w:left="2825" w:hanging="360"/>
      </w:pPr>
      <w:rPr/>
    </w:lvl>
    <w:lvl w:ilvl="4">
      <w:start w:val="0"/>
      <w:numFmt w:val="bullet"/>
      <w:lvlText w:val="•"/>
      <w:lvlJc w:val="left"/>
      <w:pPr>
        <w:ind w:left="3738" w:hanging="360"/>
      </w:pPr>
      <w:rPr/>
    </w:lvl>
    <w:lvl w:ilvl="5">
      <w:start w:val="0"/>
      <w:numFmt w:val="bullet"/>
      <w:lvlText w:val="•"/>
      <w:lvlJc w:val="left"/>
      <w:pPr>
        <w:ind w:left="4650" w:hanging="360"/>
      </w:pPr>
      <w:rPr/>
    </w:lvl>
    <w:lvl w:ilvl="6">
      <w:start w:val="0"/>
      <w:numFmt w:val="bullet"/>
      <w:lvlText w:val="•"/>
      <w:lvlJc w:val="left"/>
      <w:pPr>
        <w:ind w:left="5563" w:hanging="360"/>
      </w:pPr>
      <w:rPr/>
    </w:lvl>
    <w:lvl w:ilvl="7">
      <w:start w:val="0"/>
      <w:numFmt w:val="bullet"/>
      <w:lvlText w:val="•"/>
      <w:lvlJc w:val="left"/>
      <w:pPr>
        <w:ind w:left="6476" w:hanging="360"/>
      </w:pPr>
      <w:rPr/>
    </w:lvl>
    <w:lvl w:ilvl="8">
      <w:start w:val="0"/>
      <w:numFmt w:val="bullet"/>
      <w:lvlText w:val="•"/>
      <w:lvlJc w:val="left"/>
      <w:pPr>
        <w:ind w:left="7388" w:hanging="360"/>
      </w:pPr>
      <w:rPr/>
    </w:lvl>
  </w:abstractNum>
  <w:abstractNum w:abstractNumId="2">
    <w:lvl w:ilvl="0">
      <w:start w:val="0"/>
      <w:numFmt w:val="bullet"/>
      <w:lvlText w:val="•"/>
      <w:lvlJc w:val="left"/>
      <w:pPr>
        <w:ind w:left="1005" w:hanging="363"/>
      </w:pPr>
      <w:rPr>
        <w:rFonts w:ascii="Arial" w:cs="Arial" w:eastAsia="Arial" w:hAnsi="Arial"/>
      </w:rPr>
    </w:lvl>
    <w:lvl w:ilvl="1">
      <w:start w:val="0"/>
      <w:numFmt w:val="bullet"/>
      <w:lvlText w:val="●"/>
      <w:lvlJc w:val="left"/>
      <w:pPr>
        <w:ind w:left="1278" w:hanging="363"/>
      </w:pPr>
      <w:rPr>
        <w:rFonts w:ascii="Noto Sans Symbols" w:cs="Noto Sans Symbols" w:eastAsia="Noto Sans Symbols" w:hAnsi="Noto Sans Symbols"/>
        <w:b w:val="0"/>
        <w:bCs w:val="0"/>
        <w:i w:val="0"/>
        <w:iCs w:val="0"/>
        <w:sz w:val="22"/>
        <w:szCs w:val="22"/>
      </w:rPr>
    </w:lvl>
    <w:lvl w:ilvl="2">
      <w:start w:val="0"/>
      <w:numFmt w:val="bullet"/>
      <w:lvlText w:val="•"/>
      <w:lvlJc w:val="left"/>
      <w:pPr>
        <w:ind w:left="2161" w:hanging="363"/>
      </w:pPr>
      <w:rPr/>
    </w:lvl>
    <w:lvl w:ilvl="3">
      <w:start w:val="0"/>
      <w:numFmt w:val="bullet"/>
      <w:lvlText w:val="•"/>
      <w:lvlJc w:val="left"/>
      <w:pPr>
        <w:ind w:left="3043" w:hanging="363"/>
      </w:pPr>
      <w:rPr/>
    </w:lvl>
    <w:lvl w:ilvl="4">
      <w:start w:val="0"/>
      <w:numFmt w:val="bullet"/>
      <w:lvlText w:val="•"/>
      <w:lvlJc w:val="left"/>
      <w:pPr>
        <w:ind w:left="3924" w:hanging="363.00000000000045"/>
      </w:pPr>
      <w:rPr/>
    </w:lvl>
    <w:lvl w:ilvl="5">
      <w:start w:val="0"/>
      <w:numFmt w:val="bullet"/>
      <w:lvlText w:val="•"/>
      <w:lvlJc w:val="left"/>
      <w:pPr>
        <w:ind w:left="4806" w:hanging="363"/>
      </w:pPr>
      <w:rPr/>
    </w:lvl>
    <w:lvl w:ilvl="6">
      <w:start w:val="0"/>
      <w:numFmt w:val="bullet"/>
      <w:lvlText w:val="•"/>
      <w:lvlJc w:val="left"/>
      <w:pPr>
        <w:ind w:left="5688" w:hanging="363"/>
      </w:pPr>
      <w:rPr/>
    </w:lvl>
    <w:lvl w:ilvl="7">
      <w:start w:val="0"/>
      <w:numFmt w:val="bullet"/>
      <w:lvlText w:val="•"/>
      <w:lvlJc w:val="left"/>
      <w:pPr>
        <w:ind w:left="6569" w:hanging="363"/>
      </w:pPr>
      <w:rPr/>
    </w:lvl>
    <w:lvl w:ilvl="8">
      <w:start w:val="0"/>
      <w:numFmt w:val="bullet"/>
      <w:lvlText w:val="•"/>
      <w:lvlJc w:val="left"/>
      <w:pPr>
        <w:ind w:left="7451" w:hanging="362.9999999999991"/>
      </w:pPr>
      <w:rPr/>
    </w:lvl>
  </w:abstractNum>
  <w:abstractNum w:abstractNumId="3">
    <w:lvl w:ilvl="0">
      <w:start w:val="0"/>
      <w:numFmt w:val="bullet"/>
      <w:lvlText w:val="•"/>
      <w:lvlJc w:val="left"/>
      <w:pPr>
        <w:ind w:left="1278" w:hanging="363"/>
      </w:pPr>
      <w:rPr>
        <w:rFonts w:ascii="Calibri" w:cs="Calibri" w:eastAsia="Calibri" w:hAnsi="Calibri"/>
      </w:rPr>
    </w:lvl>
    <w:lvl w:ilvl="1">
      <w:start w:val="0"/>
      <w:numFmt w:val="bullet"/>
      <w:lvlText w:val="•"/>
      <w:lvlJc w:val="left"/>
      <w:pPr>
        <w:ind w:left="2073" w:hanging="363"/>
      </w:pPr>
      <w:rPr/>
    </w:lvl>
    <w:lvl w:ilvl="2">
      <w:start w:val="0"/>
      <w:numFmt w:val="bullet"/>
      <w:lvlText w:val="•"/>
      <w:lvlJc w:val="left"/>
      <w:pPr>
        <w:ind w:left="2866" w:hanging="363"/>
      </w:pPr>
      <w:rPr/>
    </w:lvl>
    <w:lvl w:ilvl="3">
      <w:start w:val="0"/>
      <w:numFmt w:val="bullet"/>
      <w:lvlText w:val="•"/>
      <w:lvlJc w:val="left"/>
      <w:pPr>
        <w:ind w:left="3660" w:hanging="363"/>
      </w:pPr>
      <w:rPr/>
    </w:lvl>
    <w:lvl w:ilvl="4">
      <w:start w:val="0"/>
      <w:numFmt w:val="bullet"/>
      <w:lvlText w:val="•"/>
      <w:lvlJc w:val="left"/>
      <w:pPr>
        <w:ind w:left="4453" w:hanging="363"/>
      </w:pPr>
      <w:rPr/>
    </w:lvl>
    <w:lvl w:ilvl="5">
      <w:start w:val="0"/>
      <w:numFmt w:val="bullet"/>
      <w:lvlText w:val="•"/>
      <w:lvlJc w:val="left"/>
      <w:pPr>
        <w:ind w:left="5247" w:hanging="363"/>
      </w:pPr>
      <w:rPr/>
    </w:lvl>
    <w:lvl w:ilvl="6">
      <w:start w:val="0"/>
      <w:numFmt w:val="bullet"/>
      <w:lvlText w:val="•"/>
      <w:lvlJc w:val="left"/>
      <w:pPr>
        <w:ind w:left="6040" w:hanging="363"/>
      </w:pPr>
      <w:rPr/>
    </w:lvl>
    <w:lvl w:ilvl="7">
      <w:start w:val="0"/>
      <w:numFmt w:val="bullet"/>
      <w:lvlText w:val="•"/>
      <w:lvlJc w:val="left"/>
      <w:pPr>
        <w:ind w:left="6834" w:hanging="363"/>
      </w:pPr>
      <w:rPr/>
    </w:lvl>
    <w:lvl w:ilvl="8">
      <w:start w:val="0"/>
      <w:numFmt w:val="bullet"/>
      <w:lvlText w:val="•"/>
      <w:lvlJc w:val="left"/>
      <w:pPr>
        <w:ind w:left="7627" w:hanging="362.9999999999991"/>
      </w:pPr>
      <w:rPr/>
    </w:lvl>
  </w:abstractNum>
  <w:abstractNum w:abstractNumId="4">
    <w:lvl w:ilvl="0">
      <w:start w:val="0"/>
      <w:numFmt w:val="bullet"/>
      <w:lvlText w:val="●"/>
      <w:lvlJc w:val="left"/>
      <w:pPr>
        <w:ind w:left="1218" w:hanging="363"/>
      </w:pPr>
      <w:rPr>
        <w:rFonts w:ascii="Noto Sans Symbols" w:cs="Noto Sans Symbols" w:eastAsia="Noto Sans Symbols" w:hAnsi="Noto Sans Symbols"/>
        <w:b w:val="0"/>
        <w:bCs w:val="0"/>
        <w:i w:val="0"/>
        <w:iCs w:val="0"/>
        <w:sz w:val="22"/>
        <w:szCs w:val="22"/>
      </w:rPr>
    </w:lvl>
    <w:lvl w:ilvl="1">
      <w:start w:val="0"/>
      <w:numFmt w:val="bullet"/>
      <w:lvlText w:val="•"/>
      <w:lvlJc w:val="left"/>
      <w:pPr>
        <w:ind w:left="2019" w:hanging="362.9999999999998"/>
      </w:pPr>
      <w:rPr/>
    </w:lvl>
    <w:lvl w:ilvl="2">
      <w:start w:val="0"/>
      <w:numFmt w:val="bullet"/>
      <w:lvlText w:val="•"/>
      <w:lvlJc w:val="left"/>
      <w:pPr>
        <w:ind w:left="2818" w:hanging="363"/>
      </w:pPr>
      <w:rPr/>
    </w:lvl>
    <w:lvl w:ilvl="3">
      <w:start w:val="0"/>
      <w:numFmt w:val="bullet"/>
      <w:lvlText w:val="•"/>
      <w:lvlJc w:val="left"/>
      <w:pPr>
        <w:ind w:left="3618" w:hanging="363"/>
      </w:pPr>
      <w:rPr/>
    </w:lvl>
    <w:lvl w:ilvl="4">
      <w:start w:val="0"/>
      <w:numFmt w:val="bullet"/>
      <w:lvlText w:val="•"/>
      <w:lvlJc w:val="left"/>
      <w:pPr>
        <w:ind w:left="4417" w:hanging="363"/>
      </w:pPr>
      <w:rPr/>
    </w:lvl>
    <w:lvl w:ilvl="5">
      <w:start w:val="0"/>
      <w:numFmt w:val="bullet"/>
      <w:lvlText w:val="•"/>
      <w:lvlJc w:val="left"/>
      <w:pPr>
        <w:ind w:left="5217" w:hanging="363"/>
      </w:pPr>
      <w:rPr/>
    </w:lvl>
    <w:lvl w:ilvl="6">
      <w:start w:val="0"/>
      <w:numFmt w:val="bullet"/>
      <w:lvlText w:val="•"/>
      <w:lvlJc w:val="left"/>
      <w:pPr>
        <w:ind w:left="6016" w:hanging="362.9999999999991"/>
      </w:pPr>
      <w:rPr/>
    </w:lvl>
    <w:lvl w:ilvl="7">
      <w:start w:val="0"/>
      <w:numFmt w:val="bullet"/>
      <w:lvlText w:val="•"/>
      <w:lvlJc w:val="left"/>
      <w:pPr>
        <w:ind w:left="6816" w:hanging="362.9999999999991"/>
      </w:pPr>
      <w:rPr/>
    </w:lvl>
    <w:lvl w:ilvl="8">
      <w:start w:val="0"/>
      <w:numFmt w:val="bullet"/>
      <w:lvlText w:val="•"/>
      <w:lvlJc w:val="left"/>
      <w:pPr>
        <w:ind w:left="7615" w:hanging="363"/>
      </w:pPr>
      <w:rPr/>
    </w:lvl>
  </w:abstractNum>
  <w:abstractNum w:abstractNumId="5">
    <w:lvl w:ilvl="0">
      <w:start w:val="0"/>
      <w:numFmt w:val="bullet"/>
      <w:lvlText w:val="•"/>
      <w:lvlJc w:val="left"/>
      <w:pPr>
        <w:ind w:left="997" w:hanging="356"/>
      </w:pPr>
      <w:rPr>
        <w:rFonts w:ascii="Arial" w:cs="Arial" w:eastAsia="Arial" w:hAnsi="Arial"/>
        <w:b w:val="0"/>
        <w:bCs w:val="0"/>
        <w:i w:val="0"/>
        <w:iCs w:val="0"/>
        <w:sz w:val="22"/>
        <w:szCs w:val="22"/>
      </w:rPr>
    </w:lvl>
    <w:lvl w:ilvl="1">
      <w:start w:val="0"/>
      <w:numFmt w:val="bullet"/>
      <w:lvlText w:val="•"/>
      <w:lvlJc w:val="left"/>
      <w:pPr>
        <w:ind w:left="1821" w:hanging="356"/>
      </w:pPr>
      <w:rPr/>
    </w:lvl>
    <w:lvl w:ilvl="2">
      <w:start w:val="0"/>
      <w:numFmt w:val="bullet"/>
      <w:lvlText w:val="•"/>
      <w:lvlJc w:val="left"/>
      <w:pPr>
        <w:ind w:left="2642" w:hanging="356"/>
      </w:pPr>
      <w:rPr/>
    </w:lvl>
    <w:lvl w:ilvl="3">
      <w:start w:val="0"/>
      <w:numFmt w:val="bullet"/>
      <w:lvlText w:val="•"/>
      <w:lvlJc w:val="left"/>
      <w:pPr>
        <w:ind w:left="3464" w:hanging="356.00000000000045"/>
      </w:pPr>
      <w:rPr/>
    </w:lvl>
    <w:lvl w:ilvl="4">
      <w:start w:val="0"/>
      <w:numFmt w:val="bullet"/>
      <w:lvlText w:val="•"/>
      <w:lvlJc w:val="left"/>
      <w:pPr>
        <w:ind w:left="4285" w:hanging="356"/>
      </w:pPr>
      <w:rPr/>
    </w:lvl>
    <w:lvl w:ilvl="5">
      <w:start w:val="0"/>
      <w:numFmt w:val="bullet"/>
      <w:lvlText w:val="•"/>
      <w:lvlJc w:val="left"/>
      <w:pPr>
        <w:ind w:left="5107" w:hanging="356"/>
      </w:pPr>
      <w:rPr/>
    </w:lvl>
    <w:lvl w:ilvl="6">
      <w:start w:val="0"/>
      <w:numFmt w:val="bullet"/>
      <w:lvlText w:val="•"/>
      <w:lvlJc w:val="left"/>
      <w:pPr>
        <w:ind w:left="5928" w:hanging="356.0000000000009"/>
      </w:pPr>
      <w:rPr/>
    </w:lvl>
    <w:lvl w:ilvl="7">
      <w:start w:val="0"/>
      <w:numFmt w:val="bullet"/>
      <w:lvlText w:val="•"/>
      <w:lvlJc w:val="left"/>
      <w:pPr>
        <w:ind w:left="6750" w:hanging="356"/>
      </w:pPr>
      <w:rPr/>
    </w:lvl>
    <w:lvl w:ilvl="8">
      <w:start w:val="0"/>
      <w:numFmt w:val="bullet"/>
      <w:lvlText w:val="•"/>
      <w:lvlJc w:val="left"/>
      <w:pPr>
        <w:ind w:left="7571" w:hanging="356"/>
      </w:pPr>
      <w:rPr/>
    </w:lvl>
  </w:abstractNum>
  <w:abstractNum w:abstractNumId="6">
    <w:lvl w:ilvl="0">
      <w:start w:val="1"/>
      <w:numFmt w:val="decimal"/>
      <w:lvlText w:val="%1."/>
      <w:lvlJc w:val="left"/>
      <w:pPr>
        <w:ind w:left="589" w:hanging="312"/>
      </w:pPr>
      <w:rPr>
        <w:rFonts w:ascii="Calibri" w:cs="Calibri" w:eastAsia="Calibri" w:hAnsi="Calibri"/>
        <w:b w:val="0"/>
        <w:bCs w:val="0"/>
        <w:i w:val="0"/>
        <w:iCs w:val="0"/>
        <w:color w:val="2d74b5"/>
        <w:sz w:val="32"/>
        <w:szCs w:val="32"/>
      </w:rPr>
    </w:lvl>
    <w:lvl w:ilvl="1">
      <w:start w:val="1"/>
      <w:numFmt w:val="decimal"/>
      <w:lvlText w:val="%1.%2."/>
      <w:lvlJc w:val="left"/>
      <w:pPr>
        <w:ind w:left="788" w:hanging="519"/>
      </w:pPr>
      <w:rPr>
        <w:rFonts w:ascii="Arial" w:cs="Arial" w:eastAsia="Arial" w:hAnsi="Arial"/>
        <w:b w:val="1"/>
        <w:bCs w:val="1"/>
        <w:i w:val="0"/>
        <w:iCs w:val="0"/>
        <w:sz w:val="22"/>
        <w:szCs w:val="22"/>
      </w:rPr>
    </w:lvl>
    <w:lvl w:ilvl="2">
      <w:start w:val="0"/>
      <w:numFmt w:val="bullet"/>
      <w:lvlText w:val="•"/>
      <w:lvlJc w:val="left"/>
      <w:pPr>
        <w:ind w:left="1717" w:hanging="519.0000000000002"/>
      </w:pPr>
      <w:rPr/>
    </w:lvl>
    <w:lvl w:ilvl="3">
      <w:start w:val="0"/>
      <w:numFmt w:val="bullet"/>
      <w:lvlText w:val="•"/>
      <w:lvlJc w:val="left"/>
      <w:pPr>
        <w:ind w:left="2654" w:hanging="519.0000000000005"/>
      </w:pPr>
      <w:rPr/>
    </w:lvl>
    <w:lvl w:ilvl="4">
      <w:start w:val="0"/>
      <w:numFmt w:val="bullet"/>
      <w:lvlText w:val="•"/>
      <w:lvlJc w:val="left"/>
      <w:pPr>
        <w:ind w:left="3591" w:hanging="518.9999999999995"/>
      </w:pPr>
      <w:rPr/>
    </w:lvl>
    <w:lvl w:ilvl="5">
      <w:start w:val="0"/>
      <w:numFmt w:val="bullet"/>
      <w:lvlText w:val="•"/>
      <w:lvlJc w:val="left"/>
      <w:pPr>
        <w:ind w:left="4528" w:hanging="518.9999999999995"/>
      </w:pPr>
      <w:rPr/>
    </w:lvl>
    <w:lvl w:ilvl="6">
      <w:start w:val="0"/>
      <w:numFmt w:val="bullet"/>
      <w:lvlText w:val="•"/>
      <w:lvlJc w:val="left"/>
      <w:pPr>
        <w:ind w:left="5465" w:hanging="519"/>
      </w:pPr>
      <w:rPr/>
    </w:lvl>
    <w:lvl w:ilvl="7">
      <w:start w:val="0"/>
      <w:numFmt w:val="bullet"/>
      <w:lvlText w:val="•"/>
      <w:lvlJc w:val="left"/>
      <w:pPr>
        <w:ind w:left="6402" w:hanging="518.9999999999991"/>
      </w:pPr>
      <w:rPr/>
    </w:lvl>
    <w:lvl w:ilvl="8">
      <w:start w:val="0"/>
      <w:numFmt w:val="bullet"/>
      <w:lvlText w:val="•"/>
      <w:lvlJc w:val="left"/>
      <w:pPr>
        <w:ind w:left="7340" w:hanging="519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591" w:hanging="311"/>
    </w:pPr>
    <w:rPr>
      <w:rFonts w:ascii="Calibri" w:cs="Calibri" w:eastAsia="Calibri" w:hAnsi="Calibri"/>
      <w:sz w:val="32"/>
      <w:szCs w:val="32"/>
    </w:rPr>
  </w:style>
  <w:style w:type="paragraph" w:styleId="Heading2">
    <w:name w:val="heading 2"/>
    <w:basedOn w:val="Normal"/>
    <w:next w:val="Normal"/>
    <w:pPr>
      <w:ind w:left="280"/>
    </w:pPr>
    <w:rPr>
      <w:rFonts w:ascii="Arial" w:cs="Arial" w:eastAsia="Arial" w:hAnsi="Arial"/>
      <w:b w:val="1"/>
      <w:bCs w:val="1"/>
    </w:rPr>
  </w:style>
  <w:style w:type="paragraph" w:styleId="Heading3">
    <w:name w:val="heading 3"/>
    <w:basedOn w:val="Normal"/>
    <w:next w:val="Normal"/>
    <w:pPr>
      <w:spacing w:before="159" w:lineRule="auto"/>
      <w:ind w:left="1427"/>
      <w:jc w:val="both"/>
    </w:pPr>
    <w:rPr>
      <w:b w:val="1"/>
      <w:bCs w:val="1"/>
      <w:i w:val="1"/>
      <w:iCs w:val="1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://www.fasgo.org.ar/images/Manual-Breve-Emergencia-Obstetrica.pdf" TargetMode="External"/><Relationship Id="rId22" Type="http://schemas.openxmlformats.org/officeDocument/2006/relationships/hyperlink" Target="http://www.deis.msal.gov.ar/wp-content/uploads/2016/12/BoletinNro154xlugardeResidencia.pdf" TargetMode="External"/><Relationship Id="rId21" Type="http://schemas.openxmlformats.org/officeDocument/2006/relationships/hyperlink" Target="http://www.deis.msal.gov.ar/wp-content/uploads/2016/12/BoletinNro154xlugardeResidencia.pdf" TargetMode="External"/><Relationship Id="rId24" Type="http://schemas.openxmlformats.org/officeDocument/2006/relationships/hyperlink" Target="http://www.msal.gob.ar/images/stories/bes/graficos/0000000787cnt-lecturas-del-anuario-2014.pdf" TargetMode="External"/><Relationship Id="rId23" Type="http://schemas.openxmlformats.org/officeDocument/2006/relationships/hyperlink" Target="http://www.msal.gob.ar/images/stories/bes/graficos/0000000787cnt-lecturas-del-anuario-2014.pdf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academia.edu/39131130/Asistencia_de_enfermeria_materno_neonatal_TOWLE" TargetMode="External"/><Relationship Id="rId26" Type="http://schemas.openxmlformats.org/officeDocument/2006/relationships/hyperlink" Target="http://www.msal.gob.ar/saludsexual/ley.php" TargetMode="External"/><Relationship Id="rId25" Type="http://schemas.openxmlformats.org/officeDocument/2006/relationships/hyperlink" Target="http://www.deis.msal.gov.ar/wp-content/uploads/2020/01/Serie5Nro62.pdf" TargetMode="External"/><Relationship Id="rId28" Type="http://schemas.openxmlformats.org/officeDocument/2006/relationships/hyperlink" Target="http://www.msal.gov.ar/images/stories/bes/graficos/0000000238cnt-g08.mscf-enfoque-intercultural.pdf" TargetMode="External"/><Relationship Id="rId27" Type="http://schemas.openxmlformats.org/officeDocument/2006/relationships/hyperlink" Target="http://www.msal.gov.ar/images/stories/bes/graficos/0000000238cnt-g08.mscf-enfoque-intercultural.pdf" TargetMode="External"/><Relationship Id="rId5" Type="http://schemas.openxmlformats.org/officeDocument/2006/relationships/styles" Target="styles.xml"/><Relationship Id="rId6" Type="http://schemas.openxmlformats.org/officeDocument/2006/relationships/image" Target="media/image9.png"/><Relationship Id="rId29" Type="http://schemas.openxmlformats.org/officeDocument/2006/relationships/hyperlink" Target="http://www.sipi.siteal.iipe.unesco.org/sites/default/files/sipi_intervencion/implementac" TargetMode="Externa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31" Type="http://schemas.openxmlformats.org/officeDocument/2006/relationships/hyperlink" Target="http://www.msal.gob.ar/images/stories/ryc/graficos/0000001013cnt-2017-01-01_calendario-vacunacion.pdf" TargetMode="External"/><Relationship Id="rId30" Type="http://schemas.openxmlformats.org/officeDocument/2006/relationships/hyperlink" Target="http://www.msal.gob.ar/images/stories/ryc/graficos/0000001013cnt-2017-01-01_calendario-vacunacion.pdf" TargetMode="External"/><Relationship Id="rId11" Type="http://schemas.openxmlformats.org/officeDocument/2006/relationships/hyperlink" Target="https://medicina.uc.cl/wp-content/uploads/2018/04/Manual-Obstetricia-Ginecologia-2017.pdf" TargetMode="External"/><Relationship Id="rId33" Type="http://schemas.openxmlformats.org/officeDocument/2006/relationships/header" Target="header2.xml"/><Relationship Id="rId10" Type="http://schemas.openxmlformats.org/officeDocument/2006/relationships/hyperlink" Target="https://www.academia.edu/39131130/Asistencia_de_enfermeria_materno_neonatal_TOWLE" TargetMode="External"/><Relationship Id="rId32" Type="http://schemas.openxmlformats.org/officeDocument/2006/relationships/hyperlink" Target="http://www.sipi.siteal.iipe.unesco.org/sites/default/files/sipi_intervencion/impleme" TargetMode="External"/><Relationship Id="rId13" Type="http://schemas.openxmlformats.org/officeDocument/2006/relationships/hyperlink" Target="https://www.who.int/whr/2005/overview_es.pdf" TargetMode="External"/><Relationship Id="rId12" Type="http://schemas.openxmlformats.org/officeDocument/2006/relationships/hyperlink" Target="https://medicina.uc.cl/wp-content/uploads/2018/04/Manual-Obstetricia-Ginecologia-2017.pdf" TargetMode="External"/><Relationship Id="rId34" Type="http://schemas.openxmlformats.org/officeDocument/2006/relationships/footer" Target="footer2.xml"/><Relationship Id="rId15" Type="http://schemas.openxmlformats.org/officeDocument/2006/relationships/hyperlink" Target="http://www.msal.gov.ar/images/stories/bes/graficos/0000000239cnt-g09.guia-atencion-parto-normal.pdf" TargetMode="External"/><Relationship Id="rId14" Type="http://schemas.openxmlformats.org/officeDocument/2006/relationships/hyperlink" Target="http://www.msal.gov.ar/images/stories/bes/graficos/0000000239cnt-g09.guia-atencion-parto-normal.pdf" TargetMode="External"/><Relationship Id="rId17" Type="http://schemas.openxmlformats.org/officeDocument/2006/relationships/hyperlink" Target="http://www.msal.gov.ar/images/stories/bes/graficos/0000000238cnt-g08.mscf-enfoque-intercultural.pdf" TargetMode="External"/><Relationship Id="rId16" Type="http://schemas.openxmlformats.org/officeDocument/2006/relationships/hyperlink" Target="http://www.msal.gov.ar/images/stories/bes/graficos/0000000238cnt-g08.mscf-enfoque-intercultural.pdf" TargetMode="External"/><Relationship Id="rId19" Type="http://schemas.openxmlformats.org/officeDocument/2006/relationships/hyperlink" Target="http://www.msal.gov.ar/images/stories/bes/graficos/0000000158cnt-g02.control-prenatal.pdf" TargetMode="External"/><Relationship Id="rId18" Type="http://schemas.openxmlformats.org/officeDocument/2006/relationships/hyperlink" Target="http://www.msal.gov.ar/images/stories/bes/graficos/0000000158cnt-g02.control-prenatal.pdf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9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9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1.jpg"/><Relationship Id="rId3" Type="http://schemas.openxmlformats.org/officeDocument/2006/relationships/image" Target="media/image9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1.jpg"/><Relationship Id="rId3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2024-04-07T00:00:00Z</vt:lpwstr>
  </property>
  <property fmtid="{D5CDD505-2E9C-101B-9397-08002B2CF9AE}" pid="3" name="Creator">
    <vt:lpwstr>Microsoft® Word 2016</vt:lpwstr>
  </property>
  <property fmtid="{D5CDD505-2E9C-101B-9397-08002B2CF9AE}" pid="4" name="LastSaved">
    <vt:lpwstr>2025-02-11T00:00:00Z</vt:lpwstr>
  </property>
  <property fmtid="{D5CDD505-2E9C-101B-9397-08002B2CF9AE}" pid="5" name="Producer">
    <vt:lpwstr>Microsoft® Word 2016</vt:lpwstr>
  </property>
</Properties>
</file>