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8DE4D" w14:textId="77777777" w:rsidR="00DF03D7" w:rsidRPr="00230510" w:rsidRDefault="00DF03D7" w:rsidP="00230510">
      <w:pPr>
        <w:spacing w:after="0" w:line="360" w:lineRule="auto"/>
        <w:jc w:val="center"/>
        <w:rPr>
          <w:rFonts w:asciiTheme="minorHAnsi" w:eastAsia="Arial" w:hAnsiTheme="minorHAnsi" w:cstheme="minorHAnsi"/>
          <w:b/>
          <w:sz w:val="24"/>
          <w:szCs w:val="24"/>
        </w:rPr>
      </w:pPr>
      <w:bookmarkStart w:id="0" w:name="h.gjdgxs"/>
      <w:bookmarkEnd w:id="0"/>
      <w:r w:rsidRPr="00230510">
        <w:rPr>
          <w:rFonts w:asciiTheme="minorHAnsi" w:eastAsia="Arial" w:hAnsiTheme="minorHAnsi" w:cstheme="minorHAnsi"/>
          <w:b/>
          <w:sz w:val="24"/>
          <w:szCs w:val="24"/>
        </w:rPr>
        <w:t>UNIVERSIDAD NACIONAL DE RÍO CUARTO</w:t>
      </w:r>
    </w:p>
    <w:p w14:paraId="27E506F7" w14:textId="77777777" w:rsidR="00DF03D7" w:rsidRPr="00230510" w:rsidRDefault="00DF03D7" w:rsidP="00230510">
      <w:pPr>
        <w:spacing w:after="0" w:line="360" w:lineRule="auto"/>
        <w:jc w:val="center"/>
        <w:rPr>
          <w:rFonts w:asciiTheme="minorHAnsi" w:eastAsia="Arial" w:hAnsiTheme="minorHAnsi" w:cstheme="minorHAnsi"/>
          <w:b/>
          <w:sz w:val="24"/>
          <w:szCs w:val="24"/>
        </w:rPr>
      </w:pPr>
      <w:r w:rsidRPr="00230510">
        <w:rPr>
          <w:rFonts w:asciiTheme="minorHAnsi" w:eastAsia="Arial" w:hAnsiTheme="minorHAnsi" w:cstheme="minorHAnsi"/>
          <w:b/>
          <w:sz w:val="24"/>
          <w:szCs w:val="24"/>
        </w:rPr>
        <w:t>FACULTAD DE CIENCIAS HUMANAS</w:t>
      </w:r>
    </w:p>
    <w:p w14:paraId="18490727" w14:textId="77777777" w:rsidR="00DF03D7" w:rsidRPr="00230510" w:rsidRDefault="00DF03D7" w:rsidP="00230510">
      <w:pPr>
        <w:spacing w:after="0" w:line="360" w:lineRule="auto"/>
        <w:rPr>
          <w:rFonts w:asciiTheme="minorHAnsi" w:eastAsia="Arial" w:hAnsiTheme="minorHAnsi" w:cstheme="minorHAnsi"/>
          <w:sz w:val="24"/>
          <w:szCs w:val="24"/>
        </w:rPr>
      </w:pPr>
      <w:r w:rsidRPr="00230510">
        <w:rPr>
          <w:rFonts w:asciiTheme="minorHAnsi" w:eastAsia="Arial" w:hAnsiTheme="minorHAnsi" w:cstheme="minorHAnsi"/>
          <w:b/>
          <w:sz w:val="24"/>
          <w:szCs w:val="24"/>
        </w:rPr>
        <w:t>Departamento:</w:t>
      </w:r>
      <w:r w:rsidRPr="00230510">
        <w:rPr>
          <w:rFonts w:asciiTheme="minorHAnsi" w:eastAsia="Arial" w:hAnsiTheme="minorHAnsi" w:cstheme="minorHAnsi"/>
          <w:sz w:val="24"/>
          <w:szCs w:val="24"/>
        </w:rPr>
        <w:t xml:space="preserve"> Ciencias Jurídicas, Políticas y Sociales</w:t>
      </w:r>
    </w:p>
    <w:p w14:paraId="44A41957" w14:textId="77777777" w:rsidR="00DF03D7" w:rsidRPr="00230510" w:rsidRDefault="00DF03D7" w:rsidP="00230510">
      <w:pPr>
        <w:spacing w:after="0" w:line="360" w:lineRule="auto"/>
        <w:rPr>
          <w:rFonts w:asciiTheme="minorHAnsi" w:eastAsia="Arial" w:hAnsiTheme="minorHAnsi" w:cstheme="minorHAnsi"/>
          <w:sz w:val="24"/>
          <w:szCs w:val="24"/>
        </w:rPr>
      </w:pPr>
      <w:bookmarkStart w:id="1" w:name="h.30j0zll"/>
      <w:bookmarkEnd w:id="1"/>
      <w:r w:rsidRPr="00230510">
        <w:rPr>
          <w:rFonts w:asciiTheme="minorHAnsi" w:eastAsia="Arial" w:hAnsiTheme="minorHAnsi" w:cstheme="minorHAnsi"/>
          <w:b/>
          <w:sz w:val="24"/>
          <w:szCs w:val="24"/>
        </w:rPr>
        <w:t xml:space="preserve">Carrera: </w:t>
      </w:r>
      <w:r w:rsidRPr="00230510">
        <w:rPr>
          <w:rFonts w:asciiTheme="minorHAnsi" w:eastAsia="Arial" w:hAnsiTheme="minorHAnsi" w:cstheme="minorHAnsi"/>
          <w:sz w:val="24"/>
          <w:szCs w:val="24"/>
        </w:rPr>
        <w:t>Abogacía</w:t>
      </w:r>
    </w:p>
    <w:p w14:paraId="666D04F5" w14:textId="0E4F148B" w:rsidR="00DF03D7" w:rsidRPr="00230510" w:rsidRDefault="00DF03D7" w:rsidP="00230510">
      <w:pPr>
        <w:spacing w:after="0" w:line="360" w:lineRule="auto"/>
        <w:rPr>
          <w:rFonts w:asciiTheme="minorHAnsi" w:eastAsia="Arial" w:hAnsiTheme="minorHAnsi" w:cstheme="minorHAnsi"/>
          <w:sz w:val="24"/>
          <w:szCs w:val="24"/>
        </w:rPr>
      </w:pPr>
      <w:r w:rsidRPr="00230510">
        <w:rPr>
          <w:rFonts w:asciiTheme="minorHAnsi" w:eastAsia="Arial" w:hAnsiTheme="minorHAnsi" w:cstheme="minorHAnsi"/>
          <w:b/>
          <w:sz w:val="24"/>
          <w:szCs w:val="24"/>
        </w:rPr>
        <w:t xml:space="preserve">Plan de estudio: </w:t>
      </w:r>
      <w:r w:rsidRPr="00230510">
        <w:rPr>
          <w:rFonts w:asciiTheme="minorHAnsi" w:eastAsia="Arial" w:hAnsiTheme="minorHAnsi" w:cstheme="minorHAnsi"/>
          <w:sz w:val="24"/>
          <w:szCs w:val="24"/>
        </w:rPr>
        <w:t>2001</w:t>
      </w:r>
      <w:r w:rsidR="006F09DB" w:rsidRPr="00230510">
        <w:rPr>
          <w:rFonts w:asciiTheme="minorHAnsi" w:eastAsia="Arial" w:hAnsiTheme="minorHAnsi" w:cstheme="minorHAnsi"/>
          <w:sz w:val="24"/>
          <w:szCs w:val="24"/>
        </w:rPr>
        <w:t>. Versión 2</w:t>
      </w:r>
    </w:p>
    <w:p w14:paraId="7F64097C" w14:textId="77777777" w:rsidR="00DF03D7" w:rsidRPr="00230510" w:rsidRDefault="00DF03D7" w:rsidP="00230510">
      <w:pPr>
        <w:tabs>
          <w:tab w:val="left" w:pos="2179"/>
          <w:tab w:val="left" w:pos="4253"/>
        </w:tabs>
        <w:spacing w:after="0" w:line="360" w:lineRule="auto"/>
        <w:rPr>
          <w:rFonts w:asciiTheme="minorHAnsi" w:eastAsia="Arial" w:hAnsiTheme="minorHAnsi" w:cstheme="minorHAnsi"/>
          <w:sz w:val="24"/>
          <w:szCs w:val="24"/>
          <w:lang w:val="pt-BR"/>
        </w:rPr>
      </w:pPr>
      <w:r w:rsidRPr="00230510">
        <w:rPr>
          <w:rFonts w:asciiTheme="minorHAnsi" w:eastAsia="Arial" w:hAnsiTheme="minorHAnsi" w:cstheme="minorHAnsi"/>
          <w:b/>
          <w:sz w:val="24"/>
          <w:szCs w:val="24"/>
        </w:rPr>
        <w:t>Asignatura</w:t>
      </w:r>
      <w:r w:rsidRPr="00230510">
        <w:rPr>
          <w:rFonts w:asciiTheme="minorHAnsi" w:eastAsia="Arial" w:hAnsiTheme="minorHAnsi" w:cstheme="minorHAnsi"/>
          <w:b/>
          <w:sz w:val="24"/>
          <w:szCs w:val="24"/>
          <w:lang w:val="pt-BR"/>
        </w:rPr>
        <w:t xml:space="preserve">: </w:t>
      </w:r>
      <w:r w:rsidRPr="00230510">
        <w:rPr>
          <w:rFonts w:asciiTheme="minorHAnsi" w:eastAsia="Arial" w:hAnsiTheme="minorHAnsi" w:cstheme="minorHAnsi"/>
          <w:sz w:val="24"/>
          <w:szCs w:val="24"/>
        </w:rPr>
        <w:t>Derecho</w:t>
      </w:r>
      <w:r w:rsidRPr="00230510">
        <w:rPr>
          <w:rFonts w:asciiTheme="minorHAnsi" w:eastAsia="Arial" w:hAnsiTheme="minorHAnsi" w:cstheme="minorHAnsi"/>
          <w:sz w:val="24"/>
          <w:szCs w:val="24"/>
          <w:lang w:val="pt-BR"/>
        </w:rPr>
        <w:t xml:space="preserve"> Constitucional - Código: 5108</w:t>
      </w:r>
    </w:p>
    <w:p w14:paraId="3BCCDC1F" w14:textId="77777777" w:rsidR="00DF03D7" w:rsidRPr="00230510" w:rsidRDefault="00DF03D7" w:rsidP="00230510">
      <w:pPr>
        <w:tabs>
          <w:tab w:val="left" w:pos="2179"/>
        </w:tabs>
        <w:spacing w:after="0" w:line="360" w:lineRule="auto"/>
        <w:rPr>
          <w:rFonts w:asciiTheme="minorHAnsi" w:eastAsia="Arial" w:hAnsiTheme="minorHAnsi" w:cstheme="minorHAnsi"/>
          <w:sz w:val="24"/>
          <w:szCs w:val="24"/>
        </w:rPr>
      </w:pPr>
      <w:r w:rsidRPr="00230510">
        <w:rPr>
          <w:rFonts w:asciiTheme="minorHAnsi" w:eastAsia="Arial" w:hAnsiTheme="minorHAnsi" w:cstheme="minorHAnsi"/>
          <w:b/>
          <w:sz w:val="24"/>
          <w:szCs w:val="24"/>
        </w:rPr>
        <w:t>Curso:</w:t>
      </w:r>
      <w:r w:rsidRPr="00230510">
        <w:rPr>
          <w:rFonts w:asciiTheme="minorHAnsi" w:eastAsia="Arial" w:hAnsiTheme="minorHAnsi" w:cstheme="minorHAnsi"/>
          <w:sz w:val="24"/>
          <w:szCs w:val="24"/>
        </w:rPr>
        <w:t xml:space="preserve"> Tercer Año </w:t>
      </w:r>
    </w:p>
    <w:p w14:paraId="3D2577B0" w14:textId="77777777" w:rsidR="00DF03D7" w:rsidRPr="00230510" w:rsidRDefault="00DF03D7" w:rsidP="00230510">
      <w:pPr>
        <w:spacing w:after="0" w:line="360" w:lineRule="auto"/>
        <w:rPr>
          <w:rFonts w:asciiTheme="minorHAnsi" w:eastAsia="Arial" w:hAnsiTheme="minorHAnsi" w:cstheme="minorHAnsi"/>
          <w:sz w:val="24"/>
          <w:szCs w:val="24"/>
        </w:rPr>
      </w:pPr>
      <w:bookmarkStart w:id="2" w:name="h.1fob9te"/>
      <w:bookmarkEnd w:id="2"/>
      <w:r w:rsidRPr="00230510">
        <w:rPr>
          <w:rFonts w:asciiTheme="minorHAnsi" w:eastAsia="Arial" w:hAnsiTheme="minorHAnsi" w:cstheme="minorHAnsi"/>
          <w:b/>
          <w:sz w:val="24"/>
          <w:szCs w:val="24"/>
        </w:rPr>
        <w:t>Régimen de la asignatura:</w:t>
      </w:r>
      <w:r w:rsidRPr="00230510">
        <w:rPr>
          <w:rFonts w:asciiTheme="minorHAnsi" w:eastAsia="Arial" w:hAnsiTheme="minorHAnsi" w:cstheme="minorHAnsi"/>
          <w:sz w:val="24"/>
          <w:szCs w:val="24"/>
        </w:rPr>
        <w:t xml:space="preserve"> Anual</w:t>
      </w:r>
    </w:p>
    <w:p w14:paraId="6C17452C" w14:textId="750023D3" w:rsidR="00DF03D7" w:rsidRPr="00230510" w:rsidRDefault="00DF03D7" w:rsidP="00230510">
      <w:pPr>
        <w:spacing w:after="0" w:line="360" w:lineRule="auto"/>
        <w:rPr>
          <w:rFonts w:asciiTheme="minorHAnsi" w:eastAsia="Arial" w:hAnsiTheme="minorHAnsi" w:cstheme="minorHAnsi"/>
          <w:b/>
          <w:sz w:val="24"/>
          <w:szCs w:val="24"/>
        </w:rPr>
      </w:pPr>
      <w:r w:rsidRPr="00230510">
        <w:rPr>
          <w:rFonts w:asciiTheme="minorHAnsi" w:eastAsia="Arial" w:hAnsiTheme="minorHAnsi" w:cstheme="minorHAnsi"/>
          <w:b/>
          <w:sz w:val="24"/>
          <w:szCs w:val="24"/>
        </w:rPr>
        <w:t>Asignación horaria semanal:</w:t>
      </w:r>
      <w:r w:rsidRPr="00230510">
        <w:rPr>
          <w:rFonts w:asciiTheme="minorHAnsi" w:eastAsia="Arial" w:hAnsiTheme="minorHAnsi" w:cstheme="minorHAnsi"/>
          <w:sz w:val="24"/>
          <w:szCs w:val="24"/>
        </w:rPr>
        <w:t xml:space="preserve"> (4) horas </w:t>
      </w:r>
    </w:p>
    <w:p w14:paraId="53C58AEA" w14:textId="216B4599" w:rsidR="00DF03D7" w:rsidRPr="00230510" w:rsidRDefault="00DF03D7" w:rsidP="00230510">
      <w:pPr>
        <w:spacing w:after="0" w:line="360" w:lineRule="auto"/>
        <w:jc w:val="both"/>
        <w:rPr>
          <w:rFonts w:asciiTheme="minorHAnsi" w:eastAsia="Arial" w:hAnsiTheme="minorHAnsi" w:cstheme="minorHAnsi"/>
          <w:sz w:val="24"/>
          <w:szCs w:val="24"/>
        </w:rPr>
      </w:pPr>
      <w:r w:rsidRPr="00230510">
        <w:rPr>
          <w:rFonts w:asciiTheme="minorHAnsi" w:eastAsia="Arial" w:hAnsiTheme="minorHAnsi" w:cstheme="minorHAnsi"/>
          <w:b/>
          <w:sz w:val="24"/>
          <w:szCs w:val="24"/>
        </w:rPr>
        <w:t>Asignación horaria total:</w:t>
      </w:r>
      <w:r w:rsidRPr="00230510">
        <w:rPr>
          <w:rFonts w:asciiTheme="minorHAnsi" w:eastAsia="Arial" w:hAnsiTheme="minorHAnsi" w:cstheme="minorHAnsi"/>
          <w:sz w:val="24"/>
          <w:szCs w:val="24"/>
        </w:rPr>
        <w:t xml:space="preserve"> 120 </w:t>
      </w:r>
      <w:proofErr w:type="spellStart"/>
      <w:r w:rsidRPr="00230510">
        <w:rPr>
          <w:rFonts w:asciiTheme="minorHAnsi" w:eastAsia="Arial" w:hAnsiTheme="minorHAnsi" w:cstheme="minorHAnsi"/>
          <w:sz w:val="24"/>
          <w:szCs w:val="24"/>
        </w:rPr>
        <w:t>hs</w:t>
      </w:r>
      <w:proofErr w:type="spellEnd"/>
      <w:r w:rsidRPr="00230510">
        <w:rPr>
          <w:rFonts w:asciiTheme="minorHAnsi" w:eastAsia="Arial" w:hAnsiTheme="minorHAnsi" w:cstheme="minorHAnsi"/>
          <w:sz w:val="24"/>
          <w:szCs w:val="24"/>
        </w:rPr>
        <w:t xml:space="preserve">. </w:t>
      </w:r>
    </w:p>
    <w:p w14:paraId="5C6F1C6E" w14:textId="77777777" w:rsidR="00DF03D7" w:rsidRPr="00230510" w:rsidRDefault="00DF03D7" w:rsidP="00230510">
      <w:pPr>
        <w:spacing w:after="0" w:line="360" w:lineRule="auto"/>
        <w:jc w:val="both"/>
        <w:rPr>
          <w:rFonts w:asciiTheme="minorHAnsi" w:eastAsia="Arial" w:hAnsiTheme="minorHAnsi" w:cstheme="minorHAnsi"/>
          <w:b/>
          <w:sz w:val="24"/>
          <w:szCs w:val="24"/>
        </w:rPr>
      </w:pPr>
    </w:p>
    <w:p w14:paraId="6DF54963" w14:textId="77777777" w:rsidR="00F448C3" w:rsidRDefault="00DF03D7" w:rsidP="00230510">
      <w:pPr>
        <w:spacing w:after="0" w:line="360" w:lineRule="auto"/>
        <w:rPr>
          <w:rFonts w:asciiTheme="minorHAnsi" w:eastAsia="Arial" w:hAnsiTheme="minorHAnsi" w:cstheme="minorHAnsi"/>
          <w:b/>
          <w:sz w:val="24"/>
          <w:szCs w:val="24"/>
        </w:rPr>
      </w:pPr>
      <w:r w:rsidRPr="00230510">
        <w:rPr>
          <w:rFonts w:asciiTheme="minorHAnsi" w:eastAsia="Arial" w:hAnsiTheme="minorHAnsi" w:cstheme="minorHAnsi"/>
          <w:b/>
          <w:sz w:val="24"/>
          <w:szCs w:val="24"/>
        </w:rPr>
        <w:t>Profesor Responsable:</w:t>
      </w:r>
    </w:p>
    <w:p w14:paraId="2DA2979B" w14:textId="760D5745" w:rsidR="00DF03D7" w:rsidRPr="00230510" w:rsidRDefault="006F09DB" w:rsidP="00230510">
      <w:pPr>
        <w:spacing w:after="0" w:line="360" w:lineRule="auto"/>
        <w:rPr>
          <w:rFonts w:asciiTheme="minorHAnsi" w:eastAsia="Arial" w:hAnsiTheme="minorHAnsi" w:cstheme="minorHAnsi"/>
          <w:bCs/>
          <w:sz w:val="24"/>
          <w:szCs w:val="24"/>
        </w:rPr>
      </w:pPr>
      <w:r w:rsidRPr="00230510">
        <w:rPr>
          <w:rFonts w:asciiTheme="minorHAnsi" w:eastAsia="Arial" w:hAnsiTheme="minorHAnsi" w:cstheme="minorHAnsi"/>
          <w:bCs/>
          <w:sz w:val="24"/>
          <w:szCs w:val="24"/>
        </w:rPr>
        <w:t>Ab. Esp. María Laura Luque Videla (Profesora adjunta con dedicación simple)</w:t>
      </w:r>
    </w:p>
    <w:p w14:paraId="586A3E44" w14:textId="77777777" w:rsidR="00F448C3" w:rsidRDefault="00DF03D7" w:rsidP="00230510">
      <w:pPr>
        <w:spacing w:after="0" w:line="360" w:lineRule="auto"/>
        <w:rPr>
          <w:rFonts w:asciiTheme="minorHAnsi" w:eastAsia="Arial" w:hAnsiTheme="minorHAnsi" w:cstheme="minorHAnsi"/>
          <w:sz w:val="24"/>
          <w:szCs w:val="24"/>
        </w:rPr>
      </w:pPr>
      <w:r w:rsidRPr="00230510">
        <w:rPr>
          <w:rFonts w:asciiTheme="minorHAnsi" w:eastAsia="Arial" w:hAnsiTheme="minorHAnsi" w:cstheme="minorHAnsi"/>
          <w:b/>
          <w:sz w:val="24"/>
          <w:szCs w:val="24"/>
        </w:rPr>
        <w:t>Integrante</w:t>
      </w:r>
      <w:r w:rsidR="00F448C3">
        <w:rPr>
          <w:rFonts w:asciiTheme="minorHAnsi" w:eastAsia="Arial" w:hAnsiTheme="minorHAnsi" w:cstheme="minorHAnsi"/>
          <w:b/>
          <w:sz w:val="24"/>
          <w:szCs w:val="24"/>
        </w:rPr>
        <w:t>s</w:t>
      </w:r>
      <w:r w:rsidR="006F09DB" w:rsidRPr="00230510">
        <w:rPr>
          <w:rFonts w:asciiTheme="minorHAnsi" w:eastAsia="Arial" w:hAnsiTheme="minorHAnsi" w:cstheme="minorHAnsi"/>
          <w:b/>
          <w:sz w:val="24"/>
          <w:szCs w:val="24"/>
        </w:rPr>
        <w:t xml:space="preserve"> </w:t>
      </w:r>
      <w:r w:rsidRPr="00230510">
        <w:rPr>
          <w:rFonts w:asciiTheme="minorHAnsi" w:eastAsia="Arial" w:hAnsiTheme="minorHAnsi" w:cstheme="minorHAnsi"/>
          <w:b/>
          <w:sz w:val="24"/>
          <w:szCs w:val="24"/>
        </w:rPr>
        <w:t>del equipo docente:</w:t>
      </w:r>
      <w:r w:rsidRPr="00230510">
        <w:rPr>
          <w:rFonts w:asciiTheme="minorHAnsi" w:eastAsia="Arial" w:hAnsiTheme="minorHAnsi" w:cstheme="minorHAnsi"/>
          <w:sz w:val="24"/>
          <w:szCs w:val="24"/>
        </w:rPr>
        <w:t xml:space="preserve"> </w:t>
      </w:r>
    </w:p>
    <w:p w14:paraId="519EE183" w14:textId="78D9D917" w:rsidR="00DF03D7" w:rsidRDefault="00DF03D7" w:rsidP="00230510">
      <w:pPr>
        <w:spacing w:after="0" w:line="360" w:lineRule="auto"/>
        <w:rPr>
          <w:rFonts w:asciiTheme="minorHAnsi" w:eastAsia="Arial" w:hAnsiTheme="minorHAnsi" w:cstheme="minorHAnsi"/>
          <w:sz w:val="24"/>
          <w:szCs w:val="24"/>
        </w:rPr>
      </w:pPr>
      <w:r w:rsidRPr="00230510">
        <w:rPr>
          <w:rFonts w:asciiTheme="minorHAnsi" w:eastAsia="Arial" w:hAnsiTheme="minorHAnsi" w:cstheme="minorHAnsi"/>
          <w:sz w:val="24"/>
          <w:szCs w:val="24"/>
        </w:rPr>
        <w:t>Abog.</w:t>
      </w:r>
      <w:r w:rsidR="006F09DB" w:rsidRPr="00230510">
        <w:rPr>
          <w:rFonts w:asciiTheme="minorHAnsi" w:eastAsia="Arial" w:hAnsiTheme="minorHAnsi" w:cstheme="minorHAnsi"/>
          <w:sz w:val="24"/>
          <w:szCs w:val="24"/>
        </w:rPr>
        <w:t xml:space="preserve"> María Teresa García (Ayudante de Primera con dedicación simple)</w:t>
      </w:r>
    </w:p>
    <w:p w14:paraId="6B2B3690" w14:textId="1E7B0727" w:rsidR="00F448C3" w:rsidRPr="00230510" w:rsidRDefault="00F448C3" w:rsidP="00230510">
      <w:pPr>
        <w:spacing w:after="0" w:line="360" w:lineRule="auto"/>
        <w:rPr>
          <w:rFonts w:asciiTheme="minorHAnsi" w:eastAsia="Arial" w:hAnsiTheme="minorHAnsi" w:cstheme="minorHAnsi"/>
          <w:sz w:val="24"/>
          <w:szCs w:val="24"/>
        </w:rPr>
      </w:pPr>
      <w:r>
        <w:rPr>
          <w:rFonts w:asciiTheme="minorHAnsi" w:eastAsia="Arial" w:hAnsiTheme="minorHAnsi" w:cstheme="minorHAnsi"/>
          <w:sz w:val="24"/>
          <w:szCs w:val="24"/>
        </w:rPr>
        <w:t>Abog. María Fernanda Zamanillo (Ayudante de Primera con dedicación simple)</w:t>
      </w:r>
    </w:p>
    <w:p w14:paraId="06B4B991" w14:textId="25ABA649" w:rsidR="00DF03D7" w:rsidRPr="00230510" w:rsidRDefault="00DF03D7" w:rsidP="00230510">
      <w:pPr>
        <w:spacing w:after="0" w:line="360" w:lineRule="auto"/>
        <w:rPr>
          <w:rFonts w:asciiTheme="minorHAnsi" w:eastAsia="Arial" w:hAnsiTheme="minorHAnsi" w:cstheme="minorHAnsi"/>
          <w:sz w:val="24"/>
          <w:szCs w:val="24"/>
        </w:rPr>
      </w:pPr>
    </w:p>
    <w:p w14:paraId="5E3FB236" w14:textId="4573AD91" w:rsidR="00DF03D7" w:rsidRPr="00230510" w:rsidRDefault="00DF03D7" w:rsidP="00230510">
      <w:pPr>
        <w:spacing w:after="0" w:line="360" w:lineRule="auto"/>
        <w:rPr>
          <w:rFonts w:asciiTheme="minorHAnsi" w:hAnsiTheme="minorHAnsi" w:cstheme="minorHAnsi"/>
          <w:sz w:val="24"/>
          <w:szCs w:val="24"/>
        </w:rPr>
      </w:pPr>
      <w:r w:rsidRPr="00230510">
        <w:rPr>
          <w:rFonts w:asciiTheme="minorHAnsi" w:eastAsia="Arial" w:hAnsiTheme="minorHAnsi" w:cstheme="minorHAnsi"/>
          <w:b/>
          <w:sz w:val="24"/>
          <w:szCs w:val="24"/>
        </w:rPr>
        <w:t>Año académico:</w:t>
      </w:r>
      <w:r w:rsidRPr="00230510">
        <w:rPr>
          <w:rFonts w:asciiTheme="minorHAnsi" w:eastAsia="Arial" w:hAnsiTheme="minorHAnsi" w:cstheme="minorHAnsi"/>
          <w:sz w:val="24"/>
          <w:szCs w:val="24"/>
        </w:rPr>
        <w:t xml:space="preserve"> 202</w:t>
      </w:r>
      <w:r w:rsidR="005D2787">
        <w:rPr>
          <w:rFonts w:asciiTheme="minorHAnsi" w:eastAsia="Arial" w:hAnsiTheme="minorHAnsi" w:cstheme="minorHAnsi"/>
          <w:sz w:val="24"/>
          <w:szCs w:val="24"/>
        </w:rPr>
        <w:t>6</w:t>
      </w:r>
    </w:p>
    <w:p w14:paraId="4CA4A6D8" w14:textId="70FC3B4F" w:rsidR="00DF03D7" w:rsidRPr="00230510" w:rsidRDefault="00DF03D7" w:rsidP="00230510">
      <w:pPr>
        <w:spacing w:after="0" w:line="360" w:lineRule="auto"/>
        <w:rPr>
          <w:rFonts w:asciiTheme="minorHAnsi" w:hAnsiTheme="minorHAnsi" w:cstheme="minorHAnsi"/>
          <w:sz w:val="24"/>
          <w:szCs w:val="24"/>
        </w:rPr>
      </w:pPr>
      <w:r w:rsidRPr="00230510">
        <w:rPr>
          <w:rFonts w:asciiTheme="minorHAnsi" w:eastAsia="Arial" w:hAnsiTheme="minorHAnsi" w:cstheme="minorHAnsi"/>
          <w:b/>
          <w:sz w:val="24"/>
          <w:szCs w:val="24"/>
        </w:rPr>
        <w:t>Lugar y fecha:</w:t>
      </w:r>
      <w:r w:rsidRPr="00F448C3">
        <w:rPr>
          <w:rFonts w:asciiTheme="minorHAnsi" w:eastAsia="Arial" w:hAnsiTheme="minorHAnsi" w:cstheme="minorHAnsi"/>
          <w:bCs/>
          <w:sz w:val="24"/>
          <w:szCs w:val="24"/>
        </w:rPr>
        <w:t xml:space="preserve"> Río Cuarto, </w:t>
      </w:r>
      <w:r w:rsidR="005D2787">
        <w:rPr>
          <w:rFonts w:asciiTheme="minorHAnsi" w:eastAsia="Arial" w:hAnsiTheme="minorHAnsi" w:cstheme="minorHAnsi"/>
          <w:bCs/>
          <w:sz w:val="24"/>
          <w:szCs w:val="24"/>
        </w:rPr>
        <w:t>10</w:t>
      </w:r>
      <w:r w:rsidRPr="00230510">
        <w:rPr>
          <w:rFonts w:asciiTheme="minorHAnsi" w:eastAsia="Arial" w:hAnsiTheme="minorHAnsi" w:cstheme="minorHAnsi"/>
          <w:sz w:val="24"/>
          <w:szCs w:val="24"/>
        </w:rPr>
        <w:t xml:space="preserve"> de</w:t>
      </w:r>
      <w:r w:rsidRPr="00230510">
        <w:rPr>
          <w:rFonts w:asciiTheme="minorHAnsi" w:eastAsia="Arial" w:hAnsiTheme="minorHAnsi" w:cstheme="minorHAnsi"/>
          <w:bCs/>
          <w:sz w:val="24"/>
          <w:szCs w:val="24"/>
        </w:rPr>
        <w:t xml:space="preserve"> </w:t>
      </w:r>
      <w:r w:rsidR="006F09DB" w:rsidRPr="00230510">
        <w:rPr>
          <w:rFonts w:asciiTheme="minorHAnsi" w:eastAsia="Arial" w:hAnsiTheme="minorHAnsi" w:cstheme="minorHAnsi"/>
          <w:bCs/>
          <w:sz w:val="24"/>
          <w:szCs w:val="24"/>
        </w:rPr>
        <w:t>abril de 202</w:t>
      </w:r>
      <w:r w:rsidR="005D2787">
        <w:rPr>
          <w:rFonts w:asciiTheme="minorHAnsi" w:eastAsia="Arial" w:hAnsiTheme="minorHAnsi" w:cstheme="minorHAnsi"/>
          <w:bCs/>
          <w:sz w:val="24"/>
          <w:szCs w:val="24"/>
        </w:rPr>
        <w:t>6</w:t>
      </w:r>
    </w:p>
    <w:p w14:paraId="63A19584" w14:textId="77777777" w:rsidR="00DF03D7" w:rsidRPr="00230510" w:rsidRDefault="00DF03D7" w:rsidP="00230510">
      <w:pPr>
        <w:spacing w:after="0" w:line="360" w:lineRule="auto"/>
        <w:rPr>
          <w:rFonts w:asciiTheme="minorHAnsi" w:hAnsiTheme="minorHAnsi" w:cstheme="minorHAnsi"/>
          <w:sz w:val="24"/>
          <w:szCs w:val="24"/>
        </w:rPr>
      </w:pPr>
    </w:p>
    <w:p w14:paraId="7DE32C4D" w14:textId="77777777" w:rsidR="00DF03D7" w:rsidRPr="00230510" w:rsidRDefault="00DF03D7" w:rsidP="00230510">
      <w:pPr>
        <w:spacing w:after="0" w:line="360" w:lineRule="auto"/>
        <w:rPr>
          <w:rFonts w:asciiTheme="minorHAnsi" w:eastAsia="Arial" w:hAnsiTheme="minorHAnsi" w:cstheme="minorHAnsi"/>
          <w:sz w:val="24"/>
          <w:szCs w:val="24"/>
        </w:rPr>
      </w:pPr>
      <w:r w:rsidRPr="00230510">
        <w:rPr>
          <w:rFonts w:asciiTheme="minorHAnsi" w:eastAsia="Arial" w:hAnsiTheme="minorHAnsi" w:cstheme="minorHAnsi"/>
          <w:b/>
          <w:sz w:val="24"/>
          <w:szCs w:val="24"/>
        </w:rPr>
        <w:t>1. FUNDAMENTACIÓN</w:t>
      </w:r>
    </w:p>
    <w:p w14:paraId="3D07E944" w14:textId="77777777" w:rsidR="00822096" w:rsidRPr="00230510" w:rsidRDefault="00DF03D7" w:rsidP="00230510">
      <w:pPr>
        <w:pStyle w:val="Textoindependiente2"/>
        <w:spacing w:after="0" w:line="360" w:lineRule="auto"/>
        <w:rPr>
          <w:rFonts w:asciiTheme="minorHAnsi" w:eastAsia="Calibri" w:hAnsiTheme="minorHAnsi" w:cstheme="minorHAnsi"/>
          <w:sz w:val="24"/>
          <w:szCs w:val="24"/>
        </w:rPr>
      </w:pPr>
      <w:r w:rsidRPr="00230510">
        <w:rPr>
          <w:rFonts w:asciiTheme="minorHAnsi" w:eastAsia="Calibri" w:hAnsiTheme="minorHAnsi" w:cstheme="minorHAnsi"/>
          <w:sz w:val="24"/>
          <w:szCs w:val="24"/>
        </w:rPr>
        <w:t xml:space="preserve">La enseñanza-aprendizaje del Derecho Constitucional para Alumnos que cursan la Carrera de Abogacía constituye un conjunto de saberes imprescindibles para abordar la actividad profesional </w:t>
      </w:r>
      <w:r w:rsidR="00822096" w:rsidRPr="00230510">
        <w:rPr>
          <w:rFonts w:asciiTheme="minorHAnsi" w:eastAsia="Calibri" w:hAnsiTheme="minorHAnsi" w:cstheme="minorHAnsi"/>
          <w:sz w:val="24"/>
          <w:szCs w:val="24"/>
        </w:rPr>
        <w:t xml:space="preserve">en los distintos perfiles en que puede desempeñarse el egresado. Abarcan no sólo el ejercicio liberal de la profesión, sino también el ejercicio de la magistratura, el asesoramiento, la docencia, la investigación, el ejercicio de distintos cargos administrativos, entre otros. </w:t>
      </w:r>
    </w:p>
    <w:p w14:paraId="3CEA231B" w14:textId="7DAC3442" w:rsidR="00822096" w:rsidRPr="00230510" w:rsidRDefault="00822096" w:rsidP="00230510">
      <w:pPr>
        <w:pStyle w:val="Textoindependiente2"/>
        <w:spacing w:after="0" w:line="360" w:lineRule="auto"/>
        <w:rPr>
          <w:rFonts w:asciiTheme="minorHAnsi" w:eastAsia="Calibri" w:hAnsiTheme="minorHAnsi" w:cstheme="minorHAnsi"/>
          <w:sz w:val="24"/>
          <w:szCs w:val="24"/>
        </w:rPr>
      </w:pPr>
      <w:r w:rsidRPr="00230510">
        <w:rPr>
          <w:rFonts w:asciiTheme="minorHAnsi" w:eastAsia="Calibri" w:hAnsiTheme="minorHAnsi" w:cstheme="minorHAnsi"/>
          <w:sz w:val="24"/>
          <w:szCs w:val="24"/>
        </w:rPr>
        <w:lastRenderedPageBreak/>
        <w:t>El estado de la sociedad actual requiere que el abogado adquiera una formación que se asiente en el conjunto de principios y normas supralegales que fundan el ordenamiento jurídico, y que son el fundamento de su legitimidad.</w:t>
      </w:r>
    </w:p>
    <w:p w14:paraId="0F27861B" w14:textId="16F21393" w:rsidR="00DF03D7" w:rsidRPr="00230510" w:rsidRDefault="00822096" w:rsidP="00230510">
      <w:pPr>
        <w:pStyle w:val="Textoindependiente2"/>
        <w:spacing w:after="0" w:line="360" w:lineRule="auto"/>
        <w:rPr>
          <w:rFonts w:asciiTheme="minorHAnsi" w:eastAsia="Calibri" w:hAnsiTheme="minorHAnsi" w:cstheme="minorHAnsi"/>
          <w:sz w:val="24"/>
          <w:szCs w:val="24"/>
        </w:rPr>
      </w:pPr>
      <w:r w:rsidRPr="00230510">
        <w:rPr>
          <w:rFonts w:asciiTheme="minorHAnsi" w:eastAsia="Calibri" w:hAnsiTheme="minorHAnsi" w:cstheme="minorHAnsi"/>
          <w:sz w:val="24"/>
          <w:szCs w:val="24"/>
        </w:rPr>
        <w:t>Así, el Derecho Constitucional conforma un andamiaje que pretende resguardar la dignidad de la persona humana, los derechos y garantías de todos los habitantes de nuestro país, distribuye las competencias entre los poderes del Estado y entre la Nación y las Provincia</w:t>
      </w:r>
      <w:r w:rsidR="00E044D9" w:rsidRPr="00230510">
        <w:rPr>
          <w:rFonts w:asciiTheme="minorHAnsi" w:eastAsia="Calibri" w:hAnsiTheme="minorHAnsi" w:cstheme="minorHAnsi"/>
          <w:sz w:val="24"/>
          <w:szCs w:val="24"/>
        </w:rPr>
        <w:t>s</w:t>
      </w:r>
      <w:r w:rsidRPr="00230510">
        <w:rPr>
          <w:rFonts w:asciiTheme="minorHAnsi" w:eastAsia="Calibri" w:hAnsiTheme="minorHAnsi" w:cstheme="minorHAnsi"/>
          <w:sz w:val="24"/>
          <w:szCs w:val="24"/>
        </w:rPr>
        <w:t xml:space="preserve"> y, en el estado actual de nuestra sociedad, atraviesa las distintas ramas del derecho, por lo que se considera, de alguna manera, transversal a otras disciplinas, tanto de derecho público como de derecho privado. </w:t>
      </w:r>
      <w:r w:rsidR="00FF0776" w:rsidRPr="00230510">
        <w:rPr>
          <w:rFonts w:asciiTheme="minorHAnsi" w:eastAsia="Calibri" w:hAnsiTheme="minorHAnsi" w:cstheme="minorHAnsi"/>
          <w:sz w:val="24"/>
          <w:szCs w:val="24"/>
        </w:rPr>
        <w:t>Se integran a este sistema jerárquico, los tratados internacionales que cuentan con jerarquía constitucional.</w:t>
      </w:r>
    </w:p>
    <w:p w14:paraId="6888657C" w14:textId="5CD5F242" w:rsidR="00E044D9" w:rsidRPr="00230510" w:rsidRDefault="00822096" w:rsidP="00230510">
      <w:pPr>
        <w:pStyle w:val="Textoindependiente2"/>
        <w:spacing w:after="0" w:line="360" w:lineRule="auto"/>
        <w:rPr>
          <w:rFonts w:asciiTheme="minorHAnsi" w:eastAsia="Calibri" w:hAnsiTheme="minorHAnsi" w:cstheme="minorHAnsi"/>
          <w:sz w:val="24"/>
          <w:szCs w:val="24"/>
        </w:rPr>
      </w:pPr>
      <w:r w:rsidRPr="00230510">
        <w:rPr>
          <w:rFonts w:asciiTheme="minorHAnsi" w:eastAsia="Calibri" w:hAnsiTheme="minorHAnsi" w:cstheme="minorHAnsi"/>
          <w:sz w:val="24"/>
          <w:szCs w:val="24"/>
        </w:rPr>
        <w:t xml:space="preserve">La compresión del Derecho Constitucional como fundante de ese ordenamiento, y no como una rama aislada y separada del resto, implica la necesidad de transmitir su enseñanza desde </w:t>
      </w:r>
      <w:r w:rsidR="00E044D9" w:rsidRPr="00230510">
        <w:rPr>
          <w:rFonts w:asciiTheme="minorHAnsi" w:eastAsia="Calibri" w:hAnsiTheme="minorHAnsi" w:cstheme="minorHAnsi"/>
          <w:sz w:val="24"/>
          <w:szCs w:val="24"/>
        </w:rPr>
        <w:t>este punto de vista multidimensional, incluyendo no sólo contenidos teóricos, sino también transmitiendo la aplicación real y concreta que tienen las normas constitucionales por la jurisprudencia de los distintos Tribunales de nuestro país, y, en especial, de la Corte Suprema de Justicia de la Nación.</w:t>
      </w:r>
    </w:p>
    <w:p w14:paraId="633AAB99" w14:textId="77777777" w:rsidR="00E044D9" w:rsidRPr="00230510" w:rsidRDefault="00E044D9" w:rsidP="00230510">
      <w:pPr>
        <w:pStyle w:val="Textoindependiente2"/>
        <w:spacing w:after="0" w:line="360" w:lineRule="auto"/>
        <w:rPr>
          <w:rFonts w:asciiTheme="minorHAnsi" w:eastAsia="Calibri" w:hAnsiTheme="minorHAnsi" w:cstheme="minorHAnsi"/>
          <w:sz w:val="24"/>
          <w:szCs w:val="24"/>
        </w:rPr>
      </w:pPr>
    </w:p>
    <w:p w14:paraId="7A44D4C2" w14:textId="0AFC10E6" w:rsidR="00E044D9" w:rsidRPr="00230510" w:rsidRDefault="00E044D9" w:rsidP="00230510">
      <w:pPr>
        <w:pStyle w:val="Textoindependiente2"/>
        <w:spacing w:after="0" w:line="360" w:lineRule="auto"/>
        <w:rPr>
          <w:rFonts w:asciiTheme="minorHAnsi" w:eastAsia="Calibri" w:hAnsiTheme="minorHAnsi" w:cstheme="minorHAnsi"/>
          <w:b/>
          <w:bCs/>
          <w:sz w:val="24"/>
          <w:szCs w:val="24"/>
        </w:rPr>
      </w:pPr>
      <w:r w:rsidRPr="00230510">
        <w:rPr>
          <w:rFonts w:asciiTheme="minorHAnsi" w:eastAsia="Calibri" w:hAnsiTheme="minorHAnsi" w:cstheme="minorHAnsi"/>
          <w:b/>
          <w:bCs/>
          <w:sz w:val="24"/>
          <w:szCs w:val="24"/>
        </w:rPr>
        <w:t>1.1. CORRELATIVIDADES</w:t>
      </w:r>
    </w:p>
    <w:p w14:paraId="65940DC1" w14:textId="592374B0" w:rsidR="00A04411" w:rsidRPr="00230510" w:rsidRDefault="00E044D9" w:rsidP="00230510">
      <w:pPr>
        <w:spacing w:after="0" w:line="360" w:lineRule="auto"/>
        <w:rPr>
          <w:rFonts w:asciiTheme="minorHAnsi" w:hAnsiTheme="minorHAnsi" w:cstheme="minorHAnsi"/>
          <w:sz w:val="24"/>
          <w:szCs w:val="24"/>
        </w:rPr>
      </w:pPr>
      <w:r w:rsidRPr="00230510">
        <w:rPr>
          <w:rFonts w:asciiTheme="minorHAnsi" w:hAnsiTheme="minorHAnsi" w:cstheme="minorHAnsi"/>
          <w:sz w:val="24"/>
          <w:szCs w:val="24"/>
        </w:rPr>
        <w:t xml:space="preserve">Para cursar la asignatura </w:t>
      </w:r>
      <w:r w:rsidR="00A04411" w:rsidRPr="00230510">
        <w:rPr>
          <w:rFonts w:asciiTheme="minorHAnsi" w:hAnsiTheme="minorHAnsi" w:cstheme="minorHAnsi"/>
          <w:sz w:val="24"/>
          <w:szCs w:val="24"/>
        </w:rPr>
        <w:t>Derecho Constitucional (5108), se requiere tener aprobadas las siguientes materias: Introducción al Derecho.</w:t>
      </w:r>
    </w:p>
    <w:p w14:paraId="734730B3" w14:textId="13AD2E54" w:rsidR="00A04411" w:rsidRPr="00230510" w:rsidRDefault="00A04411" w:rsidP="00230510">
      <w:pPr>
        <w:spacing w:after="0" w:line="360" w:lineRule="auto"/>
        <w:rPr>
          <w:rFonts w:asciiTheme="minorHAnsi" w:hAnsiTheme="minorHAnsi" w:cstheme="minorHAnsi"/>
          <w:sz w:val="24"/>
          <w:szCs w:val="24"/>
        </w:rPr>
      </w:pPr>
      <w:r w:rsidRPr="00230510">
        <w:rPr>
          <w:rFonts w:asciiTheme="minorHAnsi" w:hAnsiTheme="minorHAnsi" w:cstheme="minorHAnsi"/>
          <w:sz w:val="24"/>
          <w:szCs w:val="24"/>
        </w:rPr>
        <w:t>Además, el alumno debe tener regularizadas las siguientes materias: Teoría Política II, Historia Política Argentina I</w:t>
      </w:r>
    </w:p>
    <w:p w14:paraId="2C6F732F" w14:textId="2083B660" w:rsidR="00A04411" w:rsidRPr="00230510" w:rsidRDefault="00A04411" w:rsidP="00230510">
      <w:pPr>
        <w:spacing w:after="0" w:line="360" w:lineRule="auto"/>
        <w:rPr>
          <w:rFonts w:asciiTheme="minorHAnsi" w:hAnsiTheme="minorHAnsi" w:cstheme="minorHAnsi"/>
          <w:sz w:val="24"/>
          <w:szCs w:val="24"/>
        </w:rPr>
      </w:pPr>
      <w:r w:rsidRPr="00230510">
        <w:rPr>
          <w:rFonts w:asciiTheme="minorHAnsi" w:hAnsiTheme="minorHAnsi" w:cstheme="minorHAnsi"/>
          <w:sz w:val="24"/>
          <w:szCs w:val="24"/>
        </w:rPr>
        <w:t xml:space="preserve">Para rendir la asignatura, debe tener aprobadas las siguientes: </w:t>
      </w:r>
      <w:r w:rsidR="00361324" w:rsidRPr="00230510">
        <w:rPr>
          <w:rFonts w:asciiTheme="minorHAnsi" w:hAnsiTheme="minorHAnsi" w:cstheme="minorHAnsi"/>
          <w:sz w:val="24"/>
          <w:szCs w:val="24"/>
        </w:rPr>
        <w:t xml:space="preserve">Teoría Política I, </w:t>
      </w:r>
      <w:r w:rsidRPr="00230510">
        <w:rPr>
          <w:rFonts w:asciiTheme="minorHAnsi" w:hAnsiTheme="minorHAnsi" w:cstheme="minorHAnsi"/>
          <w:sz w:val="24"/>
          <w:szCs w:val="24"/>
        </w:rPr>
        <w:t>Teoría Política II, Historia Política Argentina I</w:t>
      </w:r>
    </w:p>
    <w:p w14:paraId="0D2B6B33" w14:textId="77777777" w:rsidR="00E044D9" w:rsidRPr="00230510" w:rsidRDefault="00E044D9" w:rsidP="00230510">
      <w:pPr>
        <w:spacing w:after="0" w:line="360" w:lineRule="auto"/>
        <w:jc w:val="both"/>
        <w:rPr>
          <w:rFonts w:asciiTheme="minorHAnsi" w:hAnsiTheme="minorHAnsi" w:cstheme="minorHAnsi"/>
          <w:sz w:val="24"/>
          <w:szCs w:val="24"/>
        </w:rPr>
      </w:pPr>
    </w:p>
    <w:p w14:paraId="79F36165" w14:textId="77777777" w:rsidR="00DF03D7" w:rsidRPr="00230510" w:rsidRDefault="00DF03D7" w:rsidP="00230510">
      <w:pPr>
        <w:spacing w:after="0" w:line="360" w:lineRule="auto"/>
        <w:jc w:val="both"/>
        <w:rPr>
          <w:rFonts w:asciiTheme="minorHAnsi" w:eastAsia="Arial" w:hAnsiTheme="minorHAnsi" w:cstheme="minorHAnsi"/>
          <w:sz w:val="24"/>
          <w:szCs w:val="24"/>
        </w:rPr>
      </w:pPr>
      <w:r w:rsidRPr="00230510">
        <w:rPr>
          <w:rFonts w:asciiTheme="minorHAnsi" w:eastAsia="Arial" w:hAnsiTheme="minorHAnsi" w:cstheme="minorHAnsi"/>
          <w:b/>
          <w:sz w:val="24"/>
          <w:szCs w:val="24"/>
        </w:rPr>
        <w:t xml:space="preserve">2. OBJETIVOS </w:t>
      </w:r>
    </w:p>
    <w:p w14:paraId="08EC6598" w14:textId="77777777" w:rsidR="00DF03D7" w:rsidRPr="00230510" w:rsidRDefault="00DF03D7" w:rsidP="00230510">
      <w:pPr>
        <w:spacing w:after="0" w:line="360" w:lineRule="auto"/>
        <w:jc w:val="both"/>
        <w:rPr>
          <w:rFonts w:asciiTheme="minorHAnsi" w:hAnsiTheme="minorHAnsi" w:cstheme="minorHAnsi"/>
          <w:b/>
          <w:sz w:val="24"/>
          <w:szCs w:val="24"/>
        </w:rPr>
      </w:pPr>
      <w:r w:rsidRPr="00230510">
        <w:rPr>
          <w:rFonts w:asciiTheme="minorHAnsi" w:eastAsia="Arial" w:hAnsiTheme="minorHAnsi" w:cstheme="minorHAnsi"/>
          <w:b/>
          <w:sz w:val="24"/>
          <w:szCs w:val="24"/>
        </w:rPr>
        <w:t>2.1 General/es</w:t>
      </w:r>
    </w:p>
    <w:p w14:paraId="70021C1B" w14:textId="526C2F99" w:rsidR="00DF03D7" w:rsidRPr="00230510" w:rsidRDefault="00FF0776" w:rsidP="00230510">
      <w:pPr>
        <w:pStyle w:val="Textosinformato"/>
        <w:numPr>
          <w:ilvl w:val="0"/>
          <w:numId w:val="1"/>
        </w:numPr>
        <w:spacing w:line="360" w:lineRule="auto"/>
        <w:ind w:left="0"/>
        <w:jc w:val="both"/>
        <w:rPr>
          <w:rFonts w:asciiTheme="minorHAnsi" w:eastAsia="MS Mincho" w:hAnsiTheme="minorHAnsi" w:cstheme="minorHAnsi"/>
          <w:i w:val="0"/>
          <w:sz w:val="24"/>
          <w:szCs w:val="24"/>
          <w:lang w:val="es-ES"/>
        </w:rPr>
      </w:pPr>
      <w:r w:rsidRPr="00230510">
        <w:rPr>
          <w:rFonts w:asciiTheme="minorHAnsi" w:eastAsia="MS Mincho" w:hAnsiTheme="minorHAnsi" w:cstheme="minorHAnsi"/>
          <w:i w:val="0"/>
          <w:sz w:val="24"/>
          <w:szCs w:val="24"/>
          <w:lang w:val="es-ES"/>
        </w:rPr>
        <w:lastRenderedPageBreak/>
        <w:t>Afirmar el concepto de dignidad de la persona humana como base del sistema de reconocimiento de derechos imperante en nuestro ordenamiento estatal.</w:t>
      </w:r>
    </w:p>
    <w:p w14:paraId="6D8C4FEE" w14:textId="085793E2" w:rsidR="00FF0776" w:rsidRPr="00230510" w:rsidRDefault="00FF0776" w:rsidP="00230510">
      <w:pPr>
        <w:pStyle w:val="Textosinformato"/>
        <w:numPr>
          <w:ilvl w:val="0"/>
          <w:numId w:val="1"/>
        </w:numPr>
        <w:spacing w:line="360" w:lineRule="auto"/>
        <w:ind w:left="0"/>
        <w:jc w:val="both"/>
        <w:rPr>
          <w:rFonts w:asciiTheme="minorHAnsi" w:eastAsia="MS Mincho" w:hAnsiTheme="minorHAnsi" w:cstheme="minorHAnsi"/>
          <w:i w:val="0"/>
          <w:sz w:val="24"/>
          <w:szCs w:val="24"/>
          <w:lang w:val="es-ES"/>
        </w:rPr>
      </w:pPr>
      <w:r w:rsidRPr="00230510">
        <w:rPr>
          <w:rFonts w:asciiTheme="minorHAnsi" w:eastAsia="MS Mincho" w:hAnsiTheme="minorHAnsi" w:cstheme="minorHAnsi"/>
          <w:i w:val="0"/>
          <w:sz w:val="24"/>
          <w:szCs w:val="24"/>
          <w:lang w:val="es-ES"/>
        </w:rPr>
        <w:t>Conocer los derechos de los cuales la persona humana es titular, conforme las disposiciones constitucionales y los tratados de derechos humanos con jerarquía constitucional.</w:t>
      </w:r>
    </w:p>
    <w:p w14:paraId="443C4A31" w14:textId="0D927AC0" w:rsidR="00FF0776" w:rsidRPr="00230510" w:rsidRDefault="00FF0776" w:rsidP="00230510">
      <w:pPr>
        <w:pStyle w:val="Textosinformato"/>
        <w:numPr>
          <w:ilvl w:val="0"/>
          <w:numId w:val="1"/>
        </w:numPr>
        <w:spacing w:line="360" w:lineRule="auto"/>
        <w:ind w:left="0"/>
        <w:jc w:val="both"/>
        <w:rPr>
          <w:rFonts w:asciiTheme="minorHAnsi" w:eastAsia="MS Mincho" w:hAnsiTheme="minorHAnsi" w:cstheme="minorHAnsi"/>
          <w:i w:val="0"/>
          <w:sz w:val="24"/>
          <w:szCs w:val="24"/>
          <w:lang w:val="es-ES"/>
        </w:rPr>
      </w:pPr>
      <w:r w:rsidRPr="00230510">
        <w:rPr>
          <w:rFonts w:asciiTheme="minorHAnsi" w:eastAsia="MS Mincho" w:hAnsiTheme="minorHAnsi" w:cstheme="minorHAnsi"/>
          <w:i w:val="0"/>
          <w:sz w:val="24"/>
          <w:szCs w:val="24"/>
          <w:lang w:val="es-ES"/>
        </w:rPr>
        <w:t>Afianzar los principios democráticos establecidos en la Constitución.</w:t>
      </w:r>
    </w:p>
    <w:p w14:paraId="768BBB12" w14:textId="1CC637EB" w:rsidR="00FF0776" w:rsidRPr="00230510" w:rsidRDefault="001729F3" w:rsidP="00230510">
      <w:pPr>
        <w:pStyle w:val="Textosinformato"/>
        <w:numPr>
          <w:ilvl w:val="0"/>
          <w:numId w:val="1"/>
        </w:numPr>
        <w:spacing w:line="360" w:lineRule="auto"/>
        <w:ind w:left="0"/>
        <w:jc w:val="both"/>
        <w:rPr>
          <w:rFonts w:asciiTheme="minorHAnsi" w:eastAsia="MS Mincho" w:hAnsiTheme="minorHAnsi" w:cstheme="minorHAnsi"/>
          <w:i w:val="0"/>
          <w:sz w:val="24"/>
          <w:szCs w:val="24"/>
          <w:lang w:val="es-ES"/>
        </w:rPr>
      </w:pPr>
      <w:r w:rsidRPr="00230510">
        <w:rPr>
          <w:rFonts w:asciiTheme="minorHAnsi" w:eastAsia="MS Mincho" w:hAnsiTheme="minorHAnsi" w:cstheme="minorHAnsi"/>
          <w:i w:val="0"/>
          <w:sz w:val="24"/>
          <w:szCs w:val="24"/>
          <w:lang w:val="es-ES"/>
        </w:rPr>
        <w:t>Entender las normas constitucionales como base de la cual se desprenden las distintas ramas de ordenamiento jurídico, adquiriendo habilidades para su aplicación práctica, en conflictos concretos que se traerán a discusión.</w:t>
      </w:r>
    </w:p>
    <w:p w14:paraId="1913097D" w14:textId="77777777" w:rsidR="000F0C90" w:rsidRPr="00230510" w:rsidRDefault="000F0C90" w:rsidP="00230510">
      <w:pPr>
        <w:spacing w:after="0" w:line="360" w:lineRule="auto"/>
        <w:jc w:val="both"/>
        <w:rPr>
          <w:rFonts w:asciiTheme="minorHAnsi" w:eastAsia="Arial" w:hAnsiTheme="minorHAnsi" w:cstheme="minorHAnsi"/>
          <w:b/>
          <w:sz w:val="24"/>
          <w:szCs w:val="24"/>
        </w:rPr>
      </w:pPr>
    </w:p>
    <w:p w14:paraId="0A5FC74C" w14:textId="77777777" w:rsidR="00DF03D7" w:rsidRPr="00230510" w:rsidRDefault="00DF03D7" w:rsidP="00230510">
      <w:pPr>
        <w:spacing w:after="0" w:line="360" w:lineRule="auto"/>
        <w:jc w:val="both"/>
        <w:rPr>
          <w:rFonts w:asciiTheme="minorHAnsi" w:hAnsiTheme="minorHAnsi" w:cstheme="minorHAnsi"/>
          <w:b/>
          <w:sz w:val="24"/>
          <w:szCs w:val="24"/>
        </w:rPr>
      </w:pPr>
      <w:r w:rsidRPr="00230510">
        <w:rPr>
          <w:rFonts w:asciiTheme="minorHAnsi" w:eastAsia="Arial" w:hAnsiTheme="minorHAnsi" w:cstheme="minorHAnsi"/>
          <w:b/>
          <w:sz w:val="24"/>
          <w:szCs w:val="24"/>
        </w:rPr>
        <w:t>2.2 Específicos.</w:t>
      </w:r>
    </w:p>
    <w:p w14:paraId="176D5BA5" w14:textId="6E2B01EF" w:rsidR="00DF03D7" w:rsidRPr="00230510" w:rsidRDefault="00DF03D7" w:rsidP="00230510">
      <w:pPr>
        <w:pStyle w:val="Textosinformato"/>
        <w:numPr>
          <w:ilvl w:val="0"/>
          <w:numId w:val="1"/>
        </w:numPr>
        <w:spacing w:line="360" w:lineRule="auto"/>
        <w:ind w:left="0"/>
        <w:jc w:val="both"/>
        <w:rPr>
          <w:rFonts w:asciiTheme="minorHAnsi" w:eastAsia="MS Mincho" w:hAnsiTheme="minorHAnsi" w:cstheme="minorHAnsi"/>
          <w:i w:val="0"/>
          <w:sz w:val="24"/>
          <w:szCs w:val="24"/>
          <w:lang w:val="es-ES"/>
        </w:rPr>
      </w:pPr>
      <w:r w:rsidRPr="00230510">
        <w:rPr>
          <w:rFonts w:asciiTheme="minorHAnsi" w:eastAsia="MS Mincho" w:hAnsiTheme="minorHAnsi" w:cstheme="minorHAnsi"/>
          <w:i w:val="0"/>
          <w:sz w:val="24"/>
          <w:szCs w:val="24"/>
        </w:rPr>
        <w:t xml:space="preserve">Identificar </w:t>
      </w:r>
      <w:r w:rsidRPr="00230510">
        <w:rPr>
          <w:rFonts w:asciiTheme="minorHAnsi" w:eastAsia="MS Mincho" w:hAnsiTheme="minorHAnsi" w:cstheme="minorHAnsi"/>
          <w:i w:val="0"/>
          <w:sz w:val="24"/>
          <w:szCs w:val="24"/>
          <w:lang w:val="es-ES"/>
        </w:rPr>
        <w:t>en el plexo normativo los diferentes derechos, garantías y libertades de l</w:t>
      </w:r>
      <w:r w:rsidR="001729F3" w:rsidRPr="00230510">
        <w:rPr>
          <w:rFonts w:asciiTheme="minorHAnsi" w:eastAsia="MS Mincho" w:hAnsiTheme="minorHAnsi" w:cstheme="minorHAnsi"/>
          <w:i w:val="0"/>
          <w:sz w:val="24"/>
          <w:szCs w:val="24"/>
          <w:lang w:val="es-ES"/>
        </w:rPr>
        <w:t>a persona humana</w:t>
      </w:r>
      <w:r w:rsidRPr="00230510">
        <w:rPr>
          <w:rFonts w:asciiTheme="minorHAnsi" w:eastAsia="MS Mincho" w:hAnsiTheme="minorHAnsi" w:cstheme="minorHAnsi"/>
          <w:i w:val="0"/>
          <w:sz w:val="24"/>
          <w:szCs w:val="24"/>
          <w:lang w:val="es-ES"/>
        </w:rPr>
        <w:t>.</w:t>
      </w:r>
    </w:p>
    <w:p w14:paraId="0CE33B8E" w14:textId="514DFFF9" w:rsidR="00DF03D7" w:rsidRPr="00230510" w:rsidRDefault="001729F3" w:rsidP="00230510">
      <w:pPr>
        <w:pStyle w:val="Textosinformato"/>
        <w:numPr>
          <w:ilvl w:val="0"/>
          <w:numId w:val="1"/>
        </w:numPr>
        <w:spacing w:line="360" w:lineRule="auto"/>
        <w:ind w:left="0"/>
        <w:jc w:val="both"/>
        <w:rPr>
          <w:rFonts w:asciiTheme="minorHAnsi" w:eastAsia="MS Mincho" w:hAnsiTheme="minorHAnsi" w:cstheme="minorHAnsi"/>
          <w:i w:val="0"/>
          <w:sz w:val="24"/>
          <w:szCs w:val="24"/>
          <w:lang w:val="es-ES"/>
        </w:rPr>
      </w:pPr>
      <w:r w:rsidRPr="00230510">
        <w:rPr>
          <w:rFonts w:asciiTheme="minorHAnsi" w:eastAsia="MS Mincho" w:hAnsiTheme="minorHAnsi" w:cstheme="minorHAnsi"/>
          <w:i w:val="0"/>
          <w:sz w:val="24"/>
          <w:szCs w:val="24"/>
          <w:lang w:val="es-ES"/>
        </w:rPr>
        <w:t xml:space="preserve">Adquirir un manejo adecuado de </w:t>
      </w:r>
      <w:r w:rsidR="00DF03D7" w:rsidRPr="00230510">
        <w:rPr>
          <w:rFonts w:asciiTheme="minorHAnsi" w:eastAsia="MS Mincho" w:hAnsiTheme="minorHAnsi" w:cstheme="minorHAnsi"/>
          <w:i w:val="0"/>
          <w:sz w:val="24"/>
          <w:szCs w:val="24"/>
          <w:lang w:val="es-ES"/>
        </w:rPr>
        <w:t>la organización y</w:t>
      </w:r>
      <w:r w:rsidRPr="00230510">
        <w:rPr>
          <w:rFonts w:asciiTheme="minorHAnsi" w:eastAsia="MS Mincho" w:hAnsiTheme="minorHAnsi" w:cstheme="minorHAnsi"/>
          <w:i w:val="0"/>
          <w:sz w:val="24"/>
          <w:szCs w:val="24"/>
          <w:lang w:val="es-ES"/>
        </w:rPr>
        <w:t xml:space="preserve"> funcionamiento de las instituciones previstas constitucionalmente</w:t>
      </w:r>
      <w:r w:rsidR="00DF03D7" w:rsidRPr="00230510">
        <w:rPr>
          <w:rFonts w:asciiTheme="minorHAnsi" w:eastAsia="MS Mincho" w:hAnsiTheme="minorHAnsi" w:cstheme="minorHAnsi"/>
          <w:i w:val="0"/>
          <w:sz w:val="24"/>
          <w:szCs w:val="24"/>
          <w:lang w:val="es-ES"/>
        </w:rPr>
        <w:t>.</w:t>
      </w:r>
    </w:p>
    <w:p w14:paraId="7659807B" w14:textId="2D8B1771" w:rsidR="001729F3" w:rsidRPr="00230510" w:rsidRDefault="001729F3" w:rsidP="00230510">
      <w:pPr>
        <w:pStyle w:val="Textosinformato"/>
        <w:numPr>
          <w:ilvl w:val="0"/>
          <w:numId w:val="1"/>
        </w:numPr>
        <w:spacing w:line="360" w:lineRule="auto"/>
        <w:ind w:left="0"/>
        <w:jc w:val="both"/>
        <w:rPr>
          <w:rFonts w:asciiTheme="minorHAnsi" w:eastAsia="MS Mincho" w:hAnsiTheme="minorHAnsi" w:cstheme="minorHAnsi"/>
          <w:i w:val="0"/>
          <w:sz w:val="24"/>
          <w:szCs w:val="24"/>
          <w:lang w:val="es-ES"/>
        </w:rPr>
      </w:pPr>
      <w:r w:rsidRPr="00230510">
        <w:rPr>
          <w:rFonts w:asciiTheme="minorHAnsi" w:eastAsia="MS Mincho" w:hAnsiTheme="minorHAnsi" w:cstheme="minorHAnsi"/>
          <w:i w:val="0"/>
          <w:sz w:val="24"/>
          <w:szCs w:val="24"/>
          <w:lang w:val="es-ES"/>
        </w:rPr>
        <w:t>Diferenciar las atribuciones de cada uno de los poderes del Estado y las relaciones existentes entre ellos.</w:t>
      </w:r>
    </w:p>
    <w:p w14:paraId="7B5C7972" w14:textId="5D4EF572" w:rsidR="001729F3" w:rsidRPr="00230510" w:rsidRDefault="001729F3" w:rsidP="00230510">
      <w:pPr>
        <w:pStyle w:val="Textosinformato"/>
        <w:numPr>
          <w:ilvl w:val="0"/>
          <w:numId w:val="1"/>
        </w:numPr>
        <w:spacing w:line="360" w:lineRule="auto"/>
        <w:ind w:left="0"/>
        <w:jc w:val="both"/>
        <w:rPr>
          <w:rFonts w:asciiTheme="minorHAnsi" w:eastAsia="MS Mincho" w:hAnsiTheme="minorHAnsi" w:cstheme="minorHAnsi"/>
          <w:i w:val="0"/>
          <w:sz w:val="24"/>
          <w:szCs w:val="24"/>
          <w:lang w:val="es-ES"/>
        </w:rPr>
      </w:pPr>
      <w:r w:rsidRPr="00230510">
        <w:rPr>
          <w:rFonts w:asciiTheme="minorHAnsi" w:eastAsia="MS Mincho" w:hAnsiTheme="minorHAnsi" w:cstheme="minorHAnsi"/>
          <w:i w:val="0"/>
          <w:sz w:val="24"/>
          <w:szCs w:val="24"/>
          <w:lang w:val="es-ES"/>
        </w:rPr>
        <w:t>Comprender la organización federal del Estado, distinguiendo entre las competencias nacionales y provinciales.</w:t>
      </w:r>
    </w:p>
    <w:p w14:paraId="66CFE2EC" w14:textId="77777777" w:rsidR="00DF03D7" w:rsidRPr="00230510" w:rsidRDefault="00DF03D7" w:rsidP="00230510">
      <w:pPr>
        <w:pStyle w:val="Textosinformato"/>
        <w:spacing w:line="360" w:lineRule="auto"/>
        <w:jc w:val="both"/>
        <w:rPr>
          <w:rFonts w:asciiTheme="minorHAnsi" w:eastAsia="MS Mincho" w:hAnsiTheme="minorHAnsi" w:cstheme="minorHAnsi"/>
          <w:i w:val="0"/>
          <w:sz w:val="24"/>
          <w:szCs w:val="24"/>
          <w:lang w:val="es-ES"/>
        </w:rPr>
      </w:pPr>
    </w:p>
    <w:p w14:paraId="5041716B" w14:textId="77777777" w:rsidR="00DF03D7" w:rsidRPr="00230510" w:rsidRDefault="00DF03D7" w:rsidP="00230510">
      <w:pPr>
        <w:spacing w:after="0" w:line="360" w:lineRule="auto"/>
        <w:rPr>
          <w:rFonts w:asciiTheme="minorHAnsi" w:eastAsia="Arial" w:hAnsiTheme="minorHAnsi" w:cstheme="minorHAnsi"/>
          <w:b/>
          <w:sz w:val="24"/>
          <w:szCs w:val="24"/>
        </w:rPr>
      </w:pPr>
      <w:r w:rsidRPr="00230510">
        <w:rPr>
          <w:rFonts w:asciiTheme="minorHAnsi" w:eastAsia="Arial" w:hAnsiTheme="minorHAnsi" w:cstheme="minorHAnsi"/>
          <w:b/>
          <w:sz w:val="24"/>
          <w:szCs w:val="24"/>
        </w:rPr>
        <w:t xml:space="preserve">3. CONTENIDOS    </w:t>
      </w:r>
    </w:p>
    <w:p w14:paraId="79A8EF1C" w14:textId="77777777" w:rsidR="00DF03D7" w:rsidRPr="00230510" w:rsidRDefault="00DF03D7" w:rsidP="00230510">
      <w:pPr>
        <w:spacing w:after="0" w:line="360" w:lineRule="auto"/>
        <w:jc w:val="both"/>
        <w:rPr>
          <w:rFonts w:asciiTheme="minorHAnsi" w:eastAsia="Arial" w:hAnsiTheme="minorHAnsi" w:cstheme="minorHAnsi"/>
          <w:b/>
          <w:sz w:val="24"/>
          <w:szCs w:val="24"/>
        </w:rPr>
      </w:pPr>
      <w:r w:rsidRPr="00230510">
        <w:rPr>
          <w:rFonts w:asciiTheme="minorHAnsi" w:eastAsia="Arial" w:hAnsiTheme="minorHAnsi" w:cstheme="minorHAnsi"/>
          <w:b/>
          <w:sz w:val="24"/>
          <w:szCs w:val="24"/>
        </w:rPr>
        <w:t xml:space="preserve">3.1 CONTENIDOS MÍNIMOS DE LA ASIGNATURA (SEGÚN PLAN DE ESTUDIOS): </w:t>
      </w:r>
    </w:p>
    <w:p w14:paraId="60E9EBD2" w14:textId="77777777" w:rsidR="00DF03D7" w:rsidRPr="00230510" w:rsidRDefault="00DF03D7" w:rsidP="00230510">
      <w:pPr>
        <w:pStyle w:val="Textoindependiente"/>
        <w:spacing w:after="0" w:line="360" w:lineRule="auto"/>
        <w:rPr>
          <w:rFonts w:asciiTheme="minorHAnsi" w:hAnsiTheme="minorHAnsi" w:cstheme="minorHAnsi"/>
        </w:rPr>
      </w:pPr>
      <w:r w:rsidRPr="00230510">
        <w:rPr>
          <w:rFonts w:asciiTheme="minorHAnsi" w:hAnsiTheme="minorHAnsi" w:cstheme="minorHAnsi"/>
        </w:rPr>
        <w:t xml:space="preserve">Constitución Argentina. Fuentes. Caracteres. Ideología. Régimen político argentino. Poder Constituyente. Supremacía y control de constitucionalidad. Estado federal. Declaraciones, Derechos y Garantías. Poderes y Órganos Constitucionales. Jurisprudencia de la Corte Suprema de Justicia de la Nación. </w:t>
      </w:r>
    </w:p>
    <w:p w14:paraId="0908D1CD" w14:textId="77777777" w:rsidR="00DF03D7" w:rsidRPr="00230510" w:rsidRDefault="00DF03D7" w:rsidP="00230510">
      <w:pPr>
        <w:spacing w:after="0" w:line="360" w:lineRule="auto"/>
        <w:rPr>
          <w:rFonts w:asciiTheme="minorHAnsi" w:eastAsia="MS Mincho" w:hAnsiTheme="minorHAnsi" w:cstheme="minorHAnsi"/>
          <w:b/>
          <w:sz w:val="24"/>
          <w:szCs w:val="24"/>
          <w:lang w:val="es-ES"/>
        </w:rPr>
      </w:pPr>
    </w:p>
    <w:p w14:paraId="32655846" w14:textId="77777777" w:rsidR="00DF03D7" w:rsidRPr="00230510" w:rsidRDefault="00DF03D7" w:rsidP="00230510">
      <w:pPr>
        <w:spacing w:after="0" w:line="360" w:lineRule="auto"/>
        <w:rPr>
          <w:rFonts w:asciiTheme="minorHAnsi" w:eastAsia="MS Mincho" w:hAnsiTheme="minorHAnsi" w:cstheme="minorHAnsi"/>
          <w:b/>
          <w:sz w:val="24"/>
          <w:szCs w:val="24"/>
          <w:lang w:val="es-ES"/>
        </w:rPr>
      </w:pPr>
      <w:r w:rsidRPr="00230510">
        <w:rPr>
          <w:rFonts w:asciiTheme="minorHAnsi" w:eastAsia="MS Mincho" w:hAnsiTheme="minorHAnsi" w:cstheme="minorHAnsi"/>
          <w:b/>
          <w:sz w:val="24"/>
          <w:szCs w:val="24"/>
          <w:lang w:val="es-ES"/>
        </w:rPr>
        <w:t xml:space="preserve">3.2 CONTENIDOS DEL PROGRAMA: </w:t>
      </w:r>
    </w:p>
    <w:p w14:paraId="19A9693C" w14:textId="77777777" w:rsidR="00230510" w:rsidRPr="00230510" w:rsidRDefault="00230510" w:rsidP="00230510">
      <w:pPr>
        <w:pStyle w:val="Prrafodelista"/>
        <w:spacing w:after="0" w:line="360" w:lineRule="auto"/>
        <w:ind w:left="0"/>
        <w:jc w:val="both"/>
        <w:rPr>
          <w:rFonts w:asciiTheme="minorHAnsi" w:hAnsiTheme="minorHAnsi" w:cstheme="minorHAnsi"/>
          <w:sz w:val="24"/>
          <w:szCs w:val="24"/>
        </w:rPr>
      </w:pPr>
    </w:p>
    <w:p w14:paraId="1336E423" w14:textId="77777777" w:rsidR="00230510" w:rsidRPr="00230510" w:rsidRDefault="00230510" w:rsidP="00230510">
      <w:pPr>
        <w:pStyle w:val="Prrafodelista"/>
        <w:spacing w:after="0" w:line="360" w:lineRule="auto"/>
        <w:ind w:left="0"/>
        <w:jc w:val="both"/>
        <w:rPr>
          <w:rFonts w:asciiTheme="minorHAnsi" w:hAnsiTheme="minorHAnsi" w:cstheme="minorHAnsi"/>
          <w:b/>
          <w:bCs/>
          <w:sz w:val="24"/>
          <w:szCs w:val="24"/>
        </w:rPr>
      </w:pPr>
      <w:r w:rsidRPr="00230510">
        <w:rPr>
          <w:rFonts w:asciiTheme="minorHAnsi" w:hAnsiTheme="minorHAnsi" w:cstheme="minorHAnsi"/>
          <w:b/>
          <w:bCs/>
          <w:sz w:val="24"/>
          <w:szCs w:val="24"/>
        </w:rPr>
        <w:t>UNIDAD 1. EL DERECHO CONSTITUCIONAL Y EL ESTADO</w:t>
      </w:r>
    </w:p>
    <w:p w14:paraId="3BDAD52D" w14:textId="77777777" w:rsidR="00230510" w:rsidRPr="00230510" w:rsidRDefault="00230510" w:rsidP="00230510">
      <w:pPr>
        <w:pStyle w:val="Prrafodelista"/>
        <w:spacing w:after="0" w:line="360" w:lineRule="auto"/>
        <w:ind w:left="0"/>
        <w:jc w:val="both"/>
        <w:rPr>
          <w:rFonts w:asciiTheme="minorHAnsi" w:hAnsiTheme="minorHAnsi" w:cstheme="minorHAnsi"/>
          <w:sz w:val="24"/>
          <w:szCs w:val="24"/>
        </w:rPr>
      </w:pPr>
      <w:r w:rsidRPr="00230510">
        <w:rPr>
          <w:rFonts w:asciiTheme="minorHAnsi" w:hAnsiTheme="minorHAnsi" w:cstheme="minorHAnsi"/>
          <w:sz w:val="24"/>
          <w:szCs w:val="24"/>
        </w:rPr>
        <w:t>I)</w:t>
      </w:r>
      <w:r w:rsidRPr="00230510">
        <w:rPr>
          <w:rFonts w:asciiTheme="minorHAnsi" w:hAnsiTheme="minorHAnsi" w:cstheme="minorHAnsi"/>
          <w:sz w:val="24"/>
          <w:szCs w:val="24"/>
        </w:rPr>
        <w:tab/>
        <w:t>Introducción al Derecho Constitucional. El Constitucionalismo.</w:t>
      </w:r>
    </w:p>
    <w:p w14:paraId="5530FD9B" w14:textId="5F82F0E9" w:rsidR="00230510" w:rsidRPr="00230510" w:rsidRDefault="00230510" w:rsidP="00230510">
      <w:pPr>
        <w:pStyle w:val="Prrafodelista"/>
        <w:spacing w:after="0" w:line="360" w:lineRule="auto"/>
        <w:ind w:left="0"/>
        <w:jc w:val="both"/>
        <w:rPr>
          <w:rFonts w:asciiTheme="minorHAnsi" w:hAnsiTheme="minorHAnsi" w:cstheme="minorHAnsi"/>
          <w:sz w:val="24"/>
          <w:szCs w:val="24"/>
        </w:rPr>
      </w:pPr>
      <w:r w:rsidRPr="00230510">
        <w:rPr>
          <w:rFonts w:asciiTheme="minorHAnsi" w:hAnsiTheme="minorHAnsi" w:cstheme="minorHAnsi"/>
          <w:sz w:val="24"/>
          <w:szCs w:val="24"/>
        </w:rPr>
        <w:t>II)</w:t>
      </w:r>
      <w:r w:rsidRPr="00230510">
        <w:rPr>
          <w:rFonts w:asciiTheme="minorHAnsi" w:hAnsiTheme="minorHAnsi" w:cstheme="minorHAnsi"/>
          <w:sz w:val="24"/>
          <w:szCs w:val="24"/>
        </w:rPr>
        <w:tab/>
        <w:t>El Derecho Constitucional. Concepto. Objeto. Caracteres. Fuentes.</w:t>
      </w:r>
      <w:r w:rsidR="008368C2">
        <w:rPr>
          <w:rFonts w:asciiTheme="minorHAnsi" w:hAnsiTheme="minorHAnsi" w:cstheme="minorHAnsi"/>
          <w:sz w:val="24"/>
          <w:szCs w:val="24"/>
        </w:rPr>
        <w:t xml:space="preserve"> Método de estudio.</w:t>
      </w:r>
    </w:p>
    <w:p w14:paraId="264B0B1D" w14:textId="0C3B22EA" w:rsidR="00230510" w:rsidRPr="00230510" w:rsidRDefault="00230510" w:rsidP="00230510">
      <w:pPr>
        <w:pStyle w:val="Prrafodelista"/>
        <w:spacing w:after="0" w:line="360" w:lineRule="auto"/>
        <w:ind w:left="0"/>
        <w:jc w:val="both"/>
        <w:rPr>
          <w:rFonts w:asciiTheme="minorHAnsi" w:hAnsiTheme="minorHAnsi" w:cstheme="minorHAnsi"/>
          <w:sz w:val="24"/>
          <w:szCs w:val="24"/>
        </w:rPr>
      </w:pPr>
      <w:r w:rsidRPr="00230510">
        <w:rPr>
          <w:rFonts w:asciiTheme="minorHAnsi" w:hAnsiTheme="minorHAnsi" w:cstheme="minorHAnsi"/>
          <w:sz w:val="24"/>
          <w:szCs w:val="24"/>
        </w:rPr>
        <w:t>III)</w:t>
      </w:r>
      <w:r w:rsidRPr="00230510">
        <w:rPr>
          <w:rFonts w:asciiTheme="minorHAnsi" w:hAnsiTheme="minorHAnsi" w:cstheme="minorHAnsi"/>
          <w:sz w:val="24"/>
          <w:szCs w:val="24"/>
        </w:rPr>
        <w:tab/>
        <w:t>La Estructura Constitucional. La estructura de las constituciones en general. La relación entre el Derecho Constitucional y el Derecho Político. La relación entre el derecho constitucional y el derecho administrativo.</w:t>
      </w:r>
    </w:p>
    <w:p w14:paraId="27F61581" w14:textId="53B72081" w:rsidR="00230510" w:rsidRPr="00230510" w:rsidRDefault="008368C2" w:rsidP="00230510">
      <w:pPr>
        <w:pStyle w:val="Prrafodelista"/>
        <w:spacing w:after="0" w:line="360" w:lineRule="auto"/>
        <w:ind w:left="0"/>
        <w:jc w:val="both"/>
        <w:rPr>
          <w:rFonts w:asciiTheme="minorHAnsi" w:hAnsiTheme="minorHAnsi" w:cstheme="minorHAnsi"/>
          <w:sz w:val="24"/>
          <w:szCs w:val="24"/>
        </w:rPr>
      </w:pPr>
      <w:r>
        <w:rPr>
          <w:rFonts w:asciiTheme="minorHAnsi" w:hAnsiTheme="minorHAnsi" w:cstheme="minorHAnsi"/>
          <w:sz w:val="24"/>
          <w:szCs w:val="24"/>
        </w:rPr>
        <w:t>I</w:t>
      </w:r>
      <w:r w:rsidR="00230510" w:rsidRPr="00230510">
        <w:rPr>
          <w:rFonts w:asciiTheme="minorHAnsi" w:hAnsiTheme="minorHAnsi" w:cstheme="minorHAnsi"/>
          <w:sz w:val="24"/>
          <w:szCs w:val="24"/>
        </w:rPr>
        <w:t>V)</w:t>
      </w:r>
      <w:r w:rsidR="00230510" w:rsidRPr="00230510">
        <w:rPr>
          <w:rFonts w:asciiTheme="minorHAnsi" w:hAnsiTheme="minorHAnsi" w:cstheme="minorHAnsi"/>
          <w:sz w:val="24"/>
          <w:szCs w:val="24"/>
        </w:rPr>
        <w:tab/>
        <w:t xml:space="preserve">El Estado y el Orden Constitucional. El Estado. Concepto. Elementos del Estado. </w:t>
      </w:r>
    </w:p>
    <w:p w14:paraId="26A3B1A8" w14:textId="77777777" w:rsidR="00230510" w:rsidRPr="00230510" w:rsidRDefault="00230510" w:rsidP="00230510">
      <w:pPr>
        <w:pStyle w:val="Prrafodelista"/>
        <w:spacing w:after="0" w:line="360" w:lineRule="auto"/>
        <w:ind w:left="0"/>
        <w:jc w:val="both"/>
        <w:rPr>
          <w:rFonts w:asciiTheme="minorHAnsi" w:hAnsiTheme="minorHAnsi" w:cstheme="minorHAnsi"/>
          <w:sz w:val="24"/>
          <w:szCs w:val="24"/>
        </w:rPr>
      </w:pPr>
      <w:r w:rsidRPr="00230510">
        <w:rPr>
          <w:rFonts w:asciiTheme="minorHAnsi" w:hAnsiTheme="minorHAnsi" w:cstheme="minorHAnsi"/>
          <w:sz w:val="24"/>
          <w:szCs w:val="24"/>
        </w:rPr>
        <w:t>VI)</w:t>
      </w:r>
      <w:r w:rsidRPr="00230510">
        <w:rPr>
          <w:rFonts w:asciiTheme="minorHAnsi" w:hAnsiTheme="minorHAnsi" w:cstheme="minorHAnsi"/>
          <w:sz w:val="24"/>
          <w:szCs w:val="24"/>
        </w:rPr>
        <w:tab/>
        <w:t>Población (organización social). Nacionalidad y ciudadanía. Territorio. Poder político. Gobierno.</w:t>
      </w:r>
    </w:p>
    <w:p w14:paraId="5BCAA70B" w14:textId="77777777" w:rsidR="00230510" w:rsidRPr="00230510" w:rsidRDefault="00230510" w:rsidP="00230510">
      <w:pPr>
        <w:pStyle w:val="Prrafodelista"/>
        <w:spacing w:after="0" w:line="360" w:lineRule="auto"/>
        <w:ind w:left="0"/>
        <w:jc w:val="both"/>
        <w:rPr>
          <w:rFonts w:asciiTheme="minorHAnsi" w:hAnsiTheme="minorHAnsi" w:cstheme="minorHAnsi"/>
          <w:sz w:val="24"/>
          <w:szCs w:val="24"/>
        </w:rPr>
      </w:pPr>
    </w:p>
    <w:p w14:paraId="087748CF" w14:textId="77777777" w:rsidR="00230510" w:rsidRPr="00230510" w:rsidRDefault="00230510" w:rsidP="00230510">
      <w:pPr>
        <w:pStyle w:val="Prrafodelista"/>
        <w:spacing w:after="0" w:line="360" w:lineRule="auto"/>
        <w:ind w:left="0"/>
        <w:jc w:val="both"/>
        <w:rPr>
          <w:rFonts w:asciiTheme="minorHAnsi" w:hAnsiTheme="minorHAnsi" w:cstheme="minorHAnsi"/>
          <w:b/>
          <w:bCs/>
          <w:sz w:val="24"/>
          <w:szCs w:val="24"/>
        </w:rPr>
      </w:pPr>
      <w:r w:rsidRPr="00230510">
        <w:rPr>
          <w:rFonts w:asciiTheme="minorHAnsi" w:hAnsiTheme="minorHAnsi" w:cstheme="minorHAnsi"/>
          <w:b/>
          <w:bCs/>
          <w:sz w:val="24"/>
          <w:szCs w:val="24"/>
        </w:rPr>
        <w:t xml:space="preserve">UNIDAD 2. LA CONSTITUCIÓN. FUENTES DEL DERECHO CONSTITUCIONAL. PODER CONSTITUYENTE Y PODERES CONSTITUIDOS. </w:t>
      </w:r>
    </w:p>
    <w:p w14:paraId="6330F1AF" w14:textId="0E5E9D62" w:rsidR="00230510" w:rsidRPr="00230510" w:rsidRDefault="00230510" w:rsidP="00230510">
      <w:pPr>
        <w:pStyle w:val="Prrafodelista"/>
        <w:spacing w:after="0" w:line="360" w:lineRule="auto"/>
        <w:ind w:left="0"/>
        <w:jc w:val="both"/>
        <w:rPr>
          <w:rFonts w:asciiTheme="minorHAnsi" w:hAnsiTheme="minorHAnsi" w:cstheme="minorHAnsi"/>
          <w:sz w:val="24"/>
          <w:szCs w:val="24"/>
        </w:rPr>
      </w:pPr>
      <w:r w:rsidRPr="00230510">
        <w:rPr>
          <w:rFonts w:asciiTheme="minorHAnsi" w:hAnsiTheme="minorHAnsi" w:cstheme="minorHAnsi"/>
          <w:sz w:val="24"/>
          <w:szCs w:val="24"/>
        </w:rPr>
        <w:t>I)</w:t>
      </w:r>
      <w:r w:rsidRPr="00230510">
        <w:rPr>
          <w:rFonts w:asciiTheme="minorHAnsi" w:hAnsiTheme="minorHAnsi" w:cstheme="minorHAnsi"/>
          <w:sz w:val="24"/>
          <w:szCs w:val="24"/>
        </w:rPr>
        <w:tab/>
        <w:t>La Constitución. Noción de Constitución. Constitución Formal y Material. Mutaciones constitucionales: Clases.</w:t>
      </w:r>
    </w:p>
    <w:p w14:paraId="67B4A129" w14:textId="77777777" w:rsidR="00230510" w:rsidRPr="00230510" w:rsidRDefault="00230510" w:rsidP="00230510">
      <w:pPr>
        <w:pStyle w:val="Prrafodelista"/>
        <w:spacing w:after="0" w:line="360" w:lineRule="auto"/>
        <w:ind w:left="0"/>
        <w:jc w:val="both"/>
        <w:rPr>
          <w:rFonts w:asciiTheme="minorHAnsi" w:hAnsiTheme="minorHAnsi" w:cstheme="minorHAnsi"/>
          <w:sz w:val="24"/>
          <w:szCs w:val="24"/>
        </w:rPr>
      </w:pPr>
      <w:r w:rsidRPr="00230510">
        <w:rPr>
          <w:rFonts w:asciiTheme="minorHAnsi" w:hAnsiTheme="minorHAnsi" w:cstheme="minorHAnsi"/>
          <w:sz w:val="24"/>
          <w:szCs w:val="24"/>
        </w:rPr>
        <w:t>II)</w:t>
      </w:r>
      <w:r w:rsidRPr="00230510">
        <w:rPr>
          <w:rFonts w:asciiTheme="minorHAnsi" w:hAnsiTheme="minorHAnsi" w:cstheme="minorHAnsi"/>
          <w:sz w:val="24"/>
          <w:szCs w:val="24"/>
        </w:rPr>
        <w:tab/>
        <w:t>Tipos y Clases de Constitución. Clasificaciones.</w:t>
      </w:r>
    </w:p>
    <w:p w14:paraId="2CEAE502" w14:textId="45F7BAE4" w:rsidR="00230510" w:rsidRPr="00230510" w:rsidRDefault="00230510" w:rsidP="00230510">
      <w:pPr>
        <w:pStyle w:val="Prrafodelista"/>
        <w:spacing w:after="0" w:line="360" w:lineRule="auto"/>
        <w:ind w:left="0"/>
        <w:jc w:val="both"/>
        <w:rPr>
          <w:rFonts w:asciiTheme="minorHAnsi" w:hAnsiTheme="minorHAnsi" w:cstheme="minorHAnsi"/>
          <w:sz w:val="24"/>
          <w:szCs w:val="24"/>
        </w:rPr>
      </w:pPr>
      <w:r w:rsidRPr="00230510">
        <w:rPr>
          <w:rFonts w:asciiTheme="minorHAnsi" w:hAnsiTheme="minorHAnsi" w:cstheme="minorHAnsi"/>
          <w:sz w:val="24"/>
          <w:szCs w:val="24"/>
        </w:rPr>
        <w:t>III)</w:t>
      </w:r>
      <w:r w:rsidRPr="00230510">
        <w:rPr>
          <w:rFonts w:asciiTheme="minorHAnsi" w:hAnsiTheme="minorHAnsi" w:cstheme="minorHAnsi"/>
          <w:sz w:val="24"/>
          <w:szCs w:val="24"/>
        </w:rPr>
        <w:tab/>
        <w:t>La Constitución Argentina. Características. Fuentes</w:t>
      </w:r>
      <w:r w:rsidR="00D5475F">
        <w:rPr>
          <w:rFonts w:asciiTheme="minorHAnsi" w:hAnsiTheme="minorHAnsi" w:cstheme="minorHAnsi"/>
          <w:sz w:val="24"/>
          <w:szCs w:val="24"/>
        </w:rPr>
        <w:t>. Constitución de 1853. Antecedentes constitucionales previos.</w:t>
      </w:r>
    </w:p>
    <w:p w14:paraId="4A604FB3" w14:textId="48458007" w:rsidR="00230510" w:rsidRPr="00230510" w:rsidRDefault="00D5475F" w:rsidP="00230510">
      <w:pPr>
        <w:pStyle w:val="Prrafodelista"/>
        <w:spacing w:after="0" w:line="360" w:lineRule="auto"/>
        <w:ind w:left="0"/>
        <w:jc w:val="both"/>
        <w:rPr>
          <w:rFonts w:asciiTheme="minorHAnsi" w:hAnsiTheme="minorHAnsi" w:cstheme="minorHAnsi"/>
          <w:sz w:val="24"/>
          <w:szCs w:val="24"/>
        </w:rPr>
      </w:pPr>
      <w:r>
        <w:rPr>
          <w:rFonts w:asciiTheme="minorHAnsi" w:hAnsiTheme="minorHAnsi" w:cstheme="minorHAnsi"/>
          <w:sz w:val="24"/>
          <w:szCs w:val="24"/>
        </w:rPr>
        <w:t>I</w:t>
      </w:r>
      <w:r w:rsidR="00230510" w:rsidRPr="00230510">
        <w:rPr>
          <w:rFonts w:asciiTheme="minorHAnsi" w:hAnsiTheme="minorHAnsi" w:cstheme="minorHAnsi"/>
          <w:sz w:val="24"/>
          <w:szCs w:val="24"/>
        </w:rPr>
        <w:t>V)</w:t>
      </w:r>
      <w:r w:rsidR="00230510" w:rsidRPr="00230510">
        <w:rPr>
          <w:rFonts w:asciiTheme="minorHAnsi" w:hAnsiTheme="minorHAnsi" w:cstheme="minorHAnsi"/>
          <w:sz w:val="24"/>
          <w:szCs w:val="24"/>
        </w:rPr>
        <w:tab/>
        <w:t>Poder Constituyente (originario y derivado) y poderes constituidos. Límites al Poder Reformador. El proceso de Reforma de la Constitución Argentina. Reformas de 1860, 1866, 1898, 1949, 1957 y 1994. Ley 24.309. Jurisprudencia vinculada a la Reforma de 1994.</w:t>
      </w:r>
    </w:p>
    <w:p w14:paraId="6BDE54ED" w14:textId="77777777" w:rsidR="00230510" w:rsidRPr="00230510" w:rsidRDefault="00230510" w:rsidP="00230510">
      <w:pPr>
        <w:pStyle w:val="Prrafodelista"/>
        <w:spacing w:after="0" w:line="360" w:lineRule="auto"/>
        <w:ind w:left="0"/>
        <w:jc w:val="both"/>
        <w:rPr>
          <w:rFonts w:asciiTheme="minorHAnsi" w:hAnsiTheme="minorHAnsi" w:cstheme="minorHAnsi"/>
          <w:sz w:val="24"/>
          <w:szCs w:val="24"/>
        </w:rPr>
      </w:pPr>
    </w:p>
    <w:p w14:paraId="4B6CEC34" w14:textId="77777777" w:rsidR="00230510" w:rsidRPr="00230510" w:rsidRDefault="00230510" w:rsidP="00230510">
      <w:pPr>
        <w:pStyle w:val="Prrafodelista"/>
        <w:spacing w:after="0" w:line="360" w:lineRule="auto"/>
        <w:ind w:left="0"/>
        <w:jc w:val="both"/>
        <w:rPr>
          <w:rFonts w:asciiTheme="minorHAnsi" w:hAnsiTheme="minorHAnsi" w:cstheme="minorHAnsi"/>
          <w:b/>
          <w:bCs/>
          <w:sz w:val="24"/>
          <w:szCs w:val="24"/>
        </w:rPr>
      </w:pPr>
      <w:r w:rsidRPr="00230510">
        <w:rPr>
          <w:rFonts w:asciiTheme="minorHAnsi" w:hAnsiTheme="minorHAnsi" w:cstheme="minorHAnsi"/>
          <w:b/>
          <w:bCs/>
          <w:sz w:val="24"/>
          <w:szCs w:val="24"/>
        </w:rPr>
        <w:t>UNIDAD 3. EL PODER ESTATAL Y SU DIVISIÓN EN FUNCIONES. LAS INTERRUPCIONES DE LA CONTINUIDAD CONSTITUCIONAL: GOBIERNOS DE FACTO. FORMAS DE GOBIERNO Y FORMAS DE ESTADO. INSTITUTOS DE DEMOCRACIA SEMIDIRECTA. RELACIONES ENTRE ESTADO E IGLESIA.</w:t>
      </w:r>
    </w:p>
    <w:p w14:paraId="2CAE5425" w14:textId="77777777" w:rsidR="00230510" w:rsidRPr="00230510" w:rsidRDefault="00230510" w:rsidP="00230510">
      <w:pPr>
        <w:pStyle w:val="Prrafodelista"/>
        <w:spacing w:after="0" w:line="360" w:lineRule="auto"/>
        <w:ind w:left="0"/>
        <w:jc w:val="both"/>
        <w:rPr>
          <w:rFonts w:asciiTheme="minorHAnsi" w:hAnsiTheme="minorHAnsi" w:cstheme="minorHAnsi"/>
          <w:sz w:val="24"/>
          <w:szCs w:val="24"/>
        </w:rPr>
      </w:pPr>
      <w:r w:rsidRPr="00230510">
        <w:rPr>
          <w:rFonts w:asciiTheme="minorHAnsi" w:hAnsiTheme="minorHAnsi" w:cstheme="minorHAnsi"/>
          <w:sz w:val="24"/>
          <w:szCs w:val="24"/>
        </w:rPr>
        <w:t>I)</w:t>
      </w:r>
      <w:r w:rsidRPr="00230510">
        <w:rPr>
          <w:rFonts w:asciiTheme="minorHAnsi" w:hAnsiTheme="minorHAnsi" w:cstheme="minorHAnsi"/>
          <w:sz w:val="24"/>
          <w:szCs w:val="24"/>
        </w:rPr>
        <w:tab/>
        <w:t>El poder estatal. La separación o división de funciones. Legitimidad en el ejercicio del poder.</w:t>
      </w:r>
    </w:p>
    <w:p w14:paraId="36DECD55" w14:textId="177C3352" w:rsidR="00230510" w:rsidRPr="005D2787" w:rsidRDefault="00230510" w:rsidP="00230510">
      <w:pPr>
        <w:pStyle w:val="Prrafodelista"/>
        <w:spacing w:after="0" w:line="360" w:lineRule="auto"/>
        <w:ind w:left="0"/>
        <w:jc w:val="both"/>
        <w:rPr>
          <w:rFonts w:asciiTheme="minorHAnsi" w:hAnsiTheme="minorHAnsi" w:cstheme="minorHAnsi"/>
          <w:sz w:val="24"/>
          <w:szCs w:val="24"/>
        </w:rPr>
      </w:pPr>
      <w:r w:rsidRPr="00230510">
        <w:rPr>
          <w:rFonts w:asciiTheme="minorHAnsi" w:hAnsiTheme="minorHAnsi" w:cstheme="minorHAnsi"/>
          <w:sz w:val="24"/>
          <w:szCs w:val="24"/>
        </w:rPr>
        <w:lastRenderedPageBreak/>
        <w:t>II)</w:t>
      </w:r>
      <w:r w:rsidRPr="00230510">
        <w:rPr>
          <w:rFonts w:asciiTheme="minorHAnsi" w:hAnsiTheme="minorHAnsi" w:cstheme="minorHAnsi"/>
          <w:sz w:val="24"/>
          <w:szCs w:val="24"/>
        </w:rPr>
        <w:tab/>
        <w:t>Los Gobiernos de Facto. Surgimiento y evolución jurisprudencial: Validez jurídica de las normas dictadas por los gobiernos de facto. Ley de defensa de la democracia.  El derecho de resistencia. El Nuevo Artículo 36 de la Constitución de la Nación y la doctrina de facto.</w:t>
      </w:r>
    </w:p>
    <w:p w14:paraId="1C781112" w14:textId="77777777" w:rsidR="00230510" w:rsidRPr="00230510" w:rsidRDefault="00230510" w:rsidP="00230510">
      <w:pPr>
        <w:pStyle w:val="Prrafodelista"/>
        <w:spacing w:after="0" w:line="360" w:lineRule="auto"/>
        <w:ind w:left="0"/>
        <w:jc w:val="both"/>
        <w:rPr>
          <w:rFonts w:asciiTheme="minorHAnsi" w:hAnsiTheme="minorHAnsi" w:cstheme="minorHAnsi"/>
          <w:sz w:val="24"/>
          <w:szCs w:val="24"/>
        </w:rPr>
      </w:pPr>
      <w:r w:rsidRPr="00230510">
        <w:rPr>
          <w:rFonts w:asciiTheme="minorHAnsi" w:hAnsiTheme="minorHAnsi" w:cstheme="minorHAnsi"/>
          <w:sz w:val="24"/>
          <w:szCs w:val="24"/>
        </w:rPr>
        <w:t>III)</w:t>
      </w:r>
      <w:r w:rsidRPr="00230510">
        <w:rPr>
          <w:rFonts w:asciiTheme="minorHAnsi" w:hAnsiTheme="minorHAnsi" w:cstheme="minorHAnsi"/>
          <w:sz w:val="24"/>
          <w:szCs w:val="24"/>
        </w:rPr>
        <w:tab/>
        <w:t>Formas de Gobierno y Regímenes Políticos. El sistema republicano y las democracias representativas. Jurisprudencia de la Corte Suprema. Institutos de Democracia Semidirecta. La Iniciativa y la Consulta Popular. La Consulta Popular Vinculante y no vinculante.</w:t>
      </w:r>
    </w:p>
    <w:p w14:paraId="45339530" w14:textId="77777777" w:rsidR="00230510" w:rsidRPr="00230510" w:rsidRDefault="00230510" w:rsidP="00230510">
      <w:pPr>
        <w:pStyle w:val="Prrafodelista"/>
        <w:spacing w:after="0" w:line="360" w:lineRule="auto"/>
        <w:ind w:left="0"/>
        <w:jc w:val="both"/>
        <w:rPr>
          <w:rFonts w:asciiTheme="minorHAnsi" w:hAnsiTheme="minorHAnsi" w:cstheme="minorHAnsi"/>
          <w:sz w:val="24"/>
          <w:szCs w:val="24"/>
        </w:rPr>
      </w:pPr>
      <w:r w:rsidRPr="00230510">
        <w:rPr>
          <w:rFonts w:asciiTheme="minorHAnsi" w:hAnsiTheme="minorHAnsi" w:cstheme="minorHAnsi"/>
          <w:sz w:val="24"/>
          <w:szCs w:val="24"/>
        </w:rPr>
        <w:t>IV)</w:t>
      </w:r>
      <w:r w:rsidRPr="00230510">
        <w:rPr>
          <w:rFonts w:asciiTheme="minorHAnsi" w:hAnsiTheme="minorHAnsi" w:cstheme="minorHAnsi"/>
          <w:sz w:val="24"/>
          <w:szCs w:val="24"/>
        </w:rPr>
        <w:tab/>
        <w:t xml:space="preserve">La relación Iglesia y Estado. </w:t>
      </w:r>
      <w:proofErr w:type="gramStart"/>
      <w:r w:rsidRPr="00230510">
        <w:rPr>
          <w:rFonts w:asciiTheme="minorHAnsi" w:hAnsiTheme="minorHAnsi" w:cstheme="minorHAnsi"/>
          <w:sz w:val="24"/>
          <w:szCs w:val="24"/>
        </w:rPr>
        <w:t>Status</w:t>
      </w:r>
      <w:proofErr w:type="gramEnd"/>
      <w:r w:rsidRPr="00230510">
        <w:rPr>
          <w:rFonts w:asciiTheme="minorHAnsi" w:hAnsiTheme="minorHAnsi" w:cstheme="minorHAnsi"/>
          <w:sz w:val="24"/>
          <w:szCs w:val="24"/>
        </w:rPr>
        <w:t xml:space="preserve"> de la Iglesia Católica.  Patronato. El Acuerdo de 1966 con la Santa Sede: Ley 17.032. Estado de situación de la cuestión, luego de la reforma constitucional de 1994.</w:t>
      </w:r>
    </w:p>
    <w:p w14:paraId="66EF2E5F" w14:textId="77777777" w:rsidR="00230510" w:rsidRPr="00230510" w:rsidRDefault="00230510" w:rsidP="00230510">
      <w:pPr>
        <w:pStyle w:val="Prrafodelista"/>
        <w:spacing w:after="0" w:line="360" w:lineRule="auto"/>
        <w:ind w:left="0"/>
        <w:jc w:val="both"/>
        <w:rPr>
          <w:rFonts w:asciiTheme="minorHAnsi" w:hAnsiTheme="minorHAnsi" w:cstheme="minorHAnsi"/>
          <w:sz w:val="24"/>
          <w:szCs w:val="24"/>
        </w:rPr>
      </w:pPr>
    </w:p>
    <w:p w14:paraId="00D2EDD9" w14:textId="77777777" w:rsidR="00230510" w:rsidRPr="00230510" w:rsidRDefault="00230510" w:rsidP="00230510">
      <w:pPr>
        <w:pStyle w:val="Prrafodelista"/>
        <w:spacing w:after="0" w:line="360" w:lineRule="auto"/>
        <w:ind w:left="0"/>
        <w:jc w:val="both"/>
        <w:rPr>
          <w:rFonts w:asciiTheme="minorHAnsi" w:hAnsiTheme="minorHAnsi" w:cstheme="minorHAnsi"/>
          <w:b/>
          <w:bCs/>
          <w:sz w:val="24"/>
          <w:szCs w:val="24"/>
        </w:rPr>
      </w:pPr>
      <w:r w:rsidRPr="00230510">
        <w:rPr>
          <w:rFonts w:asciiTheme="minorHAnsi" w:hAnsiTheme="minorHAnsi" w:cstheme="minorHAnsi"/>
          <w:b/>
          <w:bCs/>
          <w:sz w:val="24"/>
          <w:szCs w:val="24"/>
        </w:rPr>
        <w:t>UNIDAD 4: FORMAS DE ESTADO. LAS PROVINCIAS. LA CIUDAD AUTÓNOMA DE BUENOS AIRES. LA CAPITAL FEDERAL. INTEVENCIÓN FEDERAL. RÉGIMEN MUNICIPAL.</w:t>
      </w:r>
    </w:p>
    <w:p w14:paraId="36FB508F" w14:textId="77777777" w:rsidR="00230510" w:rsidRPr="00230510" w:rsidRDefault="00230510" w:rsidP="00230510">
      <w:pPr>
        <w:pStyle w:val="Prrafodelista"/>
        <w:spacing w:after="0" w:line="360" w:lineRule="auto"/>
        <w:ind w:left="0"/>
        <w:jc w:val="both"/>
        <w:rPr>
          <w:rFonts w:asciiTheme="minorHAnsi" w:hAnsiTheme="minorHAnsi" w:cstheme="minorHAnsi"/>
          <w:sz w:val="24"/>
          <w:szCs w:val="24"/>
        </w:rPr>
      </w:pPr>
      <w:r w:rsidRPr="00230510">
        <w:rPr>
          <w:rFonts w:asciiTheme="minorHAnsi" w:hAnsiTheme="minorHAnsi" w:cstheme="minorHAnsi"/>
          <w:sz w:val="24"/>
          <w:szCs w:val="24"/>
        </w:rPr>
        <w:t>I)</w:t>
      </w:r>
      <w:r w:rsidRPr="00230510">
        <w:rPr>
          <w:rFonts w:asciiTheme="minorHAnsi" w:hAnsiTheme="minorHAnsi" w:cstheme="minorHAnsi"/>
          <w:sz w:val="24"/>
          <w:szCs w:val="24"/>
        </w:rPr>
        <w:tab/>
        <w:t xml:space="preserve">Formas de Estado. Unitarismo. Federalismo y </w:t>
      </w:r>
      <w:proofErr w:type="spellStart"/>
      <w:r w:rsidRPr="00230510">
        <w:rPr>
          <w:rFonts w:asciiTheme="minorHAnsi" w:hAnsiTheme="minorHAnsi" w:cstheme="minorHAnsi"/>
          <w:sz w:val="24"/>
          <w:szCs w:val="24"/>
        </w:rPr>
        <w:t>Confederalismo</w:t>
      </w:r>
      <w:proofErr w:type="spellEnd"/>
      <w:r w:rsidRPr="00230510">
        <w:rPr>
          <w:rFonts w:asciiTheme="minorHAnsi" w:hAnsiTheme="minorHAnsi" w:cstheme="minorHAnsi"/>
          <w:sz w:val="24"/>
          <w:szCs w:val="24"/>
        </w:rPr>
        <w:t xml:space="preserve">. La forma de Estado adoptada por la Constitución Nacional. Análisis histórico. Estado actual de la cuestión. La distribución de competencias y las relaciones entre el Estado Nacional y las provincias en la República Argentina. </w:t>
      </w:r>
    </w:p>
    <w:p w14:paraId="624E56AA" w14:textId="77777777" w:rsidR="00230510" w:rsidRPr="00230510" w:rsidRDefault="00230510" w:rsidP="00230510">
      <w:pPr>
        <w:pStyle w:val="Prrafodelista"/>
        <w:spacing w:after="0" w:line="360" w:lineRule="auto"/>
        <w:ind w:left="0"/>
        <w:jc w:val="both"/>
        <w:rPr>
          <w:rFonts w:asciiTheme="minorHAnsi" w:hAnsiTheme="minorHAnsi" w:cstheme="minorHAnsi"/>
          <w:sz w:val="24"/>
          <w:szCs w:val="24"/>
        </w:rPr>
      </w:pPr>
      <w:r w:rsidRPr="00230510">
        <w:rPr>
          <w:rFonts w:asciiTheme="minorHAnsi" w:hAnsiTheme="minorHAnsi" w:cstheme="minorHAnsi"/>
          <w:sz w:val="24"/>
          <w:szCs w:val="24"/>
        </w:rPr>
        <w:t>II)</w:t>
      </w:r>
      <w:r w:rsidRPr="00230510">
        <w:rPr>
          <w:rFonts w:asciiTheme="minorHAnsi" w:hAnsiTheme="minorHAnsi" w:cstheme="minorHAnsi"/>
          <w:sz w:val="24"/>
          <w:szCs w:val="24"/>
        </w:rPr>
        <w:tab/>
        <w:t>La Ciudad Autónoma de Buenos Aires: artículo 129 de la Constitución, naturaleza jurídica.</w:t>
      </w:r>
    </w:p>
    <w:p w14:paraId="725F9F75" w14:textId="77777777" w:rsidR="00230510" w:rsidRPr="00230510" w:rsidRDefault="00230510" w:rsidP="00230510">
      <w:pPr>
        <w:pStyle w:val="Prrafodelista"/>
        <w:spacing w:after="0" w:line="360" w:lineRule="auto"/>
        <w:ind w:left="0"/>
        <w:jc w:val="both"/>
        <w:rPr>
          <w:rFonts w:asciiTheme="minorHAnsi" w:hAnsiTheme="minorHAnsi" w:cstheme="minorHAnsi"/>
          <w:sz w:val="24"/>
          <w:szCs w:val="24"/>
        </w:rPr>
      </w:pPr>
      <w:r w:rsidRPr="00230510">
        <w:rPr>
          <w:rFonts w:asciiTheme="minorHAnsi" w:hAnsiTheme="minorHAnsi" w:cstheme="minorHAnsi"/>
          <w:sz w:val="24"/>
          <w:szCs w:val="24"/>
        </w:rPr>
        <w:t>III)</w:t>
      </w:r>
      <w:r w:rsidRPr="00230510">
        <w:rPr>
          <w:rFonts w:asciiTheme="minorHAnsi" w:hAnsiTheme="minorHAnsi" w:cstheme="minorHAnsi"/>
          <w:sz w:val="24"/>
          <w:szCs w:val="24"/>
        </w:rPr>
        <w:tab/>
        <w:t>Residencia de las Autoridades Nacionales. El problema de la Capital Federal.</w:t>
      </w:r>
    </w:p>
    <w:p w14:paraId="59753454" w14:textId="77777777" w:rsidR="00230510" w:rsidRPr="00230510" w:rsidRDefault="00230510" w:rsidP="00230510">
      <w:pPr>
        <w:pStyle w:val="Prrafodelista"/>
        <w:spacing w:after="0" w:line="360" w:lineRule="auto"/>
        <w:ind w:left="0"/>
        <w:jc w:val="both"/>
        <w:rPr>
          <w:rFonts w:asciiTheme="minorHAnsi" w:hAnsiTheme="minorHAnsi" w:cstheme="minorHAnsi"/>
          <w:sz w:val="24"/>
          <w:szCs w:val="24"/>
        </w:rPr>
      </w:pPr>
      <w:r w:rsidRPr="00230510">
        <w:rPr>
          <w:rFonts w:asciiTheme="minorHAnsi" w:hAnsiTheme="minorHAnsi" w:cstheme="minorHAnsi"/>
          <w:sz w:val="24"/>
          <w:szCs w:val="24"/>
        </w:rPr>
        <w:t>IV)</w:t>
      </w:r>
      <w:r w:rsidRPr="00230510">
        <w:rPr>
          <w:rFonts w:asciiTheme="minorHAnsi" w:hAnsiTheme="minorHAnsi" w:cstheme="minorHAnsi"/>
          <w:sz w:val="24"/>
          <w:szCs w:val="24"/>
        </w:rPr>
        <w:tab/>
        <w:t>Garantía Federal en la Constitución Nacional. Intervención Federal. Causas. Requisitos. Tipos de Intervención. Facultades del Interventor.</w:t>
      </w:r>
    </w:p>
    <w:p w14:paraId="4B0E70F8" w14:textId="4B97CC17" w:rsidR="00230510" w:rsidRDefault="00230510" w:rsidP="00230510">
      <w:pPr>
        <w:pStyle w:val="Prrafodelista"/>
        <w:spacing w:after="0" w:line="360" w:lineRule="auto"/>
        <w:ind w:left="0"/>
        <w:jc w:val="both"/>
        <w:rPr>
          <w:rFonts w:asciiTheme="minorHAnsi" w:hAnsiTheme="minorHAnsi" w:cstheme="minorHAnsi"/>
          <w:sz w:val="24"/>
          <w:szCs w:val="24"/>
        </w:rPr>
      </w:pPr>
      <w:r w:rsidRPr="00230510">
        <w:rPr>
          <w:rFonts w:asciiTheme="minorHAnsi" w:hAnsiTheme="minorHAnsi" w:cstheme="minorHAnsi"/>
          <w:sz w:val="24"/>
          <w:szCs w:val="24"/>
        </w:rPr>
        <w:t>V)</w:t>
      </w:r>
      <w:r w:rsidRPr="00230510">
        <w:rPr>
          <w:rFonts w:asciiTheme="minorHAnsi" w:hAnsiTheme="minorHAnsi" w:cstheme="minorHAnsi"/>
          <w:sz w:val="24"/>
          <w:szCs w:val="24"/>
        </w:rPr>
        <w:tab/>
        <w:t xml:space="preserve">Régimen Municipal. Alcance de los artículos 5º y 123º de la Constitución Nacional. Autonomía municipal: plena y semiplena. Breve referencia al régimen municipal en la provincia de Córdoba. Sistemas de gobierno municipal. </w:t>
      </w:r>
    </w:p>
    <w:p w14:paraId="7B0D5817" w14:textId="77777777" w:rsidR="00FE2AA4" w:rsidRPr="00230510" w:rsidRDefault="00FE2AA4" w:rsidP="00230510">
      <w:pPr>
        <w:pStyle w:val="Prrafodelista"/>
        <w:spacing w:after="0" w:line="360" w:lineRule="auto"/>
        <w:ind w:left="0"/>
        <w:jc w:val="both"/>
        <w:rPr>
          <w:rFonts w:asciiTheme="minorHAnsi" w:hAnsiTheme="minorHAnsi" w:cstheme="minorHAnsi"/>
          <w:sz w:val="24"/>
          <w:szCs w:val="24"/>
        </w:rPr>
      </w:pPr>
    </w:p>
    <w:p w14:paraId="0410C8C5" w14:textId="005137E9" w:rsidR="00230510" w:rsidRPr="00230510" w:rsidRDefault="00230510" w:rsidP="00230510">
      <w:pPr>
        <w:pStyle w:val="Prrafodelista"/>
        <w:spacing w:after="0" w:line="360" w:lineRule="auto"/>
        <w:ind w:left="0"/>
        <w:jc w:val="both"/>
        <w:rPr>
          <w:rFonts w:asciiTheme="minorHAnsi" w:hAnsiTheme="minorHAnsi" w:cstheme="minorHAnsi"/>
          <w:b/>
          <w:bCs/>
          <w:sz w:val="24"/>
          <w:szCs w:val="24"/>
        </w:rPr>
      </w:pPr>
      <w:r w:rsidRPr="00230510">
        <w:rPr>
          <w:rFonts w:asciiTheme="minorHAnsi" w:hAnsiTheme="minorHAnsi" w:cstheme="minorHAnsi"/>
          <w:b/>
          <w:bCs/>
          <w:sz w:val="24"/>
          <w:szCs w:val="24"/>
        </w:rPr>
        <w:t xml:space="preserve">UNIDAD 5. EL SISTEMA DE DERECHOS CONSTITUCIONALES. ARTÍCULOS 19, 14 Y 33 DE LA CONSTITUCIÓN NACIONAL. LA REGLAMENTACIÓN DE LOS DERECHOS: PODER DE POLICÍA. </w:t>
      </w:r>
    </w:p>
    <w:p w14:paraId="12F2D3EF" w14:textId="77777777" w:rsidR="00230510" w:rsidRPr="00230510" w:rsidRDefault="00230510" w:rsidP="00230510">
      <w:pPr>
        <w:pStyle w:val="Prrafodelista"/>
        <w:spacing w:after="0" w:line="360" w:lineRule="auto"/>
        <w:ind w:left="0"/>
        <w:jc w:val="both"/>
        <w:rPr>
          <w:rFonts w:asciiTheme="minorHAnsi" w:hAnsiTheme="minorHAnsi" w:cstheme="minorHAnsi"/>
          <w:sz w:val="24"/>
          <w:szCs w:val="24"/>
        </w:rPr>
      </w:pPr>
      <w:r w:rsidRPr="00230510">
        <w:rPr>
          <w:rFonts w:asciiTheme="minorHAnsi" w:hAnsiTheme="minorHAnsi" w:cstheme="minorHAnsi"/>
          <w:sz w:val="24"/>
          <w:szCs w:val="24"/>
        </w:rPr>
        <w:lastRenderedPageBreak/>
        <w:t>I)</w:t>
      </w:r>
      <w:r w:rsidRPr="00230510">
        <w:rPr>
          <w:rFonts w:asciiTheme="minorHAnsi" w:hAnsiTheme="minorHAnsi" w:cstheme="minorHAnsi"/>
          <w:sz w:val="24"/>
          <w:szCs w:val="24"/>
        </w:rPr>
        <w:tab/>
        <w:t>El Sistema de Derechos en la Constitución de 1853-1860. La recepción de Instrumentos Jurídicos Internacionales sobre Derechos Humanos en el Derecho Constitucional Argentino. Los incisos 22 y 24 del art. 75 de la Constitución de la Nación. La Protección Supranacional de los Derechos Humanos.</w:t>
      </w:r>
    </w:p>
    <w:p w14:paraId="08B92B4E" w14:textId="77777777" w:rsidR="00230510" w:rsidRDefault="00230510" w:rsidP="00230510">
      <w:pPr>
        <w:pStyle w:val="Prrafodelista"/>
        <w:spacing w:after="0" w:line="360" w:lineRule="auto"/>
        <w:ind w:left="0"/>
        <w:jc w:val="both"/>
        <w:rPr>
          <w:rFonts w:asciiTheme="minorHAnsi" w:hAnsiTheme="minorHAnsi" w:cstheme="minorHAnsi"/>
          <w:sz w:val="24"/>
          <w:szCs w:val="24"/>
        </w:rPr>
      </w:pPr>
      <w:r w:rsidRPr="00230510">
        <w:rPr>
          <w:rFonts w:asciiTheme="minorHAnsi" w:hAnsiTheme="minorHAnsi" w:cstheme="minorHAnsi"/>
          <w:sz w:val="24"/>
          <w:szCs w:val="24"/>
        </w:rPr>
        <w:t>II)</w:t>
      </w:r>
      <w:r w:rsidRPr="00230510">
        <w:rPr>
          <w:rFonts w:asciiTheme="minorHAnsi" w:hAnsiTheme="minorHAnsi" w:cstheme="minorHAnsi"/>
          <w:sz w:val="24"/>
          <w:szCs w:val="24"/>
        </w:rPr>
        <w:tab/>
        <w:t>Las reglamentaciones y limitaciones a los derechos subjetivos. El artículo 14 de la Constitución y su relación con el Poder de Policía. Concepto y clases. Límites. Jurisprudencia trascendente sobre Poder de Policía.</w:t>
      </w:r>
    </w:p>
    <w:p w14:paraId="1411D967" w14:textId="3CDC7EA0" w:rsidR="005D2787" w:rsidRPr="00230510" w:rsidRDefault="005D2787" w:rsidP="005D2787">
      <w:pPr>
        <w:pStyle w:val="Prrafodelista"/>
        <w:spacing w:after="0" w:line="360" w:lineRule="auto"/>
        <w:ind w:left="0"/>
        <w:jc w:val="both"/>
        <w:rPr>
          <w:rFonts w:asciiTheme="minorHAnsi" w:hAnsiTheme="minorHAnsi" w:cstheme="minorHAnsi"/>
          <w:sz w:val="24"/>
          <w:szCs w:val="24"/>
        </w:rPr>
      </w:pPr>
      <w:r>
        <w:rPr>
          <w:rFonts w:asciiTheme="minorHAnsi" w:hAnsiTheme="minorHAnsi" w:cstheme="minorHAnsi"/>
          <w:sz w:val="24"/>
          <w:szCs w:val="24"/>
        </w:rPr>
        <w:t>III)</w:t>
      </w:r>
      <w:r>
        <w:rPr>
          <w:rFonts w:asciiTheme="minorHAnsi" w:hAnsiTheme="minorHAnsi" w:cstheme="minorHAnsi"/>
          <w:sz w:val="24"/>
          <w:szCs w:val="24"/>
        </w:rPr>
        <w:tab/>
        <w:t xml:space="preserve">Limitaciones excepcionales a los </w:t>
      </w:r>
      <w:proofErr w:type="gramStart"/>
      <w:r>
        <w:rPr>
          <w:rFonts w:asciiTheme="minorHAnsi" w:hAnsiTheme="minorHAnsi" w:cstheme="minorHAnsi"/>
          <w:sz w:val="24"/>
          <w:szCs w:val="24"/>
        </w:rPr>
        <w:t>derechos:.</w:t>
      </w:r>
      <w:proofErr w:type="gramEnd"/>
      <w:r>
        <w:rPr>
          <w:rFonts w:asciiTheme="minorHAnsi" w:hAnsiTheme="minorHAnsi" w:cstheme="minorHAnsi"/>
          <w:sz w:val="24"/>
          <w:szCs w:val="24"/>
        </w:rPr>
        <w:t xml:space="preserve"> A) Emergencia económica. B) </w:t>
      </w:r>
      <w:r w:rsidRPr="00230510">
        <w:rPr>
          <w:rFonts w:asciiTheme="minorHAnsi" w:hAnsiTheme="minorHAnsi" w:cstheme="minorHAnsi"/>
          <w:sz w:val="24"/>
          <w:szCs w:val="24"/>
        </w:rPr>
        <w:t>Estado de Sitio. Concepto y antecedentes. Causas. Órganos a cargo de la declaración. Ámbitos espaciales y temporales de aplicación. Efectos. Control judicial del estado de sitio.</w:t>
      </w:r>
    </w:p>
    <w:p w14:paraId="42BEFAA5" w14:textId="0324CCF0" w:rsidR="00230510" w:rsidRPr="00230510" w:rsidRDefault="005D2787" w:rsidP="00230510">
      <w:pPr>
        <w:pStyle w:val="Prrafodelista"/>
        <w:spacing w:after="0" w:line="360" w:lineRule="auto"/>
        <w:ind w:left="0"/>
        <w:jc w:val="both"/>
        <w:rPr>
          <w:rFonts w:asciiTheme="minorHAnsi" w:hAnsiTheme="minorHAnsi" w:cstheme="minorHAnsi"/>
          <w:sz w:val="24"/>
          <w:szCs w:val="24"/>
        </w:rPr>
      </w:pPr>
      <w:r>
        <w:rPr>
          <w:rFonts w:asciiTheme="minorHAnsi" w:hAnsiTheme="minorHAnsi" w:cstheme="minorHAnsi"/>
          <w:sz w:val="24"/>
          <w:szCs w:val="24"/>
        </w:rPr>
        <w:t>IV</w:t>
      </w:r>
      <w:r w:rsidR="00230510" w:rsidRPr="00230510">
        <w:rPr>
          <w:rFonts w:asciiTheme="minorHAnsi" w:hAnsiTheme="minorHAnsi" w:cstheme="minorHAnsi"/>
          <w:sz w:val="24"/>
          <w:szCs w:val="24"/>
        </w:rPr>
        <w:t>)</w:t>
      </w:r>
      <w:r w:rsidR="00230510" w:rsidRPr="00230510">
        <w:rPr>
          <w:rFonts w:asciiTheme="minorHAnsi" w:hAnsiTheme="minorHAnsi" w:cstheme="minorHAnsi"/>
          <w:sz w:val="24"/>
          <w:szCs w:val="24"/>
        </w:rPr>
        <w:tab/>
        <w:t xml:space="preserve">La Libertad. La libertad como derecho subjetivo. Artículo 19 de la Constitución. Privacidad e intimidad. Derechos enumerados en el artículo 14. Libertad de expresión, libertad de prensa y de imprenta. Jurisprudencia. Libertad de conciencia y libertad religiosa. Derecho de Tránsito. Circulación interior de personas y de bienes. El Peaje. Los derechos implícitos: artículo 33 de la Constitución. </w:t>
      </w:r>
    </w:p>
    <w:p w14:paraId="78163C1A" w14:textId="77777777" w:rsidR="00230510" w:rsidRPr="00230510" w:rsidRDefault="00230510" w:rsidP="00230510">
      <w:pPr>
        <w:pStyle w:val="Prrafodelista"/>
        <w:spacing w:after="0" w:line="360" w:lineRule="auto"/>
        <w:ind w:left="0"/>
        <w:jc w:val="both"/>
        <w:rPr>
          <w:rFonts w:asciiTheme="minorHAnsi" w:hAnsiTheme="minorHAnsi" w:cstheme="minorHAnsi"/>
          <w:sz w:val="24"/>
          <w:szCs w:val="24"/>
        </w:rPr>
      </w:pPr>
    </w:p>
    <w:p w14:paraId="080CA391" w14:textId="77777777" w:rsidR="00230510" w:rsidRPr="00230510" w:rsidRDefault="00230510" w:rsidP="00230510">
      <w:pPr>
        <w:pStyle w:val="Prrafodelista"/>
        <w:spacing w:after="0" w:line="360" w:lineRule="auto"/>
        <w:ind w:left="0"/>
        <w:jc w:val="both"/>
        <w:rPr>
          <w:rFonts w:asciiTheme="minorHAnsi" w:hAnsiTheme="minorHAnsi" w:cstheme="minorHAnsi"/>
          <w:b/>
          <w:bCs/>
          <w:sz w:val="24"/>
          <w:szCs w:val="24"/>
        </w:rPr>
      </w:pPr>
      <w:r w:rsidRPr="00230510">
        <w:rPr>
          <w:rFonts w:asciiTheme="minorHAnsi" w:hAnsiTheme="minorHAnsi" w:cstheme="minorHAnsi"/>
          <w:b/>
          <w:bCs/>
          <w:sz w:val="24"/>
          <w:szCs w:val="24"/>
        </w:rPr>
        <w:t>UNIDAD 6. EL DERECHO DE PROPIEDAD EN LA CONSTITUCIÓN. LA EXPROPIACION.</w:t>
      </w:r>
    </w:p>
    <w:p w14:paraId="67EB975D" w14:textId="77777777" w:rsidR="00230510" w:rsidRPr="00230510" w:rsidRDefault="00230510" w:rsidP="00230510">
      <w:pPr>
        <w:pStyle w:val="Prrafodelista"/>
        <w:spacing w:after="0" w:line="360" w:lineRule="auto"/>
        <w:ind w:left="0"/>
        <w:jc w:val="both"/>
        <w:rPr>
          <w:rFonts w:asciiTheme="minorHAnsi" w:hAnsiTheme="minorHAnsi" w:cstheme="minorHAnsi"/>
          <w:sz w:val="24"/>
          <w:szCs w:val="24"/>
        </w:rPr>
      </w:pPr>
      <w:r w:rsidRPr="00230510">
        <w:rPr>
          <w:rFonts w:asciiTheme="minorHAnsi" w:hAnsiTheme="minorHAnsi" w:cstheme="minorHAnsi"/>
          <w:sz w:val="24"/>
          <w:szCs w:val="24"/>
        </w:rPr>
        <w:t>I)</w:t>
      </w:r>
      <w:r w:rsidRPr="00230510">
        <w:rPr>
          <w:rFonts w:asciiTheme="minorHAnsi" w:hAnsiTheme="minorHAnsi" w:cstheme="minorHAnsi"/>
          <w:sz w:val="24"/>
          <w:szCs w:val="24"/>
        </w:rPr>
        <w:tab/>
        <w:t>Derecho de Propiedad. Concepto. Contenidos. Artículo 17 de la Constitución. Inviolabilidad. Limitaciones. La propiedad y sus limitaciones en épocas de emergencia. Jurisprudencia.</w:t>
      </w:r>
    </w:p>
    <w:p w14:paraId="541AB2A3" w14:textId="77777777" w:rsidR="00230510" w:rsidRPr="00230510" w:rsidRDefault="00230510" w:rsidP="00230510">
      <w:pPr>
        <w:pStyle w:val="Prrafodelista"/>
        <w:spacing w:after="0" w:line="360" w:lineRule="auto"/>
        <w:ind w:left="0"/>
        <w:jc w:val="both"/>
        <w:rPr>
          <w:rFonts w:asciiTheme="minorHAnsi" w:hAnsiTheme="minorHAnsi" w:cstheme="minorHAnsi"/>
          <w:sz w:val="24"/>
          <w:szCs w:val="24"/>
        </w:rPr>
      </w:pPr>
      <w:r w:rsidRPr="00230510">
        <w:rPr>
          <w:rFonts w:asciiTheme="minorHAnsi" w:hAnsiTheme="minorHAnsi" w:cstheme="minorHAnsi"/>
          <w:sz w:val="24"/>
          <w:szCs w:val="24"/>
        </w:rPr>
        <w:t>II)</w:t>
      </w:r>
      <w:r w:rsidRPr="00230510">
        <w:rPr>
          <w:rFonts w:asciiTheme="minorHAnsi" w:hAnsiTheme="minorHAnsi" w:cstheme="minorHAnsi"/>
          <w:sz w:val="24"/>
          <w:szCs w:val="24"/>
        </w:rPr>
        <w:tab/>
        <w:t>La Expropiación. Concepto. Requisitos constitucionales. La Ley 21.499. Objeto, sujetos e indemnización. Proceso expropiatorio: jurisprudencia. Retrocesión. Abandono. Expropiación irregular o inversa. Ocupación temporánea.</w:t>
      </w:r>
    </w:p>
    <w:p w14:paraId="0B24126A" w14:textId="77777777" w:rsidR="00230510" w:rsidRPr="00230510" w:rsidRDefault="00230510" w:rsidP="00230510">
      <w:pPr>
        <w:pStyle w:val="Prrafodelista"/>
        <w:spacing w:after="0" w:line="360" w:lineRule="auto"/>
        <w:ind w:left="0"/>
        <w:jc w:val="both"/>
        <w:rPr>
          <w:rFonts w:asciiTheme="minorHAnsi" w:hAnsiTheme="minorHAnsi" w:cstheme="minorHAnsi"/>
          <w:sz w:val="24"/>
          <w:szCs w:val="24"/>
        </w:rPr>
      </w:pPr>
    </w:p>
    <w:p w14:paraId="1F43E79D" w14:textId="77777777" w:rsidR="00230510" w:rsidRPr="00230510" w:rsidRDefault="00230510" w:rsidP="00230510">
      <w:pPr>
        <w:pStyle w:val="Prrafodelista"/>
        <w:spacing w:after="0" w:line="360" w:lineRule="auto"/>
        <w:ind w:left="0"/>
        <w:jc w:val="both"/>
        <w:rPr>
          <w:rFonts w:asciiTheme="minorHAnsi" w:hAnsiTheme="minorHAnsi" w:cstheme="minorHAnsi"/>
          <w:b/>
          <w:bCs/>
          <w:sz w:val="24"/>
          <w:szCs w:val="24"/>
        </w:rPr>
      </w:pPr>
      <w:r w:rsidRPr="00230510">
        <w:rPr>
          <w:rFonts w:asciiTheme="minorHAnsi" w:hAnsiTheme="minorHAnsi" w:cstheme="minorHAnsi"/>
          <w:b/>
          <w:bCs/>
          <w:sz w:val="24"/>
          <w:szCs w:val="24"/>
        </w:rPr>
        <w:t>UNIDAD 7. EL DERECHO A LA IGUALDAD. GRUPOS VULNERABLES: PUEBLOS ORIGINARIOS. MUJERES. PERSONAS CON DISCAPACIDAD</w:t>
      </w:r>
    </w:p>
    <w:p w14:paraId="0B19480E" w14:textId="77777777" w:rsidR="00230510" w:rsidRPr="00230510" w:rsidRDefault="00230510" w:rsidP="00230510">
      <w:pPr>
        <w:pStyle w:val="Prrafodelista"/>
        <w:spacing w:after="0" w:line="360" w:lineRule="auto"/>
        <w:ind w:left="0"/>
        <w:jc w:val="both"/>
        <w:rPr>
          <w:rFonts w:asciiTheme="minorHAnsi" w:hAnsiTheme="minorHAnsi" w:cstheme="minorHAnsi"/>
          <w:sz w:val="24"/>
          <w:szCs w:val="24"/>
        </w:rPr>
      </w:pPr>
      <w:r w:rsidRPr="00230510">
        <w:rPr>
          <w:rFonts w:asciiTheme="minorHAnsi" w:hAnsiTheme="minorHAnsi" w:cstheme="minorHAnsi"/>
          <w:sz w:val="24"/>
          <w:szCs w:val="24"/>
        </w:rPr>
        <w:t>I)</w:t>
      </w:r>
      <w:r w:rsidRPr="00230510">
        <w:rPr>
          <w:rFonts w:asciiTheme="minorHAnsi" w:hAnsiTheme="minorHAnsi" w:cstheme="minorHAnsi"/>
          <w:sz w:val="24"/>
          <w:szCs w:val="24"/>
        </w:rPr>
        <w:tab/>
        <w:t xml:space="preserve">El Derecho a la Igualdad. Concepto. Igualdad jurídica y formal. Abolición de prerrogativas de sangre, de nacimiento y de títulos de nobleza. Los fueros personales. La </w:t>
      </w:r>
      <w:r w:rsidRPr="00230510">
        <w:rPr>
          <w:rFonts w:asciiTheme="minorHAnsi" w:hAnsiTheme="minorHAnsi" w:cstheme="minorHAnsi"/>
          <w:sz w:val="24"/>
          <w:szCs w:val="24"/>
        </w:rPr>
        <w:lastRenderedPageBreak/>
        <w:t>igualdad en la admisión de los empleos. La igualdad ante las cargas públicas. Igualdad y discriminación racial. Ley “</w:t>
      </w:r>
      <w:proofErr w:type="gramStart"/>
      <w:r w:rsidRPr="00230510">
        <w:rPr>
          <w:rFonts w:asciiTheme="minorHAnsi" w:hAnsiTheme="minorHAnsi" w:cstheme="minorHAnsi"/>
          <w:sz w:val="24"/>
          <w:szCs w:val="24"/>
        </w:rPr>
        <w:t>Antidiscriminación“</w:t>
      </w:r>
      <w:proofErr w:type="gramEnd"/>
      <w:r w:rsidRPr="00230510">
        <w:rPr>
          <w:rFonts w:asciiTheme="minorHAnsi" w:hAnsiTheme="minorHAnsi" w:cstheme="minorHAnsi"/>
          <w:sz w:val="24"/>
          <w:szCs w:val="24"/>
        </w:rPr>
        <w:t xml:space="preserve"> 25.392. </w:t>
      </w:r>
    </w:p>
    <w:p w14:paraId="63EE08A4" w14:textId="77777777" w:rsidR="00230510" w:rsidRPr="00230510" w:rsidRDefault="00230510" w:rsidP="00230510">
      <w:pPr>
        <w:pStyle w:val="Prrafodelista"/>
        <w:spacing w:after="0" w:line="360" w:lineRule="auto"/>
        <w:ind w:left="0"/>
        <w:jc w:val="both"/>
        <w:rPr>
          <w:rFonts w:asciiTheme="minorHAnsi" w:hAnsiTheme="minorHAnsi" w:cstheme="minorHAnsi"/>
          <w:sz w:val="24"/>
          <w:szCs w:val="24"/>
        </w:rPr>
      </w:pPr>
      <w:r w:rsidRPr="00230510">
        <w:rPr>
          <w:rFonts w:asciiTheme="minorHAnsi" w:hAnsiTheme="minorHAnsi" w:cstheme="minorHAnsi"/>
          <w:sz w:val="24"/>
          <w:szCs w:val="24"/>
        </w:rPr>
        <w:t>II)</w:t>
      </w:r>
      <w:r w:rsidRPr="00230510">
        <w:rPr>
          <w:rFonts w:asciiTheme="minorHAnsi" w:hAnsiTheme="minorHAnsi" w:cstheme="minorHAnsi"/>
          <w:sz w:val="24"/>
          <w:szCs w:val="24"/>
        </w:rPr>
        <w:tab/>
        <w:t xml:space="preserve">La igualdad formal y material y las categorías sospechosas en la jurisprudencia de la Corte Suprema de Justicia de la Nación. Distinción entre igualdad como no sometimiento e igualdad como no discriminación. Formas de discriminación. </w:t>
      </w:r>
    </w:p>
    <w:p w14:paraId="3DCE6753" w14:textId="77777777" w:rsidR="00230510" w:rsidRPr="00230510" w:rsidRDefault="00230510" w:rsidP="00230510">
      <w:pPr>
        <w:pStyle w:val="Prrafodelista"/>
        <w:spacing w:after="0" w:line="360" w:lineRule="auto"/>
        <w:ind w:left="0"/>
        <w:jc w:val="both"/>
        <w:rPr>
          <w:rFonts w:asciiTheme="minorHAnsi" w:hAnsiTheme="minorHAnsi" w:cstheme="minorHAnsi"/>
          <w:sz w:val="24"/>
          <w:szCs w:val="24"/>
        </w:rPr>
      </w:pPr>
      <w:r w:rsidRPr="00230510">
        <w:rPr>
          <w:rFonts w:asciiTheme="minorHAnsi" w:hAnsiTheme="minorHAnsi" w:cstheme="minorHAnsi"/>
          <w:sz w:val="24"/>
          <w:szCs w:val="24"/>
        </w:rPr>
        <w:t>III)</w:t>
      </w:r>
      <w:r w:rsidRPr="00230510">
        <w:rPr>
          <w:rFonts w:asciiTheme="minorHAnsi" w:hAnsiTheme="minorHAnsi" w:cstheme="minorHAnsi"/>
          <w:sz w:val="24"/>
          <w:szCs w:val="24"/>
        </w:rPr>
        <w:tab/>
        <w:t xml:space="preserve">Los pueblos originarios y sus derechos constitucionales. El derecho de propiedad y el reconocimiento de derechos a los pueblos originarios (el inciso 17º del artículo 75º de la Constitución Nacional).  Antecedentes históricos. </w:t>
      </w:r>
    </w:p>
    <w:p w14:paraId="325EBCA3" w14:textId="77777777" w:rsidR="00230510" w:rsidRPr="00230510" w:rsidRDefault="00230510" w:rsidP="00230510">
      <w:pPr>
        <w:pStyle w:val="Prrafodelista"/>
        <w:spacing w:after="0" w:line="360" w:lineRule="auto"/>
        <w:ind w:left="0"/>
        <w:jc w:val="both"/>
        <w:rPr>
          <w:rFonts w:asciiTheme="minorHAnsi" w:hAnsiTheme="minorHAnsi" w:cstheme="minorHAnsi"/>
          <w:sz w:val="24"/>
          <w:szCs w:val="24"/>
        </w:rPr>
      </w:pPr>
      <w:r w:rsidRPr="00230510">
        <w:rPr>
          <w:rFonts w:asciiTheme="minorHAnsi" w:hAnsiTheme="minorHAnsi" w:cstheme="minorHAnsi"/>
          <w:sz w:val="24"/>
          <w:szCs w:val="24"/>
        </w:rPr>
        <w:t>IV)</w:t>
      </w:r>
      <w:r w:rsidRPr="00230510">
        <w:rPr>
          <w:rFonts w:asciiTheme="minorHAnsi" w:hAnsiTheme="minorHAnsi" w:cstheme="minorHAnsi"/>
          <w:sz w:val="24"/>
          <w:szCs w:val="24"/>
        </w:rPr>
        <w:tab/>
        <w:t>La perspectiva de género, la Constitución y los tratados internacionales. Concepto de género. Igualdad y perspectiva de Género. Normativa internacional y nacional vigente. Jurisprudencia.</w:t>
      </w:r>
    </w:p>
    <w:p w14:paraId="777778C0" w14:textId="77777777" w:rsidR="00230510" w:rsidRDefault="00230510" w:rsidP="00230510">
      <w:pPr>
        <w:pStyle w:val="Prrafodelista"/>
        <w:spacing w:after="0" w:line="360" w:lineRule="auto"/>
        <w:ind w:left="0"/>
        <w:jc w:val="both"/>
        <w:rPr>
          <w:rFonts w:asciiTheme="minorHAnsi" w:hAnsiTheme="minorHAnsi" w:cstheme="minorHAnsi"/>
          <w:sz w:val="24"/>
          <w:szCs w:val="24"/>
        </w:rPr>
      </w:pPr>
      <w:r w:rsidRPr="00230510">
        <w:rPr>
          <w:rFonts w:asciiTheme="minorHAnsi" w:hAnsiTheme="minorHAnsi" w:cstheme="minorHAnsi"/>
          <w:sz w:val="24"/>
          <w:szCs w:val="24"/>
        </w:rPr>
        <w:t>V)</w:t>
      </w:r>
      <w:r w:rsidRPr="00230510">
        <w:rPr>
          <w:rFonts w:asciiTheme="minorHAnsi" w:hAnsiTheme="minorHAnsi" w:cstheme="minorHAnsi"/>
          <w:sz w:val="24"/>
          <w:szCs w:val="24"/>
        </w:rPr>
        <w:tab/>
        <w:t>Los Derechos de las Personas con Discapacidad. Concepto.  La tutela de las personas con discapacidad en el sistema jurídico argentino. Derecho interno. Derecho Convencional. Jurisprudencia.</w:t>
      </w:r>
    </w:p>
    <w:p w14:paraId="5A2A180F" w14:textId="77777777" w:rsidR="00230510" w:rsidRPr="00230510" w:rsidRDefault="00230510" w:rsidP="00230510">
      <w:pPr>
        <w:pStyle w:val="Prrafodelista"/>
        <w:spacing w:after="0" w:line="360" w:lineRule="auto"/>
        <w:ind w:left="0"/>
        <w:jc w:val="both"/>
        <w:rPr>
          <w:rFonts w:asciiTheme="minorHAnsi" w:hAnsiTheme="minorHAnsi" w:cstheme="minorHAnsi"/>
          <w:sz w:val="24"/>
          <w:szCs w:val="24"/>
        </w:rPr>
      </w:pPr>
    </w:p>
    <w:p w14:paraId="3D605F27" w14:textId="77777777" w:rsidR="00230510" w:rsidRPr="00230510" w:rsidRDefault="00230510" w:rsidP="00230510">
      <w:pPr>
        <w:pStyle w:val="Prrafodelista"/>
        <w:spacing w:after="0" w:line="360" w:lineRule="auto"/>
        <w:ind w:left="0"/>
        <w:jc w:val="both"/>
        <w:rPr>
          <w:rFonts w:asciiTheme="minorHAnsi" w:hAnsiTheme="minorHAnsi" w:cstheme="minorHAnsi"/>
          <w:b/>
          <w:bCs/>
          <w:sz w:val="24"/>
          <w:szCs w:val="24"/>
        </w:rPr>
      </w:pPr>
      <w:r w:rsidRPr="00230510">
        <w:rPr>
          <w:rFonts w:asciiTheme="minorHAnsi" w:hAnsiTheme="minorHAnsi" w:cstheme="minorHAnsi"/>
          <w:b/>
          <w:bCs/>
          <w:sz w:val="24"/>
          <w:szCs w:val="24"/>
        </w:rPr>
        <w:t>UNIDAD 8. CONSTITUCIONALISMO SOCIAL. DERECHOS INDIVIDUALES Y COLECTIVOS DEL TRABAJADOR. LA SEGURIDAD SOCIAL.</w:t>
      </w:r>
    </w:p>
    <w:p w14:paraId="352F2952" w14:textId="77777777" w:rsidR="00230510" w:rsidRPr="00230510" w:rsidRDefault="00230510" w:rsidP="00230510">
      <w:pPr>
        <w:pStyle w:val="Prrafodelista"/>
        <w:spacing w:after="0" w:line="360" w:lineRule="auto"/>
        <w:ind w:left="0"/>
        <w:jc w:val="both"/>
        <w:rPr>
          <w:rFonts w:asciiTheme="minorHAnsi" w:hAnsiTheme="minorHAnsi" w:cstheme="minorHAnsi"/>
          <w:sz w:val="24"/>
          <w:szCs w:val="24"/>
        </w:rPr>
      </w:pPr>
      <w:r w:rsidRPr="00230510">
        <w:rPr>
          <w:rFonts w:asciiTheme="minorHAnsi" w:hAnsiTheme="minorHAnsi" w:cstheme="minorHAnsi"/>
          <w:sz w:val="24"/>
          <w:szCs w:val="24"/>
        </w:rPr>
        <w:t>I)</w:t>
      </w:r>
      <w:r w:rsidRPr="00230510">
        <w:rPr>
          <w:rFonts w:asciiTheme="minorHAnsi" w:hAnsiTheme="minorHAnsi" w:cstheme="minorHAnsi"/>
          <w:sz w:val="24"/>
          <w:szCs w:val="24"/>
        </w:rPr>
        <w:tab/>
        <w:t>Constitucionalismo Social. Surgimiento y contenido. El origen del artículo 14 bis de la Constitución Nacional.  El Trabajo en relación de Dependencia – Contenido.</w:t>
      </w:r>
    </w:p>
    <w:p w14:paraId="6D50F392" w14:textId="77777777" w:rsidR="00230510" w:rsidRPr="00230510" w:rsidRDefault="00230510" w:rsidP="00230510">
      <w:pPr>
        <w:pStyle w:val="Prrafodelista"/>
        <w:spacing w:after="0" w:line="360" w:lineRule="auto"/>
        <w:ind w:left="0"/>
        <w:jc w:val="both"/>
        <w:rPr>
          <w:rFonts w:asciiTheme="minorHAnsi" w:hAnsiTheme="minorHAnsi" w:cstheme="minorHAnsi"/>
          <w:sz w:val="24"/>
          <w:szCs w:val="24"/>
        </w:rPr>
      </w:pPr>
      <w:r w:rsidRPr="00230510">
        <w:rPr>
          <w:rFonts w:asciiTheme="minorHAnsi" w:hAnsiTheme="minorHAnsi" w:cstheme="minorHAnsi"/>
          <w:sz w:val="24"/>
          <w:szCs w:val="24"/>
        </w:rPr>
        <w:t>II)</w:t>
      </w:r>
      <w:r w:rsidRPr="00230510">
        <w:rPr>
          <w:rFonts w:asciiTheme="minorHAnsi" w:hAnsiTheme="minorHAnsi" w:cstheme="minorHAnsi"/>
          <w:sz w:val="24"/>
          <w:szCs w:val="24"/>
        </w:rPr>
        <w:tab/>
        <w:t>Los derechos individuales del trabajador previstos en el artículo 14 bis de la Constitución Nacional.</w:t>
      </w:r>
    </w:p>
    <w:p w14:paraId="559D1E80" w14:textId="77777777" w:rsidR="00230510" w:rsidRPr="00230510" w:rsidRDefault="00230510" w:rsidP="00230510">
      <w:pPr>
        <w:pStyle w:val="Prrafodelista"/>
        <w:spacing w:after="0" w:line="360" w:lineRule="auto"/>
        <w:ind w:left="0"/>
        <w:jc w:val="both"/>
        <w:rPr>
          <w:rFonts w:asciiTheme="minorHAnsi" w:hAnsiTheme="minorHAnsi" w:cstheme="minorHAnsi"/>
          <w:sz w:val="24"/>
          <w:szCs w:val="24"/>
        </w:rPr>
      </w:pPr>
      <w:r w:rsidRPr="00230510">
        <w:rPr>
          <w:rFonts w:asciiTheme="minorHAnsi" w:hAnsiTheme="minorHAnsi" w:cstheme="minorHAnsi"/>
          <w:sz w:val="24"/>
          <w:szCs w:val="24"/>
        </w:rPr>
        <w:t>III)</w:t>
      </w:r>
      <w:r w:rsidRPr="00230510">
        <w:rPr>
          <w:rFonts w:asciiTheme="minorHAnsi" w:hAnsiTheme="minorHAnsi" w:cstheme="minorHAnsi"/>
          <w:sz w:val="24"/>
          <w:szCs w:val="24"/>
        </w:rPr>
        <w:tab/>
        <w:t>Derechos colectivos de los trabajadores. Las Asociaciones Sindicales. Clasificación y tipos. La Huelga. Concepto, regulación y jurisprudencia. Convenios Colectivos de Trabajo. Negociación Colectiva. Conciliación y arbitraje.</w:t>
      </w:r>
    </w:p>
    <w:p w14:paraId="07A7F516" w14:textId="77777777" w:rsidR="00230510" w:rsidRPr="00230510" w:rsidRDefault="00230510" w:rsidP="00230510">
      <w:pPr>
        <w:pStyle w:val="Prrafodelista"/>
        <w:spacing w:after="0" w:line="360" w:lineRule="auto"/>
        <w:ind w:left="0"/>
        <w:jc w:val="both"/>
        <w:rPr>
          <w:rFonts w:asciiTheme="minorHAnsi" w:hAnsiTheme="minorHAnsi" w:cstheme="minorHAnsi"/>
          <w:sz w:val="24"/>
          <w:szCs w:val="24"/>
        </w:rPr>
      </w:pPr>
      <w:r w:rsidRPr="00230510">
        <w:rPr>
          <w:rFonts w:asciiTheme="minorHAnsi" w:hAnsiTheme="minorHAnsi" w:cstheme="minorHAnsi"/>
          <w:sz w:val="24"/>
          <w:szCs w:val="24"/>
        </w:rPr>
        <w:t>IV)</w:t>
      </w:r>
      <w:r w:rsidRPr="00230510">
        <w:rPr>
          <w:rFonts w:asciiTheme="minorHAnsi" w:hAnsiTheme="minorHAnsi" w:cstheme="minorHAnsi"/>
          <w:sz w:val="24"/>
          <w:szCs w:val="24"/>
        </w:rPr>
        <w:tab/>
        <w:t>Derechos de la Seguridad Social. Principios de la seguridad social. Prestaciones. Jubilaciones y pensiones. Protección de la familia.  Defensa del bien de familia.</w:t>
      </w:r>
    </w:p>
    <w:p w14:paraId="74E66BDA" w14:textId="77777777" w:rsidR="00230510" w:rsidRDefault="00230510" w:rsidP="00230510">
      <w:pPr>
        <w:pStyle w:val="Prrafodelista"/>
        <w:spacing w:after="0" w:line="360" w:lineRule="auto"/>
        <w:ind w:left="0"/>
        <w:jc w:val="both"/>
        <w:rPr>
          <w:rFonts w:asciiTheme="minorHAnsi" w:hAnsiTheme="minorHAnsi" w:cstheme="minorHAnsi"/>
          <w:b/>
          <w:bCs/>
          <w:sz w:val="24"/>
          <w:szCs w:val="24"/>
        </w:rPr>
      </w:pPr>
    </w:p>
    <w:p w14:paraId="517205A3" w14:textId="1BE9D6E9" w:rsidR="00230510" w:rsidRPr="00230510" w:rsidRDefault="00230510" w:rsidP="00230510">
      <w:pPr>
        <w:pStyle w:val="Prrafodelista"/>
        <w:spacing w:after="0" w:line="360" w:lineRule="auto"/>
        <w:ind w:left="0"/>
        <w:jc w:val="both"/>
        <w:rPr>
          <w:rFonts w:asciiTheme="minorHAnsi" w:hAnsiTheme="minorHAnsi" w:cstheme="minorHAnsi"/>
          <w:b/>
          <w:bCs/>
          <w:sz w:val="24"/>
          <w:szCs w:val="24"/>
        </w:rPr>
      </w:pPr>
      <w:r w:rsidRPr="00230510">
        <w:rPr>
          <w:rFonts w:asciiTheme="minorHAnsi" w:hAnsiTheme="minorHAnsi" w:cstheme="minorHAnsi"/>
          <w:b/>
          <w:bCs/>
          <w:sz w:val="24"/>
          <w:szCs w:val="24"/>
        </w:rPr>
        <w:lastRenderedPageBreak/>
        <w:t xml:space="preserve">UNIDAD 9. </w:t>
      </w:r>
      <w:proofErr w:type="spellStart"/>
      <w:r w:rsidRPr="00230510">
        <w:rPr>
          <w:rFonts w:asciiTheme="minorHAnsi" w:hAnsiTheme="minorHAnsi" w:cstheme="minorHAnsi"/>
          <w:b/>
          <w:bCs/>
          <w:sz w:val="24"/>
          <w:szCs w:val="24"/>
        </w:rPr>
        <w:t>GARANTíAS</w:t>
      </w:r>
      <w:proofErr w:type="spellEnd"/>
      <w:r w:rsidRPr="00230510">
        <w:rPr>
          <w:rFonts w:asciiTheme="minorHAnsi" w:hAnsiTheme="minorHAnsi" w:cstheme="minorHAnsi"/>
          <w:b/>
          <w:bCs/>
          <w:sz w:val="24"/>
          <w:szCs w:val="24"/>
        </w:rPr>
        <w:t xml:space="preserve"> DE LOS DERECHOS. AMPARO, HABEAS DATA Y HABEAS CORPUS. NUEVOS DERECHOS Y GARANTIAS</w:t>
      </w:r>
    </w:p>
    <w:p w14:paraId="1E4F2458" w14:textId="77777777" w:rsidR="00230510" w:rsidRPr="00230510" w:rsidRDefault="00230510" w:rsidP="00230510">
      <w:pPr>
        <w:pStyle w:val="Prrafodelista"/>
        <w:spacing w:after="0" w:line="360" w:lineRule="auto"/>
        <w:ind w:left="0"/>
        <w:jc w:val="both"/>
        <w:rPr>
          <w:rFonts w:asciiTheme="minorHAnsi" w:hAnsiTheme="minorHAnsi" w:cstheme="minorHAnsi"/>
          <w:sz w:val="24"/>
          <w:szCs w:val="24"/>
        </w:rPr>
      </w:pPr>
      <w:r w:rsidRPr="00230510">
        <w:rPr>
          <w:rFonts w:asciiTheme="minorHAnsi" w:hAnsiTheme="minorHAnsi" w:cstheme="minorHAnsi"/>
          <w:sz w:val="24"/>
          <w:szCs w:val="24"/>
        </w:rPr>
        <w:t>I)</w:t>
      </w:r>
      <w:r w:rsidRPr="00230510">
        <w:rPr>
          <w:rFonts w:asciiTheme="minorHAnsi" w:hAnsiTheme="minorHAnsi" w:cstheme="minorHAnsi"/>
          <w:sz w:val="24"/>
          <w:szCs w:val="24"/>
        </w:rPr>
        <w:tab/>
        <w:t xml:space="preserve">Garantías de los Derechos.  Análisis del artículo 18 de la Constitución Nacional. </w:t>
      </w:r>
    </w:p>
    <w:p w14:paraId="5D320D8C" w14:textId="77777777" w:rsidR="00230510" w:rsidRPr="00230510" w:rsidRDefault="00230510" w:rsidP="00230510">
      <w:pPr>
        <w:pStyle w:val="Prrafodelista"/>
        <w:spacing w:after="0" w:line="360" w:lineRule="auto"/>
        <w:ind w:left="0"/>
        <w:jc w:val="both"/>
        <w:rPr>
          <w:rFonts w:asciiTheme="minorHAnsi" w:hAnsiTheme="minorHAnsi" w:cstheme="minorHAnsi"/>
          <w:sz w:val="24"/>
          <w:szCs w:val="24"/>
        </w:rPr>
      </w:pPr>
      <w:r w:rsidRPr="00230510">
        <w:rPr>
          <w:rFonts w:asciiTheme="minorHAnsi" w:hAnsiTheme="minorHAnsi" w:cstheme="minorHAnsi"/>
          <w:sz w:val="24"/>
          <w:szCs w:val="24"/>
        </w:rPr>
        <w:t>II)</w:t>
      </w:r>
      <w:r w:rsidRPr="00230510">
        <w:rPr>
          <w:rFonts w:asciiTheme="minorHAnsi" w:hAnsiTheme="minorHAnsi" w:cstheme="minorHAnsi"/>
          <w:sz w:val="24"/>
          <w:szCs w:val="24"/>
        </w:rPr>
        <w:tab/>
        <w:t xml:space="preserve">Acción de amparo: el artículo 43º de la Constitución. Antecedentes. Jurisprudencia. Alcance. Derechos protegidos. Legitimación. Amparo individual y amparo colectivo. Derechos de incidencia colectiva en la actualidad. </w:t>
      </w:r>
    </w:p>
    <w:p w14:paraId="643E9BEF" w14:textId="77777777" w:rsidR="00230510" w:rsidRPr="00230510" w:rsidRDefault="00230510" w:rsidP="00230510">
      <w:pPr>
        <w:pStyle w:val="Prrafodelista"/>
        <w:spacing w:after="0" w:line="360" w:lineRule="auto"/>
        <w:ind w:left="0"/>
        <w:jc w:val="both"/>
        <w:rPr>
          <w:rFonts w:asciiTheme="minorHAnsi" w:hAnsiTheme="minorHAnsi" w:cstheme="minorHAnsi"/>
          <w:sz w:val="24"/>
          <w:szCs w:val="24"/>
        </w:rPr>
      </w:pPr>
      <w:r w:rsidRPr="00230510">
        <w:rPr>
          <w:rFonts w:asciiTheme="minorHAnsi" w:hAnsiTheme="minorHAnsi" w:cstheme="minorHAnsi"/>
          <w:sz w:val="24"/>
          <w:szCs w:val="24"/>
        </w:rPr>
        <w:t>III)</w:t>
      </w:r>
      <w:r w:rsidRPr="00230510">
        <w:rPr>
          <w:rFonts w:asciiTheme="minorHAnsi" w:hAnsiTheme="minorHAnsi" w:cstheme="minorHAnsi"/>
          <w:sz w:val="24"/>
          <w:szCs w:val="24"/>
        </w:rPr>
        <w:tab/>
        <w:t xml:space="preserve">El habeas data. Concepto y alcance. Derechos protegidos. Legitimación. </w:t>
      </w:r>
    </w:p>
    <w:p w14:paraId="50F10520" w14:textId="3F50958B" w:rsidR="00230510" w:rsidRPr="00230510" w:rsidRDefault="00230510" w:rsidP="00230510">
      <w:pPr>
        <w:pStyle w:val="Prrafodelista"/>
        <w:spacing w:after="0" w:line="360" w:lineRule="auto"/>
        <w:ind w:left="0"/>
        <w:jc w:val="both"/>
        <w:rPr>
          <w:rFonts w:asciiTheme="minorHAnsi" w:hAnsiTheme="minorHAnsi" w:cstheme="minorHAnsi"/>
          <w:sz w:val="24"/>
          <w:szCs w:val="24"/>
        </w:rPr>
      </w:pPr>
      <w:r w:rsidRPr="00230510">
        <w:rPr>
          <w:rFonts w:asciiTheme="minorHAnsi" w:hAnsiTheme="minorHAnsi" w:cstheme="minorHAnsi"/>
          <w:sz w:val="24"/>
          <w:szCs w:val="24"/>
        </w:rPr>
        <w:t>IV)</w:t>
      </w:r>
      <w:r w:rsidRPr="00230510">
        <w:rPr>
          <w:rFonts w:asciiTheme="minorHAnsi" w:hAnsiTheme="minorHAnsi" w:cstheme="minorHAnsi"/>
          <w:sz w:val="24"/>
          <w:szCs w:val="24"/>
        </w:rPr>
        <w:tab/>
        <w:t xml:space="preserve">El habeas corpus. Presencia constitucional y la ley 23.098. Derecho protegido. Legitimación. </w:t>
      </w:r>
    </w:p>
    <w:p w14:paraId="421169C1" w14:textId="2368945F" w:rsidR="005D2787" w:rsidRPr="00230510" w:rsidRDefault="00230510" w:rsidP="005D2787">
      <w:pPr>
        <w:pStyle w:val="Prrafodelista"/>
        <w:spacing w:after="0" w:line="360" w:lineRule="auto"/>
        <w:ind w:left="0"/>
        <w:jc w:val="both"/>
        <w:rPr>
          <w:rFonts w:asciiTheme="minorHAnsi" w:hAnsiTheme="minorHAnsi" w:cstheme="minorHAnsi"/>
          <w:sz w:val="24"/>
          <w:szCs w:val="24"/>
        </w:rPr>
      </w:pPr>
      <w:r w:rsidRPr="00230510">
        <w:rPr>
          <w:rFonts w:asciiTheme="minorHAnsi" w:hAnsiTheme="minorHAnsi" w:cstheme="minorHAnsi"/>
          <w:sz w:val="24"/>
          <w:szCs w:val="24"/>
        </w:rPr>
        <w:t>V)</w:t>
      </w:r>
      <w:r w:rsidRPr="00230510">
        <w:rPr>
          <w:rFonts w:asciiTheme="minorHAnsi" w:hAnsiTheme="minorHAnsi" w:cstheme="minorHAnsi"/>
          <w:sz w:val="24"/>
          <w:szCs w:val="24"/>
        </w:rPr>
        <w:tab/>
        <w:t>El Derecho a un ambiente sano: el artículo 41º de la Constitución Nacional. Análisis del deslinde de competencias previsto en la Constitución Nacional.</w:t>
      </w:r>
      <w:r w:rsidR="005D2787">
        <w:rPr>
          <w:rFonts w:asciiTheme="minorHAnsi" w:hAnsiTheme="minorHAnsi" w:cstheme="minorHAnsi"/>
          <w:sz w:val="24"/>
          <w:szCs w:val="24"/>
        </w:rPr>
        <w:t xml:space="preserve"> </w:t>
      </w:r>
      <w:r w:rsidR="005D2787" w:rsidRPr="00230510">
        <w:rPr>
          <w:rFonts w:asciiTheme="minorHAnsi" w:hAnsiTheme="minorHAnsi" w:cstheme="minorHAnsi"/>
          <w:sz w:val="24"/>
          <w:szCs w:val="24"/>
        </w:rPr>
        <w:t xml:space="preserve">La salud como derecho individual y como derecho colectivo.  </w:t>
      </w:r>
    </w:p>
    <w:p w14:paraId="495E8CA4" w14:textId="3112F811" w:rsidR="00230510" w:rsidRPr="00230510" w:rsidRDefault="00230510" w:rsidP="00230510">
      <w:pPr>
        <w:pStyle w:val="Prrafodelista"/>
        <w:spacing w:after="0" w:line="360" w:lineRule="auto"/>
        <w:ind w:left="0"/>
        <w:jc w:val="both"/>
        <w:rPr>
          <w:rFonts w:asciiTheme="minorHAnsi" w:hAnsiTheme="minorHAnsi" w:cstheme="minorHAnsi"/>
          <w:sz w:val="24"/>
          <w:szCs w:val="24"/>
        </w:rPr>
      </w:pPr>
    </w:p>
    <w:p w14:paraId="4B465E9F" w14:textId="46C487C6" w:rsidR="00230510" w:rsidRPr="00230510" w:rsidRDefault="00230510" w:rsidP="00230510">
      <w:pPr>
        <w:pStyle w:val="Prrafodelista"/>
        <w:spacing w:after="0" w:line="360" w:lineRule="auto"/>
        <w:ind w:left="0"/>
        <w:jc w:val="both"/>
        <w:rPr>
          <w:rFonts w:asciiTheme="minorHAnsi" w:hAnsiTheme="minorHAnsi" w:cstheme="minorHAnsi"/>
          <w:sz w:val="24"/>
          <w:szCs w:val="24"/>
        </w:rPr>
      </w:pPr>
      <w:r w:rsidRPr="00230510">
        <w:rPr>
          <w:rFonts w:asciiTheme="minorHAnsi" w:hAnsiTheme="minorHAnsi" w:cstheme="minorHAnsi"/>
          <w:sz w:val="24"/>
          <w:szCs w:val="24"/>
        </w:rPr>
        <w:t>VI)</w:t>
      </w:r>
      <w:r w:rsidRPr="00230510">
        <w:rPr>
          <w:rFonts w:asciiTheme="minorHAnsi" w:hAnsiTheme="minorHAnsi" w:cstheme="minorHAnsi"/>
          <w:sz w:val="24"/>
          <w:szCs w:val="24"/>
        </w:rPr>
        <w:tab/>
        <w:t xml:space="preserve">Derechos de los Consumidores y Usuarios: el artículo 42º de la Constitución Nacional. </w:t>
      </w:r>
    </w:p>
    <w:p w14:paraId="2AC6A8A6" w14:textId="77777777" w:rsidR="00230510" w:rsidRDefault="00230510" w:rsidP="00230510">
      <w:pPr>
        <w:pStyle w:val="Prrafodelista"/>
        <w:spacing w:after="0" w:line="360" w:lineRule="auto"/>
        <w:ind w:left="0"/>
        <w:jc w:val="both"/>
        <w:rPr>
          <w:rFonts w:asciiTheme="minorHAnsi" w:hAnsiTheme="minorHAnsi" w:cstheme="minorHAnsi"/>
          <w:b/>
          <w:bCs/>
          <w:sz w:val="24"/>
          <w:szCs w:val="24"/>
        </w:rPr>
      </w:pPr>
    </w:p>
    <w:p w14:paraId="65A8DAF1" w14:textId="2CCC0ACA" w:rsidR="00230510" w:rsidRPr="00230510" w:rsidRDefault="00230510" w:rsidP="00230510">
      <w:pPr>
        <w:pStyle w:val="Prrafodelista"/>
        <w:spacing w:after="0" w:line="360" w:lineRule="auto"/>
        <w:ind w:left="0"/>
        <w:jc w:val="both"/>
        <w:rPr>
          <w:rFonts w:asciiTheme="minorHAnsi" w:hAnsiTheme="minorHAnsi" w:cstheme="minorHAnsi"/>
          <w:b/>
          <w:bCs/>
          <w:sz w:val="24"/>
          <w:szCs w:val="24"/>
        </w:rPr>
      </w:pPr>
      <w:r w:rsidRPr="00230510">
        <w:rPr>
          <w:rFonts w:asciiTheme="minorHAnsi" w:hAnsiTheme="minorHAnsi" w:cstheme="minorHAnsi"/>
          <w:b/>
          <w:bCs/>
          <w:sz w:val="24"/>
          <w:szCs w:val="24"/>
        </w:rPr>
        <w:t xml:space="preserve">UNIDAD 10. LOS </w:t>
      </w:r>
      <w:proofErr w:type="gramStart"/>
      <w:r w:rsidRPr="00230510">
        <w:rPr>
          <w:rFonts w:asciiTheme="minorHAnsi" w:hAnsiTheme="minorHAnsi" w:cstheme="minorHAnsi"/>
          <w:b/>
          <w:bCs/>
          <w:sz w:val="24"/>
          <w:szCs w:val="24"/>
        </w:rPr>
        <w:t>DERECHOS POLÍTICOS Y LAS FUERZAS POLÍTICAS</w:t>
      </w:r>
      <w:proofErr w:type="gramEnd"/>
      <w:r w:rsidRPr="00230510">
        <w:rPr>
          <w:rFonts w:asciiTheme="minorHAnsi" w:hAnsiTheme="minorHAnsi" w:cstheme="minorHAnsi"/>
          <w:b/>
          <w:bCs/>
          <w:sz w:val="24"/>
          <w:szCs w:val="24"/>
        </w:rPr>
        <w:t>. SISTEMAS ELECTORALES</w:t>
      </w:r>
    </w:p>
    <w:p w14:paraId="19E43FF2" w14:textId="77777777" w:rsidR="00230510" w:rsidRPr="00230510" w:rsidRDefault="00230510" w:rsidP="00230510">
      <w:pPr>
        <w:pStyle w:val="Prrafodelista"/>
        <w:spacing w:after="0" w:line="360" w:lineRule="auto"/>
        <w:ind w:left="0"/>
        <w:jc w:val="both"/>
        <w:rPr>
          <w:rFonts w:asciiTheme="minorHAnsi" w:hAnsiTheme="minorHAnsi" w:cstheme="minorHAnsi"/>
          <w:sz w:val="24"/>
          <w:szCs w:val="24"/>
        </w:rPr>
      </w:pPr>
      <w:r w:rsidRPr="00230510">
        <w:rPr>
          <w:rFonts w:asciiTheme="minorHAnsi" w:hAnsiTheme="minorHAnsi" w:cstheme="minorHAnsi"/>
          <w:sz w:val="24"/>
          <w:szCs w:val="24"/>
        </w:rPr>
        <w:t>I)</w:t>
      </w:r>
      <w:r w:rsidRPr="00230510">
        <w:rPr>
          <w:rFonts w:asciiTheme="minorHAnsi" w:hAnsiTheme="minorHAnsi" w:cstheme="minorHAnsi"/>
          <w:sz w:val="24"/>
          <w:szCs w:val="24"/>
        </w:rPr>
        <w:tab/>
        <w:t xml:space="preserve"> Los Derechos Políticos. Concepto. Enumeración. Regulación constitucional: el art. 37.</w:t>
      </w:r>
    </w:p>
    <w:p w14:paraId="6475EC12" w14:textId="77777777" w:rsidR="00230510" w:rsidRPr="00230510" w:rsidRDefault="00230510" w:rsidP="00230510">
      <w:pPr>
        <w:pStyle w:val="Prrafodelista"/>
        <w:spacing w:after="0" w:line="360" w:lineRule="auto"/>
        <w:ind w:left="0"/>
        <w:jc w:val="both"/>
        <w:rPr>
          <w:rFonts w:asciiTheme="minorHAnsi" w:hAnsiTheme="minorHAnsi" w:cstheme="minorHAnsi"/>
          <w:sz w:val="24"/>
          <w:szCs w:val="24"/>
        </w:rPr>
      </w:pPr>
      <w:r w:rsidRPr="00230510">
        <w:rPr>
          <w:rFonts w:asciiTheme="minorHAnsi" w:hAnsiTheme="minorHAnsi" w:cstheme="minorHAnsi"/>
          <w:sz w:val="24"/>
          <w:szCs w:val="24"/>
        </w:rPr>
        <w:t>II)</w:t>
      </w:r>
      <w:r w:rsidRPr="00230510">
        <w:rPr>
          <w:rFonts w:asciiTheme="minorHAnsi" w:hAnsiTheme="minorHAnsi" w:cstheme="minorHAnsi"/>
          <w:sz w:val="24"/>
          <w:szCs w:val="24"/>
        </w:rPr>
        <w:tab/>
        <w:t xml:space="preserve">Sufragio: naturaleza jurídica. </w:t>
      </w:r>
      <w:proofErr w:type="spellStart"/>
      <w:r w:rsidRPr="00230510">
        <w:rPr>
          <w:rFonts w:asciiTheme="minorHAnsi" w:hAnsiTheme="minorHAnsi" w:cstheme="minorHAnsi"/>
          <w:sz w:val="24"/>
          <w:szCs w:val="24"/>
        </w:rPr>
        <w:t>Categorias</w:t>
      </w:r>
      <w:proofErr w:type="spellEnd"/>
      <w:r w:rsidRPr="00230510">
        <w:rPr>
          <w:rFonts w:asciiTheme="minorHAnsi" w:hAnsiTheme="minorHAnsi" w:cstheme="minorHAnsi"/>
          <w:sz w:val="24"/>
          <w:szCs w:val="24"/>
        </w:rPr>
        <w:t xml:space="preserve"> según el Código Electoral Nacional. Sistemas Electorales. </w:t>
      </w:r>
    </w:p>
    <w:p w14:paraId="1AEE617B" w14:textId="77777777" w:rsidR="00230510" w:rsidRPr="00230510" w:rsidRDefault="00230510" w:rsidP="00230510">
      <w:pPr>
        <w:pStyle w:val="Prrafodelista"/>
        <w:spacing w:after="0" w:line="360" w:lineRule="auto"/>
        <w:ind w:left="0"/>
        <w:jc w:val="both"/>
        <w:rPr>
          <w:rFonts w:asciiTheme="minorHAnsi" w:hAnsiTheme="minorHAnsi" w:cstheme="minorHAnsi"/>
          <w:sz w:val="24"/>
          <w:szCs w:val="24"/>
        </w:rPr>
      </w:pPr>
      <w:r w:rsidRPr="00230510">
        <w:rPr>
          <w:rFonts w:asciiTheme="minorHAnsi" w:hAnsiTheme="minorHAnsi" w:cstheme="minorHAnsi"/>
          <w:sz w:val="24"/>
          <w:szCs w:val="24"/>
        </w:rPr>
        <w:t>III)</w:t>
      </w:r>
      <w:r w:rsidRPr="00230510">
        <w:rPr>
          <w:rFonts w:asciiTheme="minorHAnsi" w:hAnsiTheme="minorHAnsi" w:cstheme="minorHAnsi"/>
          <w:sz w:val="24"/>
          <w:szCs w:val="24"/>
        </w:rPr>
        <w:tab/>
        <w:t xml:space="preserve">Participación política femenina. Voto femenino. Participación efectiva de la mujer en cargos públicos electivos: Leyes de cupo femenino y de paridad de género. Jurisprudencia. </w:t>
      </w:r>
    </w:p>
    <w:p w14:paraId="461E7796" w14:textId="77777777" w:rsidR="00230510" w:rsidRPr="00230510" w:rsidRDefault="00230510" w:rsidP="00230510">
      <w:pPr>
        <w:pStyle w:val="Prrafodelista"/>
        <w:spacing w:after="0" w:line="360" w:lineRule="auto"/>
        <w:ind w:left="0"/>
        <w:jc w:val="both"/>
        <w:rPr>
          <w:rFonts w:asciiTheme="minorHAnsi" w:hAnsiTheme="minorHAnsi" w:cstheme="minorHAnsi"/>
          <w:sz w:val="24"/>
          <w:szCs w:val="24"/>
        </w:rPr>
      </w:pPr>
      <w:r w:rsidRPr="00230510">
        <w:rPr>
          <w:rFonts w:asciiTheme="minorHAnsi" w:hAnsiTheme="minorHAnsi" w:cstheme="minorHAnsi"/>
          <w:sz w:val="24"/>
          <w:szCs w:val="24"/>
        </w:rPr>
        <w:t>IV)</w:t>
      </w:r>
      <w:r w:rsidRPr="00230510">
        <w:rPr>
          <w:rFonts w:asciiTheme="minorHAnsi" w:hAnsiTheme="minorHAnsi" w:cstheme="minorHAnsi"/>
          <w:sz w:val="24"/>
          <w:szCs w:val="24"/>
        </w:rPr>
        <w:tab/>
        <w:t xml:space="preserve">Fuerzas políticas. Concepto. Fuerzas políticas institucionalizadas: Los Partidos políticos. Fuerzas políticas no institucionalizadas: Opinión Pública, Grupos de Interés y de Presión y Factores de Poder. </w:t>
      </w:r>
    </w:p>
    <w:p w14:paraId="24D8AB7E" w14:textId="77777777" w:rsidR="00230510" w:rsidRDefault="00230510" w:rsidP="00230510">
      <w:pPr>
        <w:pStyle w:val="Prrafodelista"/>
        <w:spacing w:after="0" w:line="360" w:lineRule="auto"/>
        <w:ind w:left="0"/>
        <w:jc w:val="both"/>
        <w:rPr>
          <w:rFonts w:asciiTheme="minorHAnsi" w:hAnsiTheme="minorHAnsi" w:cstheme="minorHAnsi"/>
          <w:b/>
          <w:bCs/>
          <w:sz w:val="24"/>
          <w:szCs w:val="24"/>
        </w:rPr>
      </w:pPr>
    </w:p>
    <w:p w14:paraId="59DBC076" w14:textId="77777777" w:rsidR="00230510" w:rsidRPr="00230510" w:rsidRDefault="00230510" w:rsidP="00230510">
      <w:pPr>
        <w:pStyle w:val="Prrafodelista"/>
        <w:spacing w:after="0" w:line="360" w:lineRule="auto"/>
        <w:ind w:left="0"/>
        <w:jc w:val="both"/>
        <w:rPr>
          <w:rFonts w:asciiTheme="minorHAnsi" w:hAnsiTheme="minorHAnsi" w:cstheme="minorHAnsi"/>
          <w:sz w:val="24"/>
          <w:szCs w:val="24"/>
        </w:rPr>
      </w:pPr>
    </w:p>
    <w:p w14:paraId="5E735D89" w14:textId="1A46BA67" w:rsidR="00230510" w:rsidRPr="00230510" w:rsidRDefault="00230510" w:rsidP="00230510">
      <w:pPr>
        <w:pStyle w:val="Prrafodelista"/>
        <w:spacing w:after="0" w:line="360" w:lineRule="auto"/>
        <w:ind w:left="0"/>
        <w:jc w:val="both"/>
        <w:rPr>
          <w:rFonts w:asciiTheme="minorHAnsi" w:hAnsiTheme="minorHAnsi" w:cstheme="minorHAnsi"/>
          <w:b/>
          <w:bCs/>
          <w:sz w:val="24"/>
          <w:szCs w:val="24"/>
        </w:rPr>
      </w:pPr>
      <w:r w:rsidRPr="00230510">
        <w:rPr>
          <w:rFonts w:asciiTheme="minorHAnsi" w:hAnsiTheme="minorHAnsi" w:cstheme="minorHAnsi"/>
          <w:b/>
          <w:bCs/>
          <w:sz w:val="24"/>
          <w:szCs w:val="24"/>
        </w:rPr>
        <w:t>UNIDAD 1</w:t>
      </w:r>
      <w:r w:rsidR="00826150">
        <w:rPr>
          <w:rFonts w:asciiTheme="minorHAnsi" w:hAnsiTheme="minorHAnsi" w:cstheme="minorHAnsi"/>
          <w:b/>
          <w:bCs/>
          <w:sz w:val="24"/>
          <w:szCs w:val="24"/>
        </w:rPr>
        <w:t>1</w:t>
      </w:r>
      <w:r w:rsidRPr="00230510">
        <w:rPr>
          <w:rFonts w:asciiTheme="minorHAnsi" w:hAnsiTheme="minorHAnsi" w:cstheme="minorHAnsi"/>
          <w:b/>
          <w:bCs/>
          <w:sz w:val="24"/>
          <w:szCs w:val="24"/>
        </w:rPr>
        <w:t>. EL REGIMEN FINANCIERO, TRIBUTARIO Y PRESUPUESTARIO EN LA CONSTITUCIÓN NACIONAL</w:t>
      </w:r>
    </w:p>
    <w:p w14:paraId="0AD8357A" w14:textId="77777777" w:rsidR="00230510" w:rsidRPr="00230510" w:rsidRDefault="00230510" w:rsidP="00230510">
      <w:pPr>
        <w:pStyle w:val="Prrafodelista"/>
        <w:spacing w:after="0" w:line="360" w:lineRule="auto"/>
        <w:ind w:left="0"/>
        <w:jc w:val="both"/>
        <w:rPr>
          <w:rFonts w:asciiTheme="minorHAnsi" w:hAnsiTheme="minorHAnsi" w:cstheme="minorHAnsi"/>
          <w:sz w:val="24"/>
          <w:szCs w:val="24"/>
        </w:rPr>
      </w:pPr>
      <w:r w:rsidRPr="00230510">
        <w:rPr>
          <w:rFonts w:asciiTheme="minorHAnsi" w:hAnsiTheme="minorHAnsi" w:cstheme="minorHAnsi"/>
          <w:sz w:val="24"/>
          <w:szCs w:val="24"/>
        </w:rPr>
        <w:lastRenderedPageBreak/>
        <w:t>I)</w:t>
      </w:r>
      <w:r w:rsidRPr="00230510">
        <w:rPr>
          <w:rFonts w:asciiTheme="minorHAnsi" w:hAnsiTheme="minorHAnsi" w:cstheme="minorHAnsi"/>
          <w:sz w:val="24"/>
          <w:szCs w:val="24"/>
        </w:rPr>
        <w:tab/>
        <w:t>El Régimen financiero previsto en la Constitución Nacional.</w:t>
      </w:r>
    </w:p>
    <w:p w14:paraId="23884198" w14:textId="77777777" w:rsidR="00230510" w:rsidRPr="00230510" w:rsidRDefault="00230510" w:rsidP="00230510">
      <w:pPr>
        <w:pStyle w:val="Prrafodelista"/>
        <w:spacing w:after="0" w:line="360" w:lineRule="auto"/>
        <w:ind w:left="0"/>
        <w:jc w:val="both"/>
        <w:rPr>
          <w:rFonts w:asciiTheme="minorHAnsi" w:hAnsiTheme="minorHAnsi" w:cstheme="minorHAnsi"/>
          <w:sz w:val="24"/>
          <w:szCs w:val="24"/>
        </w:rPr>
      </w:pPr>
      <w:r w:rsidRPr="00230510">
        <w:rPr>
          <w:rFonts w:asciiTheme="minorHAnsi" w:hAnsiTheme="minorHAnsi" w:cstheme="minorHAnsi"/>
          <w:sz w:val="24"/>
          <w:szCs w:val="24"/>
        </w:rPr>
        <w:t>II)</w:t>
      </w:r>
      <w:r w:rsidRPr="00230510">
        <w:rPr>
          <w:rFonts w:asciiTheme="minorHAnsi" w:hAnsiTheme="minorHAnsi" w:cstheme="minorHAnsi"/>
          <w:sz w:val="24"/>
          <w:szCs w:val="24"/>
        </w:rPr>
        <w:tab/>
        <w:t>Poder Tributario. Concepto. Principios que rigen la materia tributaria.</w:t>
      </w:r>
    </w:p>
    <w:p w14:paraId="3D492781" w14:textId="77777777" w:rsidR="00230510" w:rsidRPr="00230510" w:rsidRDefault="00230510" w:rsidP="00230510">
      <w:pPr>
        <w:pStyle w:val="Prrafodelista"/>
        <w:spacing w:after="0" w:line="360" w:lineRule="auto"/>
        <w:ind w:left="0"/>
        <w:jc w:val="both"/>
        <w:rPr>
          <w:rFonts w:asciiTheme="minorHAnsi" w:hAnsiTheme="minorHAnsi" w:cstheme="minorHAnsi"/>
          <w:sz w:val="24"/>
          <w:szCs w:val="24"/>
        </w:rPr>
      </w:pPr>
      <w:r w:rsidRPr="00230510">
        <w:rPr>
          <w:rFonts w:asciiTheme="minorHAnsi" w:hAnsiTheme="minorHAnsi" w:cstheme="minorHAnsi"/>
          <w:sz w:val="24"/>
          <w:szCs w:val="24"/>
        </w:rPr>
        <w:t>III)</w:t>
      </w:r>
      <w:r w:rsidRPr="00230510">
        <w:rPr>
          <w:rFonts w:asciiTheme="minorHAnsi" w:hAnsiTheme="minorHAnsi" w:cstheme="minorHAnsi"/>
          <w:sz w:val="24"/>
          <w:szCs w:val="24"/>
        </w:rPr>
        <w:tab/>
        <w:t xml:space="preserve">Formación del Tesoro Nacional. Análisis del artículo 4º de la Constitución: Los derechos de importación y exportación. Ingresos por la venta de tierras públicas. La renta de correos. Recursos extraordinarios. Contribuciones que fija el Congreso. Impuestos Nacionales y provinciales. La Coparticipación Federal. Las Leyes Convenio. Órgano de control de la ley convenio. </w:t>
      </w:r>
    </w:p>
    <w:p w14:paraId="3A7D5E0C" w14:textId="77777777" w:rsidR="00230510" w:rsidRPr="00230510" w:rsidRDefault="00230510" w:rsidP="00230510">
      <w:pPr>
        <w:pStyle w:val="Prrafodelista"/>
        <w:spacing w:after="0" w:line="360" w:lineRule="auto"/>
        <w:ind w:left="0"/>
        <w:jc w:val="both"/>
        <w:rPr>
          <w:rFonts w:asciiTheme="minorHAnsi" w:hAnsiTheme="minorHAnsi" w:cstheme="minorHAnsi"/>
          <w:sz w:val="24"/>
          <w:szCs w:val="24"/>
        </w:rPr>
      </w:pPr>
      <w:r w:rsidRPr="00230510">
        <w:rPr>
          <w:rFonts w:asciiTheme="minorHAnsi" w:hAnsiTheme="minorHAnsi" w:cstheme="minorHAnsi"/>
          <w:sz w:val="24"/>
          <w:szCs w:val="24"/>
        </w:rPr>
        <w:t>IV)</w:t>
      </w:r>
      <w:r w:rsidRPr="00230510">
        <w:rPr>
          <w:rFonts w:asciiTheme="minorHAnsi" w:hAnsiTheme="minorHAnsi" w:cstheme="minorHAnsi"/>
          <w:sz w:val="24"/>
          <w:szCs w:val="24"/>
        </w:rPr>
        <w:tab/>
        <w:t>El presupuesto concepto y naturaleza jurídica. Normas constitucionales que rigen al Presupuesto. El sistema presupuestario nacional.</w:t>
      </w:r>
    </w:p>
    <w:p w14:paraId="768DD88F" w14:textId="77777777" w:rsidR="00230510" w:rsidRPr="00230510" w:rsidRDefault="00230510" w:rsidP="00230510">
      <w:pPr>
        <w:pStyle w:val="Prrafodelista"/>
        <w:spacing w:after="0" w:line="360" w:lineRule="auto"/>
        <w:ind w:left="0"/>
        <w:jc w:val="both"/>
        <w:rPr>
          <w:rFonts w:asciiTheme="minorHAnsi" w:hAnsiTheme="minorHAnsi" w:cstheme="minorHAnsi"/>
          <w:sz w:val="24"/>
          <w:szCs w:val="24"/>
        </w:rPr>
      </w:pPr>
      <w:r w:rsidRPr="00230510">
        <w:rPr>
          <w:rFonts w:asciiTheme="minorHAnsi" w:hAnsiTheme="minorHAnsi" w:cstheme="minorHAnsi"/>
          <w:sz w:val="24"/>
          <w:szCs w:val="24"/>
        </w:rPr>
        <w:t>V)</w:t>
      </w:r>
      <w:r w:rsidRPr="00230510">
        <w:rPr>
          <w:rFonts w:asciiTheme="minorHAnsi" w:hAnsiTheme="minorHAnsi" w:cstheme="minorHAnsi"/>
          <w:sz w:val="24"/>
          <w:szCs w:val="24"/>
        </w:rPr>
        <w:tab/>
        <w:t>El Sistema de Crédito Público: Tesorería, Contaduría General de la Nación.</w:t>
      </w:r>
    </w:p>
    <w:p w14:paraId="3AB9DCDC" w14:textId="77777777" w:rsidR="00230510" w:rsidRPr="00230510" w:rsidRDefault="00230510" w:rsidP="00230510">
      <w:pPr>
        <w:pStyle w:val="Prrafodelista"/>
        <w:spacing w:after="0" w:line="360" w:lineRule="auto"/>
        <w:ind w:left="0"/>
        <w:jc w:val="both"/>
        <w:rPr>
          <w:rFonts w:asciiTheme="minorHAnsi" w:hAnsiTheme="minorHAnsi" w:cstheme="minorHAnsi"/>
          <w:sz w:val="24"/>
          <w:szCs w:val="24"/>
        </w:rPr>
      </w:pPr>
      <w:r w:rsidRPr="00230510">
        <w:rPr>
          <w:rFonts w:asciiTheme="minorHAnsi" w:hAnsiTheme="minorHAnsi" w:cstheme="minorHAnsi"/>
          <w:sz w:val="24"/>
          <w:szCs w:val="24"/>
        </w:rPr>
        <w:t>VI)</w:t>
      </w:r>
      <w:r w:rsidRPr="00230510">
        <w:rPr>
          <w:rFonts w:asciiTheme="minorHAnsi" w:hAnsiTheme="minorHAnsi" w:cstheme="minorHAnsi"/>
          <w:sz w:val="24"/>
          <w:szCs w:val="24"/>
        </w:rPr>
        <w:tab/>
        <w:t>Control de la Hacienda Pública. Noción. Antecedentes. Sistema de Control Interno: Sindicatura General de la Nación. Control externo: Auditoría General de la Nación. Comisión Mixta Revisora de Cuentas.</w:t>
      </w:r>
    </w:p>
    <w:p w14:paraId="075AC7F4" w14:textId="77777777" w:rsidR="00230510" w:rsidRPr="00230510" w:rsidRDefault="00230510" w:rsidP="00230510">
      <w:pPr>
        <w:pStyle w:val="Prrafodelista"/>
        <w:spacing w:after="0" w:line="360" w:lineRule="auto"/>
        <w:ind w:left="0"/>
        <w:jc w:val="both"/>
        <w:rPr>
          <w:rFonts w:asciiTheme="minorHAnsi" w:hAnsiTheme="minorHAnsi" w:cstheme="minorHAnsi"/>
          <w:sz w:val="24"/>
          <w:szCs w:val="24"/>
        </w:rPr>
      </w:pPr>
    </w:p>
    <w:p w14:paraId="40B5A1EC" w14:textId="41365C63" w:rsidR="00230510" w:rsidRPr="00230510" w:rsidRDefault="00230510" w:rsidP="00230510">
      <w:pPr>
        <w:pStyle w:val="Prrafodelista"/>
        <w:spacing w:after="0" w:line="360" w:lineRule="auto"/>
        <w:ind w:left="0"/>
        <w:jc w:val="both"/>
        <w:rPr>
          <w:rFonts w:asciiTheme="minorHAnsi" w:hAnsiTheme="minorHAnsi" w:cstheme="minorHAnsi"/>
          <w:b/>
          <w:bCs/>
          <w:sz w:val="24"/>
          <w:szCs w:val="24"/>
        </w:rPr>
      </w:pPr>
      <w:r w:rsidRPr="00230510">
        <w:rPr>
          <w:rFonts w:asciiTheme="minorHAnsi" w:hAnsiTheme="minorHAnsi" w:cstheme="minorHAnsi"/>
          <w:b/>
          <w:bCs/>
          <w:sz w:val="24"/>
          <w:szCs w:val="24"/>
        </w:rPr>
        <w:t>UNIDAD 1</w:t>
      </w:r>
      <w:r w:rsidR="00826150">
        <w:rPr>
          <w:rFonts w:asciiTheme="minorHAnsi" w:hAnsiTheme="minorHAnsi" w:cstheme="minorHAnsi"/>
          <w:b/>
          <w:bCs/>
          <w:sz w:val="24"/>
          <w:szCs w:val="24"/>
        </w:rPr>
        <w:t>2</w:t>
      </w:r>
      <w:r w:rsidRPr="00230510">
        <w:rPr>
          <w:rFonts w:asciiTheme="minorHAnsi" w:hAnsiTheme="minorHAnsi" w:cstheme="minorHAnsi"/>
          <w:b/>
          <w:bCs/>
          <w:sz w:val="24"/>
          <w:szCs w:val="24"/>
        </w:rPr>
        <w:t>. EL PODER LEGISLATIVO Y ÓRGANOS DEPENDIENTES</w:t>
      </w:r>
    </w:p>
    <w:p w14:paraId="1311C31D" w14:textId="262E83E3" w:rsidR="00230510" w:rsidRPr="00230510" w:rsidRDefault="00230510" w:rsidP="00230510">
      <w:pPr>
        <w:pStyle w:val="Prrafodelista"/>
        <w:spacing w:after="0" w:line="360" w:lineRule="auto"/>
        <w:ind w:left="0"/>
        <w:jc w:val="both"/>
        <w:rPr>
          <w:rFonts w:asciiTheme="minorHAnsi" w:hAnsiTheme="minorHAnsi" w:cstheme="minorHAnsi"/>
          <w:sz w:val="24"/>
          <w:szCs w:val="24"/>
        </w:rPr>
      </w:pPr>
      <w:r w:rsidRPr="00230510">
        <w:rPr>
          <w:rFonts w:asciiTheme="minorHAnsi" w:hAnsiTheme="minorHAnsi" w:cstheme="minorHAnsi"/>
          <w:sz w:val="24"/>
          <w:szCs w:val="24"/>
        </w:rPr>
        <w:t>I)</w:t>
      </w:r>
      <w:r w:rsidRPr="00230510">
        <w:rPr>
          <w:rFonts w:asciiTheme="minorHAnsi" w:hAnsiTheme="minorHAnsi" w:cstheme="minorHAnsi"/>
          <w:sz w:val="24"/>
          <w:szCs w:val="24"/>
        </w:rPr>
        <w:tab/>
        <w:t xml:space="preserve">El Congreso de la Nación. El Sistema Bicameral: integración de cada Cámara, elección, requisitos y duración de los mandatos. Renovación de su integración.  </w:t>
      </w:r>
    </w:p>
    <w:p w14:paraId="2B76E3FD" w14:textId="77777777" w:rsidR="00230510" w:rsidRPr="00230510" w:rsidRDefault="00230510" w:rsidP="00230510">
      <w:pPr>
        <w:pStyle w:val="Prrafodelista"/>
        <w:spacing w:after="0" w:line="360" w:lineRule="auto"/>
        <w:ind w:left="0"/>
        <w:jc w:val="both"/>
        <w:rPr>
          <w:rFonts w:asciiTheme="minorHAnsi" w:hAnsiTheme="minorHAnsi" w:cstheme="minorHAnsi"/>
          <w:sz w:val="24"/>
          <w:szCs w:val="24"/>
        </w:rPr>
      </w:pPr>
      <w:r w:rsidRPr="00230510">
        <w:rPr>
          <w:rFonts w:asciiTheme="minorHAnsi" w:hAnsiTheme="minorHAnsi" w:cstheme="minorHAnsi"/>
          <w:sz w:val="24"/>
          <w:szCs w:val="24"/>
        </w:rPr>
        <w:t>II)</w:t>
      </w:r>
      <w:r w:rsidRPr="00230510">
        <w:rPr>
          <w:rFonts w:asciiTheme="minorHAnsi" w:hAnsiTheme="minorHAnsi" w:cstheme="minorHAnsi"/>
          <w:sz w:val="24"/>
          <w:szCs w:val="24"/>
        </w:rPr>
        <w:tab/>
        <w:t>Incompatibilidades y remuneración de los legisladores nacionales. Prerrogativas individuales y colectivas.</w:t>
      </w:r>
    </w:p>
    <w:p w14:paraId="0B151A16" w14:textId="77777777" w:rsidR="00230510" w:rsidRPr="00230510" w:rsidRDefault="00230510" w:rsidP="00230510">
      <w:pPr>
        <w:pStyle w:val="Prrafodelista"/>
        <w:spacing w:after="0" w:line="360" w:lineRule="auto"/>
        <w:ind w:left="0"/>
        <w:jc w:val="both"/>
        <w:rPr>
          <w:rFonts w:asciiTheme="minorHAnsi" w:hAnsiTheme="minorHAnsi" w:cstheme="minorHAnsi"/>
          <w:sz w:val="24"/>
          <w:szCs w:val="24"/>
        </w:rPr>
      </w:pPr>
      <w:r w:rsidRPr="00230510">
        <w:rPr>
          <w:rFonts w:asciiTheme="minorHAnsi" w:hAnsiTheme="minorHAnsi" w:cstheme="minorHAnsi"/>
          <w:sz w:val="24"/>
          <w:szCs w:val="24"/>
        </w:rPr>
        <w:t>III)</w:t>
      </w:r>
      <w:r w:rsidRPr="00230510">
        <w:rPr>
          <w:rFonts w:asciiTheme="minorHAnsi" w:hAnsiTheme="minorHAnsi" w:cstheme="minorHAnsi"/>
          <w:sz w:val="24"/>
          <w:szCs w:val="24"/>
        </w:rPr>
        <w:tab/>
        <w:t xml:space="preserve">Sesiones del Congreso: Preparatorias, ordinarias, de prórroga y extraordinarias. Quórum. Comisiones. </w:t>
      </w:r>
    </w:p>
    <w:p w14:paraId="439661CF" w14:textId="01445EB2" w:rsidR="00230510" w:rsidRPr="00230510" w:rsidRDefault="00230510" w:rsidP="00230510">
      <w:pPr>
        <w:pStyle w:val="Prrafodelista"/>
        <w:spacing w:after="0" w:line="360" w:lineRule="auto"/>
        <w:ind w:left="0"/>
        <w:jc w:val="both"/>
        <w:rPr>
          <w:rFonts w:asciiTheme="minorHAnsi" w:hAnsiTheme="minorHAnsi" w:cstheme="minorHAnsi"/>
          <w:sz w:val="24"/>
          <w:szCs w:val="24"/>
        </w:rPr>
      </w:pPr>
      <w:r w:rsidRPr="00230510">
        <w:rPr>
          <w:rFonts w:asciiTheme="minorHAnsi" w:hAnsiTheme="minorHAnsi" w:cstheme="minorHAnsi"/>
          <w:sz w:val="24"/>
          <w:szCs w:val="24"/>
        </w:rPr>
        <w:t>IV)</w:t>
      </w:r>
      <w:r w:rsidRPr="00230510">
        <w:rPr>
          <w:rFonts w:asciiTheme="minorHAnsi" w:hAnsiTheme="minorHAnsi" w:cstheme="minorHAnsi"/>
          <w:sz w:val="24"/>
          <w:szCs w:val="24"/>
        </w:rPr>
        <w:tab/>
      </w:r>
      <w:r w:rsidR="00826150">
        <w:rPr>
          <w:rFonts w:asciiTheme="minorHAnsi" w:hAnsiTheme="minorHAnsi" w:cstheme="minorHAnsi"/>
          <w:sz w:val="24"/>
          <w:szCs w:val="24"/>
        </w:rPr>
        <w:t xml:space="preserve">Función legislativa. </w:t>
      </w:r>
      <w:r w:rsidRPr="00230510">
        <w:rPr>
          <w:rFonts w:asciiTheme="minorHAnsi" w:hAnsiTheme="minorHAnsi" w:cstheme="minorHAnsi"/>
          <w:sz w:val="24"/>
          <w:szCs w:val="24"/>
        </w:rPr>
        <w:t>El procedimiento de formación y sanción de las leyes. Iniciativa. Cámara de origen: supuestos constitucionales previstos. Atribuciones del Poder Ejecutivo. Procedimiento de aprobación e incorporación de los Tratados Internacionales en el Derecho Interno Argentino. Procedimiento para otorgar jerarquía constitucional a un tratado de derechos humanos.</w:t>
      </w:r>
    </w:p>
    <w:p w14:paraId="7B33154B" w14:textId="77777777" w:rsidR="00230510" w:rsidRPr="00230510" w:rsidRDefault="00230510" w:rsidP="00230510">
      <w:pPr>
        <w:pStyle w:val="Prrafodelista"/>
        <w:spacing w:after="0" w:line="360" w:lineRule="auto"/>
        <w:ind w:left="0"/>
        <w:jc w:val="both"/>
        <w:rPr>
          <w:rFonts w:asciiTheme="minorHAnsi" w:hAnsiTheme="minorHAnsi" w:cstheme="minorHAnsi"/>
          <w:sz w:val="24"/>
          <w:szCs w:val="24"/>
        </w:rPr>
      </w:pPr>
      <w:r w:rsidRPr="00230510">
        <w:rPr>
          <w:rFonts w:asciiTheme="minorHAnsi" w:hAnsiTheme="minorHAnsi" w:cstheme="minorHAnsi"/>
          <w:sz w:val="24"/>
          <w:szCs w:val="24"/>
        </w:rPr>
        <w:lastRenderedPageBreak/>
        <w:t>V)</w:t>
      </w:r>
      <w:r w:rsidRPr="00230510">
        <w:rPr>
          <w:rFonts w:asciiTheme="minorHAnsi" w:hAnsiTheme="minorHAnsi" w:cstheme="minorHAnsi"/>
          <w:sz w:val="24"/>
          <w:szCs w:val="24"/>
        </w:rPr>
        <w:tab/>
        <w:t>Las atribuciones del Congreso de la Nación. Atribuciones comunes y atribuciones privativas de cada Cámara. El Juicio Político: personas susceptibles de ser enjuiciadas. Procedimiento y efectos.</w:t>
      </w:r>
    </w:p>
    <w:p w14:paraId="71C4C8F1" w14:textId="77777777" w:rsidR="00230510" w:rsidRPr="00230510" w:rsidRDefault="00230510" w:rsidP="00230510">
      <w:pPr>
        <w:pStyle w:val="Prrafodelista"/>
        <w:spacing w:after="0" w:line="360" w:lineRule="auto"/>
        <w:ind w:left="0"/>
        <w:jc w:val="both"/>
        <w:rPr>
          <w:rFonts w:asciiTheme="minorHAnsi" w:hAnsiTheme="minorHAnsi" w:cstheme="minorHAnsi"/>
          <w:sz w:val="24"/>
          <w:szCs w:val="24"/>
        </w:rPr>
      </w:pPr>
      <w:r w:rsidRPr="00230510">
        <w:rPr>
          <w:rFonts w:asciiTheme="minorHAnsi" w:hAnsiTheme="minorHAnsi" w:cstheme="minorHAnsi"/>
          <w:sz w:val="24"/>
          <w:szCs w:val="24"/>
        </w:rPr>
        <w:t>VI)</w:t>
      </w:r>
      <w:r w:rsidRPr="00230510">
        <w:rPr>
          <w:rFonts w:asciiTheme="minorHAnsi" w:hAnsiTheme="minorHAnsi" w:cstheme="minorHAnsi"/>
          <w:sz w:val="24"/>
          <w:szCs w:val="24"/>
        </w:rPr>
        <w:tab/>
        <w:t>Los órganos instituidos en el ámbito del Congreso de la Nación: la Auditoría General de la Nación (remisión) y el Defensor del Pueblo.</w:t>
      </w:r>
    </w:p>
    <w:p w14:paraId="21E20C34" w14:textId="77777777" w:rsidR="00230510" w:rsidRDefault="00230510" w:rsidP="00230510">
      <w:pPr>
        <w:pStyle w:val="Prrafodelista"/>
        <w:spacing w:after="0" w:line="360" w:lineRule="auto"/>
        <w:ind w:left="0"/>
        <w:jc w:val="both"/>
        <w:rPr>
          <w:rFonts w:asciiTheme="minorHAnsi" w:hAnsiTheme="minorHAnsi" w:cstheme="minorHAnsi"/>
          <w:b/>
          <w:bCs/>
          <w:sz w:val="24"/>
          <w:szCs w:val="24"/>
        </w:rPr>
      </w:pPr>
    </w:p>
    <w:p w14:paraId="255DB891" w14:textId="0B750C80" w:rsidR="00230510" w:rsidRPr="00230510" w:rsidRDefault="00230510" w:rsidP="00230510">
      <w:pPr>
        <w:pStyle w:val="Prrafodelista"/>
        <w:spacing w:after="0" w:line="360" w:lineRule="auto"/>
        <w:ind w:left="0"/>
        <w:jc w:val="both"/>
        <w:rPr>
          <w:rFonts w:asciiTheme="minorHAnsi" w:hAnsiTheme="minorHAnsi" w:cstheme="minorHAnsi"/>
          <w:b/>
          <w:bCs/>
          <w:sz w:val="24"/>
          <w:szCs w:val="24"/>
        </w:rPr>
      </w:pPr>
      <w:r w:rsidRPr="00230510">
        <w:rPr>
          <w:rFonts w:asciiTheme="minorHAnsi" w:hAnsiTheme="minorHAnsi" w:cstheme="minorHAnsi"/>
          <w:b/>
          <w:bCs/>
          <w:sz w:val="24"/>
          <w:szCs w:val="24"/>
        </w:rPr>
        <w:t>UNIDAD 1</w:t>
      </w:r>
      <w:r w:rsidR="00826150">
        <w:rPr>
          <w:rFonts w:asciiTheme="minorHAnsi" w:hAnsiTheme="minorHAnsi" w:cstheme="minorHAnsi"/>
          <w:b/>
          <w:bCs/>
          <w:sz w:val="24"/>
          <w:szCs w:val="24"/>
        </w:rPr>
        <w:t>3</w:t>
      </w:r>
      <w:r w:rsidRPr="00230510">
        <w:rPr>
          <w:rFonts w:asciiTheme="minorHAnsi" w:hAnsiTheme="minorHAnsi" w:cstheme="minorHAnsi"/>
          <w:b/>
          <w:bCs/>
          <w:sz w:val="24"/>
          <w:szCs w:val="24"/>
        </w:rPr>
        <w:t>. EL PODER EJECUTIVO</w:t>
      </w:r>
    </w:p>
    <w:p w14:paraId="177E65A0" w14:textId="77777777" w:rsidR="00230510" w:rsidRPr="00230510" w:rsidRDefault="00230510" w:rsidP="00230510">
      <w:pPr>
        <w:pStyle w:val="Prrafodelista"/>
        <w:spacing w:after="0" w:line="360" w:lineRule="auto"/>
        <w:ind w:left="0"/>
        <w:jc w:val="both"/>
        <w:rPr>
          <w:rFonts w:asciiTheme="minorHAnsi" w:hAnsiTheme="minorHAnsi" w:cstheme="minorHAnsi"/>
          <w:sz w:val="24"/>
          <w:szCs w:val="24"/>
        </w:rPr>
      </w:pPr>
      <w:r w:rsidRPr="00230510">
        <w:rPr>
          <w:rFonts w:asciiTheme="minorHAnsi" w:hAnsiTheme="minorHAnsi" w:cstheme="minorHAnsi"/>
          <w:sz w:val="24"/>
          <w:szCs w:val="24"/>
        </w:rPr>
        <w:t>I)</w:t>
      </w:r>
      <w:r w:rsidRPr="00230510">
        <w:rPr>
          <w:rFonts w:asciiTheme="minorHAnsi" w:hAnsiTheme="minorHAnsi" w:cstheme="minorHAnsi"/>
          <w:sz w:val="24"/>
          <w:szCs w:val="24"/>
        </w:rPr>
        <w:tab/>
        <w:t xml:space="preserve">La función Ejecutiva. Presidencialismo argentino. Integración del Poder Ejecutivo. </w:t>
      </w:r>
    </w:p>
    <w:p w14:paraId="670D6185" w14:textId="77777777" w:rsidR="00230510" w:rsidRPr="00230510" w:rsidRDefault="00230510" w:rsidP="00230510">
      <w:pPr>
        <w:pStyle w:val="Prrafodelista"/>
        <w:spacing w:after="0" w:line="360" w:lineRule="auto"/>
        <w:ind w:left="0"/>
        <w:jc w:val="both"/>
        <w:rPr>
          <w:rFonts w:asciiTheme="minorHAnsi" w:hAnsiTheme="minorHAnsi" w:cstheme="minorHAnsi"/>
          <w:sz w:val="24"/>
          <w:szCs w:val="24"/>
        </w:rPr>
      </w:pPr>
      <w:r w:rsidRPr="00230510">
        <w:rPr>
          <w:rFonts w:asciiTheme="minorHAnsi" w:hAnsiTheme="minorHAnsi" w:cstheme="minorHAnsi"/>
          <w:sz w:val="24"/>
          <w:szCs w:val="24"/>
        </w:rPr>
        <w:t>II)</w:t>
      </w:r>
      <w:r w:rsidRPr="00230510">
        <w:rPr>
          <w:rFonts w:asciiTheme="minorHAnsi" w:hAnsiTheme="minorHAnsi" w:cstheme="minorHAnsi"/>
          <w:sz w:val="24"/>
          <w:szCs w:val="24"/>
        </w:rPr>
        <w:tab/>
        <w:t xml:space="preserve">Requisitos para ser </w:t>
      </w:r>
      <w:proofErr w:type="gramStart"/>
      <w:r w:rsidRPr="00230510">
        <w:rPr>
          <w:rFonts w:asciiTheme="minorHAnsi" w:hAnsiTheme="minorHAnsi" w:cstheme="minorHAnsi"/>
          <w:sz w:val="24"/>
          <w:szCs w:val="24"/>
        </w:rPr>
        <w:t>Presidente</w:t>
      </w:r>
      <w:proofErr w:type="gramEnd"/>
      <w:r w:rsidRPr="00230510">
        <w:rPr>
          <w:rFonts w:asciiTheme="minorHAnsi" w:hAnsiTheme="minorHAnsi" w:cstheme="minorHAnsi"/>
          <w:sz w:val="24"/>
          <w:szCs w:val="24"/>
        </w:rPr>
        <w:t>. Remuneración e Incompatibilidades.</w:t>
      </w:r>
    </w:p>
    <w:p w14:paraId="07632694" w14:textId="77777777" w:rsidR="00230510" w:rsidRPr="00230510" w:rsidRDefault="00230510" w:rsidP="00230510">
      <w:pPr>
        <w:pStyle w:val="Prrafodelista"/>
        <w:spacing w:after="0" w:line="360" w:lineRule="auto"/>
        <w:ind w:left="0"/>
        <w:jc w:val="both"/>
        <w:rPr>
          <w:rFonts w:asciiTheme="minorHAnsi" w:hAnsiTheme="minorHAnsi" w:cstheme="minorHAnsi"/>
          <w:sz w:val="24"/>
          <w:szCs w:val="24"/>
        </w:rPr>
      </w:pPr>
      <w:r w:rsidRPr="00230510">
        <w:rPr>
          <w:rFonts w:asciiTheme="minorHAnsi" w:hAnsiTheme="minorHAnsi" w:cstheme="minorHAnsi"/>
          <w:sz w:val="24"/>
          <w:szCs w:val="24"/>
        </w:rPr>
        <w:t>III)</w:t>
      </w:r>
      <w:r w:rsidRPr="00230510">
        <w:rPr>
          <w:rFonts w:asciiTheme="minorHAnsi" w:hAnsiTheme="minorHAnsi" w:cstheme="minorHAnsi"/>
          <w:sz w:val="24"/>
          <w:szCs w:val="24"/>
        </w:rPr>
        <w:tab/>
        <w:t>Elección y Duración de los Mandatos. Juramento</w:t>
      </w:r>
    </w:p>
    <w:p w14:paraId="01CBA787" w14:textId="77777777" w:rsidR="00230510" w:rsidRPr="00230510" w:rsidRDefault="00230510" w:rsidP="00230510">
      <w:pPr>
        <w:pStyle w:val="Prrafodelista"/>
        <w:spacing w:after="0" w:line="360" w:lineRule="auto"/>
        <w:ind w:left="0"/>
        <w:jc w:val="both"/>
        <w:rPr>
          <w:rFonts w:asciiTheme="minorHAnsi" w:hAnsiTheme="minorHAnsi" w:cstheme="minorHAnsi"/>
          <w:sz w:val="24"/>
          <w:szCs w:val="24"/>
        </w:rPr>
      </w:pPr>
      <w:r w:rsidRPr="00230510">
        <w:rPr>
          <w:rFonts w:asciiTheme="minorHAnsi" w:hAnsiTheme="minorHAnsi" w:cstheme="minorHAnsi"/>
          <w:sz w:val="24"/>
          <w:szCs w:val="24"/>
        </w:rPr>
        <w:t>IV)</w:t>
      </w:r>
      <w:r w:rsidRPr="00230510">
        <w:rPr>
          <w:rFonts w:asciiTheme="minorHAnsi" w:hAnsiTheme="minorHAnsi" w:cstheme="minorHAnsi"/>
          <w:sz w:val="24"/>
          <w:szCs w:val="24"/>
        </w:rPr>
        <w:tab/>
        <w:t xml:space="preserve">Acefalía del órgano Ejecutivo. El art. 88 y la Ley de Acefalía presidencial 20.972 y sus modificaciones. </w:t>
      </w:r>
    </w:p>
    <w:p w14:paraId="7CE69C83" w14:textId="02B07ACD" w:rsidR="00230510" w:rsidRPr="00230510" w:rsidRDefault="00230510" w:rsidP="00230510">
      <w:pPr>
        <w:pStyle w:val="Prrafodelista"/>
        <w:spacing w:after="0" w:line="360" w:lineRule="auto"/>
        <w:ind w:left="0"/>
        <w:jc w:val="both"/>
        <w:rPr>
          <w:rFonts w:asciiTheme="minorHAnsi" w:hAnsiTheme="minorHAnsi" w:cstheme="minorHAnsi"/>
          <w:sz w:val="24"/>
          <w:szCs w:val="24"/>
        </w:rPr>
      </w:pPr>
      <w:r w:rsidRPr="00230510">
        <w:rPr>
          <w:rFonts w:asciiTheme="minorHAnsi" w:hAnsiTheme="minorHAnsi" w:cstheme="minorHAnsi"/>
          <w:sz w:val="24"/>
          <w:szCs w:val="24"/>
        </w:rPr>
        <w:t>V)</w:t>
      </w:r>
      <w:r w:rsidRPr="00230510">
        <w:rPr>
          <w:rFonts w:asciiTheme="minorHAnsi" w:hAnsiTheme="minorHAnsi" w:cstheme="minorHAnsi"/>
          <w:sz w:val="24"/>
          <w:szCs w:val="24"/>
        </w:rPr>
        <w:tab/>
      </w:r>
      <w:r w:rsidR="00826150">
        <w:rPr>
          <w:rFonts w:asciiTheme="minorHAnsi" w:hAnsiTheme="minorHAnsi" w:cstheme="minorHAnsi"/>
          <w:sz w:val="24"/>
          <w:szCs w:val="24"/>
        </w:rPr>
        <w:t xml:space="preserve">Funciones del Poder Ejecutivo. </w:t>
      </w:r>
      <w:r w:rsidRPr="00230510">
        <w:rPr>
          <w:rFonts w:asciiTheme="minorHAnsi" w:hAnsiTheme="minorHAnsi" w:cstheme="minorHAnsi"/>
          <w:sz w:val="24"/>
          <w:szCs w:val="24"/>
        </w:rPr>
        <w:t xml:space="preserve">Las atribuciones del </w:t>
      </w:r>
      <w:proofErr w:type="gramStart"/>
      <w:r w:rsidRPr="00230510">
        <w:rPr>
          <w:rFonts w:asciiTheme="minorHAnsi" w:hAnsiTheme="minorHAnsi" w:cstheme="minorHAnsi"/>
          <w:sz w:val="24"/>
          <w:szCs w:val="24"/>
        </w:rPr>
        <w:t>Presidente</w:t>
      </w:r>
      <w:proofErr w:type="gramEnd"/>
      <w:r w:rsidRPr="00230510">
        <w:rPr>
          <w:rFonts w:asciiTheme="minorHAnsi" w:hAnsiTheme="minorHAnsi" w:cstheme="minorHAnsi"/>
          <w:sz w:val="24"/>
          <w:szCs w:val="24"/>
        </w:rPr>
        <w:t xml:space="preserve"> de la Nación. </w:t>
      </w:r>
      <w:r w:rsidR="00826150">
        <w:rPr>
          <w:rFonts w:asciiTheme="minorHAnsi" w:hAnsiTheme="minorHAnsi" w:cstheme="minorHAnsi"/>
          <w:sz w:val="24"/>
          <w:szCs w:val="24"/>
        </w:rPr>
        <w:t xml:space="preserve">Funciones de gobierno y administración. Función reglamentaria. Función </w:t>
      </w:r>
      <w:proofErr w:type="spellStart"/>
      <w:r w:rsidR="00826150">
        <w:rPr>
          <w:rFonts w:asciiTheme="minorHAnsi" w:hAnsiTheme="minorHAnsi" w:cstheme="minorHAnsi"/>
          <w:sz w:val="24"/>
          <w:szCs w:val="24"/>
        </w:rPr>
        <w:t>colegislativa</w:t>
      </w:r>
      <w:proofErr w:type="spellEnd"/>
      <w:r w:rsidR="00826150">
        <w:rPr>
          <w:rFonts w:asciiTheme="minorHAnsi" w:hAnsiTheme="minorHAnsi" w:cstheme="minorHAnsi"/>
          <w:sz w:val="24"/>
          <w:szCs w:val="24"/>
        </w:rPr>
        <w:t xml:space="preserve">. </w:t>
      </w:r>
      <w:r w:rsidRPr="00230510">
        <w:rPr>
          <w:rFonts w:asciiTheme="minorHAnsi" w:hAnsiTheme="minorHAnsi" w:cstheme="minorHAnsi"/>
          <w:sz w:val="24"/>
          <w:szCs w:val="24"/>
        </w:rPr>
        <w:t xml:space="preserve">Decretos de Necesidad y Urgencia. Decretos de Legislación </w:t>
      </w:r>
      <w:proofErr w:type="gramStart"/>
      <w:r w:rsidRPr="00230510">
        <w:rPr>
          <w:rFonts w:asciiTheme="minorHAnsi" w:hAnsiTheme="minorHAnsi" w:cstheme="minorHAnsi"/>
          <w:sz w:val="24"/>
          <w:szCs w:val="24"/>
        </w:rPr>
        <w:t>Delegada</w:t>
      </w:r>
      <w:proofErr w:type="gramEnd"/>
      <w:r w:rsidRPr="00230510">
        <w:rPr>
          <w:rFonts w:asciiTheme="minorHAnsi" w:hAnsiTheme="minorHAnsi" w:cstheme="minorHAnsi"/>
          <w:sz w:val="24"/>
          <w:szCs w:val="24"/>
        </w:rPr>
        <w:t xml:space="preserve"> y Decretos de Promulgación Parcial de Leyes. Ley 26.122. </w:t>
      </w:r>
      <w:r w:rsidR="00826150">
        <w:rPr>
          <w:rFonts w:asciiTheme="minorHAnsi" w:hAnsiTheme="minorHAnsi" w:cstheme="minorHAnsi"/>
          <w:sz w:val="24"/>
          <w:szCs w:val="24"/>
        </w:rPr>
        <w:t>Funciones en materia militar.</w:t>
      </w:r>
    </w:p>
    <w:p w14:paraId="360F4FD2" w14:textId="77777777" w:rsidR="00230510" w:rsidRPr="00230510" w:rsidRDefault="00230510" w:rsidP="00230510">
      <w:pPr>
        <w:pStyle w:val="Prrafodelista"/>
        <w:spacing w:after="0" w:line="360" w:lineRule="auto"/>
        <w:ind w:left="0"/>
        <w:jc w:val="both"/>
        <w:rPr>
          <w:rFonts w:asciiTheme="minorHAnsi" w:hAnsiTheme="minorHAnsi" w:cstheme="minorHAnsi"/>
          <w:sz w:val="24"/>
          <w:szCs w:val="24"/>
        </w:rPr>
      </w:pPr>
      <w:r w:rsidRPr="00230510">
        <w:rPr>
          <w:rFonts w:asciiTheme="minorHAnsi" w:hAnsiTheme="minorHAnsi" w:cstheme="minorHAnsi"/>
          <w:sz w:val="24"/>
          <w:szCs w:val="24"/>
        </w:rPr>
        <w:t>VI)</w:t>
      </w:r>
      <w:r w:rsidRPr="00230510">
        <w:rPr>
          <w:rFonts w:asciiTheme="minorHAnsi" w:hAnsiTheme="minorHAnsi" w:cstheme="minorHAnsi"/>
          <w:sz w:val="24"/>
          <w:szCs w:val="24"/>
        </w:rPr>
        <w:tab/>
        <w:t xml:space="preserve">El </w:t>
      </w:r>
      <w:proofErr w:type="gramStart"/>
      <w:r w:rsidRPr="00230510">
        <w:rPr>
          <w:rFonts w:asciiTheme="minorHAnsi" w:hAnsiTheme="minorHAnsi" w:cstheme="minorHAnsi"/>
          <w:sz w:val="24"/>
          <w:szCs w:val="24"/>
        </w:rPr>
        <w:t>Vicepresidente</w:t>
      </w:r>
      <w:proofErr w:type="gramEnd"/>
      <w:r w:rsidRPr="00230510">
        <w:rPr>
          <w:rFonts w:asciiTheme="minorHAnsi" w:hAnsiTheme="minorHAnsi" w:cstheme="minorHAnsi"/>
          <w:sz w:val="24"/>
          <w:szCs w:val="24"/>
        </w:rPr>
        <w:t>. Funciones.</w:t>
      </w:r>
    </w:p>
    <w:p w14:paraId="0475EA02" w14:textId="77777777" w:rsidR="00230510" w:rsidRPr="00230510" w:rsidRDefault="00230510" w:rsidP="00230510">
      <w:pPr>
        <w:pStyle w:val="Prrafodelista"/>
        <w:spacing w:after="0" w:line="360" w:lineRule="auto"/>
        <w:ind w:left="0"/>
        <w:jc w:val="both"/>
        <w:rPr>
          <w:rFonts w:asciiTheme="minorHAnsi" w:hAnsiTheme="minorHAnsi" w:cstheme="minorHAnsi"/>
          <w:sz w:val="24"/>
          <w:szCs w:val="24"/>
        </w:rPr>
      </w:pPr>
      <w:r w:rsidRPr="00230510">
        <w:rPr>
          <w:rFonts w:asciiTheme="minorHAnsi" w:hAnsiTheme="minorHAnsi" w:cstheme="minorHAnsi"/>
          <w:sz w:val="24"/>
          <w:szCs w:val="24"/>
        </w:rPr>
        <w:t>VII)</w:t>
      </w:r>
      <w:r w:rsidRPr="00230510">
        <w:rPr>
          <w:rFonts w:asciiTheme="minorHAnsi" w:hAnsiTheme="minorHAnsi" w:cstheme="minorHAnsi"/>
          <w:sz w:val="24"/>
          <w:szCs w:val="24"/>
        </w:rPr>
        <w:tab/>
        <w:t xml:space="preserve">El </w:t>
      </w:r>
      <w:proofErr w:type="gramStart"/>
      <w:r w:rsidRPr="00230510">
        <w:rPr>
          <w:rFonts w:asciiTheme="minorHAnsi" w:hAnsiTheme="minorHAnsi" w:cstheme="minorHAnsi"/>
          <w:sz w:val="24"/>
          <w:szCs w:val="24"/>
        </w:rPr>
        <w:t>Jefe</w:t>
      </w:r>
      <w:proofErr w:type="gramEnd"/>
      <w:r w:rsidRPr="00230510">
        <w:rPr>
          <w:rFonts w:asciiTheme="minorHAnsi" w:hAnsiTheme="minorHAnsi" w:cstheme="minorHAnsi"/>
          <w:sz w:val="24"/>
          <w:szCs w:val="24"/>
        </w:rPr>
        <w:t xml:space="preserve"> de Gabinete. Atribuciones. Los </w:t>
      </w:r>
      <w:proofErr w:type="gramStart"/>
      <w:r w:rsidRPr="00230510">
        <w:rPr>
          <w:rFonts w:asciiTheme="minorHAnsi" w:hAnsiTheme="minorHAnsi" w:cstheme="minorHAnsi"/>
          <w:sz w:val="24"/>
          <w:szCs w:val="24"/>
        </w:rPr>
        <w:t>Ministros</w:t>
      </w:r>
      <w:proofErr w:type="gramEnd"/>
      <w:r w:rsidRPr="00230510">
        <w:rPr>
          <w:rFonts w:asciiTheme="minorHAnsi" w:hAnsiTheme="minorHAnsi" w:cstheme="minorHAnsi"/>
          <w:sz w:val="24"/>
          <w:szCs w:val="24"/>
        </w:rPr>
        <w:t>. Caracteres y atribuciones.</w:t>
      </w:r>
    </w:p>
    <w:p w14:paraId="72410426" w14:textId="77777777" w:rsidR="00230510" w:rsidRDefault="00230510" w:rsidP="00230510">
      <w:pPr>
        <w:pStyle w:val="Prrafodelista"/>
        <w:spacing w:after="0" w:line="360" w:lineRule="auto"/>
        <w:ind w:left="0"/>
        <w:jc w:val="both"/>
        <w:rPr>
          <w:rFonts w:asciiTheme="minorHAnsi" w:hAnsiTheme="minorHAnsi" w:cstheme="minorHAnsi"/>
          <w:b/>
          <w:bCs/>
          <w:sz w:val="24"/>
          <w:szCs w:val="24"/>
        </w:rPr>
      </w:pPr>
    </w:p>
    <w:p w14:paraId="3A9F037A" w14:textId="0F11C46F" w:rsidR="00230510" w:rsidRPr="00230510" w:rsidRDefault="00230510" w:rsidP="00230510">
      <w:pPr>
        <w:pStyle w:val="Prrafodelista"/>
        <w:spacing w:after="0" w:line="360" w:lineRule="auto"/>
        <w:ind w:left="0"/>
        <w:jc w:val="both"/>
        <w:rPr>
          <w:rFonts w:asciiTheme="minorHAnsi" w:hAnsiTheme="minorHAnsi" w:cstheme="minorHAnsi"/>
          <w:b/>
          <w:bCs/>
          <w:sz w:val="24"/>
          <w:szCs w:val="24"/>
        </w:rPr>
      </w:pPr>
      <w:r w:rsidRPr="00230510">
        <w:rPr>
          <w:rFonts w:asciiTheme="minorHAnsi" w:hAnsiTheme="minorHAnsi" w:cstheme="minorHAnsi"/>
          <w:b/>
          <w:bCs/>
          <w:sz w:val="24"/>
          <w:szCs w:val="24"/>
        </w:rPr>
        <w:t>UNIDAD 1</w:t>
      </w:r>
      <w:r w:rsidR="00826150">
        <w:rPr>
          <w:rFonts w:asciiTheme="minorHAnsi" w:hAnsiTheme="minorHAnsi" w:cstheme="minorHAnsi"/>
          <w:b/>
          <w:bCs/>
          <w:sz w:val="24"/>
          <w:szCs w:val="24"/>
        </w:rPr>
        <w:t>4</w:t>
      </w:r>
      <w:r w:rsidRPr="00230510">
        <w:rPr>
          <w:rFonts w:asciiTheme="minorHAnsi" w:hAnsiTheme="minorHAnsi" w:cstheme="minorHAnsi"/>
          <w:b/>
          <w:bCs/>
          <w:sz w:val="24"/>
          <w:szCs w:val="24"/>
        </w:rPr>
        <w:t>. EL PODER JUDICIAL DE LA NACIÓN</w:t>
      </w:r>
    </w:p>
    <w:p w14:paraId="0155345E" w14:textId="77777777" w:rsidR="00230510" w:rsidRPr="00230510" w:rsidRDefault="00230510" w:rsidP="00230510">
      <w:pPr>
        <w:pStyle w:val="Prrafodelista"/>
        <w:spacing w:after="0" w:line="360" w:lineRule="auto"/>
        <w:ind w:left="0"/>
        <w:jc w:val="both"/>
        <w:rPr>
          <w:rFonts w:asciiTheme="minorHAnsi" w:hAnsiTheme="minorHAnsi" w:cstheme="minorHAnsi"/>
          <w:sz w:val="24"/>
          <w:szCs w:val="24"/>
        </w:rPr>
      </w:pPr>
      <w:r w:rsidRPr="00230510">
        <w:rPr>
          <w:rFonts w:asciiTheme="minorHAnsi" w:hAnsiTheme="minorHAnsi" w:cstheme="minorHAnsi"/>
          <w:sz w:val="24"/>
          <w:szCs w:val="24"/>
        </w:rPr>
        <w:t>I)</w:t>
      </w:r>
      <w:r w:rsidRPr="00230510">
        <w:rPr>
          <w:rFonts w:asciiTheme="minorHAnsi" w:hAnsiTheme="minorHAnsi" w:cstheme="minorHAnsi"/>
          <w:sz w:val="24"/>
          <w:szCs w:val="24"/>
        </w:rPr>
        <w:tab/>
        <w:t>El Origen del Poder Judicial. Organización del Poder Judicial.</w:t>
      </w:r>
    </w:p>
    <w:p w14:paraId="3CC6B3D8" w14:textId="77777777" w:rsidR="00230510" w:rsidRPr="00230510" w:rsidRDefault="00230510" w:rsidP="00230510">
      <w:pPr>
        <w:pStyle w:val="Prrafodelista"/>
        <w:spacing w:after="0" w:line="360" w:lineRule="auto"/>
        <w:ind w:left="0"/>
        <w:jc w:val="both"/>
        <w:rPr>
          <w:rFonts w:asciiTheme="minorHAnsi" w:hAnsiTheme="minorHAnsi" w:cstheme="minorHAnsi"/>
          <w:sz w:val="24"/>
          <w:szCs w:val="24"/>
        </w:rPr>
      </w:pPr>
      <w:r w:rsidRPr="00230510">
        <w:rPr>
          <w:rFonts w:asciiTheme="minorHAnsi" w:hAnsiTheme="minorHAnsi" w:cstheme="minorHAnsi"/>
          <w:sz w:val="24"/>
          <w:szCs w:val="24"/>
        </w:rPr>
        <w:t>II)</w:t>
      </w:r>
      <w:r w:rsidRPr="00230510">
        <w:rPr>
          <w:rFonts w:asciiTheme="minorHAnsi" w:hAnsiTheme="minorHAnsi" w:cstheme="minorHAnsi"/>
          <w:sz w:val="24"/>
          <w:szCs w:val="24"/>
        </w:rPr>
        <w:tab/>
        <w:t>La competencia federal: concepto y breve análisis de los distintos supuestos.</w:t>
      </w:r>
    </w:p>
    <w:p w14:paraId="2DEE3A11" w14:textId="77777777" w:rsidR="00230510" w:rsidRPr="00230510" w:rsidRDefault="00230510" w:rsidP="00230510">
      <w:pPr>
        <w:pStyle w:val="Prrafodelista"/>
        <w:spacing w:after="0" w:line="360" w:lineRule="auto"/>
        <w:ind w:left="0"/>
        <w:jc w:val="both"/>
        <w:rPr>
          <w:rFonts w:asciiTheme="minorHAnsi" w:hAnsiTheme="minorHAnsi" w:cstheme="minorHAnsi"/>
          <w:sz w:val="24"/>
          <w:szCs w:val="24"/>
        </w:rPr>
      </w:pPr>
      <w:r w:rsidRPr="00230510">
        <w:rPr>
          <w:rFonts w:asciiTheme="minorHAnsi" w:hAnsiTheme="minorHAnsi" w:cstheme="minorHAnsi"/>
          <w:sz w:val="24"/>
          <w:szCs w:val="24"/>
        </w:rPr>
        <w:t>III)</w:t>
      </w:r>
      <w:r w:rsidRPr="00230510">
        <w:rPr>
          <w:rFonts w:asciiTheme="minorHAnsi" w:hAnsiTheme="minorHAnsi" w:cstheme="minorHAnsi"/>
          <w:sz w:val="24"/>
          <w:szCs w:val="24"/>
        </w:rPr>
        <w:tab/>
        <w:t>Independencia del Poder Judicial. Inamovilidad en el cargo. Intangibilidad de las remuneraciones de los jueces. Incompatibilidades.</w:t>
      </w:r>
    </w:p>
    <w:p w14:paraId="27365FE4" w14:textId="77777777" w:rsidR="00230510" w:rsidRPr="00230510" w:rsidRDefault="00230510" w:rsidP="00230510">
      <w:pPr>
        <w:pStyle w:val="Prrafodelista"/>
        <w:spacing w:after="0" w:line="360" w:lineRule="auto"/>
        <w:ind w:left="0"/>
        <w:jc w:val="both"/>
        <w:rPr>
          <w:rFonts w:asciiTheme="minorHAnsi" w:hAnsiTheme="minorHAnsi" w:cstheme="minorHAnsi"/>
          <w:sz w:val="24"/>
          <w:szCs w:val="24"/>
        </w:rPr>
      </w:pPr>
      <w:r w:rsidRPr="00230510">
        <w:rPr>
          <w:rFonts w:asciiTheme="minorHAnsi" w:hAnsiTheme="minorHAnsi" w:cstheme="minorHAnsi"/>
          <w:sz w:val="24"/>
          <w:szCs w:val="24"/>
        </w:rPr>
        <w:t>IV)</w:t>
      </w:r>
      <w:r w:rsidRPr="00230510">
        <w:rPr>
          <w:rFonts w:asciiTheme="minorHAnsi" w:hAnsiTheme="minorHAnsi" w:cstheme="minorHAnsi"/>
          <w:sz w:val="24"/>
          <w:szCs w:val="24"/>
        </w:rPr>
        <w:tab/>
        <w:t>La Corte Suprema de Justicia de la Nación. Integración. Procedimiento de designación según decreto 222/2003. Integración. Competencia originaria. Otras atribuciones.</w:t>
      </w:r>
    </w:p>
    <w:p w14:paraId="6C096CC4" w14:textId="77777777" w:rsidR="00230510" w:rsidRPr="00230510" w:rsidRDefault="00230510" w:rsidP="00230510">
      <w:pPr>
        <w:pStyle w:val="Prrafodelista"/>
        <w:spacing w:after="0" w:line="360" w:lineRule="auto"/>
        <w:ind w:left="0"/>
        <w:jc w:val="both"/>
        <w:rPr>
          <w:rFonts w:asciiTheme="minorHAnsi" w:hAnsiTheme="minorHAnsi" w:cstheme="minorHAnsi"/>
          <w:sz w:val="24"/>
          <w:szCs w:val="24"/>
        </w:rPr>
      </w:pPr>
      <w:r w:rsidRPr="00230510">
        <w:rPr>
          <w:rFonts w:asciiTheme="minorHAnsi" w:hAnsiTheme="minorHAnsi" w:cstheme="minorHAnsi"/>
          <w:sz w:val="24"/>
          <w:szCs w:val="24"/>
        </w:rPr>
        <w:t>V)</w:t>
      </w:r>
      <w:r w:rsidRPr="00230510">
        <w:rPr>
          <w:rFonts w:asciiTheme="minorHAnsi" w:hAnsiTheme="minorHAnsi" w:cstheme="minorHAnsi"/>
          <w:sz w:val="24"/>
          <w:szCs w:val="24"/>
        </w:rPr>
        <w:tab/>
        <w:t>Los Tribunales inferiores. Forma de designación y remoción de los jueces federales. El Jurado de Enjuiciamiento.</w:t>
      </w:r>
    </w:p>
    <w:p w14:paraId="409E8B39" w14:textId="77777777" w:rsidR="00230510" w:rsidRPr="00230510" w:rsidRDefault="00230510" w:rsidP="00230510">
      <w:pPr>
        <w:pStyle w:val="Prrafodelista"/>
        <w:spacing w:after="0" w:line="360" w:lineRule="auto"/>
        <w:ind w:left="0"/>
        <w:jc w:val="both"/>
        <w:rPr>
          <w:rFonts w:asciiTheme="minorHAnsi" w:hAnsiTheme="minorHAnsi" w:cstheme="minorHAnsi"/>
          <w:sz w:val="24"/>
          <w:szCs w:val="24"/>
        </w:rPr>
      </w:pPr>
      <w:r w:rsidRPr="00230510">
        <w:rPr>
          <w:rFonts w:asciiTheme="minorHAnsi" w:hAnsiTheme="minorHAnsi" w:cstheme="minorHAnsi"/>
          <w:sz w:val="24"/>
          <w:szCs w:val="24"/>
        </w:rPr>
        <w:lastRenderedPageBreak/>
        <w:t>VI)</w:t>
      </w:r>
      <w:r w:rsidRPr="00230510">
        <w:rPr>
          <w:rFonts w:asciiTheme="minorHAnsi" w:hAnsiTheme="minorHAnsi" w:cstheme="minorHAnsi"/>
          <w:sz w:val="24"/>
          <w:szCs w:val="24"/>
        </w:rPr>
        <w:tab/>
        <w:t>Ministerio Público: Integración y funciones.</w:t>
      </w:r>
    </w:p>
    <w:p w14:paraId="1D4FD277" w14:textId="77777777" w:rsidR="00230510" w:rsidRPr="00230510" w:rsidRDefault="00230510" w:rsidP="00230510">
      <w:pPr>
        <w:pStyle w:val="Prrafodelista"/>
        <w:spacing w:after="0" w:line="360" w:lineRule="auto"/>
        <w:ind w:left="0"/>
        <w:jc w:val="both"/>
        <w:rPr>
          <w:rFonts w:asciiTheme="minorHAnsi" w:hAnsiTheme="minorHAnsi" w:cstheme="minorHAnsi"/>
          <w:sz w:val="24"/>
          <w:szCs w:val="24"/>
        </w:rPr>
      </w:pPr>
      <w:r w:rsidRPr="00230510">
        <w:rPr>
          <w:rFonts w:asciiTheme="minorHAnsi" w:hAnsiTheme="minorHAnsi" w:cstheme="minorHAnsi"/>
          <w:sz w:val="24"/>
          <w:szCs w:val="24"/>
        </w:rPr>
        <w:t>VII)</w:t>
      </w:r>
      <w:r w:rsidRPr="00230510">
        <w:rPr>
          <w:rFonts w:asciiTheme="minorHAnsi" w:hAnsiTheme="minorHAnsi" w:cstheme="minorHAnsi"/>
          <w:sz w:val="24"/>
          <w:szCs w:val="24"/>
        </w:rPr>
        <w:tab/>
        <w:t>Consejo de la Magistratura de la Nación: Integración y funciones. Jurisprudencia.</w:t>
      </w:r>
    </w:p>
    <w:p w14:paraId="1A49E105" w14:textId="77777777" w:rsidR="00230510" w:rsidRPr="00230510" w:rsidRDefault="00230510" w:rsidP="00230510">
      <w:pPr>
        <w:pStyle w:val="Prrafodelista"/>
        <w:spacing w:after="0" w:line="360" w:lineRule="auto"/>
        <w:ind w:left="0"/>
        <w:jc w:val="both"/>
        <w:rPr>
          <w:rFonts w:asciiTheme="minorHAnsi" w:hAnsiTheme="minorHAnsi" w:cstheme="minorHAnsi"/>
          <w:sz w:val="24"/>
          <w:szCs w:val="24"/>
        </w:rPr>
      </w:pPr>
      <w:r w:rsidRPr="00230510">
        <w:rPr>
          <w:rFonts w:asciiTheme="minorHAnsi" w:hAnsiTheme="minorHAnsi" w:cstheme="minorHAnsi"/>
          <w:sz w:val="24"/>
          <w:szCs w:val="24"/>
        </w:rPr>
        <w:t>VIII)</w:t>
      </w:r>
      <w:r w:rsidRPr="00230510">
        <w:rPr>
          <w:rFonts w:asciiTheme="minorHAnsi" w:hAnsiTheme="minorHAnsi" w:cstheme="minorHAnsi"/>
          <w:sz w:val="24"/>
          <w:szCs w:val="24"/>
        </w:rPr>
        <w:tab/>
        <w:t>La Supremacía Constitucional. Control judicial de constitucionalidad y convencionalidad. Breve referencia al Recurso Extraordinario Federal.</w:t>
      </w:r>
    </w:p>
    <w:p w14:paraId="3863ADE7" w14:textId="77777777" w:rsidR="00DF03D7" w:rsidRPr="00230510" w:rsidRDefault="00DF03D7" w:rsidP="00230510">
      <w:pPr>
        <w:pStyle w:val="Prrafodelista"/>
        <w:spacing w:after="0" w:line="360" w:lineRule="auto"/>
        <w:ind w:left="0"/>
        <w:jc w:val="both"/>
        <w:rPr>
          <w:rFonts w:asciiTheme="minorHAnsi" w:hAnsiTheme="minorHAnsi" w:cstheme="minorHAnsi"/>
          <w:sz w:val="24"/>
          <w:szCs w:val="24"/>
        </w:rPr>
      </w:pPr>
    </w:p>
    <w:p w14:paraId="63134AD6" w14:textId="77777777" w:rsidR="00DF03D7" w:rsidRPr="00230510" w:rsidRDefault="00DF03D7" w:rsidP="00230510">
      <w:pPr>
        <w:spacing w:after="0" w:line="360" w:lineRule="auto"/>
        <w:rPr>
          <w:rFonts w:asciiTheme="minorHAnsi" w:eastAsia="Arial" w:hAnsiTheme="minorHAnsi" w:cstheme="minorHAnsi"/>
          <w:b/>
          <w:sz w:val="24"/>
          <w:szCs w:val="24"/>
        </w:rPr>
      </w:pPr>
      <w:bookmarkStart w:id="3" w:name="h.3znysh7"/>
      <w:bookmarkEnd w:id="3"/>
      <w:r w:rsidRPr="00230510">
        <w:rPr>
          <w:rFonts w:asciiTheme="minorHAnsi" w:eastAsia="Arial" w:hAnsiTheme="minorHAnsi" w:cstheme="minorHAnsi"/>
          <w:b/>
          <w:sz w:val="24"/>
          <w:szCs w:val="24"/>
        </w:rPr>
        <w:t xml:space="preserve">4. METODOLOGÍA DE TRABAJO </w:t>
      </w:r>
    </w:p>
    <w:p w14:paraId="762ADE5D" w14:textId="7F72A64F" w:rsidR="00DF03D7" w:rsidRPr="00230510" w:rsidRDefault="00DF03D7" w:rsidP="00230510">
      <w:pPr>
        <w:pStyle w:val="Textoindependiente2"/>
        <w:spacing w:after="0" w:line="360" w:lineRule="auto"/>
        <w:rPr>
          <w:rFonts w:asciiTheme="minorHAnsi" w:hAnsiTheme="minorHAnsi" w:cstheme="minorHAnsi"/>
          <w:sz w:val="24"/>
          <w:szCs w:val="24"/>
        </w:rPr>
      </w:pPr>
      <w:r w:rsidRPr="00230510">
        <w:rPr>
          <w:rFonts w:asciiTheme="minorHAnsi" w:hAnsiTheme="minorHAnsi" w:cstheme="minorHAnsi"/>
          <w:sz w:val="24"/>
          <w:szCs w:val="24"/>
        </w:rPr>
        <w:t>Durante el desarrollo de la asignatura, las clases serán teóric</w:t>
      </w:r>
      <w:r w:rsidR="00CD52DC" w:rsidRPr="00230510">
        <w:rPr>
          <w:rFonts w:asciiTheme="minorHAnsi" w:hAnsiTheme="minorHAnsi" w:cstheme="minorHAnsi"/>
          <w:sz w:val="24"/>
          <w:szCs w:val="24"/>
        </w:rPr>
        <w:t>as</w:t>
      </w:r>
      <w:r w:rsidRPr="00230510">
        <w:rPr>
          <w:rFonts w:asciiTheme="minorHAnsi" w:hAnsiTheme="minorHAnsi" w:cstheme="minorHAnsi"/>
          <w:sz w:val="24"/>
          <w:szCs w:val="24"/>
        </w:rPr>
        <w:t xml:space="preserve"> y prácticas</w:t>
      </w:r>
      <w:r w:rsidR="00CD52DC" w:rsidRPr="00230510">
        <w:rPr>
          <w:rFonts w:asciiTheme="minorHAnsi" w:hAnsiTheme="minorHAnsi" w:cstheme="minorHAnsi"/>
          <w:sz w:val="24"/>
          <w:szCs w:val="24"/>
        </w:rPr>
        <w:t>, pudiendo realizarse ambas de manera complementaria y simult</w:t>
      </w:r>
      <w:r w:rsidR="00230510" w:rsidRPr="00230510">
        <w:rPr>
          <w:rFonts w:asciiTheme="minorHAnsi" w:hAnsiTheme="minorHAnsi" w:cstheme="minorHAnsi"/>
          <w:sz w:val="24"/>
          <w:szCs w:val="24"/>
        </w:rPr>
        <w:t>á</w:t>
      </w:r>
      <w:r w:rsidR="00CD52DC" w:rsidRPr="00230510">
        <w:rPr>
          <w:rFonts w:asciiTheme="minorHAnsi" w:hAnsiTheme="minorHAnsi" w:cstheme="minorHAnsi"/>
          <w:sz w:val="24"/>
          <w:szCs w:val="24"/>
        </w:rPr>
        <w:t>nea.</w:t>
      </w:r>
    </w:p>
    <w:p w14:paraId="65A181D4" w14:textId="2BD9FF2D" w:rsidR="00DF03D7" w:rsidRPr="00230510" w:rsidRDefault="00DF03D7" w:rsidP="00230510">
      <w:pPr>
        <w:spacing w:after="0" w:line="360" w:lineRule="auto"/>
        <w:jc w:val="both"/>
        <w:rPr>
          <w:rFonts w:asciiTheme="minorHAnsi" w:eastAsia="Arial" w:hAnsiTheme="minorHAnsi" w:cstheme="minorHAnsi"/>
          <w:sz w:val="24"/>
          <w:szCs w:val="24"/>
        </w:rPr>
      </w:pPr>
      <w:r w:rsidRPr="00230510">
        <w:rPr>
          <w:rFonts w:asciiTheme="minorHAnsi" w:hAnsiTheme="minorHAnsi" w:cstheme="minorHAnsi"/>
          <w:sz w:val="24"/>
          <w:szCs w:val="24"/>
        </w:rPr>
        <w:t xml:space="preserve">Clases teóricas: </w:t>
      </w:r>
      <w:r w:rsidR="00CD52DC" w:rsidRPr="00230510">
        <w:rPr>
          <w:rFonts w:asciiTheme="minorHAnsi" w:hAnsiTheme="minorHAnsi" w:cstheme="minorHAnsi"/>
          <w:sz w:val="24"/>
          <w:szCs w:val="24"/>
        </w:rPr>
        <w:t>E</w:t>
      </w:r>
      <w:r w:rsidRPr="00230510">
        <w:rPr>
          <w:rFonts w:asciiTheme="minorHAnsi" w:hAnsiTheme="minorHAnsi" w:cstheme="minorHAnsi"/>
          <w:sz w:val="24"/>
          <w:szCs w:val="24"/>
        </w:rPr>
        <w:t>stán dirigidas al desarrollo de los contenidos conceptuales</w:t>
      </w:r>
      <w:r w:rsidR="00CD52DC" w:rsidRPr="00230510">
        <w:rPr>
          <w:rFonts w:asciiTheme="minorHAnsi" w:hAnsiTheme="minorHAnsi" w:cstheme="minorHAnsi"/>
          <w:sz w:val="24"/>
          <w:szCs w:val="24"/>
        </w:rPr>
        <w:t xml:space="preserve"> de la asignatura, relacionándolos con conocimientos estudiados en otras materias de la carrera, </w:t>
      </w:r>
      <w:r w:rsidRPr="00230510">
        <w:rPr>
          <w:rFonts w:asciiTheme="minorHAnsi" w:hAnsiTheme="minorHAnsi" w:cstheme="minorHAnsi"/>
          <w:sz w:val="24"/>
          <w:szCs w:val="24"/>
        </w:rPr>
        <w:t xml:space="preserve">estimulando la intervención y la </w:t>
      </w:r>
      <w:proofErr w:type="gramStart"/>
      <w:r w:rsidRPr="00230510">
        <w:rPr>
          <w:rFonts w:asciiTheme="minorHAnsi" w:hAnsiTheme="minorHAnsi" w:cstheme="minorHAnsi"/>
          <w:sz w:val="24"/>
          <w:szCs w:val="24"/>
        </w:rPr>
        <w:t>participación activa</w:t>
      </w:r>
      <w:proofErr w:type="gramEnd"/>
      <w:r w:rsidRPr="00230510">
        <w:rPr>
          <w:rFonts w:asciiTheme="minorHAnsi" w:hAnsiTheme="minorHAnsi" w:cstheme="minorHAnsi"/>
          <w:sz w:val="24"/>
          <w:szCs w:val="24"/>
        </w:rPr>
        <w:t xml:space="preserve"> del estudiante a través de reflexiones y análisis crítico.</w:t>
      </w:r>
    </w:p>
    <w:p w14:paraId="7FFE9F84" w14:textId="6C633442" w:rsidR="00DF03D7" w:rsidRPr="00230510" w:rsidRDefault="00DF03D7" w:rsidP="00230510">
      <w:pPr>
        <w:spacing w:after="0" w:line="360" w:lineRule="auto"/>
        <w:jc w:val="both"/>
        <w:rPr>
          <w:rFonts w:asciiTheme="minorHAnsi" w:hAnsiTheme="minorHAnsi" w:cstheme="minorHAnsi"/>
          <w:sz w:val="24"/>
          <w:szCs w:val="24"/>
        </w:rPr>
      </w:pPr>
      <w:r w:rsidRPr="00230510">
        <w:rPr>
          <w:rFonts w:asciiTheme="minorHAnsi" w:hAnsiTheme="minorHAnsi" w:cstheme="minorHAnsi"/>
          <w:sz w:val="24"/>
          <w:szCs w:val="24"/>
        </w:rPr>
        <w:t xml:space="preserve">Clases prácticas: </w:t>
      </w:r>
      <w:r w:rsidR="00CD52DC" w:rsidRPr="00230510">
        <w:rPr>
          <w:rFonts w:asciiTheme="minorHAnsi" w:hAnsiTheme="minorHAnsi" w:cstheme="minorHAnsi"/>
          <w:sz w:val="24"/>
          <w:szCs w:val="24"/>
        </w:rPr>
        <w:t>En las que se</w:t>
      </w:r>
      <w:r w:rsidRPr="00230510">
        <w:rPr>
          <w:rFonts w:asciiTheme="minorHAnsi" w:hAnsiTheme="minorHAnsi" w:cstheme="minorHAnsi"/>
          <w:sz w:val="24"/>
          <w:szCs w:val="24"/>
        </w:rPr>
        <w:t xml:space="preserve"> realiza</w:t>
      </w:r>
      <w:r w:rsidR="00CD52DC" w:rsidRPr="00230510">
        <w:rPr>
          <w:rFonts w:asciiTheme="minorHAnsi" w:hAnsiTheme="minorHAnsi" w:cstheme="minorHAnsi"/>
          <w:sz w:val="24"/>
          <w:szCs w:val="24"/>
        </w:rPr>
        <w:t>rán</w:t>
      </w:r>
      <w:r w:rsidRPr="00230510">
        <w:rPr>
          <w:rFonts w:asciiTheme="minorHAnsi" w:hAnsiTheme="minorHAnsi" w:cstheme="minorHAnsi"/>
          <w:sz w:val="24"/>
          <w:szCs w:val="24"/>
        </w:rPr>
        <w:t xml:space="preserve"> actividades que permitan el aprendizaje significativo de los estudiante</w:t>
      </w:r>
      <w:r w:rsidR="00230510" w:rsidRPr="00230510">
        <w:rPr>
          <w:rFonts w:asciiTheme="minorHAnsi" w:hAnsiTheme="minorHAnsi" w:cstheme="minorHAnsi"/>
          <w:sz w:val="24"/>
          <w:szCs w:val="24"/>
        </w:rPr>
        <w:t>s</w:t>
      </w:r>
      <w:r w:rsidRPr="00230510">
        <w:rPr>
          <w:rFonts w:asciiTheme="minorHAnsi" w:hAnsiTheme="minorHAnsi" w:cstheme="minorHAnsi"/>
          <w:sz w:val="24"/>
          <w:szCs w:val="24"/>
        </w:rPr>
        <w:t xml:space="preserve"> de los diferentes contenidos conceptuales desarrollados, mediante la resolución de las actividades prácticas que se les proponen y de la adquisición, el desarrollo de destrezas, habilidades para la elaboración de escritos y </w:t>
      </w:r>
      <w:r w:rsidR="00CD52DC" w:rsidRPr="00230510">
        <w:rPr>
          <w:rFonts w:asciiTheme="minorHAnsi" w:hAnsiTheme="minorHAnsi" w:cstheme="minorHAnsi"/>
          <w:sz w:val="24"/>
          <w:szCs w:val="24"/>
        </w:rPr>
        <w:t xml:space="preserve">presentación de las conclusiones compartidas con el resto de la clase. </w:t>
      </w:r>
    </w:p>
    <w:p w14:paraId="663A94AB" w14:textId="666B410E" w:rsidR="004E45E3" w:rsidRPr="00230510" w:rsidRDefault="004E45E3" w:rsidP="00230510">
      <w:pPr>
        <w:spacing w:after="0" w:line="360" w:lineRule="auto"/>
        <w:jc w:val="both"/>
        <w:rPr>
          <w:rFonts w:asciiTheme="minorHAnsi" w:hAnsiTheme="minorHAnsi" w:cstheme="minorHAnsi"/>
          <w:bCs/>
          <w:sz w:val="24"/>
          <w:szCs w:val="24"/>
          <w:u w:val="single"/>
        </w:rPr>
      </w:pPr>
      <w:r w:rsidRPr="00230510">
        <w:rPr>
          <w:rFonts w:asciiTheme="minorHAnsi" w:hAnsiTheme="minorHAnsi" w:cstheme="minorHAnsi"/>
          <w:b/>
          <w:sz w:val="24"/>
          <w:szCs w:val="24"/>
          <w:u w:val="single"/>
        </w:rPr>
        <w:t>Trayecto de Formación Práctica Profesional</w:t>
      </w:r>
      <w:r w:rsidRPr="00230510">
        <w:rPr>
          <w:rFonts w:asciiTheme="minorHAnsi" w:hAnsiTheme="minorHAnsi" w:cstheme="minorHAnsi"/>
          <w:b/>
          <w:sz w:val="24"/>
          <w:szCs w:val="24"/>
        </w:rPr>
        <w:t xml:space="preserve"> </w:t>
      </w:r>
      <w:r w:rsidRPr="00230510">
        <w:rPr>
          <w:rFonts w:asciiTheme="minorHAnsi" w:hAnsiTheme="minorHAnsi" w:cstheme="minorHAnsi"/>
          <w:bCs/>
          <w:sz w:val="24"/>
          <w:szCs w:val="24"/>
        </w:rPr>
        <w:t>(10 horas)</w:t>
      </w:r>
    </w:p>
    <w:p w14:paraId="70665EED" w14:textId="5D3C860A" w:rsidR="004E45E3" w:rsidRPr="00230510" w:rsidRDefault="004E45E3" w:rsidP="00230510">
      <w:pPr>
        <w:spacing w:after="0" w:line="360" w:lineRule="auto"/>
        <w:jc w:val="both"/>
        <w:rPr>
          <w:rFonts w:asciiTheme="minorHAnsi" w:eastAsia="Times New Roman" w:hAnsiTheme="minorHAnsi" w:cstheme="minorHAnsi"/>
          <w:sz w:val="24"/>
          <w:szCs w:val="24"/>
          <w:lang w:val="es-ES"/>
        </w:rPr>
      </w:pPr>
      <w:r w:rsidRPr="00230510">
        <w:rPr>
          <w:rFonts w:asciiTheme="minorHAnsi" w:eastAsia="Times New Roman" w:hAnsiTheme="minorHAnsi" w:cstheme="minorHAnsi"/>
          <w:sz w:val="24"/>
          <w:szCs w:val="24"/>
          <w:lang w:val="es-ES"/>
        </w:rPr>
        <w:t>Se realiza la integración de l</w:t>
      </w:r>
      <w:r w:rsidR="00E84345" w:rsidRPr="00230510">
        <w:rPr>
          <w:rFonts w:asciiTheme="minorHAnsi" w:eastAsia="Times New Roman" w:hAnsiTheme="minorHAnsi" w:cstheme="minorHAnsi"/>
          <w:sz w:val="24"/>
          <w:szCs w:val="24"/>
          <w:lang w:val="es-ES"/>
        </w:rPr>
        <w:t>os contenidos estudiados</w:t>
      </w:r>
      <w:r w:rsidRPr="00230510">
        <w:rPr>
          <w:rFonts w:asciiTheme="minorHAnsi" w:eastAsia="Times New Roman" w:hAnsiTheme="minorHAnsi" w:cstheme="minorHAnsi"/>
          <w:sz w:val="24"/>
          <w:szCs w:val="24"/>
          <w:lang w:val="es-ES"/>
        </w:rPr>
        <w:t xml:space="preserve"> en un caso concreto de práctica profesional de los abogados.</w:t>
      </w:r>
    </w:p>
    <w:p w14:paraId="22549F23" w14:textId="34D8C914" w:rsidR="004E45E3" w:rsidRPr="00230510" w:rsidRDefault="004E45E3" w:rsidP="00230510">
      <w:pPr>
        <w:spacing w:after="0" w:line="360" w:lineRule="auto"/>
        <w:jc w:val="both"/>
        <w:rPr>
          <w:rFonts w:asciiTheme="minorHAnsi" w:eastAsia="Times New Roman" w:hAnsiTheme="minorHAnsi" w:cstheme="minorHAnsi"/>
          <w:sz w:val="24"/>
          <w:szCs w:val="24"/>
          <w:lang w:val="es-ES"/>
        </w:rPr>
      </w:pPr>
      <w:r w:rsidRPr="00230510">
        <w:rPr>
          <w:rFonts w:asciiTheme="minorHAnsi" w:eastAsia="Times New Roman" w:hAnsiTheme="minorHAnsi" w:cstheme="minorHAnsi"/>
          <w:sz w:val="24"/>
          <w:szCs w:val="24"/>
          <w:lang w:val="es-ES"/>
        </w:rPr>
        <w:t>La asignatura provee a los alumnos de las herramientas necesarias p</w:t>
      </w:r>
      <w:r w:rsidR="003B03E2" w:rsidRPr="00230510">
        <w:rPr>
          <w:rFonts w:asciiTheme="minorHAnsi" w:eastAsia="Times New Roman" w:hAnsiTheme="minorHAnsi" w:cstheme="minorHAnsi"/>
          <w:sz w:val="24"/>
          <w:szCs w:val="24"/>
          <w:lang w:val="es-ES"/>
        </w:rPr>
        <w:t xml:space="preserve">ara </w:t>
      </w:r>
      <w:r w:rsidR="00E84345" w:rsidRPr="00230510">
        <w:rPr>
          <w:rFonts w:asciiTheme="minorHAnsi" w:eastAsia="Times New Roman" w:hAnsiTheme="minorHAnsi" w:cstheme="minorHAnsi"/>
          <w:sz w:val="24"/>
          <w:szCs w:val="24"/>
          <w:lang w:val="es-ES"/>
        </w:rPr>
        <w:t>el</w:t>
      </w:r>
      <w:r w:rsidR="003B03E2" w:rsidRPr="00230510">
        <w:rPr>
          <w:rFonts w:asciiTheme="minorHAnsi" w:eastAsia="Times New Roman" w:hAnsiTheme="minorHAnsi" w:cstheme="minorHAnsi"/>
          <w:sz w:val="24"/>
          <w:szCs w:val="24"/>
          <w:lang w:val="es-ES"/>
        </w:rPr>
        <w:t xml:space="preserve"> conocimiento y </w:t>
      </w:r>
      <w:r w:rsidRPr="00230510">
        <w:rPr>
          <w:rFonts w:asciiTheme="minorHAnsi" w:eastAsia="Times New Roman" w:hAnsiTheme="minorHAnsi" w:cstheme="minorHAnsi"/>
          <w:sz w:val="24"/>
          <w:szCs w:val="24"/>
          <w:lang w:val="es-ES"/>
        </w:rPr>
        <w:t xml:space="preserve">protección </w:t>
      </w:r>
      <w:r w:rsidR="00CD52DC" w:rsidRPr="00230510">
        <w:rPr>
          <w:rFonts w:asciiTheme="minorHAnsi" w:eastAsia="Times New Roman" w:hAnsiTheme="minorHAnsi" w:cstheme="minorHAnsi"/>
          <w:sz w:val="24"/>
          <w:szCs w:val="24"/>
          <w:lang w:val="es-ES"/>
        </w:rPr>
        <w:t xml:space="preserve">a nivel nacional </w:t>
      </w:r>
      <w:r w:rsidRPr="00230510">
        <w:rPr>
          <w:rFonts w:asciiTheme="minorHAnsi" w:eastAsia="Times New Roman" w:hAnsiTheme="minorHAnsi" w:cstheme="minorHAnsi"/>
          <w:sz w:val="24"/>
          <w:szCs w:val="24"/>
          <w:lang w:val="es-ES"/>
        </w:rPr>
        <w:t xml:space="preserve">de </w:t>
      </w:r>
      <w:r w:rsidR="003B03E2" w:rsidRPr="00230510">
        <w:rPr>
          <w:rFonts w:asciiTheme="minorHAnsi" w:eastAsia="Times New Roman" w:hAnsiTheme="minorHAnsi" w:cstheme="minorHAnsi"/>
          <w:sz w:val="24"/>
          <w:szCs w:val="24"/>
          <w:lang w:val="es-ES"/>
        </w:rPr>
        <w:t xml:space="preserve">los </w:t>
      </w:r>
      <w:r w:rsidRPr="00230510">
        <w:rPr>
          <w:rFonts w:asciiTheme="minorHAnsi" w:eastAsia="Times New Roman" w:hAnsiTheme="minorHAnsi" w:cstheme="minorHAnsi"/>
          <w:sz w:val="24"/>
          <w:szCs w:val="24"/>
          <w:lang w:val="es-ES"/>
        </w:rPr>
        <w:t xml:space="preserve">derechos </w:t>
      </w:r>
      <w:r w:rsidR="003B03E2" w:rsidRPr="00230510">
        <w:rPr>
          <w:rFonts w:asciiTheme="minorHAnsi" w:eastAsia="Times New Roman" w:hAnsiTheme="minorHAnsi" w:cstheme="minorHAnsi"/>
          <w:sz w:val="24"/>
          <w:szCs w:val="24"/>
          <w:lang w:val="es-ES"/>
        </w:rPr>
        <w:t>constitucionales</w:t>
      </w:r>
      <w:r w:rsidR="00E84345" w:rsidRPr="00230510">
        <w:rPr>
          <w:rFonts w:asciiTheme="minorHAnsi" w:eastAsia="Times New Roman" w:hAnsiTheme="minorHAnsi" w:cstheme="minorHAnsi"/>
          <w:sz w:val="24"/>
          <w:szCs w:val="24"/>
          <w:lang w:val="es-ES"/>
        </w:rPr>
        <w:t>, las que, coordinadas con contenidos de otras asignaturas del plan de estudios, concurren a formarlos en la utilización de herramientas para efectivización de dicha protección, a nivel administrativo, extrajudicial y judicial</w:t>
      </w:r>
      <w:r w:rsidRPr="00230510">
        <w:rPr>
          <w:rFonts w:asciiTheme="minorHAnsi" w:eastAsia="Times New Roman" w:hAnsiTheme="minorHAnsi" w:cstheme="minorHAnsi"/>
          <w:sz w:val="24"/>
          <w:szCs w:val="24"/>
          <w:lang w:val="es-ES"/>
        </w:rPr>
        <w:t xml:space="preserve">. </w:t>
      </w:r>
    </w:p>
    <w:p w14:paraId="3CD5B216" w14:textId="30F4A57B" w:rsidR="00E84345" w:rsidRPr="00230510" w:rsidRDefault="00E84345" w:rsidP="00230510">
      <w:pPr>
        <w:spacing w:after="0" w:line="360" w:lineRule="auto"/>
        <w:jc w:val="both"/>
        <w:rPr>
          <w:rFonts w:asciiTheme="minorHAnsi" w:eastAsia="Times New Roman" w:hAnsiTheme="minorHAnsi" w:cstheme="minorHAnsi"/>
          <w:sz w:val="24"/>
          <w:szCs w:val="24"/>
          <w:lang w:val="es-ES"/>
        </w:rPr>
      </w:pPr>
    </w:p>
    <w:p w14:paraId="2369D111" w14:textId="77777777" w:rsidR="0022562A" w:rsidRPr="00230510" w:rsidRDefault="0022562A" w:rsidP="00230510">
      <w:pPr>
        <w:spacing w:after="0" w:line="360" w:lineRule="auto"/>
        <w:jc w:val="both"/>
        <w:rPr>
          <w:rFonts w:asciiTheme="minorHAnsi" w:eastAsia="Times New Roman" w:hAnsiTheme="minorHAnsi" w:cstheme="minorHAnsi"/>
          <w:b/>
          <w:sz w:val="24"/>
          <w:szCs w:val="24"/>
          <w:lang w:val="es-ES"/>
        </w:rPr>
      </w:pPr>
      <w:r w:rsidRPr="00230510">
        <w:rPr>
          <w:rFonts w:asciiTheme="minorHAnsi" w:eastAsia="Times New Roman" w:hAnsiTheme="minorHAnsi" w:cstheme="minorHAnsi"/>
          <w:b/>
          <w:sz w:val="24"/>
          <w:szCs w:val="24"/>
          <w:lang w:val="es-ES"/>
        </w:rPr>
        <w:t>Objetivos (específicos)</w:t>
      </w:r>
    </w:p>
    <w:p w14:paraId="433CD98B" w14:textId="162458B8" w:rsidR="00E84345" w:rsidRPr="00230510" w:rsidRDefault="00E84345" w:rsidP="00230510">
      <w:pPr>
        <w:pStyle w:val="Prrafodelista"/>
        <w:numPr>
          <w:ilvl w:val="0"/>
          <w:numId w:val="8"/>
        </w:numPr>
        <w:spacing w:after="0" w:line="360" w:lineRule="auto"/>
        <w:ind w:left="0"/>
        <w:jc w:val="both"/>
        <w:rPr>
          <w:rFonts w:asciiTheme="minorHAnsi" w:hAnsiTheme="minorHAnsi" w:cstheme="minorHAnsi"/>
          <w:bCs/>
          <w:sz w:val="24"/>
          <w:szCs w:val="24"/>
        </w:rPr>
      </w:pPr>
      <w:r w:rsidRPr="00230510">
        <w:rPr>
          <w:rFonts w:asciiTheme="minorHAnsi" w:hAnsiTheme="minorHAnsi" w:cstheme="minorHAnsi"/>
          <w:bCs/>
          <w:sz w:val="24"/>
          <w:szCs w:val="24"/>
        </w:rPr>
        <w:t>Identificar, en una situación concreta, la problemática constitucional involucrada.</w:t>
      </w:r>
    </w:p>
    <w:p w14:paraId="564E770A" w14:textId="79027F22" w:rsidR="00E84345" w:rsidRPr="00230510" w:rsidRDefault="0042266C" w:rsidP="00230510">
      <w:pPr>
        <w:pStyle w:val="Prrafodelista"/>
        <w:numPr>
          <w:ilvl w:val="0"/>
          <w:numId w:val="8"/>
        </w:numPr>
        <w:spacing w:after="0" w:line="360" w:lineRule="auto"/>
        <w:ind w:left="0"/>
        <w:jc w:val="both"/>
        <w:rPr>
          <w:rFonts w:asciiTheme="minorHAnsi" w:hAnsiTheme="minorHAnsi" w:cstheme="minorHAnsi"/>
          <w:bCs/>
          <w:sz w:val="24"/>
          <w:szCs w:val="24"/>
        </w:rPr>
      </w:pPr>
      <w:r w:rsidRPr="00230510">
        <w:rPr>
          <w:rFonts w:asciiTheme="minorHAnsi" w:hAnsiTheme="minorHAnsi" w:cstheme="minorHAnsi"/>
          <w:bCs/>
          <w:sz w:val="24"/>
          <w:szCs w:val="24"/>
        </w:rPr>
        <w:lastRenderedPageBreak/>
        <w:t>Proponer, a partir de los conocimientos adquiridos en la asignatura y en otras de la carrera, soluciones específicas para la resolución de la cuestión.</w:t>
      </w:r>
    </w:p>
    <w:p w14:paraId="7C3DF1CD" w14:textId="031E9FD2" w:rsidR="0042266C" w:rsidRPr="00230510" w:rsidRDefault="0042266C" w:rsidP="00230510">
      <w:pPr>
        <w:pStyle w:val="Prrafodelista"/>
        <w:numPr>
          <w:ilvl w:val="0"/>
          <w:numId w:val="8"/>
        </w:numPr>
        <w:spacing w:after="0" w:line="360" w:lineRule="auto"/>
        <w:ind w:left="0"/>
        <w:jc w:val="both"/>
        <w:rPr>
          <w:rFonts w:asciiTheme="minorHAnsi" w:hAnsiTheme="minorHAnsi" w:cstheme="minorHAnsi"/>
          <w:bCs/>
          <w:sz w:val="24"/>
          <w:szCs w:val="24"/>
        </w:rPr>
      </w:pPr>
      <w:r w:rsidRPr="00230510">
        <w:rPr>
          <w:rFonts w:asciiTheme="minorHAnsi" w:hAnsiTheme="minorHAnsi" w:cstheme="minorHAnsi"/>
          <w:bCs/>
          <w:sz w:val="24"/>
          <w:szCs w:val="24"/>
        </w:rPr>
        <w:t>Presentar las conclusiones de manera oral (o escrita para los alumnos libres), con fluidez, precisión y uso del vocabulario propio de la asignatura.</w:t>
      </w:r>
    </w:p>
    <w:p w14:paraId="003446C1" w14:textId="7FF96AF2" w:rsidR="00E84345" w:rsidRPr="00230510" w:rsidRDefault="0042266C" w:rsidP="00230510">
      <w:pPr>
        <w:spacing w:after="0" w:line="360" w:lineRule="auto"/>
        <w:jc w:val="both"/>
        <w:rPr>
          <w:rFonts w:asciiTheme="minorHAnsi" w:hAnsiTheme="minorHAnsi" w:cstheme="minorHAnsi"/>
          <w:b/>
          <w:sz w:val="24"/>
          <w:szCs w:val="24"/>
        </w:rPr>
      </w:pPr>
      <w:r w:rsidRPr="00230510">
        <w:rPr>
          <w:rFonts w:asciiTheme="minorHAnsi" w:hAnsiTheme="minorHAnsi" w:cstheme="minorHAnsi"/>
          <w:b/>
          <w:sz w:val="24"/>
          <w:szCs w:val="24"/>
        </w:rPr>
        <w:t>Descripción de la actividad</w:t>
      </w:r>
    </w:p>
    <w:p w14:paraId="1324B4A3" w14:textId="1E88C36C" w:rsidR="0042266C" w:rsidRPr="00230510" w:rsidRDefault="0042266C" w:rsidP="00230510">
      <w:pPr>
        <w:spacing w:after="0" w:line="360" w:lineRule="auto"/>
        <w:jc w:val="both"/>
        <w:rPr>
          <w:rFonts w:asciiTheme="minorHAnsi" w:hAnsiTheme="minorHAnsi" w:cstheme="minorHAnsi"/>
          <w:bCs/>
          <w:sz w:val="24"/>
          <w:szCs w:val="24"/>
        </w:rPr>
      </w:pPr>
      <w:r w:rsidRPr="00230510">
        <w:rPr>
          <w:rFonts w:asciiTheme="minorHAnsi" w:eastAsia="Times New Roman" w:hAnsiTheme="minorHAnsi" w:cstheme="minorHAnsi"/>
          <w:sz w:val="24"/>
          <w:szCs w:val="24"/>
          <w:lang w:val="es-ES"/>
        </w:rPr>
        <w:t>Se brindará al alumno una problemática específica, sobre situaciones reales actuales o recientes, para que, en grupos, elabore argumentos a favor o en contra de la procedencia del reclamo de que se trate, y para que resuelva la situación planteada.</w:t>
      </w:r>
    </w:p>
    <w:p w14:paraId="696C5133" w14:textId="165C73E9" w:rsidR="0042266C" w:rsidRPr="00230510" w:rsidRDefault="0042266C" w:rsidP="00230510">
      <w:pPr>
        <w:spacing w:after="0" w:line="360" w:lineRule="auto"/>
        <w:jc w:val="both"/>
        <w:rPr>
          <w:rFonts w:asciiTheme="minorHAnsi" w:hAnsiTheme="minorHAnsi" w:cstheme="minorHAnsi"/>
          <w:bCs/>
          <w:sz w:val="24"/>
          <w:szCs w:val="24"/>
        </w:rPr>
      </w:pPr>
      <w:r w:rsidRPr="00230510">
        <w:rPr>
          <w:rFonts w:asciiTheme="minorHAnsi" w:hAnsiTheme="minorHAnsi" w:cstheme="minorHAnsi"/>
          <w:bCs/>
          <w:sz w:val="24"/>
          <w:szCs w:val="24"/>
        </w:rPr>
        <w:t>Se dividirá a los alumnos en grupos de entre tres y cinco integrantes, asignándoles a cada uno la posición que deberán defender.</w:t>
      </w:r>
    </w:p>
    <w:p w14:paraId="4738B61A" w14:textId="008CEF99" w:rsidR="004E66C9" w:rsidRDefault="0042266C" w:rsidP="00230510">
      <w:pPr>
        <w:spacing w:after="0" w:line="360" w:lineRule="auto"/>
        <w:jc w:val="both"/>
        <w:rPr>
          <w:rFonts w:asciiTheme="minorHAnsi" w:hAnsiTheme="minorHAnsi" w:cstheme="minorHAnsi"/>
          <w:bCs/>
          <w:sz w:val="24"/>
          <w:szCs w:val="24"/>
        </w:rPr>
      </w:pPr>
      <w:r w:rsidRPr="00230510">
        <w:rPr>
          <w:rFonts w:asciiTheme="minorHAnsi" w:hAnsiTheme="minorHAnsi" w:cstheme="minorHAnsi"/>
          <w:bCs/>
          <w:sz w:val="24"/>
          <w:szCs w:val="24"/>
        </w:rPr>
        <w:t>Se pretende que trabajen, con la guía del docente, formulen sus argumentos por escrito y luego los defiendan de manera oral. Para ello, se organizará la exposición de los grupos de manera tal que permita confrontar los distintos argumentos y posiciones utilizados por los alumnos. Finalmente, expondrán los que tienen asignada la redacción de la resolución concreta de la situación.</w:t>
      </w:r>
    </w:p>
    <w:p w14:paraId="36453B0E" w14:textId="77777777" w:rsidR="0042266C" w:rsidRPr="00230510" w:rsidRDefault="0042266C" w:rsidP="00230510">
      <w:pPr>
        <w:spacing w:after="0" w:line="360" w:lineRule="auto"/>
        <w:jc w:val="both"/>
        <w:rPr>
          <w:rFonts w:asciiTheme="minorHAnsi" w:hAnsiTheme="minorHAnsi" w:cstheme="minorHAnsi"/>
          <w:bCs/>
          <w:sz w:val="24"/>
          <w:szCs w:val="24"/>
        </w:rPr>
      </w:pPr>
    </w:p>
    <w:p w14:paraId="28C488C0" w14:textId="77777777" w:rsidR="004E66C9" w:rsidRPr="00230510" w:rsidRDefault="0022562A" w:rsidP="00230510">
      <w:pPr>
        <w:spacing w:after="0" w:line="360" w:lineRule="auto"/>
        <w:jc w:val="both"/>
        <w:rPr>
          <w:rFonts w:asciiTheme="minorHAnsi" w:hAnsiTheme="minorHAnsi" w:cstheme="minorHAnsi"/>
          <w:sz w:val="24"/>
          <w:szCs w:val="24"/>
        </w:rPr>
      </w:pPr>
      <w:r w:rsidRPr="00230510">
        <w:rPr>
          <w:rFonts w:asciiTheme="minorHAnsi" w:hAnsiTheme="minorHAnsi" w:cstheme="minorHAnsi"/>
          <w:b/>
          <w:sz w:val="24"/>
          <w:szCs w:val="24"/>
        </w:rPr>
        <w:t>Criterios de evaluación</w:t>
      </w:r>
      <w:r w:rsidR="005C620C" w:rsidRPr="00230510">
        <w:rPr>
          <w:rFonts w:asciiTheme="minorHAnsi" w:hAnsiTheme="minorHAnsi" w:cstheme="minorHAnsi"/>
          <w:b/>
          <w:sz w:val="24"/>
          <w:szCs w:val="24"/>
        </w:rPr>
        <w:t>:</w:t>
      </w:r>
      <w:r w:rsidR="005C620C" w:rsidRPr="00230510">
        <w:rPr>
          <w:rFonts w:asciiTheme="minorHAnsi" w:hAnsiTheme="minorHAnsi" w:cstheme="minorHAnsi"/>
          <w:sz w:val="24"/>
          <w:szCs w:val="24"/>
        </w:rPr>
        <w:t xml:space="preserve"> </w:t>
      </w:r>
    </w:p>
    <w:p w14:paraId="0B1398FD" w14:textId="3EE1341E" w:rsidR="00F34076" w:rsidRPr="00230510" w:rsidRDefault="00F34076" w:rsidP="00230510">
      <w:pPr>
        <w:spacing w:after="0" w:line="360" w:lineRule="auto"/>
        <w:jc w:val="both"/>
        <w:rPr>
          <w:rFonts w:asciiTheme="minorHAnsi" w:hAnsiTheme="minorHAnsi" w:cstheme="minorHAnsi"/>
          <w:sz w:val="24"/>
          <w:szCs w:val="24"/>
        </w:rPr>
      </w:pPr>
      <w:r w:rsidRPr="00230510">
        <w:rPr>
          <w:rFonts w:asciiTheme="minorHAnsi" w:hAnsiTheme="minorHAnsi" w:cstheme="minorHAnsi"/>
          <w:sz w:val="24"/>
          <w:szCs w:val="24"/>
        </w:rPr>
        <w:t>Los trabajos realizado</w:t>
      </w:r>
      <w:r w:rsidR="004E66C9" w:rsidRPr="00230510">
        <w:rPr>
          <w:rFonts w:asciiTheme="minorHAnsi" w:hAnsiTheme="minorHAnsi" w:cstheme="minorHAnsi"/>
          <w:sz w:val="24"/>
          <w:szCs w:val="24"/>
        </w:rPr>
        <w:t>s</w:t>
      </w:r>
      <w:r w:rsidRPr="00230510">
        <w:rPr>
          <w:rFonts w:asciiTheme="minorHAnsi" w:hAnsiTheme="minorHAnsi" w:cstheme="minorHAnsi"/>
          <w:sz w:val="24"/>
          <w:szCs w:val="24"/>
        </w:rPr>
        <w:t xml:space="preserve"> serán evaluad</w:t>
      </w:r>
      <w:r w:rsidR="004E66C9" w:rsidRPr="00230510">
        <w:rPr>
          <w:rFonts w:asciiTheme="minorHAnsi" w:hAnsiTheme="minorHAnsi" w:cstheme="minorHAnsi"/>
          <w:sz w:val="24"/>
          <w:szCs w:val="24"/>
        </w:rPr>
        <w:t>os sobre la base de los argumentos desarrollados de manera escrita, y su exposición oral</w:t>
      </w:r>
      <w:r w:rsidRPr="00230510">
        <w:rPr>
          <w:rFonts w:asciiTheme="minorHAnsi" w:hAnsiTheme="minorHAnsi" w:cstheme="minorHAnsi"/>
          <w:sz w:val="24"/>
          <w:szCs w:val="24"/>
        </w:rPr>
        <w:t xml:space="preserve"> y se aplicará el sistema de corrección por el error. Para la evaluación se tendrá en cuenta la coherencia en la redacción de los informes, </w:t>
      </w:r>
      <w:r w:rsidR="004E66C9" w:rsidRPr="00230510">
        <w:rPr>
          <w:rFonts w:asciiTheme="minorHAnsi" w:hAnsiTheme="minorHAnsi" w:cstheme="minorHAnsi"/>
          <w:sz w:val="24"/>
          <w:szCs w:val="24"/>
        </w:rPr>
        <w:t>la articulación teórico pr</w:t>
      </w:r>
      <w:r w:rsidR="000A7CA2" w:rsidRPr="00230510">
        <w:rPr>
          <w:rFonts w:asciiTheme="minorHAnsi" w:hAnsiTheme="minorHAnsi" w:cstheme="minorHAnsi"/>
          <w:sz w:val="24"/>
          <w:szCs w:val="24"/>
        </w:rPr>
        <w:t xml:space="preserve">áctica utilizada, el adecuado uso del lenguaje y vocabulario propios de la asignatura, la razonabilidad de los argumentos y de las soluciones propuestas y la presentación que se haga de todo ello de manera oral. </w:t>
      </w:r>
    </w:p>
    <w:p w14:paraId="7496C181" w14:textId="602AD1E9" w:rsidR="000A7CA2" w:rsidRPr="00230510" w:rsidRDefault="000A7CA2" w:rsidP="00230510">
      <w:pPr>
        <w:spacing w:after="0" w:line="360" w:lineRule="auto"/>
        <w:jc w:val="both"/>
        <w:rPr>
          <w:rFonts w:asciiTheme="minorHAnsi" w:hAnsiTheme="minorHAnsi" w:cstheme="minorHAnsi"/>
          <w:sz w:val="24"/>
          <w:szCs w:val="24"/>
        </w:rPr>
      </w:pPr>
      <w:r w:rsidRPr="00230510">
        <w:rPr>
          <w:rFonts w:asciiTheme="minorHAnsi" w:hAnsiTheme="minorHAnsi" w:cstheme="minorHAnsi"/>
          <w:sz w:val="24"/>
          <w:szCs w:val="24"/>
        </w:rPr>
        <w:t>Durante la puesta en común el docente realizará la corrección, señalando, si la cuestión hubiera sido resuelta por la jurisprudencia, el sentido de tal resolución.</w:t>
      </w:r>
    </w:p>
    <w:p w14:paraId="209F06A9" w14:textId="77777777" w:rsidR="000A7CA2" w:rsidRPr="00230510" w:rsidRDefault="000A7CA2" w:rsidP="00230510">
      <w:pPr>
        <w:spacing w:after="0" w:line="360" w:lineRule="auto"/>
        <w:jc w:val="both"/>
        <w:rPr>
          <w:rFonts w:asciiTheme="minorHAnsi" w:hAnsiTheme="minorHAnsi" w:cstheme="minorHAnsi"/>
          <w:sz w:val="24"/>
          <w:szCs w:val="24"/>
        </w:rPr>
      </w:pPr>
    </w:p>
    <w:p w14:paraId="1BF83781" w14:textId="71C98675" w:rsidR="000A7CA2" w:rsidRPr="00230510" w:rsidRDefault="000A7CA2" w:rsidP="00230510">
      <w:pPr>
        <w:spacing w:after="0" w:line="360" w:lineRule="auto"/>
        <w:jc w:val="both"/>
        <w:rPr>
          <w:rFonts w:asciiTheme="minorHAnsi" w:hAnsiTheme="minorHAnsi" w:cstheme="minorHAnsi"/>
          <w:sz w:val="24"/>
          <w:szCs w:val="24"/>
        </w:rPr>
      </w:pPr>
      <w:r w:rsidRPr="00230510">
        <w:rPr>
          <w:rFonts w:asciiTheme="minorHAnsi" w:hAnsiTheme="minorHAnsi" w:cstheme="minorHAnsi"/>
          <w:b/>
          <w:bCs/>
          <w:sz w:val="24"/>
          <w:szCs w:val="24"/>
        </w:rPr>
        <w:t>Alumnos en condición libre:</w:t>
      </w:r>
      <w:r w:rsidRPr="00230510">
        <w:rPr>
          <w:rFonts w:asciiTheme="minorHAnsi" w:hAnsiTheme="minorHAnsi" w:cstheme="minorHAnsi"/>
          <w:sz w:val="24"/>
          <w:szCs w:val="24"/>
        </w:rPr>
        <w:t xml:space="preserve"> Se proveerá a través del sistema informático de la Universidad el material para que el alumno libre pueda realizar el Trayecto de Formación Práctica Profesional </w:t>
      </w:r>
      <w:r w:rsidRPr="00230510">
        <w:rPr>
          <w:rFonts w:asciiTheme="minorHAnsi" w:hAnsiTheme="minorHAnsi" w:cstheme="minorHAnsi"/>
          <w:sz w:val="24"/>
          <w:szCs w:val="24"/>
        </w:rPr>
        <w:lastRenderedPageBreak/>
        <w:t>con diez días de antelación a la fecha del examen, debiendo ser presentado, al menos, cinco días hábiles antes al docente responsable, de manera escrita. Podrán efectuar consultas a los docentes en los horarios destinados a tal fin. Los alumnos en condición libre deberán contactarse con la cátedra con la suficiente antelación para coordinar la preparación de sus exámenes y la modalidad propuesta en cada caso.</w:t>
      </w:r>
    </w:p>
    <w:p w14:paraId="386DFD09" w14:textId="77777777" w:rsidR="00DF03D7" w:rsidRPr="00230510" w:rsidRDefault="00DF03D7" w:rsidP="00230510">
      <w:pPr>
        <w:spacing w:after="0" w:line="360" w:lineRule="auto"/>
        <w:rPr>
          <w:rFonts w:asciiTheme="minorHAnsi" w:eastAsia="Arial" w:hAnsiTheme="minorHAnsi" w:cstheme="minorHAnsi"/>
          <w:b/>
          <w:sz w:val="24"/>
          <w:szCs w:val="24"/>
        </w:rPr>
      </w:pPr>
    </w:p>
    <w:p w14:paraId="6E910674" w14:textId="77777777" w:rsidR="00DF03D7" w:rsidRPr="00230510" w:rsidRDefault="00DF03D7" w:rsidP="00230510">
      <w:pPr>
        <w:spacing w:after="0" w:line="360" w:lineRule="auto"/>
        <w:rPr>
          <w:rFonts w:asciiTheme="minorHAnsi" w:eastAsia="Arial" w:hAnsiTheme="minorHAnsi" w:cstheme="minorHAnsi"/>
          <w:b/>
          <w:sz w:val="24"/>
          <w:szCs w:val="24"/>
        </w:rPr>
      </w:pPr>
      <w:r w:rsidRPr="00230510">
        <w:rPr>
          <w:rFonts w:asciiTheme="minorHAnsi" w:eastAsia="Arial" w:hAnsiTheme="minorHAnsi" w:cstheme="minorHAnsi"/>
          <w:b/>
          <w:sz w:val="24"/>
          <w:szCs w:val="24"/>
        </w:rPr>
        <w:t xml:space="preserve">5. EVALUACIÓN </w:t>
      </w:r>
    </w:p>
    <w:p w14:paraId="4457E1BB" w14:textId="77777777" w:rsidR="004C00B4" w:rsidRPr="00230510" w:rsidRDefault="00AD5979" w:rsidP="00230510">
      <w:pPr>
        <w:pStyle w:val="Textoindependiente2"/>
        <w:spacing w:after="0" w:line="360" w:lineRule="auto"/>
        <w:rPr>
          <w:rFonts w:asciiTheme="minorHAnsi" w:hAnsiTheme="minorHAnsi" w:cstheme="minorHAnsi"/>
          <w:sz w:val="24"/>
          <w:szCs w:val="24"/>
        </w:rPr>
      </w:pPr>
      <w:r w:rsidRPr="00230510">
        <w:rPr>
          <w:rFonts w:asciiTheme="minorHAnsi" w:hAnsiTheme="minorHAnsi" w:cstheme="minorHAnsi"/>
          <w:sz w:val="24"/>
          <w:szCs w:val="24"/>
        </w:rPr>
        <w:t xml:space="preserve">Para obtener la regularidad habrá dos evaluaciones parciales con sus respectivos recuperatorios, que consistirán en un </w:t>
      </w:r>
      <w:proofErr w:type="spellStart"/>
      <w:r w:rsidRPr="00230510">
        <w:rPr>
          <w:rFonts w:asciiTheme="minorHAnsi" w:hAnsiTheme="minorHAnsi" w:cstheme="minorHAnsi"/>
          <w:sz w:val="24"/>
          <w:szCs w:val="24"/>
        </w:rPr>
        <w:t>exámen</w:t>
      </w:r>
      <w:proofErr w:type="spellEnd"/>
      <w:r w:rsidRPr="00230510">
        <w:rPr>
          <w:rFonts w:asciiTheme="minorHAnsi" w:hAnsiTheme="minorHAnsi" w:cstheme="minorHAnsi"/>
          <w:sz w:val="24"/>
          <w:szCs w:val="24"/>
        </w:rPr>
        <w:t xml:space="preserve"> teórico práctico. Se aprueba con cinco. El recuperatorio será sobre las mismas unidades evaluadas en el parcial desaprobado. Se analizará, por una parte, el contenido de las respuestas y su correspondencia teórica, su coherencia (ausencia de contradicciones), y que esté completa. Se evaluará la claridad de la exposición, y el uso de terminología técnica adecuada. </w:t>
      </w:r>
    </w:p>
    <w:p w14:paraId="72FAEC72" w14:textId="77777777" w:rsidR="004C00B4" w:rsidRPr="00230510" w:rsidRDefault="00AD5979" w:rsidP="00230510">
      <w:pPr>
        <w:pStyle w:val="Textoindependiente2"/>
        <w:spacing w:after="0" w:line="360" w:lineRule="auto"/>
        <w:rPr>
          <w:rFonts w:asciiTheme="minorHAnsi" w:hAnsiTheme="minorHAnsi" w:cstheme="minorHAnsi"/>
          <w:sz w:val="24"/>
          <w:szCs w:val="24"/>
        </w:rPr>
      </w:pPr>
      <w:r w:rsidRPr="00230510">
        <w:rPr>
          <w:rFonts w:asciiTheme="minorHAnsi" w:hAnsiTheme="minorHAnsi" w:cstheme="minorHAnsi"/>
          <w:sz w:val="24"/>
          <w:szCs w:val="24"/>
        </w:rPr>
        <w:t xml:space="preserve">Respecto de las actividades prácticas, se evaluará la conexión entre el problema propuesto, el marco teórico estudiado, y la respuesta sugerida por el alumno. </w:t>
      </w:r>
    </w:p>
    <w:p w14:paraId="02E20420" w14:textId="7A7B9B1F" w:rsidR="00AD5979" w:rsidRPr="00230510" w:rsidRDefault="00AD5979" w:rsidP="00230510">
      <w:pPr>
        <w:pStyle w:val="Textoindependiente2"/>
        <w:spacing w:after="0" w:line="360" w:lineRule="auto"/>
        <w:rPr>
          <w:rFonts w:asciiTheme="minorHAnsi" w:hAnsiTheme="minorHAnsi" w:cstheme="minorHAnsi"/>
          <w:sz w:val="24"/>
          <w:szCs w:val="24"/>
        </w:rPr>
      </w:pPr>
      <w:r w:rsidRPr="00230510">
        <w:rPr>
          <w:rFonts w:asciiTheme="minorHAnsi" w:hAnsiTheme="minorHAnsi" w:cstheme="minorHAnsi"/>
          <w:sz w:val="24"/>
          <w:szCs w:val="24"/>
        </w:rPr>
        <w:t>A ello se suma la realización del trayecto de formación práctica profesional, que es obligatorio, y la aprobación de las actividades propuestas.</w:t>
      </w:r>
    </w:p>
    <w:p w14:paraId="33C4F892" w14:textId="306B7ADA" w:rsidR="00AD5979" w:rsidRPr="00230510" w:rsidRDefault="00AD5979" w:rsidP="00230510">
      <w:pPr>
        <w:pStyle w:val="Textoindependiente2"/>
        <w:spacing w:after="0" w:line="360" w:lineRule="auto"/>
        <w:rPr>
          <w:rFonts w:asciiTheme="minorHAnsi" w:hAnsiTheme="minorHAnsi" w:cstheme="minorHAnsi"/>
          <w:sz w:val="24"/>
          <w:szCs w:val="24"/>
        </w:rPr>
      </w:pPr>
      <w:r w:rsidRPr="00230510">
        <w:rPr>
          <w:rFonts w:asciiTheme="minorHAnsi" w:hAnsiTheme="minorHAnsi" w:cstheme="minorHAnsi"/>
          <w:sz w:val="24"/>
          <w:szCs w:val="24"/>
        </w:rPr>
        <w:t xml:space="preserve">La evaluación final para el alumno regular se efectuará de manera oral, sobre </w:t>
      </w:r>
      <w:r w:rsidR="004C00B4" w:rsidRPr="00230510">
        <w:rPr>
          <w:rFonts w:asciiTheme="minorHAnsi" w:hAnsiTheme="minorHAnsi" w:cstheme="minorHAnsi"/>
          <w:sz w:val="24"/>
          <w:szCs w:val="24"/>
        </w:rPr>
        <w:t>dos</w:t>
      </w:r>
      <w:r w:rsidRPr="00230510">
        <w:rPr>
          <w:rFonts w:asciiTheme="minorHAnsi" w:hAnsiTheme="minorHAnsi" w:cstheme="minorHAnsi"/>
          <w:sz w:val="24"/>
          <w:szCs w:val="24"/>
        </w:rPr>
        <w:t xml:space="preserve"> bolilla</w:t>
      </w:r>
      <w:r w:rsidR="004C00B4" w:rsidRPr="00230510">
        <w:rPr>
          <w:rFonts w:asciiTheme="minorHAnsi" w:hAnsiTheme="minorHAnsi" w:cstheme="minorHAnsi"/>
          <w:sz w:val="24"/>
          <w:szCs w:val="24"/>
        </w:rPr>
        <w:t>s</w:t>
      </w:r>
      <w:r w:rsidRPr="00230510">
        <w:rPr>
          <w:rFonts w:asciiTheme="minorHAnsi" w:hAnsiTheme="minorHAnsi" w:cstheme="minorHAnsi"/>
          <w:sz w:val="24"/>
          <w:szCs w:val="24"/>
        </w:rPr>
        <w:t xml:space="preserve"> que se asigna</w:t>
      </w:r>
      <w:r w:rsidR="004C00B4" w:rsidRPr="00230510">
        <w:rPr>
          <w:rFonts w:asciiTheme="minorHAnsi" w:hAnsiTheme="minorHAnsi" w:cstheme="minorHAnsi"/>
          <w:sz w:val="24"/>
          <w:szCs w:val="24"/>
        </w:rPr>
        <w:t>n</w:t>
      </w:r>
      <w:r w:rsidRPr="00230510">
        <w:rPr>
          <w:rFonts w:asciiTheme="minorHAnsi" w:hAnsiTheme="minorHAnsi" w:cstheme="minorHAnsi"/>
          <w:sz w:val="24"/>
          <w:szCs w:val="24"/>
        </w:rPr>
        <w:t xml:space="preserve"> por sorteo</w:t>
      </w:r>
      <w:r w:rsidR="004C00B4" w:rsidRPr="00230510">
        <w:rPr>
          <w:rFonts w:asciiTheme="minorHAnsi" w:hAnsiTheme="minorHAnsi" w:cstheme="minorHAnsi"/>
          <w:sz w:val="24"/>
          <w:szCs w:val="24"/>
        </w:rPr>
        <w:t>.</w:t>
      </w:r>
      <w:r w:rsidRPr="00230510">
        <w:rPr>
          <w:rFonts w:asciiTheme="minorHAnsi" w:hAnsiTheme="minorHAnsi" w:cstheme="minorHAnsi"/>
          <w:sz w:val="24"/>
          <w:szCs w:val="24"/>
        </w:rPr>
        <w:t xml:space="preserve"> Es un examen principalmente teórico.</w:t>
      </w:r>
    </w:p>
    <w:p w14:paraId="48972907" w14:textId="77777777" w:rsidR="004C00B4" w:rsidRPr="00230510" w:rsidRDefault="00AD5979" w:rsidP="00230510">
      <w:pPr>
        <w:pStyle w:val="Textoindependiente2"/>
        <w:spacing w:after="0" w:line="360" w:lineRule="auto"/>
        <w:rPr>
          <w:rFonts w:asciiTheme="minorHAnsi" w:hAnsiTheme="minorHAnsi" w:cstheme="minorHAnsi"/>
          <w:sz w:val="24"/>
          <w:szCs w:val="24"/>
        </w:rPr>
      </w:pPr>
      <w:r w:rsidRPr="00230510">
        <w:rPr>
          <w:rFonts w:asciiTheme="minorHAnsi" w:hAnsiTheme="minorHAnsi" w:cstheme="minorHAnsi"/>
          <w:sz w:val="24"/>
          <w:szCs w:val="24"/>
        </w:rPr>
        <w:t xml:space="preserve">La evaluación final del alumno libre inicia con un examen escrito </w:t>
      </w:r>
      <w:r w:rsidR="004C00B4" w:rsidRPr="00230510">
        <w:rPr>
          <w:rFonts w:asciiTheme="minorHAnsi" w:hAnsiTheme="minorHAnsi" w:cstheme="minorHAnsi"/>
          <w:sz w:val="24"/>
          <w:szCs w:val="24"/>
        </w:rPr>
        <w:t>teórico-</w:t>
      </w:r>
      <w:r w:rsidRPr="00230510">
        <w:rPr>
          <w:rFonts w:asciiTheme="minorHAnsi" w:hAnsiTheme="minorHAnsi" w:cstheme="minorHAnsi"/>
          <w:sz w:val="24"/>
          <w:szCs w:val="24"/>
        </w:rPr>
        <w:t xml:space="preserve">práctico sobre cualquier punto del programa, al que se le agrega también por escrito </w:t>
      </w:r>
      <w:r w:rsidR="004C00B4" w:rsidRPr="00230510">
        <w:rPr>
          <w:rFonts w:asciiTheme="minorHAnsi" w:hAnsiTheme="minorHAnsi" w:cstheme="minorHAnsi"/>
          <w:sz w:val="24"/>
          <w:szCs w:val="24"/>
        </w:rPr>
        <w:t xml:space="preserve">la previa presentación del </w:t>
      </w:r>
      <w:r w:rsidRPr="00230510">
        <w:rPr>
          <w:rFonts w:asciiTheme="minorHAnsi" w:hAnsiTheme="minorHAnsi" w:cstheme="minorHAnsi"/>
          <w:sz w:val="24"/>
          <w:szCs w:val="24"/>
        </w:rPr>
        <w:t>desarrollo de la actividad de formación práctica profesional. Con posterioridad, de aprobar ambas evaluaciones, se tomará un examen oral</w:t>
      </w:r>
      <w:r w:rsidR="004C00B4" w:rsidRPr="00230510">
        <w:rPr>
          <w:rFonts w:asciiTheme="minorHAnsi" w:hAnsiTheme="minorHAnsi" w:cstheme="minorHAnsi"/>
          <w:sz w:val="24"/>
          <w:szCs w:val="24"/>
        </w:rPr>
        <w:t xml:space="preserve"> de la misma forma que a los alumnos regulares</w:t>
      </w:r>
      <w:r w:rsidRPr="00230510">
        <w:rPr>
          <w:rFonts w:asciiTheme="minorHAnsi" w:hAnsiTheme="minorHAnsi" w:cstheme="minorHAnsi"/>
          <w:sz w:val="24"/>
          <w:szCs w:val="24"/>
        </w:rPr>
        <w:t xml:space="preserve">. </w:t>
      </w:r>
    </w:p>
    <w:p w14:paraId="4D0383B7" w14:textId="2CFB6EE4" w:rsidR="00AD5979" w:rsidRPr="00230510" w:rsidRDefault="00AD5979" w:rsidP="00230510">
      <w:pPr>
        <w:pStyle w:val="Textoindependiente2"/>
        <w:spacing w:after="0" w:line="360" w:lineRule="auto"/>
        <w:rPr>
          <w:rFonts w:asciiTheme="minorHAnsi" w:hAnsiTheme="minorHAnsi" w:cstheme="minorHAnsi"/>
          <w:sz w:val="24"/>
          <w:szCs w:val="24"/>
        </w:rPr>
      </w:pPr>
      <w:r w:rsidRPr="00230510">
        <w:rPr>
          <w:rFonts w:asciiTheme="minorHAnsi" w:hAnsiTheme="minorHAnsi" w:cstheme="minorHAnsi"/>
          <w:sz w:val="24"/>
          <w:szCs w:val="24"/>
        </w:rPr>
        <w:t>En todos los casos se aprueba con cinco.</w:t>
      </w:r>
    </w:p>
    <w:p w14:paraId="1EE8FD6C" w14:textId="77777777" w:rsidR="00DF03D7" w:rsidRPr="00230510" w:rsidRDefault="00DF03D7" w:rsidP="00230510">
      <w:pPr>
        <w:spacing w:after="0" w:line="360" w:lineRule="auto"/>
        <w:rPr>
          <w:rFonts w:asciiTheme="minorHAnsi" w:eastAsia="Arial" w:hAnsiTheme="minorHAnsi" w:cstheme="minorHAnsi"/>
          <w:b/>
          <w:sz w:val="24"/>
          <w:szCs w:val="24"/>
        </w:rPr>
      </w:pPr>
    </w:p>
    <w:p w14:paraId="6B4ECDCE" w14:textId="01431266" w:rsidR="00DF03D7" w:rsidRPr="00230510" w:rsidRDefault="00DF03D7" w:rsidP="00230510">
      <w:pPr>
        <w:spacing w:after="0" w:line="360" w:lineRule="auto"/>
        <w:rPr>
          <w:rFonts w:asciiTheme="minorHAnsi" w:eastAsia="Arial" w:hAnsiTheme="minorHAnsi" w:cstheme="minorHAnsi"/>
          <w:sz w:val="24"/>
          <w:szCs w:val="24"/>
        </w:rPr>
      </w:pPr>
      <w:r w:rsidRPr="00230510">
        <w:rPr>
          <w:rFonts w:asciiTheme="minorHAnsi" w:eastAsia="Arial" w:hAnsiTheme="minorHAnsi" w:cstheme="minorHAnsi"/>
          <w:b/>
          <w:sz w:val="24"/>
          <w:szCs w:val="24"/>
        </w:rPr>
        <w:t xml:space="preserve">5.1. REQUISITOS PARA LA OBTENCIÓN DE LAS DIFERENTES CONDICIONES DE ESTUDIANTE </w:t>
      </w:r>
      <w:r w:rsidRPr="00230510">
        <w:rPr>
          <w:rFonts w:asciiTheme="minorHAnsi" w:eastAsia="Arial" w:hAnsiTheme="minorHAnsi" w:cstheme="minorHAnsi"/>
          <w:sz w:val="24"/>
          <w:szCs w:val="24"/>
        </w:rPr>
        <w:t>(regular, vocacional, libre).</w:t>
      </w:r>
    </w:p>
    <w:p w14:paraId="5D9571DC" w14:textId="052581E4" w:rsidR="00DF03D7" w:rsidRPr="00230510" w:rsidRDefault="00DF03D7" w:rsidP="00230510">
      <w:pPr>
        <w:spacing w:after="0" w:line="360" w:lineRule="auto"/>
        <w:rPr>
          <w:rFonts w:asciiTheme="minorHAnsi" w:eastAsia="Arial" w:hAnsiTheme="minorHAnsi" w:cstheme="minorHAnsi"/>
          <w:sz w:val="24"/>
          <w:szCs w:val="24"/>
        </w:rPr>
      </w:pPr>
      <w:r w:rsidRPr="00230510">
        <w:rPr>
          <w:rFonts w:asciiTheme="minorHAnsi" w:eastAsia="Arial" w:hAnsiTheme="minorHAnsi" w:cstheme="minorHAnsi"/>
          <w:sz w:val="24"/>
          <w:szCs w:val="24"/>
        </w:rPr>
        <w:lastRenderedPageBreak/>
        <w:t>Requisitos para la obtención de las diferentes condiciones de alumnos:</w:t>
      </w:r>
    </w:p>
    <w:p w14:paraId="493DEB93" w14:textId="77777777" w:rsidR="00DF03D7" w:rsidRPr="00230510" w:rsidRDefault="00DF03D7" w:rsidP="00230510">
      <w:pPr>
        <w:pStyle w:val="Textosinformato"/>
        <w:numPr>
          <w:ilvl w:val="1"/>
          <w:numId w:val="3"/>
        </w:numPr>
        <w:spacing w:line="360" w:lineRule="auto"/>
        <w:ind w:left="0"/>
        <w:jc w:val="both"/>
        <w:rPr>
          <w:rFonts w:asciiTheme="minorHAnsi" w:eastAsia="MS Mincho" w:hAnsiTheme="minorHAnsi" w:cstheme="minorHAnsi"/>
          <w:i w:val="0"/>
          <w:sz w:val="24"/>
          <w:szCs w:val="24"/>
          <w:lang w:val="es-ES"/>
        </w:rPr>
      </w:pPr>
      <w:r w:rsidRPr="00230510">
        <w:rPr>
          <w:rFonts w:asciiTheme="minorHAnsi" w:eastAsia="MS Mincho" w:hAnsiTheme="minorHAnsi" w:cstheme="minorHAnsi"/>
          <w:i w:val="0"/>
          <w:sz w:val="24"/>
          <w:szCs w:val="24"/>
          <w:lang w:val="es-ES"/>
        </w:rPr>
        <w:t xml:space="preserve">Tener aprobados dos (2) parciales con nota 5 (cinco) o superior o sus correspondientes recuperatorios. </w:t>
      </w:r>
    </w:p>
    <w:p w14:paraId="67833A65" w14:textId="77777777" w:rsidR="00DF03D7" w:rsidRPr="00230510" w:rsidRDefault="00DF03D7" w:rsidP="00230510">
      <w:pPr>
        <w:pStyle w:val="Textosinformato"/>
        <w:numPr>
          <w:ilvl w:val="1"/>
          <w:numId w:val="3"/>
        </w:numPr>
        <w:spacing w:line="360" w:lineRule="auto"/>
        <w:ind w:left="0"/>
        <w:jc w:val="both"/>
        <w:rPr>
          <w:rFonts w:asciiTheme="minorHAnsi" w:eastAsia="MS Mincho" w:hAnsiTheme="minorHAnsi" w:cstheme="minorHAnsi"/>
          <w:i w:val="0"/>
          <w:sz w:val="24"/>
          <w:szCs w:val="24"/>
          <w:lang w:val="es-ES"/>
        </w:rPr>
      </w:pPr>
      <w:r w:rsidRPr="00230510">
        <w:rPr>
          <w:rFonts w:asciiTheme="minorHAnsi" w:eastAsia="MS Mincho" w:hAnsiTheme="minorHAnsi" w:cstheme="minorHAnsi"/>
          <w:i w:val="0"/>
          <w:sz w:val="24"/>
          <w:szCs w:val="24"/>
          <w:lang w:val="es-ES"/>
        </w:rPr>
        <w:t xml:space="preserve">Tener aprobados el 80% </w:t>
      </w:r>
      <w:proofErr w:type="gramStart"/>
      <w:r w:rsidRPr="00230510">
        <w:rPr>
          <w:rFonts w:asciiTheme="minorHAnsi" w:eastAsia="MS Mincho" w:hAnsiTheme="minorHAnsi" w:cstheme="minorHAnsi"/>
          <w:i w:val="0"/>
          <w:sz w:val="24"/>
          <w:szCs w:val="24"/>
          <w:lang w:val="es-ES"/>
        </w:rPr>
        <w:t>de  los</w:t>
      </w:r>
      <w:proofErr w:type="gramEnd"/>
      <w:r w:rsidRPr="00230510">
        <w:rPr>
          <w:rFonts w:asciiTheme="minorHAnsi" w:eastAsia="MS Mincho" w:hAnsiTheme="minorHAnsi" w:cstheme="minorHAnsi"/>
          <w:i w:val="0"/>
          <w:sz w:val="24"/>
          <w:szCs w:val="24"/>
          <w:lang w:val="es-ES"/>
        </w:rPr>
        <w:t xml:space="preserve"> prácticos</w:t>
      </w:r>
    </w:p>
    <w:p w14:paraId="1B52695B" w14:textId="6E6EC410" w:rsidR="003C77AF" w:rsidRPr="00230510" w:rsidRDefault="008D5E37" w:rsidP="00230510">
      <w:pPr>
        <w:spacing w:after="0" w:line="360" w:lineRule="auto"/>
        <w:rPr>
          <w:rFonts w:asciiTheme="minorHAnsi" w:eastAsia="Arial" w:hAnsiTheme="minorHAnsi" w:cstheme="minorHAnsi"/>
          <w:b/>
          <w:sz w:val="24"/>
          <w:szCs w:val="24"/>
        </w:rPr>
      </w:pPr>
      <w:r w:rsidRPr="00230510">
        <w:rPr>
          <w:rFonts w:asciiTheme="minorHAnsi" w:eastAsia="Arial" w:hAnsiTheme="minorHAnsi" w:cstheme="minorHAnsi"/>
          <w:b/>
          <w:sz w:val="24"/>
          <w:szCs w:val="24"/>
        </w:rPr>
        <w:t>6. BIBLIOGRAFÍA</w:t>
      </w:r>
    </w:p>
    <w:p w14:paraId="70CB9951" w14:textId="325B497E" w:rsidR="008D5E37" w:rsidRPr="00230510" w:rsidRDefault="008D5E37" w:rsidP="00230510">
      <w:pPr>
        <w:spacing w:after="0" w:line="360" w:lineRule="auto"/>
        <w:rPr>
          <w:rFonts w:asciiTheme="minorHAnsi" w:eastAsia="Arial" w:hAnsiTheme="minorHAnsi" w:cstheme="minorHAnsi"/>
          <w:b/>
          <w:sz w:val="24"/>
          <w:szCs w:val="24"/>
        </w:rPr>
      </w:pPr>
      <w:r w:rsidRPr="00230510">
        <w:rPr>
          <w:rFonts w:asciiTheme="minorHAnsi" w:eastAsia="Arial" w:hAnsiTheme="minorHAnsi" w:cstheme="minorHAnsi"/>
          <w:b/>
          <w:sz w:val="24"/>
          <w:szCs w:val="24"/>
        </w:rPr>
        <w:t>6.1. BIBLIOGRAFÍA OBLIGATORIA</w:t>
      </w:r>
    </w:p>
    <w:p w14:paraId="68C43C50" w14:textId="57B0BF48" w:rsidR="008D5E37" w:rsidRPr="00230510" w:rsidRDefault="008D5E37" w:rsidP="00230510">
      <w:pPr>
        <w:pStyle w:val="Prrafodelista"/>
        <w:numPr>
          <w:ilvl w:val="0"/>
          <w:numId w:val="9"/>
        </w:numPr>
        <w:spacing w:after="0" w:line="360" w:lineRule="auto"/>
        <w:ind w:left="0"/>
        <w:rPr>
          <w:rFonts w:asciiTheme="minorHAnsi" w:eastAsia="Arial" w:hAnsiTheme="minorHAnsi" w:cstheme="minorHAnsi"/>
          <w:bCs/>
          <w:sz w:val="24"/>
          <w:szCs w:val="24"/>
        </w:rPr>
      </w:pPr>
      <w:r w:rsidRPr="00230510">
        <w:rPr>
          <w:rFonts w:asciiTheme="minorHAnsi" w:eastAsia="Arial" w:hAnsiTheme="minorHAnsi" w:cstheme="minorHAnsi"/>
          <w:bCs/>
          <w:sz w:val="24"/>
          <w:szCs w:val="24"/>
        </w:rPr>
        <w:t>Novo, Enrique Fernando – director- Derecho Constitucional Argentino 2021. Editorial Lerner, 2021.</w:t>
      </w:r>
    </w:p>
    <w:p w14:paraId="0CD428B1" w14:textId="7E01CD0F" w:rsidR="008D5E37" w:rsidRPr="00230510" w:rsidRDefault="008D5E37" w:rsidP="00230510">
      <w:pPr>
        <w:spacing w:after="0" w:line="360" w:lineRule="auto"/>
        <w:rPr>
          <w:rFonts w:asciiTheme="minorHAnsi" w:eastAsia="Arial" w:hAnsiTheme="minorHAnsi" w:cstheme="minorHAnsi"/>
          <w:b/>
          <w:sz w:val="24"/>
          <w:szCs w:val="24"/>
        </w:rPr>
      </w:pPr>
      <w:r w:rsidRPr="00230510">
        <w:rPr>
          <w:rFonts w:asciiTheme="minorHAnsi" w:eastAsia="Arial" w:hAnsiTheme="minorHAnsi" w:cstheme="minorHAnsi"/>
          <w:b/>
          <w:sz w:val="24"/>
          <w:szCs w:val="24"/>
        </w:rPr>
        <w:t>6.2. BIBLIOGRAFÍA DE CONSULTA</w:t>
      </w:r>
    </w:p>
    <w:p w14:paraId="09A5E61A" w14:textId="6F884C93" w:rsidR="008D5E37" w:rsidRPr="00230510" w:rsidRDefault="008D5E37" w:rsidP="00230510">
      <w:pPr>
        <w:pStyle w:val="Prrafodelista"/>
        <w:numPr>
          <w:ilvl w:val="0"/>
          <w:numId w:val="9"/>
        </w:numPr>
        <w:spacing w:after="0" w:line="360" w:lineRule="auto"/>
        <w:ind w:left="0"/>
        <w:rPr>
          <w:rFonts w:asciiTheme="minorHAnsi" w:eastAsia="Arial" w:hAnsiTheme="minorHAnsi" w:cstheme="minorHAnsi"/>
          <w:bCs/>
          <w:sz w:val="24"/>
          <w:szCs w:val="24"/>
        </w:rPr>
      </w:pPr>
      <w:r w:rsidRPr="00230510">
        <w:rPr>
          <w:rFonts w:asciiTheme="minorHAnsi" w:eastAsia="Arial" w:hAnsiTheme="minorHAnsi" w:cstheme="minorHAnsi"/>
          <w:bCs/>
          <w:sz w:val="24"/>
          <w:szCs w:val="24"/>
        </w:rPr>
        <w:t xml:space="preserve">Barrera Buteler, </w:t>
      </w:r>
      <w:proofErr w:type="spellStart"/>
      <w:r w:rsidRPr="00230510">
        <w:rPr>
          <w:rFonts w:asciiTheme="minorHAnsi" w:eastAsia="Arial" w:hAnsiTheme="minorHAnsi" w:cstheme="minorHAnsi"/>
          <w:bCs/>
          <w:sz w:val="24"/>
          <w:szCs w:val="24"/>
        </w:rPr>
        <w:t>Guillero</w:t>
      </w:r>
      <w:proofErr w:type="spellEnd"/>
      <w:r w:rsidRPr="00230510">
        <w:rPr>
          <w:rFonts w:asciiTheme="minorHAnsi" w:eastAsia="Arial" w:hAnsiTheme="minorHAnsi" w:cstheme="minorHAnsi"/>
          <w:bCs/>
          <w:sz w:val="24"/>
          <w:szCs w:val="24"/>
        </w:rPr>
        <w:t xml:space="preserve"> E. Derecho Constitucional. Editorial </w:t>
      </w:r>
      <w:proofErr w:type="spellStart"/>
      <w:r w:rsidRPr="00230510">
        <w:rPr>
          <w:rFonts w:asciiTheme="minorHAnsi" w:eastAsia="Arial" w:hAnsiTheme="minorHAnsi" w:cstheme="minorHAnsi"/>
          <w:bCs/>
          <w:sz w:val="24"/>
          <w:szCs w:val="24"/>
        </w:rPr>
        <w:t>Advocatus</w:t>
      </w:r>
      <w:proofErr w:type="spellEnd"/>
      <w:r w:rsidRPr="00230510">
        <w:rPr>
          <w:rFonts w:asciiTheme="minorHAnsi" w:eastAsia="Arial" w:hAnsiTheme="minorHAnsi" w:cstheme="minorHAnsi"/>
          <w:bCs/>
          <w:sz w:val="24"/>
          <w:szCs w:val="24"/>
        </w:rPr>
        <w:t>, 2019.</w:t>
      </w:r>
    </w:p>
    <w:p w14:paraId="74FF526F" w14:textId="34372857" w:rsidR="008D5E37" w:rsidRPr="00230510" w:rsidRDefault="008D5E37" w:rsidP="00230510">
      <w:pPr>
        <w:pStyle w:val="Prrafodelista"/>
        <w:numPr>
          <w:ilvl w:val="0"/>
          <w:numId w:val="9"/>
        </w:numPr>
        <w:spacing w:after="0" w:line="360" w:lineRule="auto"/>
        <w:ind w:left="0"/>
        <w:rPr>
          <w:rFonts w:asciiTheme="minorHAnsi" w:eastAsia="Arial" w:hAnsiTheme="minorHAnsi" w:cstheme="minorHAnsi"/>
          <w:bCs/>
          <w:sz w:val="24"/>
          <w:szCs w:val="24"/>
        </w:rPr>
      </w:pPr>
      <w:r w:rsidRPr="00230510">
        <w:rPr>
          <w:rFonts w:asciiTheme="minorHAnsi" w:eastAsia="Arial" w:hAnsiTheme="minorHAnsi" w:cstheme="minorHAnsi"/>
          <w:bCs/>
          <w:sz w:val="24"/>
          <w:szCs w:val="24"/>
        </w:rPr>
        <w:t xml:space="preserve">Bidart Campos, Germán J. Manual de la Constitución Reformada. </w:t>
      </w:r>
      <w:proofErr w:type="spellStart"/>
      <w:r w:rsidRPr="00230510">
        <w:rPr>
          <w:rFonts w:asciiTheme="minorHAnsi" w:eastAsia="Arial" w:hAnsiTheme="minorHAnsi" w:cstheme="minorHAnsi"/>
          <w:bCs/>
          <w:sz w:val="24"/>
          <w:szCs w:val="24"/>
        </w:rPr>
        <w:t>Ediar</w:t>
      </w:r>
      <w:proofErr w:type="spellEnd"/>
      <w:r w:rsidRPr="00230510">
        <w:rPr>
          <w:rFonts w:asciiTheme="minorHAnsi" w:eastAsia="Arial" w:hAnsiTheme="minorHAnsi" w:cstheme="minorHAnsi"/>
          <w:bCs/>
          <w:sz w:val="24"/>
          <w:szCs w:val="24"/>
        </w:rPr>
        <w:t>, 2004.</w:t>
      </w:r>
    </w:p>
    <w:p w14:paraId="4B75858D" w14:textId="71719456" w:rsidR="00230510" w:rsidRPr="00230510" w:rsidRDefault="00230510" w:rsidP="00230510">
      <w:pPr>
        <w:pStyle w:val="Prrafodelista"/>
        <w:numPr>
          <w:ilvl w:val="0"/>
          <w:numId w:val="9"/>
        </w:numPr>
        <w:spacing w:after="0" w:line="360" w:lineRule="auto"/>
        <w:ind w:left="0"/>
        <w:rPr>
          <w:rFonts w:asciiTheme="minorHAnsi" w:eastAsia="Arial" w:hAnsiTheme="minorHAnsi" w:cstheme="minorHAnsi"/>
          <w:bCs/>
          <w:sz w:val="24"/>
          <w:szCs w:val="24"/>
        </w:rPr>
      </w:pPr>
      <w:r w:rsidRPr="00230510">
        <w:rPr>
          <w:rFonts w:asciiTheme="minorHAnsi" w:eastAsia="Arial" w:hAnsiTheme="minorHAnsi" w:cstheme="minorHAnsi"/>
          <w:bCs/>
          <w:sz w:val="24"/>
          <w:szCs w:val="24"/>
        </w:rPr>
        <w:t>Gellli, María Angélica. Constitución de la Nación Argentina comentada y anotada. Editorial La Ley, 2022.</w:t>
      </w:r>
    </w:p>
    <w:p w14:paraId="0FED644C" w14:textId="423113D3" w:rsidR="008D5E37" w:rsidRPr="00230510" w:rsidRDefault="008D5E37" w:rsidP="00230510">
      <w:pPr>
        <w:pStyle w:val="Prrafodelista"/>
        <w:numPr>
          <w:ilvl w:val="0"/>
          <w:numId w:val="9"/>
        </w:numPr>
        <w:spacing w:after="0" w:line="360" w:lineRule="auto"/>
        <w:ind w:left="0"/>
        <w:rPr>
          <w:rFonts w:asciiTheme="minorHAnsi" w:eastAsia="Arial" w:hAnsiTheme="minorHAnsi" w:cstheme="minorHAnsi"/>
          <w:bCs/>
          <w:sz w:val="24"/>
          <w:szCs w:val="24"/>
        </w:rPr>
      </w:pPr>
      <w:r w:rsidRPr="00230510">
        <w:rPr>
          <w:rFonts w:asciiTheme="minorHAnsi" w:eastAsia="Arial" w:hAnsiTheme="minorHAnsi" w:cstheme="minorHAnsi"/>
          <w:bCs/>
          <w:sz w:val="24"/>
          <w:szCs w:val="24"/>
        </w:rPr>
        <w:t>Hernández, Antonio María -director-. Derecho Constitucional. Editorial La ley, 2012.</w:t>
      </w:r>
    </w:p>
    <w:p w14:paraId="423A31DC" w14:textId="30FC7CC3" w:rsidR="008D5E37" w:rsidRPr="00230510" w:rsidRDefault="008D5E37" w:rsidP="00230510">
      <w:pPr>
        <w:pStyle w:val="Prrafodelista"/>
        <w:numPr>
          <w:ilvl w:val="0"/>
          <w:numId w:val="9"/>
        </w:numPr>
        <w:spacing w:after="0" w:line="360" w:lineRule="auto"/>
        <w:ind w:left="0"/>
        <w:rPr>
          <w:rFonts w:asciiTheme="minorHAnsi" w:eastAsia="Arial" w:hAnsiTheme="minorHAnsi" w:cstheme="minorHAnsi"/>
          <w:bCs/>
          <w:sz w:val="24"/>
          <w:szCs w:val="24"/>
        </w:rPr>
      </w:pPr>
      <w:proofErr w:type="spellStart"/>
      <w:r w:rsidRPr="00230510">
        <w:rPr>
          <w:rFonts w:asciiTheme="minorHAnsi" w:eastAsia="Arial" w:hAnsiTheme="minorHAnsi" w:cstheme="minorHAnsi"/>
          <w:bCs/>
          <w:sz w:val="24"/>
          <w:szCs w:val="24"/>
        </w:rPr>
        <w:t>Sagüés</w:t>
      </w:r>
      <w:proofErr w:type="spellEnd"/>
      <w:r w:rsidRPr="00230510">
        <w:rPr>
          <w:rFonts w:asciiTheme="minorHAnsi" w:eastAsia="Arial" w:hAnsiTheme="minorHAnsi" w:cstheme="minorHAnsi"/>
          <w:bCs/>
          <w:sz w:val="24"/>
          <w:szCs w:val="24"/>
        </w:rPr>
        <w:t>, Néstor Pedro. Elementos de derecho constitucional. Astrea, 1997.</w:t>
      </w:r>
    </w:p>
    <w:p w14:paraId="5B4183C2" w14:textId="4CBB3D6C" w:rsidR="008D5E37" w:rsidRPr="00230510" w:rsidRDefault="008D5E37" w:rsidP="00230510">
      <w:pPr>
        <w:pStyle w:val="Prrafodelista"/>
        <w:numPr>
          <w:ilvl w:val="0"/>
          <w:numId w:val="9"/>
        </w:numPr>
        <w:spacing w:after="0" w:line="360" w:lineRule="auto"/>
        <w:ind w:left="0"/>
        <w:rPr>
          <w:rFonts w:asciiTheme="minorHAnsi" w:eastAsia="Arial" w:hAnsiTheme="minorHAnsi" w:cstheme="minorHAnsi"/>
          <w:bCs/>
          <w:sz w:val="24"/>
          <w:szCs w:val="24"/>
        </w:rPr>
      </w:pPr>
      <w:r w:rsidRPr="00230510">
        <w:rPr>
          <w:rFonts w:asciiTheme="minorHAnsi" w:eastAsia="Arial" w:hAnsiTheme="minorHAnsi" w:cstheme="minorHAnsi"/>
          <w:bCs/>
          <w:sz w:val="24"/>
          <w:szCs w:val="24"/>
        </w:rPr>
        <w:t>Torricelli, Maximiliano. Organización constitucional del poder. Astrea, 2010.</w:t>
      </w:r>
    </w:p>
    <w:p w14:paraId="43A08FEA" w14:textId="77777777" w:rsidR="00DF03D7" w:rsidRPr="00230510" w:rsidRDefault="00DF03D7" w:rsidP="00230510">
      <w:pPr>
        <w:spacing w:after="0" w:line="360" w:lineRule="auto"/>
        <w:rPr>
          <w:rFonts w:asciiTheme="minorHAnsi" w:eastAsia="Arial" w:hAnsiTheme="minorHAnsi" w:cstheme="minorHAnsi"/>
          <w:sz w:val="24"/>
          <w:szCs w:val="24"/>
        </w:rPr>
      </w:pPr>
      <w:r w:rsidRPr="00230510">
        <w:rPr>
          <w:rFonts w:asciiTheme="minorHAnsi" w:eastAsia="Arial" w:hAnsiTheme="minorHAnsi" w:cstheme="minorHAnsi"/>
          <w:b/>
          <w:sz w:val="24"/>
          <w:szCs w:val="24"/>
        </w:rPr>
        <w:t>7. CRONOGRAMA</w:t>
      </w:r>
    </w:p>
    <w:p w14:paraId="01BDE545" w14:textId="5E31C148" w:rsidR="00DF03D7" w:rsidRPr="00230510" w:rsidRDefault="00DF03D7" w:rsidP="00230510">
      <w:pPr>
        <w:spacing w:after="0" w:line="360" w:lineRule="auto"/>
        <w:jc w:val="both"/>
        <w:rPr>
          <w:rFonts w:asciiTheme="minorHAnsi" w:hAnsiTheme="minorHAnsi" w:cstheme="minorHAnsi"/>
          <w:sz w:val="24"/>
          <w:szCs w:val="24"/>
        </w:rPr>
      </w:pPr>
      <w:r w:rsidRPr="00230510">
        <w:rPr>
          <w:rFonts w:asciiTheme="minorHAnsi" w:hAnsiTheme="minorHAnsi" w:cstheme="minorHAnsi"/>
          <w:sz w:val="24"/>
          <w:szCs w:val="24"/>
          <w:u w:val="single"/>
        </w:rPr>
        <w:t>Marzo</w:t>
      </w:r>
      <w:r w:rsidR="004C00B4" w:rsidRPr="00230510">
        <w:rPr>
          <w:rFonts w:asciiTheme="minorHAnsi" w:hAnsiTheme="minorHAnsi" w:cstheme="minorHAnsi"/>
          <w:sz w:val="24"/>
          <w:szCs w:val="24"/>
          <w:u w:val="single"/>
        </w:rPr>
        <w:t xml:space="preserve"> a Junio</w:t>
      </w:r>
      <w:r w:rsidRPr="00230510">
        <w:rPr>
          <w:rFonts w:asciiTheme="minorHAnsi" w:hAnsiTheme="minorHAnsi" w:cstheme="minorHAnsi"/>
          <w:sz w:val="24"/>
          <w:szCs w:val="24"/>
        </w:rPr>
        <w:t xml:space="preserve">: se desarrollan las Unidades: 1 a </w:t>
      </w:r>
      <w:r w:rsidR="00F448C3">
        <w:rPr>
          <w:rFonts w:asciiTheme="minorHAnsi" w:hAnsiTheme="minorHAnsi" w:cstheme="minorHAnsi"/>
          <w:sz w:val="24"/>
          <w:szCs w:val="24"/>
        </w:rPr>
        <w:t>8</w:t>
      </w:r>
    </w:p>
    <w:p w14:paraId="6D1132B3" w14:textId="6F5E6DFB" w:rsidR="00DF03D7" w:rsidRPr="00230510" w:rsidRDefault="00DF03D7" w:rsidP="00230510">
      <w:pPr>
        <w:spacing w:after="0" w:line="360" w:lineRule="auto"/>
        <w:jc w:val="both"/>
        <w:rPr>
          <w:rFonts w:asciiTheme="minorHAnsi" w:hAnsiTheme="minorHAnsi" w:cstheme="minorHAnsi"/>
          <w:sz w:val="24"/>
          <w:szCs w:val="24"/>
        </w:rPr>
      </w:pPr>
      <w:r w:rsidRPr="00230510">
        <w:rPr>
          <w:rFonts w:asciiTheme="minorHAnsi" w:hAnsiTheme="minorHAnsi" w:cstheme="minorHAnsi"/>
          <w:sz w:val="24"/>
          <w:szCs w:val="24"/>
          <w:u w:val="single"/>
        </w:rPr>
        <w:t xml:space="preserve">Agosto </w:t>
      </w:r>
      <w:r w:rsidR="004C00B4" w:rsidRPr="00230510">
        <w:rPr>
          <w:rFonts w:asciiTheme="minorHAnsi" w:hAnsiTheme="minorHAnsi" w:cstheme="minorHAnsi"/>
          <w:sz w:val="24"/>
          <w:szCs w:val="24"/>
          <w:u w:val="single"/>
        </w:rPr>
        <w:t xml:space="preserve">a </w:t>
      </w:r>
      <w:proofErr w:type="gramStart"/>
      <w:r w:rsidRPr="00230510">
        <w:rPr>
          <w:rFonts w:asciiTheme="minorHAnsi" w:hAnsiTheme="minorHAnsi" w:cstheme="minorHAnsi"/>
          <w:sz w:val="24"/>
          <w:szCs w:val="24"/>
          <w:u w:val="single"/>
        </w:rPr>
        <w:t>Noviembre</w:t>
      </w:r>
      <w:proofErr w:type="gramEnd"/>
      <w:r w:rsidRPr="00230510">
        <w:rPr>
          <w:rFonts w:asciiTheme="minorHAnsi" w:hAnsiTheme="minorHAnsi" w:cstheme="minorHAnsi"/>
          <w:sz w:val="24"/>
          <w:szCs w:val="24"/>
        </w:rPr>
        <w:t xml:space="preserve"> se desarrollan las Unidades: </w:t>
      </w:r>
      <w:r w:rsidR="00F448C3">
        <w:rPr>
          <w:rFonts w:asciiTheme="minorHAnsi" w:hAnsiTheme="minorHAnsi" w:cstheme="minorHAnsi"/>
          <w:sz w:val="24"/>
          <w:szCs w:val="24"/>
        </w:rPr>
        <w:t>9</w:t>
      </w:r>
      <w:r w:rsidRPr="00230510">
        <w:rPr>
          <w:rFonts w:asciiTheme="minorHAnsi" w:hAnsiTheme="minorHAnsi" w:cstheme="minorHAnsi"/>
          <w:sz w:val="24"/>
          <w:szCs w:val="24"/>
        </w:rPr>
        <w:t xml:space="preserve"> a 15</w:t>
      </w:r>
      <w:r w:rsidR="00F448C3">
        <w:rPr>
          <w:rFonts w:asciiTheme="minorHAnsi" w:hAnsiTheme="minorHAnsi" w:cstheme="minorHAnsi"/>
          <w:sz w:val="24"/>
          <w:szCs w:val="24"/>
        </w:rPr>
        <w:t>. Se realizarán y evaluarán los Trayectos de Formación Profesional.</w:t>
      </w:r>
    </w:p>
    <w:p w14:paraId="674463F2" w14:textId="77777777" w:rsidR="004C00B4" w:rsidRPr="00230510" w:rsidRDefault="00DF03D7" w:rsidP="00230510">
      <w:pPr>
        <w:spacing w:after="0" w:line="360" w:lineRule="auto"/>
        <w:jc w:val="both"/>
        <w:rPr>
          <w:rFonts w:asciiTheme="minorHAnsi" w:hAnsiTheme="minorHAnsi" w:cstheme="minorHAnsi"/>
          <w:sz w:val="24"/>
          <w:szCs w:val="24"/>
        </w:rPr>
      </w:pPr>
      <w:r w:rsidRPr="00230510">
        <w:rPr>
          <w:rFonts w:asciiTheme="minorHAnsi" w:hAnsiTheme="minorHAnsi" w:cstheme="minorHAnsi"/>
          <w:sz w:val="24"/>
          <w:szCs w:val="24"/>
        </w:rPr>
        <w:t xml:space="preserve">En las clases teóricas: se desarrolla </w:t>
      </w:r>
      <w:r w:rsidR="004C00B4" w:rsidRPr="00230510">
        <w:rPr>
          <w:rFonts w:asciiTheme="minorHAnsi" w:hAnsiTheme="minorHAnsi" w:cstheme="minorHAnsi"/>
          <w:sz w:val="24"/>
          <w:szCs w:val="24"/>
        </w:rPr>
        <w:t xml:space="preserve">aproximadamente </w:t>
      </w:r>
      <w:r w:rsidRPr="00230510">
        <w:rPr>
          <w:rFonts w:asciiTheme="minorHAnsi" w:hAnsiTheme="minorHAnsi" w:cstheme="minorHAnsi"/>
          <w:sz w:val="24"/>
          <w:szCs w:val="24"/>
        </w:rPr>
        <w:t xml:space="preserve">una (1) unidad temática cada dos (2) clases semanales. </w:t>
      </w:r>
      <w:r w:rsidR="004C00B4" w:rsidRPr="00230510">
        <w:rPr>
          <w:rFonts w:asciiTheme="minorHAnsi" w:hAnsiTheme="minorHAnsi" w:cstheme="minorHAnsi"/>
          <w:sz w:val="24"/>
          <w:szCs w:val="24"/>
        </w:rPr>
        <w:t xml:space="preserve">Las clases prácticas se desarrollarán al finalizar las unidades teóricas, y podrán ser dictados en el marco de la misma clase teórica, o por separado. </w:t>
      </w:r>
    </w:p>
    <w:p w14:paraId="398D2E72" w14:textId="77777777" w:rsidR="004C00B4" w:rsidRPr="00230510" w:rsidRDefault="004C00B4" w:rsidP="00230510">
      <w:pPr>
        <w:spacing w:after="0" w:line="360" w:lineRule="auto"/>
        <w:jc w:val="both"/>
        <w:rPr>
          <w:rFonts w:asciiTheme="minorHAnsi" w:hAnsiTheme="minorHAnsi" w:cstheme="minorHAnsi"/>
          <w:sz w:val="24"/>
          <w:szCs w:val="24"/>
        </w:rPr>
      </w:pPr>
    </w:p>
    <w:p w14:paraId="671A1579" w14:textId="45BB3280" w:rsidR="00DF03D7" w:rsidRPr="00230510" w:rsidRDefault="00DF03D7" w:rsidP="00230510">
      <w:pPr>
        <w:spacing w:after="0" w:line="360" w:lineRule="auto"/>
        <w:jc w:val="both"/>
        <w:rPr>
          <w:rFonts w:asciiTheme="minorHAnsi" w:hAnsiTheme="minorHAnsi" w:cstheme="minorHAnsi"/>
          <w:sz w:val="24"/>
          <w:szCs w:val="24"/>
        </w:rPr>
      </w:pPr>
      <w:r w:rsidRPr="00230510">
        <w:rPr>
          <w:rFonts w:asciiTheme="minorHAnsi" w:eastAsia="Arial" w:hAnsiTheme="minorHAnsi" w:cstheme="minorHAnsi"/>
          <w:b/>
          <w:sz w:val="24"/>
          <w:szCs w:val="24"/>
        </w:rPr>
        <w:t xml:space="preserve">8. HORARIOS DE CLASES Y DE CONSULTAS </w:t>
      </w:r>
    </w:p>
    <w:p w14:paraId="6EB6AA81" w14:textId="6846F291" w:rsidR="00DF03D7" w:rsidRPr="00230510" w:rsidRDefault="00DF03D7" w:rsidP="00230510">
      <w:pPr>
        <w:tabs>
          <w:tab w:val="right" w:pos="8504"/>
        </w:tabs>
        <w:spacing w:after="0" w:line="360" w:lineRule="auto"/>
        <w:rPr>
          <w:rFonts w:asciiTheme="minorHAnsi" w:eastAsia="Arial" w:hAnsiTheme="minorHAnsi" w:cstheme="minorHAnsi"/>
          <w:sz w:val="24"/>
          <w:szCs w:val="24"/>
        </w:rPr>
      </w:pPr>
      <w:r w:rsidRPr="00230510">
        <w:rPr>
          <w:rFonts w:asciiTheme="minorHAnsi" w:eastAsia="Arial" w:hAnsiTheme="minorHAnsi" w:cstheme="minorHAnsi"/>
          <w:b/>
          <w:sz w:val="24"/>
          <w:szCs w:val="24"/>
        </w:rPr>
        <w:t xml:space="preserve">Horarios de Clases: </w:t>
      </w:r>
      <w:r w:rsidRPr="00230510">
        <w:rPr>
          <w:rFonts w:asciiTheme="minorHAnsi" w:eastAsia="Arial" w:hAnsiTheme="minorHAnsi" w:cstheme="minorHAnsi"/>
          <w:sz w:val="24"/>
          <w:szCs w:val="24"/>
        </w:rPr>
        <w:t xml:space="preserve">lunes de 20.00 a 22.00 y </w:t>
      </w:r>
      <w:r w:rsidR="004C00B4" w:rsidRPr="00230510">
        <w:rPr>
          <w:rFonts w:asciiTheme="minorHAnsi" w:eastAsia="Arial" w:hAnsiTheme="minorHAnsi" w:cstheme="minorHAnsi"/>
          <w:sz w:val="24"/>
          <w:szCs w:val="24"/>
        </w:rPr>
        <w:t xml:space="preserve">viernes </w:t>
      </w:r>
      <w:r w:rsidRPr="00230510">
        <w:rPr>
          <w:rFonts w:asciiTheme="minorHAnsi" w:eastAsia="Arial" w:hAnsiTheme="minorHAnsi" w:cstheme="minorHAnsi"/>
          <w:sz w:val="24"/>
          <w:szCs w:val="24"/>
        </w:rPr>
        <w:t>de 16.00 a 18.00</w:t>
      </w:r>
    </w:p>
    <w:p w14:paraId="70B8181D" w14:textId="750D7C91" w:rsidR="00DF03D7" w:rsidRPr="00230510" w:rsidRDefault="00DF03D7" w:rsidP="00230510">
      <w:pPr>
        <w:spacing w:after="0" w:line="360" w:lineRule="auto"/>
        <w:rPr>
          <w:rFonts w:asciiTheme="minorHAnsi" w:eastAsia="Arial" w:hAnsiTheme="minorHAnsi" w:cstheme="minorHAnsi"/>
          <w:sz w:val="24"/>
          <w:szCs w:val="24"/>
        </w:rPr>
      </w:pPr>
      <w:r w:rsidRPr="00230510">
        <w:rPr>
          <w:rFonts w:asciiTheme="minorHAnsi" w:eastAsia="Arial" w:hAnsiTheme="minorHAnsi" w:cstheme="minorHAnsi"/>
          <w:b/>
          <w:sz w:val="24"/>
          <w:szCs w:val="24"/>
        </w:rPr>
        <w:t xml:space="preserve">Horarios de Consultas: </w:t>
      </w:r>
      <w:proofErr w:type="gramStart"/>
      <w:r w:rsidRPr="00230510">
        <w:rPr>
          <w:rFonts w:asciiTheme="minorHAnsi" w:eastAsia="Arial" w:hAnsiTheme="minorHAnsi" w:cstheme="minorHAnsi"/>
          <w:sz w:val="24"/>
          <w:szCs w:val="24"/>
        </w:rPr>
        <w:t>Lunes</w:t>
      </w:r>
      <w:proofErr w:type="gramEnd"/>
      <w:r w:rsidRPr="00230510">
        <w:rPr>
          <w:rFonts w:asciiTheme="minorHAnsi" w:eastAsia="Arial" w:hAnsiTheme="minorHAnsi" w:cstheme="minorHAnsi"/>
          <w:sz w:val="24"/>
          <w:szCs w:val="24"/>
        </w:rPr>
        <w:t xml:space="preserve"> de </w:t>
      </w:r>
      <w:r w:rsidR="004C00B4" w:rsidRPr="00230510">
        <w:rPr>
          <w:rFonts w:asciiTheme="minorHAnsi" w:eastAsia="Arial" w:hAnsiTheme="minorHAnsi" w:cstheme="minorHAnsi"/>
          <w:sz w:val="24"/>
          <w:szCs w:val="24"/>
        </w:rPr>
        <w:t xml:space="preserve">18 a 20 y viernes de 14 a 16 </w:t>
      </w:r>
      <w:proofErr w:type="spellStart"/>
      <w:r w:rsidR="004C00B4" w:rsidRPr="00230510">
        <w:rPr>
          <w:rFonts w:asciiTheme="minorHAnsi" w:eastAsia="Arial" w:hAnsiTheme="minorHAnsi" w:cstheme="minorHAnsi"/>
          <w:sz w:val="24"/>
          <w:szCs w:val="24"/>
        </w:rPr>
        <w:t>hs</w:t>
      </w:r>
      <w:proofErr w:type="spellEnd"/>
      <w:r w:rsidR="004C00B4" w:rsidRPr="00230510">
        <w:rPr>
          <w:rFonts w:asciiTheme="minorHAnsi" w:eastAsia="Arial" w:hAnsiTheme="minorHAnsi" w:cstheme="minorHAnsi"/>
          <w:sz w:val="24"/>
          <w:szCs w:val="24"/>
        </w:rPr>
        <w:t>.</w:t>
      </w:r>
    </w:p>
    <w:p w14:paraId="6181F71C" w14:textId="77777777" w:rsidR="00DF03D7" w:rsidRPr="00230510" w:rsidRDefault="00DF03D7" w:rsidP="00230510">
      <w:pPr>
        <w:spacing w:after="0" w:line="360" w:lineRule="auto"/>
        <w:rPr>
          <w:rFonts w:asciiTheme="minorHAnsi" w:eastAsia="Arial" w:hAnsiTheme="minorHAnsi" w:cstheme="minorHAnsi"/>
          <w:sz w:val="24"/>
          <w:szCs w:val="24"/>
        </w:rPr>
      </w:pPr>
    </w:p>
    <w:p w14:paraId="51F1E0A3" w14:textId="77777777" w:rsidR="00DF03D7" w:rsidRPr="00230510" w:rsidRDefault="00DF03D7" w:rsidP="00230510">
      <w:pPr>
        <w:spacing w:after="0" w:line="360" w:lineRule="auto"/>
        <w:rPr>
          <w:rFonts w:asciiTheme="minorHAnsi" w:hAnsiTheme="minorHAnsi" w:cstheme="minorHAnsi"/>
          <w:sz w:val="24"/>
          <w:szCs w:val="24"/>
        </w:rPr>
      </w:pPr>
    </w:p>
    <w:p w14:paraId="4743A388" w14:textId="77777777" w:rsidR="00DF03D7" w:rsidRPr="00230510" w:rsidRDefault="00DF03D7" w:rsidP="00230510">
      <w:pPr>
        <w:spacing w:after="0" w:line="360" w:lineRule="auto"/>
        <w:rPr>
          <w:rFonts w:asciiTheme="minorHAnsi" w:hAnsiTheme="minorHAnsi" w:cstheme="minorHAnsi"/>
          <w:sz w:val="24"/>
          <w:szCs w:val="24"/>
        </w:rPr>
      </w:pPr>
      <w:r w:rsidRPr="00230510">
        <w:rPr>
          <w:rFonts w:asciiTheme="minorHAnsi" w:hAnsiTheme="minorHAnsi" w:cstheme="minorHAnsi"/>
          <w:sz w:val="24"/>
          <w:szCs w:val="24"/>
        </w:rPr>
        <w:t xml:space="preserve">Firma                                   </w:t>
      </w:r>
      <w:r w:rsidRPr="00230510">
        <w:rPr>
          <w:rFonts w:asciiTheme="minorHAnsi" w:hAnsiTheme="minorHAnsi" w:cstheme="minorHAnsi"/>
          <w:sz w:val="24"/>
          <w:szCs w:val="24"/>
        </w:rPr>
        <w:tab/>
      </w:r>
      <w:r w:rsidRPr="00230510">
        <w:rPr>
          <w:rFonts w:asciiTheme="minorHAnsi" w:hAnsiTheme="minorHAnsi" w:cstheme="minorHAnsi"/>
          <w:sz w:val="24"/>
          <w:szCs w:val="24"/>
        </w:rPr>
        <w:tab/>
      </w:r>
      <w:r w:rsidRPr="00230510">
        <w:rPr>
          <w:rFonts w:asciiTheme="minorHAnsi" w:hAnsiTheme="minorHAnsi" w:cstheme="minorHAnsi"/>
          <w:sz w:val="24"/>
          <w:szCs w:val="24"/>
        </w:rPr>
        <w:tab/>
      </w:r>
      <w:r w:rsidRPr="00230510">
        <w:rPr>
          <w:rFonts w:asciiTheme="minorHAnsi" w:hAnsiTheme="minorHAnsi" w:cstheme="minorHAnsi"/>
          <w:sz w:val="24"/>
          <w:szCs w:val="24"/>
        </w:rPr>
        <w:tab/>
      </w:r>
      <w:r w:rsidRPr="00230510">
        <w:rPr>
          <w:rFonts w:asciiTheme="minorHAnsi" w:hAnsiTheme="minorHAnsi" w:cstheme="minorHAnsi"/>
          <w:sz w:val="24"/>
          <w:szCs w:val="24"/>
        </w:rPr>
        <w:tab/>
      </w:r>
      <w:proofErr w:type="spellStart"/>
      <w:r w:rsidRPr="00230510">
        <w:rPr>
          <w:rFonts w:asciiTheme="minorHAnsi" w:hAnsiTheme="minorHAnsi" w:cstheme="minorHAnsi"/>
          <w:sz w:val="24"/>
          <w:szCs w:val="24"/>
        </w:rPr>
        <w:t>firma</w:t>
      </w:r>
      <w:proofErr w:type="spellEnd"/>
    </w:p>
    <w:p w14:paraId="08E57BD7" w14:textId="77777777" w:rsidR="00DF03D7" w:rsidRPr="00230510" w:rsidRDefault="00DF03D7" w:rsidP="00230510">
      <w:pPr>
        <w:spacing w:after="0" w:line="360" w:lineRule="auto"/>
        <w:rPr>
          <w:rFonts w:asciiTheme="minorHAnsi" w:eastAsia="Arial" w:hAnsiTheme="minorHAnsi" w:cstheme="minorHAnsi"/>
          <w:sz w:val="24"/>
          <w:szCs w:val="24"/>
        </w:rPr>
      </w:pPr>
      <w:r w:rsidRPr="00230510">
        <w:rPr>
          <w:rFonts w:asciiTheme="minorHAnsi" w:eastAsia="Arial" w:hAnsiTheme="minorHAnsi" w:cstheme="minorHAnsi"/>
          <w:sz w:val="24"/>
          <w:szCs w:val="24"/>
        </w:rPr>
        <w:t>…………………………..</w:t>
      </w:r>
      <w:r w:rsidRPr="00230510">
        <w:rPr>
          <w:rFonts w:asciiTheme="minorHAnsi" w:eastAsia="Arial" w:hAnsiTheme="minorHAnsi" w:cstheme="minorHAnsi"/>
          <w:sz w:val="24"/>
          <w:szCs w:val="24"/>
        </w:rPr>
        <w:tab/>
      </w:r>
      <w:r w:rsidRPr="00230510">
        <w:rPr>
          <w:rFonts w:asciiTheme="minorHAnsi" w:eastAsia="Arial" w:hAnsiTheme="minorHAnsi" w:cstheme="minorHAnsi"/>
          <w:sz w:val="24"/>
          <w:szCs w:val="24"/>
        </w:rPr>
        <w:tab/>
      </w:r>
      <w:r w:rsidRPr="00230510">
        <w:rPr>
          <w:rFonts w:asciiTheme="minorHAnsi" w:eastAsia="Arial" w:hAnsiTheme="minorHAnsi" w:cstheme="minorHAnsi"/>
          <w:sz w:val="24"/>
          <w:szCs w:val="24"/>
        </w:rPr>
        <w:tab/>
      </w:r>
      <w:r w:rsidRPr="00230510">
        <w:rPr>
          <w:rFonts w:asciiTheme="minorHAnsi" w:eastAsia="Arial" w:hAnsiTheme="minorHAnsi" w:cstheme="minorHAnsi"/>
          <w:sz w:val="24"/>
          <w:szCs w:val="24"/>
        </w:rPr>
        <w:tab/>
      </w:r>
      <w:r w:rsidRPr="00230510">
        <w:rPr>
          <w:rFonts w:asciiTheme="minorHAnsi" w:eastAsia="Arial" w:hAnsiTheme="minorHAnsi" w:cstheme="minorHAnsi"/>
          <w:sz w:val="24"/>
          <w:szCs w:val="24"/>
        </w:rPr>
        <w:tab/>
        <w:t>……………………………..</w:t>
      </w:r>
    </w:p>
    <w:p w14:paraId="66CC9C01" w14:textId="77777777" w:rsidR="00DF03D7" w:rsidRPr="00230510" w:rsidRDefault="00DF03D7" w:rsidP="00230510">
      <w:pPr>
        <w:spacing w:after="0" w:line="360" w:lineRule="auto"/>
        <w:rPr>
          <w:rFonts w:asciiTheme="minorHAnsi" w:eastAsia="Arial" w:hAnsiTheme="minorHAnsi" w:cstheme="minorHAnsi"/>
          <w:sz w:val="24"/>
          <w:szCs w:val="24"/>
        </w:rPr>
      </w:pPr>
      <w:r w:rsidRPr="00230510">
        <w:rPr>
          <w:rFonts w:asciiTheme="minorHAnsi" w:eastAsia="Arial" w:hAnsiTheme="minorHAnsi" w:cstheme="minorHAnsi"/>
          <w:sz w:val="24"/>
          <w:szCs w:val="24"/>
        </w:rPr>
        <w:t>Nombre de los miembros del equipo                          Nombre del profesor responsable</w:t>
      </w:r>
      <w:r w:rsidRPr="00230510">
        <w:rPr>
          <w:rFonts w:asciiTheme="minorHAnsi" w:eastAsia="Arial" w:hAnsiTheme="minorHAnsi" w:cstheme="minorHAnsi"/>
          <w:sz w:val="24"/>
          <w:szCs w:val="24"/>
        </w:rPr>
        <w:tab/>
      </w:r>
      <w:r w:rsidRPr="00230510">
        <w:rPr>
          <w:rFonts w:asciiTheme="minorHAnsi" w:eastAsia="Arial" w:hAnsiTheme="minorHAnsi" w:cstheme="minorHAnsi"/>
          <w:sz w:val="24"/>
          <w:szCs w:val="24"/>
        </w:rPr>
        <w:tab/>
      </w:r>
      <w:r w:rsidRPr="00230510">
        <w:rPr>
          <w:rFonts w:asciiTheme="minorHAnsi" w:eastAsia="Arial" w:hAnsiTheme="minorHAnsi" w:cstheme="minorHAnsi"/>
          <w:sz w:val="24"/>
          <w:szCs w:val="24"/>
        </w:rPr>
        <w:tab/>
      </w:r>
      <w:r w:rsidRPr="00230510">
        <w:rPr>
          <w:rFonts w:asciiTheme="minorHAnsi" w:eastAsia="Arial" w:hAnsiTheme="minorHAnsi" w:cstheme="minorHAnsi"/>
          <w:sz w:val="24"/>
          <w:szCs w:val="24"/>
        </w:rPr>
        <w:tab/>
      </w:r>
    </w:p>
    <w:sectPr w:rsidR="00DF03D7" w:rsidRPr="00230510" w:rsidSect="00BC7F06">
      <w:headerReference w:type="default" r:id="rId8"/>
      <w:footerReference w:type="default" r:id="rId9"/>
      <w:pgSz w:w="11906" w:h="16838"/>
      <w:pgMar w:top="1134" w:right="1418" w:bottom="1134" w:left="1418" w:header="720" w:footer="720" w:gutter="0"/>
      <w:cols w:space="720"/>
      <w:docGrid w:linePitch="24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B23C2" w14:textId="77777777" w:rsidR="000B10CB" w:rsidRDefault="000B10CB">
      <w:pPr>
        <w:spacing w:after="0" w:line="240" w:lineRule="auto"/>
      </w:pPr>
      <w:r>
        <w:separator/>
      </w:r>
    </w:p>
  </w:endnote>
  <w:endnote w:type="continuationSeparator" w:id="0">
    <w:p w14:paraId="0C95D821" w14:textId="77777777" w:rsidR="000B10CB" w:rsidRDefault="000B1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EF5D2" w14:textId="77777777" w:rsidR="000B51C7" w:rsidRDefault="000B51C7"/>
  <w:p w14:paraId="3B3953BA" w14:textId="77777777" w:rsidR="000B51C7" w:rsidRDefault="004075EA">
    <w:pPr>
      <w:tabs>
        <w:tab w:val="center" w:pos="4252"/>
        <w:tab w:val="right" w:pos="8504"/>
      </w:tabs>
      <w:spacing w:after="0" w:line="100" w:lineRule="atLeast"/>
      <w:jc w:val="right"/>
    </w:pPr>
    <w:r>
      <w:fldChar w:fldCharType="begin"/>
    </w:r>
    <w:r>
      <w:instrText xml:space="preserve"> PAGE </w:instrText>
    </w:r>
    <w:r>
      <w:fldChar w:fldCharType="separate"/>
    </w:r>
    <w:r w:rsidR="003C77AF">
      <w:rPr>
        <w:noProof/>
      </w:rPr>
      <w:t>22</w:t>
    </w:r>
    <w:r>
      <w:fldChar w:fldCharType="end"/>
    </w:r>
  </w:p>
  <w:p w14:paraId="214DE9A1" w14:textId="77777777" w:rsidR="000B51C7" w:rsidRDefault="000B51C7">
    <w:pPr>
      <w:tabs>
        <w:tab w:val="center" w:pos="4252"/>
        <w:tab w:val="right" w:pos="8504"/>
      </w:tabs>
      <w:spacing w:after="0" w:line="100" w:lineRule="atLeast"/>
    </w:pPr>
  </w:p>
  <w:p w14:paraId="45087DE9" w14:textId="77777777" w:rsidR="000B51C7" w:rsidRDefault="000B51C7">
    <w:pPr>
      <w:tabs>
        <w:tab w:val="center" w:pos="4252"/>
        <w:tab w:val="right" w:pos="8504"/>
      </w:tabs>
      <w:spacing w:after="0" w:line="10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7DDB0" w14:textId="77777777" w:rsidR="000B10CB" w:rsidRDefault="000B10CB">
      <w:pPr>
        <w:spacing w:after="0" w:line="240" w:lineRule="auto"/>
      </w:pPr>
      <w:r>
        <w:separator/>
      </w:r>
    </w:p>
  </w:footnote>
  <w:footnote w:type="continuationSeparator" w:id="0">
    <w:p w14:paraId="77520996" w14:textId="77777777" w:rsidR="000B10CB" w:rsidRDefault="000B10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1C4AA" w14:textId="77777777" w:rsidR="000B51C7" w:rsidRDefault="004075EA" w:rsidP="00AA59CC">
    <w:pPr>
      <w:pStyle w:val="Encabezado"/>
      <w:pBdr>
        <w:bottom w:val="single" w:sz="12" w:space="1" w:color="auto"/>
      </w:pBdr>
      <w:tabs>
        <w:tab w:val="left" w:pos="6663"/>
      </w:tabs>
      <w:spacing w:before="100" w:beforeAutospacing="1" w:after="100" w:afterAutospacing="1" w:line="360" w:lineRule="auto"/>
      <w:ind w:firstLine="284"/>
    </w:pPr>
    <w:r>
      <w:rPr>
        <w:noProof/>
        <w:lang w:val="es-AR" w:eastAsia="es-AR"/>
      </w:rPr>
      <w:drawing>
        <wp:inline distT="0" distB="0" distL="0" distR="0" wp14:anchorId="6F1A3DE1" wp14:editId="5CC4D793">
          <wp:extent cx="581025" cy="800100"/>
          <wp:effectExtent l="0" t="0" r="9525" b="0"/>
          <wp:docPr id="2" name="Imagen 2" descr="Descripción: Escudo Universidad Nacional de Río Cuar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Escudo Universidad Nacional de Río Cuar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800100"/>
                  </a:xfrm>
                  <a:prstGeom prst="rect">
                    <a:avLst/>
                  </a:prstGeom>
                  <a:noFill/>
                  <a:ln>
                    <a:noFill/>
                  </a:ln>
                </pic:spPr>
              </pic:pic>
            </a:graphicData>
          </a:graphic>
        </wp:inline>
      </w:drawing>
    </w:r>
    <w:r>
      <w:rPr>
        <w:noProof/>
      </w:rPr>
      <w:tab/>
    </w:r>
    <w:r>
      <w:rPr>
        <w:noProof/>
      </w:rPr>
      <w:tab/>
    </w:r>
    <w:r>
      <w:rPr>
        <w:noProof/>
        <w:lang w:val="es-AR" w:eastAsia="es-AR"/>
      </w:rPr>
      <w:drawing>
        <wp:inline distT="0" distB="0" distL="0" distR="0" wp14:anchorId="068EFF8B" wp14:editId="36EE2281">
          <wp:extent cx="1133475" cy="8382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3475"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name w:val="WWNum9"/>
    <w:lvl w:ilvl="0">
      <w:start w:val="1"/>
      <w:numFmt w:val="bullet"/>
      <w:lvlText w:val="●"/>
      <w:lvlJc w:val="left"/>
      <w:pPr>
        <w:tabs>
          <w:tab w:val="num" w:pos="0"/>
        </w:tabs>
        <w:ind w:left="360" w:firstLine="0"/>
      </w:pPr>
      <w:rPr>
        <w:rFonts w:ascii="Arial" w:hAnsi="Arial" w:cs="Arial"/>
        <w:position w:val="0"/>
        <w:sz w:val="22"/>
        <w:vertAlign w:val="baseline"/>
      </w:rPr>
    </w:lvl>
    <w:lvl w:ilvl="1">
      <w:start w:val="1"/>
      <w:numFmt w:val="bullet"/>
      <w:lvlText w:val=""/>
      <w:lvlJc w:val="left"/>
      <w:pPr>
        <w:tabs>
          <w:tab w:val="num" w:pos="0"/>
        </w:tabs>
        <w:ind w:left="0" w:firstLine="0"/>
      </w:pPr>
      <w:rPr>
        <w:rFonts w:ascii="Wingdings" w:hAnsi="Wingdings"/>
      </w:rPr>
    </w:lvl>
    <w:lvl w:ilvl="2">
      <w:start w:val="1"/>
      <w:numFmt w:val="bullet"/>
      <w:lvlText w:val=""/>
      <w:lvlJc w:val="left"/>
      <w:pPr>
        <w:tabs>
          <w:tab w:val="num" w:pos="0"/>
        </w:tabs>
        <w:ind w:left="0" w:firstLine="0"/>
      </w:pPr>
      <w:rPr>
        <w:rFonts w:ascii="Wingdings" w:hAnsi="Wingdings"/>
      </w:rPr>
    </w:lvl>
    <w:lvl w:ilvl="3">
      <w:start w:val="1"/>
      <w:numFmt w:val="bullet"/>
      <w:lvlText w:val=""/>
      <w:lvlJc w:val="left"/>
      <w:pPr>
        <w:tabs>
          <w:tab w:val="num" w:pos="0"/>
        </w:tabs>
        <w:ind w:left="0" w:firstLine="0"/>
      </w:pPr>
      <w:rPr>
        <w:rFonts w:ascii="Wingdings" w:hAnsi="Wingdings"/>
      </w:rPr>
    </w:lvl>
    <w:lvl w:ilvl="4">
      <w:start w:val="1"/>
      <w:numFmt w:val="bullet"/>
      <w:lvlText w:val=""/>
      <w:lvlJc w:val="left"/>
      <w:pPr>
        <w:tabs>
          <w:tab w:val="num" w:pos="0"/>
        </w:tabs>
        <w:ind w:left="0" w:firstLine="0"/>
      </w:pPr>
      <w:rPr>
        <w:rFonts w:ascii="Wingdings" w:hAnsi="Wingdings"/>
      </w:rPr>
    </w:lvl>
    <w:lvl w:ilvl="5">
      <w:start w:val="1"/>
      <w:numFmt w:val="bullet"/>
      <w:lvlText w:val=""/>
      <w:lvlJc w:val="left"/>
      <w:pPr>
        <w:tabs>
          <w:tab w:val="num" w:pos="0"/>
        </w:tabs>
        <w:ind w:left="0" w:firstLine="0"/>
      </w:pPr>
      <w:rPr>
        <w:rFonts w:ascii="Wingdings" w:hAnsi="Wingdings"/>
      </w:rPr>
    </w:lvl>
    <w:lvl w:ilvl="6">
      <w:start w:val="1"/>
      <w:numFmt w:val="bullet"/>
      <w:lvlText w:val=""/>
      <w:lvlJc w:val="left"/>
      <w:pPr>
        <w:tabs>
          <w:tab w:val="num" w:pos="0"/>
        </w:tabs>
        <w:ind w:left="0" w:firstLine="0"/>
      </w:pPr>
      <w:rPr>
        <w:rFonts w:ascii="Wingdings" w:hAnsi="Wingdings"/>
      </w:rPr>
    </w:lvl>
    <w:lvl w:ilvl="7">
      <w:start w:val="1"/>
      <w:numFmt w:val="bullet"/>
      <w:lvlText w:val=""/>
      <w:lvlJc w:val="left"/>
      <w:pPr>
        <w:tabs>
          <w:tab w:val="num" w:pos="0"/>
        </w:tabs>
        <w:ind w:left="0" w:firstLine="0"/>
      </w:pPr>
      <w:rPr>
        <w:rFonts w:ascii="Wingdings" w:hAnsi="Wingdings"/>
      </w:rPr>
    </w:lvl>
    <w:lvl w:ilvl="8">
      <w:start w:val="1"/>
      <w:numFmt w:val="bullet"/>
      <w:lvlText w:val=""/>
      <w:lvlJc w:val="left"/>
      <w:pPr>
        <w:tabs>
          <w:tab w:val="num" w:pos="0"/>
        </w:tabs>
        <w:ind w:left="0" w:firstLine="0"/>
      </w:pPr>
      <w:rPr>
        <w:rFonts w:ascii="Wingdings" w:hAnsi="Wingdings"/>
      </w:rPr>
    </w:lvl>
  </w:abstractNum>
  <w:abstractNum w:abstractNumId="1" w15:restartNumberingAfterBreak="0">
    <w:nsid w:val="0F6555AB"/>
    <w:multiLevelType w:val="hybridMultilevel"/>
    <w:tmpl w:val="74AC4A8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133E563A"/>
    <w:multiLevelType w:val="multilevel"/>
    <w:tmpl w:val="77686C5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77B5174"/>
    <w:multiLevelType w:val="hybridMultilevel"/>
    <w:tmpl w:val="F0F0E89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2FF1636B"/>
    <w:multiLevelType w:val="multilevel"/>
    <w:tmpl w:val="82269532"/>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353"/>
        </w:tabs>
        <w:ind w:left="1353"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177FBB"/>
    <w:multiLevelType w:val="hybridMultilevel"/>
    <w:tmpl w:val="36E8B3D6"/>
    <w:lvl w:ilvl="0" w:tplc="6BDC3630">
      <w:start w:val="1"/>
      <w:numFmt w:val="upperRoman"/>
      <w:lvlText w:val="%1-"/>
      <w:lvlJc w:val="left"/>
      <w:pPr>
        <w:ind w:left="1080" w:hanging="72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4046041B"/>
    <w:multiLevelType w:val="hybridMultilevel"/>
    <w:tmpl w:val="59A4760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5B0216DB"/>
    <w:multiLevelType w:val="hybridMultilevel"/>
    <w:tmpl w:val="2C96CCC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67556289"/>
    <w:multiLevelType w:val="hybridMultilevel"/>
    <w:tmpl w:val="224C212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1750539538">
    <w:abstractNumId w:val="0"/>
  </w:num>
  <w:num w:numId="2" w16cid:durableId="806119708">
    <w:abstractNumId w:val="5"/>
  </w:num>
  <w:num w:numId="3" w16cid:durableId="88888316">
    <w:abstractNumId w:val="4"/>
  </w:num>
  <w:num w:numId="4" w16cid:durableId="2139762530">
    <w:abstractNumId w:val="8"/>
  </w:num>
  <w:num w:numId="5" w16cid:durableId="613054840">
    <w:abstractNumId w:val="3"/>
  </w:num>
  <w:num w:numId="6" w16cid:durableId="30541087">
    <w:abstractNumId w:val="2"/>
  </w:num>
  <w:num w:numId="7" w16cid:durableId="398869766">
    <w:abstractNumId w:val="6"/>
  </w:num>
  <w:num w:numId="8" w16cid:durableId="2035761549">
    <w:abstractNumId w:val="1"/>
  </w:num>
  <w:num w:numId="9" w16cid:durableId="20575044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AB7"/>
    <w:rsid w:val="00082166"/>
    <w:rsid w:val="000A7CA2"/>
    <w:rsid w:val="000B10CB"/>
    <w:rsid w:val="000B51C7"/>
    <w:rsid w:val="000F0C90"/>
    <w:rsid w:val="00115408"/>
    <w:rsid w:val="00122C94"/>
    <w:rsid w:val="00153C19"/>
    <w:rsid w:val="001729F3"/>
    <w:rsid w:val="00205F38"/>
    <w:rsid w:val="0022562A"/>
    <w:rsid w:val="00230510"/>
    <w:rsid w:val="002C75A9"/>
    <w:rsid w:val="002F5562"/>
    <w:rsid w:val="002F68D1"/>
    <w:rsid w:val="00361324"/>
    <w:rsid w:val="003B03E2"/>
    <w:rsid w:val="003C77AF"/>
    <w:rsid w:val="003F1180"/>
    <w:rsid w:val="004075EA"/>
    <w:rsid w:val="0042266C"/>
    <w:rsid w:val="004C00B4"/>
    <w:rsid w:val="004E45E3"/>
    <w:rsid w:val="004E66C9"/>
    <w:rsid w:val="00581F19"/>
    <w:rsid w:val="00583A72"/>
    <w:rsid w:val="005C620C"/>
    <w:rsid w:val="005D2787"/>
    <w:rsid w:val="006F09DB"/>
    <w:rsid w:val="008029F5"/>
    <w:rsid w:val="00822096"/>
    <w:rsid w:val="00826150"/>
    <w:rsid w:val="008368C2"/>
    <w:rsid w:val="008D5E37"/>
    <w:rsid w:val="00A04411"/>
    <w:rsid w:val="00A55EC7"/>
    <w:rsid w:val="00A6131F"/>
    <w:rsid w:val="00AD5979"/>
    <w:rsid w:val="00B16FA0"/>
    <w:rsid w:val="00B20169"/>
    <w:rsid w:val="00BC7F06"/>
    <w:rsid w:val="00BE0AB7"/>
    <w:rsid w:val="00C4253B"/>
    <w:rsid w:val="00C612AA"/>
    <w:rsid w:val="00CD52DC"/>
    <w:rsid w:val="00D5475F"/>
    <w:rsid w:val="00D721B9"/>
    <w:rsid w:val="00D779D1"/>
    <w:rsid w:val="00D80C5D"/>
    <w:rsid w:val="00DF03D7"/>
    <w:rsid w:val="00DF74DC"/>
    <w:rsid w:val="00E044D9"/>
    <w:rsid w:val="00E3213C"/>
    <w:rsid w:val="00E84345"/>
    <w:rsid w:val="00F34076"/>
    <w:rsid w:val="00F448C3"/>
    <w:rsid w:val="00FC06BD"/>
    <w:rsid w:val="00FD31F2"/>
    <w:rsid w:val="00FE2AA4"/>
    <w:rsid w:val="00FF077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061BC"/>
  <w15:chartTrackingRefBased/>
  <w15:docId w15:val="{6E0D89A5-DA85-4777-A2ED-0999B9B48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3D7"/>
    <w:pPr>
      <w:suppressAutoHyphens/>
      <w:spacing w:after="200" w:line="276" w:lineRule="auto"/>
    </w:pPr>
    <w:rPr>
      <w:rFonts w:ascii="Calibri" w:eastAsia="Calibri" w:hAnsi="Calibri" w:cs="Calibri"/>
      <w:kern w:val="1"/>
      <w:szCs w:val="20"/>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DF03D7"/>
    <w:pPr>
      <w:suppressLineNumbers/>
      <w:tabs>
        <w:tab w:val="center" w:pos="4819"/>
        <w:tab w:val="right" w:pos="9638"/>
      </w:tabs>
    </w:pPr>
    <w:rPr>
      <w:rFonts w:cs="Times New Roman"/>
      <w:lang w:val="x-none" w:eastAsia="x-none"/>
    </w:rPr>
  </w:style>
  <w:style w:type="character" w:customStyle="1" w:styleId="EncabezadoCar">
    <w:name w:val="Encabezado Car"/>
    <w:basedOn w:val="Fuentedeprrafopredeter"/>
    <w:link w:val="Encabezado"/>
    <w:rsid w:val="00DF03D7"/>
    <w:rPr>
      <w:rFonts w:ascii="Calibri" w:eastAsia="Calibri" w:hAnsi="Calibri" w:cs="Times New Roman"/>
      <w:kern w:val="1"/>
      <w:szCs w:val="20"/>
      <w:lang w:val="x-none" w:eastAsia="x-none"/>
    </w:rPr>
  </w:style>
  <w:style w:type="paragraph" w:styleId="Textosinformato">
    <w:name w:val="Plain Text"/>
    <w:basedOn w:val="Normal"/>
    <w:link w:val="TextosinformatoCar"/>
    <w:uiPriority w:val="99"/>
    <w:rsid w:val="00DF03D7"/>
    <w:pPr>
      <w:suppressAutoHyphens w:val="0"/>
      <w:spacing w:after="0" w:line="240" w:lineRule="auto"/>
    </w:pPr>
    <w:rPr>
      <w:rFonts w:ascii="Courier New" w:eastAsia="Times New Roman" w:hAnsi="Courier New" w:cs="Times New Roman"/>
      <w:i/>
      <w:snapToGrid w:val="0"/>
      <w:kern w:val="0"/>
      <w:sz w:val="20"/>
      <w:lang w:eastAsia="es-ES"/>
    </w:rPr>
  </w:style>
  <w:style w:type="character" w:customStyle="1" w:styleId="TextosinformatoCar">
    <w:name w:val="Texto sin formato Car"/>
    <w:basedOn w:val="Fuentedeprrafopredeter"/>
    <w:link w:val="Textosinformato"/>
    <w:uiPriority w:val="99"/>
    <w:rsid w:val="00DF03D7"/>
    <w:rPr>
      <w:rFonts w:ascii="Courier New" w:eastAsia="Times New Roman" w:hAnsi="Courier New" w:cs="Times New Roman"/>
      <w:i/>
      <w:snapToGrid w:val="0"/>
      <w:sz w:val="20"/>
      <w:szCs w:val="20"/>
      <w:lang w:eastAsia="es-ES"/>
    </w:rPr>
  </w:style>
  <w:style w:type="paragraph" w:styleId="Prrafodelista">
    <w:name w:val="List Paragraph"/>
    <w:basedOn w:val="Normal"/>
    <w:uiPriority w:val="34"/>
    <w:qFormat/>
    <w:rsid w:val="00DF03D7"/>
    <w:pPr>
      <w:suppressAutoHyphens w:val="0"/>
      <w:ind w:left="720"/>
      <w:contextualSpacing/>
    </w:pPr>
    <w:rPr>
      <w:rFonts w:eastAsia="Times New Roman"/>
      <w:kern w:val="0"/>
      <w:szCs w:val="22"/>
      <w:lang w:val="es-ES" w:eastAsia="en-US"/>
    </w:rPr>
  </w:style>
  <w:style w:type="paragraph" w:styleId="Textoindependiente">
    <w:name w:val="Body Text"/>
    <w:basedOn w:val="Normal"/>
    <w:link w:val="TextoindependienteCar"/>
    <w:uiPriority w:val="99"/>
    <w:unhideWhenUsed/>
    <w:rsid w:val="00DF03D7"/>
    <w:pPr>
      <w:jc w:val="both"/>
    </w:pPr>
    <w:rPr>
      <w:rFonts w:ascii="Arial" w:eastAsia="Arial" w:hAnsi="Arial" w:cs="Arial"/>
      <w:sz w:val="24"/>
      <w:szCs w:val="24"/>
    </w:rPr>
  </w:style>
  <w:style w:type="character" w:customStyle="1" w:styleId="TextoindependienteCar">
    <w:name w:val="Texto independiente Car"/>
    <w:basedOn w:val="Fuentedeprrafopredeter"/>
    <w:link w:val="Textoindependiente"/>
    <w:uiPriority w:val="99"/>
    <w:rsid w:val="00DF03D7"/>
    <w:rPr>
      <w:rFonts w:ascii="Arial" w:eastAsia="Arial" w:hAnsi="Arial" w:cs="Arial"/>
      <w:kern w:val="1"/>
      <w:sz w:val="24"/>
      <w:szCs w:val="24"/>
      <w:lang w:eastAsia="es-AR"/>
    </w:rPr>
  </w:style>
  <w:style w:type="paragraph" w:styleId="Textoindependiente2">
    <w:name w:val="Body Text 2"/>
    <w:basedOn w:val="Normal"/>
    <w:link w:val="Textoindependiente2Car"/>
    <w:uiPriority w:val="99"/>
    <w:unhideWhenUsed/>
    <w:rsid w:val="00DF03D7"/>
    <w:pPr>
      <w:jc w:val="both"/>
    </w:pPr>
    <w:rPr>
      <w:rFonts w:ascii="Arial" w:eastAsia="Arial" w:hAnsi="Arial" w:cs="Arial"/>
      <w:szCs w:val="22"/>
    </w:rPr>
  </w:style>
  <w:style w:type="character" w:customStyle="1" w:styleId="Textoindependiente2Car">
    <w:name w:val="Texto independiente 2 Car"/>
    <w:basedOn w:val="Fuentedeprrafopredeter"/>
    <w:link w:val="Textoindependiente2"/>
    <w:uiPriority w:val="99"/>
    <w:rsid w:val="00DF03D7"/>
    <w:rPr>
      <w:rFonts w:ascii="Arial" w:eastAsia="Arial" w:hAnsi="Arial" w:cs="Arial"/>
      <w:kern w:val="1"/>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60666">
      <w:bodyDiv w:val="1"/>
      <w:marLeft w:val="0"/>
      <w:marRight w:val="0"/>
      <w:marTop w:val="0"/>
      <w:marBottom w:val="0"/>
      <w:divBdr>
        <w:top w:val="none" w:sz="0" w:space="0" w:color="auto"/>
        <w:left w:val="none" w:sz="0" w:space="0" w:color="auto"/>
        <w:bottom w:val="none" w:sz="0" w:space="0" w:color="auto"/>
        <w:right w:val="none" w:sz="0" w:space="0" w:color="auto"/>
      </w:divBdr>
    </w:div>
    <w:div w:id="404378127">
      <w:bodyDiv w:val="1"/>
      <w:marLeft w:val="0"/>
      <w:marRight w:val="0"/>
      <w:marTop w:val="0"/>
      <w:marBottom w:val="0"/>
      <w:divBdr>
        <w:top w:val="none" w:sz="0" w:space="0" w:color="auto"/>
        <w:left w:val="none" w:sz="0" w:space="0" w:color="auto"/>
        <w:bottom w:val="none" w:sz="0" w:space="0" w:color="auto"/>
        <w:right w:val="none" w:sz="0" w:space="0" w:color="auto"/>
      </w:divBdr>
    </w:div>
    <w:div w:id="108464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ED573-FC56-4720-8DC6-A628A97BC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3599</Words>
  <Characters>20515</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Gustavo Segre</dc:creator>
  <cp:keywords/>
  <dc:description/>
  <cp:lastModifiedBy>María Laura Luque Videla</cp:lastModifiedBy>
  <cp:revision>8</cp:revision>
  <cp:lastPrinted>2026-04-06T19:54:00Z</cp:lastPrinted>
  <dcterms:created xsi:type="dcterms:W3CDTF">2026-03-30T09:28:00Z</dcterms:created>
  <dcterms:modified xsi:type="dcterms:W3CDTF">2026-04-06T20:01:00Z</dcterms:modified>
</cp:coreProperties>
</file>