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17FF" w14:textId="77777777" w:rsidR="009B535C" w:rsidRPr="009B535C" w:rsidRDefault="009B535C" w:rsidP="009B535C">
      <w:pPr>
        <w:spacing w:after="0" w:line="240" w:lineRule="exact"/>
        <w:ind w:left="708" w:hanging="708"/>
        <w:jc w:val="both"/>
        <w:rPr>
          <w:rFonts w:ascii="Times New Roman" w:hAnsi="Times New Roman"/>
          <w:sz w:val="24"/>
          <w:szCs w:val="24"/>
        </w:rPr>
      </w:pPr>
      <w:r w:rsidRPr="009B535C">
        <w:rPr>
          <w:rFonts w:ascii="Times New Roman" w:hAnsi="Times New Roman"/>
          <w:sz w:val="24"/>
          <w:szCs w:val="24"/>
        </w:rPr>
        <w:t>Universidad Nacional de Rio Cuarto</w:t>
      </w:r>
    </w:p>
    <w:p w14:paraId="1EE35819" w14:textId="77777777" w:rsidR="009B535C" w:rsidRPr="009B535C" w:rsidRDefault="009B535C" w:rsidP="009B535C">
      <w:pPr>
        <w:spacing w:after="0" w:line="240" w:lineRule="exact"/>
        <w:ind w:left="708" w:hanging="708"/>
        <w:jc w:val="both"/>
        <w:rPr>
          <w:rFonts w:ascii="Times New Roman" w:hAnsi="Times New Roman"/>
          <w:sz w:val="24"/>
          <w:szCs w:val="24"/>
        </w:rPr>
      </w:pPr>
      <w:r w:rsidRPr="009B535C">
        <w:rPr>
          <w:rFonts w:ascii="Times New Roman" w:hAnsi="Times New Roman"/>
          <w:sz w:val="24"/>
          <w:szCs w:val="24"/>
        </w:rPr>
        <w:t>Facultad de Ciencias Humanas</w:t>
      </w:r>
    </w:p>
    <w:p w14:paraId="13BC0ADC" w14:textId="7174EC23" w:rsidR="009B535C" w:rsidRPr="009B535C" w:rsidRDefault="009B535C" w:rsidP="009B535C">
      <w:pPr>
        <w:spacing w:after="0" w:line="240" w:lineRule="exact"/>
        <w:ind w:left="708" w:hanging="708"/>
        <w:jc w:val="both"/>
        <w:rPr>
          <w:rFonts w:ascii="Times New Roman" w:hAnsi="Times New Roman"/>
          <w:sz w:val="24"/>
          <w:szCs w:val="24"/>
        </w:rPr>
      </w:pPr>
      <w:r w:rsidRPr="009B535C">
        <w:rPr>
          <w:rFonts w:ascii="Times New Roman" w:hAnsi="Times New Roman"/>
          <w:sz w:val="24"/>
          <w:szCs w:val="24"/>
        </w:rPr>
        <w:t>Departamento de Ciencias Jurídicas, Políticas y Sociales</w:t>
      </w:r>
    </w:p>
    <w:p w14:paraId="5E272D17" w14:textId="16714DA2" w:rsidR="004B4113" w:rsidRPr="009B535C" w:rsidRDefault="004B4113" w:rsidP="009B535C">
      <w:pPr>
        <w:spacing w:after="0" w:line="240" w:lineRule="exact"/>
        <w:ind w:left="708" w:hanging="708"/>
        <w:jc w:val="both"/>
        <w:rPr>
          <w:rFonts w:ascii="Times New Roman" w:hAnsi="Times New Roman"/>
          <w:sz w:val="24"/>
          <w:szCs w:val="24"/>
        </w:rPr>
      </w:pPr>
      <w:r w:rsidRPr="009B535C">
        <w:rPr>
          <w:rFonts w:ascii="Times New Roman" w:hAnsi="Times New Roman"/>
          <w:sz w:val="24"/>
          <w:szCs w:val="24"/>
        </w:rPr>
        <w:t>Carrera:</w:t>
      </w:r>
      <w:r w:rsidR="004B4610" w:rsidRPr="009B535C">
        <w:rPr>
          <w:rFonts w:ascii="Times New Roman" w:hAnsi="Times New Roman"/>
          <w:sz w:val="24"/>
          <w:szCs w:val="24"/>
        </w:rPr>
        <w:t xml:space="preserve"> </w:t>
      </w:r>
      <w:r w:rsidR="003E2C27" w:rsidRPr="009B535C">
        <w:rPr>
          <w:rFonts w:ascii="Times New Roman" w:hAnsi="Times New Roman"/>
          <w:sz w:val="24"/>
          <w:szCs w:val="24"/>
        </w:rPr>
        <w:t xml:space="preserve">Licenciatura en Ciencia Política </w:t>
      </w:r>
    </w:p>
    <w:p w14:paraId="1FF9B8FA" w14:textId="62A66D60" w:rsidR="00B158CC" w:rsidRPr="009B535C" w:rsidRDefault="00B158CC" w:rsidP="009B535C">
      <w:pPr>
        <w:spacing w:after="0" w:line="240" w:lineRule="exact"/>
        <w:ind w:left="708" w:hanging="708"/>
        <w:jc w:val="both"/>
        <w:rPr>
          <w:rFonts w:ascii="Times New Roman" w:hAnsi="Times New Roman"/>
          <w:sz w:val="24"/>
          <w:szCs w:val="24"/>
        </w:rPr>
      </w:pPr>
      <w:r w:rsidRPr="009B535C">
        <w:rPr>
          <w:rFonts w:ascii="Times New Roman" w:hAnsi="Times New Roman"/>
          <w:sz w:val="24"/>
          <w:szCs w:val="24"/>
        </w:rPr>
        <w:t xml:space="preserve">Plan de Estudio: </w:t>
      </w:r>
      <w:r w:rsidR="003E2C27" w:rsidRPr="009B535C">
        <w:rPr>
          <w:rFonts w:ascii="Times New Roman" w:hAnsi="Times New Roman"/>
          <w:sz w:val="24"/>
          <w:szCs w:val="24"/>
        </w:rPr>
        <w:t xml:space="preserve">4° año </w:t>
      </w:r>
    </w:p>
    <w:p w14:paraId="12115E74" w14:textId="11C2B575" w:rsidR="003E2C27" w:rsidRPr="009B535C" w:rsidRDefault="00B158CC" w:rsidP="009B535C">
      <w:pPr>
        <w:spacing w:after="0" w:line="240" w:lineRule="exact"/>
        <w:jc w:val="both"/>
        <w:rPr>
          <w:rFonts w:ascii="Times New Roman" w:hAnsi="Times New Roman"/>
          <w:sz w:val="24"/>
          <w:szCs w:val="24"/>
        </w:rPr>
      </w:pPr>
      <w:r w:rsidRPr="009B535C">
        <w:rPr>
          <w:rFonts w:ascii="Times New Roman" w:hAnsi="Times New Roman"/>
          <w:sz w:val="24"/>
          <w:szCs w:val="24"/>
        </w:rPr>
        <w:t xml:space="preserve">Orientación: </w:t>
      </w:r>
      <w:r w:rsidR="003E2C27" w:rsidRPr="009B535C">
        <w:rPr>
          <w:rFonts w:ascii="Times New Roman" w:hAnsi="Times New Roman"/>
          <w:sz w:val="24"/>
          <w:szCs w:val="24"/>
        </w:rPr>
        <w:t xml:space="preserve">Análisis Político </w:t>
      </w:r>
    </w:p>
    <w:p w14:paraId="32B85E45" w14:textId="3C9E252B" w:rsidR="004B4113" w:rsidRPr="009B535C" w:rsidRDefault="009B535C" w:rsidP="009B535C">
      <w:pPr>
        <w:spacing w:after="0" w:line="240" w:lineRule="exact"/>
        <w:jc w:val="both"/>
        <w:rPr>
          <w:rFonts w:ascii="Times New Roman" w:hAnsi="Times New Roman"/>
          <w:sz w:val="24"/>
          <w:szCs w:val="24"/>
        </w:rPr>
      </w:pPr>
      <w:r w:rsidRPr="009B535C">
        <w:rPr>
          <w:rFonts w:ascii="Times New Roman" w:hAnsi="Times New Roman"/>
          <w:sz w:val="24"/>
          <w:szCs w:val="24"/>
        </w:rPr>
        <w:t>Asignatura: Proyectos Políticos y Sociales Argentinos y Latinoamericanos</w:t>
      </w:r>
    </w:p>
    <w:p w14:paraId="35BC9398" w14:textId="433A66FA" w:rsidR="009B535C" w:rsidRPr="009B535C" w:rsidRDefault="009B535C" w:rsidP="009B535C">
      <w:pPr>
        <w:spacing w:after="0" w:line="240" w:lineRule="exact"/>
        <w:jc w:val="both"/>
        <w:rPr>
          <w:rFonts w:ascii="Times New Roman" w:hAnsi="Times New Roman"/>
          <w:sz w:val="24"/>
          <w:szCs w:val="24"/>
        </w:rPr>
      </w:pPr>
      <w:r w:rsidRPr="009B535C">
        <w:rPr>
          <w:rFonts w:ascii="Times New Roman" w:hAnsi="Times New Roman"/>
          <w:sz w:val="24"/>
          <w:szCs w:val="24"/>
        </w:rPr>
        <w:t>Código: 2610</w:t>
      </w:r>
    </w:p>
    <w:p w14:paraId="703B9B97" w14:textId="6E5C363D" w:rsidR="004B4113" w:rsidRPr="009B535C" w:rsidRDefault="004B4113" w:rsidP="009B535C">
      <w:pPr>
        <w:spacing w:after="0" w:line="240" w:lineRule="auto"/>
        <w:jc w:val="both"/>
        <w:rPr>
          <w:rFonts w:ascii="Times New Roman" w:hAnsi="Times New Roman"/>
          <w:sz w:val="24"/>
          <w:szCs w:val="24"/>
        </w:rPr>
      </w:pPr>
      <w:r w:rsidRPr="009B535C">
        <w:rPr>
          <w:rFonts w:ascii="Times New Roman" w:hAnsi="Times New Roman"/>
          <w:sz w:val="24"/>
          <w:szCs w:val="24"/>
        </w:rPr>
        <w:t xml:space="preserve">Responsable: </w:t>
      </w:r>
      <w:r w:rsidR="00286679" w:rsidRPr="009B535C">
        <w:rPr>
          <w:rFonts w:ascii="Times New Roman" w:hAnsi="Times New Roman"/>
          <w:sz w:val="24"/>
          <w:szCs w:val="24"/>
        </w:rPr>
        <w:t xml:space="preserve"> </w:t>
      </w:r>
      <w:r w:rsidR="00503875">
        <w:rPr>
          <w:rFonts w:ascii="Times New Roman" w:hAnsi="Times New Roman"/>
          <w:sz w:val="24"/>
          <w:szCs w:val="24"/>
        </w:rPr>
        <w:t xml:space="preserve">Mgter. </w:t>
      </w:r>
      <w:r w:rsidR="00CC78FA" w:rsidRPr="009B535C">
        <w:rPr>
          <w:rFonts w:ascii="Times New Roman" w:hAnsi="Times New Roman"/>
          <w:sz w:val="24"/>
          <w:szCs w:val="24"/>
        </w:rPr>
        <w:t>Carlos Alberto Reynoso.</w:t>
      </w:r>
      <w:bookmarkStart w:id="0" w:name="_Hlk176417841"/>
      <w:r w:rsidR="00CC78FA" w:rsidRPr="009B535C">
        <w:rPr>
          <w:rFonts w:ascii="Times New Roman" w:hAnsi="Times New Roman"/>
          <w:sz w:val="24"/>
          <w:szCs w:val="24"/>
        </w:rPr>
        <w:t xml:space="preserve"> </w:t>
      </w:r>
      <w:r w:rsidR="00C834FE" w:rsidRPr="009B535C">
        <w:rPr>
          <w:rFonts w:ascii="Times New Roman" w:hAnsi="Times New Roman"/>
          <w:sz w:val="24"/>
          <w:szCs w:val="24"/>
        </w:rPr>
        <w:t xml:space="preserve">   </w:t>
      </w:r>
      <w:bookmarkEnd w:id="0"/>
    </w:p>
    <w:p w14:paraId="39CCF30E" w14:textId="4840AC27" w:rsidR="00286679" w:rsidRDefault="00A453DE" w:rsidP="009B535C">
      <w:pPr>
        <w:spacing w:after="0" w:line="240" w:lineRule="auto"/>
        <w:jc w:val="both"/>
        <w:rPr>
          <w:rFonts w:ascii="Times New Roman" w:hAnsi="Times New Roman"/>
          <w:sz w:val="24"/>
          <w:szCs w:val="24"/>
        </w:rPr>
      </w:pPr>
      <w:r>
        <w:rPr>
          <w:rFonts w:ascii="Times New Roman" w:hAnsi="Times New Roman"/>
          <w:sz w:val="24"/>
          <w:szCs w:val="24"/>
        </w:rPr>
        <w:t>Ayudante de Primera:</w:t>
      </w:r>
      <w:r w:rsidR="006E7E70">
        <w:rPr>
          <w:rFonts w:ascii="Times New Roman" w:hAnsi="Times New Roman"/>
          <w:sz w:val="24"/>
          <w:szCs w:val="24"/>
        </w:rPr>
        <w:t xml:space="preserve"> </w:t>
      </w:r>
      <w:r w:rsidR="00503875">
        <w:rPr>
          <w:rFonts w:ascii="Times New Roman" w:hAnsi="Times New Roman"/>
          <w:sz w:val="24"/>
          <w:szCs w:val="24"/>
        </w:rPr>
        <w:t xml:space="preserve">Mgter. </w:t>
      </w:r>
      <w:r w:rsidR="006E7E70">
        <w:rPr>
          <w:rFonts w:ascii="Times New Roman" w:hAnsi="Times New Roman"/>
          <w:sz w:val="24"/>
          <w:szCs w:val="24"/>
        </w:rPr>
        <w:t>Florencia Pagliarone</w:t>
      </w:r>
    </w:p>
    <w:p w14:paraId="208A2BAE" w14:textId="77777777" w:rsidR="006E7E70" w:rsidRDefault="00A453DE" w:rsidP="006E7E70">
      <w:pPr>
        <w:spacing w:after="0" w:line="240" w:lineRule="auto"/>
        <w:jc w:val="both"/>
        <w:rPr>
          <w:rFonts w:ascii="Times New Roman" w:hAnsi="Times New Roman"/>
          <w:sz w:val="24"/>
          <w:szCs w:val="24"/>
        </w:rPr>
      </w:pPr>
      <w:r>
        <w:rPr>
          <w:rFonts w:ascii="Times New Roman" w:hAnsi="Times New Roman"/>
          <w:sz w:val="24"/>
          <w:szCs w:val="24"/>
        </w:rPr>
        <w:t xml:space="preserve">Ayudantes de Segunda: </w:t>
      </w:r>
    </w:p>
    <w:p w14:paraId="7B0C2AFD" w14:textId="444AD754" w:rsidR="006E7E70" w:rsidRPr="006E7E70" w:rsidRDefault="00503875" w:rsidP="006E7E70">
      <w:pPr>
        <w:spacing w:after="0" w:line="240" w:lineRule="auto"/>
        <w:jc w:val="both"/>
        <w:rPr>
          <w:rFonts w:ascii="Times New Roman" w:hAnsi="Times New Roman"/>
          <w:sz w:val="24"/>
          <w:szCs w:val="24"/>
        </w:rPr>
      </w:pPr>
      <w:r>
        <w:rPr>
          <w:rFonts w:ascii="Times New Roman" w:hAnsi="Times New Roman"/>
          <w:sz w:val="24"/>
          <w:szCs w:val="24"/>
        </w:rPr>
        <w:t xml:space="preserve">Est. </w:t>
      </w:r>
      <w:r w:rsidR="006E7E70" w:rsidRPr="006E7E70">
        <w:rPr>
          <w:rFonts w:ascii="Times New Roman" w:hAnsi="Times New Roman"/>
          <w:sz w:val="24"/>
          <w:szCs w:val="24"/>
        </w:rPr>
        <w:t>Gorosito Ristorto Juan Martin</w:t>
      </w:r>
    </w:p>
    <w:p w14:paraId="4CE4DC6D" w14:textId="1ADEBDF3" w:rsidR="00A453DE" w:rsidRPr="009B535C" w:rsidRDefault="00503875" w:rsidP="006E7E70">
      <w:pPr>
        <w:spacing w:after="0" w:line="240" w:lineRule="auto"/>
        <w:jc w:val="both"/>
        <w:rPr>
          <w:rFonts w:ascii="Times New Roman" w:hAnsi="Times New Roman"/>
          <w:sz w:val="24"/>
          <w:szCs w:val="24"/>
        </w:rPr>
      </w:pPr>
      <w:r>
        <w:rPr>
          <w:rFonts w:ascii="Times New Roman" w:hAnsi="Times New Roman"/>
          <w:sz w:val="24"/>
          <w:szCs w:val="24"/>
        </w:rPr>
        <w:t xml:space="preserve">Est. </w:t>
      </w:r>
      <w:r w:rsidR="006E7E70" w:rsidRPr="006E7E70">
        <w:rPr>
          <w:rFonts w:ascii="Times New Roman" w:hAnsi="Times New Roman"/>
          <w:sz w:val="24"/>
          <w:szCs w:val="24"/>
        </w:rPr>
        <w:t xml:space="preserve">Tosco Joaquín </w:t>
      </w:r>
    </w:p>
    <w:p w14:paraId="302E8285" w14:textId="371D2C2B" w:rsidR="00286679" w:rsidRPr="009B535C" w:rsidRDefault="006E7E70" w:rsidP="009B535C">
      <w:pPr>
        <w:spacing w:after="0" w:line="240" w:lineRule="auto"/>
        <w:jc w:val="both"/>
        <w:rPr>
          <w:rFonts w:ascii="Times New Roman" w:hAnsi="Times New Roman"/>
          <w:sz w:val="24"/>
          <w:szCs w:val="24"/>
        </w:rPr>
      </w:pPr>
      <w:r w:rsidRPr="009B535C">
        <w:rPr>
          <w:rFonts w:ascii="Times New Roman" w:hAnsi="Times New Roman"/>
          <w:sz w:val="24"/>
          <w:szCs w:val="24"/>
        </w:rPr>
        <w:tab/>
      </w:r>
      <w:r w:rsidRPr="009B535C">
        <w:rPr>
          <w:rFonts w:ascii="Times New Roman" w:hAnsi="Times New Roman"/>
          <w:sz w:val="24"/>
          <w:szCs w:val="24"/>
        </w:rPr>
        <w:tab/>
      </w:r>
      <w:r w:rsidRPr="009B535C">
        <w:rPr>
          <w:rFonts w:ascii="Times New Roman" w:hAnsi="Times New Roman"/>
          <w:sz w:val="24"/>
          <w:szCs w:val="24"/>
        </w:rPr>
        <w:tab/>
      </w:r>
      <w:r w:rsidRPr="009B535C">
        <w:rPr>
          <w:rFonts w:ascii="Times New Roman" w:hAnsi="Times New Roman"/>
          <w:sz w:val="24"/>
          <w:szCs w:val="24"/>
        </w:rPr>
        <w:tab/>
      </w:r>
    </w:p>
    <w:p w14:paraId="625523F0" w14:textId="1C4C8BF6" w:rsidR="009B535C" w:rsidRPr="009B535C" w:rsidRDefault="009B535C" w:rsidP="004B4610">
      <w:pPr>
        <w:spacing w:after="0" w:line="240" w:lineRule="auto"/>
        <w:rPr>
          <w:rFonts w:ascii="Century Schoolbook" w:hAnsi="Century Schoolbook"/>
          <w:sz w:val="28"/>
          <w:szCs w:val="28"/>
        </w:rPr>
      </w:pPr>
    </w:p>
    <w:p w14:paraId="7BE126B0" w14:textId="1A94B7A5" w:rsidR="004B4113" w:rsidRPr="009B535C" w:rsidRDefault="004B4113" w:rsidP="007F3274">
      <w:pPr>
        <w:spacing w:after="0" w:line="240" w:lineRule="auto"/>
        <w:rPr>
          <w:rFonts w:ascii="Times New Roman" w:hAnsi="Times New Roman"/>
          <w:sz w:val="24"/>
          <w:szCs w:val="24"/>
        </w:rPr>
      </w:pPr>
      <w:r w:rsidRPr="009B535C">
        <w:rPr>
          <w:rFonts w:ascii="Times New Roman" w:hAnsi="Times New Roman"/>
          <w:sz w:val="24"/>
          <w:szCs w:val="24"/>
        </w:rPr>
        <w:t xml:space="preserve">Año académico: </w:t>
      </w:r>
      <w:r w:rsidR="003E2C27" w:rsidRPr="009B535C">
        <w:rPr>
          <w:rFonts w:ascii="Times New Roman" w:hAnsi="Times New Roman"/>
          <w:sz w:val="24"/>
          <w:szCs w:val="24"/>
        </w:rPr>
        <w:t>202</w:t>
      </w:r>
      <w:r w:rsidR="006E7E70">
        <w:rPr>
          <w:rFonts w:ascii="Times New Roman" w:hAnsi="Times New Roman"/>
          <w:sz w:val="24"/>
          <w:szCs w:val="24"/>
        </w:rPr>
        <w:t>5</w:t>
      </w:r>
    </w:p>
    <w:p w14:paraId="73B5D444" w14:textId="77777777" w:rsidR="003E2C27" w:rsidRPr="009B535C" w:rsidRDefault="004B4113" w:rsidP="002D1A94">
      <w:pPr>
        <w:spacing w:after="0" w:line="240" w:lineRule="auto"/>
        <w:rPr>
          <w:rFonts w:ascii="Times New Roman" w:hAnsi="Times New Roman"/>
          <w:sz w:val="24"/>
          <w:szCs w:val="24"/>
        </w:rPr>
      </w:pPr>
      <w:r w:rsidRPr="009B535C">
        <w:rPr>
          <w:rFonts w:ascii="Times New Roman" w:hAnsi="Times New Roman"/>
          <w:sz w:val="24"/>
          <w:szCs w:val="24"/>
        </w:rPr>
        <w:t xml:space="preserve">Régimen de la asignatura: </w:t>
      </w:r>
      <w:r w:rsidR="003E2C27" w:rsidRPr="009B535C">
        <w:rPr>
          <w:rFonts w:ascii="Times New Roman" w:hAnsi="Times New Roman"/>
          <w:sz w:val="24"/>
          <w:szCs w:val="24"/>
        </w:rPr>
        <w:t>Cuatrimestral</w:t>
      </w:r>
    </w:p>
    <w:p w14:paraId="6D9ABA5B" w14:textId="0E5829E8" w:rsidR="002D1A94" w:rsidRPr="009B535C" w:rsidRDefault="003E2C27" w:rsidP="002D1A94">
      <w:pPr>
        <w:spacing w:after="0" w:line="240" w:lineRule="auto"/>
        <w:rPr>
          <w:rFonts w:ascii="Times New Roman" w:hAnsi="Times New Roman"/>
          <w:sz w:val="24"/>
          <w:szCs w:val="24"/>
        </w:rPr>
      </w:pPr>
      <w:r w:rsidRPr="009B535C">
        <w:rPr>
          <w:rFonts w:ascii="Times New Roman" w:hAnsi="Times New Roman"/>
          <w:sz w:val="24"/>
          <w:szCs w:val="24"/>
        </w:rPr>
        <w:t>A</w:t>
      </w:r>
      <w:r w:rsidR="004B4113" w:rsidRPr="009B535C">
        <w:rPr>
          <w:rFonts w:ascii="Times New Roman" w:hAnsi="Times New Roman"/>
          <w:sz w:val="24"/>
          <w:szCs w:val="24"/>
        </w:rPr>
        <w:t>signación horaria</w:t>
      </w:r>
      <w:r w:rsidR="00684317" w:rsidRPr="009B535C">
        <w:rPr>
          <w:rFonts w:ascii="Times New Roman" w:hAnsi="Times New Roman"/>
          <w:sz w:val="24"/>
          <w:szCs w:val="24"/>
        </w:rPr>
        <w:t xml:space="preserve"> semanal</w:t>
      </w:r>
      <w:r w:rsidR="004B4113" w:rsidRPr="009B535C">
        <w:rPr>
          <w:rFonts w:ascii="Times New Roman" w:hAnsi="Times New Roman"/>
          <w:sz w:val="24"/>
          <w:szCs w:val="24"/>
        </w:rPr>
        <w:t xml:space="preserve">: </w:t>
      </w:r>
      <w:r w:rsidRPr="009B535C">
        <w:rPr>
          <w:rFonts w:ascii="Times New Roman" w:hAnsi="Times New Roman"/>
          <w:sz w:val="24"/>
          <w:szCs w:val="24"/>
        </w:rPr>
        <w:t xml:space="preserve">4 horas </w:t>
      </w:r>
    </w:p>
    <w:p w14:paraId="63EC16D7" w14:textId="75E25DD7" w:rsidR="004B4113" w:rsidRPr="009B535C" w:rsidRDefault="002D1A94" w:rsidP="002D1A94">
      <w:pPr>
        <w:spacing w:after="0" w:line="240" w:lineRule="auto"/>
        <w:rPr>
          <w:rFonts w:ascii="Times New Roman" w:hAnsi="Times New Roman"/>
          <w:sz w:val="24"/>
          <w:szCs w:val="24"/>
        </w:rPr>
      </w:pPr>
      <w:r w:rsidRPr="009B535C">
        <w:rPr>
          <w:rFonts w:ascii="Times New Roman" w:hAnsi="Times New Roman"/>
          <w:sz w:val="24"/>
          <w:szCs w:val="24"/>
        </w:rPr>
        <w:t xml:space="preserve">Asignación horaria Teóricos: </w:t>
      </w:r>
      <w:r w:rsidR="003E2C27" w:rsidRPr="009B535C">
        <w:rPr>
          <w:rFonts w:ascii="Times New Roman" w:hAnsi="Times New Roman"/>
          <w:sz w:val="24"/>
          <w:szCs w:val="24"/>
        </w:rPr>
        <w:t xml:space="preserve">2 horas </w:t>
      </w:r>
    </w:p>
    <w:p w14:paraId="73351197" w14:textId="6BA16135" w:rsidR="002D1A94" w:rsidRPr="009B535C" w:rsidRDefault="002D1A94" w:rsidP="002D1A94">
      <w:pPr>
        <w:spacing w:after="0" w:line="240" w:lineRule="auto"/>
        <w:rPr>
          <w:rFonts w:ascii="Times New Roman" w:hAnsi="Times New Roman"/>
          <w:sz w:val="24"/>
          <w:szCs w:val="24"/>
        </w:rPr>
      </w:pPr>
      <w:r w:rsidRPr="009B535C">
        <w:rPr>
          <w:rFonts w:ascii="Times New Roman" w:hAnsi="Times New Roman"/>
          <w:sz w:val="24"/>
          <w:szCs w:val="24"/>
        </w:rPr>
        <w:t xml:space="preserve">Asignación horaria Prácticos: </w:t>
      </w:r>
      <w:r w:rsidR="003E2C27" w:rsidRPr="009B535C">
        <w:rPr>
          <w:rFonts w:ascii="Times New Roman" w:hAnsi="Times New Roman"/>
          <w:sz w:val="24"/>
          <w:szCs w:val="24"/>
        </w:rPr>
        <w:t xml:space="preserve">2 horas </w:t>
      </w:r>
    </w:p>
    <w:p w14:paraId="10DED57B" w14:textId="4D8243C6" w:rsidR="00684317" w:rsidRPr="009B535C" w:rsidRDefault="00684317" w:rsidP="002D1A94">
      <w:pPr>
        <w:jc w:val="both"/>
        <w:rPr>
          <w:rFonts w:ascii="Times New Roman" w:hAnsi="Times New Roman"/>
          <w:sz w:val="24"/>
          <w:szCs w:val="24"/>
        </w:rPr>
      </w:pPr>
      <w:r w:rsidRPr="009B535C">
        <w:rPr>
          <w:rFonts w:ascii="Times New Roman" w:hAnsi="Times New Roman"/>
          <w:sz w:val="24"/>
          <w:szCs w:val="24"/>
        </w:rPr>
        <w:t xml:space="preserve">Asignación horaria total:  </w:t>
      </w:r>
      <w:r w:rsidR="003E2C27" w:rsidRPr="009B535C">
        <w:rPr>
          <w:rFonts w:ascii="Times New Roman" w:hAnsi="Times New Roman"/>
          <w:sz w:val="24"/>
          <w:szCs w:val="24"/>
        </w:rPr>
        <w:t xml:space="preserve">56 horas </w:t>
      </w:r>
      <w:r w:rsidRPr="009B535C">
        <w:rPr>
          <w:rFonts w:ascii="Times New Roman" w:hAnsi="Times New Roman"/>
          <w:sz w:val="24"/>
          <w:szCs w:val="24"/>
        </w:rPr>
        <w:t xml:space="preserve"> </w:t>
      </w:r>
    </w:p>
    <w:p w14:paraId="4FB07FC9" w14:textId="77777777" w:rsidR="004B4113" w:rsidRDefault="004B4113">
      <w:r>
        <w:rPr>
          <w:rFonts w:ascii="Century Schoolbook" w:hAnsi="Century Schoolbook"/>
          <w:sz w:val="36"/>
          <w:szCs w:val="36"/>
        </w:rPr>
        <w:br w:type="page"/>
      </w:r>
      <w:r w:rsidR="00293249" w:rsidRPr="00512EBF">
        <w:rPr>
          <w:rStyle w:val="Textoennegrita"/>
        </w:rPr>
        <w:lastRenderedPageBreak/>
        <w:t>FUNDAMENTACIÓN</w:t>
      </w:r>
    </w:p>
    <w:sdt>
      <w:sdtPr>
        <w:rPr>
          <w:rFonts w:ascii="Times New Roman" w:eastAsia="Times New Roman" w:hAnsi="Times New Roman"/>
          <w:lang w:val="es-ES_tradnl" w:eastAsia="es-ES"/>
        </w:rPr>
        <w:alias w:val="Fundamentacion"/>
        <w:tag w:val="Fundamentacion"/>
        <w:id w:val="7808450"/>
        <w:placeholder>
          <w:docPart w:val="34C9AC14887A42FDAB27619A72566A57"/>
        </w:placeholder>
        <w:text w:multiLine="1"/>
      </w:sdtPr>
      <w:sdtEndPr/>
      <w:sdtContent>
        <w:p w14:paraId="2D39309D" w14:textId="3F809105" w:rsidR="00C45766" w:rsidRDefault="00443413" w:rsidP="008362F5">
          <w:pPr>
            <w:jc w:val="both"/>
            <w:rPr>
              <w:rFonts w:ascii="Times New Roman" w:eastAsia="Times New Roman" w:hAnsi="Times New Roman"/>
              <w:b/>
              <w:bCs/>
              <w:lang w:val="es-ES_tradnl" w:eastAsia="es-ES"/>
            </w:rPr>
          </w:pPr>
          <w:r w:rsidRPr="00443413">
            <w:rPr>
              <w:rFonts w:ascii="Times New Roman" w:eastAsia="Times New Roman" w:hAnsi="Times New Roman"/>
              <w:lang w:val="es-ES_tradnl" w:eastAsia="es-ES"/>
            </w:rPr>
            <w:t>El análisis, interpretación y evaluación crítica de los proyectos políticos y sociales que fueron diseñados en Argentina y América Latina desde la segunda mitad del siglo XX hasta la actualidad puede aportarnos respuestas a interrogantes sobre nuestro pasado y presente común. En ello se evidencia las permanencias y discontinuidades de sus matrices ideológicas y consecuentemente las estructuras del poder político y social. En consecuencia, permite incorporar/complejizar analíticamente claves interpretativas para el estudioso e investigador comprometido con su problemáticas situadas.</w:t>
          </w:r>
          <w:r w:rsidRPr="00443413">
            <w:rPr>
              <w:rFonts w:ascii="Times New Roman" w:eastAsia="Times New Roman" w:hAnsi="Times New Roman"/>
              <w:lang w:val="es-ES_tradnl" w:eastAsia="es-ES"/>
            </w:rPr>
            <w:br/>
          </w:r>
          <w:r w:rsidRPr="00443413">
            <w:rPr>
              <w:rFonts w:ascii="Times New Roman" w:eastAsia="Times New Roman" w:hAnsi="Times New Roman"/>
              <w:lang w:val="es-ES_tradnl" w:eastAsia="es-ES"/>
            </w:rPr>
            <w:br/>
            <w:t xml:space="preserve">El programa ha sido estructurado en tres unidades sobre la base de las siguientes dimensiones de análisis: A) Las matrices ideológicas involucradas en los proyectos políticos; B) Los actores políticos y sociales involucrados en proyectos específicos; C) Los contextos históricos políticos y sociales nacionales e internacionales enmarcados temporalmente en cada proyecto político. Cabe consignar los antecedentes teóricos que el/la estudiante ha adquirido en estudios precedentes en el área política a partir de las asignaturas comprendidas en sus correspondientes planes de estudio. Se prevé la lectura del Discurso Inaugural Anual (DIA) donde se </w:t>
          </w:r>
          <w:r>
            <w:rPr>
              <w:rFonts w:ascii="Times New Roman" w:eastAsia="Times New Roman" w:hAnsi="Times New Roman"/>
              <w:lang w:val="es-ES_tradnl" w:eastAsia="es-ES"/>
            </w:rPr>
            <w:t>explicitarán</w:t>
          </w:r>
          <w:r w:rsidRPr="00443413">
            <w:rPr>
              <w:rFonts w:ascii="Times New Roman" w:eastAsia="Times New Roman" w:hAnsi="Times New Roman"/>
              <w:lang w:val="es-ES_tradnl" w:eastAsia="es-ES"/>
            </w:rPr>
            <w:t xml:space="preserve"> las bases éticas-contextuales-epistémicas de la asignatura.</w:t>
          </w:r>
        </w:p>
      </w:sdtContent>
    </w:sdt>
    <w:p w14:paraId="3D78BA47" w14:textId="77777777" w:rsidR="009E4E1E" w:rsidRDefault="009E4E1E"/>
    <w:p w14:paraId="5B8F06A4" w14:textId="77777777" w:rsidR="00293249" w:rsidRDefault="00293249">
      <w:r w:rsidRPr="00512EBF">
        <w:rPr>
          <w:rStyle w:val="Textoennegrita"/>
        </w:rPr>
        <w:t>CONTENIDOS MÍNIMOS</w:t>
      </w:r>
    </w:p>
    <w:sdt>
      <w:sdtPr>
        <w:rPr>
          <w:rFonts w:ascii="Times New Roman" w:eastAsia="Times New Roman" w:hAnsi="Times New Roman"/>
          <w:lang w:val="es-ES_tradnl" w:eastAsia="es-ES"/>
        </w:rPr>
        <w:alias w:val="Contenidos Minimos"/>
        <w:tag w:val="Contenidos Minimos"/>
        <w:id w:val="7808488"/>
        <w:placeholder>
          <w:docPart w:val="CB30CBD8E7014FF1A9010C872BC8B7D2"/>
        </w:placeholder>
        <w:text w:multiLine="1"/>
      </w:sdtPr>
      <w:sdtEndPr/>
      <w:sdtContent>
        <w:p w14:paraId="5D94E2E6" w14:textId="2FBACA9D" w:rsidR="00C45766" w:rsidRDefault="00B71A96" w:rsidP="003B1211">
          <w:pPr>
            <w:jc w:val="both"/>
            <w:rPr>
              <w:rFonts w:ascii="Times New Roman" w:eastAsia="Times New Roman" w:hAnsi="Times New Roman"/>
              <w:b/>
              <w:bCs/>
              <w:lang w:val="es-ES_tradnl" w:eastAsia="es-ES"/>
            </w:rPr>
          </w:pPr>
          <w:r w:rsidRPr="0057720A">
            <w:rPr>
              <w:rFonts w:ascii="Times New Roman" w:eastAsia="Times New Roman" w:hAnsi="Times New Roman"/>
              <w:lang w:val="es-ES_tradnl" w:eastAsia="es-ES"/>
            </w:rPr>
            <w:br/>
          </w:r>
          <w:r>
            <w:rPr>
              <w:rFonts w:ascii="Times New Roman" w:eastAsia="Times New Roman" w:hAnsi="Times New Roman"/>
              <w:lang w:val="es-ES_tradnl" w:eastAsia="es-ES"/>
            </w:rPr>
            <w:t xml:space="preserve">1. </w:t>
          </w:r>
          <w:r w:rsidRPr="0057720A">
            <w:rPr>
              <w:rFonts w:ascii="Times New Roman" w:eastAsia="Times New Roman" w:hAnsi="Times New Roman"/>
              <w:lang w:val="es-ES_tradnl" w:eastAsia="es-ES"/>
            </w:rPr>
            <w:t xml:space="preserve">El proyecto desarrollista. La formulación teórica del Proyecto. El diagnóstico desarrollista y el análisis de coyuntura. Los objetivos: desarrollo, estabilidad y democracia. El rol del Estado nacional y la gestión privada. </w:t>
          </w:r>
          <w:r>
            <w:rPr>
              <w:rFonts w:ascii="Times New Roman" w:eastAsia="Times New Roman" w:hAnsi="Times New Roman"/>
              <w:lang w:val="es-ES_tradnl" w:eastAsia="es-ES"/>
            </w:rPr>
            <w:t>2</w:t>
          </w:r>
          <w:r w:rsidRPr="0057720A">
            <w:rPr>
              <w:rFonts w:ascii="Times New Roman" w:eastAsia="Times New Roman" w:hAnsi="Times New Roman"/>
              <w:lang w:val="es-ES_tradnl" w:eastAsia="es-ES"/>
            </w:rPr>
            <w:t xml:space="preserve">. Origen del movimiento de la Teología de la Liberación. Instrumentos para el análisis teórico. La iglesia rebelde de América Latina. </w:t>
          </w:r>
          <w:r>
            <w:rPr>
              <w:rFonts w:ascii="Times New Roman" w:eastAsia="Times New Roman" w:hAnsi="Times New Roman"/>
              <w:lang w:val="es-ES_tradnl" w:eastAsia="es-ES"/>
            </w:rPr>
            <w:t>3</w:t>
          </w:r>
          <w:r w:rsidRPr="0057720A">
            <w:rPr>
              <w:rFonts w:ascii="Times New Roman" w:eastAsia="Times New Roman" w:hAnsi="Times New Roman"/>
              <w:lang w:val="es-ES_tradnl" w:eastAsia="es-ES"/>
            </w:rPr>
            <w:t>.</w:t>
          </w:r>
          <w:r>
            <w:rPr>
              <w:rFonts w:ascii="Times New Roman" w:eastAsia="Times New Roman" w:hAnsi="Times New Roman"/>
              <w:lang w:val="es-ES_tradnl" w:eastAsia="es-ES"/>
            </w:rPr>
            <w:t xml:space="preserve"> Movimientos Sociales. 4.</w:t>
          </w:r>
          <w:r w:rsidRPr="0057720A">
            <w:rPr>
              <w:rFonts w:ascii="Times New Roman" w:eastAsia="Times New Roman" w:hAnsi="Times New Roman"/>
              <w:lang w:val="es-ES_tradnl" w:eastAsia="es-ES"/>
            </w:rPr>
            <w:t xml:space="preserve">El proyecto político </w:t>
          </w:r>
          <w:r>
            <w:rPr>
              <w:rFonts w:ascii="Times New Roman" w:eastAsia="Times New Roman" w:hAnsi="Times New Roman"/>
              <w:lang w:val="es-ES_tradnl" w:eastAsia="es-ES"/>
            </w:rPr>
            <w:t xml:space="preserve">neoliberal: Menemismo, Macrismo, Derechas contemporáneas. </w:t>
          </w:r>
          <w:r w:rsidRPr="0075378C">
            <w:rPr>
              <w:rFonts w:ascii="Times New Roman" w:eastAsia="Times New Roman" w:hAnsi="Times New Roman"/>
              <w:lang w:val="es-ES_tradnl" w:eastAsia="es-ES"/>
            </w:rPr>
            <w:t>El proyecto político kirchne</w:t>
          </w:r>
          <w:r>
            <w:rPr>
              <w:rFonts w:ascii="Times New Roman" w:eastAsia="Times New Roman" w:hAnsi="Times New Roman"/>
              <w:lang w:val="es-ES_tradnl" w:eastAsia="es-ES"/>
            </w:rPr>
            <w:t>rista</w:t>
          </w:r>
        </w:p>
      </w:sdtContent>
    </w:sdt>
    <w:p w14:paraId="52EF816E" w14:textId="77777777" w:rsidR="009E4E1E" w:rsidRDefault="009E4E1E"/>
    <w:p w14:paraId="49454BAD" w14:textId="77777777" w:rsidR="00293249" w:rsidRDefault="00293249">
      <w:r w:rsidRPr="00512EBF">
        <w:rPr>
          <w:rStyle w:val="Textoennegrita"/>
        </w:rPr>
        <w:t>OBJETIVOS GENERALES</w:t>
      </w:r>
    </w:p>
    <w:p w14:paraId="162664ED" w14:textId="48D27DB7" w:rsidR="009E4E1E" w:rsidRDefault="00C45766">
      <w:r w:rsidRPr="00CE191B">
        <w:rPr>
          <w:rFonts w:ascii="Times New Roman" w:eastAsia="Times New Roman" w:hAnsi="Times New Roman"/>
          <w:lang w:val="es-ES_tradnl" w:eastAsia="es-ES"/>
        </w:rPr>
        <w:t>Articular los lineamientos básicos de los procesos</w:t>
      </w:r>
      <w:r w:rsidR="00B71A96">
        <w:rPr>
          <w:rFonts w:ascii="Times New Roman" w:eastAsia="Times New Roman" w:hAnsi="Times New Roman"/>
          <w:lang w:val="es-ES_tradnl" w:eastAsia="es-ES"/>
        </w:rPr>
        <w:t xml:space="preserve"> políticos y sociales</w:t>
      </w:r>
      <w:r w:rsidRPr="00CE191B">
        <w:rPr>
          <w:rFonts w:ascii="Times New Roman" w:eastAsia="Times New Roman" w:hAnsi="Times New Roman"/>
          <w:lang w:val="es-ES_tradnl" w:eastAsia="es-ES"/>
        </w:rPr>
        <w:t xml:space="preserve"> </w:t>
      </w:r>
      <w:r w:rsidR="00B71A96">
        <w:rPr>
          <w:rFonts w:ascii="Times New Roman" w:eastAsia="Times New Roman" w:hAnsi="Times New Roman"/>
          <w:lang w:val="es-ES_tradnl" w:eastAsia="es-ES"/>
        </w:rPr>
        <w:t>Latinoamericanos y Argentinos</w:t>
      </w:r>
      <w:r w:rsidRPr="00CE191B">
        <w:rPr>
          <w:rFonts w:ascii="Times New Roman" w:eastAsia="Times New Roman" w:hAnsi="Times New Roman"/>
          <w:lang w:val="es-ES_tradnl" w:eastAsia="es-ES"/>
        </w:rPr>
        <w:t xml:space="preserve"> y las visiones teórico-paradigmáticas prevalecientes desde</w:t>
      </w:r>
      <w:r w:rsidR="00B71A96">
        <w:rPr>
          <w:rFonts w:ascii="Times New Roman" w:eastAsia="Times New Roman" w:hAnsi="Times New Roman"/>
          <w:lang w:val="es-ES_tradnl" w:eastAsia="es-ES"/>
        </w:rPr>
        <w:t xml:space="preserve"> mediados del siglo XX </w:t>
      </w:r>
      <w:r w:rsidRPr="00CE191B">
        <w:rPr>
          <w:rFonts w:ascii="Times New Roman" w:eastAsia="Times New Roman" w:hAnsi="Times New Roman"/>
          <w:lang w:val="es-ES_tradnl" w:eastAsia="es-ES"/>
        </w:rPr>
        <w:t>a la actualidad</w:t>
      </w:r>
      <w:r w:rsidR="00B71A96">
        <w:rPr>
          <w:rFonts w:ascii="Times New Roman" w:eastAsia="Times New Roman" w:hAnsi="Times New Roman"/>
          <w:lang w:val="es-ES_tradnl" w:eastAsia="es-ES"/>
        </w:rPr>
        <w:t xml:space="preserve">. </w:t>
      </w:r>
    </w:p>
    <w:p w14:paraId="59FAA892" w14:textId="77777777" w:rsidR="00293249" w:rsidRDefault="00293249">
      <w:r w:rsidRPr="00512EBF">
        <w:rPr>
          <w:rStyle w:val="Textoennegrita"/>
        </w:rPr>
        <w:t>OBJETIVOS ESPECIFICOS</w:t>
      </w:r>
    </w:p>
    <w:p w14:paraId="0021C607" w14:textId="5CAE5EBC" w:rsidR="00293249" w:rsidRDefault="00717BBD">
      <w:pPr>
        <w:rPr>
          <w:rFonts w:ascii="Times New Roman" w:eastAsia="Times New Roman" w:hAnsi="Times New Roman"/>
          <w:lang w:val="es-ES_tradnl" w:eastAsia="es-ES"/>
        </w:rPr>
      </w:pPr>
      <w:r>
        <w:rPr>
          <w:rFonts w:ascii="Times New Roman" w:eastAsia="Times New Roman" w:hAnsi="Times New Roman"/>
          <w:lang w:val="es-ES_tradnl" w:eastAsia="es-ES"/>
        </w:rPr>
        <w:t xml:space="preserve">Analizar los procesos de gestación, dinámica y resultados de los proyectos políticos y sociales escogidos en la asignatura, destacando las problemáticas políticas y la incidencia de los actores sociales. </w:t>
      </w:r>
    </w:p>
    <w:p w14:paraId="28753594" w14:textId="03D282EC" w:rsidR="00717BBD" w:rsidRDefault="00717BBD">
      <w:pPr>
        <w:rPr>
          <w:rFonts w:ascii="Times New Roman" w:eastAsia="Times New Roman" w:hAnsi="Times New Roman"/>
          <w:lang w:val="es-ES_tradnl" w:eastAsia="es-ES"/>
        </w:rPr>
      </w:pPr>
      <w:r w:rsidRPr="00CE191B">
        <w:rPr>
          <w:rFonts w:ascii="Times New Roman" w:eastAsia="Times New Roman" w:hAnsi="Times New Roman"/>
          <w:lang w:val="es-ES_tradnl" w:eastAsia="es-ES"/>
        </w:rPr>
        <w:t xml:space="preserve">Diferenciar los </w:t>
      </w:r>
      <w:r>
        <w:rPr>
          <w:rFonts w:ascii="Times New Roman" w:eastAsia="Times New Roman" w:hAnsi="Times New Roman"/>
          <w:lang w:val="es-ES_tradnl" w:eastAsia="es-ES"/>
        </w:rPr>
        <w:t xml:space="preserve">proyectos </w:t>
      </w:r>
      <w:r w:rsidRPr="00CE191B">
        <w:rPr>
          <w:rFonts w:ascii="Times New Roman" w:eastAsia="Times New Roman" w:hAnsi="Times New Roman"/>
          <w:lang w:val="es-ES_tradnl" w:eastAsia="es-ES"/>
        </w:rPr>
        <w:t>hegemónicos y las alternativas generadas en Argentina y en América Latina, analizando en cada caso y mediante la aplicación del método comparativo sus similitudes y diferencias</w:t>
      </w:r>
      <w:r>
        <w:rPr>
          <w:rFonts w:ascii="Times New Roman" w:eastAsia="Times New Roman" w:hAnsi="Times New Roman"/>
          <w:lang w:val="es-ES_tradnl" w:eastAsia="es-ES"/>
        </w:rPr>
        <w:t>.</w:t>
      </w:r>
    </w:p>
    <w:p w14:paraId="3DF559E6" w14:textId="4218AA0D" w:rsidR="00717BBD" w:rsidRDefault="00717BBD">
      <w:r w:rsidRPr="00CE191B">
        <w:rPr>
          <w:rFonts w:ascii="Times New Roman" w:eastAsia="Times New Roman" w:hAnsi="Times New Roman"/>
          <w:lang w:val="es-ES_tradnl" w:eastAsia="es-ES"/>
        </w:rPr>
        <w:t xml:space="preserve">Incentivar </w:t>
      </w:r>
      <w:r>
        <w:rPr>
          <w:rFonts w:ascii="Times New Roman" w:eastAsia="Times New Roman" w:hAnsi="Times New Roman"/>
          <w:lang w:val="es-ES_tradnl" w:eastAsia="es-ES"/>
        </w:rPr>
        <w:t xml:space="preserve">el análisis de las fuentes de época que nos acercan al discurso político de los actores vinculados a los proyectos, particularmente las revistas políticas y críticas. </w:t>
      </w:r>
    </w:p>
    <w:p w14:paraId="2AB6BDFB" w14:textId="77777777" w:rsidR="009E4E1E" w:rsidRDefault="009E4E1E"/>
    <w:p w14:paraId="6D0E08E5" w14:textId="77777777" w:rsidR="00293249" w:rsidRDefault="00293249">
      <w:r w:rsidRPr="00512EBF">
        <w:rPr>
          <w:rStyle w:val="Textoennegrita"/>
        </w:rPr>
        <w:t>CONTENIDOS: UNIDADES TEMATICAS</w:t>
      </w:r>
    </w:p>
    <w:p w14:paraId="2C60C49D" w14:textId="0D1F0104" w:rsidR="000C18F5" w:rsidRPr="000C18F5" w:rsidRDefault="000C18F5" w:rsidP="009D0DB7">
      <w:pPr>
        <w:jc w:val="both"/>
        <w:rPr>
          <w:rFonts w:ascii="Times New Roman" w:eastAsia="Times New Roman" w:hAnsi="Times New Roman"/>
          <w:lang w:val="es-ES_tradnl" w:eastAsia="es-ES"/>
        </w:rPr>
      </w:pPr>
      <w:r w:rsidRPr="000C18F5">
        <w:rPr>
          <w:rFonts w:ascii="Times New Roman" w:eastAsia="Times New Roman" w:hAnsi="Times New Roman"/>
          <w:lang w:val="es-ES_tradnl" w:eastAsia="es-ES"/>
        </w:rPr>
        <w:lastRenderedPageBreak/>
        <w:t xml:space="preserve">Unidad N° 1- </w:t>
      </w:r>
      <w:r w:rsidRPr="00CE191B">
        <w:rPr>
          <w:rFonts w:ascii="Times New Roman" w:eastAsia="Times New Roman" w:hAnsi="Times New Roman"/>
          <w:lang w:val="es-ES_tradnl" w:eastAsia="es-ES"/>
        </w:rPr>
        <w:t xml:space="preserve">El pensamiento del desarrollismo. </w:t>
      </w:r>
      <w:r>
        <w:rPr>
          <w:rFonts w:ascii="Times New Roman" w:eastAsia="Times New Roman" w:hAnsi="Times New Roman"/>
          <w:lang w:val="es-ES_tradnl" w:eastAsia="es-ES"/>
        </w:rPr>
        <w:t xml:space="preserve">Diferencias entre la CEPAL, R. Prebisch y los desarrollistas argentinos. El discurso político de A. Frondizi y R. Frigerio. </w:t>
      </w:r>
      <w:r w:rsidRPr="00CE191B">
        <w:rPr>
          <w:rFonts w:ascii="Times New Roman" w:eastAsia="Times New Roman" w:hAnsi="Times New Roman"/>
          <w:lang w:val="es-ES_tradnl" w:eastAsia="es-ES"/>
        </w:rPr>
        <w:t>Las nociones de integración y desarrollo</w:t>
      </w:r>
      <w:r w:rsidR="00F4753C">
        <w:rPr>
          <w:rFonts w:ascii="Times New Roman" w:eastAsia="Times New Roman" w:hAnsi="Times New Roman"/>
          <w:lang w:val="es-ES_tradnl" w:eastAsia="es-ES"/>
        </w:rPr>
        <w:t xml:space="preserve">. </w:t>
      </w:r>
      <w:r w:rsidR="00827F6D" w:rsidRPr="00827F6D">
        <w:rPr>
          <w:rFonts w:ascii="Times New Roman" w:eastAsia="Times New Roman" w:hAnsi="Times New Roman"/>
          <w:lang w:val="es-ES_tradnl" w:eastAsia="es-ES"/>
        </w:rPr>
        <w:t>Elementos participantes en la transformación del orden social y político. El rol de actores esenciales. Integración horizontal y vertical. El rol de los capitales externos. Relación entre la industria y agro. Programa Nacional e industrialización del desarrollismo. Función económica del estado</w:t>
      </w:r>
      <w:r w:rsidR="00434441">
        <w:rPr>
          <w:rFonts w:ascii="Times New Roman" w:eastAsia="Times New Roman" w:hAnsi="Times New Roman"/>
          <w:lang w:val="es-ES_tradnl" w:eastAsia="es-ES"/>
        </w:rPr>
        <w:t>.</w:t>
      </w:r>
      <w:r w:rsidR="00F4753C">
        <w:rPr>
          <w:rFonts w:ascii="Times New Roman" w:eastAsia="Times New Roman" w:hAnsi="Times New Roman"/>
          <w:lang w:val="es-ES_tradnl" w:eastAsia="es-ES"/>
        </w:rPr>
        <w:t xml:space="preserve"> </w:t>
      </w:r>
    </w:p>
    <w:p w14:paraId="17638358" w14:textId="3E689481" w:rsidR="000C18F5" w:rsidRPr="000C18F5" w:rsidRDefault="000C18F5" w:rsidP="009D0DB7">
      <w:pPr>
        <w:jc w:val="both"/>
        <w:rPr>
          <w:rFonts w:ascii="Times New Roman" w:eastAsia="Times New Roman" w:hAnsi="Times New Roman"/>
          <w:lang w:val="es-ES_tradnl" w:eastAsia="es-ES"/>
        </w:rPr>
      </w:pPr>
      <w:r w:rsidRPr="000C18F5">
        <w:rPr>
          <w:rFonts w:ascii="Times New Roman" w:eastAsia="Times New Roman" w:hAnsi="Times New Roman"/>
          <w:lang w:val="es-ES_tradnl" w:eastAsia="es-ES"/>
        </w:rPr>
        <w:t xml:space="preserve">Unidad N° 2- Origen del movimiento de la Teología de la Liberación. Instrumentos para el análisis </w:t>
      </w:r>
      <w:r w:rsidR="00AC04A0" w:rsidRPr="000C18F5">
        <w:rPr>
          <w:rFonts w:ascii="Times New Roman" w:eastAsia="Times New Roman" w:hAnsi="Times New Roman"/>
          <w:lang w:val="es-ES_tradnl" w:eastAsia="es-ES"/>
        </w:rPr>
        <w:t>teórico.</w:t>
      </w:r>
      <w:r w:rsidR="00AC04A0">
        <w:rPr>
          <w:rFonts w:ascii="Times New Roman" w:eastAsia="Times New Roman" w:hAnsi="Times New Roman"/>
          <w:lang w:val="es-ES_tradnl" w:eastAsia="es-ES"/>
        </w:rPr>
        <w:t xml:space="preserve"> Desarrollo</w:t>
      </w:r>
      <w:r w:rsidR="00C17D76">
        <w:rPr>
          <w:rFonts w:ascii="Times New Roman" w:eastAsia="Times New Roman" w:hAnsi="Times New Roman"/>
          <w:lang w:val="es-ES_tradnl" w:eastAsia="es-ES"/>
        </w:rPr>
        <w:t xml:space="preserve"> y </w:t>
      </w:r>
      <w:r w:rsidR="00AC04A0">
        <w:rPr>
          <w:rFonts w:ascii="Times New Roman" w:eastAsia="Times New Roman" w:hAnsi="Times New Roman"/>
          <w:lang w:val="es-ES_tradnl" w:eastAsia="es-ES"/>
        </w:rPr>
        <w:t>Liberación</w:t>
      </w:r>
      <w:r w:rsidR="00C17D76">
        <w:rPr>
          <w:rFonts w:ascii="Times New Roman" w:eastAsia="Times New Roman" w:hAnsi="Times New Roman"/>
          <w:lang w:val="es-ES_tradnl" w:eastAsia="es-ES"/>
        </w:rPr>
        <w:t xml:space="preserve">. Ciencia social en </w:t>
      </w:r>
      <w:r w:rsidR="00AC04A0">
        <w:rPr>
          <w:rFonts w:ascii="Times New Roman" w:eastAsia="Times New Roman" w:hAnsi="Times New Roman"/>
          <w:lang w:val="es-ES_tradnl" w:eastAsia="es-ES"/>
        </w:rPr>
        <w:t>América</w:t>
      </w:r>
      <w:r w:rsidR="00C17D76">
        <w:rPr>
          <w:rFonts w:ascii="Times New Roman" w:eastAsia="Times New Roman" w:hAnsi="Times New Roman"/>
          <w:lang w:val="es-ES_tradnl" w:eastAsia="es-ES"/>
        </w:rPr>
        <w:t>.</w:t>
      </w:r>
      <w:r w:rsidRPr="000C18F5">
        <w:rPr>
          <w:rFonts w:ascii="Times New Roman" w:eastAsia="Times New Roman" w:hAnsi="Times New Roman"/>
          <w:lang w:val="es-ES_tradnl" w:eastAsia="es-ES"/>
        </w:rPr>
        <w:t xml:space="preserve"> La iglesia rebelde de América Latina. </w:t>
      </w:r>
      <w:r w:rsidR="00C17D76">
        <w:rPr>
          <w:rFonts w:ascii="Times New Roman" w:eastAsia="Times New Roman" w:hAnsi="Times New Roman"/>
          <w:lang w:val="es-ES_tradnl" w:eastAsia="es-ES"/>
        </w:rPr>
        <w:t xml:space="preserve">Sacerdotes del tercer mundo. </w:t>
      </w:r>
      <w:r w:rsidR="00AC04A0">
        <w:rPr>
          <w:rFonts w:ascii="Times New Roman" w:eastAsia="Times New Roman" w:hAnsi="Times New Roman"/>
          <w:lang w:val="es-ES_tradnl" w:eastAsia="es-ES"/>
        </w:rPr>
        <w:t>Modelos Políticos. Encuentro de SMTM con Perón.</w:t>
      </w:r>
      <w:r w:rsidRPr="000C18F5">
        <w:rPr>
          <w:rFonts w:ascii="Times New Roman" w:eastAsia="Times New Roman" w:hAnsi="Times New Roman"/>
          <w:lang w:val="es-ES_tradnl" w:eastAsia="es-ES"/>
        </w:rPr>
        <w:t xml:space="preserve"> Carlos Mujica.</w:t>
      </w:r>
    </w:p>
    <w:p w14:paraId="442DDD01" w14:textId="37E2C818" w:rsidR="000C18F5" w:rsidRDefault="000C18F5" w:rsidP="009D0DB7">
      <w:pPr>
        <w:jc w:val="both"/>
        <w:rPr>
          <w:rFonts w:ascii="Times New Roman" w:eastAsia="Times New Roman" w:hAnsi="Times New Roman"/>
          <w:lang w:val="es-ES_tradnl" w:eastAsia="es-ES"/>
        </w:rPr>
      </w:pPr>
      <w:r w:rsidRPr="000C18F5">
        <w:rPr>
          <w:rFonts w:ascii="Times New Roman" w:eastAsia="Times New Roman" w:hAnsi="Times New Roman"/>
          <w:lang w:val="es-ES_tradnl" w:eastAsia="es-ES"/>
        </w:rPr>
        <w:t>Unidad N° 3</w:t>
      </w:r>
      <w:r w:rsidR="00AC04A0">
        <w:rPr>
          <w:rFonts w:ascii="Times New Roman" w:eastAsia="Times New Roman" w:hAnsi="Times New Roman"/>
          <w:lang w:val="es-ES_tradnl" w:eastAsia="es-ES"/>
        </w:rPr>
        <w:t xml:space="preserve">. </w:t>
      </w:r>
      <w:r w:rsidR="00B71A96">
        <w:rPr>
          <w:rFonts w:ascii="Times New Roman" w:eastAsia="Times New Roman" w:hAnsi="Times New Roman"/>
          <w:lang w:val="es-ES_tradnl" w:eastAsia="es-ES"/>
        </w:rPr>
        <w:t xml:space="preserve">Bloque Proyecto </w:t>
      </w:r>
      <w:r w:rsidR="00AC04A0">
        <w:rPr>
          <w:rFonts w:ascii="Times New Roman" w:eastAsia="Times New Roman" w:hAnsi="Times New Roman"/>
          <w:lang w:val="es-ES_tradnl" w:eastAsia="es-ES"/>
        </w:rPr>
        <w:t xml:space="preserve">Neoliberal. </w:t>
      </w:r>
      <w:r w:rsidR="00407B53" w:rsidRPr="00407B53">
        <w:rPr>
          <w:rFonts w:ascii="Times New Roman" w:eastAsia="Times New Roman" w:hAnsi="Times New Roman"/>
          <w:lang w:val="es-ES_tradnl" w:eastAsia="es-ES"/>
        </w:rPr>
        <w:t>El modelo neoliberal en Argentina. La experiencia del modelo de acumulación menemist</w:t>
      </w:r>
      <w:r w:rsidR="00407B53">
        <w:rPr>
          <w:rFonts w:ascii="Times New Roman" w:eastAsia="Times New Roman" w:hAnsi="Times New Roman"/>
          <w:lang w:val="es-ES_tradnl" w:eastAsia="es-ES"/>
        </w:rPr>
        <w:t>a.</w:t>
      </w:r>
      <w:r w:rsidR="00407B53" w:rsidRPr="00407B53">
        <w:rPr>
          <w:rFonts w:ascii="Times New Roman" w:eastAsia="Times New Roman" w:hAnsi="Times New Roman"/>
          <w:lang w:val="es-ES_tradnl" w:eastAsia="es-ES"/>
        </w:rPr>
        <w:t xml:space="preserve"> Tensiones y Continuidades del menemismo. Actores, Instituciones y </w:t>
      </w:r>
      <w:r w:rsidR="00407B53">
        <w:rPr>
          <w:rFonts w:ascii="Times New Roman" w:eastAsia="Times New Roman" w:hAnsi="Times New Roman"/>
          <w:lang w:val="es-ES_tradnl" w:eastAsia="es-ES"/>
        </w:rPr>
        <w:t>p</w:t>
      </w:r>
      <w:r w:rsidR="00407B53" w:rsidRPr="00407B53">
        <w:rPr>
          <w:rFonts w:ascii="Times New Roman" w:eastAsia="Times New Roman" w:hAnsi="Times New Roman"/>
          <w:lang w:val="es-ES_tradnl" w:eastAsia="es-ES"/>
        </w:rPr>
        <w:t>ráctica</w:t>
      </w:r>
      <w:r w:rsidR="009D0DB7">
        <w:rPr>
          <w:rFonts w:ascii="Times New Roman" w:eastAsia="Times New Roman" w:hAnsi="Times New Roman"/>
          <w:lang w:val="es-ES_tradnl" w:eastAsia="es-ES"/>
        </w:rPr>
        <w:t xml:space="preserve"> neoliberal</w:t>
      </w:r>
      <w:r w:rsidR="00407B53">
        <w:rPr>
          <w:rFonts w:ascii="Times New Roman" w:eastAsia="Times New Roman" w:hAnsi="Times New Roman"/>
          <w:lang w:val="es-ES_tradnl" w:eastAsia="es-ES"/>
        </w:rPr>
        <w:t>.</w:t>
      </w:r>
      <w:r w:rsidR="00407B53" w:rsidRPr="00407B53">
        <w:rPr>
          <w:rFonts w:ascii="Times New Roman" w:eastAsia="Times New Roman" w:hAnsi="Times New Roman"/>
          <w:lang w:val="es-ES_tradnl" w:eastAsia="es-ES"/>
        </w:rPr>
        <w:t xml:space="preserve"> El escenario político institucional</w:t>
      </w:r>
      <w:r w:rsidR="00407B53">
        <w:rPr>
          <w:rFonts w:ascii="Times New Roman" w:eastAsia="Times New Roman" w:hAnsi="Times New Roman"/>
          <w:lang w:val="es-ES_tradnl" w:eastAsia="es-ES"/>
        </w:rPr>
        <w:t>.</w:t>
      </w:r>
      <w:r w:rsidR="00407B53" w:rsidRPr="00407B53">
        <w:rPr>
          <w:rFonts w:ascii="Times New Roman" w:eastAsia="Times New Roman" w:hAnsi="Times New Roman"/>
          <w:lang w:val="es-ES_tradnl" w:eastAsia="es-ES"/>
        </w:rPr>
        <w:t xml:space="preserve"> </w:t>
      </w:r>
      <w:r w:rsidR="009D0DB7">
        <w:rPr>
          <w:rFonts w:ascii="Times New Roman" w:eastAsia="Times New Roman" w:hAnsi="Times New Roman"/>
          <w:lang w:val="es-ES_tradnl" w:eastAsia="es-ES"/>
        </w:rPr>
        <w:t xml:space="preserve">Cinco condiciones político-culturales. </w:t>
      </w:r>
      <w:r w:rsidR="00407B53" w:rsidRPr="00407B53">
        <w:rPr>
          <w:rFonts w:ascii="Times New Roman" w:eastAsia="Times New Roman" w:hAnsi="Times New Roman"/>
          <w:lang w:val="es-ES_tradnl" w:eastAsia="es-ES"/>
        </w:rPr>
        <w:t>Aristas del gobierno de la Alianza y la crisis del modelo de acumulación neoliberal</w:t>
      </w:r>
      <w:r w:rsidR="00407B53">
        <w:rPr>
          <w:rFonts w:ascii="Times New Roman" w:eastAsia="Times New Roman" w:hAnsi="Times New Roman"/>
          <w:lang w:val="es-ES_tradnl" w:eastAsia="es-ES"/>
        </w:rPr>
        <w:t>.</w:t>
      </w:r>
      <w:r w:rsidR="00327473">
        <w:rPr>
          <w:rFonts w:ascii="Times New Roman" w:eastAsia="Times New Roman" w:hAnsi="Times New Roman"/>
          <w:lang w:val="es-ES_tradnl" w:eastAsia="es-ES"/>
        </w:rPr>
        <w:t xml:space="preserve"> Cuatro etapas.</w:t>
      </w:r>
      <w:r w:rsidR="00407B53" w:rsidRPr="00407B53">
        <w:rPr>
          <w:rFonts w:ascii="Times New Roman" w:eastAsia="Times New Roman" w:hAnsi="Times New Roman"/>
          <w:lang w:val="es-ES_tradnl" w:eastAsia="es-ES"/>
        </w:rPr>
        <w:t xml:space="preserve"> El modelo neoliberal en la provincia de Córdob</w:t>
      </w:r>
      <w:r w:rsidR="00407B53">
        <w:rPr>
          <w:rFonts w:ascii="Times New Roman" w:eastAsia="Times New Roman" w:hAnsi="Times New Roman"/>
          <w:lang w:val="es-ES_tradnl" w:eastAsia="es-ES"/>
        </w:rPr>
        <w:t>a.</w:t>
      </w:r>
      <w:r w:rsidR="00055AD5">
        <w:rPr>
          <w:rFonts w:ascii="Times New Roman" w:eastAsia="Times New Roman" w:hAnsi="Times New Roman"/>
          <w:lang w:val="es-ES_tradnl" w:eastAsia="es-ES"/>
        </w:rPr>
        <w:t xml:space="preserve"> </w:t>
      </w:r>
    </w:p>
    <w:p w14:paraId="7442968E" w14:textId="127ED030" w:rsidR="00A16376" w:rsidRDefault="00A16376" w:rsidP="009D0DB7">
      <w:pPr>
        <w:jc w:val="both"/>
        <w:rPr>
          <w:rFonts w:ascii="Times New Roman" w:eastAsia="Times New Roman" w:hAnsi="Times New Roman"/>
          <w:lang w:val="es-ES_tradnl" w:eastAsia="es-ES"/>
        </w:rPr>
      </w:pPr>
      <w:r w:rsidRPr="00A16376">
        <w:rPr>
          <w:rFonts w:ascii="Times New Roman" w:eastAsia="Times New Roman" w:hAnsi="Times New Roman"/>
          <w:lang w:val="es-ES_tradnl" w:eastAsia="es-ES"/>
        </w:rPr>
        <w:t xml:space="preserve">Unidad N° </w:t>
      </w:r>
      <w:r w:rsidR="00B71A96">
        <w:rPr>
          <w:rFonts w:ascii="Times New Roman" w:eastAsia="Times New Roman" w:hAnsi="Times New Roman"/>
          <w:lang w:val="es-ES_tradnl" w:eastAsia="es-ES"/>
        </w:rPr>
        <w:t>4</w:t>
      </w:r>
      <w:r w:rsidRPr="00A16376">
        <w:rPr>
          <w:rFonts w:ascii="Times New Roman" w:eastAsia="Times New Roman" w:hAnsi="Times New Roman"/>
          <w:lang w:val="es-ES_tradnl" w:eastAsia="es-ES"/>
        </w:rPr>
        <w:t>-</w:t>
      </w:r>
      <w:r w:rsidR="00B71A96" w:rsidRPr="00B71A96">
        <w:t xml:space="preserve"> </w:t>
      </w:r>
      <w:r w:rsidR="00B71A96" w:rsidRPr="00B71A96">
        <w:rPr>
          <w:rFonts w:ascii="Times New Roman" w:eastAsia="Times New Roman" w:hAnsi="Times New Roman"/>
          <w:lang w:val="es-ES_tradnl" w:eastAsia="es-ES"/>
        </w:rPr>
        <w:t xml:space="preserve">Bloque Proyecto Neoliberal. </w:t>
      </w:r>
      <w:r w:rsidRPr="00A16376">
        <w:rPr>
          <w:rFonts w:ascii="Times New Roman" w:eastAsia="Times New Roman" w:hAnsi="Times New Roman"/>
          <w:lang w:val="es-ES_tradnl" w:eastAsia="es-ES"/>
        </w:rPr>
        <w:t>Macrismo- cambiemos: lecturas sobre el proyecto política de reestructuración social. La derecha argentina y el desafío democrático. El lenguaje republicano y el liberalismo de corte conservador. El proyecto hegemónico.</w:t>
      </w:r>
    </w:p>
    <w:p w14:paraId="0FD65090" w14:textId="41A39D4B" w:rsidR="00407B53" w:rsidRDefault="00407B53" w:rsidP="009D0DB7">
      <w:pPr>
        <w:jc w:val="both"/>
        <w:rPr>
          <w:rFonts w:ascii="Times New Roman" w:eastAsia="Times New Roman" w:hAnsi="Times New Roman"/>
          <w:lang w:val="es-ES_tradnl" w:eastAsia="es-ES"/>
        </w:rPr>
      </w:pPr>
      <w:r w:rsidRPr="00407B53">
        <w:rPr>
          <w:rFonts w:ascii="Times New Roman" w:eastAsia="Times New Roman" w:hAnsi="Times New Roman"/>
          <w:lang w:val="es-ES_tradnl" w:eastAsia="es-ES"/>
        </w:rPr>
        <w:t xml:space="preserve">Unidad N° </w:t>
      </w:r>
      <w:r w:rsidR="00B71A96">
        <w:rPr>
          <w:rFonts w:ascii="Times New Roman" w:eastAsia="Times New Roman" w:hAnsi="Times New Roman"/>
          <w:lang w:val="es-ES_tradnl" w:eastAsia="es-ES"/>
        </w:rPr>
        <w:t>5</w:t>
      </w:r>
      <w:r w:rsidRPr="00407B53">
        <w:rPr>
          <w:rFonts w:ascii="Times New Roman" w:eastAsia="Times New Roman" w:hAnsi="Times New Roman"/>
          <w:lang w:val="es-ES_tradnl" w:eastAsia="es-ES"/>
        </w:rPr>
        <w:t xml:space="preserve">- </w:t>
      </w:r>
      <w:r w:rsidR="006F64BA" w:rsidRPr="006F64BA">
        <w:rPr>
          <w:rFonts w:ascii="Times New Roman" w:eastAsia="Times New Roman" w:hAnsi="Times New Roman"/>
          <w:lang w:val="es-ES_tradnl" w:eastAsia="es-ES"/>
        </w:rPr>
        <w:t xml:space="preserve">Bloque Proyecto Neoliberal. </w:t>
      </w:r>
      <w:r w:rsidRPr="00407B53">
        <w:rPr>
          <w:rFonts w:ascii="Times New Roman" w:eastAsia="Times New Roman" w:hAnsi="Times New Roman"/>
          <w:lang w:val="es-ES_tradnl" w:eastAsia="es-ES"/>
        </w:rPr>
        <w:t>Notas sobre la acción colectiva y la protesta social como tramas constitutivas de lo político. Reflexiones en torno a la constitución de las acciones colectivas y la protesta social</w:t>
      </w:r>
      <w:r>
        <w:rPr>
          <w:rFonts w:ascii="Times New Roman" w:eastAsia="Times New Roman" w:hAnsi="Times New Roman"/>
          <w:lang w:val="es-ES_tradnl" w:eastAsia="es-ES"/>
        </w:rPr>
        <w:t>.</w:t>
      </w:r>
      <w:r w:rsidRPr="00407B53">
        <w:rPr>
          <w:rFonts w:ascii="Times New Roman" w:eastAsia="Times New Roman" w:hAnsi="Times New Roman"/>
          <w:lang w:val="es-ES_tradnl" w:eastAsia="es-ES"/>
        </w:rPr>
        <w:t xml:space="preserve"> Sobre estructuras de lógicas de cooperación, acción colectiva y protesta social en la lectura anglosajona</w:t>
      </w:r>
      <w:r>
        <w:rPr>
          <w:rFonts w:ascii="Times New Roman" w:eastAsia="Times New Roman" w:hAnsi="Times New Roman"/>
          <w:lang w:val="es-ES_tradnl" w:eastAsia="es-ES"/>
        </w:rPr>
        <w:t>.</w:t>
      </w:r>
      <w:r w:rsidRPr="00407B53">
        <w:rPr>
          <w:rFonts w:ascii="Times New Roman" w:eastAsia="Times New Roman" w:hAnsi="Times New Roman"/>
          <w:lang w:val="es-ES_tradnl" w:eastAsia="es-ES"/>
        </w:rPr>
        <w:t xml:space="preserve"> Enfoque europeo sobre la Argentina y los Nuevos Movimientos Sociales</w:t>
      </w:r>
      <w:r>
        <w:rPr>
          <w:rFonts w:ascii="Times New Roman" w:eastAsia="Times New Roman" w:hAnsi="Times New Roman"/>
          <w:lang w:val="es-ES_tradnl" w:eastAsia="es-ES"/>
        </w:rPr>
        <w:t>.</w:t>
      </w:r>
      <w:r w:rsidRPr="00407B53">
        <w:rPr>
          <w:rFonts w:ascii="Times New Roman" w:eastAsia="Times New Roman" w:hAnsi="Times New Roman"/>
          <w:lang w:val="es-ES_tradnl" w:eastAsia="es-ES"/>
        </w:rPr>
        <w:t xml:space="preserve"> Abordajes latinoamericanos sobre los Nuevos Movimientos Sociales y las Acciones Colectivas</w:t>
      </w:r>
      <w:r>
        <w:rPr>
          <w:rFonts w:ascii="Times New Roman" w:eastAsia="Times New Roman" w:hAnsi="Times New Roman"/>
          <w:lang w:val="es-ES_tradnl" w:eastAsia="es-ES"/>
        </w:rPr>
        <w:t>.</w:t>
      </w:r>
      <w:r w:rsidR="00070CFF">
        <w:rPr>
          <w:rFonts w:ascii="Times New Roman" w:eastAsia="Times New Roman" w:hAnsi="Times New Roman"/>
          <w:lang w:val="es-ES_tradnl" w:eastAsia="es-ES"/>
        </w:rPr>
        <w:t xml:space="preserve"> Nuevos debates, nuevos actores.</w:t>
      </w:r>
      <w:r w:rsidR="00927266">
        <w:rPr>
          <w:rFonts w:ascii="Times New Roman" w:eastAsia="Times New Roman" w:hAnsi="Times New Roman"/>
          <w:lang w:val="es-ES_tradnl" w:eastAsia="es-ES"/>
        </w:rPr>
        <w:t xml:space="preserve"> Ciudadanía autoconvocada. </w:t>
      </w:r>
      <w:r w:rsidR="00470F48" w:rsidRPr="00470F48">
        <w:rPr>
          <w:rFonts w:ascii="Times New Roman" w:eastAsia="Times New Roman" w:hAnsi="Times New Roman"/>
          <w:lang w:val="es-ES_tradnl" w:eastAsia="es-ES"/>
        </w:rPr>
        <w:t>Una lectura de la experiencia local sobre la crisis política institucional del año 2001</w:t>
      </w:r>
      <w:r w:rsidR="00470F48">
        <w:rPr>
          <w:rFonts w:ascii="Times New Roman" w:eastAsia="Times New Roman" w:hAnsi="Times New Roman"/>
          <w:lang w:val="es-ES_tradnl" w:eastAsia="es-ES"/>
        </w:rPr>
        <w:t>.</w:t>
      </w:r>
    </w:p>
    <w:p w14:paraId="0A6FE22E" w14:textId="7CC4862B" w:rsidR="00407B53" w:rsidRPr="00967A2E" w:rsidRDefault="00407B53" w:rsidP="00AD367D">
      <w:pPr>
        <w:jc w:val="both"/>
        <w:rPr>
          <w:rFonts w:ascii="Times New Roman" w:eastAsia="Times New Roman" w:hAnsi="Times New Roman"/>
          <w:b/>
          <w:bCs/>
          <w:lang w:val="es-ES_tradnl" w:eastAsia="es-ES"/>
        </w:rPr>
      </w:pPr>
      <w:r w:rsidRPr="00407B53">
        <w:rPr>
          <w:rFonts w:ascii="Times New Roman" w:eastAsia="Times New Roman" w:hAnsi="Times New Roman"/>
          <w:lang w:val="es-ES_tradnl" w:eastAsia="es-ES"/>
        </w:rPr>
        <w:t xml:space="preserve">Unidad N° </w:t>
      </w:r>
      <w:r w:rsidR="00B71A96">
        <w:rPr>
          <w:rFonts w:ascii="Times New Roman" w:eastAsia="Times New Roman" w:hAnsi="Times New Roman"/>
          <w:lang w:val="es-ES_tradnl" w:eastAsia="es-ES"/>
        </w:rPr>
        <w:t>6</w:t>
      </w:r>
      <w:r w:rsidRPr="00407B53">
        <w:rPr>
          <w:rFonts w:ascii="Times New Roman" w:eastAsia="Times New Roman" w:hAnsi="Times New Roman"/>
          <w:lang w:val="es-ES_tradnl" w:eastAsia="es-ES"/>
        </w:rPr>
        <w:t xml:space="preserve">- </w:t>
      </w:r>
      <w:r w:rsidR="009D0DB7">
        <w:rPr>
          <w:rFonts w:ascii="Times New Roman" w:eastAsia="Times New Roman" w:hAnsi="Times New Roman"/>
          <w:lang w:val="es-ES_tradnl" w:eastAsia="es-ES"/>
        </w:rPr>
        <w:t xml:space="preserve">Las condiciones políticas y culturales del modelo </w:t>
      </w:r>
      <w:r w:rsidR="00AD367D">
        <w:rPr>
          <w:rFonts w:ascii="Times New Roman" w:eastAsia="Times New Roman" w:hAnsi="Times New Roman"/>
          <w:lang w:val="es-ES_tradnl" w:eastAsia="es-ES"/>
        </w:rPr>
        <w:t>Kirchnerista</w:t>
      </w:r>
      <w:r w:rsidR="00713C23" w:rsidRPr="00720A3D">
        <w:rPr>
          <w:rFonts w:ascii="Times New Roman" w:eastAsia="Times New Roman" w:hAnsi="Times New Roman"/>
          <w:lang w:val="es-ES_tradnl" w:eastAsia="es-ES"/>
        </w:rPr>
        <w:t>. Las tesis explicativas: la influencia del contexto previo y un proyecto a largo plazo. De la operación política de la transversalidad a la estrategia electoral para el 2011. El mode</w:t>
      </w:r>
      <w:r w:rsidR="00713C23">
        <w:rPr>
          <w:rFonts w:ascii="Times New Roman" w:eastAsia="Times New Roman" w:hAnsi="Times New Roman"/>
          <w:lang w:val="es-ES_tradnl" w:eastAsia="es-ES"/>
        </w:rPr>
        <w:t>lo económico de reactivación.</w:t>
      </w:r>
      <w:r w:rsidR="00AD367D">
        <w:rPr>
          <w:rFonts w:ascii="Times New Roman" w:eastAsia="Times New Roman" w:hAnsi="Times New Roman"/>
          <w:lang w:val="es-ES_tradnl" w:eastAsia="es-ES"/>
        </w:rPr>
        <w:t xml:space="preserve"> </w:t>
      </w:r>
      <w:r w:rsidR="005A1C67">
        <w:rPr>
          <w:rFonts w:ascii="Times New Roman" w:eastAsia="Times New Roman" w:hAnsi="Times New Roman"/>
          <w:lang w:val="es-ES_tradnl" w:eastAsia="es-ES"/>
        </w:rPr>
        <w:t>Gobierno</w:t>
      </w:r>
      <w:r w:rsidR="008C0625">
        <w:rPr>
          <w:rFonts w:ascii="Times New Roman" w:eastAsia="Times New Roman" w:hAnsi="Times New Roman"/>
          <w:lang w:val="es-ES_tradnl" w:eastAsia="es-ES"/>
        </w:rPr>
        <w:t>s</w:t>
      </w:r>
      <w:r w:rsidR="005A1C67">
        <w:rPr>
          <w:rFonts w:ascii="Times New Roman" w:eastAsia="Times New Roman" w:hAnsi="Times New Roman"/>
          <w:lang w:val="es-ES_tradnl" w:eastAsia="es-ES"/>
        </w:rPr>
        <w:t xml:space="preserve"> de Cristina Kirchner.</w:t>
      </w:r>
      <w:r w:rsidR="008C0625">
        <w:rPr>
          <w:rFonts w:ascii="Times New Roman" w:eastAsia="Times New Roman" w:hAnsi="Times New Roman"/>
          <w:lang w:val="es-ES_tradnl" w:eastAsia="es-ES"/>
        </w:rPr>
        <w:t xml:space="preserve"> </w:t>
      </w:r>
      <w:r w:rsidR="00AD367D" w:rsidRPr="008C0625">
        <w:rPr>
          <w:rFonts w:ascii="Times New Roman" w:eastAsia="Times New Roman" w:hAnsi="Times New Roman"/>
          <w:lang w:val="es-ES_tradnl" w:eastAsia="es-ES"/>
        </w:rPr>
        <w:t>La política kirchnerista en el escenario local.</w:t>
      </w:r>
      <w:r w:rsidR="00AD367D" w:rsidRPr="00AD367D">
        <w:rPr>
          <w:rFonts w:ascii="Times New Roman" w:eastAsia="Times New Roman" w:hAnsi="Times New Roman"/>
          <w:b/>
          <w:bCs/>
          <w:lang w:val="es-ES_tradnl" w:eastAsia="es-ES"/>
        </w:rPr>
        <w:t xml:space="preserve"> </w:t>
      </w:r>
    </w:p>
    <w:p w14:paraId="48655C26" w14:textId="77777777" w:rsidR="003C714F" w:rsidRDefault="003C714F">
      <w:pPr>
        <w:rPr>
          <w:rFonts w:ascii="Times New Roman" w:eastAsia="Times New Roman" w:hAnsi="Times New Roman"/>
          <w:lang w:val="es-ES_tradnl" w:eastAsia="es-ES"/>
        </w:rPr>
      </w:pPr>
    </w:p>
    <w:p w14:paraId="05AA1A44" w14:textId="0C904C62" w:rsidR="0095013D" w:rsidRDefault="00784F0C">
      <w:r w:rsidRPr="00784F0C">
        <w:rPr>
          <w:b/>
        </w:rPr>
        <w:t>NOMINA DE TRABAJOS PRÁCTICOS</w:t>
      </w:r>
    </w:p>
    <w:p w14:paraId="5AE1DE8C" w14:textId="43A5506A" w:rsidR="00713C23" w:rsidRDefault="00713C23">
      <w:pPr>
        <w:rPr>
          <w:rStyle w:val="Textodelmarcadordeposicin"/>
        </w:rPr>
      </w:pPr>
      <w:r w:rsidRPr="00CE191B">
        <w:rPr>
          <w:rFonts w:ascii="Times New Roman" w:eastAsia="Times New Roman" w:hAnsi="Times New Roman"/>
          <w:lang w:val="es-ES_tradnl" w:eastAsia="es-ES"/>
        </w:rPr>
        <w:t xml:space="preserve">Trabajo Práctico Nº </w:t>
      </w:r>
      <w:r>
        <w:rPr>
          <w:rFonts w:ascii="Times New Roman" w:eastAsia="Times New Roman" w:hAnsi="Times New Roman"/>
          <w:lang w:val="es-ES_tradnl" w:eastAsia="es-ES"/>
        </w:rPr>
        <w:t>1</w:t>
      </w:r>
      <w:r w:rsidRPr="00CE191B">
        <w:rPr>
          <w:rFonts w:ascii="Times New Roman" w:eastAsia="Times New Roman" w:hAnsi="Times New Roman"/>
          <w:lang w:val="es-ES_tradnl" w:eastAsia="es-ES"/>
        </w:rPr>
        <w:t xml:space="preserve">. El rol de la </w:t>
      </w:r>
      <w:r>
        <w:rPr>
          <w:rFonts w:ascii="Times New Roman" w:eastAsia="Times New Roman" w:hAnsi="Times New Roman"/>
          <w:lang w:val="es-ES_tradnl" w:eastAsia="es-ES"/>
        </w:rPr>
        <w:t>revista Qué</w:t>
      </w:r>
      <w:r w:rsidR="003B1211">
        <w:rPr>
          <w:rFonts w:ascii="Times New Roman" w:eastAsia="Times New Roman" w:hAnsi="Times New Roman"/>
          <w:lang w:val="es-ES_tradnl" w:eastAsia="es-ES"/>
        </w:rPr>
        <w:t xml:space="preserve"> y el libro Petróleo y Política</w:t>
      </w:r>
      <w:r w:rsidR="00201DEF">
        <w:rPr>
          <w:rFonts w:ascii="Times New Roman" w:eastAsia="Times New Roman" w:hAnsi="Times New Roman"/>
          <w:lang w:val="es-ES_tradnl" w:eastAsia="es-ES"/>
        </w:rPr>
        <w:t xml:space="preserve"> en </w:t>
      </w:r>
      <w:r w:rsidR="003B1211">
        <w:rPr>
          <w:rFonts w:ascii="Times New Roman" w:eastAsia="Times New Roman" w:hAnsi="Times New Roman"/>
          <w:lang w:val="es-ES_tradnl" w:eastAsia="es-ES"/>
        </w:rPr>
        <w:t>los postulados</w:t>
      </w:r>
      <w:r w:rsidR="00201DEF">
        <w:rPr>
          <w:rFonts w:ascii="Times New Roman" w:eastAsia="Times New Roman" w:hAnsi="Times New Roman"/>
          <w:lang w:val="es-ES_tradnl" w:eastAsia="es-ES"/>
        </w:rPr>
        <w:t xml:space="preserve"> del desarrollismo</w:t>
      </w:r>
      <w:r>
        <w:rPr>
          <w:rStyle w:val="Textodelmarcadordeposicin"/>
        </w:rPr>
        <w:t xml:space="preserve">. </w:t>
      </w:r>
    </w:p>
    <w:p w14:paraId="1BEE42AD" w14:textId="2CE2CF51" w:rsidR="00201DEF" w:rsidRDefault="00201DEF">
      <w:pPr>
        <w:rPr>
          <w:rFonts w:ascii="Times New Roman" w:eastAsia="Times New Roman" w:hAnsi="Times New Roman"/>
          <w:lang w:val="es-ES_tradnl" w:eastAsia="es-ES"/>
        </w:rPr>
      </w:pPr>
      <w:r w:rsidRPr="00CE191B">
        <w:rPr>
          <w:rFonts w:ascii="Times New Roman" w:eastAsia="Times New Roman" w:hAnsi="Times New Roman"/>
          <w:lang w:val="es-ES_tradnl" w:eastAsia="es-ES"/>
        </w:rPr>
        <w:t xml:space="preserve">Trabajo </w:t>
      </w:r>
      <w:r>
        <w:rPr>
          <w:rFonts w:ascii="Times New Roman" w:eastAsia="Times New Roman" w:hAnsi="Times New Roman"/>
          <w:lang w:val="es-ES_tradnl" w:eastAsia="es-ES"/>
        </w:rPr>
        <w:t>P</w:t>
      </w:r>
      <w:r w:rsidRPr="00CE191B">
        <w:rPr>
          <w:rFonts w:ascii="Times New Roman" w:eastAsia="Times New Roman" w:hAnsi="Times New Roman"/>
          <w:lang w:val="es-ES_tradnl" w:eastAsia="es-ES"/>
        </w:rPr>
        <w:t xml:space="preserve">ráctico Nº </w:t>
      </w:r>
      <w:r>
        <w:rPr>
          <w:rFonts w:ascii="Times New Roman" w:eastAsia="Times New Roman" w:hAnsi="Times New Roman"/>
          <w:lang w:val="es-ES_tradnl" w:eastAsia="es-ES"/>
        </w:rPr>
        <w:t>2</w:t>
      </w:r>
      <w:r w:rsidRPr="00CE191B">
        <w:rPr>
          <w:rFonts w:ascii="Times New Roman" w:eastAsia="Times New Roman" w:hAnsi="Times New Roman"/>
          <w:lang w:val="es-ES_tradnl" w:eastAsia="es-ES"/>
        </w:rPr>
        <w:t>. El aporte de</w:t>
      </w:r>
      <w:r w:rsidR="003B1211">
        <w:rPr>
          <w:rFonts w:ascii="Times New Roman" w:eastAsia="Times New Roman" w:hAnsi="Times New Roman"/>
          <w:lang w:val="es-ES_tradnl" w:eastAsia="es-ES"/>
        </w:rPr>
        <w:t xml:space="preserve"> la Teología de la Liberación y</w:t>
      </w:r>
      <w:r w:rsidR="00B22090">
        <w:rPr>
          <w:rFonts w:ascii="Times New Roman" w:eastAsia="Times New Roman" w:hAnsi="Times New Roman"/>
          <w:lang w:val="es-ES_tradnl" w:eastAsia="es-ES"/>
        </w:rPr>
        <w:t xml:space="preserve"> el</w:t>
      </w:r>
      <w:r w:rsidR="003B1211">
        <w:rPr>
          <w:rFonts w:ascii="Times New Roman" w:eastAsia="Times New Roman" w:hAnsi="Times New Roman"/>
          <w:lang w:val="es-ES_tradnl" w:eastAsia="es-ES"/>
        </w:rPr>
        <w:t xml:space="preserve"> MSTM</w:t>
      </w:r>
      <w:r>
        <w:rPr>
          <w:rFonts w:ascii="Times New Roman" w:eastAsia="Times New Roman" w:hAnsi="Times New Roman"/>
          <w:lang w:val="es-ES_tradnl" w:eastAsia="es-ES"/>
        </w:rPr>
        <w:t xml:space="preserve">. </w:t>
      </w:r>
      <w:r w:rsidRPr="00CE191B">
        <w:rPr>
          <w:rFonts w:ascii="Times New Roman" w:eastAsia="Times New Roman" w:hAnsi="Times New Roman"/>
          <w:lang w:val="es-ES_tradnl" w:eastAsia="es-ES"/>
        </w:rPr>
        <w:t xml:space="preserve"> </w:t>
      </w:r>
    </w:p>
    <w:p w14:paraId="1B08B55F" w14:textId="77777777" w:rsidR="00B22090" w:rsidRDefault="00201DEF">
      <w:pPr>
        <w:rPr>
          <w:rFonts w:ascii="Times New Roman" w:eastAsia="Times New Roman" w:hAnsi="Times New Roman"/>
          <w:lang w:val="es-ES_tradnl" w:eastAsia="es-ES"/>
        </w:rPr>
      </w:pPr>
      <w:r>
        <w:rPr>
          <w:rFonts w:ascii="Times New Roman" w:eastAsia="Times New Roman" w:hAnsi="Times New Roman"/>
          <w:lang w:val="es-ES_tradnl" w:eastAsia="es-ES"/>
        </w:rPr>
        <w:t>Trabajo Práctico N° 3.</w:t>
      </w:r>
      <w:r w:rsidR="00B22090" w:rsidRPr="00B22090">
        <w:t xml:space="preserve"> </w:t>
      </w:r>
      <w:r w:rsidR="00B22090" w:rsidRPr="00B22090">
        <w:rPr>
          <w:rFonts w:ascii="Times New Roman" w:eastAsia="Times New Roman" w:hAnsi="Times New Roman"/>
          <w:lang w:val="es-ES_tradnl" w:eastAsia="es-ES"/>
        </w:rPr>
        <w:t xml:space="preserve">El proyecto Político Neoliberal. </w:t>
      </w:r>
    </w:p>
    <w:p w14:paraId="2D5AA9CF" w14:textId="152DBCFB" w:rsidR="00201DEF" w:rsidRDefault="00201DEF">
      <w:pPr>
        <w:rPr>
          <w:rFonts w:ascii="Times New Roman" w:eastAsia="Times New Roman" w:hAnsi="Times New Roman"/>
          <w:lang w:val="es-ES_tradnl" w:eastAsia="es-ES"/>
        </w:rPr>
      </w:pPr>
      <w:r>
        <w:rPr>
          <w:rFonts w:ascii="Times New Roman" w:eastAsia="Times New Roman" w:hAnsi="Times New Roman"/>
          <w:lang w:val="es-ES_tradnl" w:eastAsia="es-ES"/>
        </w:rPr>
        <w:t xml:space="preserve"> </w:t>
      </w:r>
      <w:r w:rsidR="00B22090">
        <w:rPr>
          <w:rFonts w:ascii="Times New Roman" w:eastAsia="Times New Roman" w:hAnsi="Times New Roman"/>
          <w:lang w:val="es-ES_tradnl" w:eastAsia="es-ES"/>
        </w:rPr>
        <w:t xml:space="preserve">Trabajo Práctico N° 4. </w:t>
      </w:r>
      <w:r w:rsidR="003B1211">
        <w:rPr>
          <w:rFonts w:ascii="Times New Roman" w:eastAsia="Times New Roman" w:hAnsi="Times New Roman"/>
          <w:lang w:val="es-ES_tradnl" w:eastAsia="es-ES"/>
        </w:rPr>
        <w:t>Movimiento Sociales Latinoamericanos</w:t>
      </w:r>
    </w:p>
    <w:p w14:paraId="3C3CBE3C" w14:textId="4B30D190" w:rsidR="00201DEF" w:rsidRPr="00B22090" w:rsidRDefault="00B22090" w:rsidP="00201DEF">
      <w:pPr>
        <w:rPr>
          <w:rFonts w:ascii="Times New Roman" w:eastAsia="Times New Roman" w:hAnsi="Times New Roman"/>
          <w:lang w:val="es-ES_tradnl" w:eastAsia="es-ES"/>
        </w:rPr>
      </w:pPr>
      <w:r>
        <w:rPr>
          <w:rFonts w:ascii="Times New Roman" w:eastAsia="Times New Roman" w:hAnsi="Times New Roman"/>
          <w:lang w:val="es-ES_tradnl" w:eastAsia="es-ES"/>
        </w:rPr>
        <w:t>Trabajo Práctico Nº 5</w:t>
      </w:r>
      <w:r w:rsidR="00201DEF">
        <w:rPr>
          <w:rFonts w:ascii="Times New Roman" w:eastAsia="Times New Roman" w:hAnsi="Times New Roman"/>
          <w:lang w:val="es-ES_tradnl" w:eastAsia="es-ES"/>
        </w:rPr>
        <w:t xml:space="preserve">. </w:t>
      </w:r>
      <w:r w:rsidR="003B1211">
        <w:rPr>
          <w:rFonts w:ascii="Times New Roman" w:eastAsia="Times New Roman" w:hAnsi="Times New Roman"/>
          <w:lang w:val="es-ES_tradnl" w:eastAsia="es-ES"/>
        </w:rPr>
        <w:t>El Proyecto Político de la transversalidad</w:t>
      </w:r>
    </w:p>
    <w:p w14:paraId="4F14C66B" w14:textId="015ACCDB" w:rsidR="00201DEF" w:rsidRDefault="00201DEF">
      <w:pPr>
        <w:rPr>
          <w:rStyle w:val="Textodelmarcadordeposicin"/>
        </w:rPr>
      </w:pPr>
    </w:p>
    <w:p w14:paraId="48419A42" w14:textId="77777777" w:rsidR="00293249" w:rsidRDefault="00293249">
      <w:r w:rsidRPr="00512EBF">
        <w:rPr>
          <w:rStyle w:val="Textoennegrita"/>
        </w:rPr>
        <w:lastRenderedPageBreak/>
        <w:t>METODOLOGIA DE TRABAJO</w:t>
      </w:r>
    </w:p>
    <w:p w14:paraId="645A2375" w14:textId="011F67EA" w:rsidR="009E4E1E" w:rsidRDefault="00AB0CED" w:rsidP="007C055C">
      <w:pPr>
        <w:jc w:val="both"/>
      </w:pPr>
      <w:sdt>
        <w:sdtPr>
          <w:rPr>
            <w:rFonts w:ascii="Times New Roman" w:eastAsia="Times New Roman" w:hAnsi="Times New Roman"/>
            <w:b/>
            <w:bCs/>
            <w:lang w:val="es-ES_tradnl" w:eastAsia="es-ES"/>
          </w:rPr>
          <w:alias w:val="Trabajo"/>
          <w:tag w:val="Trabajo"/>
          <w:id w:val="7808503"/>
          <w:placeholder>
            <w:docPart w:val="DB19C34E6B15427D9A3CD9E957E6DD7E"/>
          </w:placeholder>
          <w:text/>
        </w:sdtPr>
        <w:sdtEndPr/>
        <w:sdtContent>
          <w:r w:rsidR="00713C23" w:rsidRPr="00CE191B">
            <w:rPr>
              <w:rFonts w:ascii="Times New Roman" w:eastAsia="Times New Roman" w:hAnsi="Times New Roman"/>
              <w:lang w:val="es-ES_tradnl" w:eastAsia="es-ES"/>
            </w:rPr>
            <w:t>Dinámica de las clases. La asignatura se desarrollará en la modalidad de clases teórico-prácticas. En ellas, el profesor expondrá los objetivos temáticos de cada unidad, explicitará sus contenidos y los mecanismos de trabajo. Luego, sugerirá el análisis pormenorizado de un texto (artículo, fragmento de libro, fuente inédita o periodística) cuyo contenido será expuesto en las clases destinadas para tal objeto y asignado a un grupo de alumnos, no mayor de</w:t>
          </w:r>
          <w:r w:rsidR="00B22090">
            <w:rPr>
              <w:rFonts w:ascii="Times New Roman" w:eastAsia="Times New Roman" w:hAnsi="Times New Roman"/>
              <w:lang w:val="es-ES_tradnl" w:eastAsia="es-ES"/>
            </w:rPr>
            <w:t xml:space="preserve"> cuatro</w:t>
          </w:r>
          <w:r w:rsidR="00713C23" w:rsidRPr="00CE191B">
            <w:rPr>
              <w:rFonts w:ascii="Times New Roman" w:eastAsia="Times New Roman" w:hAnsi="Times New Roman"/>
              <w:lang w:val="es-ES_tradnl" w:eastAsia="es-ES"/>
            </w:rPr>
            <w:t xml:space="preserve"> integrantes. Tras la exposición grupal se procederá a debatir las tesis y argumentaciones contenidas en el texto, el soporte teórico y la interpretación del autor/a en consideración. En esta práctica, cada grupo será encargado de preparar una síntesis del debate que expondrá oralmente al finalizar el mismo y presentará por escrito en la clase siguiente. Cada grupo acompañará el texto de un resumen de una página con el objeto de ser distribuido al resto de los estudiantes.  Dicha página contendrá la explicitación sobre el autor y texto analizado con precisiones sobre la hipótesis del mismo; los argumentos vertidos por el autor /res para sustentarla y la formulación de problemas que puedan derivarse del análisis efectuado. Del debate participará el conjunto de los estudiantes presentes y a su fin el profesor sintetizará los problemas debatidos y las conclusiones principales. Las tareas asignadas de análisis y comentario serán rotativas, de modo que todos los grupos en ella.</w:t>
          </w:r>
          <w:r w:rsidR="00713C23">
            <w:rPr>
              <w:rFonts w:ascii="Times New Roman" w:eastAsia="Times New Roman" w:hAnsi="Times New Roman"/>
              <w:lang w:val="es-ES_tradnl" w:eastAsia="es-ES"/>
            </w:rPr>
            <w:t xml:space="preserve"> </w:t>
          </w:r>
          <w:r w:rsidR="00713C23" w:rsidRPr="00CE191B">
            <w:rPr>
              <w:rFonts w:ascii="Times New Roman" w:eastAsia="Times New Roman" w:hAnsi="Times New Roman"/>
              <w:lang w:val="es-ES_tradnl" w:eastAsia="es-ES"/>
            </w:rPr>
            <w:t xml:space="preserve">Área de Trabajos Prácticos. La misma será desarrollada a partir de actividades de análisis, discusión y reflexión. El alumno realizará un análisis crítico de la bibliografía especial seleccionada que expondrá y debatirá en clase, a través del trabajo grupal con indicación de consignas. </w:t>
          </w:r>
        </w:sdtContent>
      </w:sdt>
    </w:p>
    <w:p w14:paraId="710F1CC9" w14:textId="77777777" w:rsidR="00684317" w:rsidRDefault="00684317"/>
    <w:p w14:paraId="6BD050B0" w14:textId="77777777" w:rsidR="00293249" w:rsidRDefault="00293249">
      <w:r w:rsidRPr="00512EBF">
        <w:rPr>
          <w:rStyle w:val="Textoennegrita"/>
        </w:rPr>
        <w:t xml:space="preserve">CONDICIONES DE </w:t>
      </w:r>
      <w:r w:rsidR="00784F0C">
        <w:rPr>
          <w:rStyle w:val="Textoennegrita"/>
        </w:rPr>
        <w:t>ACREDITACIÓN</w:t>
      </w:r>
      <w:r w:rsidR="00684317">
        <w:rPr>
          <w:rStyle w:val="Textoennegrita"/>
        </w:rPr>
        <w:t xml:space="preserve"> </w:t>
      </w:r>
      <w:r w:rsidR="00684317" w:rsidRPr="00684317">
        <w:rPr>
          <w:rStyle w:val="Textoennegrita"/>
          <w:b w:val="0"/>
        </w:rPr>
        <w:t>(Regular, promocional, vocacional, libre)</w:t>
      </w:r>
    </w:p>
    <w:sdt>
      <w:sdtPr>
        <w:rPr>
          <w:rFonts w:ascii="Times New Roman" w:eastAsia="Times New Roman" w:hAnsi="Times New Roman"/>
          <w:bCs/>
          <w:lang w:val="es-ES_tradnl" w:eastAsia="es-ES"/>
        </w:rPr>
        <w:alias w:val="Condiciones"/>
        <w:tag w:val="Condiciones"/>
        <w:id w:val="7808513"/>
        <w:placeholder>
          <w:docPart w:val="22B1EB302B0B443F8ECB362975DB710B"/>
        </w:placeholder>
        <w:text w:multiLine="1"/>
      </w:sdtPr>
      <w:sdtEndPr/>
      <w:sdtContent>
        <w:p w14:paraId="1859CCBD" w14:textId="55CBAEF9" w:rsidR="00201DEF" w:rsidRPr="00201DEF" w:rsidRDefault="00201DEF" w:rsidP="00201DEF">
          <w:pPr>
            <w:rPr>
              <w:rFonts w:ascii="Times New Roman" w:eastAsia="Times New Roman" w:hAnsi="Times New Roman"/>
              <w:b/>
              <w:lang w:val="es-ES_tradnl" w:eastAsia="es-ES"/>
            </w:rPr>
          </w:pPr>
          <w:r w:rsidRPr="00201DEF">
            <w:rPr>
              <w:rFonts w:ascii="Times New Roman" w:eastAsia="Times New Roman" w:hAnsi="Times New Roman"/>
              <w:bCs/>
              <w:lang w:val="es-ES_tradnl" w:eastAsia="es-ES"/>
            </w:rPr>
            <w:t>Condición de Alumnos Regulares: 80% de asistencia a las clases teóricas, 80% de asistencia a los TP, aprobación del 80% de los TP y aprobación de 2 exámenes escritos con nota no inferior a 5 puntos. En caso de desaprobar, el alumno tiene la opción de 1 recuperatorio.</w:t>
          </w:r>
          <w:r w:rsidRPr="00201DEF">
            <w:rPr>
              <w:rFonts w:ascii="Times New Roman" w:eastAsia="Times New Roman" w:hAnsi="Times New Roman"/>
              <w:bCs/>
              <w:lang w:val="es-ES_tradnl" w:eastAsia="es-ES"/>
            </w:rPr>
            <w:br/>
          </w:r>
          <w:r w:rsidRPr="00201DEF">
            <w:rPr>
              <w:rFonts w:ascii="Times New Roman" w:eastAsia="Times New Roman" w:hAnsi="Times New Roman"/>
              <w:bCs/>
              <w:lang w:val="es-ES_tradnl" w:eastAsia="es-ES"/>
            </w:rPr>
            <w:br/>
            <w:t>Condición de Alumnos Promocionales: 90% de asistencia a las clases teóricas, 90% de asistencia a los TP, aprobación del 100% de los TP, aprobación de los 3 parciales previstos con nota no inferior a 7 puntos. En caso de desaprobar, el alumno tiene la opción de 2 recuperatorios.</w:t>
          </w:r>
          <w:r w:rsidRPr="00201DEF">
            <w:rPr>
              <w:rFonts w:ascii="Times New Roman" w:eastAsia="Times New Roman" w:hAnsi="Times New Roman"/>
              <w:bCs/>
              <w:lang w:val="es-ES_tradnl" w:eastAsia="es-ES"/>
            </w:rPr>
            <w:br/>
          </w:r>
          <w:r w:rsidRPr="00201DEF">
            <w:rPr>
              <w:rFonts w:ascii="Times New Roman" w:eastAsia="Times New Roman" w:hAnsi="Times New Roman"/>
              <w:bCs/>
              <w:lang w:val="es-ES_tradnl" w:eastAsia="es-ES"/>
            </w:rPr>
            <w:br/>
            <w:t>Condición de Alumnos libres: el alumno será evaluado sobre la base del último programa vigente en la asignatura. La evaluación consistirá en la formulación de una pregunta por cada unidad temática del programa.</w:t>
          </w:r>
          <w:r w:rsidRPr="00201DEF">
            <w:rPr>
              <w:rFonts w:ascii="Times New Roman" w:eastAsia="Times New Roman" w:hAnsi="Times New Roman"/>
              <w:bCs/>
              <w:lang w:val="es-ES_tradnl" w:eastAsia="es-ES"/>
            </w:rPr>
            <w:br/>
          </w:r>
        </w:p>
      </w:sdtContent>
    </w:sdt>
    <w:p w14:paraId="21697B36" w14:textId="77777777" w:rsidR="00684317" w:rsidRDefault="00684317"/>
    <w:p w14:paraId="66A898E3" w14:textId="77777777" w:rsidR="00684317" w:rsidRDefault="00784F0C" w:rsidP="001D51FE">
      <w:r>
        <w:rPr>
          <w:rStyle w:val="Textoennegrita"/>
        </w:rPr>
        <w:t xml:space="preserve">CRITERIOS DE </w:t>
      </w:r>
      <w:r w:rsidR="00684317" w:rsidRPr="00512EBF">
        <w:rPr>
          <w:rStyle w:val="Textoennegrita"/>
        </w:rPr>
        <w:t>EVALUACION</w:t>
      </w:r>
    </w:p>
    <w:p w14:paraId="61803B40" w14:textId="7C6CB7E8" w:rsidR="00201DEF" w:rsidRPr="00201DEF" w:rsidRDefault="00AB0CED" w:rsidP="00201DEF">
      <w:sdt>
        <w:sdtPr>
          <w:rPr>
            <w:rFonts w:ascii="Times New Roman" w:eastAsia="Times New Roman" w:hAnsi="Times New Roman"/>
            <w:lang w:val="es-ES_tradnl" w:eastAsia="es-ES"/>
          </w:rPr>
          <w:alias w:val="Evaluacion"/>
          <w:tag w:val="Evaluacion"/>
          <w:id w:val="7808511"/>
          <w:placeholder>
            <w:docPart w:val="8D96033FB17F403F8F409EBFD5D03ACB"/>
          </w:placeholder>
          <w:text/>
        </w:sdtPr>
        <w:sdtEndPr/>
        <w:sdtContent>
          <w:r w:rsidR="00201DEF" w:rsidRPr="00201DEF">
            <w:rPr>
              <w:rFonts w:ascii="Times New Roman" w:eastAsia="Times New Roman" w:hAnsi="Times New Roman"/>
              <w:lang w:val="es-ES_tradnl" w:eastAsia="es-ES"/>
            </w:rPr>
            <w:t xml:space="preserve">Las evaluaciones consistirán en la resolución de un cuestionario de 5 preguntas que integran contenidos específicos de las distintas unidades del programa, de las cuales 3 tendrán opciones temáticas múltiples para desarrollar. Modalidad: estos exámenes serán, los 2 primeros escritos y tendrán un tiempo de evaluación de 2 horas. El tercero será de forma oral. Corrección: el resultado de los mismos será entregado en el lapso de la semana siguiente a la fecha del </w:t>
          </w:r>
          <w:r w:rsidR="00B22090" w:rsidRPr="00201DEF">
            <w:rPr>
              <w:rFonts w:ascii="Times New Roman" w:eastAsia="Times New Roman" w:hAnsi="Times New Roman"/>
              <w:lang w:val="es-ES_tradnl" w:eastAsia="es-ES"/>
            </w:rPr>
            <w:t>examen</w:t>
          </w:r>
          <w:r w:rsidR="00201DEF" w:rsidRPr="00201DEF">
            <w:rPr>
              <w:rFonts w:ascii="Times New Roman" w:eastAsia="Times New Roman" w:hAnsi="Times New Roman"/>
              <w:lang w:val="es-ES_tradnl" w:eastAsia="es-ES"/>
            </w:rPr>
            <w:t>. Esta devolución incluye un detalle con observaciones y comentarios referidos a los ítems que no hayan sido suficientemente desarrollados.</w:t>
          </w:r>
        </w:sdtContent>
      </w:sdt>
    </w:p>
    <w:p w14:paraId="6D3422C7" w14:textId="77777777" w:rsidR="009E4E1E" w:rsidRDefault="009E4E1E"/>
    <w:p w14:paraId="04272169" w14:textId="77777777" w:rsidR="009E4E1E" w:rsidRPr="00684317" w:rsidRDefault="00784F0C">
      <w:pPr>
        <w:rPr>
          <w:b/>
        </w:rPr>
      </w:pPr>
      <w:r>
        <w:rPr>
          <w:b/>
        </w:rPr>
        <w:t xml:space="preserve">ACTIVIDADES </w:t>
      </w:r>
      <w:r w:rsidRPr="00784F0C">
        <w:rPr>
          <w:b/>
        </w:rPr>
        <w:t>COMPLEMENTARIAS</w:t>
      </w:r>
      <w:r w:rsidRPr="00784F0C">
        <w:t xml:space="preserve"> (viajes, visitas, prácticas socio-comunitarias, etc.)</w:t>
      </w:r>
    </w:p>
    <w:p w14:paraId="5F252BC0" w14:textId="77777777" w:rsidR="00201DEF" w:rsidRDefault="00201DEF">
      <w:pPr>
        <w:rPr>
          <w:b/>
        </w:rPr>
      </w:pPr>
    </w:p>
    <w:p w14:paraId="2CEC48CA" w14:textId="74AAFFD3" w:rsidR="00684317" w:rsidRPr="00684317" w:rsidRDefault="00684317">
      <w:pPr>
        <w:rPr>
          <w:b/>
        </w:rPr>
      </w:pPr>
      <w:r w:rsidRPr="00784F0C">
        <w:rPr>
          <w:b/>
        </w:rPr>
        <w:t>CONSULTA</w:t>
      </w:r>
      <w:r w:rsidR="00784F0C" w:rsidRPr="00784F0C">
        <w:rPr>
          <w:b/>
        </w:rPr>
        <w:t>S</w:t>
      </w:r>
      <w:r w:rsidR="00784F0C" w:rsidRPr="00784F0C">
        <w:t xml:space="preserve"> (lugar, horarios y días)</w:t>
      </w:r>
    </w:p>
    <w:p w14:paraId="7FB14771" w14:textId="05817CC9" w:rsidR="00684317" w:rsidRPr="00201DEF" w:rsidRDefault="00201DEF">
      <w:pPr>
        <w:rPr>
          <w:rFonts w:ascii="Times New Roman" w:hAnsi="Times New Roman"/>
        </w:rPr>
      </w:pPr>
      <w:r w:rsidRPr="00201DEF">
        <w:rPr>
          <w:rStyle w:val="Textodelmarcadordeposicin"/>
          <w:rFonts w:ascii="Times New Roman" w:hAnsi="Times New Roman"/>
          <w:color w:val="auto"/>
        </w:rPr>
        <w:t xml:space="preserve">Día: </w:t>
      </w:r>
      <w:r w:rsidR="0057720A">
        <w:rPr>
          <w:rStyle w:val="Textodelmarcadordeposicin"/>
          <w:rFonts w:ascii="Times New Roman" w:hAnsi="Times New Roman"/>
          <w:color w:val="auto"/>
        </w:rPr>
        <w:t>Jueves</w:t>
      </w:r>
      <w:r w:rsidRPr="00201DEF">
        <w:rPr>
          <w:rStyle w:val="Textodelmarcadordeposicin"/>
          <w:rFonts w:ascii="Times New Roman" w:hAnsi="Times New Roman"/>
          <w:color w:val="auto"/>
        </w:rPr>
        <w:t xml:space="preserve"> de 1</w:t>
      </w:r>
      <w:r w:rsidR="0057720A">
        <w:rPr>
          <w:rStyle w:val="Textodelmarcadordeposicin"/>
          <w:rFonts w:ascii="Times New Roman" w:hAnsi="Times New Roman"/>
          <w:color w:val="auto"/>
        </w:rPr>
        <w:t>8</w:t>
      </w:r>
      <w:r w:rsidRPr="00201DEF">
        <w:rPr>
          <w:rStyle w:val="Textodelmarcadordeposicin"/>
          <w:rFonts w:ascii="Times New Roman" w:hAnsi="Times New Roman"/>
          <w:color w:val="auto"/>
        </w:rPr>
        <w:t xml:space="preserve"> a </w:t>
      </w:r>
      <w:r w:rsidR="0057720A">
        <w:rPr>
          <w:rStyle w:val="Textodelmarcadordeposicin"/>
          <w:rFonts w:ascii="Times New Roman" w:hAnsi="Times New Roman"/>
          <w:color w:val="auto"/>
        </w:rPr>
        <w:t>20</w:t>
      </w:r>
      <w:r w:rsidRPr="00201DEF">
        <w:rPr>
          <w:rStyle w:val="Textodelmarcadordeposicin"/>
          <w:rFonts w:ascii="Times New Roman" w:hAnsi="Times New Roman"/>
          <w:color w:val="auto"/>
        </w:rPr>
        <w:t xml:space="preserve"> </w:t>
      </w:r>
      <w:r w:rsidR="007C055C" w:rsidRPr="00201DEF">
        <w:rPr>
          <w:rStyle w:val="Textodelmarcadordeposicin"/>
          <w:rFonts w:ascii="Times New Roman" w:hAnsi="Times New Roman"/>
          <w:color w:val="auto"/>
        </w:rPr>
        <w:t>H</w:t>
      </w:r>
      <w:r w:rsidR="007C055C">
        <w:rPr>
          <w:rStyle w:val="Textodelmarcadordeposicin"/>
          <w:rFonts w:ascii="Times New Roman" w:hAnsi="Times New Roman"/>
          <w:color w:val="auto"/>
        </w:rPr>
        <w:t>r</w:t>
      </w:r>
      <w:r w:rsidR="007C055C" w:rsidRPr="00201DEF">
        <w:rPr>
          <w:rStyle w:val="Textodelmarcadordeposicin"/>
          <w:rFonts w:ascii="Times New Roman" w:hAnsi="Times New Roman"/>
          <w:color w:val="auto"/>
        </w:rPr>
        <w:t>s</w:t>
      </w:r>
      <w:r w:rsidRPr="00201DEF">
        <w:rPr>
          <w:rStyle w:val="Textodelmarcadordeposicin"/>
          <w:rFonts w:ascii="Times New Roman" w:hAnsi="Times New Roman"/>
          <w:color w:val="auto"/>
        </w:rPr>
        <w:t xml:space="preserve">. </w:t>
      </w:r>
      <w:r w:rsidR="007C055C">
        <w:rPr>
          <w:rStyle w:val="Textodelmarcadordeposicin"/>
          <w:rFonts w:ascii="Times New Roman" w:hAnsi="Times New Roman"/>
          <w:color w:val="auto"/>
        </w:rPr>
        <w:t>Cubículo</w:t>
      </w:r>
      <w:r w:rsidR="0057720A">
        <w:rPr>
          <w:rStyle w:val="Textodelmarcadordeposicin"/>
          <w:rFonts w:ascii="Times New Roman" w:hAnsi="Times New Roman"/>
          <w:color w:val="auto"/>
        </w:rPr>
        <w:t xml:space="preserve"> B15 FCH</w:t>
      </w:r>
      <w:r w:rsidRPr="00201DEF">
        <w:rPr>
          <w:rStyle w:val="Textodelmarcadordeposicin"/>
          <w:rFonts w:ascii="Times New Roman" w:hAnsi="Times New Roman"/>
          <w:color w:val="auto"/>
        </w:rPr>
        <w:t xml:space="preserve">. </w:t>
      </w:r>
    </w:p>
    <w:p w14:paraId="3E2AF831" w14:textId="77777777" w:rsidR="00684317" w:rsidRDefault="00684317"/>
    <w:p w14:paraId="1180533C" w14:textId="77777777" w:rsidR="00293249" w:rsidRDefault="00293249">
      <w:r w:rsidRPr="00512EBF">
        <w:rPr>
          <w:rStyle w:val="Textoennegrita"/>
        </w:rPr>
        <w:t>BIBLIOGRAFIA OBLIGATORIA</w:t>
      </w:r>
    </w:p>
    <w:sdt>
      <w:sdtPr>
        <w:rPr>
          <w:rFonts w:ascii="Times New Roman" w:eastAsia="Times New Roman" w:hAnsi="Times New Roman"/>
          <w:lang w:val="es-AR" w:eastAsia="es-ES"/>
        </w:rPr>
        <w:alias w:val="Bibliografia"/>
        <w:tag w:val="Bibliografia"/>
        <w:id w:val="7808515"/>
        <w:placeholder>
          <w:docPart w:val="DA8BA0C8BFBE4E98A1CA56130E35B2C6"/>
        </w:placeholder>
        <w:text w:multiLine="1"/>
      </w:sdtPr>
      <w:sdtEndPr/>
      <w:sdtContent>
        <w:p w14:paraId="26B9F26B" w14:textId="6547A341" w:rsidR="00201DEF" w:rsidRDefault="00655409" w:rsidP="00655409">
          <w:pPr>
            <w:rPr>
              <w:rFonts w:ascii="Times New Roman" w:eastAsia="Times New Roman" w:hAnsi="Times New Roman"/>
              <w:b/>
              <w:bCs/>
              <w:lang w:val="es-AR" w:eastAsia="es-ES"/>
            </w:rPr>
          </w:pPr>
          <w:r w:rsidRPr="00655409">
            <w:rPr>
              <w:rFonts w:ascii="Times New Roman" w:eastAsia="Times New Roman" w:hAnsi="Times New Roman"/>
              <w:lang w:val="es-AR" w:eastAsia="es-ES"/>
            </w:rPr>
            <w:t>BABINI, Nicolás (2006) Arturo Frondizi y la Argentina moderna. La forja de una ilusión. España: Gedisa.</w:t>
          </w:r>
          <w:r w:rsidRPr="00655409">
            <w:rPr>
              <w:rFonts w:ascii="Times New Roman" w:eastAsia="Times New Roman" w:hAnsi="Times New Roman"/>
              <w:lang w:val="es-AR" w:eastAsia="es-ES"/>
            </w:rPr>
            <w:br/>
            <w:t>BASCONZUELO, Celia y QUIROGA, María Virginia (Coord.).(2003) Protestas sociales en la Argentina reciente. Un estudio teórico y empírico desde la escala local (Río Cuarto, 1989-2003). Río Cuarto: Teseo Press. 2023. 195 páginas. ISBN 978-987-88-9524-6. Estudios del ISHiR, 13(37).</w:t>
          </w:r>
          <w:r w:rsidRPr="00655409">
            <w:rPr>
              <w:rFonts w:ascii="Times New Roman" w:eastAsia="Times New Roman" w:hAnsi="Times New Roman"/>
              <w:lang w:val="es-AR" w:eastAsia="es-ES"/>
            </w:rPr>
            <w:br/>
            <w:t>BOBBIO Norberto. (2000) Diccionario de Política. Siglo veintiuno editores. Madrid, España. (pp.1557-1558)</w:t>
          </w:r>
          <w:r w:rsidRPr="00655409">
            <w:rPr>
              <w:rFonts w:ascii="Times New Roman" w:eastAsia="Times New Roman" w:hAnsi="Times New Roman"/>
              <w:lang w:val="es-AR" w:eastAsia="es-ES"/>
            </w:rPr>
            <w:br/>
            <w:t>CASTELLANI, Ana. (2017) Los Años del Kirchnerismo. La disputa hegemónica tras la crisis del orden neoliberal. Bs As. Edit. Siglo XXI.</w:t>
          </w:r>
          <w:r w:rsidRPr="00655409">
            <w:rPr>
              <w:rFonts w:ascii="Times New Roman" w:eastAsia="Times New Roman" w:hAnsi="Times New Roman"/>
              <w:lang w:val="es-AR" w:eastAsia="es-ES"/>
            </w:rPr>
            <w:br/>
            <w:t>CHERESKY, I. (2021). Soberanía ciudadana y presidentes en busca de hegemonía.</w:t>
          </w:r>
          <w:r w:rsidRPr="00655409">
            <w:rPr>
              <w:rFonts w:ascii="Times New Roman" w:eastAsia="Times New Roman" w:hAnsi="Times New Roman"/>
              <w:lang w:val="es-AR" w:eastAsia="es-ES"/>
            </w:rPr>
            <w:br/>
            <w:t>CRISTIANISMO Y REVOLUCIÓN. Nº 26. Diciembre 1970, páginas 11-14. Ibídem. Nº 27. Febrero 1971, páginas 15-16. Ibídem. Nº 28. Abril 1971, páginas 70-73.</w:t>
          </w:r>
          <w:r w:rsidRPr="00655409">
            <w:rPr>
              <w:rFonts w:ascii="Times New Roman" w:eastAsia="Times New Roman" w:hAnsi="Times New Roman"/>
              <w:lang w:val="es-AR" w:eastAsia="es-ES"/>
            </w:rPr>
            <w:br/>
            <w:t>ENLACE. Revista de Sacerdotes para el Tercer Mundo 1968-1973. Editorial Universidad Católica de Córdoba. Números: 1, 8, 16 y 25.</w:t>
          </w:r>
          <w:r w:rsidRPr="00655409">
            <w:rPr>
              <w:rFonts w:ascii="Times New Roman" w:eastAsia="Times New Roman" w:hAnsi="Times New Roman"/>
              <w:lang w:val="es-AR" w:eastAsia="es-ES"/>
            </w:rPr>
            <w:br/>
            <w:t>FRIGERIO, Rogelio. El Camino del Desarrollo. Pp 308.317.</w:t>
          </w:r>
          <w:r w:rsidRPr="00655409">
            <w:rPr>
              <w:rFonts w:ascii="Times New Roman" w:eastAsia="Times New Roman" w:hAnsi="Times New Roman"/>
              <w:lang w:val="es-AR" w:eastAsia="es-ES"/>
            </w:rPr>
            <w:br/>
            <w:t xml:space="preserve">FRONDIZI, Arturo.2008. Su Proyecto de Integración y Desarrollo Nacional. Claridad. Bs.As. 62-75. </w:t>
          </w:r>
          <w:r w:rsidRPr="00655409">
            <w:rPr>
              <w:rFonts w:ascii="Times New Roman" w:eastAsia="Times New Roman" w:hAnsi="Times New Roman"/>
              <w:lang w:val="es-AR" w:eastAsia="es-ES"/>
            </w:rPr>
            <w:br/>
            <w:t>FRONDIZI, ARTURO. (1957)</w:t>
          </w:r>
          <w:r>
            <w:rPr>
              <w:rFonts w:ascii="Times New Roman" w:eastAsia="Times New Roman" w:hAnsi="Times New Roman"/>
              <w:lang w:val="es-AR" w:eastAsia="es-ES"/>
            </w:rPr>
            <w:t xml:space="preserve"> </w:t>
          </w:r>
          <w:r w:rsidRPr="00655409">
            <w:rPr>
              <w:rFonts w:ascii="Times New Roman" w:eastAsia="Times New Roman" w:hAnsi="Times New Roman"/>
              <w:lang w:val="es-AR" w:eastAsia="es-ES"/>
            </w:rPr>
            <w:t>Industria argentina y Desarrollo Nacional en Revista QUE. Numero I</w:t>
          </w:r>
          <w:r w:rsidRPr="00655409">
            <w:rPr>
              <w:rFonts w:ascii="Times New Roman" w:eastAsia="Times New Roman" w:hAnsi="Times New Roman"/>
              <w:lang w:val="es-AR" w:eastAsia="es-ES"/>
            </w:rPr>
            <w:br/>
            <w:t>FRONDIZI, Arturo. 1954. Petróleo y Política. Raigal. Bs. As. Pp LXIII-LXXIII</w:t>
          </w:r>
          <w:r w:rsidRPr="00655409">
            <w:rPr>
              <w:rFonts w:ascii="Times New Roman" w:eastAsia="Times New Roman" w:hAnsi="Times New Roman"/>
              <w:lang w:val="es-AR" w:eastAsia="es-ES"/>
            </w:rPr>
            <w:br/>
            <w:t>GENÉ, M., &amp; VOMMARO, G. (2023). El sueño intacto de la centroderecha: y sus dilemas después de haber gobernado y fracasado. Siglo XXI Editores.</w:t>
          </w:r>
          <w:r w:rsidRPr="00655409">
            <w:rPr>
              <w:rFonts w:ascii="Times New Roman" w:eastAsia="Times New Roman" w:hAnsi="Times New Roman"/>
              <w:lang w:val="es-AR" w:eastAsia="es-ES"/>
            </w:rPr>
            <w:br/>
            <w:t xml:space="preserve">GODIO, Julio (2006) El tiempo de Kirchner. 2006. El devenir de una “revolución desde arriba” Buenos Aires: Ediciones Letra Grifa (pp. 51-56, 69-70, 178-182; 338-345). </w:t>
          </w:r>
          <w:r w:rsidRPr="00655409">
            <w:rPr>
              <w:rFonts w:ascii="Times New Roman" w:eastAsia="Times New Roman" w:hAnsi="Times New Roman"/>
              <w:lang w:val="es-AR" w:eastAsia="es-ES"/>
            </w:rPr>
            <w:br/>
            <w:t>GODIO, JULIO. ROBLES, JOSE. (2008) El tiempo de CFK. Entre la movilidad y la institucionalización. El desafío de organizar los mercados. Editorial Corregidor. Bs As.</w:t>
          </w:r>
          <w:r w:rsidRPr="00655409">
            <w:rPr>
              <w:rFonts w:ascii="Times New Roman" w:eastAsia="Times New Roman" w:hAnsi="Times New Roman"/>
              <w:lang w:val="es-AR" w:eastAsia="es-ES"/>
            </w:rPr>
            <w:br/>
            <w:t>GORDILLO, M.  (2012).”La protesta frente a la reformas neoliberales en la Córdoba de fin de Siglo”. Córdoba: Editorial Ferreyra.</w:t>
          </w:r>
          <w:r w:rsidRPr="00655409">
            <w:rPr>
              <w:rFonts w:ascii="Times New Roman" w:eastAsia="Times New Roman" w:hAnsi="Times New Roman"/>
              <w:lang w:val="es-AR" w:eastAsia="es-ES"/>
            </w:rPr>
            <w:br/>
            <w:t>GORDILLO, M. (2010). “Piquetes y cacerolas. El “argentinazo” del 2001”. Buenos Aires: Editorial Sudamericana.</w:t>
          </w:r>
          <w:r w:rsidRPr="00655409">
            <w:rPr>
              <w:rFonts w:ascii="Times New Roman" w:eastAsia="Times New Roman" w:hAnsi="Times New Roman"/>
              <w:lang w:val="es-AR" w:eastAsia="es-ES"/>
            </w:rPr>
            <w:br/>
            <w:t>GRIMSON, A. (2019). ¿ Qué es el peronismo?: de Perón a los Kirchner, el movimiento que no deja de conmover la política argentina. Siglo XXI Editores.</w:t>
          </w:r>
          <w:r w:rsidRPr="00655409">
            <w:rPr>
              <w:rFonts w:ascii="Times New Roman" w:eastAsia="Times New Roman" w:hAnsi="Times New Roman"/>
              <w:lang w:val="es-AR" w:eastAsia="es-ES"/>
            </w:rPr>
            <w:br/>
            <w:t>GUTIERREZ, G. Teología de la Liberación. (1972) Perspectivas. Ediciones Sígueme Pp 111-173.</w:t>
          </w:r>
          <w:r w:rsidRPr="00655409">
            <w:rPr>
              <w:rFonts w:ascii="Times New Roman" w:eastAsia="Times New Roman" w:hAnsi="Times New Roman"/>
              <w:lang w:val="es-AR" w:eastAsia="es-ES"/>
            </w:rPr>
            <w:br/>
            <w:t>SIKKINK, Kathryn (2009) El proyecto desarrollista en la Argentina y Brasil. Buenos Aires: Siglo XXI.</w:t>
          </w:r>
          <w:r w:rsidRPr="00655409">
            <w:rPr>
              <w:rFonts w:ascii="Times New Roman" w:eastAsia="Times New Roman" w:hAnsi="Times New Roman"/>
              <w:lang w:val="es-AR" w:eastAsia="es-ES"/>
            </w:rPr>
            <w:br/>
            <w:t>SMITH, Christian (1991) La Teología de la Liberación. Radicalismo Religioso y Compromiso Social.</w:t>
          </w:r>
          <w:r w:rsidRPr="00655409">
            <w:rPr>
              <w:rFonts w:ascii="Times New Roman" w:eastAsia="Times New Roman" w:hAnsi="Times New Roman"/>
              <w:lang w:val="es-AR" w:eastAsia="es-ES"/>
            </w:rPr>
            <w:br/>
          </w:r>
          <w:r w:rsidRPr="00655409">
            <w:rPr>
              <w:rFonts w:ascii="Times New Roman" w:eastAsia="Times New Roman" w:hAnsi="Times New Roman"/>
              <w:lang w:val="es-AR" w:eastAsia="es-ES"/>
            </w:rPr>
            <w:lastRenderedPageBreak/>
            <w:t>MARTI, JOSE PABLO (2010) El Movimiento de Sacerdotes para el Tercer Mundo. Editorial Universidad Nacional de General Sarmiento. Bs As. Argentina.</w:t>
          </w:r>
          <w:r w:rsidRPr="00655409">
            <w:rPr>
              <w:rFonts w:ascii="Times New Roman" w:eastAsia="Times New Roman" w:hAnsi="Times New Roman"/>
              <w:lang w:val="es-AR" w:eastAsia="es-ES"/>
            </w:rPr>
            <w:br/>
            <w:t>MUGICA, C. Peronismo y Cristianismo. (1973). Edit. Merlín. Bs As. Argentina.</w:t>
          </w:r>
          <w:r w:rsidRPr="00655409">
            <w:rPr>
              <w:rFonts w:ascii="Times New Roman" w:eastAsia="Times New Roman" w:hAnsi="Times New Roman"/>
              <w:lang w:val="es-AR" w:eastAsia="es-ES"/>
            </w:rPr>
            <w:br/>
            <w:t>NAZARENO, M., SEGURA, M. S., &amp; VÁZQUEZ, G. (2019). Pasaron cosas: política y políticas públicas en el gobierno de Cambiemos. Universidad Nacional de Córdoba. Facultad de Ciencias Sociales.</w:t>
          </w:r>
          <w:r w:rsidRPr="00655409">
            <w:rPr>
              <w:rFonts w:ascii="Times New Roman" w:eastAsia="Times New Roman" w:hAnsi="Times New Roman"/>
              <w:lang w:val="es-AR" w:eastAsia="es-ES"/>
            </w:rPr>
            <w:br/>
            <w:t>PORTA, Fernando, STANCARGELO, Juan SCHTEINGARD, Daniel (2017). “Un proyecto político con objetivos económicos. Los límites de la estrategia kirchnerista” en PUCCIARELLI, Alfredo,</w:t>
          </w:r>
          <w:r w:rsidRPr="00655409">
            <w:rPr>
              <w:rFonts w:ascii="Times New Roman" w:eastAsia="Times New Roman" w:hAnsi="Times New Roman"/>
              <w:lang w:val="es-AR" w:eastAsia="es-ES"/>
            </w:rPr>
            <w:br/>
            <w:t>PUCCIARELLI, A. R. (Ed.). (2011). Los años de Menem: la construcción del orden neoliberal. Siglo Veintiuno Editores.</w:t>
          </w:r>
          <w:r w:rsidRPr="00655409">
            <w:rPr>
              <w:rFonts w:ascii="Times New Roman" w:eastAsia="Times New Roman" w:hAnsi="Times New Roman"/>
              <w:lang w:val="es-AR" w:eastAsia="es-ES"/>
            </w:rPr>
            <w:br/>
            <w:t>PEREYRA, S., PÉREZ, G., &amp; VOMMARO, G. (2013). La grieta: política, economía y cultura después de 2001.</w:t>
          </w:r>
          <w:r w:rsidRPr="00655409">
            <w:rPr>
              <w:rFonts w:ascii="Times New Roman" w:eastAsia="Times New Roman" w:hAnsi="Times New Roman"/>
              <w:lang w:val="es-AR" w:eastAsia="es-ES"/>
            </w:rPr>
            <w:br/>
            <w:t>PUCCIARELLI, A., &amp; CASTELLANI, A. (2019). Los años de la Alianza: La crisis del orden neoliberal. Siglo XXI Editores.</w:t>
          </w:r>
          <w:r w:rsidRPr="00655409">
            <w:rPr>
              <w:rFonts w:ascii="Times New Roman" w:eastAsia="Times New Roman" w:hAnsi="Times New Roman"/>
              <w:lang w:val="es-AR" w:eastAsia="es-ES"/>
            </w:rPr>
            <w:br/>
            <w:t>SVAMPA MARISTELLA. 2008. Bs. As. Argentina. Cambio de Época. Las fronteras del gobierno de Néstor Kirchner. Entre la consolidación de lo viejo y las aspiraciones de lo nuevo. Editores Siglo Veintiuno. Clacso .Pp 43-73.</w:t>
          </w:r>
          <w:r w:rsidRPr="00655409">
            <w:rPr>
              <w:rFonts w:ascii="Times New Roman" w:eastAsia="Times New Roman" w:hAnsi="Times New Roman"/>
              <w:lang w:val="es-AR" w:eastAsia="es-ES"/>
            </w:rPr>
            <w:br/>
            <w:t>SVAMPA, M. (2006). Movimientos sociales y nuevo escenario regional: Las inflexiones del paradigma neoliberal en América Latina. Sociohistórica, (19-20).</w:t>
          </w:r>
          <w:r w:rsidRPr="00655409">
            <w:rPr>
              <w:rFonts w:ascii="Times New Roman" w:eastAsia="Times New Roman" w:hAnsi="Times New Roman"/>
              <w:lang w:val="es-AR" w:eastAsia="es-ES"/>
            </w:rPr>
            <w:br/>
            <w:t xml:space="preserve">TORRE, Juan Carlos (2005) “La operación política de la transversalidad”. En: BAISTROCHI, Eduardo y otros Argentina en perspectiva. Buenos Aires: Instituto Torcuato Di Tella, Ediciones La Crujía (pp. 13-28). </w:t>
          </w:r>
          <w:r w:rsidRPr="00655409">
            <w:rPr>
              <w:rFonts w:ascii="Times New Roman" w:eastAsia="Times New Roman" w:hAnsi="Times New Roman"/>
              <w:lang w:val="es-AR" w:eastAsia="es-ES"/>
            </w:rPr>
            <w:br/>
            <w:t>TZEIMAN, A. (2017). Radiografía política del macrismo. La derecha argentina: entre la nación excluyente y el desafío democrático. Caterva.</w:t>
          </w:r>
          <w:r w:rsidRPr="00655409">
            <w:rPr>
              <w:rFonts w:ascii="Times New Roman" w:eastAsia="Times New Roman" w:hAnsi="Times New Roman"/>
              <w:lang w:val="es-AR" w:eastAsia="es-ES"/>
            </w:rPr>
            <w:br/>
            <w:t>ZÍCARI, J. (2020). Camino al colapso: Cómo llegamos los argentinos al 2001. Ediciones Continente.</w:t>
          </w:r>
        </w:p>
      </w:sdtContent>
    </w:sdt>
    <w:p w14:paraId="127D64A6" w14:textId="77777777" w:rsidR="00512EBF" w:rsidRDefault="00512EBF"/>
    <w:p w14:paraId="6F8AE5C2" w14:textId="77777777" w:rsidR="00293249" w:rsidRDefault="00293249">
      <w:r w:rsidRPr="00512EBF">
        <w:rPr>
          <w:rStyle w:val="Textoennegrita"/>
        </w:rPr>
        <w:t xml:space="preserve">BIBLIOGRAFIA </w:t>
      </w:r>
      <w:r w:rsidR="00684317">
        <w:rPr>
          <w:rStyle w:val="Textoennegrita"/>
        </w:rPr>
        <w:t>DE CONSULTA</w:t>
      </w:r>
    </w:p>
    <w:p w14:paraId="2F407E4E" w14:textId="17BC5479" w:rsidR="00512EBF" w:rsidRDefault="00CD4566" w:rsidP="00CD4566">
      <w:sdt>
        <w:sdtPr>
          <w:rPr>
            <w:rFonts w:ascii="Times New Roman" w:eastAsia="Times New Roman" w:hAnsi="Times New Roman"/>
            <w:lang w:val="es-ES_tradnl" w:eastAsia="es-ES"/>
          </w:rPr>
          <w:alias w:val="Bibliografia de Consulta"/>
          <w:tag w:val="Bibliografia de Consulta"/>
          <w:id w:val="7808516"/>
          <w:placeholder>
            <w:docPart w:val="4ACD4C08E7FD421990C7C30171CBE683"/>
          </w:placeholder>
          <w:text w:multiLine="1"/>
        </w:sdtPr>
        <w:sdtContent>
          <w:r w:rsidRPr="00CD4566">
            <w:rPr>
              <w:rFonts w:ascii="Times New Roman" w:eastAsia="Times New Roman" w:hAnsi="Times New Roman"/>
              <w:lang w:val="es-ES_tradnl" w:eastAsia="es-ES"/>
            </w:rPr>
            <w:t>AGUIAR, F. (1991). “La lógica de la cooperación. Intereses Individuales y Acción Colectiva”. (Compilador). Madrid: Editorial Pablo Iglesias.</w:t>
          </w:r>
          <w:r w:rsidRPr="00CD4566">
            <w:rPr>
              <w:rFonts w:ascii="Times New Roman" w:eastAsia="Times New Roman" w:hAnsi="Times New Roman"/>
              <w:lang w:val="es-ES_tradnl" w:eastAsia="es-ES"/>
            </w:rPr>
            <w:br/>
            <w:t>ARZADUN, D. (2008). “El peronismo: Kirchner y la conquista del reino”. Buenos Aires: Editorial Sudamericana COPPPAL.</w:t>
          </w:r>
          <w:r w:rsidRPr="00CD4566">
            <w:rPr>
              <w:rFonts w:ascii="Times New Roman" w:eastAsia="Times New Roman" w:hAnsi="Times New Roman"/>
              <w:lang w:val="es-ES_tradnl" w:eastAsia="es-ES"/>
            </w:rPr>
            <w:br/>
            <w:t>BASUALDO, E., (2006): “Neoliberalismo y sectores dominantes. Tendencias globales y experiencias nacionales”. Red de Bibliotecas Virtuales.</w:t>
          </w:r>
          <w:r w:rsidRPr="00CD4566">
            <w:rPr>
              <w:rFonts w:ascii="Times New Roman" w:eastAsia="Times New Roman" w:hAnsi="Times New Roman"/>
              <w:lang w:val="es-ES_tradnl" w:eastAsia="es-ES"/>
            </w:rPr>
            <w:br/>
            <w:t>CIMMINELLI,N (2019) Territorio, partidos y poder.La política partidaria vista desde Río Cuarto (1982-2008). UNIRIO.</w:t>
          </w:r>
          <w:r w:rsidRPr="00CD4566">
            <w:rPr>
              <w:rFonts w:ascii="Times New Roman" w:eastAsia="Times New Roman" w:hAnsi="Times New Roman"/>
              <w:lang w:val="es-ES_tradnl" w:eastAsia="es-ES"/>
            </w:rPr>
            <w:br/>
            <w:t>CRISTIANISMO: Doctrina Social y Revolución (1972). Antología. Centro  Editor de América Latina. Argentina  Pp7-31.</w:t>
          </w:r>
          <w:r w:rsidRPr="00CD4566">
            <w:rPr>
              <w:rFonts w:ascii="Times New Roman" w:eastAsia="Times New Roman" w:hAnsi="Times New Roman"/>
              <w:lang w:val="es-ES_tradnl" w:eastAsia="es-ES"/>
            </w:rPr>
            <w:br/>
            <w:t>DELLA PORTA, D., &amp; BEY, F. (2023). Cómo los movimientos sociales pueden salvar la democracia. Prometeo.</w:t>
          </w:r>
          <w:r w:rsidRPr="00CD4566">
            <w:rPr>
              <w:rFonts w:ascii="Times New Roman" w:eastAsia="Times New Roman" w:hAnsi="Times New Roman"/>
              <w:lang w:val="es-ES_tradnl" w:eastAsia="es-ES"/>
            </w:rPr>
            <w:br/>
            <w:t>EGGERS LAN, CONRADO (1964) Cristianismo Marxismo y Revolución Social. Jorge Alvares editor. Bs As. Argentina.</w:t>
          </w:r>
          <w:r w:rsidRPr="00CD4566">
            <w:rPr>
              <w:rFonts w:ascii="Times New Roman" w:eastAsia="Times New Roman" w:hAnsi="Times New Roman"/>
              <w:lang w:val="es-ES_tradnl" w:eastAsia="es-ES"/>
            </w:rPr>
            <w:br/>
            <w:t>FILLIEULE, O. TARTAKOWSKY, D. (2015).”La manifestación. Cuando la acción colectiva toma las calles”. Buenos Aires: Editorial Siglo Veintiuno.</w:t>
          </w:r>
          <w:r w:rsidRPr="00CD4566">
            <w:rPr>
              <w:rFonts w:ascii="Times New Roman" w:eastAsia="Times New Roman" w:hAnsi="Times New Roman"/>
              <w:lang w:val="es-ES_tradnl" w:eastAsia="es-ES"/>
            </w:rPr>
            <w:br/>
          </w:r>
          <w:r w:rsidRPr="00CD4566">
            <w:rPr>
              <w:rFonts w:ascii="Times New Roman" w:eastAsia="Times New Roman" w:hAnsi="Times New Roman"/>
              <w:lang w:val="es-ES_tradnl" w:eastAsia="es-ES"/>
            </w:rPr>
            <w:lastRenderedPageBreak/>
            <w:t>HARVEY, D. (2007). “Breve historia de liberalismo” Madrid. España: Editorial Akal S.A.</w:t>
          </w:r>
          <w:r w:rsidRPr="00CD4566">
            <w:rPr>
              <w:rFonts w:ascii="Times New Roman" w:eastAsia="Times New Roman" w:hAnsi="Times New Roman"/>
              <w:lang w:val="es-ES_tradnl" w:eastAsia="es-ES"/>
            </w:rPr>
            <w:br/>
            <w:t xml:space="preserve">MICHELINI, J. &amp; DAVIES, C. (2009). “Ciudades intermedias y desarrollo territorial: Un análisis exploratorio del caso argentino”. Grupo de estudio sobre desarrollo urbano. Documento de trabajo </w:t>
          </w:r>
          <w:r w:rsidRPr="00CD4566">
            <w:rPr>
              <w:rFonts w:ascii="Times New Roman" w:eastAsia="Times New Roman" w:hAnsi="Times New Roman"/>
              <w:lang w:val="es-ES_tradnl" w:eastAsia="es-ES"/>
            </w:rPr>
            <w:br/>
          </w:r>
          <w:r w:rsidRPr="00CD4566">
            <w:rPr>
              <w:rFonts w:ascii="Times New Roman" w:eastAsia="Times New Roman" w:hAnsi="Times New Roman"/>
              <w:lang w:val="es-ES_tradnl" w:eastAsia="es-ES"/>
            </w:rPr>
            <w:t>NAZARENO, M., &amp; BRUSCO, V</w:t>
          </w:r>
          <w:r w:rsidRPr="00CD4566">
            <w:rPr>
              <w:rFonts w:ascii="Times New Roman" w:eastAsia="Times New Roman" w:hAnsi="Times New Roman"/>
              <w:lang w:val="es-ES_tradnl" w:eastAsia="es-ES"/>
            </w:rPr>
            <w:t>. (2023). Derecha radical y subjetividad política en la Argentina: qué hay detrás del voto a Javier Milei. POSTData: Revista de Reflexión y Análisis Político, 28(2), 227-251.</w:t>
          </w:r>
          <w:r w:rsidRPr="00CD4566">
            <w:rPr>
              <w:rFonts w:ascii="Times New Roman" w:eastAsia="Times New Roman" w:hAnsi="Times New Roman"/>
              <w:lang w:val="es-ES_tradnl" w:eastAsia="es-ES"/>
            </w:rPr>
            <w:br/>
            <w:t>QUIROGA, M.V. (2014). “Movilización social e Identidades Políticas. Delineando un marco teórico-metodológico”. En BASCONZUELO C., QUIROGA M.V., y LODESERTO, A., Sociedad Civil y Estado en América Latina y Argentina. Debates desde la historia y la ciencia política. España: Editorial Académica Española.</w:t>
          </w:r>
          <w:r w:rsidRPr="00CD4566">
            <w:rPr>
              <w:rFonts w:ascii="Times New Roman" w:eastAsia="Times New Roman" w:hAnsi="Times New Roman"/>
              <w:lang w:val="es-ES_tradnl" w:eastAsia="es-ES"/>
            </w:rPr>
            <w:br/>
            <w:t>QUIROGA, M.V. y MAGRINI, A. L. (2011). “A 10 años de diciembre de 2001: De la protesta social, luchas, desafíos y reivindicaciones de lo político” En Revista ESTUDIOS Nº 26. Julio-Diciembre (pp. 59-79)</w:t>
          </w:r>
          <w:r w:rsidRPr="00CD4566">
            <w:rPr>
              <w:rFonts w:ascii="Times New Roman" w:eastAsia="Times New Roman" w:hAnsi="Times New Roman"/>
              <w:lang w:val="es-ES_tradnl" w:eastAsia="es-ES"/>
            </w:rPr>
            <w:br/>
            <w:t xml:space="preserve">CAMAÑO, Rebeca Raquel (2018) Catolicismo, sociedad y política en los caleidoscopios de la historia. </w:t>
          </w:r>
          <w:r w:rsidRPr="00CD4566">
            <w:rPr>
              <w:rFonts w:ascii="Times New Roman" w:eastAsia="Times New Roman" w:hAnsi="Times New Roman"/>
              <w:lang w:val="es-ES_tradnl" w:eastAsia="es-ES"/>
            </w:rPr>
            <w:br/>
            <w:t>en Revista: Rey Desnudo. e-ISSN: 2314-1204</w:t>
          </w:r>
          <w:r w:rsidRPr="00CD4566">
            <w:rPr>
              <w:rFonts w:ascii="Times New Roman" w:eastAsia="Times New Roman" w:hAnsi="Times New Roman"/>
              <w:lang w:val="es-ES_tradnl" w:eastAsia="es-ES"/>
            </w:rPr>
            <w:br/>
            <w:t>SIDICARO, Ricardo, 2002, Los tres peronismos. Estado y poder económico 1946-55/1973-76/1989-99, Siglo XXI editores.</w:t>
          </w:r>
          <w:r w:rsidRPr="00CD4566">
            <w:rPr>
              <w:rFonts w:ascii="Times New Roman" w:eastAsia="Times New Roman" w:hAnsi="Times New Roman"/>
              <w:lang w:val="es-ES_tradnl" w:eastAsia="es-ES"/>
            </w:rPr>
            <w:br/>
            <w:t xml:space="preserve">743-762. </w:t>
          </w:r>
          <w:r w:rsidRPr="00CD4566">
            <w:rPr>
              <w:rFonts w:ascii="Times New Roman" w:eastAsia="Times New Roman" w:hAnsi="Times New Roman"/>
              <w:lang w:val="es-ES_tradnl" w:eastAsia="es-ES"/>
            </w:rPr>
            <w:br/>
          </w:r>
        </w:sdtContent>
      </w:sdt>
    </w:p>
    <w:p w14:paraId="0AD1291A" w14:textId="147436C3" w:rsidR="0007575B" w:rsidRDefault="0007575B" w:rsidP="0007575B">
      <w:r>
        <w:t xml:space="preserve">FUENTES PERIODISTICAS UNIDAD </w:t>
      </w:r>
      <w:r w:rsidR="004B2CAA">
        <w:t>5</w:t>
      </w:r>
      <w:r>
        <w:t>.</w:t>
      </w:r>
    </w:p>
    <w:p w14:paraId="15228FD5" w14:textId="77777777" w:rsidR="0007575B" w:rsidRDefault="0007575B" w:rsidP="0007575B">
      <w:r>
        <w:t>Puntal, 18 de Marzo de 2001</w:t>
      </w:r>
    </w:p>
    <w:p w14:paraId="69F4997F" w14:textId="77777777" w:rsidR="0007575B" w:rsidRDefault="0007575B" w:rsidP="0007575B">
      <w:r>
        <w:t>Puntal, 15 de Junio de 2001</w:t>
      </w:r>
    </w:p>
    <w:p w14:paraId="67B18309" w14:textId="77777777" w:rsidR="0007575B" w:rsidRDefault="0007575B" w:rsidP="0007575B">
      <w:r>
        <w:t>Puntal, 24 de Junio de 2001</w:t>
      </w:r>
    </w:p>
    <w:p w14:paraId="1FFCF1AC" w14:textId="77777777" w:rsidR="0007575B" w:rsidRDefault="0007575B" w:rsidP="0007575B">
      <w:r>
        <w:t>Puntal, 06 de Septiembre de 2001</w:t>
      </w:r>
    </w:p>
    <w:p w14:paraId="45D0218F" w14:textId="77777777" w:rsidR="0007575B" w:rsidRDefault="0007575B" w:rsidP="0007575B">
      <w:r>
        <w:t>Puntal, 15 de octubre de 2001</w:t>
      </w:r>
    </w:p>
    <w:p w14:paraId="5CA44F20" w14:textId="77777777" w:rsidR="0007575B" w:rsidRDefault="0007575B" w:rsidP="0007575B">
      <w:r>
        <w:t>Puntal, 21 de Diciembre de 2001</w:t>
      </w:r>
    </w:p>
    <w:p w14:paraId="267C7936" w14:textId="77777777" w:rsidR="0007575B" w:rsidRDefault="0007575B" w:rsidP="0007575B">
      <w:r>
        <w:t>Puntal, 29 de Diciembre de 2001</w:t>
      </w:r>
    </w:p>
    <w:p w14:paraId="1042C664" w14:textId="77777777" w:rsidR="0007575B" w:rsidRDefault="0007575B" w:rsidP="0007575B">
      <w:r>
        <w:t>Puntal, 18 de Enero de 2002</w:t>
      </w:r>
    </w:p>
    <w:p w14:paraId="583A4935" w14:textId="6CC19F86" w:rsidR="00684317" w:rsidRDefault="0007575B" w:rsidP="0007575B">
      <w:r>
        <w:t>Periódico Alternativo La Ribera (2001)</w:t>
      </w:r>
    </w:p>
    <w:p w14:paraId="6E877126" w14:textId="77777777" w:rsidR="00A31D71" w:rsidRPr="00A31D71" w:rsidRDefault="00A31D71" w:rsidP="00A31D71">
      <w:pPr>
        <w:rPr>
          <w:b/>
          <w:bCs/>
        </w:rPr>
      </w:pPr>
    </w:p>
    <w:p w14:paraId="4B5C34D1" w14:textId="7EC954F0" w:rsidR="00A31D71" w:rsidRPr="00A31D71" w:rsidRDefault="00A31D71" w:rsidP="00A31D71">
      <w:pPr>
        <w:rPr>
          <w:b/>
          <w:bCs/>
        </w:rPr>
      </w:pPr>
      <w:r w:rsidRPr="00A31D71">
        <w:rPr>
          <w:b/>
          <w:bCs/>
        </w:rPr>
        <w:t>RECURSOS AUDIOVISULALES</w:t>
      </w:r>
    </w:p>
    <w:p w14:paraId="681E73BD" w14:textId="4D7E4EA3" w:rsidR="009544FE" w:rsidRDefault="00A31D71" w:rsidP="00A31D71">
      <w:r w:rsidRPr="00A31D71">
        <w:t>Documental Sacerdotes del Tercer Mundo</w:t>
      </w:r>
      <w:r>
        <w:t xml:space="preserve">. </w:t>
      </w:r>
      <w:r w:rsidRPr="00A31D71">
        <w:t>Canal Encuentro. Crónicas del Archivo.</w:t>
      </w:r>
      <w:r>
        <w:t xml:space="preserve"> </w:t>
      </w:r>
      <w:r w:rsidRPr="00A31D71">
        <w:t>28:26 Min.</w:t>
      </w:r>
    </w:p>
    <w:p w14:paraId="019BA740" w14:textId="3FB86D16" w:rsidR="00D42AD8" w:rsidRDefault="00D42AD8" w:rsidP="00A31D71">
      <w:r>
        <w:t>Entrevista a Rogelio Frigerio programa “El Hombre y la idea”</w:t>
      </w:r>
      <w:r w:rsidR="00C16555">
        <w:t>. 20 min.</w:t>
      </w:r>
    </w:p>
    <w:p w14:paraId="4F174C0C" w14:textId="77777777" w:rsidR="00B36C1E" w:rsidRDefault="00B36C1E" w:rsidP="00B36C1E">
      <w:pPr>
        <w:rPr>
          <w:b/>
        </w:rPr>
      </w:pPr>
      <w:r>
        <w:rPr>
          <w:b/>
        </w:rPr>
        <w:t>OBSERVACIONES:</w:t>
      </w:r>
    </w:p>
    <w:sdt>
      <w:sdtPr>
        <w:rPr>
          <w:rStyle w:val="Textodelmarcadordeposicin"/>
          <w:rFonts w:ascii="Times New Roman" w:hAnsi="Times New Roman"/>
          <w:color w:val="auto"/>
        </w:rPr>
        <w:alias w:val="Observaciones"/>
        <w:tag w:val="Observaciones"/>
        <w:id w:val="7808532"/>
        <w:placeholder>
          <w:docPart w:val="20461FA316A84DB78215CE913E2C739C"/>
        </w:placeholder>
        <w:text w:multiLine="1"/>
      </w:sdtPr>
      <w:sdtEndPr>
        <w:rPr>
          <w:rStyle w:val="Textodelmarcadordeposicin"/>
        </w:rPr>
      </w:sdtEndPr>
      <w:sdtContent>
        <w:p w14:paraId="581F8689" w14:textId="56AEE026" w:rsidR="00761F57" w:rsidRPr="00761F57" w:rsidRDefault="00761F57" w:rsidP="00761F57">
          <w:pPr>
            <w:rPr>
              <w:rStyle w:val="Textodelmarcadordeposicin"/>
              <w:rFonts w:ascii="Times New Roman" w:hAnsi="Times New Roman"/>
              <w:color w:val="auto"/>
            </w:rPr>
          </w:pPr>
          <w:r w:rsidRPr="00761F57">
            <w:rPr>
              <w:rStyle w:val="Textodelmarcadordeposicin"/>
              <w:rFonts w:ascii="Times New Roman" w:hAnsi="Times New Roman"/>
              <w:color w:val="auto"/>
            </w:rPr>
            <w:t>Fecha de parciales: Primer parcial:</w:t>
          </w:r>
          <w:r w:rsidR="00484624">
            <w:rPr>
              <w:rStyle w:val="Textodelmarcadordeposicin"/>
              <w:rFonts w:ascii="Times New Roman" w:hAnsi="Times New Roman"/>
              <w:color w:val="auto"/>
            </w:rPr>
            <w:t xml:space="preserve"> </w:t>
          </w:r>
          <w:r w:rsidR="004B2CAA">
            <w:rPr>
              <w:rStyle w:val="Textodelmarcadordeposicin"/>
              <w:rFonts w:ascii="Times New Roman" w:hAnsi="Times New Roman"/>
              <w:color w:val="auto"/>
            </w:rPr>
            <w:t>Miércoles</w:t>
          </w:r>
          <w:r w:rsidR="00484624">
            <w:rPr>
              <w:rStyle w:val="Textodelmarcadordeposicin"/>
              <w:rFonts w:ascii="Times New Roman" w:hAnsi="Times New Roman"/>
              <w:color w:val="auto"/>
            </w:rPr>
            <w:t xml:space="preserve"> 24 de Septiembre</w:t>
          </w:r>
          <w:r w:rsidR="00484624" w:rsidRPr="00761F57">
            <w:rPr>
              <w:rStyle w:val="Textodelmarcadordeposicin"/>
              <w:rFonts w:ascii="Times New Roman" w:hAnsi="Times New Roman"/>
              <w:color w:val="auto"/>
            </w:rPr>
            <w:t>;</w:t>
          </w:r>
          <w:r w:rsidRPr="00761F57">
            <w:rPr>
              <w:rStyle w:val="Textodelmarcadordeposicin"/>
              <w:rFonts w:ascii="Times New Roman" w:hAnsi="Times New Roman"/>
              <w:color w:val="auto"/>
            </w:rPr>
            <w:t xml:space="preserve"> Segundo Parcial</w:t>
          </w:r>
          <w:r w:rsidR="00484624">
            <w:rPr>
              <w:rStyle w:val="Textodelmarcadordeposicin"/>
              <w:rFonts w:ascii="Times New Roman" w:hAnsi="Times New Roman"/>
              <w:color w:val="auto"/>
            </w:rPr>
            <w:t>: Viernes 17 de Octubre</w:t>
          </w:r>
          <w:r w:rsidRPr="00761F57">
            <w:rPr>
              <w:rStyle w:val="Textodelmarcadordeposicin"/>
              <w:rFonts w:ascii="Times New Roman" w:hAnsi="Times New Roman"/>
              <w:color w:val="auto"/>
            </w:rPr>
            <w:t xml:space="preserve">: </w:t>
          </w:r>
        </w:p>
      </w:sdtContent>
    </w:sdt>
    <w:p w14:paraId="1C51D1A0" w14:textId="77777777" w:rsidR="00B36C1E" w:rsidRDefault="00B36C1E" w:rsidP="00B36C1E">
      <w:pPr>
        <w:rPr>
          <w:b/>
        </w:rPr>
      </w:pPr>
    </w:p>
    <w:p w14:paraId="584E2210" w14:textId="4B2BB0EF" w:rsidR="00DB621E" w:rsidRDefault="00DB621E" w:rsidP="00DB621E"/>
    <w:p w14:paraId="487D96BB" w14:textId="0459F9BC" w:rsidR="00DB621E" w:rsidRDefault="00DB621E" w:rsidP="00DB621E"/>
    <w:p w14:paraId="1742AD9B" w14:textId="6FF475EE" w:rsidR="00784F0C" w:rsidRDefault="00784F0C" w:rsidP="00784F0C">
      <w:pPr>
        <w:ind w:left="2124"/>
        <w:rPr>
          <w:b/>
        </w:rPr>
      </w:pPr>
    </w:p>
    <w:p w14:paraId="740ACA4E" w14:textId="77777777" w:rsidR="00B36C1E" w:rsidRDefault="00B36C1E">
      <w:pPr>
        <w:rPr>
          <w:b/>
        </w:rPr>
      </w:pPr>
    </w:p>
    <w:p w14:paraId="5CFFF89D" w14:textId="77777777" w:rsidR="00B36C1E" w:rsidRPr="00684317" w:rsidRDefault="00B36C1E">
      <w:pPr>
        <w:rPr>
          <w:b/>
        </w:rPr>
      </w:pPr>
    </w:p>
    <w:sectPr w:rsidR="00B36C1E" w:rsidRPr="00684317" w:rsidSect="009B535C">
      <w:headerReference w:type="default"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DDDF" w14:textId="77777777" w:rsidR="00AB0CED" w:rsidRDefault="00AB0CED" w:rsidP="004B4113">
      <w:pPr>
        <w:spacing w:after="0" w:line="240" w:lineRule="auto"/>
      </w:pPr>
      <w:r>
        <w:separator/>
      </w:r>
    </w:p>
  </w:endnote>
  <w:endnote w:type="continuationSeparator" w:id="0">
    <w:p w14:paraId="6876BAFB" w14:textId="77777777" w:rsidR="00AB0CED" w:rsidRDefault="00AB0CED" w:rsidP="004B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55"/>
      <w:gridCol w:w="8259"/>
    </w:tblGrid>
    <w:tr w:rsidR="009E4E1E" w:rsidRPr="00935560" w14:paraId="71D36CC3" w14:textId="77777777">
      <w:tc>
        <w:tcPr>
          <w:tcW w:w="918" w:type="dxa"/>
        </w:tcPr>
        <w:p w14:paraId="50307467" w14:textId="77777777" w:rsidR="009E4E1E" w:rsidRPr="00FC396D" w:rsidRDefault="00D261EE">
          <w:pPr>
            <w:pStyle w:val="Piedepgina"/>
            <w:jc w:val="right"/>
            <w:rPr>
              <w:sz w:val="24"/>
              <w:szCs w:val="24"/>
            </w:rPr>
          </w:pPr>
          <w:r w:rsidRPr="00935560">
            <w:rPr>
              <w:sz w:val="24"/>
              <w:szCs w:val="24"/>
            </w:rPr>
            <w:fldChar w:fldCharType="begin"/>
          </w:r>
          <w:r w:rsidR="009E4E1E" w:rsidRPr="00935560">
            <w:rPr>
              <w:sz w:val="24"/>
              <w:szCs w:val="24"/>
            </w:rPr>
            <w:instrText xml:space="preserve"> PAGE   \* MERGEFORMAT </w:instrText>
          </w:r>
          <w:r w:rsidRPr="00935560">
            <w:rPr>
              <w:sz w:val="24"/>
              <w:szCs w:val="24"/>
            </w:rPr>
            <w:fldChar w:fldCharType="separate"/>
          </w:r>
          <w:r w:rsidR="005C16D2">
            <w:rPr>
              <w:noProof/>
              <w:sz w:val="24"/>
              <w:szCs w:val="24"/>
            </w:rPr>
            <w:t>1</w:t>
          </w:r>
          <w:r w:rsidRPr="00935560">
            <w:rPr>
              <w:sz w:val="24"/>
              <w:szCs w:val="24"/>
            </w:rPr>
            <w:fldChar w:fldCharType="end"/>
          </w:r>
        </w:p>
      </w:tc>
      <w:tc>
        <w:tcPr>
          <w:tcW w:w="7938" w:type="dxa"/>
        </w:tcPr>
        <w:p w14:paraId="6DEE80E3" w14:textId="77777777" w:rsidR="009E4E1E" w:rsidRPr="00935560" w:rsidRDefault="00784F0C">
          <w:pPr>
            <w:pStyle w:val="Piedepgina"/>
          </w:pPr>
          <w:r w:rsidRPr="00935560">
            <w:t>Programa de Estudios</w:t>
          </w:r>
        </w:p>
      </w:tc>
    </w:tr>
  </w:tbl>
  <w:p w14:paraId="57006F0C" w14:textId="77777777" w:rsidR="009E4E1E" w:rsidRDefault="009E4E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19DC" w14:textId="77777777" w:rsidR="00AB0CED" w:rsidRDefault="00AB0CED" w:rsidP="004B4113">
      <w:pPr>
        <w:spacing w:after="0" w:line="240" w:lineRule="auto"/>
      </w:pPr>
      <w:r>
        <w:separator/>
      </w:r>
    </w:p>
  </w:footnote>
  <w:footnote w:type="continuationSeparator" w:id="0">
    <w:p w14:paraId="706D8C0A" w14:textId="77777777" w:rsidR="00AB0CED" w:rsidRDefault="00AB0CED" w:rsidP="004B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8A1A" w14:textId="267E1EBB" w:rsidR="004B4113" w:rsidRPr="0095013D" w:rsidRDefault="00CC78FA" w:rsidP="004B4113">
    <w:pPr>
      <w:spacing w:after="0" w:line="240" w:lineRule="auto"/>
      <w:jc w:val="center"/>
      <w:rPr>
        <w:rFonts w:ascii="Century Schoolbook" w:hAnsi="Century Schoolbook"/>
        <w:i/>
        <w:sz w:val="24"/>
        <w:szCs w:val="24"/>
      </w:rPr>
    </w:pPr>
    <w:r>
      <w:rPr>
        <w:rFonts w:ascii="Century Schoolbook" w:hAnsi="Century Schoolbook"/>
        <w:i/>
        <w:noProof/>
        <w:sz w:val="24"/>
        <w:szCs w:val="24"/>
      </w:rPr>
      <w:drawing>
        <wp:anchor distT="0" distB="0" distL="114300" distR="114300" simplePos="0" relativeHeight="251659776" behindDoc="0" locked="0" layoutInCell="1" allowOverlap="1" wp14:anchorId="68B613E7" wp14:editId="6824618C">
          <wp:simplePos x="0" y="0"/>
          <wp:positionH relativeFrom="column">
            <wp:posOffset>4426585</wp:posOffset>
          </wp:positionH>
          <wp:positionV relativeFrom="paragraph">
            <wp:posOffset>-2540</wp:posOffset>
          </wp:positionV>
          <wp:extent cx="633730" cy="469265"/>
          <wp:effectExtent l="0" t="0" r="0"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469265"/>
                  </a:xfrm>
                  <a:prstGeom prst="rect">
                    <a:avLst/>
                  </a:prstGeom>
                  <a:noFill/>
                </pic:spPr>
              </pic:pic>
            </a:graphicData>
          </a:graphic>
          <wp14:sizeRelH relativeFrom="page">
            <wp14:pctWidth>0</wp14:pctWidth>
          </wp14:sizeRelH>
          <wp14:sizeRelV relativeFrom="page">
            <wp14:pctHeight>0</wp14:pctHeight>
          </wp14:sizeRelV>
        </wp:anchor>
      </w:drawing>
    </w:r>
    <w:r w:rsidR="0073208F">
      <w:rPr>
        <w:rFonts w:ascii="Century Gothic" w:hAnsi="Century Gothic"/>
        <w:i/>
        <w:noProof/>
        <w:sz w:val="24"/>
        <w:szCs w:val="24"/>
      </w:rPr>
      <w:drawing>
        <wp:anchor distT="0" distB="0" distL="114300" distR="114300" simplePos="0" relativeHeight="251657728" behindDoc="0" locked="0" layoutInCell="1" allowOverlap="1" wp14:anchorId="471E767C" wp14:editId="7C8C68D5">
          <wp:simplePos x="0" y="0"/>
          <wp:positionH relativeFrom="column">
            <wp:posOffset>5174615</wp:posOffset>
          </wp:positionH>
          <wp:positionV relativeFrom="paragraph">
            <wp:posOffset>-27940</wp:posOffset>
          </wp:positionV>
          <wp:extent cx="346710" cy="508635"/>
          <wp:effectExtent l="0" t="0" r="0" b="0"/>
          <wp:wrapNone/>
          <wp:docPr id="17" name="Imagen 4" descr="logoUNRC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logoUNRCcolo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71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113" w:rsidRPr="0095013D">
      <w:rPr>
        <w:rFonts w:ascii="Century Schoolbook" w:hAnsi="Century Schoolbook"/>
        <w:i/>
        <w:sz w:val="24"/>
        <w:szCs w:val="24"/>
      </w:rPr>
      <w:t>Universidad Nacional de Río Cuarto</w:t>
    </w:r>
  </w:p>
  <w:p w14:paraId="7475E999" w14:textId="77777777" w:rsidR="004B4113" w:rsidRPr="0095013D" w:rsidRDefault="004B4113" w:rsidP="004B4113">
    <w:pPr>
      <w:spacing w:after="0" w:line="240" w:lineRule="auto"/>
      <w:jc w:val="center"/>
      <w:rPr>
        <w:rFonts w:ascii="Century Schoolbook" w:hAnsi="Century Schoolbook"/>
        <w:i/>
        <w:sz w:val="16"/>
        <w:szCs w:val="16"/>
      </w:rPr>
    </w:pPr>
  </w:p>
  <w:p w14:paraId="6A8F90D5" w14:textId="77777777" w:rsidR="004B4113" w:rsidRDefault="00C355CF" w:rsidP="00C355CF">
    <w:pPr>
      <w:spacing w:after="0" w:line="240" w:lineRule="auto"/>
      <w:ind w:left="2124"/>
      <w:rPr>
        <w:rFonts w:ascii="Century Gothic" w:hAnsi="Century Gothic"/>
        <w:i/>
        <w:sz w:val="24"/>
        <w:szCs w:val="24"/>
      </w:rPr>
    </w:pPr>
    <w:r>
      <w:rPr>
        <w:rFonts w:ascii="Century Schoolbook" w:hAnsi="Century Schoolbook"/>
        <w:i/>
        <w:sz w:val="24"/>
        <w:szCs w:val="24"/>
      </w:rPr>
      <w:t xml:space="preserve">     </w:t>
    </w:r>
    <w:r w:rsidR="004B4113" w:rsidRPr="0095013D">
      <w:rPr>
        <w:rFonts w:ascii="Century Schoolbook" w:hAnsi="Century Schoolbook"/>
        <w:i/>
        <w:sz w:val="24"/>
        <w:szCs w:val="24"/>
      </w:rPr>
      <w:t>Facultad de Ciencias Humanas</w:t>
    </w:r>
    <w:r w:rsidR="004B4113" w:rsidRPr="0095013D">
      <w:rPr>
        <w:rFonts w:ascii="Century Gothic" w:hAnsi="Century Gothic"/>
        <w:i/>
        <w:sz w:val="24"/>
        <w:szCs w:val="24"/>
      </w:rPr>
      <w:t xml:space="preserve">   </w:t>
    </w:r>
  </w:p>
  <w:p w14:paraId="20B43E22" w14:textId="77777777" w:rsidR="0095013D" w:rsidRPr="0095013D" w:rsidRDefault="0073208F" w:rsidP="004B4113">
    <w:pPr>
      <w:spacing w:after="0" w:line="240" w:lineRule="auto"/>
      <w:ind w:left="2124" w:firstLine="708"/>
      <w:rPr>
        <w:rFonts w:ascii="Century Gothic" w:hAnsi="Century Gothic"/>
        <w:i/>
        <w:sz w:val="24"/>
        <w:szCs w:val="24"/>
      </w:rPr>
    </w:pPr>
    <w:r w:rsidRPr="00D261EE">
      <w:rPr>
        <w:noProof/>
        <w:lang w:eastAsia="es-ES"/>
      </w:rPr>
      <mc:AlternateContent>
        <mc:Choice Requires="wps">
          <w:drawing>
            <wp:anchor distT="0" distB="0" distL="114300" distR="114300" simplePos="0" relativeHeight="251658752" behindDoc="0" locked="0" layoutInCell="1" allowOverlap="1" wp14:anchorId="6FC9C28F" wp14:editId="2A39CF47">
              <wp:simplePos x="0" y="0"/>
              <wp:positionH relativeFrom="column">
                <wp:posOffset>-80010</wp:posOffset>
              </wp:positionH>
              <wp:positionV relativeFrom="paragraph">
                <wp:posOffset>105410</wp:posOffset>
              </wp:positionV>
              <wp:extent cx="5687695" cy="9525"/>
              <wp:effectExtent l="19050" t="19050" r="8255" b="9525"/>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87695" cy="9525"/>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1B6276E" id="_x0000_t32" coordsize="21600,21600" o:spt="32" o:oned="t" path="m,l21600,21600e" filled="f">
              <v:path arrowok="t" fillok="f" o:connecttype="none"/>
              <o:lock v:ext="edit" shapetype="t"/>
            </v:shapetype>
            <v:shape id=" 1" o:spid="_x0000_s1026" type="#_x0000_t32" style="position:absolute;margin-left:-6.3pt;margin-top:8.3pt;width:447.8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" strokecolor="#7f7f7f" strokeweight="3pt">
              <o:lock v:ext="edit" shapetype="f"/>
            </v:shape>
          </w:pict>
        </mc:Fallback>
      </mc:AlternateContent>
    </w:r>
  </w:p>
  <w:p w14:paraId="3DC05067" w14:textId="77777777" w:rsidR="004B4113" w:rsidRDefault="004B41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13"/>
    <w:rsid w:val="00010EB6"/>
    <w:rsid w:val="00055AD5"/>
    <w:rsid w:val="00062C11"/>
    <w:rsid w:val="00070CFF"/>
    <w:rsid w:val="0007575B"/>
    <w:rsid w:val="000C18F5"/>
    <w:rsid w:val="000E5997"/>
    <w:rsid w:val="000F0320"/>
    <w:rsid w:val="00110532"/>
    <w:rsid w:val="001D2CE2"/>
    <w:rsid w:val="001D51FE"/>
    <w:rsid w:val="00201DEF"/>
    <w:rsid w:val="002025DD"/>
    <w:rsid w:val="002125FB"/>
    <w:rsid w:val="00224674"/>
    <w:rsid w:val="002422B1"/>
    <w:rsid w:val="002457F8"/>
    <w:rsid w:val="002470E6"/>
    <w:rsid w:val="00286679"/>
    <w:rsid w:val="00293249"/>
    <w:rsid w:val="002C1484"/>
    <w:rsid w:val="002D1A94"/>
    <w:rsid w:val="00306351"/>
    <w:rsid w:val="00312654"/>
    <w:rsid w:val="00327473"/>
    <w:rsid w:val="00354052"/>
    <w:rsid w:val="0038652D"/>
    <w:rsid w:val="003A0121"/>
    <w:rsid w:val="003B1211"/>
    <w:rsid w:val="003B3025"/>
    <w:rsid w:val="003C714F"/>
    <w:rsid w:val="003E2C27"/>
    <w:rsid w:val="00407B53"/>
    <w:rsid w:val="00414E09"/>
    <w:rsid w:val="00434441"/>
    <w:rsid w:val="00443413"/>
    <w:rsid w:val="004448AA"/>
    <w:rsid w:val="00470F48"/>
    <w:rsid w:val="00484624"/>
    <w:rsid w:val="004A63F7"/>
    <w:rsid w:val="004A7068"/>
    <w:rsid w:val="004B0006"/>
    <w:rsid w:val="004B2CAA"/>
    <w:rsid w:val="004B4113"/>
    <w:rsid w:val="004B4610"/>
    <w:rsid w:val="004C0F78"/>
    <w:rsid w:val="004D6D6A"/>
    <w:rsid w:val="00503875"/>
    <w:rsid w:val="00512EBF"/>
    <w:rsid w:val="00517D76"/>
    <w:rsid w:val="005370A7"/>
    <w:rsid w:val="0057720A"/>
    <w:rsid w:val="005A1C67"/>
    <w:rsid w:val="005B6A52"/>
    <w:rsid w:val="005C16D2"/>
    <w:rsid w:val="005F3876"/>
    <w:rsid w:val="00647A3D"/>
    <w:rsid w:val="00655409"/>
    <w:rsid w:val="00684317"/>
    <w:rsid w:val="006864EC"/>
    <w:rsid w:val="006B2A2C"/>
    <w:rsid w:val="006C4F79"/>
    <w:rsid w:val="006C751E"/>
    <w:rsid w:val="006D46EE"/>
    <w:rsid w:val="006E7E70"/>
    <w:rsid w:val="006F64BA"/>
    <w:rsid w:val="00701DA1"/>
    <w:rsid w:val="00713C23"/>
    <w:rsid w:val="007164C6"/>
    <w:rsid w:val="00717BBD"/>
    <w:rsid w:val="007279D8"/>
    <w:rsid w:val="0073208F"/>
    <w:rsid w:val="0074710F"/>
    <w:rsid w:val="00761F57"/>
    <w:rsid w:val="00771FCA"/>
    <w:rsid w:val="00775390"/>
    <w:rsid w:val="00775505"/>
    <w:rsid w:val="00784F0C"/>
    <w:rsid w:val="00793A73"/>
    <w:rsid w:val="007A4188"/>
    <w:rsid w:val="007C055C"/>
    <w:rsid w:val="007C658D"/>
    <w:rsid w:val="007F26DD"/>
    <w:rsid w:val="007F3088"/>
    <w:rsid w:val="007F3274"/>
    <w:rsid w:val="007F7AC2"/>
    <w:rsid w:val="00827F6D"/>
    <w:rsid w:val="008362F5"/>
    <w:rsid w:val="008528AB"/>
    <w:rsid w:val="00886145"/>
    <w:rsid w:val="008A3E70"/>
    <w:rsid w:val="008A6755"/>
    <w:rsid w:val="008C0625"/>
    <w:rsid w:val="008E0F30"/>
    <w:rsid w:val="008E258C"/>
    <w:rsid w:val="008E775C"/>
    <w:rsid w:val="008F2728"/>
    <w:rsid w:val="00927266"/>
    <w:rsid w:val="00935560"/>
    <w:rsid w:val="0095013D"/>
    <w:rsid w:val="00953D80"/>
    <w:rsid w:val="009544FE"/>
    <w:rsid w:val="00963E8D"/>
    <w:rsid w:val="00967A2E"/>
    <w:rsid w:val="0097256A"/>
    <w:rsid w:val="00990CCB"/>
    <w:rsid w:val="009B535C"/>
    <w:rsid w:val="009D0DB7"/>
    <w:rsid w:val="009E4E1E"/>
    <w:rsid w:val="00A16376"/>
    <w:rsid w:val="00A23D6B"/>
    <w:rsid w:val="00A31D71"/>
    <w:rsid w:val="00A35B92"/>
    <w:rsid w:val="00A453DE"/>
    <w:rsid w:val="00A65F37"/>
    <w:rsid w:val="00A66E02"/>
    <w:rsid w:val="00A97BAC"/>
    <w:rsid w:val="00AB0CED"/>
    <w:rsid w:val="00AC04A0"/>
    <w:rsid w:val="00AD367D"/>
    <w:rsid w:val="00AD415E"/>
    <w:rsid w:val="00B15764"/>
    <w:rsid w:val="00B158CC"/>
    <w:rsid w:val="00B17C61"/>
    <w:rsid w:val="00B22090"/>
    <w:rsid w:val="00B36C1E"/>
    <w:rsid w:val="00B40EF6"/>
    <w:rsid w:val="00B5610A"/>
    <w:rsid w:val="00B71A96"/>
    <w:rsid w:val="00B73DF2"/>
    <w:rsid w:val="00BD4494"/>
    <w:rsid w:val="00BF0029"/>
    <w:rsid w:val="00BF1B13"/>
    <w:rsid w:val="00C16555"/>
    <w:rsid w:val="00C17D76"/>
    <w:rsid w:val="00C35381"/>
    <w:rsid w:val="00C355CF"/>
    <w:rsid w:val="00C45766"/>
    <w:rsid w:val="00C54D3F"/>
    <w:rsid w:val="00C72396"/>
    <w:rsid w:val="00C7540F"/>
    <w:rsid w:val="00C834FE"/>
    <w:rsid w:val="00C84E08"/>
    <w:rsid w:val="00CA6804"/>
    <w:rsid w:val="00CB4F68"/>
    <w:rsid w:val="00CC78FA"/>
    <w:rsid w:val="00CD4566"/>
    <w:rsid w:val="00CF4DE6"/>
    <w:rsid w:val="00D20A57"/>
    <w:rsid w:val="00D261EE"/>
    <w:rsid w:val="00D42AD8"/>
    <w:rsid w:val="00DB5F48"/>
    <w:rsid w:val="00DB621E"/>
    <w:rsid w:val="00DB7EC6"/>
    <w:rsid w:val="00DD4DF0"/>
    <w:rsid w:val="00DE6E73"/>
    <w:rsid w:val="00E11FA7"/>
    <w:rsid w:val="00E1396C"/>
    <w:rsid w:val="00E2494C"/>
    <w:rsid w:val="00E631D7"/>
    <w:rsid w:val="00E71037"/>
    <w:rsid w:val="00E77923"/>
    <w:rsid w:val="00E81E35"/>
    <w:rsid w:val="00E844CC"/>
    <w:rsid w:val="00E876BA"/>
    <w:rsid w:val="00EA2987"/>
    <w:rsid w:val="00EB691C"/>
    <w:rsid w:val="00EC257D"/>
    <w:rsid w:val="00EC3A76"/>
    <w:rsid w:val="00EC420E"/>
    <w:rsid w:val="00ED40EC"/>
    <w:rsid w:val="00EE0653"/>
    <w:rsid w:val="00F0408E"/>
    <w:rsid w:val="00F4753C"/>
    <w:rsid w:val="00F65CA2"/>
    <w:rsid w:val="00F6752C"/>
    <w:rsid w:val="00F91D31"/>
    <w:rsid w:val="00FC396D"/>
    <w:rsid w:val="00FC7F4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2AAB"/>
  <w15:chartTrackingRefBased/>
  <w15:docId w15:val="{24F13CC9-1BCB-F245-9573-250BF0A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A7"/>
    <w:pPr>
      <w:spacing w:after="200" w:line="276" w:lineRule="auto"/>
    </w:pPr>
    <w:rPr>
      <w:sz w:val="22"/>
      <w:szCs w:val="22"/>
      <w:lang w:val="es-ES" w:eastAsia="en-US"/>
    </w:rPr>
  </w:style>
  <w:style w:type="paragraph" w:styleId="Ttulo1">
    <w:name w:val="heading 1"/>
    <w:basedOn w:val="Normal"/>
    <w:next w:val="Normal"/>
    <w:link w:val="Ttulo1Car"/>
    <w:uiPriority w:val="9"/>
    <w:qFormat/>
    <w:rsid w:val="00293249"/>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1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4113"/>
  </w:style>
  <w:style w:type="paragraph" w:styleId="Piedepgina">
    <w:name w:val="footer"/>
    <w:basedOn w:val="Normal"/>
    <w:link w:val="PiedepginaCar"/>
    <w:uiPriority w:val="99"/>
    <w:unhideWhenUsed/>
    <w:rsid w:val="004B41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4113"/>
  </w:style>
  <w:style w:type="paragraph" w:styleId="Textodeglobo">
    <w:name w:val="Balloon Text"/>
    <w:basedOn w:val="Normal"/>
    <w:link w:val="TextodegloboCar"/>
    <w:uiPriority w:val="99"/>
    <w:semiHidden/>
    <w:unhideWhenUsed/>
    <w:rsid w:val="004B411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B4113"/>
    <w:rPr>
      <w:rFonts w:ascii="Tahoma" w:hAnsi="Tahoma" w:cs="Tahoma"/>
      <w:sz w:val="16"/>
      <w:szCs w:val="16"/>
    </w:rPr>
  </w:style>
  <w:style w:type="character" w:customStyle="1" w:styleId="Ttulo1Car">
    <w:name w:val="Título 1 Car"/>
    <w:link w:val="Ttulo1"/>
    <w:uiPriority w:val="9"/>
    <w:rsid w:val="00293249"/>
    <w:rPr>
      <w:rFonts w:ascii="Cambria" w:eastAsia="Times New Roman" w:hAnsi="Cambria" w:cs="Times New Roman"/>
      <w:b/>
      <w:bCs/>
      <w:color w:val="365F91"/>
      <w:sz w:val="28"/>
      <w:szCs w:val="28"/>
    </w:rPr>
  </w:style>
  <w:style w:type="table" w:styleId="Tablaconcuadrcula">
    <w:name w:val="Table Grid"/>
    <w:basedOn w:val="Tablanormal"/>
    <w:uiPriority w:val="59"/>
    <w:rsid w:val="00A2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B4610"/>
    <w:rPr>
      <w:color w:val="808080"/>
    </w:rPr>
  </w:style>
  <w:style w:type="character" w:customStyle="1" w:styleId="Estilo1">
    <w:name w:val="Estilo1"/>
    <w:uiPriority w:val="1"/>
    <w:rsid w:val="00517D76"/>
    <w:rPr>
      <w:sz w:val="32"/>
    </w:rPr>
  </w:style>
  <w:style w:type="character" w:styleId="Textoennegrita">
    <w:name w:val="Strong"/>
    <w:uiPriority w:val="22"/>
    <w:qFormat/>
    <w:rsid w:val="00512EBF"/>
    <w:rPr>
      <w:b/>
      <w:bCs/>
    </w:rPr>
  </w:style>
  <w:style w:type="character" w:styleId="Refdecomentario">
    <w:name w:val="annotation reference"/>
    <w:basedOn w:val="Fuentedeprrafopredeter"/>
    <w:uiPriority w:val="99"/>
    <w:semiHidden/>
    <w:unhideWhenUsed/>
    <w:rsid w:val="00927266"/>
    <w:rPr>
      <w:sz w:val="16"/>
      <w:szCs w:val="16"/>
    </w:rPr>
  </w:style>
  <w:style w:type="paragraph" w:styleId="Textocomentario">
    <w:name w:val="annotation text"/>
    <w:basedOn w:val="Normal"/>
    <w:link w:val="TextocomentarioCar"/>
    <w:uiPriority w:val="99"/>
    <w:semiHidden/>
    <w:unhideWhenUsed/>
    <w:rsid w:val="009272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7266"/>
    <w:rPr>
      <w:lang w:val="es-ES" w:eastAsia="en-US"/>
    </w:rPr>
  </w:style>
  <w:style w:type="paragraph" w:styleId="Asuntodelcomentario">
    <w:name w:val="annotation subject"/>
    <w:basedOn w:val="Textocomentario"/>
    <w:next w:val="Textocomentario"/>
    <w:link w:val="AsuntodelcomentarioCar"/>
    <w:uiPriority w:val="99"/>
    <w:semiHidden/>
    <w:unhideWhenUsed/>
    <w:rsid w:val="00927266"/>
    <w:rPr>
      <w:b/>
      <w:bCs/>
    </w:rPr>
  </w:style>
  <w:style w:type="character" w:customStyle="1" w:styleId="AsuntodelcomentarioCar">
    <w:name w:val="Asunto del comentario Car"/>
    <w:basedOn w:val="TextocomentarioCar"/>
    <w:link w:val="Asuntodelcomentario"/>
    <w:uiPriority w:val="99"/>
    <w:semiHidden/>
    <w:rsid w:val="00927266"/>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9AC14887A42FDAB27619A72566A57"/>
        <w:category>
          <w:name w:val="General"/>
          <w:gallery w:val="placeholder"/>
        </w:category>
        <w:types>
          <w:type w:val="bbPlcHdr"/>
        </w:types>
        <w:behaviors>
          <w:behavior w:val="content"/>
        </w:behaviors>
        <w:guid w:val="{86991C84-A12C-4A71-9396-A94211B5B58D}"/>
      </w:docPartPr>
      <w:docPartBody>
        <w:p w:rsidR="00D13516" w:rsidRDefault="00235A1D" w:rsidP="00235A1D">
          <w:pPr>
            <w:pStyle w:val="34C9AC14887A42FDAB27619A72566A57"/>
          </w:pPr>
          <w:r>
            <w:t>Haga click aquí para escribir la fundamentacion</w:t>
          </w:r>
        </w:p>
      </w:docPartBody>
    </w:docPart>
    <w:docPart>
      <w:docPartPr>
        <w:name w:val="CB30CBD8E7014FF1A9010C872BC8B7D2"/>
        <w:category>
          <w:name w:val="General"/>
          <w:gallery w:val="placeholder"/>
        </w:category>
        <w:types>
          <w:type w:val="bbPlcHdr"/>
        </w:types>
        <w:behaviors>
          <w:behavior w:val="content"/>
        </w:behaviors>
        <w:guid w:val="{1FDDC9C7-1C08-47F3-9426-22B1BB75AAEE}"/>
      </w:docPartPr>
      <w:docPartBody>
        <w:p w:rsidR="00D13516" w:rsidRDefault="00235A1D" w:rsidP="00235A1D">
          <w:pPr>
            <w:pStyle w:val="CB30CBD8E7014FF1A9010C872BC8B7D2"/>
          </w:pPr>
          <w:r w:rsidRPr="00724CAF">
            <w:rPr>
              <w:rStyle w:val="Textodelmarcadordeposicin"/>
            </w:rPr>
            <w:t xml:space="preserve">Haga clic aquí para escribir </w:t>
          </w:r>
          <w:r>
            <w:rPr>
              <w:rStyle w:val="Textodelmarcadordeposicin"/>
            </w:rPr>
            <w:t xml:space="preserve"> contenidos minimos</w:t>
          </w:r>
        </w:p>
      </w:docPartBody>
    </w:docPart>
    <w:docPart>
      <w:docPartPr>
        <w:name w:val="DB19C34E6B15427D9A3CD9E957E6DD7E"/>
        <w:category>
          <w:name w:val="General"/>
          <w:gallery w:val="placeholder"/>
        </w:category>
        <w:types>
          <w:type w:val="bbPlcHdr"/>
        </w:types>
        <w:behaviors>
          <w:behavior w:val="content"/>
        </w:behaviors>
        <w:guid w:val="{59D442FB-1263-4481-913B-2EF100944ADB}"/>
      </w:docPartPr>
      <w:docPartBody>
        <w:p w:rsidR="00D13516" w:rsidRDefault="00235A1D" w:rsidP="00235A1D">
          <w:pPr>
            <w:pStyle w:val="DB19C34E6B15427D9A3CD9E957E6DD7E"/>
          </w:pPr>
          <w:r w:rsidRPr="00724CAF">
            <w:rPr>
              <w:rStyle w:val="Textodelmarcadordeposicin"/>
            </w:rPr>
            <w:t xml:space="preserve">Haga clic aquí para escribir </w:t>
          </w:r>
          <w:r>
            <w:rPr>
              <w:rStyle w:val="Textodelmarcadordeposicin"/>
            </w:rPr>
            <w:t>metodologia de Trabajo</w:t>
          </w:r>
        </w:p>
      </w:docPartBody>
    </w:docPart>
    <w:docPart>
      <w:docPartPr>
        <w:name w:val="8D96033FB17F403F8F409EBFD5D03ACB"/>
        <w:category>
          <w:name w:val="General"/>
          <w:gallery w:val="placeholder"/>
        </w:category>
        <w:types>
          <w:type w:val="bbPlcHdr"/>
        </w:types>
        <w:behaviors>
          <w:behavior w:val="content"/>
        </w:behaviors>
        <w:guid w:val="{83620E70-CC0A-410D-80B9-DD429E7ED954}"/>
      </w:docPartPr>
      <w:docPartBody>
        <w:p w:rsidR="00D13516" w:rsidRDefault="00235A1D" w:rsidP="00235A1D">
          <w:pPr>
            <w:pStyle w:val="8D96033FB17F403F8F409EBFD5D03ACB"/>
          </w:pPr>
          <w:r w:rsidRPr="00724CAF">
            <w:rPr>
              <w:rStyle w:val="Textodelmarcadordeposicin"/>
            </w:rPr>
            <w:t>Haga clic aquí para escribir texto.</w:t>
          </w:r>
        </w:p>
      </w:docPartBody>
    </w:docPart>
    <w:docPart>
      <w:docPartPr>
        <w:name w:val="22B1EB302B0B443F8ECB362975DB710B"/>
        <w:category>
          <w:name w:val="General"/>
          <w:gallery w:val="placeholder"/>
        </w:category>
        <w:types>
          <w:type w:val="bbPlcHdr"/>
        </w:types>
        <w:behaviors>
          <w:behavior w:val="content"/>
        </w:behaviors>
        <w:guid w:val="{18D64469-D275-4D2E-B9E1-32FC7D820AD6}"/>
      </w:docPartPr>
      <w:docPartBody>
        <w:p w:rsidR="00D13516" w:rsidRDefault="00235A1D" w:rsidP="00235A1D">
          <w:pPr>
            <w:pStyle w:val="22B1EB302B0B443F8ECB362975DB710B"/>
          </w:pPr>
          <w:r w:rsidRPr="00724CAF">
            <w:rPr>
              <w:rStyle w:val="Textodelmarcadordeposicin"/>
            </w:rPr>
            <w:t>Haga clic aquí para escribir texto.</w:t>
          </w:r>
        </w:p>
      </w:docPartBody>
    </w:docPart>
    <w:docPart>
      <w:docPartPr>
        <w:name w:val="DA8BA0C8BFBE4E98A1CA56130E35B2C6"/>
        <w:category>
          <w:name w:val="General"/>
          <w:gallery w:val="placeholder"/>
        </w:category>
        <w:types>
          <w:type w:val="bbPlcHdr"/>
        </w:types>
        <w:behaviors>
          <w:behavior w:val="content"/>
        </w:behaviors>
        <w:guid w:val="{41842347-C104-49E5-A684-8FCC1A62B1C1}"/>
      </w:docPartPr>
      <w:docPartBody>
        <w:p w:rsidR="00D13516" w:rsidRDefault="00235A1D" w:rsidP="00235A1D">
          <w:pPr>
            <w:pStyle w:val="DA8BA0C8BFBE4E98A1CA56130E35B2C6"/>
          </w:pPr>
          <w:r w:rsidRPr="00724CAF">
            <w:rPr>
              <w:rStyle w:val="Textodelmarcadordeposicin"/>
            </w:rPr>
            <w:t>Haga clic aquí para escribir texto.</w:t>
          </w:r>
        </w:p>
      </w:docPartBody>
    </w:docPart>
    <w:docPart>
      <w:docPartPr>
        <w:name w:val="4ACD4C08E7FD421990C7C30171CBE683"/>
        <w:category>
          <w:name w:val="General"/>
          <w:gallery w:val="placeholder"/>
        </w:category>
        <w:types>
          <w:type w:val="bbPlcHdr"/>
        </w:types>
        <w:behaviors>
          <w:behavior w:val="content"/>
        </w:behaviors>
        <w:guid w:val="{CEE7B7E6-3A3A-447C-B811-54AFA6A575DA}"/>
      </w:docPartPr>
      <w:docPartBody>
        <w:p w:rsidR="00D13516" w:rsidRDefault="00235A1D" w:rsidP="00235A1D">
          <w:pPr>
            <w:pStyle w:val="4ACD4C08E7FD421990C7C30171CBE683"/>
          </w:pPr>
          <w:r w:rsidRPr="00724CAF">
            <w:rPr>
              <w:rStyle w:val="Textodelmarcadordeposicin"/>
            </w:rPr>
            <w:t>Haga clic aquí para escribir texto.</w:t>
          </w:r>
        </w:p>
      </w:docPartBody>
    </w:docPart>
    <w:docPart>
      <w:docPartPr>
        <w:name w:val="20461FA316A84DB78215CE913E2C739C"/>
        <w:category>
          <w:name w:val="General"/>
          <w:gallery w:val="placeholder"/>
        </w:category>
        <w:types>
          <w:type w:val="bbPlcHdr"/>
        </w:types>
        <w:behaviors>
          <w:behavior w:val="content"/>
        </w:behaviors>
        <w:guid w:val="{0153C8BE-34F6-4180-B7A3-21004986ADA9}"/>
      </w:docPartPr>
      <w:docPartBody>
        <w:p w:rsidR="00D13516" w:rsidRDefault="00235A1D" w:rsidP="00235A1D">
          <w:pPr>
            <w:pStyle w:val="20461FA316A84DB78215CE913E2C739C"/>
          </w:pPr>
          <w:r w:rsidRPr="00724CA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1D"/>
    <w:rsid w:val="001669F6"/>
    <w:rsid w:val="001B1B32"/>
    <w:rsid w:val="00235A1D"/>
    <w:rsid w:val="002B2372"/>
    <w:rsid w:val="00422212"/>
    <w:rsid w:val="0061159C"/>
    <w:rsid w:val="006246F9"/>
    <w:rsid w:val="006E56D8"/>
    <w:rsid w:val="00905852"/>
    <w:rsid w:val="00930E02"/>
    <w:rsid w:val="009C200D"/>
    <w:rsid w:val="00A0027B"/>
    <w:rsid w:val="00A744D6"/>
    <w:rsid w:val="00AF2894"/>
    <w:rsid w:val="00BD3F73"/>
    <w:rsid w:val="00C87DC0"/>
    <w:rsid w:val="00D13516"/>
    <w:rsid w:val="00D50D7D"/>
    <w:rsid w:val="00D53583"/>
    <w:rsid w:val="00E50347"/>
    <w:rsid w:val="00ED6563"/>
    <w:rsid w:val="00EF714A"/>
    <w:rsid w:val="00F475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F2894"/>
    <w:rPr>
      <w:color w:val="808080"/>
    </w:rPr>
  </w:style>
  <w:style w:type="paragraph" w:customStyle="1" w:styleId="34C9AC14887A42FDAB27619A72566A57">
    <w:name w:val="34C9AC14887A42FDAB27619A72566A57"/>
    <w:rsid w:val="00235A1D"/>
  </w:style>
  <w:style w:type="paragraph" w:customStyle="1" w:styleId="CB30CBD8E7014FF1A9010C872BC8B7D2">
    <w:name w:val="CB30CBD8E7014FF1A9010C872BC8B7D2"/>
    <w:rsid w:val="00235A1D"/>
  </w:style>
  <w:style w:type="paragraph" w:customStyle="1" w:styleId="DB19C34E6B15427D9A3CD9E957E6DD7E">
    <w:name w:val="DB19C34E6B15427D9A3CD9E957E6DD7E"/>
    <w:rsid w:val="00235A1D"/>
  </w:style>
  <w:style w:type="paragraph" w:customStyle="1" w:styleId="8D96033FB17F403F8F409EBFD5D03ACB">
    <w:name w:val="8D96033FB17F403F8F409EBFD5D03ACB"/>
    <w:rsid w:val="00235A1D"/>
  </w:style>
  <w:style w:type="paragraph" w:customStyle="1" w:styleId="22B1EB302B0B443F8ECB362975DB710B">
    <w:name w:val="22B1EB302B0B443F8ECB362975DB710B"/>
    <w:rsid w:val="00235A1D"/>
  </w:style>
  <w:style w:type="paragraph" w:customStyle="1" w:styleId="DA8BA0C8BFBE4E98A1CA56130E35B2C6">
    <w:name w:val="DA8BA0C8BFBE4E98A1CA56130E35B2C6"/>
    <w:rsid w:val="00235A1D"/>
  </w:style>
  <w:style w:type="paragraph" w:customStyle="1" w:styleId="4ACD4C08E7FD421990C7C30171CBE683">
    <w:name w:val="4ACD4C08E7FD421990C7C30171CBE683"/>
    <w:rsid w:val="00235A1D"/>
  </w:style>
  <w:style w:type="paragraph" w:customStyle="1" w:styleId="20461FA316A84DB78215CE913E2C739C">
    <w:name w:val="20461FA316A84DB78215CE913E2C739C"/>
    <w:rsid w:val="00235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2594</Words>
  <Characters>14273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roycan</dc:creator>
  <cp:keywords/>
  <dc:description/>
  <cp:lastModifiedBy>USUARIO</cp:lastModifiedBy>
  <cp:revision>9</cp:revision>
  <dcterms:created xsi:type="dcterms:W3CDTF">2025-08-27T14:18:00Z</dcterms:created>
  <dcterms:modified xsi:type="dcterms:W3CDTF">2025-09-05T23:05:00Z</dcterms:modified>
</cp:coreProperties>
</file>