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EB" w:rsidRPr="007D57A9" w:rsidRDefault="005153EB" w:rsidP="00971562">
      <w:pPr>
        <w:spacing w:after="0" w:line="240" w:lineRule="auto"/>
        <w:jc w:val="both"/>
        <w:rPr>
          <w:rFonts w:asciiTheme="minorHAnsi" w:hAnsiTheme="minorHAnsi" w:cstheme="minorHAnsi"/>
          <w:sz w:val="20"/>
          <w:szCs w:val="20"/>
        </w:rPr>
      </w:pPr>
    </w:p>
    <w:p w:rsidR="009C5A64" w:rsidRPr="007D57A9" w:rsidRDefault="009C5A64"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Departament</w:t>
      </w:r>
      <w:r w:rsidR="00BE67AE" w:rsidRPr="007D57A9">
        <w:rPr>
          <w:rFonts w:asciiTheme="minorHAnsi" w:hAnsiTheme="minorHAnsi" w:cstheme="minorHAnsi"/>
          <w:sz w:val="20"/>
          <w:szCs w:val="20"/>
        </w:rPr>
        <w:t xml:space="preserve">o:   </w:t>
      </w:r>
      <w:bookmarkStart w:id="0" w:name="Listadesplegable1"/>
      <w:r w:rsidR="00BA3A49" w:rsidRPr="007D57A9">
        <w:rPr>
          <w:rStyle w:val="Textodelmarcadordeposicin1"/>
          <w:rFonts w:asciiTheme="minorHAnsi" w:hAnsiTheme="minorHAnsi" w:cstheme="minorHAnsi"/>
          <w:b/>
          <w:color w:val="auto"/>
          <w:sz w:val="20"/>
          <w:szCs w:val="20"/>
        </w:rPr>
        <w:fldChar w:fldCharType="begin">
          <w:ffData>
            <w:name w:val="Listadesplegable1"/>
            <w:enabled/>
            <w:calcOnExit w:val="0"/>
            <w:ddList>
              <w:listEntry w:val="Cs. Jurídicas, Políticas y Soc."/>
            </w:ddList>
          </w:ffData>
        </w:fldChar>
      </w:r>
      <w:r w:rsidR="00342A6F" w:rsidRPr="007D57A9">
        <w:rPr>
          <w:rStyle w:val="Textodelmarcadordeposicin1"/>
          <w:rFonts w:asciiTheme="minorHAnsi" w:hAnsiTheme="minorHAnsi" w:cstheme="minorHAnsi"/>
          <w:b/>
          <w:color w:val="auto"/>
          <w:sz w:val="20"/>
          <w:szCs w:val="20"/>
        </w:rPr>
        <w:instrText xml:space="preserve"> FORMDROPDOWN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end"/>
      </w:r>
      <w:bookmarkEnd w:id="0"/>
    </w:p>
    <w:p w:rsidR="009C5A64" w:rsidRPr="007D57A9" w:rsidRDefault="009C5A64"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Carrera:</w:t>
      </w:r>
      <w:bookmarkStart w:id="1" w:name="Texto27"/>
      <w:r w:rsidR="00C605CF" w:rsidRPr="007D57A9">
        <w:rPr>
          <w:rFonts w:asciiTheme="minorHAnsi" w:hAnsiTheme="minorHAnsi" w:cstheme="minorHAnsi"/>
          <w:b/>
          <w:sz w:val="20"/>
          <w:szCs w:val="20"/>
        </w:rPr>
        <w:t xml:space="preserve"> </w:t>
      </w:r>
      <w:bookmarkEnd w:id="1"/>
      <w:r w:rsidR="00BA3A49" w:rsidRPr="007D57A9">
        <w:rPr>
          <w:rStyle w:val="Textodelmarcadordeposicin1"/>
          <w:rFonts w:asciiTheme="minorHAnsi" w:hAnsiTheme="minorHAnsi" w:cstheme="minorHAnsi"/>
          <w:b/>
          <w:color w:val="auto"/>
          <w:sz w:val="20"/>
          <w:szCs w:val="20"/>
        </w:rPr>
        <w:fldChar w:fldCharType="begin">
          <w:ffData>
            <w:name w:val=""/>
            <w:enabled/>
            <w:calcOnExit w:val="0"/>
            <w:textInput>
              <w:default w:val="ABOGACÍA"/>
              <w:format w:val="UPPERCASE"/>
            </w:textInput>
          </w:ffData>
        </w:fldChar>
      </w:r>
      <w:r w:rsidR="00342A6F" w:rsidRPr="007D57A9">
        <w:rPr>
          <w:rStyle w:val="Textodelmarcadordeposicin1"/>
          <w:rFonts w:asciiTheme="minorHAnsi" w:hAnsiTheme="minorHAnsi" w:cstheme="minorHAnsi"/>
          <w:b/>
          <w:color w:val="auto"/>
          <w:sz w:val="20"/>
          <w:szCs w:val="20"/>
        </w:rPr>
        <w:instrText xml:space="preserve"> FORMTEXT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separate"/>
      </w:r>
      <w:r w:rsidR="00342A6F" w:rsidRPr="007D57A9">
        <w:rPr>
          <w:rStyle w:val="Textodelmarcadordeposicin1"/>
          <w:rFonts w:asciiTheme="minorHAnsi" w:hAnsiTheme="minorHAnsi" w:cstheme="minorHAnsi"/>
          <w:b/>
          <w:noProof/>
          <w:color w:val="auto"/>
          <w:sz w:val="20"/>
          <w:szCs w:val="20"/>
        </w:rPr>
        <w:t>ABOGACÍA</w:t>
      </w:r>
      <w:r w:rsidR="00BA3A49" w:rsidRPr="007D57A9">
        <w:rPr>
          <w:rStyle w:val="Textodelmarcadordeposicin1"/>
          <w:rFonts w:asciiTheme="minorHAnsi" w:hAnsiTheme="minorHAnsi" w:cstheme="minorHAnsi"/>
          <w:b/>
          <w:color w:val="auto"/>
          <w:sz w:val="20"/>
          <w:szCs w:val="20"/>
        </w:rPr>
        <w:fldChar w:fldCharType="end"/>
      </w:r>
      <w:r w:rsidR="002E2A6E" w:rsidRPr="007D57A9">
        <w:rPr>
          <w:rStyle w:val="Textodelmarcadordeposicin1"/>
          <w:rFonts w:asciiTheme="minorHAnsi" w:hAnsiTheme="minorHAnsi" w:cstheme="minorHAnsi"/>
          <w:b/>
          <w:color w:val="auto"/>
          <w:sz w:val="20"/>
          <w:szCs w:val="20"/>
        </w:rPr>
        <w:t xml:space="preserve">                                                                           </w:t>
      </w:r>
      <w:r w:rsidR="002E2A6E" w:rsidRPr="007D57A9">
        <w:rPr>
          <w:rStyle w:val="Textodelmarcadordeposicin1"/>
          <w:rFonts w:asciiTheme="minorHAnsi" w:hAnsiTheme="minorHAnsi" w:cstheme="minorHAnsi"/>
          <w:color w:val="auto"/>
          <w:sz w:val="20"/>
          <w:szCs w:val="20"/>
        </w:rPr>
        <w:t>Plan de Estudio</w:t>
      </w:r>
      <w:r w:rsidR="002E2A6E" w:rsidRPr="007D57A9">
        <w:rPr>
          <w:rStyle w:val="Textodelmarcadordeposicin1"/>
          <w:rFonts w:asciiTheme="minorHAnsi" w:hAnsiTheme="minorHAnsi" w:cstheme="minorHAnsi"/>
          <w:b/>
          <w:color w:val="auto"/>
          <w:sz w:val="20"/>
          <w:szCs w:val="20"/>
        </w:rPr>
        <w:t>: 2001</w:t>
      </w:r>
    </w:p>
    <w:p w:rsidR="009C5A64" w:rsidRPr="007D57A9" w:rsidRDefault="009C5A64" w:rsidP="00971562">
      <w:pPr>
        <w:tabs>
          <w:tab w:val="left" w:pos="2179"/>
        </w:tabs>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Asignatura</w:t>
      </w:r>
      <w:r w:rsidRPr="007D57A9">
        <w:rPr>
          <w:rFonts w:asciiTheme="minorHAnsi" w:hAnsiTheme="minorHAnsi" w:cstheme="minorHAnsi"/>
          <w:b/>
          <w:sz w:val="20"/>
          <w:szCs w:val="20"/>
        </w:rPr>
        <w:t>:</w:t>
      </w:r>
      <w:r w:rsidRPr="007D57A9">
        <w:rPr>
          <w:rFonts w:asciiTheme="minorHAnsi" w:hAnsiTheme="minorHAnsi" w:cstheme="minorHAnsi"/>
          <w:sz w:val="20"/>
          <w:szCs w:val="20"/>
        </w:rPr>
        <w:t xml:space="preserve"> </w:t>
      </w:r>
      <w:bookmarkStart w:id="2" w:name="Texto2"/>
      <w:r w:rsidR="00BA3A49" w:rsidRPr="007D57A9">
        <w:rPr>
          <w:rStyle w:val="Textodelmarcadordeposicin1"/>
          <w:rFonts w:asciiTheme="minorHAnsi" w:hAnsiTheme="minorHAnsi" w:cstheme="minorHAnsi"/>
          <w:b/>
          <w:color w:val="auto"/>
          <w:sz w:val="20"/>
          <w:szCs w:val="20"/>
        </w:rPr>
        <w:fldChar w:fldCharType="begin">
          <w:ffData>
            <w:name w:val="Texto2"/>
            <w:enabled/>
            <w:calcOnExit w:val="0"/>
            <w:textInput>
              <w:default w:val="MEDIACION, ARBITRAJE Y NEGOCIACION"/>
              <w:format w:val="UPPERCASE"/>
            </w:textInput>
          </w:ffData>
        </w:fldChar>
      </w:r>
      <w:r w:rsidR="00E932BE" w:rsidRPr="007D57A9">
        <w:rPr>
          <w:rStyle w:val="Textodelmarcadordeposicin1"/>
          <w:rFonts w:asciiTheme="minorHAnsi" w:hAnsiTheme="minorHAnsi" w:cstheme="minorHAnsi"/>
          <w:b/>
          <w:color w:val="auto"/>
          <w:sz w:val="20"/>
          <w:szCs w:val="20"/>
        </w:rPr>
        <w:instrText xml:space="preserve"> FORMTEXT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separate"/>
      </w:r>
      <w:r w:rsidR="00E932BE" w:rsidRPr="007D57A9">
        <w:rPr>
          <w:rStyle w:val="Textodelmarcadordeposicin1"/>
          <w:rFonts w:asciiTheme="minorHAnsi" w:hAnsiTheme="minorHAnsi" w:cstheme="minorHAnsi"/>
          <w:b/>
          <w:noProof/>
          <w:color w:val="auto"/>
          <w:sz w:val="20"/>
          <w:szCs w:val="20"/>
        </w:rPr>
        <w:t>MEDIACION, ARBITRAJE Y NEGOCIACION</w:t>
      </w:r>
      <w:r w:rsidR="00BA3A49" w:rsidRPr="007D57A9">
        <w:rPr>
          <w:rStyle w:val="Textodelmarcadordeposicin1"/>
          <w:rFonts w:asciiTheme="minorHAnsi" w:hAnsiTheme="minorHAnsi" w:cstheme="minorHAnsi"/>
          <w:b/>
          <w:color w:val="auto"/>
          <w:sz w:val="20"/>
          <w:szCs w:val="20"/>
        </w:rPr>
        <w:fldChar w:fldCharType="end"/>
      </w:r>
      <w:bookmarkEnd w:id="2"/>
      <w:r w:rsidR="005153EB" w:rsidRPr="007D57A9">
        <w:rPr>
          <w:rStyle w:val="Textodelmarcadordeposicin1"/>
          <w:rFonts w:asciiTheme="minorHAnsi" w:hAnsiTheme="minorHAnsi" w:cstheme="minorHAnsi"/>
          <w:b/>
          <w:color w:val="auto"/>
          <w:sz w:val="20"/>
          <w:szCs w:val="20"/>
        </w:rPr>
        <w:t xml:space="preserve">               </w:t>
      </w:r>
      <w:r w:rsidR="005153EB" w:rsidRPr="007D57A9">
        <w:rPr>
          <w:rStyle w:val="Textodelmarcadordeposicin1"/>
          <w:rFonts w:asciiTheme="minorHAnsi" w:hAnsiTheme="minorHAnsi" w:cstheme="minorHAnsi"/>
          <w:color w:val="auto"/>
          <w:sz w:val="20"/>
          <w:szCs w:val="20"/>
        </w:rPr>
        <w:t xml:space="preserve"> </w:t>
      </w:r>
      <w:r w:rsidRPr="007D57A9">
        <w:rPr>
          <w:rFonts w:asciiTheme="minorHAnsi" w:hAnsiTheme="minorHAnsi" w:cstheme="minorHAnsi"/>
          <w:sz w:val="20"/>
          <w:szCs w:val="20"/>
        </w:rPr>
        <w:t>Código/s</w:t>
      </w:r>
      <w:r w:rsidR="00EA6BD6" w:rsidRPr="007D57A9">
        <w:rPr>
          <w:rFonts w:asciiTheme="minorHAnsi" w:hAnsiTheme="minorHAnsi" w:cstheme="minorHAnsi"/>
          <w:b/>
          <w:sz w:val="20"/>
          <w:szCs w:val="20"/>
        </w:rPr>
        <w:t>:</w:t>
      </w:r>
      <w:r w:rsidR="0014607F" w:rsidRPr="007D57A9">
        <w:rPr>
          <w:rFonts w:asciiTheme="minorHAnsi" w:hAnsiTheme="minorHAnsi" w:cstheme="minorHAnsi"/>
          <w:sz w:val="20"/>
          <w:szCs w:val="20"/>
        </w:rPr>
        <w:t xml:space="preserve"> </w:t>
      </w:r>
      <w:bookmarkStart w:id="3" w:name="Texto3"/>
      <w:r w:rsidR="00BA3A49" w:rsidRPr="007D57A9">
        <w:rPr>
          <w:rFonts w:asciiTheme="minorHAnsi" w:hAnsiTheme="minorHAnsi" w:cstheme="minorHAnsi"/>
          <w:b/>
          <w:sz w:val="20"/>
          <w:szCs w:val="20"/>
        </w:rPr>
        <w:fldChar w:fldCharType="begin">
          <w:ffData>
            <w:name w:val="Texto3"/>
            <w:enabled/>
            <w:calcOnExit w:val="0"/>
            <w:textInput>
              <w:default w:val="5128"/>
              <w:format w:val="UPPERCASE"/>
            </w:textInput>
          </w:ffData>
        </w:fldChar>
      </w:r>
      <w:r w:rsidR="00E932BE" w:rsidRPr="007D57A9">
        <w:rPr>
          <w:rFonts w:asciiTheme="minorHAnsi" w:hAnsiTheme="minorHAnsi" w:cstheme="minorHAnsi"/>
          <w:b/>
          <w:sz w:val="20"/>
          <w:szCs w:val="20"/>
        </w:rPr>
        <w:instrText xml:space="preserve"> FORMTEXT </w:instrText>
      </w:r>
      <w:r w:rsidR="00BA3A49" w:rsidRPr="007D57A9">
        <w:rPr>
          <w:rFonts w:asciiTheme="minorHAnsi" w:hAnsiTheme="minorHAnsi" w:cstheme="minorHAnsi"/>
          <w:b/>
          <w:sz w:val="20"/>
          <w:szCs w:val="20"/>
        </w:rPr>
      </w:r>
      <w:r w:rsidR="00BA3A49" w:rsidRPr="007D57A9">
        <w:rPr>
          <w:rFonts w:asciiTheme="minorHAnsi" w:hAnsiTheme="minorHAnsi" w:cstheme="minorHAnsi"/>
          <w:b/>
          <w:sz w:val="20"/>
          <w:szCs w:val="20"/>
        </w:rPr>
        <w:fldChar w:fldCharType="separate"/>
      </w:r>
      <w:r w:rsidR="00E932BE" w:rsidRPr="007D57A9">
        <w:rPr>
          <w:rFonts w:asciiTheme="minorHAnsi" w:hAnsiTheme="minorHAnsi" w:cstheme="minorHAnsi"/>
          <w:b/>
          <w:noProof/>
          <w:sz w:val="20"/>
          <w:szCs w:val="20"/>
        </w:rPr>
        <w:t>5128</w:t>
      </w:r>
      <w:r w:rsidR="00BA3A49" w:rsidRPr="007D57A9">
        <w:rPr>
          <w:rFonts w:asciiTheme="minorHAnsi" w:hAnsiTheme="minorHAnsi" w:cstheme="minorHAnsi"/>
          <w:b/>
          <w:sz w:val="20"/>
          <w:szCs w:val="20"/>
        </w:rPr>
        <w:fldChar w:fldCharType="end"/>
      </w:r>
      <w:bookmarkEnd w:id="3"/>
    </w:p>
    <w:p w:rsidR="009C5A64" w:rsidRPr="007D57A9" w:rsidRDefault="009C5A64" w:rsidP="00971562">
      <w:pPr>
        <w:tabs>
          <w:tab w:val="left" w:pos="2179"/>
        </w:tabs>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Curso: </w:t>
      </w:r>
      <w:bookmarkStart w:id="4" w:name="Texto4"/>
      <w:r w:rsidR="00BA3A49" w:rsidRPr="007D57A9">
        <w:rPr>
          <w:rStyle w:val="Textodelmarcadordeposicin1"/>
          <w:rFonts w:asciiTheme="minorHAnsi" w:hAnsiTheme="minorHAnsi" w:cstheme="minorHAnsi"/>
          <w:b/>
          <w:color w:val="auto"/>
          <w:sz w:val="20"/>
          <w:szCs w:val="20"/>
        </w:rPr>
        <w:fldChar w:fldCharType="begin">
          <w:ffData>
            <w:name w:val="Texto4"/>
            <w:enabled/>
            <w:calcOnExit w:val="0"/>
            <w:textInput>
              <w:default w:val="6to año"/>
              <w:format w:val="LOWERCASE"/>
            </w:textInput>
          </w:ffData>
        </w:fldChar>
      </w:r>
      <w:r w:rsidR="00E932BE" w:rsidRPr="007D57A9">
        <w:rPr>
          <w:rStyle w:val="Textodelmarcadordeposicin1"/>
          <w:rFonts w:asciiTheme="minorHAnsi" w:hAnsiTheme="minorHAnsi" w:cstheme="minorHAnsi"/>
          <w:b/>
          <w:color w:val="auto"/>
          <w:sz w:val="20"/>
          <w:szCs w:val="20"/>
        </w:rPr>
        <w:instrText xml:space="preserve"> FORMTEXT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separate"/>
      </w:r>
      <w:r w:rsidR="00955948" w:rsidRPr="007D57A9">
        <w:rPr>
          <w:rStyle w:val="Textodelmarcadordeposicin1"/>
          <w:rFonts w:asciiTheme="minorHAnsi" w:hAnsiTheme="minorHAnsi" w:cstheme="minorHAnsi"/>
          <w:b/>
          <w:noProof/>
          <w:color w:val="auto"/>
          <w:sz w:val="20"/>
          <w:szCs w:val="20"/>
        </w:rPr>
        <w:t>5</w:t>
      </w:r>
      <w:r w:rsidR="00E932BE" w:rsidRPr="007D57A9">
        <w:rPr>
          <w:rStyle w:val="Textodelmarcadordeposicin1"/>
          <w:rFonts w:asciiTheme="minorHAnsi" w:hAnsiTheme="minorHAnsi" w:cstheme="minorHAnsi"/>
          <w:b/>
          <w:noProof/>
          <w:color w:val="auto"/>
          <w:sz w:val="20"/>
          <w:szCs w:val="20"/>
        </w:rPr>
        <w:t>to año</w:t>
      </w:r>
      <w:r w:rsidR="00BA3A49" w:rsidRPr="007D57A9">
        <w:rPr>
          <w:rStyle w:val="Textodelmarcadordeposicin1"/>
          <w:rFonts w:asciiTheme="minorHAnsi" w:hAnsiTheme="minorHAnsi" w:cstheme="minorHAnsi"/>
          <w:b/>
          <w:color w:val="auto"/>
          <w:sz w:val="20"/>
          <w:szCs w:val="20"/>
        </w:rPr>
        <w:fldChar w:fldCharType="end"/>
      </w:r>
      <w:bookmarkEnd w:id="4"/>
    </w:p>
    <w:p w:rsidR="002E2A6E" w:rsidRPr="007D57A9" w:rsidRDefault="002E2A6E" w:rsidP="00971562">
      <w:pPr>
        <w:spacing w:after="0" w:line="240" w:lineRule="auto"/>
        <w:jc w:val="both"/>
        <w:rPr>
          <w:rFonts w:asciiTheme="minorHAnsi" w:hAnsiTheme="minorHAnsi" w:cstheme="minorHAnsi"/>
          <w:sz w:val="20"/>
          <w:szCs w:val="20"/>
        </w:rPr>
      </w:pPr>
    </w:p>
    <w:p w:rsidR="002E2A6E" w:rsidRPr="007D57A9" w:rsidRDefault="002E2A6E" w:rsidP="00971562">
      <w:pPr>
        <w:spacing w:after="0" w:line="240" w:lineRule="auto"/>
        <w:jc w:val="both"/>
        <w:rPr>
          <w:rFonts w:asciiTheme="minorHAnsi" w:hAnsiTheme="minorHAnsi" w:cstheme="minorHAnsi"/>
          <w:b/>
          <w:sz w:val="20"/>
          <w:szCs w:val="20"/>
          <w:lang w:eastAsia="es-ES"/>
        </w:rPr>
      </w:pPr>
      <w:r w:rsidRPr="007D57A9">
        <w:rPr>
          <w:rFonts w:asciiTheme="minorHAnsi" w:hAnsiTheme="minorHAnsi" w:cstheme="minorHAnsi"/>
          <w:sz w:val="20"/>
          <w:szCs w:val="20"/>
        </w:rPr>
        <w:t>Correlativas para cursar</w:t>
      </w:r>
      <w:r w:rsidRPr="007D57A9">
        <w:rPr>
          <w:rFonts w:asciiTheme="minorHAnsi" w:hAnsiTheme="minorHAnsi" w:cstheme="minorHAnsi"/>
          <w:b/>
          <w:sz w:val="20"/>
          <w:szCs w:val="20"/>
        </w:rPr>
        <w:t xml:space="preserve">: </w:t>
      </w:r>
      <w:r w:rsidRPr="007D57A9">
        <w:rPr>
          <w:rFonts w:asciiTheme="minorHAnsi" w:hAnsiTheme="minorHAnsi" w:cstheme="minorHAnsi"/>
          <w:b/>
          <w:sz w:val="20"/>
          <w:szCs w:val="20"/>
          <w:lang w:eastAsia="es-ES"/>
        </w:rPr>
        <w:t>D.Privado IV (A)-D. Procesal Civil (A) D. Privado VI(R )</w:t>
      </w:r>
    </w:p>
    <w:p w:rsidR="002E2A6E" w:rsidRPr="007D57A9" w:rsidRDefault="002E2A6E" w:rsidP="00971562">
      <w:pPr>
        <w:spacing w:after="0" w:line="240" w:lineRule="auto"/>
        <w:jc w:val="both"/>
        <w:rPr>
          <w:rFonts w:asciiTheme="minorHAnsi" w:hAnsiTheme="minorHAnsi" w:cstheme="minorHAnsi"/>
          <w:b/>
          <w:sz w:val="20"/>
          <w:szCs w:val="20"/>
        </w:rPr>
      </w:pPr>
      <w:r w:rsidRPr="007D57A9">
        <w:rPr>
          <w:rFonts w:asciiTheme="minorHAnsi" w:hAnsiTheme="minorHAnsi" w:cstheme="minorHAnsi"/>
          <w:sz w:val="20"/>
          <w:szCs w:val="20"/>
          <w:lang w:eastAsia="es-ES"/>
        </w:rPr>
        <w:t xml:space="preserve">Correlativas para rendir: </w:t>
      </w:r>
      <w:r w:rsidRPr="007D57A9">
        <w:rPr>
          <w:rFonts w:asciiTheme="minorHAnsi" w:hAnsiTheme="minorHAnsi" w:cstheme="minorHAnsi"/>
          <w:b/>
          <w:sz w:val="20"/>
          <w:szCs w:val="20"/>
          <w:lang w:eastAsia="es-ES"/>
        </w:rPr>
        <w:t>D. Privado VI ( A)</w:t>
      </w:r>
    </w:p>
    <w:p w:rsidR="002E2A6E" w:rsidRPr="007D57A9" w:rsidRDefault="002E2A6E" w:rsidP="00971562">
      <w:pPr>
        <w:spacing w:after="0" w:line="240" w:lineRule="auto"/>
        <w:jc w:val="both"/>
        <w:rPr>
          <w:rFonts w:asciiTheme="minorHAnsi" w:hAnsiTheme="minorHAnsi" w:cstheme="minorHAnsi"/>
          <w:sz w:val="20"/>
          <w:szCs w:val="20"/>
          <w:lang w:eastAsia="es-ES"/>
        </w:rPr>
      </w:pPr>
    </w:p>
    <w:p w:rsidR="009C5A64" w:rsidRPr="007D57A9" w:rsidRDefault="009C5A64"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Régimen de la asignatura</w:t>
      </w:r>
      <w:r w:rsidRPr="007D57A9">
        <w:rPr>
          <w:rFonts w:asciiTheme="minorHAnsi" w:hAnsiTheme="minorHAnsi" w:cstheme="minorHAnsi"/>
          <w:b/>
          <w:sz w:val="20"/>
          <w:szCs w:val="20"/>
        </w:rPr>
        <w:t>:</w:t>
      </w:r>
      <w:r w:rsidRPr="007D57A9">
        <w:rPr>
          <w:rFonts w:asciiTheme="minorHAnsi" w:hAnsiTheme="minorHAnsi" w:cstheme="minorHAnsi"/>
          <w:sz w:val="20"/>
          <w:szCs w:val="20"/>
        </w:rPr>
        <w:t xml:space="preserve"> </w:t>
      </w:r>
      <w:bookmarkStart w:id="5" w:name="Listadesplegable3"/>
      <w:r w:rsidR="00BA3A49" w:rsidRPr="007D57A9">
        <w:rPr>
          <w:rStyle w:val="Estilo2"/>
          <w:rFonts w:asciiTheme="minorHAnsi" w:hAnsiTheme="minorHAnsi" w:cstheme="minorHAnsi"/>
          <w:b/>
          <w:sz w:val="20"/>
          <w:szCs w:val="20"/>
        </w:rPr>
        <w:fldChar w:fldCharType="begin">
          <w:ffData>
            <w:name w:val="Listadesplegable3"/>
            <w:enabled/>
            <w:calcOnExit w:val="0"/>
            <w:ddList>
              <w:listEntry w:val="Cuatrimestral"/>
            </w:ddList>
          </w:ffData>
        </w:fldChar>
      </w:r>
      <w:r w:rsidR="00342A6F" w:rsidRPr="007D57A9">
        <w:rPr>
          <w:rStyle w:val="Estilo2"/>
          <w:rFonts w:asciiTheme="minorHAnsi" w:hAnsiTheme="minorHAnsi" w:cstheme="minorHAnsi"/>
          <w:b/>
          <w:sz w:val="20"/>
          <w:szCs w:val="20"/>
        </w:rPr>
        <w:instrText xml:space="preserve"> FORMDROPDOWN </w:instrText>
      </w:r>
      <w:r w:rsidR="00BA3A49" w:rsidRPr="007D57A9">
        <w:rPr>
          <w:rStyle w:val="Estilo2"/>
          <w:rFonts w:asciiTheme="minorHAnsi" w:hAnsiTheme="minorHAnsi" w:cstheme="minorHAnsi"/>
          <w:b/>
          <w:sz w:val="20"/>
          <w:szCs w:val="20"/>
        </w:rPr>
      </w:r>
      <w:r w:rsidR="00BA3A49" w:rsidRPr="007D57A9">
        <w:rPr>
          <w:rStyle w:val="Estilo2"/>
          <w:rFonts w:asciiTheme="minorHAnsi" w:hAnsiTheme="minorHAnsi" w:cstheme="minorHAnsi"/>
          <w:b/>
          <w:sz w:val="20"/>
          <w:szCs w:val="20"/>
        </w:rPr>
        <w:fldChar w:fldCharType="end"/>
      </w:r>
      <w:bookmarkEnd w:id="5"/>
    </w:p>
    <w:p w:rsidR="009C5A64" w:rsidRPr="007D57A9" w:rsidRDefault="009C5A64"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Asignación horaria semanal: </w:t>
      </w:r>
      <w:bookmarkStart w:id="6" w:name="Texto5"/>
      <w:r w:rsidR="00BA3A49" w:rsidRPr="007D57A9">
        <w:rPr>
          <w:rStyle w:val="Textodelmarcadordeposicin1"/>
          <w:rFonts w:asciiTheme="minorHAnsi" w:hAnsiTheme="minorHAnsi" w:cstheme="minorHAnsi"/>
          <w:b/>
          <w:color w:val="auto"/>
          <w:sz w:val="20"/>
          <w:szCs w:val="20"/>
        </w:rPr>
        <w:fldChar w:fldCharType="begin">
          <w:ffData>
            <w:name w:val="Texto5"/>
            <w:enabled/>
            <w:calcOnExit w:val="0"/>
            <w:textInput>
              <w:default w:val="04 HS. "/>
              <w:format w:val="UPPERCASE"/>
            </w:textInput>
          </w:ffData>
        </w:fldChar>
      </w:r>
      <w:r w:rsidR="00A4421E" w:rsidRPr="007D57A9">
        <w:rPr>
          <w:rStyle w:val="Textodelmarcadordeposicin1"/>
          <w:rFonts w:asciiTheme="minorHAnsi" w:hAnsiTheme="minorHAnsi" w:cstheme="minorHAnsi"/>
          <w:b/>
          <w:color w:val="auto"/>
          <w:sz w:val="20"/>
          <w:szCs w:val="20"/>
        </w:rPr>
        <w:instrText xml:space="preserve"> FORMTEXT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separate"/>
      </w:r>
      <w:r w:rsidR="00A4421E" w:rsidRPr="007D57A9">
        <w:rPr>
          <w:rStyle w:val="Textodelmarcadordeposicin1"/>
          <w:rFonts w:asciiTheme="minorHAnsi" w:hAnsiTheme="minorHAnsi" w:cstheme="minorHAnsi"/>
          <w:b/>
          <w:noProof/>
          <w:color w:val="auto"/>
          <w:sz w:val="20"/>
          <w:szCs w:val="20"/>
        </w:rPr>
        <w:t xml:space="preserve">04 HS. </w:t>
      </w:r>
      <w:r w:rsidR="00BA3A49" w:rsidRPr="007D57A9">
        <w:rPr>
          <w:rStyle w:val="Textodelmarcadordeposicin1"/>
          <w:rFonts w:asciiTheme="minorHAnsi" w:hAnsiTheme="minorHAnsi" w:cstheme="minorHAnsi"/>
          <w:b/>
          <w:color w:val="auto"/>
          <w:sz w:val="20"/>
          <w:szCs w:val="20"/>
        </w:rPr>
        <w:fldChar w:fldCharType="end"/>
      </w:r>
      <w:bookmarkEnd w:id="6"/>
    </w:p>
    <w:p w:rsidR="009C5A64" w:rsidRPr="007D57A9" w:rsidRDefault="009C5A64"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Asignación horaria total</w:t>
      </w:r>
      <w:r w:rsidRPr="007D57A9">
        <w:rPr>
          <w:rFonts w:asciiTheme="minorHAnsi" w:hAnsiTheme="minorHAnsi" w:cstheme="minorHAnsi"/>
          <w:b/>
          <w:sz w:val="20"/>
          <w:szCs w:val="20"/>
        </w:rPr>
        <w:t>:</w:t>
      </w:r>
      <w:r w:rsidRPr="007D57A9">
        <w:rPr>
          <w:rFonts w:asciiTheme="minorHAnsi" w:hAnsiTheme="minorHAnsi" w:cstheme="minorHAnsi"/>
          <w:sz w:val="20"/>
          <w:szCs w:val="20"/>
        </w:rPr>
        <w:t xml:space="preserve"> </w:t>
      </w:r>
      <w:bookmarkStart w:id="7" w:name="Texto6"/>
      <w:r w:rsidR="00BA3A49" w:rsidRPr="007D57A9">
        <w:rPr>
          <w:rStyle w:val="Textodelmarcadordeposicin1"/>
          <w:rFonts w:asciiTheme="minorHAnsi" w:hAnsiTheme="minorHAnsi" w:cstheme="minorHAnsi"/>
          <w:b/>
          <w:color w:val="auto"/>
          <w:sz w:val="20"/>
          <w:szCs w:val="20"/>
        </w:rPr>
        <w:fldChar w:fldCharType="begin">
          <w:ffData>
            <w:name w:val="Texto6"/>
            <w:enabled/>
            <w:calcOnExit w:val="0"/>
            <w:textInput>
              <w:default w:val="60 HS."/>
              <w:format w:val="UPPERCASE"/>
            </w:textInput>
          </w:ffData>
        </w:fldChar>
      </w:r>
      <w:r w:rsidR="00A4421E" w:rsidRPr="007D57A9">
        <w:rPr>
          <w:rStyle w:val="Textodelmarcadordeposicin1"/>
          <w:rFonts w:asciiTheme="minorHAnsi" w:hAnsiTheme="minorHAnsi" w:cstheme="minorHAnsi"/>
          <w:b/>
          <w:color w:val="auto"/>
          <w:sz w:val="20"/>
          <w:szCs w:val="20"/>
        </w:rPr>
        <w:instrText xml:space="preserve"> FORMTEXT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separate"/>
      </w:r>
      <w:r w:rsidR="00A4421E" w:rsidRPr="007D57A9">
        <w:rPr>
          <w:rStyle w:val="Textodelmarcadordeposicin1"/>
          <w:rFonts w:asciiTheme="minorHAnsi" w:hAnsiTheme="minorHAnsi" w:cstheme="minorHAnsi"/>
          <w:b/>
          <w:noProof/>
          <w:color w:val="auto"/>
          <w:sz w:val="20"/>
          <w:szCs w:val="20"/>
        </w:rPr>
        <w:t>60 HS.</w:t>
      </w:r>
      <w:r w:rsidR="00BA3A49" w:rsidRPr="007D57A9">
        <w:rPr>
          <w:rStyle w:val="Textodelmarcadordeposicin1"/>
          <w:rFonts w:asciiTheme="minorHAnsi" w:hAnsiTheme="minorHAnsi" w:cstheme="minorHAnsi"/>
          <w:b/>
          <w:color w:val="auto"/>
          <w:sz w:val="20"/>
          <w:szCs w:val="20"/>
        </w:rPr>
        <w:fldChar w:fldCharType="end"/>
      </w:r>
      <w:bookmarkEnd w:id="7"/>
    </w:p>
    <w:p w:rsidR="005153EB" w:rsidRPr="007D57A9" w:rsidRDefault="005153EB" w:rsidP="00971562">
      <w:pPr>
        <w:spacing w:after="0" w:line="240" w:lineRule="auto"/>
        <w:jc w:val="both"/>
        <w:rPr>
          <w:rFonts w:asciiTheme="minorHAnsi" w:hAnsiTheme="minorHAnsi" w:cstheme="minorHAnsi"/>
          <w:sz w:val="20"/>
          <w:szCs w:val="20"/>
        </w:rPr>
      </w:pPr>
    </w:p>
    <w:p w:rsidR="00C55526" w:rsidRPr="007D57A9" w:rsidRDefault="00C55526" w:rsidP="00971562">
      <w:pPr>
        <w:spacing w:after="0" w:line="240" w:lineRule="auto"/>
        <w:jc w:val="both"/>
        <w:rPr>
          <w:rFonts w:asciiTheme="minorHAnsi" w:hAnsiTheme="minorHAnsi" w:cstheme="minorHAnsi"/>
          <w:sz w:val="20"/>
          <w:szCs w:val="20"/>
        </w:rPr>
      </w:pPr>
    </w:p>
    <w:p w:rsidR="00C55526" w:rsidRPr="007D57A9" w:rsidRDefault="00C55526"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Asignación horaria semanal: 04</w:t>
      </w:r>
      <w:r w:rsidRPr="007D57A9">
        <w:rPr>
          <w:rStyle w:val="Textodelmarcadordeposicin1"/>
          <w:rFonts w:asciiTheme="minorHAnsi" w:hAnsiTheme="minorHAnsi" w:cstheme="minorHAnsi"/>
          <w:color w:val="auto"/>
          <w:sz w:val="20"/>
          <w:szCs w:val="20"/>
        </w:rPr>
        <w:t xml:space="preserve"> hs. (una clase teórica de dos horas;</w:t>
      </w:r>
      <w:r w:rsidR="00362744" w:rsidRPr="007D57A9">
        <w:rPr>
          <w:rStyle w:val="Textodelmarcadordeposicin1"/>
          <w:rFonts w:asciiTheme="minorHAnsi" w:hAnsiTheme="minorHAnsi" w:cstheme="minorHAnsi"/>
          <w:color w:val="auto"/>
          <w:sz w:val="20"/>
          <w:szCs w:val="20"/>
        </w:rPr>
        <w:t xml:space="preserve"> una clase teórico- prá</w:t>
      </w:r>
      <w:r w:rsidRPr="007D57A9">
        <w:rPr>
          <w:rStyle w:val="Textodelmarcadordeposicin1"/>
          <w:rFonts w:asciiTheme="minorHAnsi" w:hAnsiTheme="minorHAnsi" w:cstheme="minorHAnsi"/>
          <w:color w:val="auto"/>
          <w:sz w:val="20"/>
          <w:szCs w:val="20"/>
        </w:rPr>
        <w:t>ctica de dos horas)</w:t>
      </w:r>
    </w:p>
    <w:p w:rsidR="00C55526" w:rsidRPr="007D57A9" w:rsidRDefault="00C55526" w:rsidP="00971562">
      <w:pPr>
        <w:spacing w:after="0" w:line="240" w:lineRule="auto"/>
        <w:jc w:val="both"/>
        <w:rPr>
          <w:rStyle w:val="Textodelmarcadordeposicin1"/>
          <w:rFonts w:asciiTheme="minorHAnsi" w:hAnsiTheme="minorHAnsi" w:cstheme="minorHAnsi"/>
          <w:color w:val="auto"/>
          <w:sz w:val="20"/>
          <w:szCs w:val="20"/>
        </w:rPr>
      </w:pPr>
      <w:r w:rsidRPr="007D57A9">
        <w:rPr>
          <w:rFonts w:asciiTheme="minorHAnsi" w:hAnsiTheme="minorHAnsi" w:cstheme="minorHAnsi"/>
          <w:sz w:val="20"/>
          <w:szCs w:val="20"/>
        </w:rPr>
        <w:t>Asignación horaria total: 60</w:t>
      </w:r>
      <w:r w:rsidRPr="007D57A9">
        <w:rPr>
          <w:rStyle w:val="Textodelmarcadordeposicin1"/>
          <w:rFonts w:asciiTheme="minorHAnsi" w:hAnsiTheme="minorHAnsi" w:cstheme="minorHAnsi"/>
          <w:color w:val="auto"/>
          <w:sz w:val="20"/>
          <w:szCs w:val="20"/>
        </w:rPr>
        <w:t xml:space="preserve"> hs.  Corresponde sumar a ello una carga de otras seis horas, en la participación de actividades no presenciales, </w:t>
      </w:r>
      <w:r w:rsidR="00864816" w:rsidRPr="007D57A9">
        <w:rPr>
          <w:rStyle w:val="Textodelmarcadordeposicin1"/>
          <w:rFonts w:asciiTheme="minorHAnsi" w:hAnsiTheme="minorHAnsi" w:cstheme="minorHAnsi"/>
          <w:color w:val="auto"/>
          <w:sz w:val="20"/>
          <w:szCs w:val="20"/>
        </w:rPr>
        <w:t xml:space="preserve"> las que s</w:t>
      </w:r>
      <w:r w:rsidR="00864816" w:rsidRPr="007D57A9">
        <w:rPr>
          <w:rFonts w:asciiTheme="minorHAnsi" w:hAnsiTheme="minorHAnsi" w:cstheme="minorHAnsi"/>
          <w:sz w:val="20"/>
          <w:szCs w:val="20"/>
        </w:rPr>
        <w:t xml:space="preserve">e componen de una etapa que consiste en la </w:t>
      </w:r>
      <w:r w:rsidR="00864816" w:rsidRPr="007D57A9">
        <w:rPr>
          <w:rFonts w:asciiTheme="minorHAnsi" w:hAnsiTheme="minorHAnsi" w:cstheme="minorHAnsi"/>
          <w:b/>
          <w:sz w:val="20"/>
          <w:szCs w:val="20"/>
        </w:rPr>
        <w:t xml:space="preserve">observación no participante </w:t>
      </w:r>
      <w:r w:rsidR="00864816" w:rsidRPr="007D57A9">
        <w:rPr>
          <w:rFonts w:asciiTheme="minorHAnsi" w:hAnsiTheme="minorHAnsi" w:cstheme="minorHAnsi"/>
          <w:sz w:val="20"/>
          <w:szCs w:val="20"/>
        </w:rPr>
        <w:t>de audiencias de mediación filmadas</w:t>
      </w:r>
      <w:r w:rsidR="00362744" w:rsidRPr="007D57A9">
        <w:rPr>
          <w:rStyle w:val="Textodelmarcadordeposicin1"/>
          <w:rFonts w:asciiTheme="minorHAnsi" w:hAnsiTheme="minorHAnsi" w:cstheme="minorHAnsi"/>
          <w:color w:val="auto"/>
          <w:sz w:val="20"/>
          <w:szCs w:val="20"/>
        </w:rPr>
        <w:t>.</w:t>
      </w:r>
    </w:p>
    <w:p w:rsidR="00C55526" w:rsidRPr="007D57A9" w:rsidRDefault="00C55526" w:rsidP="00971562">
      <w:pPr>
        <w:spacing w:after="0" w:line="240" w:lineRule="auto"/>
        <w:jc w:val="both"/>
        <w:rPr>
          <w:rFonts w:asciiTheme="minorHAnsi" w:hAnsiTheme="minorHAnsi" w:cstheme="minorHAnsi"/>
          <w:sz w:val="20"/>
          <w:szCs w:val="20"/>
        </w:rPr>
      </w:pPr>
    </w:p>
    <w:p w:rsidR="00C55526" w:rsidRPr="007D57A9" w:rsidRDefault="00C55526" w:rsidP="00971562">
      <w:pPr>
        <w:spacing w:after="0" w:line="240" w:lineRule="auto"/>
        <w:jc w:val="both"/>
        <w:rPr>
          <w:rFonts w:asciiTheme="minorHAnsi" w:hAnsiTheme="minorHAnsi" w:cstheme="minorHAnsi"/>
          <w:sz w:val="20"/>
          <w:szCs w:val="20"/>
        </w:rPr>
      </w:pPr>
    </w:p>
    <w:p w:rsidR="009C5A64" w:rsidRPr="007D57A9" w:rsidRDefault="000529FA" w:rsidP="00971562">
      <w:pPr>
        <w:spacing w:after="0" w:line="240" w:lineRule="auto"/>
        <w:jc w:val="both"/>
        <w:rPr>
          <w:rStyle w:val="Textodelmarcadordeposicin1"/>
          <w:rFonts w:asciiTheme="minorHAnsi" w:hAnsiTheme="minorHAnsi" w:cstheme="minorHAnsi"/>
          <w:b/>
          <w:color w:val="auto"/>
          <w:sz w:val="20"/>
          <w:szCs w:val="20"/>
        </w:rPr>
      </w:pPr>
      <w:r w:rsidRPr="007D57A9">
        <w:rPr>
          <w:rFonts w:asciiTheme="minorHAnsi" w:hAnsiTheme="minorHAnsi" w:cstheme="minorHAnsi"/>
          <w:b/>
          <w:sz w:val="20"/>
          <w:szCs w:val="20"/>
        </w:rPr>
        <w:t>PROFESOR RESPONSABLE</w:t>
      </w:r>
      <w:r w:rsidR="009C5A64" w:rsidRPr="007D57A9">
        <w:rPr>
          <w:rFonts w:asciiTheme="minorHAnsi" w:hAnsiTheme="minorHAnsi" w:cstheme="minorHAnsi"/>
          <w:sz w:val="20"/>
          <w:szCs w:val="20"/>
        </w:rPr>
        <w:t>:</w:t>
      </w:r>
      <w:bookmarkStart w:id="8" w:name="Texto8"/>
      <w:r w:rsidR="005173F9" w:rsidRPr="007D57A9">
        <w:rPr>
          <w:rFonts w:asciiTheme="minorHAnsi" w:hAnsiTheme="minorHAnsi" w:cstheme="minorHAnsi"/>
          <w:sz w:val="20"/>
          <w:szCs w:val="20"/>
        </w:rPr>
        <w:t xml:space="preserve"> Abogada- </w:t>
      </w:r>
      <w:r w:rsidR="00C64F01" w:rsidRPr="007D57A9">
        <w:rPr>
          <w:rFonts w:asciiTheme="minorHAnsi" w:hAnsiTheme="minorHAnsi" w:cstheme="minorHAnsi"/>
          <w:sz w:val="20"/>
          <w:szCs w:val="20"/>
        </w:rPr>
        <w:t xml:space="preserve"> M</w:t>
      </w:r>
      <w:r w:rsidR="003972B9" w:rsidRPr="007D57A9">
        <w:rPr>
          <w:rFonts w:asciiTheme="minorHAnsi" w:hAnsiTheme="minorHAnsi" w:cstheme="minorHAnsi"/>
          <w:sz w:val="20"/>
          <w:szCs w:val="20"/>
        </w:rPr>
        <w:t>as</w:t>
      </w:r>
      <w:r w:rsidR="00C64F01" w:rsidRPr="007D57A9">
        <w:rPr>
          <w:rFonts w:asciiTheme="minorHAnsi" w:hAnsiTheme="minorHAnsi" w:cstheme="minorHAnsi"/>
          <w:sz w:val="20"/>
          <w:szCs w:val="20"/>
        </w:rPr>
        <w:t>ter</w:t>
      </w:r>
      <w:r w:rsidR="003972B9" w:rsidRPr="007D57A9">
        <w:rPr>
          <w:rFonts w:asciiTheme="minorHAnsi" w:hAnsiTheme="minorHAnsi" w:cstheme="minorHAnsi"/>
          <w:sz w:val="20"/>
          <w:szCs w:val="20"/>
        </w:rPr>
        <w:t xml:space="preserve">  </w:t>
      </w:r>
      <w:r w:rsidR="00BA3A49" w:rsidRPr="007D57A9">
        <w:rPr>
          <w:rStyle w:val="Textodelmarcadordeposicin1"/>
          <w:rFonts w:asciiTheme="minorHAnsi" w:hAnsiTheme="minorHAnsi" w:cstheme="minorHAnsi"/>
          <w:b/>
          <w:color w:val="auto"/>
          <w:sz w:val="20"/>
          <w:szCs w:val="20"/>
        </w:rPr>
        <w:fldChar w:fldCharType="begin">
          <w:ffData>
            <w:name w:val="Texto8"/>
            <w:enabled/>
            <w:calcOnExit w:val="0"/>
            <w:textInput>
              <w:default w:val="CAVAGNARO MARÍA VICTORIA"/>
              <w:format w:val="UPPERCASE"/>
            </w:textInput>
          </w:ffData>
        </w:fldChar>
      </w:r>
      <w:r w:rsidR="00342A6F" w:rsidRPr="007D57A9">
        <w:rPr>
          <w:rStyle w:val="Textodelmarcadordeposicin1"/>
          <w:rFonts w:asciiTheme="minorHAnsi" w:hAnsiTheme="minorHAnsi" w:cstheme="minorHAnsi"/>
          <w:b/>
          <w:color w:val="auto"/>
          <w:sz w:val="20"/>
          <w:szCs w:val="20"/>
        </w:rPr>
        <w:instrText xml:space="preserve"> FORMTEXT </w:instrText>
      </w:r>
      <w:r w:rsidR="00BA3A49" w:rsidRPr="007D57A9">
        <w:rPr>
          <w:rStyle w:val="Textodelmarcadordeposicin1"/>
          <w:rFonts w:asciiTheme="minorHAnsi" w:hAnsiTheme="minorHAnsi" w:cstheme="minorHAnsi"/>
          <w:b/>
          <w:color w:val="auto"/>
          <w:sz w:val="20"/>
          <w:szCs w:val="20"/>
        </w:rPr>
      </w:r>
      <w:r w:rsidR="00BA3A49" w:rsidRPr="007D57A9">
        <w:rPr>
          <w:rStyle w:val="Textodelmarcadordeposicin1"/>
          <w:rFonts w:asciiTheme="minorHAnsi" w:hAnsiTheme="minorHAnsi" w:cstheme="minorHAnsi"/>
          <w:b/>
          <w:color w:val="auto"/>
          <w:sz w:val="20"/>
          <w:szCs w:val="20"/>
        </w:rPr>
        <w:fldChar w:fldCharType="separate"/>
      </w:r>
      <w:r w:rsidR="00342A6F" w:rsidRPr="007D57A9">
        <w:rPr>
          <w:rStyle w:val="Textodelmarcadordeposicin1"/>
          <w:rFonts w:asciiTheme="minorHAnsi" w:hAnsiTheme="minorHAnsi" w:cstheme="minorHAnsi"/>
          <w:b/>
          <w:noProof/>
          <w:color w:val="auto"/>
          <w:sz w:val="20"/>
          <w:szCs w:val="20"/>
        </w:rPr>
        <w:t>CAVAGNARO MARÍA VICTORIA</w:t>
      </w:r>
      <w:r w:rsidR="00BA3A49" w:rsidRPr="007D57A9">
        <w:rPr>
          <w:rStyle w:val="Textodelmarcadordeposicin1"/>
          <w:rFonts w:asciiTheme="minorHAnsi" w:hAnsiTheme="minorHAnsi" w:cstheme="minorHAnsi"/>
          <w:b/>
          <w:color w:val="auto"/>
          <w:sz w:val="20"/>
          <w:szCs w:val="20"/>
        </w:rPr>
        <w:fldChar w:fldCharType="end"/>
      </w:r>
      <w:bookmarkEnd w:id="8"/>
    </w:p>
    <w:p w:rsidR="000529FA" w:rsidRPr="00B65458" w:rsidRDefault="00B65458" w:rsidP="00971562">
      <w:pPr>
        <w:spacing w:after="0" w:line="240" w:lineRule="auto"/>
        <w:jc w:val="both"/>
        <w:rPr>
          <w:rStyle w:val="Textodelmarcadordeposicin1"/>
          <w:rFonts w:asciiTheme="minorHAnsi" w:hAnsiTheme="minorHAnsi" w:cstheme="minorHAnsi"/>
          <w:color w:val="auto"/>
          <w:sz w:val="20"/>
          <w:szCs w:val="20"/>
        </w:rPr>
      </w:pPr>
      <w:r>
        <w:rPr>
          <w:rStyle w:val="Textodelmarcadordeposicin1"/>
          <w:rFonts w:asciiTheme="minorHAnsi" w:hAnsiTheme="minorHAnsi" w:cstheme="minorHAnsi"/>
          <w:b/>
          <w:color w:val="auto"/>
          <w:sz w:val="20"/>
          <w:szCs w:val="20"/>
        </w:rPr>
        <w:t xml:space="preserve"> EQUIPO DOCENTE</w:t>
      </w:r>
      <w:r w:rsidRPr="00B65458">
        <w:rPr>
          <w:rStyle w:val="Textodelmarcadordeposicin1"/>
          <w:rFonts w:asciiTheme="minorHAnsi" w:hAnsiTheme="minorHAnsi" w:cstheme="minorHAnsi"/>
          <w:color w:val="auto"/>
          <w:sz w:val="20"/>
          <w:szCs w:val="20"/>
        </w:rPr>
        <w:t>: Abogado RICARDO PRONE</w:t>
      </w:r>
    </w:p>
    <w:p w:rsidR="005153EB" w:rsidRPr="007D57A9" w:rsidRDefault="00CC4BE9" w:rsidP="00971562">
      <w:pPr>
        <w:spacing w:after="0" w:line="240" w:lineRule="auto"/>
        <w:jc w:val="both"/>
        <w:rPr>
          <w:rFonts w:asciiTheme="minorHAnsi" w:hAnsiTheme="minorHAnsi" w:cstheme="minorHAnsi"/>
          <w:sz w:val="20"/>
          <w:szCs w:val="20"/>
        </w:rPr>
      </w:pPr>
      <w:r w:rsidRPr="007D57A9">
        <w:rPr>
          <w:rStyle w:val="Textodelmarcadordeposicin1"/>
          <w:rFonts w:asciiTheme="minorHAnsi" w:hAnsiTheme="minorHAnsi" w:cstheme="minorHAnsi"/>
          <w:b/>
          <w:color w:val="auto"/>
          <w:sz w:val="20"/>
          <w:szCs w:val="20"/>
        </w:rPr>
        <w:tab/>
      </w:r>
    </w:p>
    <w:p w:rsidR="009C5A64" w:rsidRPr="007D57A9" w:rsidRDefault="009C5A64" w:rsidP="00971562">
      <w:pPr>
        <w:spacing w:after="0" w:line="240" w:lineRule="auto"/>
        <w:jc w:val="both"/>
        <w:rPr>
          <w:rStyle w:val="Textodelmarcadordeposicin1"/>
          <w:rFonts w:asciiTheme="minorHAnsi" w:hAnsiTheme="minorHAnsi" w:cstheme="minorHAnsi"/>
          <w:color w:val="auto"/>
          <w:sz w:val="20"/>
          <w:szCs w:val="20"/>
        </w:rPr>
      </w:pPr>
      <w:r w:rsidRPr="007D57A9">
        <w:rPr>
          <w:rFonts w:asciiTheme="minorHAnsi" w:hAnsiTheme="minorHAnsi" w:cstheme="minorHAnsi"/>
          <w:sz w:val="20"/>
          <w:szCs w:val="20"/>
        </w:rPr>
        <w:t>Año académico</w:t>
      </w:r>
      <w:r w:rsidRPr="007D57A9">
        <w:rPr>
          <w:rFonts w:asciiTheme="minorHAnsi" w:hAnsiTheme="minorHAnsi" w:cstheme="minorHAnsi"/>
          <w:b/>
          <w:sz w:val="20"/>
          <w:szCs w:val="20"/>
        </w:rPr>
        <w:t>:</w:t>
      </w:r>
      <w:r w:rsidRPr="007D57A9">
        <w:rPr>
          <w:rFonts w:asciiTheme="minorHAnsi" w:hAnsiTheme="minorHAnsi" w:cstheme="minorHAnsi"/>
          <w:sz w:val="20"/>
          <w:szCs w:val="20"/>
        </w:rPr>
        <w:t xml:space="preserve"> </w:t>
      </w:r>
      <w:bookmarkStart w:id="9" w:name="Texto9"/>
      <w:r w:rsidR="00520946" w:rsidRPr="007D57A9">
        <w:rPr>
          <w:rStyle w:val="Textodelmarcadordeposicin1"/>
          <w:rFonts w:asciiTheme="minorHAnsi" w:hAnsiTheme="minorHAnsi" w:cstheme="minorHAnsi"/>
          <w:b/>
          <w:color w:val="auto"/>
          <w:sz w:val="20"/>
          <w:szCs w:val="20"/>
        </w:rPr>
        <w:t>20</w:t>
      </w:r>
      <w:bookmarkEnd w:id="9"/>
      <w:r w:rsidR="00603967" w:rsidRPr="007D57A9">
        <w:rPr>
          <w:rStyle w:val="Textodelmarcadordeposicin1"/>
          <w:rFonts w:asciiTheme="minorHAnsi" w:hAnsiTheme="minorHAnsi" w:cstheme="minorHAnsi"/>
          <w:b/>
          <w:color w:val="auto"/>
          <w:sz w:val="20"/>
          <w:szCs w:val="20"/>
        </w:rPr>
        <w:t>2</w:t>
      </w:r>
      <w:r w:rsidR="00B65458">
        <w:rPr>
          <w:rStyle w:val="Textodelmarcadordeposicin1"/>
          <w:rFonts w:asciiTheme="minorHAnsi" w:hAnsiTheme="minorHAnsi" w:cstheme="minorHAnsi"/>
          <w:b/>
          <w:color w:val="auto"/>
          <w:sz w:val="20"/>
          <w:szCs w:val="20"/>
        </w:rPr>
        <w:t>3</w:t>
      </w:r>
    </w:p>
    <w:p w:rsidR="00955948" w:rsidRPr="007D57A9" w:rsidRDefault="00955948" w:rsidP="00971562">
      <w:pPr>
        <w:spacing w:after="0" w:line="240" w:lineRule="auto"/>
        <w:jc w:val="both"/>
        <w:rPr>
          <w:rStyle w:val="Textodelmarcadordeposicin1"/>
          <w:rFonts w:asciiTheme="minorHAnsi" w:hAnsiTheme="minorHAnsi" w:cstheme="minorHAnsi"/>
          <w:color w:val="auto"/>
          <w:sz w:val="20"/>
          <w:szCs w:val="20"/>
        </w:rPr>
      </w:pPr>
    </w:p>
    <w:p w:rsidR="009C5A64" w:rsidRPr="007D57A9" w:rsidRDefault="009C5A64" w:rsidP="00971562">
      <w:pPr>
        <w:spacing w:after="0" w:line="240" w:lineRule="auto"/>
        <w:jc w:val="both"/>
        <w:rPr>
          <w:rFonts w:asciiTheme="minorHAnsi" w:hAnsiTheme="minorHAnsi" w:cstheme="minorHAnsi"/>
          <w:sz w:val="20"/>
          <w:szCs w:val="20"/>
        </w:rPr>
      </w:pPr>
      <w:r w:rsidRPr="007D57A9">
        <w:rPr>
          <w:rStyle w:val="Textodelmarcadordeposicin1"/>
          <w:rFonts w:asciiTheme="minorHAnsi" w:hAnsiTheme="minorHAnsi" w:cstheme="minorHAnsi"/>
          <w:bCs/>
          <w:color w:val="auto"/>
          <w:sz w:val="20"/>
          <w:szCs w:val="20"/>
        </w:rPr>
        <w:t>Lugar y fecha</w:t>
      </w:r>
      <w:r w:rsidR="0071265B" w:rsidRPr="007D57A9">
        <w:rPr>
          <w:rStyle w:val="Textodelmarcadordeposicin1"/>
          <w:rFonts w:asciiTheme="minorHAnsi" w:hAnsiTheme="minorHAnsi" w:cstheme="minorHAnsi"/>
          <w:bCs/>
          <w:color w:val="auto"/>
          <w:sz w:val="20"/>
          <w:szCs w:val="20"/>
        </w:rPr>
        <w:t>:</w:t>
      </w:r>
      <w:r w:rsidR="0071265B" w:rsidRPr="007D57A9">
        <w:rPr>
          <w:rStyle w:val="Textodelmarcadordeposicin1"/>
          <w:rFonts w:asciiTheme="minorHAnsi" w:hAnsiTheme="minorHAnsi" w:cstheme="minorHAnsi"/>
          <w:b/>
          <w:bCs/>
          <w:color w:val="auto"/>
          <w:sz w:val="20"/>
          <w:szCs w:val="20"/>
        </w:rPr>
        <w:t xml:space="preserve"> Río</w:t>
      </w:r>
      <w:r w:rsidR="00CC4BE9" w:rsidRPr="007D57A9">
        <w:rPr>
          <w:rStyle w:val="Textodelmarcadordeposicin1"/>
          <w:rFonts w:asciiTheme="minorHAnsi" w:hAnsiTheme="minorHAnsi" w:cstheme="minorHAnsi"/>
          <w:b/>
          <w:bCs/>
          <w:color w:val="auto"/>
          <w:sz w:val="20"/>
          <w:szCs w:val="20"/>
        </w:rPr>
        <w:t xml:space="preserve"> Cuarto, </w:t>
      </w:r>
      <w:r w:rsidR="00B65458">
        <w:rPr>
          <w:rStyle w:val="Textodelmarcadordeposicin1"/>
          <w:rFonts w:asciiTheme="minorHAnsi" w:hAnsiTheme="minorHAnsi" w:cstheme="minorHAnsi"/>
          <w:b/>
          <w:bCs/>
          <w:color w:val="auto"/>
          <w:sz w:val="20"/>
          <w:szCs w:val="20"/>
        </w:rPr>
        <w:t>15</w:t>
      </w:r>
      <w:r w:rsidR="00875596" w:rsidRPr="007D57A9">
        <w:rPr>
          <w:rStyle w:val="Textodelmarcadordeposicin1"/>
          <w:rFonts w:asciiTheme="minorHAnsi" w:hAnsiTheme="minorHAnsi" w:cstheme="minorHAnsi"/>
          <w:b/>
          <w:bCs/>
          <w:color w:val="auto"/>
          <w:sz w:val="20"/>
          <w:szCs w:val="20"/>
        </w:rPr>
        <w:t xml:space="preserve"> </w:t>
      </w:r>
      <w:r w:rsidR="006262F4" w:rsidRPr="007D57A9">
        <w:rPr>
          <w:rStyle w:val="Textodelmarcadordeposicin1"/>
          <w:rFonts w:asciiTheme="minorHAnsi" w:hAnsiTheme="minorHAnsi" w:cstheme="minorHAnsi"/>
          <w:b/>
          <w:bCs/>
          <w:color w:val="auto"/>
          <w:sz w:val="20"/>
          <w:szCs w:val="20"/>
        </w:rPr>
        <w:t xml:space="preserve">de </w:t>
      </w:r>
      <w:r w:rsidR="00875596" w:rsidRPr="007D57A9">
        <w:rPr>
          <w:rStyle w:val="Textodelmarcadordeposicin1"/>
          <w:rFonts w:asciiTheme="minorHAnsi" w:hAnsiTheme="minorHAnsi" w:cstheme="minorHAnsi"/>
          <w:b/>
          <w:bCs/>
          <w:color w:val="auto"/>
          <w:sz w:val="20"/>
          <w:szCs w:val="20"/>
        </w:rPr>
        <w:t xml:space="preserve"> agosto</w:t>
      </w:r>
      <w:r w:rsidR="00603967" w:rsidRPr="007D57A9">
        <w:rPr>
          <w:rStyle w:val="Textodelmarcadordeposicin1"/>
          <w:rFonts w:asciiTheme="minorHAnsi" w:hAnsiTheme="minorHAnsi" w:cstheme="minorHAnsi"/>
          <w:b/>
          <w:bCs/>
          <w:color w:val="auto"/>
          <w:sz w:val="20"/>
          <w:szCs w:val="20"/>
        </w:rPr>
        <w:t xml:space="preserve"> </w:t>
      </w:r>
      <w:r w:rsidR="008451E2" w:rsidRPr="007D57A9">
        <w:rPr>
          <w:rStyle w:val="Textodelmarcadordeposicin1"/>
          <w:rFonts w:asciiTheme="minorHAnsi" w:hAnsiTheme="minorHAnsi" w:cstheme="minorHAnsi"/>
          <w:b/>
          <w:bCs/>
          <w:color w:val="auto"/>
          <w:sz w:val="20"/>
          <w:szCs w:val="20"/>
        </w:rPr>
        <w:t xml:space="preserve"> de</w:t>
      </w:r>
      <w:r w:rsidR="006262F4" w:rsidRPr="007D57A9">
        <w:rPr>
          <w:rStyle w:val="Textodelmarcadordeposicin1"/>
          <w:rFonts w:asciiTheme="minorHAnsi" w:hAnsiTheme="minorHAnsi" w:cstheme="minorHAnsi"/>
          <w:b/>
          <w:bCs/>
          <w:color w:val="auto"/>
          <w:sz w:val="20"/>
          <w:szCs w:val="20"/>
        </w:rPr>
        <w:t xml:space="preserve"> 20</w:t>
      </w:r>
      <w:r w:rsidR="00603967" w:rsidRPr="007D57A9">
        <w:rPr>
          <w:rStyle w:val="Textodelmarcadordeposicin1"/>
          <w:rFonts w:asciiTheme="minorHAnsi" w:hAnsiTheme="minorHAnsi" w:cstheme="minorHAnsi"/>
          <w:b/>
          <w:bCs/>
          <w:color w:val="auto"/>
          <w:sz w:val="20"/>
          <w:szCs w:val="20"/>
        </w:rPr>
        <w:t>2</w:t>
      </w:r>
      <w:r w:rsidR="00B65458">
        <w:rPr>
          <w:rStyle w:val="Textodelmarcadordeposicin1"/>
          <w:rFonts w:asciiTheme="minorHAnsi" w:hAnsiTheme="minorHAnsi" w:cstheme="minorHAnsi"/>
          <w:b/>
          <w:bCs/>
          <w:color w:val="auto"/>
          <w:sz w:val="20"/>
          <w:szCs w:val="20"/>
        </w:rPr>
        <w:t>3</w:t>
      </w:r>
    </w:p>
    <w:p w:rsidR="009C5A64" w:rsidRPr="007D57A9" w:rsidRDefault="009C5A64" w:rsidP="00971562">
      <w:pPr>
        <w:spacing w:after="0" w:line="240" w:lineRule="auto"/>
        <w:jc w:val="both"/>
        <w:rPr>
          <w:rStyle w:val="Textoennegrita"/>
          <w:rFonts w:asciiTheme="minorHAnsi" w:hAnsiTheme="minorHAnsi" w:cstheme="minorHAnsi"/>
          <w:sz w:val="20"/>
          <w:szCs w:val="20"/>
        </w:rPr>
      </w:pPr>
      <w:r w:rsidRPr="007D57A9">
        <w:rPr>
          <w:rFonts w:asciiTheme="minorHAnsi" w:hAnsiTheme="minorHAnsi" w:cstheme="minorHAnsi"/>
          <w:sz w:val="20"/>
          <w:szCs w:val="20"/>
        </w:rPr>
        <w:t xml:space="preserve">   </w:t>
      </w:r>
    </w:p>
    <w:p w:rsidR="009C5A64" w:rsidRPr="007D57A9" w:rsidRDefault="009C5A64" w:rsidP="00971562">
      <w:pPr>
        <w:spacing w:after="0" w:line="240" w:lineRule="auto"/>
        <w:jc w:val="both"/>
        <w:rPr>
          <w:rStyle w:val="Textoennegrita"/>
          <w:rFonts w:asciiTheme="minorHAnsi" w:hAnsiTheme="minorHAnsi" w:cstheme="minorHAnsi"/>
          <w:sz w:val="20"/>
          <w:szCs w:val="20"/>
        </w:rPr>
      </w:pPr>
      <w:r w:rsidRPr="007D57A9">
        <w:rPr>
          <w:rStyle w:val="Textoennegrita"/>
          <w:rFonts w:asciiTheme="minorHAnsi" w:hAnsiTheme="minorHAnsi" w:cstheme="minorHAnsi"/>
          <w:sz w:val="20"/>
          <w:szCs w:val="20"/>
        </w:rPr>
        <w:t>1. FUNDAMENTACIÓN</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Ante la conflictiva y las exigencias de una sociedad en cambio, los métodos tradicionales de resolución de disputas, parecen no satisfacer aquellas demandas que se multiplican, tornándose cada vez más complejas.</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 xml:space="preserve">Ante tales desafíos emerge la necesidad y el compromiso, de quienes  como docentes y demás actores implicados, se encuentran abocados  a la formación universitaria del futuro profesional del derecho. </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Por esta razón, desde la Carrera de Abogacía del Departamento de Ciencias Jurídicas, Políticas y Sociales, de la Facultad de Ciencias Humanas de la Universidad Nacional de Río Cuarto, surge la responsabilidad  y el compromiso de acompañar este reto, con el fin de  coadyuvar esfuerzos tendientes a generar una transformación  en la educación jurídica,  con el objeto de promover un  perfil distinto en el futuro abogado, a quien le espera la función  trascendental de encontrarse con una sociedad  que reclama soluciones más eficientes y justas ante la complejidad y el crecimiento exponencial de los conflictos y demandas.</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Es necesario centrarnos bajo una nueva perspectiva que nos sitúe bajo una mirada renovada en la gestión de los conflictos y  de la  forma de acceder a la  justicia,  puesto que el abogado del siglo XXI, se verá obligado a superar las concepciones tradicionales del litigio, para adentrarse en un nuevo modelo judicial,  generando el desafío para la  enseñanza del Derecho.</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 xml:space="preserve">Por ello es ineludible ir revirtiendo aquella tendencia de formar estudiantes que asuman una única mirada del ejercicio profesional, donde el litigio luce como la única senda para  transitar  la defensa de los derechos. </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En medio de este escenario, necesitaremos de un profesional  idóneo y creativo, que sepa hacer uso de las herramientas propicias y eficaces en el "arte de abogar", de manera de acompañar a los justiciables en la ansiada solución.</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rPr>
        <w:lastRenderedPageBreak/>
        <w:t>Adhiere a esta mirada el documento Lineamientos para la Mejora de la Formación del Profesional en Derecho en el marco de las reformas legislativas nacionales</w:t>
      </w:r>
      <w:r w:rsidRPr="007D57A9">
        <w:rPr>
          <w:rStyle w:val="Refdenotaalpie"/>
          <w:rFonts w:asciiTheme="minorHAnsi" w:hAnsiTheme="minorHAnsi" w:cstheme="minorHAnsi"/>
          <w:sz w:val="20"/>
          <w:szCs w:val="20"/>
        </w:rPr>
        <w:footnoteReference w:id="1"/>
      </w:r>
      <w:r w:rsidRPr="007D57A9">
        <w:rPr>
          <w:rFonts w:asciiTheme="minorHAnsi" w:hAnsiTheme="minorHAnsi" w:cstheme="minorHAnsi"/>
          <w:sz w:val="20"/>
          <w:szCs w:val="20"/>
        </w:rPr>
        <w:t xml:space="preserve"> (2016,3), cuando consigna que “</w:t>
      </w:r>
      <w:r w:rsidRPr="007D57A9">
        <w:rPr>
          <w:rFonts w:asciiTheme="minorHAnsi" w:hAnsiTheme="minorHAnsi" w:cstheme="minorHAnsi"/>
          <w:i/>
          <w:sz w:val="20"/>
          <w:szCs w:val="20"/>
        </w:rPr>
        <w:t>el cambio ocurrido en el paradigma dominante de la disciplina implica la incorporación de una mirada interdisciplinar que amplíe los horizontes de formación de los futuros abogados. Así, es dable destacar que la formación actual implica un déficit en la formación de los alumnos en destrezas propias de los abogados (mediación, negociación, conciliación, arbitraje, elaboración de dictámenes y asesoramiento, técnicas legislativas en general y técnicas de oralidad) lo que debe ser tenido especialmente en consideración</w:t>
      </w:r>
      <w:r w:rsidRPr="007D57A9">
        <w:rPr>
          <w:rFonts w:asciiTheme="minorHAnsi" w:hAnsiTheme="minorHAnsi" w:cstheme="minorHAnsi"/>
          <w:sz w:val="20"/>
          <w:szCs w:val="20"/>
        </w:rPr>
        <w:t>”.</w:t>
      </w:r>
    </w:p>
    <w:p w:rsidR="006262F4" w:rsidRPr="007D57A9" w:rsidRDefault="006262F4" w:rsidP="00971562">
      <w:pPr>
        <w:pStyle w:val="NormalWeb"/>
        <w:spacing w:after="0"/>
        <w:jc w:val="both"/>
        <w:rPr>
          <w:rFonts w:asciiTheme="minorHAnsi" w:hAnsiTheme="minorHAnsi" w:cstheme="minorHAnsi"/>
          <w:i/>
          <w:sz w:val="20"/>
          <w:szCs w:val="20"/>
          <w:lang w:val="es-ES"/>
        </w:rPr>
      </w:pPr>
      <w:r w:rsidRPr="007D57A9">
        <w:rPr>
          <w:rFonts w:asciiTheme="minorHAnsi" w:hAnsiTheme="minorHAnsi" w:cstheme="minorHAnsi"/>
          <w:sz w:val="20"/>
          <w:szCs w:val="20"/>
        </w:rPr>
        <w:t>Considérese especialmente lo que señala el documento antes citado en relación con “</w:t>
      </w:r>
      <w:r w:rsidRPr="007D57A9">
        <w:rPr>
          <w:rFonts w:asciiTheme="minorHAnsi" w:hAnsiTheme="minorHAnsi" w:cstheme="minorHAnsi"/>
          <w:i/>
          <w:sz w:val="20"/>
          <w:szCs w:val="20"/>
        </w:rPr>
        <w:t xml:space="preserve">una formación disciplinar y pedagógica continua que posibilite la actualización de los contenidos impartidos en sus respectivas disciplinas y en la tarea pedagógica docente”. </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Resulta necesario emprender una profunda transformación en la enseñanza universitaria, que deberá formar abogados capacitados para pensar creativamente sobre las diversas formas de encarar la resolución de un conflicto, conociendo los diferentes sistemas y aprendiendo a diseñar nuevos, de modo de generar futuros  profesionales de derecho, menos propensos a pensar automáticamente en el litigio judicial como posibilidad exclusiva y excluyente (Caivano, 1995).</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Por ello la consigna es brindar al futuro abogado, herramientas propias de estos métodos alternativos de resolución de conflictos, con la meta de otorgar recursos que faciliten el entendimiento de la teoría del conflicto, la comunicación en las relaciones humanas, instando a la construcción de una cultura del diálogo.  Junto a la formación disciplinar clásica, aparecerán otras que permitirán el desarrollo y generación del pensamiento lateral, que otorgará recursos  para afrontar el desafío en la construcción de respuestas eficaces, que permitan una mejorar construcción de ciudadanía para todos los actores involucrados en los conflictos.</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Porque ello significará apelar a recursos pedagógicos, a la generación de estrategias de enseñanza que permitan la alquimia entre la teoría y la práctica, en fin,  construir una especie de cartabón, que reconozca una nueva visión del conflicto, re-significando el rol del abogado en el sentido de un colaborador activo en la construcción de la pacificación social.</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De este modo aparece substancial en la formación académica, incluir los lineamientos generales de distintos métodos alternativos de resolución de disputas, tal como la negociación, la mediación y el arbitraje.</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Conocer los marcos teóricos de estas temáticas no es suficiente. Es necesario cambiar las valoraciones, y en la formación, puede lograrse un cambio en el perfil del abogado que adhiera a un nuevo paradigma de resolución de conflictos que por sí mismo constituye un desafío: Transitar de una cultura adversarial a una cultura de solución cooperativa y pacífica de los conflictos.</w:t>
      </w:r>
    </w:p>
    <w:p w:rsidR="006262F4" w:rsidRPr="007D57A9" w:rsidRDefault="006262F4" w:rsidP="00971562">
      <w:pPr>
        <w:pStyle w:val="NormalWeb"/>
        <w:spacing w:after="0"/>
        <w:jc w:val="both"/>
        <w:rPr>
          <w:rFonts w:asciiTheme="minorHAnsi" w:hAnsiTheme="minorHAnsi" w:cstheme="minorHAnsi"/>
          <w:sz w:val="20"/>
          <w:szCs w:val="20"/>
          <w:lang w:val="es-ES"/>
        </w:rPr>
      </w:pPr>
      <w:r w:rsidRPr="007D57A9">
        <w:rPr>
          <w:rFonts w:asciiTheme="minorHAnsi" w:hAnsiTheme="minorHAnsi" w:cstheme="minorHAnsi"/>
          <w:sz w:val="20"/>
          <w:szCs w:val="20"/>
          <w:lang w:val="es-ES"/>
        </w:rPr>
        <w:t>Para ello, resulta imperioso generar propuestas, proyectos de estudios originales, generativos y superadores,  que impulsen a los alumnos a transcurrir por nuevas sendas, haciéndolos protagonistas de construcciones de cambios.</w:t>
      </w:r>
    </w:p>
    <w:p w:rsidR="006262F4" w:rsidRPr="007D57A9" w:rsidRDefault="006262F4" w:rsidP="00971562">
      <w:pPr>
        <w:spacing w:after="0" w:line="240" w:lineRule="auto"/>
        <w:ind w:right="136"/>
        <w:jc w:val="both"/>
        <w:rPr>
          <w:rFonts w:asciiTheme="minorHAnsi" w:hAnsiTheme="minorHAnsi" w:cstheme="minorHAnsi"/>
          <w:sz w:val="20"/>
          <w:szCs w:val="20"/>
        </w:rPr>
      </w:pPr>
    </w:p>
    <w:p w:rsidR="00B26C52" w:rsidRPr="007D57A9" w:rsidRDefault="00B26C52" w:rsidP="00971562">
      <w:pPr>
        <w:spacing w:after="0" w:line="240" w:lineRule="auto"/>
        <w:ind w:right="136"/>
        <w:jc w:val="both"/>
        <w:rPr>
          <w:rFonts w:asciiTheme="minorHAnsi" w:hAnsiTheme="minorHAnsi" w:cstheme="minorHAnsi"/>
          <w:sz w:val="20"/>
          <w:szCs w:val="20"/>
        </w:rPr>
      </w:pPr>
    </w:p>
    <w:p w:rsidR="009C5A64" w:rsidRPr="007D57A9" w:rsidRDefault="00D55C37" w:rsidP="00971562">
      <w:pPr>
        <w:spacing w:after="0" w:line="240" w:lineRule="auto"/>
        <w:jc w:val="both"/>
        <w:rPr>
          <w:rFonts w:asciiTheme="minorHAnsi" w:hAnsiTheme="minorHAnsi" w:cstheme="minorHAnsi"/>
          <w:sz w:val="20"/>
          <w:szCs w:val="20"/>
        </w:rPr>
      </w:pPr>
      <w:r w:rsidRPr="007D57A9">
        <w:rPr>
          <w:rStyle w:val="Textoennegrita"/>
          <w:rFonts w:asciiTheme="minorHAnsi" w:hAnsiTheme="minorHAnsi" w:cstheme="minorHAnsi"/>
          <w:sz w:val="20"/>
          <w:szCs w:val="20"/>
        </w:rPr>
        <w:t>2</w:t>
      </w:r>
      <w:r w:rsidR="009C5A64" w:rsidRPr="007D57A9">
        <w:rPr>
          <w:rStyle w:val="Textoennegrita"/>
          <w:rFonts w:asciiTheme="minorHAnsi" w:hAnsiTheme="minorHAnsi" w:cstheme="minorHAnsi"/>
          <w:sz w:val="20"/>
          <w:szCs w:val="20"/>
        </w:rPr>
        <w:t xml:space="preserve">. OBJETIVOS </w:t>
      </w:r>
    </w:p>
    <w:p w:rsidR="006262F4" w:rsidRPr="007D57A9" w:rsidRDefault="00CC1D1F" w:rsidP="00971562">
      <w:pPr>
        <w:spacing w:after="0" w:line="240" w:lineRule="auto"/>
        <w:ind w:left="360"/>
        <w:jc w:val="both"/>
        <w:rPr>
          <w:rFonts w:asciiTheme="minorHAnsi" w:hAnsiTheme="minorHAnsi" w:cstheme="minorHAnsi"/>
          <w:b/>
          <w:bCs/>
          <w:sz w:val="20"/>
          <w:szCs w:val="20"/>
          <w:u w:val="single"/>
        </w:rPr>
      </w:pPr>
      <w:r w:rsidRPr="007D57A9">
        <w:rPr>
          <w:rFonts w:asciiTheme="minorHAnsi" w:hAnsiTheme="minorHAnsi" w:cstheme="minorHAnsi"/>
          <w:b/>
          <w:bCs/>
          <w:sz w:val="20"/>
          <w:szCs w:val="20"/>
          <w:u w:val="single"/>
        </w:rPr>
        <w:t>OBJETIVOS GENERALES:</w:t>
      </w:r>
    </w:p>
    <w:p w:rsidR="006262F4" w:rsidRPr="007D57A9" w:rsidRDefault="006262F4" w:rsidP="00971562">
      <w:pPr>
        <w:numPr>
          <w:ilvl w:val="0"/>
          <w:numId w:val="2"/>
        </w:numPr>
        <w:spacing w:after="0" w:line="240" w:lineRule="auto"/>
        <w:ind w:left="714" w:hanging="357"/>
        <w:jc w:val="both"/>
        <w:rPr>
          <w:rFonts w:asciiTheme="minorHAnsi" w:hAnsiTheme="minorHAnsi" w:cstheme="minorHAnsi"/>
          <w:sz w:val="20"/>
          <w:szCs w:val="20"/>
        </w:rPr>
      </w:pPr>
      <w:r w:rsidRPr="007D57A9">
        <w:rPr>
          <w:rFonts w:asciiTheme="minorHAnsi" w:hAnsiTheme="minorHAnsi" w:cstheme="minorHAnsi"/>
          <w:sz w:val="20"/>
          <w:szCs w:val="20"/>
        </w:rPr>
        <w:t xml:space="preserve">Comprender y conocer métodos pacíficos de gestión y resolución de conflictos, para el desarrollo de habilidades y competencias necesarias para la formación holística del </w:t>
      </w:r>
      <w:r w:rsidRPr="007D57A9">
        <w:rPr>
          <w:rFonts w:asciiTheme="minorHAnsi" w:eastAsia="PMingLiU" w:hAnsiTheme="minorHAnsi" w:cstheme="minorHAnsi"/>
          <w:sz w:val="20"/>
          <w:szCs w:val="20"/>
          <w:lang w:val="es-ES_tradnl"/>
        </w:rPr>
        <w:t>Abogado del siglo XXI.</w:t>
      </w:r>
    </w:p>
    <w:p w:rsidR="006262F4" w:rsidRPr="007D57A9" w:rsidRDefault="006262F4" w:rsidP="00971562">
      <w:pPr>
        <w:numPr>
          <w:ilvl w:val="0"/>
          <w:numId w:val="2"/>
        </w:numPr>
        <w:spacing w:after="0" w:line="240" w:lineRule="auto"/>
        <w:ind w:left="714" w:hanging="357"/>
        <w:jc w:val="both"/>
        <w:rPr>
          <w:rFonts w:asciiTheme="minorHAnsi" w:hAnsiTheme="minorHAnsi" w:cstheme="minorHAnsi"/>
          <w:sz w:val="20"/>
          <w:szCs w:val="20"/>
        </w:rPr>
      </w:pPr>
      <w:r w:rsidRPr="007D57A9">
        <w:rPr>
          <w:rFonts w:asciiTheme="minorHAnsi" w:hAnsiTheme="minorHAnsi" w:cstheme="minorHAnsi"/>
          <w:sz w:val="20"/>
          <w:szCs w:val="20"/>
        </w:rPr>
        <w:t xml:space="preserve">Aplicar </w:t>
      </w:r>
      <w:r w:rsidRPr="007D57A9">
        <w:rPr>
          <w:rFonts w:asciiTheme="minorHAnsi" w:eastAsia="PMingLiU" w:hAnsiTheme="minorHAnsi" w:cstheme="minorHAnsi"/>
          <w:sz w:val="20"/>
          <w:szCs w:val="20"/>
        </w:rPr>
        <w:t xml:space="preserve">los distintos métodos de resolución pacífica de conflictos a la práctica profesional del </w:t>
      </w:r>
      <w:r w:rsidR="00F02C89" w:rsidRPr="007D57A9">
        <w:rPr>
          <w:rFonts w:asciiTheme="minorHAnsi" w:eastAsia="PMingLiU" w:hAnsiTheme="minorHAnsi" w:cstheme="minorHAnsi"/>
          <w:sz w:val="20"/>
          <w:szCs w:val="20"/>
        </w:rPr>
        <w:t xml:space="preserve"> futuro </w:t>
      </w:r>
      <w:r w:rsidRPr="007D57A9">
        <w:rPr>
          <w:rFonts w:asciiTheme="minorHAnsi" w:eastAsia="PMingLiU" w:hAnsiTheme="minorHAnsi" w:cstheme="minorHAnsi"/>
          <w:sz w:val="20"/>
          <w:szCs w:val="20"/>
        </w:rPr>
        <w:t xml:space="preserve">abogado. </w:t>
      </w:r>
    </w:p>
    <w:p w:rsidR="00CC1D1F" w:rsidRPr="007D57A9" w:rsidRDefault="00CC1D1F" w:rsidP="00971562">
      <w:pPr>
        <w:numPr>
          <w:ilvl w:val="0"/>
          <w:numId w:val="2"/>
        </w:numPr>
        <w:spacing w:after="0" w:line="240" w:lineRule="auto"/>
        <w:ind w:left="714" w:hanging="357"/>
        <w:jc w:val="both"/>
        <w:rPr>
          <w:rFonts w:asciiTheme="minorHAnsi" w:hAnsiTheme="minorHAnsi" w:cstheme="minorHAnsi"/>
          <w:bCs/>
          <w:sz w:val="20"/>
          <w:szCs w:val="20"/>
        </w:rPr>
      </w:pPr>
      <w:r w:rsidRPr="007D57A9">
        <w:rPr>
          <w:rFonts w:asciiTheme="minorHAnsi" w:hAnsiTheme="minorHAnsi" w:cstheme="minorHAnsi"/>
          <w:bCs/>
          <w:sz w:val="20"/>
          <w:szCs w:val="20"/>
        </w:rPr>
        <w:lastRenderedPageBreak/>
        <w:t>Abordar la enseñanza de  los métodos alternativos de resolución de conflictos en la carrera de abogacía como  cambios de paradigma, del adversarial por el  de una solución cooperativa y pacífica de los mismos</w:t>
      </w:r>
    </w:p>
    <w:p w:rsidR="00CC1D1F" w:rsidRPr="007D57A9" w:rsidRDefault="00CC1D1F" w:rsidP="00971562">
      <w:pPr>
        <w:spacing w:after="0" w:line="240" w:lineRule="auto"/>
        <w:ind w:left="720"/>
        <w:jc w:val="both"/>
        <w:rPr>
          <w:rFonts w:asciiTheme="minorHAnsi" w:hAnsiTheme="minorHAnsi" w:cstheme="minorHAnsi"/>
          <w:sz w:val="20"/>
          <w:szCs w:val="20"/>
        </w:rPr>
      </w:pPr>
    </w:p>
    <w:p w:rsidR="00C558CC" w:rsidRPr="007D57A9" w:rsidRDefault="00C558CC" w:rsidP="00971562">
      <w:pPr>
        <w:spacing w:after="0" w:line="240" w:lineRule="auto"/>
        <w:ind w:left="720"/>
        <w:jc w:val="both"/>
        <w:rPr>
          <w:rFonts w:asciiTheme="minorHAnsi" w:hAnsiTheme="minorHAnsi" w:cstheme="minorHAnsi"/>
          <w:sz w:val="20"/>
          <w:szCs w:val="20"/>
        </w:rPr>
      </w:pPr>
    </w:p>
    <w:p w:rsidR="006262F4" w:rsidRPr="007D57A9" w:rsidRDefault="00CC1D1F" w:rsidP="00971562">
      <w:pPr>
        <w:spacing w:after="0" w:line="240" w:lineRule="auto"/>
        <w:ind w:firstLine="360"/>
        <w:jc w:val="both"/>
        <w:rPr>
          <w:rFonts w:asciiTheme="minorHAnsi" w:hAnsiTheme="minorHAnsi" w:cstheme="minorHAnsi"/>
          <w:b/>
          <w:bCs/>
          <w:sz w:val="20"/>
          <w:szCs w:val="20"/>
          <w:u w:val="single"/>
        </w:rPr>
      </w:pPr>
      <w:r w:rsidRPr="007D57A9">
        <w:rPr>
          <w:rFonts w:asciiTheme="minorHAnsi" w:hAnsiTheme="minorHAnsi" w:cstheme="minorHAnsi"/>
          <w:b/>
          <w:bCs/>
          <w:sz w:val="20"/>
          <w:szCs w:val="20"/>
          <w:u w:val="single"/>
        </w:rPr>
        <w:t>OBJETIVOS ESPECÍFICOS:</w:t>
      </w:r>
    </w:p>
    <w:p w:rsidR="006262F4" w:rsidRPr="007D57A9" w:rsidRDefault="006262F4" w:rsidP="00971562">
      <w:pPr>
        <w:pStyle w:val="Prrafodelista"/>
        <w:numPr>
          <w:ilvl w:val="0"/>
          <w:numId w:val="3"/>
        </w:numPr>
        <w:jc w:val="both"/>
        <w:rPr>
          <w:rFonts w:asciiTheme="minorHAnsi" w:hAnsiTheme="minorHAnsi" w:cstheme="minorHAnsi"/>
          <w:sz w:val="20"/>
          <w:szCs w:val="20"/>
        </w:rPr>
      </w:pPr>
      <w:r w:rsidRPr="007D57A9">
        <w:rPr>
          <w:rFonts w:asciiTheme="minorHAnsi" w:hAnsiTheme="minorHAnsi" w:cstheme="minorHAnsi"/>
          <w:sz w:val="20"/>
          <w:szCs w:val="20"/>
        </w:rPr>
        <w:t xml:space="preserve">Comprender los principios que rigen a la gestión pacífica de los conflictos a través de la negociación y mediación. </w:t>
      </w:r>
    </w:p>
    <w:p w:rsidR="006262F4" w:rsidRPr="007D57A9" w:rsidRDefault="006262F4" w:rsidP="00971562">
      <w:pPr>
        <w:numPr>
          <w:ilvl w:val="0"/>
          <w:numId w:val="3"/>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Comprender la teoría de la Comunicación y sus implicancias en los métodos pacíficos de resolución de conflictos.</w:t>
      </w:r>
    </w:p>
    <w:p w:rsidR="006262F4" w:rsidRPr="007D57A9" w:rsidRDefault="006262F4" w:rsidP="00971562">
      <w:pPr>
        <w:numPr>
          <w:ilvl w:val="0"/>
          <w:numId w:val="3"/>
        </w:numPr>
        <w:spacing w:after="0" w:line="240" w:lineRule="auto"/>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Reconocer la importancia del abordaje del conflicto como base para la prevención y solución de las disputas.</w:t>
      </w:r>
    </w:p>
    <w:p w:rsidR="006262F4" w:rsidRPr="007D57A9" w:rsidRDefault="006262F4" w:rsidP="00971562">
      <w:pPr>
        <w:numPr>
          <w:ilvl w:val="0"/>
          <w:numId w:val="3"/>
        </w:numPr>
        <w:spacing w:after="0" w:line="240" w:lineRule="auto"/>
        <w:jc w:val="both"/>
        <w:rPr>
          <w:rFonts w:asciiTheme="minorHAnsi" w:eastAsia="PMingLiU" w:hAnsiTheme="minorHAnsi" w:cstheme="minorHAnsi"/>
          <w:sz w:val="20"/>
          <w:szCs w:val="20"/>
        </w:rPr>
      </w:pPr>
      <w:r w:rsidRPr="007D57A9">
        <w:rPr>
          <w:rFonts w:asciiTheme="minorHAnsi" w:hAnsiTheme="minorHAnsi" w:cstheme="minorHAnsi"/>
          <w:sz w:val="20"/>
          <w:szCs w:val="20"/>
        </w:rPr>
        <w:t>Identificar principios y características propios de la métodos alternativos de resolución de conflictos.</w:t>
      </w:r>
    </w:p>
    <w:p w:rsidR="006262F4" w:rsidRPr="007D57A9" w:rsidRDefault="006262F4" w:rsidP="00971562">
      <w:pPr>
        <w:numPr>
          <w:ilvl w:val="0"/>
          <w:numId w:val="3"/>
        </w:numPr>
        <w:spacing w:after="0" w:line="240" w:lineRule="auto"/>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Elaborar soluciones a conflictos propuestos desde la perspectiva de la mediación.</w:t>
      </w:r>
    </w:p>
    <w:p w:rsidR="006262F4" w:rsidRPr="007D57A9" w:rsidRDefault="006262F4" w:rsidP="00971562">
      <w:pPr>
        <w:numPr>
          <w:ilvl w:val="0"/>
          <w:numId w:val="3"/>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Desarrollar una actitud crítica, tolerante, responsable, solidaria y exploratoria; capacidad para el pensamiento divergente y creativo que posibiliten la participación activa en la vida social, cultural y laboral.</w:t>
      </w:r>
    </w:p>
    <w:p w:rsidR="00CC1D1F" w:rsidRPr="007D57A9" w:rsidRDefault="00CC1D1F" w:rsidP="00971562">
      <w:pPr>
        <w:numPr>
          <w:ilvl w:val="0"/>
          <w:numId w:val="3"/>
        </w:numPr>
        <w:spacing w:after="0" w:line="240" w:lineRule="auto"/>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lang w:val="es-ES_tradnl"/>
        </w:rPr>
        <w:t>Reflexionar empleando las herramientas conceptuales y metodológicas inherentes al campo de los métodos alternativos de resolución de disputas.</w:t>
      </w:r>
    </w:p>
    <w:p w:rsidR="006262F4" w:rsidRPr="007D57A9" w:rsidRDefault="006262F4" w:rsidP="00971562">
      <w:pPr>
        <w:numPr>
          <w:ilvl w:val="0"/>
          <w:numId w:val="3"/>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Cultivar actitudes de equidad, justicia, veracidad y libertad como camino de realización personal.</w:t>
      </w:r>
    </w:p>
    <w:p w:rsidR="00971562" w:rsidRPr="007D57A9" w:rsidRDefault="00971562" w:rsidP="00971562">
      <w:pPr>
        <w:spacing w:after="0" w:line="240" w:lineRule="auto"/>
        <w:ind w:left="720"/>
        <w:jc w:val="both"/>
        <w:rPr>
          <w:rFonts w:asciiTheme="minorHAnsi" w:hAnsiTheme="minorHAnsi" w:cstheme="minorHAnsi"/>
          <w:sz w:val="20"/>
          <w:szCs w:val="20"/>
        </w:rPr>
      </w:pPr>
    </w:p>
    <w:p w:rsidR="00C43E87" w:rsidRPr="007D57A9" w:rsidRDefault="00D55C37" w:rsidP="00971562">
      <w:pPr>
        <w:spacing w:after="0" w:line="240" w:lineRule="auto"/>
        <w:jc w:val="both"/>
        <w:rPr>
          <w:rStyle w:val="Textoennegrita"/>
          <w:rFonts w:asciiTheme="minorHAnsi" w:hAnsiTheme="minorHAnsi" w:cstheme="minorHAnsi"/>
          <w:sz w:val="20"/>
          <w:szCs w:val="20"/>
        </w:rPr>
      </w:pPr>
      <w:r w:rsidRPr="007D57A9">
        <w:rPr>
          <w:rStyle w:val="Textoennegrita"/>
          <w:rFonts w:asciiTheme="minorHAnsi" w:hAnsiTheme="minorHAnsi" w:cstheme="minorHAnsi"/>
          <w:sz w:val="20"/>
          <w:szCs w:val="20"/>
        </w:rPr>
        <w:t>3</w:t>
      </w:r>
      <w:r w:rsidR="009C5A64" w:rsidRPr="007D57A9">
        <w:rPr>
          <w:rStyle w:val="Textoennegrita"/>
          <w:rFonts w:asciiTheme="minorHAnsi" w:hAnsiTheme="minorHAnsi" w:cstheme="minorHAnsi"/>
          <w:sz w:val="20"/>
          <w:szCs w:val="20"/>
        </w:rPr>
        <w:t>. CONTENIDOS</w:t>
      </w:r>
    </w:p>
    <w:p w:rsidR="003761B0" w:rsidRPr="007D57A9" w:rsidRDefault="00C558CC" w:rsidP="00971562">
      <w:pPr>
        <w:spacing w:after="0" w:line="240" w:lineRule="auto"/>
        <w:jc w:val="both"/>
        <w:rPr>
          <w:rFonts w:asciiTheme="minorHAnsi" w:eastAsia="PMingLiU" w:hAnsiTheme="minorHAnsi" w:cstheme="minorHAnsi"/>
          <w:b/>
          <w:sz w:val="20"/>
          <w:szCs w:val="20"/>
          <w:u w:val="single"/>
        </w:rPr>
      </w:pPr>
      <w:r w:rsidRPr="007D57A9">
        <w:rPr>
          <w:rFonts w:asciiTheme="minorHAnsi" w:eastAsia="PMingLiU" w:hAnsiTheme="minorHAnsi" w:cstheme="minorHAnsi"/>
          <w:b/>
          <w:sz w:val="20"/>
          <w:szCs w:val="20"/>
          <w:u w:val="single"/>
        </w:rPr>
        <w:t>UNIDAD 1</w:t>
      </w:r>
    </w:p>
    <w:p w:rsidR="003761B0" w:rsidRPr="007D57A9" w:rsidRDefault="006262F4" w:rsidP="00971562">
      <w:pPr>
        <w:spacing w:after="0" w:line="240" w:lineRule="auto"/>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 xml:space="preserve">      1- </w:t>
      </w:r>
      <w:r w:rsidRPr="007D57A9">
        <w:rPr>
          <w:rFonts w:asciiTheme="minorHAnsi" w:eastAsia="PMingLiU" w:hAnsiTheme="minorHAnsi" w:cstheme="minorHAnsi"/>
          <w:b/>
          <w:sz w:val="20"/>
          <w:szCs w:val="20"/>
          <w:u w:val="single"/>
        </w:rPr>
        <w:t xml:space="preserve">EL CONFLICTO. </w:t>
      </w:r>
    </w:p>
    <w:p w:rsidR="00E772D9" w:rsidRPr="007D57A9" w:rsidRDefault="003761B0" w:rsidP="00971562">
      <w:pPr>
        <w:spacing w:after="0" w:line="240" w:lineRule="auto"/>
        <w:ind w:left="360"/>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 xml:space="preserve">1.2- Concepto. </w:t>
      </w:r>
      <w:r w:rsidR="00844B4A" w:rsidRPr="007D57A9">
        <w:rPr>
          <w:rFonts w:asciiTheme="minorHAnsi" w:eastAsia="PMingLiU" w:hAnsiTheme="minorHAnsi" w:cstheme="minorHAnsi"/>
          <w:sz w:val="20"/>
          <w:szCs w:val="20"/>
        </w:rPr>
        <w:t xml:space="preserve"> Teoría del conflicto. Su relación con la teoría de los juegos. C</w:t>
      </w:r>
      <w:r w:rsidRPr="007D57A9">
        <w:rPr>
          <w:rFonts w:asciiTheme="minorHAnsi" w:eastAsia="PMingLiU" w:hAnsiTheme="minorHAnsi" w:cstheme="minorHAnsi"/>
          <w:sz w:val="20"/>
          <w:szCs w:val="20"/>
        </w:rPr>
        <w:t xml:space="preserve">lasificación. </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1.3-</w:t>
      </w:r>
      <w:r w:rsidR="00844B4A" w:rsidRPr="007D57A9">
        <w:rPr>
          <w:rFonts w:asciiTheme="minorHAnsi" w:eastAsia="PMingLiU" w:hAnsiTheme="minorHAnsi" w:cstheme="minorHAnsi"/>
          <w:sz w:val="20"/>
          <w:szCs w:val="20"/>
        </w:rPr>
        <w:t xml:space="preserve"> Clasificación. </w:t>
      </w:r>
      <w:r w:rsidRPr="007D57A9">
        <w:rPr>
          <w:rFonts w:asciiTheme="minorHAnsi" w:eastAsia="PMingLiU" w:hAnsiTheme="minorHAnsi" w:cstheme="minorHAnsi"/>
          <w:sz w:val="20"/>
          <w:szCs w:val="20"/>
        </w:rPr>
        <w:t xml:space="preserve"> Comportamientos frente al conflicto. Factores desencadenantes del conflicto.</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1.4- Fases de un conflicto. Cómo enfrentar el conflicto.</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1.5- Motivos del conflicto: a) Los bienes en juego. b) Los principios en juego. c) El territorio en juego.</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1.6- Causas del conflicto: a) Estructuras de Poder. b) Contratos psicológicos. 1.7- La Resolución Alternativa de Disputas. R.A.D. La cultura del litigio y los sistemas alternativos. Ventajas y críticas. Gama de opciones de la R.A.D.1.8- Breve noción de métodos de resolución de conflictos: Adversariales y no adversariales. Rasgos distintivos y análisis comparativo.1.9-Diferencias entre Negociación, Mediación, Arbitraje y Conciliación.</w:t>
      </w:r>
      <w:r w:rsidR="006262F4" w:rsidRPr="007D57A9">
        <w:rPr>
          <w:rFonts w:asciiTheme="minorHAnsi" w:eastAsia="PMingLiU" w:hAnsiTheme="minorHAnsi" w:cstheme="minorHAnsi"/>
          <w:sz w:val="20"/>
          <w:szCs w:val="20"/>
        </w:rPr>
        <w:t xml:space="preserve"> </w:t>
      </w:r>
      <w:r w:rsidR="00E772D9" w:rsidRPr="007D57A9">
        <w:rPr>
          <w:rFonts w:asciiTheme="minorHAnsi" w:hAnsiTheme="minorHAnsi" w:cstheme="minorHAnsi"/>
          <w:sz w:val="20"/>
          <w:szCs w:val="20"/>
        </w:rPr>
        <w:t xml:space="preserve">1.10 </w:t>
      </w:r>
      <w:r w:rsidR="006262F4" w:rsidRPr="007D57A9">
        <w:rPr>
          <w:rFonts w:asciiTheme="minorHAnsi" w:hAnsiTheme="minorHAnsi" w:cstheme="minorHAnsi"/>
          <w:sz w:val="20"/>
          <w:szCs w:val="20"/>
        </w:rPr>
        <w:t xml:space="preserve"> </w:t>
      </w:r>
      <w:r w:rsidR="00E772D9" w:rsidRPr="007D57A9">
        <w:rPr>
          <w:rFonts w:asciiTheme="minorHAnsi" w:hAnsiTheme="minorHAnsi" w:cstheme="minorHAnsi"/>
          <w:sz w:val="20"/>
          <w:szCs w:val="20"/>
        </w:rPr>
        <w:t>La Comunicación Humana. Principios  y Canales de la comunicación.</w:t>
      </w:r>
      <w:r w:rsidR="006262F4" w:rsidRPr="007D57A9">
        <w:rPr>
          <w:rFonts w:asciiTheme="minorHAnsi" w:hAnsiTheme="minorHAnsi" w:cstheme="minorHAnsi"/>
          <w:sz w:val="20"/>
          <w:szCs w:val="20"/>
        </w:rPr>
        <w:t xml:space="preserve"> </w:t>
      </w:r>
      <w:r w:rsidR="00E772D9" w:rsidRPr="007D57A9">
        <w:rPr>
          <w:rFonts w:asciiTheme="minorHAnsi" w:hAnsiTheme="minorHAnsi" w:cstheme="minorHAnsi"/>
          <w:sz w:val="20"/>
          <w:szCs w:val="20"/>
        </w:rPr>
        <w:t>Los axiomas de la teoría de la comunicación y su  importancia en mediación.</w:t>
      </w:r>
      <w:r w:rsidR="00771D6C" w:rsidRPr="007D57A9">
        <w:rPr>
          <w:rFonts w:asciiTheme="minorHAnsi" w:hAnsiTheme="minorHAnsi" w:cstheme="minorHAnsi"/>
          <w:sz w:val="20"/>
          <w:szCs w:val="20"/>
        </w:rPr>
        <w:t xml:space="preserve"> </w:t>
      </w:r>
      <w:r w:rsidR="00E772D9" w:rsidRPr="007D57A9">
        <w:rPr>
          <w:rFonts w:asciiTheme="minorHAnsi" w:hAnsiTheme="minorHAnsi" w:cstheme="minorHAnsi"/>
          <w:sz w:val="20"/>
          <w:szCs w:val="20"/>
        </w:rPr>
        <w:t>Percepciones y Emociones. Inteligencia Emocional.</w:t>
      </w:r>
    </w:p>
    <w:p w:rsidR="00771D6C" w:rsidRPr="007D57A9" w:rsidRDefault="00C558CC" w:rsidP="00971562">
      <w:pPr>
        <w:spacing w:after="0" w:line="240" w:lineRule="auto"/>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 xml:space="preserve">    </w:t>
      </w:r>
    </w:p>
    <w:p w:rsidR="00771D6C" w:rsidRPr="007D57A9" w:rsidRDefault="00771D6C" w:rsidP="00971562">
      <w:pPr>
        <w:spacing w:after="0" w:line="240" w:lineRule="auto"/>
        <w:jc w:val="both"/>
        <w:rPr>
          <w:rFonts w:asciiTheme="minorHAnsi" w:eastAsia="PMingLiU" w:hAnsiTheme="minorHAnsi" w:cstheme="minorHAnsi"/>
          <w:sz w:val="20"/>
          <w:szCs w:val="20"/>
        </w:rPr>
      </w:pPr>
    </w:p>
    <w:p w:rsidR="003761B0" w:rsidRPr="007D57A9" w:rsidRDefault="00C558CC" w:rsidP="00971562">
      <w:pPr>
        <w:spacing w:after="0" w:line="240" w:lineRule="auto"/>
        <w:jc w:val="both"/>
        <w:rPr>
          <w:rFonts w:asciiTheme="minorHAnsi" w:eastAsia="PMingLiU" w:hAnsiTheme="minorHAnsi" w:cstheme="minorHAnsi"/>
          <w:b/>
          <w:sz w:val="20"/>
          <w:szCs w:val="20"/>
          <w:u w:val="single"/>
        </w:rPr>
      </w:pPr>
      <w:r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b/>
          <w:sz w:val="20"/>
          <w:szCs w:val="20"/>
          <w:u w:val="single"/>
        </w:rPr>
        <w:t>UNIDAD 2</w:t>
      </w:r>
    </w:p>
    <w:p w:rsidR="003761B0" w:rsidRPr="007D57A9" w:rsidRDefault="006671CB" w:rsidP="00971562">
      <w:pPr>
        <w:spacing w:after="0" w:line="240" w:lineRule="auto"/>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2.</w:t>
      </w:r>
      <w:r w:rsidRPr="007D57A9">
        <w:rPr>
          <w:rFonts w:asciiTheme="minorHAnsi" w:eastAsia="PMingLiU" w:hAnsiTheme="minorHAnsi" w:cstheme="minorHAnsi"/>
          <w:b/>
          <w:sz w:val="20"/>
          <w:szCs w:val="20"/>
          <w:u w:val="single"/>
        </w:rPr>
        <w:t xml:space="preserve"> </w:t>
      </w:r>
      <w:r w:rsidR="006262F4" w:rsidRPr="007D57A9">
        <w:rPr>
          <w:rFonts w:asciiTheme="minorHAnsi" w:eastAsia="PMingLiU" w:hAnsiTheme="minorHAnsi" w:cstheme="minorHAnsi"/>
          <w:b/>
          <w:sz w:val="20"/>
          <w:szCs w:val="20"/>
          <w:u w:val="single"/>
        </w:rPr>
        <w:t>NEGOCIACIÓN</w:t>
      </w:r>
      <w:r w:rsidR="003761B0" w:rsidRPr="007D57A9">
        <w:rPr>
          <w:rFonts w:asciiTheme="minorHAnsi" w:eastAsia="PMingLiU" w:hAnsiTheme="minorHAnsi" w:cstheme="minorHAnsi"/>
          <w:b/>
          <w:sz w:val="20"/>
          <w:szCs w:val="20"/>
          <w:u w:val="single"/>
        </w:rPr>
        <w:t>.</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 xml:space="preserve">2.1- Negociación colaborativa y competitiva. Estilos de Negociación. </w:t>
      </w:r>
      <w:r w:rsidR="006262F4" w:rsidRPr="007D57A9">
        <w:rPr>
          <w:rFonts w:asciiTheme="minorHAnsi" w:eastAsia="PMingLiU" w:hAnsiTheme="minorHAnsi" w:cstheme="minorHAnsi"/>
          <w:sz w:val="20"/>
          <w:szCs w:val="20"/>
        </w:rPr>
        <w:t xml:space="preserve"> C</w:t>
      </w:r>
      <w:r w:rsidRPr="007D57A9">
        <w:rPr>
          <w:rFonts w:asciiTheme="minorHAnsi" w:eastAsia="PMingLiU" w:hAnsiTheme="minorHAnsi" w:cstheme="minorHAnsi"/>
          <w:sz w:val="20"/>
          <w:szCs w:val="20"/>
        </w:rPr>
        <w:t>aracterísticas, lineamientos y diferencias entre estos modelos.</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2.2-Negociación según el Proyecto de Negociación de Harvard. Los cuatro puntos de la Negociación según principios: a) Las personas, b) Los intereses, c) Opciones, d) Criterios.</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2.3- Separar  las personas del problema.</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2.4- Concentrarse en los intereses.</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2.5- Inventar opciones de mutuo beneficio</w:t>
      </w:r>
      <w:r w:rsidR="006262F4" w:rsidRPr="007D57A9">
        <w:rPr>
          <w:rFonts w:asciiTheme="minorHAnsi" w:eastAsia="PMingLiU" w:hAnsiTheme="minorHAnsi" w:cstheme="minorHAnsi"/>
          <w:sz w:val="20"/>
          <w:szCs w:val="20"/>
        </w:rPr>
        <w:t>.</w:t>
      </w:r>
      <w:r w:rsidRPr="007D57A9">
        <w:rPr>
          <w:rFonts w:asciiTheme="minorHAnsi" w:eastAsia="PMingLiU" w:hAnsiTheme="minorHAnsi" w:cstheme="minorHAnsi"/>
          <w:sz w:val="20"/>
          <w:szCs w:val="20"/>
        </w:rPr>
        <w:t>2.6- Criterios objetivos.</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2.7- Factores de la negociación: Tiempo, información, poder y oportunidad.</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2.8- Preparación para una negociación.</w:t>
      </w:r>
    </w:p>
    <w:p w:rsidR="006262F4" w:rsidRPr="007D57A9" w:rsidRDefault="006262F4" w:rsidP="00971562">
      <w:pPr>
        <w:spacing w:after="0" w:line="240" w:lineRule="auto"/>
        <w:ind w:left="360"/>
        <w:jc w:val="both"/>
        <w:rPr>
          <w:rFonts w:asciiTheme="minorHAnsi" w:eastAsia="PMingLiU" w:hAnsiTheme="minorHAnsi" w:cstheme="minorHAnsi"/>
          <w:b/>
          <w:sz w:val="20"/>
          <w:szCs w:val="20"/>
          <w:u w:val="single"/>
        </w:rPr>
      </w:pPr>
    </w:p>
    <w:p w:rsidR="003761B0" w:rsidRPr="007D57A9" w:rsidRDefault="00C558C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b/>
          <w:sz w:val="20"/>
          <w:szCs w:val="20"/>
          <w:u w:val="single"/>
        </w:rPr>
        <w:t>UNIDAD 3</w:t>
      </w:r>
    </w:p>
    <w:p w:rsidR="003761B0" w:rsidRPr="007D57A9" w:rsidRDefault="006262F4"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sz w:val="20"/>
          <w:szCs w:val="20"/>
        </w:rPr>
        <w:t xml:space="preserve">3. </w:t>
      </w:r>
      <w:r w:rsidRPr="007D57A9">
        <w:rPr>
          <w:rFonts w:asciiTheme="minorHAnsi" w:eastAsia="PMingLiU" w:hAnsiTheme="minorHAnsi" w:cstheme="minorHAnsi"/>
          <w:b/>
          <w:sz w:val="20"/>
          <w:szCs w:val="20"/>
          <w:u w:val="single"/>
        </w:rPr>
        <w:t>MEDIACIÓN</w:t>
      </w:r>
    </w:p>
    <w:p w:rsidR="003761B0" w:rsidRPr="007D57A9" w:rsidRDefault="003761B0" w:rsidP="00971562">
      <w:pPr>
        <w:spacing w:after="0" w:line="240" w:lineRule="auto"/>
        <w:ind w:left="360"/>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lastRenderedPageBreak/>
        <w:t>3.1- Concepto. Aspectos salientes.</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3.2- Ventajas y desventajas del procedimiento de Mediación. Casos en que se recomienda. Rasgos esenciales y características de la mediación: confidencialidad, neutralidad, flexibilidad de su estructura, economía de tiempo y costo, auto composición, cooperación y confianza.</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3.3- La Mediación como una negociación colaborativa.3.4- El M</w:t>
      </w:r>
      <w:r w:rsidR="00771D6C" w:rsidRPr="007D57A9">
        <w:rPr>
          <w:rFonts w:asciiTheme="minorHAnsi" w:eastAsia="PMingLiU" w:hAnsiTheme="minorHAnsi" w:cstheme="minorHAnsi"/>
          <w:sz w:val="20"/>
          <w:szCs w:val="20"/>
        </w:rPr>
        <w:t>ediador. Características de un m</w:t>
      </w:r>
      <w:r w:rsidRPr="007D57A9">
        <w:rPr>
          <w:rFonts w:asciiTheme="minorHAnsi" w:eastAsia="PMingLiU" w:hAnsiTheme="minorHAnsi" w:cstheme="minorHAnsi"/>
          <w:sz w:val="20"/>
          <w:szCs w:val="20"/>
        </w:rPr>
        <w:t xml:space="preserve">ediador eficiente. Tácticas que utiliza. Rol del Mediador. Ética y </w:t>
      </w:r>
      <w:r w:rsidR="006262F4" w:rsidRPr="007D57A9">
        <w:rPr>
          <w:rFonts w:asciiTheme="minorHAnsi" w:eastAsia="PMingLiU" w:hAnsiTheme="minorHAnsi" w:cstheme="minorHAnsi"/>
          <w:sz w:val="20"/>
          <w:szCs w:val="20"/>
        </w:rPr>
        <w:t>R</w:t>
      </w:r>
      <w:r w:rsidRPr="007D57A9">
        <w:rPr>
          <w:rFonts w:asciiTheme="minorHAnsi" w:eastAsia="PMingLiU" w:hAnsiTheme="minorHAnsi" w:cstheme="minorHAnsi"/>
          <w:sz w:val="20"/>
          <w:szCs w:val="20"/>
        </w:rPr>
        <w:t>esponsabilidades del mediador.</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3.5- Preparación de la Mediación: manejo del espacio, construcción del escenario, clima, infraestructura, elementos, diseño preliminar de estrategia de mediación.</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 xml:space="preserve">3.6- Etapas de la Mediación: </w:t>
      </w:r>
      <w:r w:rsidR="00805480" w:rsidRPr="007D57A9">
        <w:rPr>
          <w:rFonts w:asciiTheme="minorHAnsi" w:eastAsia="PMingLiU" w:hAnsiTheme="minorHAnsi" w:cstheme="minorHAnsi"/>
          <w:sz w:val="20"/>
          <w:szCs w:val="20"/>
        </w:rPr>
        <w:t>I:</w:t>
      </w:r>
      <w:r w:rsidRPr="007D57A9">
        <w:rPr>
          <w:rFonts w:asciiTheme="minorHAnsi" w:eastAsia="PMingLiU" w:hAnsiTheme="minorHAnsi" w:cstheme="minorHAnsi"/>
          <w:sz w:val="20"/>
          <w:szCs w:val="20"/>
        </w:rPr>
        <w:t xml:space="preserve"> Organizar la Mediación. </w:t>
      </w:r>
      <w:r w:rsidR="000529FA" w:rsidRPr="007D57A9">
        <w:rPr>
          <w:rFonts w:asciiTheme="minorHAnsi" w:eastAsia="PMingLiU" w:hAnsiTheme="minorHAnsi" w:cstheme="minorHAnsi"/>
          <w:sz w:val="20"/>
          <w:szCs w:val="20"/>
        </w:rPr>
        <w:t>II:</w:t>
      </w:r>
      <w:r w:rsidRPr="007D57A9">
        <w:rPr>
          <w:rFonts w:asciiTheme="minorHAnsi" w:eastAsia="PMingLiU" w:hAnsiTheme="minorHAnsi" w:cstheme="minorHAnsi"/>
          <w:sz w:val="20"/>
          <w:szCs w:val="20"/>
        </w:rPr>
        <w:t xml:space="preserve"> Comprensión de </w:t>
      </w:r>
      <w:r w:rsidR="000529FA" w:rsidRPr="007D57A9">
        <w:rPr>
          <w:rFonts w:asciiTheme="minorHAnsi" w:eastAsia="PMingLiU" w:hAnsiTheme="minorHAnsi" w:cstheme="minorHAnsi"/>
          <w:sz w:val="20"/>
          <w:szCs w:val="20"/>
        </w:rPr>
        <w:t>las perspectivas</w:t>
      </w:r>
      <w:r w:rsidRPr="007D57A9">
        <w:rPr>
          <w:rFonts w:asciiTheme="minorHAnsi" w:eastAsia="PMingLiU" w:hAnsiTheme="minorHAnsi" w:cstheme="minorHAnsi"/>
          <w:sz w:val="20"/>
          <w:szCs w:val="20"/>
        </w:rPr>
        <w:t xml:space="preserve"> de las partes – Clarificación de intereses y necesidades.III: Replanteo- Generación de opciones. IV: Lograr un acuerdo.</w:t>
      </w:r>
      <w:r w:rsidR="006262F4"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3.7- Reuniones conjuntas y privadas (Caucus). Diferenciación y oportunidad de utilización de cada una.</w:t>
      </w:r>
    </w:p>
    <w:p w:rsidR="00971562" w:rsidRPr="007D57A9" w:rsidRDefault="00971562" w:rsidP="00971562">
      <w:pPr>
        <w:spacing w:after="0" w:line="240" w:lineRule="auto"/>
        <w:ind w:left="360"/>
        <w:jc w:val="both"/>
        <w:rPr>
          <w:rFonts w:asciiTheme="minorHAnsi" w:eastAsia="PMingLiU" w:hAnsiTheme="minorHAnsi" w:cstheme="minorHAnsi"/>
          <w:sz w:val="20"/>
          <w:szCs w:val="20"/>
        </w:rPr>
      </w:pPr>
    </w:p>
    <w:p w:rsidR="003761B0" w:rsidRPr="007D57A9" w:rsidRDefault="00C558C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b/>
          <w:sz w:val="20"/>
          <w:szCs w:val="20"/>
          <w:u w:val="single"/>
        </w:rPr>
        <w:t>UNIDAD 4</w:t>
      </w:r>
    </w:p>
    <w:p w:rsidR="003761B0" w:rsidRPr="007D57A9" w:rsidRDefault="00771D6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sz w:val="20"/>
          <w:szCs w:val="20"/>
        </w:rPr>
        <w:t xml:space="preserve">4. </w:t>
      </w:r>
      <w:r w:rsidR="00791FC6" w:rsidRPr="007D57A9">
        <w:rPr>
          <w:rFonts w:asciiTheme="minorHAnsi" w:eastAsia="PMingLiU" w:hAnsiTheme="minorHAnsi" w:cstheme="minorHAnsi"/>
          <w:sz w:val="20"/>
          <w:szCs w:val="20"/>
        </w:rPr>
        <w:t xml:space="preserve"> </w:t>
      </w:r>
      <w:r w:rsidR="00791FC6" w:rsidRPr="007D57A9">
        <w:rPr>
          <w:rFonts w:asciiTheme="minorHAnsi" w:eastAsia="PMingLiU" w:hAnsiTheme="minorHAnsi" w:cstheme="minorHAnsi"/>
          <w:b/>
          <w:sz w:val="20"/>
          <w:szCs w:val="20"/>
          <w:u w:val="single"/>
        </w:rPr>
        <w:t>TÉCNICAS Y HERRAMIENTAS QUE SE UTILIZAN EN MEDIACIÓN</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 xml:space="preserve">4.1- Distinción entre Posiciones, intereses y necesidades. Intereses </w:t>
      </w:r>
      <w:r w:rsidR="00805480" w:rsidRPr="007D57A9">
        <w:rPr>
          <w:rFonts w:asciiTheme="minorHAnsi" w:eastAsia="PMingLiU" w:hAnsiTheme="minorHAnsi" w:cstheme="minorHAnsi"/>
          <w:sz w:val="20"/>
          <w:szCs w:val="20"/>
        </w:rPr>
        <w:t>común, diferente y opuesto</w:t>
      </w:r>
      <w:r w:rsidRPr="007D57A9">
        <w:rPr>
          <w:rFonts w:asciiTheme="minorHAnsi" w:eastAsia="PMingLiU" w:hAnsiTheme="minorHAnsi" w:cstheme="minorHAnsi"/>
          <w:sz w:val="20"/>
          <w:szCs w:val="20"/>
        </w:rPr>
        <w:t xml:space="preserve">. Pirámide de las necesidades.4.2- Opciones y alternativas. </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4.3- Inter</w:t>
      </w:r>
      <w:r w:rsidR="00791FC6" w:rsidRPr="007D57A9">
        <w:rPr>
          <w:rFonts w:asciiTheme="minorHAnsi" w:eastAsia="PMingLiU" w:hAnsiTheme="minorHAnsi" w:cstheme="minorHAnsi"/>
          <w:sz w:val="20"/>
          <w:szCs w:val="20"/>
        </w:rPr>
        <w:t>venciones concretas</w:t>
      </w:r>
      <w:r w:rsidRPr="007D57A9">
        <w:rPr>
          <w:rFonts w:asciiTheme="minorHAnsi" w:eastAsia="PMingLiU" w:hAnsiTheme="minorHAnsi" w:cstheme="minorHAnsi"/>
          <w:sz w:val="20"/>
          <w:szCs w:val="20"/>
        </w:rPr>
        <w:t>: Lenguaje afirmativo y lenguaje interrogativo. Parafraseo. Reencuadres. Connotación positiva. Legitimación. Diferentes clases de preguntas. Agenda. Habilidades: Escucha activa, agente de la realidad. Criterios de legitimidad internos y externos, parámetros objetivos</w:t>
      </w:r>
      <w:r w:rsidR="000529FA" w:rsidRPr="007D57A9">
        <w:rPr>
          <w:rFonts w:asciiTheme="minorHAnsi" w:eastAsia="PMingLiU" w:hAnsiTheme="minorHAnsi" w:cstheme="minorHAnsi"/>
          <w:sz w:val="20"/>
          <w:szCs w:val="20"/>
        </w:rPr>
        <w:t>.</w:t>
      </w:r>
      <w:r w:rsidRPr="007D57A9">
        <w:rPr>
          <w:rFonts w:asciiTheme="minorHAnsi" w:eastAsia="PMingLiU" w:hAnsiTheme="minorHAnsi" w:cstheme="minorHAnsi"/>
          <w:sz w:val="20"/>
          <w:szCs w:val="20"/>
        </w:rPr>
        <w:t>4.4- M.A.A.N y P.A.A.N.</w:t>
      </w:r>
      <w:r w:rsidR="00791FC6"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4.5- Acuerdo. Redacción de actas. Cómo guiar a las partes hacia el acuerdo parcial o total. Asistencia letrada. Revisión y seguimiento. Clases de acuerdos. Operatividad y formalización.4.6-Co-mediación. Concepto, ventajas, modalidades.  Interdisciplina.</w:t>
      </w:r>
    </w:p>
    <w:p w:rsidR="003761B0" w:rsidRPr="007D57A9" w:rsidRDefault="003761B0" w:rsidP="00971562">
      <w:pPr>
        <w:pStyle w:val="Sangradetextonormal"/>
        <w:ind w:left="357"/>
        <w:jc w:val="both"/>
        <w:rPr>
          <w:rFonts w:asciiTheme="minorHAnsi" w:eastAsia="PMingLiU" w:hAnsiTheme="minorHAnsi" w:cstheme="minorHAnsi"/>
          <w:sz w:val="20"/>
          <w:szCs w:val="20"/>
        </w:rPr>
      </w:pPr>
    </w:p>
    <w:p w:rsidR="003761B0" w:rsidRPr="007D57A9" w:rsidRDefault="00C558C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b/>
          <w:sz w:val="20"/>
          <w:szCs w:val="20"/>
          <w:u w:val="single"/>
        </w:rPr>
        <w:t>UNIDAD 5</w:t>
      </w:r>
    </w:p>
    <w:p w:rsidR="003761B0" w:rsidRPr="007D57A9" w:rsidRDefault="00771D6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b/>
          <w:sz w:val="20"/>
          <w:szCs w:val="20"/>
          <w:u w:val="single"/>
        </w:rPr>
        <w:t>5</w:t>
      </w:r>
      <w:r w:rsidRPr="007D57A9">
        <w:rPr>
          <w:rFonts w:asciiTheme="minorHAnsi" w:eastAsia="PMingLiU" w:hAnsiTheme="minorHAnsi" w:cstheme="minorHAnsi"/>
          <w:b/>
          <w:caps/>
          <w:sz w:val="20"/>
          <w:szCs w:val="20"/>
          <w:u w:val="single"/>
        </w:rPr>
        <w:t xml:space="preserve">. </w:t>
      </w:r>
      <w:r w:rsidR="00791FC6" w:rsidRPr="007D57A9">
        <w:rPr>
          <w:rFonts w:asciiTheme="minorHAnsi" w:eastAsia="PMingLiU" w:hAnsiTheme="minorHAnsi" w:cstheme="minorHAnsi"/>
          <w:b/>
          <w:caps/>
          <w:sz w:val="20"/>
          <w:szCs w:val="20"/>
          <w:u w:val="single"/>
        </w:rPr>
        <w:t>ASPECTOS LEGALES</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5</w:t>
      </w:r>
      <w:r w:rsidR="00791FC6" w:rsidRPr="007D57A9">
        <w:rPr>
          <w:rFonts w:asciiTheme="minorHAnsi" w:eastAsia="PMingLiU" w:hAnsiTheme="minorHAnsi" w:cstheme="minorHAnsi"/>
          <w:sz w:val="20"/>
          <w:szCs w:val="20"/>
        </w:rPr>
        <w:t>.1- Ley Provincial de Mediación</w:t>
      </w:r>
      <w:r w:rsidR="00771D6C" w:rsidRPr="007D57A9">
        <w:rPr>
          <w:rFonts w:asciiTheme="minorHAnsi" w:eastAsia="PMingLiU" w:hAnsiTheme="minorHAnsi" w:cstheme="minorHAnsi"/>
          <w:sz w:val="20"/>
          <w:szCs w:val="20"/>
        </w:rPr>
        <w:t xml:space="preserve"> ( ley 10.543 y Dec. Reglamentario)</w:t>
      </w:r>
      <w:r w:rsidR="00791FC6"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Reglamento Interno del Centro Judicial de Mediación.5.2- Mediación Judicial y Extrajudicial. Ámbito de aplicación.</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5.3-Carácter voluntario. Causas mediables. Excepciones.5.4- Principios que consagra la ley. Oportunidad.5.5- Designación del mediador. Pasos y Plazos del procedimiento.5.6- Formularios que exige la ley y requisitos de los mediadores.</w:t>
      </w:r>
      <w:r w:rsidR="00771D6C" w:rsidRPr="007D57A9">
        <w:rPr>
          <w:rFonts w:asciiTheme="minorHAnsi" w:eastAsia="PMingLiU" w:hAnsiTheme="minorHAnsi" w:cstheme="minorHAnsi"/>
          <w:sz w:val="20"/>
          <w:szCs w:val="20"/>
        </w:rPr>
        <w:t xml:space="preserve"> </w:t>
      </w:r>
      <w:r w:rsidRPr="007D57A9">
        <w:rPr>
          <w:rFonts w:asciiTheme="minorHAnsi" w:eastAsia="PMingLiU" w:hAnsiTheme="minorHAnsi" w:cstheme="minorHAnsi"/>
          <w:sz w:val="20"/>
          <w:szCs w:val="20"/>
        </w:rPr>
        <w:t>5.7- Asistencia letrada. Rol del Abogado en la Mediación. Honorarios.</w:t>
      </w:r>
    </w:p>
    <w:p w:rsidR="00C558CC" w:rsidRPr="007D57A9" w:rsidRDefault="00C558CC" w:rsidP="00971562">
      <w:pPr>
        <w:spacing w:after="0" w:line="240" w:lineRule="auto"/>
        <w:ind w:left="360"/>
        <w:jc w:val="both"/>
        <w:rPr>
          <w:rFonts w:asciiTheme="minorHAnsi" w:eastAsia="PMingLiU" w:hAnsiTheme="minorHAnsi" w:cstheme="minorHAnsi"/>
          <w:b/>
          <w:sz w:val="20"/>
          <w:szCs w:val="20"/>
          <w:u w:val="single"/>
        </w:rPr>
      </w:pPr>
    </w:p>
    <w:p w:rsidR="00771D6C" w:rsidRPr="007D57A9" w:rsidRDefault="00771D6C" w:rsidP="00971562">
      <w:pPr>
        <w:spacing w:after="0" w:line="240" w:lineRule="auto"/>
        <w:ind w:left="360"/>
        <w:jc w:val="both"/>
        <w:rPr>
          <w:rFonts w:asciiTheme="minorHAnsi" w:eastAsia="PMingLiU" w:hAnsiTheme="minorHAnsi" w:cstheme="minorHAnsi"/>
          <w:b/>
          <w:sz w:val="20"/>
          <w:szCs w:val="20"/>
          <w:u w:val="single"/>
        </w:rPr>
      </w:pPr>
    </w:p>
    <w:p w:rsidR="003761B0" w:rsidRPr="007D57A9" w:rsidRDefault="00C558C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b/>
          <w:sz w:val="20"/>
          <w:szCs w:val="20"/>
          <w:u w:val="single"/>
        </w:rPr>
        <w:t>UNIDAD 6</w:t>
      </w:r>
    </w:p>
    <w:p w:rsidR="003761B0" w:rsidRPr="007D57A9" w:rsidRDefault="00C558CC" w:rsidP="00971562">
      <w:pPr>
        <w:spacing w:after="0" w:line="240" w:lineRule="auto"/>
        <w:ind w:left="360"/>
        <w:jc w:val="both"/>
        <w:rPr>
          <w:rFonts w:asciiTheme="minorHAnsi" w:eastAsia="PMingLiU" w:hAnsiTheme="minorHAnsi" w:cstheme="minorHAnsi"/>
          <w:b/>
          <w:sz w:val="20"/>
          <w:szCs w:val="20"/>
          <w:u w:val="single"/>
        </w:rPr>
      </w:pPr>
      <w:r w:rsidRPr="007D57A9">
        <w:rPr>
          <w:rFonts w:asciiTheme="minorHAnsi" w:eastAsia="PMingLiU" w:hAnsiTheme="minorHAnsi" w:cstheme="minorHAnsi"/>
          <w:sz w:val="20"/>
          <w:szCs w:val="20"/>
        </w:rPr>
        <w:t>6.</w:t>
      </w:r>
      <w:r w:rsidRPr="007D57A9">
        <w:rPr>
          <w:rFonts w:asciiTheme="minorHAnsi" w:eastAsia="PMingLiU" w:hAnsiTheme="minorHAnsi" w:cstheme="minorHAnsi"/>
          <w:b/>
          <w:sz w:val="20"/>
          <w:szCs w:val="20"/>
          <w:u w:val="single"/>
        </w:rPr>
        <w:t xml:space="preserve"> ARBITRAJE</w:t>
      </w:r>
    </w:p>
    <w:p w:rsidR="003761B0" w:rsidRPr="007D57A9" w:rsidRDefault="003761B0" w:rsidP="00971562">
      <w:pPr>
        <w:spacing w:after="0" w:line="240" w:lineRule="auto"/>
        <w:ind w:left="357"/>
        <w:jc w:val="both"/>
        <w:rPr>
          <w:rFonts w:asciiTheme="minorHAnsi" w:eastAsia="PMingLiU" w:hAnsiTheme="minorHAnsi" w:cstheme="minorHAnsi"/>
          <w:sz w:val="20"/>
          <w:szCs w:val="20"/>
        </w:rPr>
      </w:pPr>
      <w:r w:rsidRPr="007D57A9">
        <w:rPr>
          <w:rFonts w:asciiTheme="minorHAnsi" w:eastAsia="PMingLiU" w:hAnsiTheme="minorHAnsi" w:cstheme="minorHAnsi"/>
          <w:sz w:val="20"/>
          <w:szCs w:val="20"/>
        </w:rPr>
        <w:t>6.1- Concepto. El arbitraje como alternativa.6.2- Ley Modelo UNCITRAL. Aspectos fundamentales.6.3- Distintas clases de Arbitraje. A) Arbitraje libre o Ad hoc y Arbitraje Institucional. B) Amigables componedores y Árbitros Iuris. C) Arbitraje Voluntario y Forzoso. D) Arbitraje Interno e Internacional. 6.4- El Acuerdo Arbitral. Cláusula compromisoria y compromiso arbitral.6.5- Requisitos del acuerdo arbitral: Consentimiento, Capacidad, Objeto y Forma. 6.6- Los Árbitros: Responsabilidad civil y penal. Capacidad.6.7- El procedimiento arbitral. Generalidades. 6.8- El laudo arbitral: naturaleza, efectos, ejecución.</w:t>
      </w:r>
    </w:p>
    <w:p w:rsidR="003761B0" w:rsidRPr="007D57A9" w:rsidRDefault="003761B0" w:rsidP="00971562">
      <w:pPr>
        <w:spacing w:after="0" w:line="240" w:lineRule="auto"/>
        <w:ind w:left="360"/>
        <w:jc w:val="both"/>
        <w:rPr>
          <w:rFonts w:asciiTheme="minorHAnsi" w:eastAsia="PMingLiU" w:hAnsiTheme="minorHAnsi" w:cstheme="minorHAnsi"/>
          <w:sz w:val="20"/>
          <w:szCs w:val="20"/>
        </w:rPr>
      </w:pPr>
    </w:p>
    <w:p w:rsidR="00027660" w:rsidRPr="007D57A9" w:rsidRDefault="00B65458" w:rsidP="00971562">
      <w:pPr>
        <w:spacing w:after="0" w:line="240" w:lineRule="auto"/>
        <w:jc w:val="both"/>
        <w:rPr>
          <w:rFonts w:asciiTheme="minorHAnsi" w:hAnsiTheme="minorHAnsi" w:cstheme="minorHAnsi"/>
          <w:sz w:val="20"/>
          <w:szCs w:val="20"/>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25pt;height:11.5pt" o:hrpct="0" o:hralign="center" o:hr="t">
            <v:imagedata r:id="rId9" o:title=""/>
          </v:shape>
        </w:pict>
      </w:r>
    </w:p>
    <w:p w:rsidR="003C563E" w:rsidRPr="007D57A9" w:rsidRDefault="00D55C37" w:rsidP="00971562">
      <w:pPr>
        <w:spacing w:after="0" w:line="240" w:lineRule="auto"/>
        <w:jc w:val="both"/>
        <w:rPr>
          <w:rStyle w:val="Textoennegrita"/>
          <w:rFonts w:asciiTheme="minorHAnsi" w:hAnsiTheme="minorHAnsi" w:cstheme="minorHAnsi"/>
          <w:sz w:val="20"/>
          <w:szCs w:val="20"/>
        </w:rPr>
      </w:pPr>
      <w:r w:rsidRPr="007D57A9">
        <w:rPr>
          <w:rStyle w:val="Textoennegrita"/>
          <w:rFonts w:asciiTheme="minorHAnsi" w:hAnsiTheme="minorHAnsi" w:cstheme="minorHAnsi"/>
          <w:sz w:val="20"/>
          <w:szCs w:val="20"/>
        </w:rPr>
        <w:t>4</w:t>
      </w:r>
      <w:r w:rsidR="009C5A64" w:rsidRPr="007D57A9">
        <w:rPr>
          <w:rStyle w:val="Textoennegrita"/>
          <w:rFonts w:asciiTheme="minorHAnsi" w:hAnsiTheme="minorHAnsi" w:cstheme="minorHAnsi"/>
          <w:sz w:val="20"/>
          <w:szCs w:val="20"/>
        </w:rPr>
        <w:t xml:space="preserve">. </w:t>
      </w:r>
      <w:r w:rsidR="009D6E1C" w:rsidRPr="007D57A9">
        <w:rPr>
          <w:rStyle w:val="Textoennegrita"/>
          <w:rFonts w:asciiTheme="minorHAnsi" w:hAnsiTheme="minorHAnsi" w:cstheme="minorHAnsi"/>
          <w:sz w:val="20"/>
          <w:szCs w:val="20"/>
        </w:rPr>
        <w:t>METODOLOGÍA</w:t>
      </w:r>
      <w:r w:rsidR="009C5A64" w:rsidRPr="007D57A9">
        <w:rPr>
          <w:rStyle w:val="Textoennegrita"/>
          <w:rFonts w:asciiTheme="minorHAnsi" w:hAnsiTheme="minorHAnsi" w:cstheme="minorHAnsi"/>
          <w:sz w:val="20"/>
          <w:szCs w:val="20"/>
        </w:rPr>
        <w:t xml:space="preserve"> DE TRABAJO </w:t>
      </w:r>
      <w:bookmarkStart w:id="10" w:name="Texto15"/>
    </w:p>
    <w:bookmarkEnd w:id="10"/>
    <w:p w:rsidR="00C55526" w:rsidRPr="007D57A9" w:rsidRDefault="00C55526" w:rsidP="00971562">
      <w:pPr>
        <w:spacing w:after="0"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Las clases se estructuran del siguiente modo:</w:t>
      </w:r>
    </w:p>
    <w:p w:rsidR="00C55526" w:rsidRPr="007D57A9" w:rsidRDefault="00C55526" w:rsidP="00971562">
      <w:pPr>
        <w:spacing w:after="0"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 xml:space="preserve">Los contenidos de este espacio curricular se desarrollan en clases teóricas, teórico-prácticas y prácticas, con el objetivo de que los estudiantes se familiaricen con el tratamiento del conflicto y sus diferentes métodos de resolución; que conozcan y apliquen las herramientas complementarias necesarias para el éxito de los medios alternativos de resolución de conflictos; que conozcan y aprendan a utilizar </w:t>
      </w:r>
      <w:r w:rsidRPr="007D57A9">
        <w:rPr>
          <w:rFonts w:asciiTheme="minorHAnsi" w:hAnsiTheme="minorHAnsi" w:cstheme="minorHAnsi"/>
          <w:sz w:val="20"/>
          <w:szCs w:val="20"/>
          <w:lang w:val="es-AR"/>
        </w:rPr>
        <w:lastRenderedPageBreak/>
        <w:t>estrategias básicas de planificación estratégica y conducción de una negociación; que conozcan las destrezas básicas de un mediador, un conciliador y un árbitro, y adquieran los conocimientos normativos sobre los procedimientos de mediación, conciliación y arbitraje.</w:t>
      </w:r>
    </w:p>
    <w:p w:rsidR="00C55526" w:rsidRPr="007D57A9" w:rsidRDefault="00C55526" w:rsidP="00971562">
      <w:pPr>
        <w:spacing w:after="0"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En las clases  se trabaja del siguiente modo:</w:t>
      </w:r>
    </w:p>
    <w:p w:rsidR="00C55526" w:rsidRPr="007D57A9" w:rsidRDefault="00C55526" w:rsidP="00971562">
      <w:pPr>
        <w:numPr>
          <w:ilvl w:val="0"/>
          <w:numId w:val="6"/>
        </w:numPr>
        <w:spacing w:after="0" w:line="240" w:lineRule="auto"/>
        <w:jc w:val="both"/>
        <w:rPr>
          <w:rFonts w:asciiTheme="minorHAnsi" w:hAnsiTheme="minorHAnsi" w:cstheme="minorHAnsi"/>
          <w:sz w:val="20"/>
          <w:szCs w:val="20"/>
        </w:rPr>
      </w:pPr>
      <w:r w:rsidRPr="007D57A9">
        <w:rPr>
          <w:rFonts w:asciiTheme="minorHAnsi" w:hAnsiTheme="minorHAnsi" w:cstheme="minorHAnsi"/>
          <w:i/>
          <w:sz w:val="20"/>
          <w:szCs w:val="20"/>
        </w:rPr>
        <w:t xml:space="preserve">Los </w:t>
      </w:r>
      <w:r w:rsidRPr="007D57A9">
        <w:rPr>
          <w:rFonts w:asciiTheme="minorHAnsi" w:hAnsiTheme="minorHAnsi" w:cstheme="minorHAnsi"/>
          <w:b/>
          <w:i/>
          <w:sz w:val="20"/>
          <w:szCs w:val="20"/>
        </w:rPr>
        <w:t>espacios de trabajo teórico</w:t>
      </w:r>
      <w:r w:rsidRPr="007D57A9">
        <w:rPr>
          <w:rFonts w:asciiTheme="minorHAnsi" w:hAnsiTheme="minorHAnsi" w:cstheme="minorHAnsi"/>
          <w:sz w:val="20"/>
          <w:szCs w:val="20"/>
        </w:rPr>
        <w:t xml:space="preserve"> tienen por objeto el abordaje de los contenidos previstos en cada unidad, ubicándolos en el marco general de la disciplina y su significación. Se pretende dar a conocer cada una de las instituciones, situándolas metodológicamente, estimulando el acceso a conocimientos necesarios para generar espacios para la reflexión y discusión sobre el alcance de cada una de ellas, para ello el profesor en clase teórica desarrolla los contenidos de la materia, ordenado conforme programa, con referencias a doctrina, jurisprudencia y exposición de casos, estimulando la participación de los estudiantes. </w:t>
      </w:r>
    </w:p>
    <w:p w:rsidR="00603967" w:rsidRPr="007D57A9" w:rsidRDefault="00C55526" w:rsidP="00971562">
      <w:pPr>
        <w:numPr>
          <w:ilvl w:val="0"/>
          <w:numId w:val="6"/>
        </w:numPr>
        <w:spacing w:after="0" w:line="240" w:lineRule="auto"/>
        <w:jc w:val="both"/>
        <w:rPr>
          <w:rFonts w:asciiTheme="minorHAnsi" w:hAnsiTheme="minorHAnsi" w:cstheme="minorHAnsi"/>
          <w:sz w:val="20"/>
          <w:szCs w:val="20"/>
        </w:rPr>
      </w:pPr>
      <w:r w:rsidRPr="007D57A9">
        <w:rPr>
          <w:rFonts w:asciiTheme="minorHAnsi" w:hAnsiTheme="minorHAnsi" w:cstheme="minorHAnsi"/>
          <w:i/>
          <w:sz w:val="20"/>
          <w:szCs w:val="20"/>
        </w:rPr>
        <w:t xml:space="preserve">Los </w:t>
      </w:r>
      <w:r w:rsidRPr="007D57A9">
        <w:rPr>
          <w:rFonts w:asciiTheme="minorHAnsi" w:hAnsiTheme="minorHAnsi" w:cstheme="minorHAnsi"/>
          <w:b/>
          <w:i/>
          <w:sz w:val="20"/>
          <w:szCs w:val="20"/>
        </w:rPr>
        <w:t>espacios de trabajo teórico-práctico</w:t>
      </w:r>
      <w:r w:rsidRPr="007D57A9">
        <w:rPr>
          <w:rFonts w:asciiTheme="minorHAnsi" w:hAnsiTheme="minorHAnsi" w:cstheme="minorHAnsi"/>
          <w:b/>
          <w:sz w:val="20"/>
          <w:szCs w:val="20"/>
        </w:rPr>
        <w:t>,</w:t>
      </w:r>
      <w:r w:rsidR="006109D7" w:rsidRPr="007D57A9">
        <w:rPr>
          <w:rFonts w:asciiTheme="minorHAnsi" w:hAnsiTheme="minorHAnsi" w:cstheme="minorHAnsi"/>
          <w:sz w:val="20"/>
          <w:szCs w:val="20"/>
        </w:rPr>
        <w:t xml:space="preserve">   se aplica la teoría desarrollada, partiendo de la co-construcción de los conceptos propios de la materia, constantemente dialogadas, tendientes a recuperar saberes previos y contenidos centrales de cada unidad temática y con la utilización de herramientas didácticas audiovisuales.  </w:t>
      </w:r>
      <w:r w:rsidR="00603967" w:rsidRPr="007D57A9">
        <w:rPr>
          <w:rFonts w:asciiTheme="minorHAnsi" w:hAnsiTheme="minorHAnsi" w:cstheme="minorHAnsi"/>
          <w:sz w:val="20"/>
          <w:szCs w:val="20"/>
        </w:rPr>
        <w:t>Ello se realiza de diversas maneras convergentes:  Lectura y análisis de material didáctico; debates en torno a las distintas posturas que se sus</w:t>
      </w:r>
      <w:r w:rsidR="00FC3B3E" w:rsidRPr="007D57A9">
        <w:rPr>
          <w:rFonts w:asciiTheme="minorHAnsi" w:hAnsiTheme="minorHAnsi" w:cstheme="minorHAnsi"/>
          <w:sz w:val="20"/>
          <w:szCs w:val="20"/>
        </w:rPr>
        <w:t xml:space="preserve">citen en torno a diversos temas, </w:t>
      </w:r>
      <w:r w:rsidR="00603967" w:rsidRPr="007D57A9">
        <w:rPr>
          <w:rFonts w:asciiTheme="minorHAnsi" w:hAnsiTheme="minorHAnsi" w:cstheme="minorHAnsi"/>
          <w:sz w:val="20"/>
          <w:szCs w:val="20"/>
        </w:rPr>
        <w:t>análisis y resolución de casos que se propongan desde la Cátedra.</w:t>
      </w:r>
    </w:p>
    <w:p w:rsidR="00FC3B3E" w:rsidRPr="007D57A9" w:rsidRDefault="00C55526" w:rsidP="00971562">
      <w:pPr>
        <w:pStyle w:val="Prrafodelista"/>
        <w:numPr>
          <w:ilvl w:val="0"/>
          <w:numId w:val="6"/>
        </w:numPr>
        <w:ind w:left="357"/>
        <w:jc w:val="both"/>
        <w:rPr>
          <w:rFonts w:asciiTheme="minorHAnsi" w:hAnsiTheme="minorHAnsi" w:cstheme="minorHAnsi"/>
          <w:sz w:val="20"/>
          <w:szCs w:val="20"/>
        </w:rPr>
      </w:pPr>
      <w:r w:rsidRPr="007D57A9">
        <w:rPr>
          <w:rFonts w:asciiTheme="minorHAnsi" w:hAnsiTheme="minorHAnsi" w:cstheme="minorHAnsi"/>
          <w:i/>
          <w:sz w:val="20"/>
          <w:szCs w:val="20"/>
        </w:rPr>
        <w:t xml:space="preserve">Los </w:t>
      </w:r>
      <w:r w:rsidRPr="007D57A9">
        <w:rPr>
          <w:rFonts w:asciiTheme="minorHAnsi" w:hAnsiTheme="minorHAnsi" w:cstheme="minorHAnsi"/>
          <w:b/>
          <w:i/>
          <w:sz w:val="20"/>
          <w:szCs w:val="20"/>
        </w:rPr>
        <w:t>espacios de trabajo práctico</w:t>
      </w:r>
      <w:r w:rsidRPr="007D57A9">
        <w:rPr>
          <w:rFonts w:asciiTheme="minorHAnsi" w:hAnsiTheme="minorHAnsi" w:cstheme="minorHAnsi"/>
          <w:sz w:val="20"/>
          <w:szCs w:val="20"/>
        </w:rPr>
        <w:t xml:space="preserve">  Se presentan como ámbitos óptimos</w:t>
      </w:r>
      <w:r w:rsidR="006109D7" w:rsidRPr="007D57A9">
        <w:rPr>
          <w:rFonts w:asciiTheme="minorHAnsi" w:hAnsiTheme="minorHAnsi" w:cstheme="minorHAnsi"/>
          <w:sz w:val="20"/>
          <w:szCs w:val="20"/>
        </w:rPr>
        <w:t xml:space="preserve"> para el debate y la discusión. En cada unidad  se desarrollan  guías de actividades de </w:t>
      </w:r>
      <w:r w:rsidR="006109D7" w:rsidRPr="007D57A9">
        <w:rPr>
          <w:rFonts w:asciiTheme="minorHAnsi" w:hAnsiTheme="minorHAnsi" w:cstheme="minorHAnsi"/>
          <w:b/>
          <w:sz w:val="20"/>
          <w:szCs w:val="20"/>
        </w:rPr>
        <w:t>aplicación de los conceptos de manera reflexiva, creativa y fundamentada</w:t>
      </w:r>
      <w:r w:rsidR="006109D7" w:rsidRPr="007D57A9">
        <w:rPr>
          <w:rFonts w:asciiTheme="minorHAnsi" w:hAnsiTheme="minorHAnsi" w:cstheme="minorHAnsi"/>
          <w:sz w:val="20"/>
          <w:szCs w:val="20"/>
        </w:rPr>
        <w:t xml:space="preserve">. </w:t>
      </w:r>
    </w:p>
    <w:p w:rsidR="00FC3B3E" w:rsidRPr="007D57A9" w:rsidRDefault="00FC3B3E" w:rsidP="00971562">
      <w:pPr>
        <w:pStyle w:val="Prrafodelista"/>
        <w:rPr>
          <w:rFonts w:asciiTheme="minorHAnsi" w:hAnsiTheme="minorHAnsi" w:cstheme="minorHAnsi"/>
          <w:sz w:val="20"/>
          <w:szCs w:val="20"/>
        </w:rPr>
      </w:pPr>
    </w:p>
    <w:p w:rsidR="00603967" w:rsidRPr="007D57A9" w:rsidRDefault="006109D7"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sz w:val="20"/>
          <w:szCs w:val="20"/>
        </w:rPr>
        <w:t xml:space="preserve">Las mismas contienen: </w:t>
      </w:r>
      <w:r w:rsidRPr="007D57A9">
        <w:rPr>
          <w:rFonts w:asciiTheme="minorHAnsi" w:hAnsiTheme="minorHAnsi" w:cstheme="minorHAnsi"/>
          <w:b/>
          <w:sz w:val="20"/>
          <w:szCs w:val="20"/>
        </w:rPr>
        <w:t>técnicas grupales</w:t>
      </w:r>
      <w:r w:rsidRPr="007D57A9">
        <w:rPr>
          <w:rFonts w:asciiTheme="minorHAnsi" w:hAnsiTheme="minorHAnsi" w:cstheme="minorHAnsi"/>
          <w:sz w:val="20"/>
          <w:szCs w:val="20"/>
        </w:rPr>
        <w:t xml:space="preserve">: trabajo en comisiones, promoviendo la aplicación de estrategias (a medida que se desarrollan los contenidos) para la creación y el desarrollo de casos ideados por los propios participantes y/o el docente; y </w:t>
      </w:r>
      <w:r w:rsidRPr="007D57A9">
        <w:rPr>
          <w:rFonts w:asciiTheme="minorHAnsi" w:hAnsiTheme="minorHAnsi" w:cstheme="minorHAnsi"/>
          <w:b/>
          <w:sz w:val="20"/>
          <w:szCs w:val="20"/>
        </w:rPr>
        <w:t>técnicas individuales</w:t>
      </w:r>
      <w:r w:rsidRPr="007D57A9">
        <w:rPr>
          <w:rFonts w:asciiTheme="minorHAnsi" w:hAnsiTheme="minorHAnsi" w:cstheme="minorHAnsi"/>
          <w:sz w:val="20"/>
          <w:szCs w:val="20"/>
        </w:rPr>
        <w:t>: orientadas al despliegue de la personalidad de cada estudiante respecto del modo individual de encarar la resolución de los conflictos</w:t>
      </w:r>
      <w:r w:rsidR="00FC3B3E" w:rsidRPr="007D57A9">
        <w:rPr>
          <w:rFonts w:asciiTheme="minorHAnsi" w:hAnsiTheme="minorHAnsi" w:cstheme="minorHAnsi"/>
          <w:sz w:val="20"/>
          <w:szCs w:val="20"/>
        </w:rPr>
        <w:t>.</w:t>
      </w:r>
    </w:p>
    <w:p w:rsidR="00603967" w:rsidRPr="007D57A9" w:rsidRDefault="006109D7"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b/>
          <w:sz w:val="20"/>
          <w:szCs w:val="20"/>
        </w:rPr>
        <w:t>Generación de grupos de reflexión</w:t>
      </w:r>
      <w:r w:rsidRPr="007D57A9">
        <w:rPr>
          <w:rFonts w:asciiTheme="minorHAnsi" w:hAnsiTheme="minorHAnsi" w:cstheme="minorHAnsi"/>
          <w:sz w:val="20"/>
          <w:szCs w:val="20"/>
        </w:rPr>
        <w:t xml:space="preserve">, a través de los cuales el análisis de los casos contemplados por y con los estudiantes permitirá evaluar técnicas y estrategias para dar contenido y perfeccionar la tarea a partir de lo aprehendido a lo largo de la cursada. </w:t>
      </w:r>
    </w:p>
    <w:p w:rsidR="006109D7" w:rsidRPr="007D57A9" w:rsidRDefault="006109D7"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b/>
          <w:sz w:val="20"/>
          <w:szCs w:val="20"/>
        </w:rPr>
        <w:t>Espacios plenarios y exposiciones</w:t>
      </w:r>
      <w:r w:rsidRPr="007D57A9">
        <w:rPr>
          <w:rFonts w:asciiTheme="minorHAnsi" w:hAnsiTheme="minorHAnsi" w:cstheme="minorHAnsi"/>
          <w:sz w:val="20"/>
          <w:szCs w:val="20"/>
        </w:rPr>
        <w:t xml:space="preserve"> a fin de poner en común los avances en trabajos grupales e individuales.</w:t>
      </w:r>
    </w:p>
    <w:p w:rsidR="00603967" w:rsidRPr="007D57A9" w:rsidRDefault="006109D7"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b/>
          <w:sz w:val="20"/>
          <w:szCs w:val="20"/>
        </w:rPr>
        <w:t>Observación de filmografía</w:t>
      </w:r>
      <w:r w:rsidRPr="007D57A9">
        <w:rPr>
          <w:rFonts w:asciiTheme="minorHAnsi" w:hAnsiTheme="minorHAnsi" w:cstheme="minorHAnsi"/>
          <w:sz w:val="20"/>
          <w:szCs w:val="20"/>
        </w:rPr>
        <w:t>, contenido audiovisual vinculado a tópicos generativos que permiten reflexionar e interpelan al estudiante y lo implican se propone la realización de monografías, trabajos reflexivos e informes sobre finales alternativos, etc</w:t>
      </w:r>
      <w:r w:rsidR="00603967" w:rsidRPr="007D57A9">
        <w:rPr>
          <w:rFonts w:asciiTheme="minorHAnsi" w:hAnsiTheme="minorHAnsi" w:cstheme="minorHAnsi"/>
          <w:sz w:val="20"/>
          <w:szCs w:val="20"/>
        </w:rPr>
        <w:t>.</w:t>
      </w:r>
    </w:p>
    <w:p w:rsidR="00603967" w:rsidRPr="007D57A9" w:rsidRDefault="006109D7"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b/>
          <w:sz w:val="20"/>
          <w:szCs w:val="20"/>
        </w:rPr>
        <w:t>Aplicación de TIC</w:t>
      </w:r>
      <w:r w:rsidRPr="007D57A9">
        <w:rPr>
          <w:rFonts w:asciiTheme="minorHAnsi" w:hAnsiTheme="minorHAnsi" w:cstheme="minorHAnsi"/>
          <w:sz w:val="20"/>
          <w:szCs w:val="20"/>
        </w:rPr>
        <w:t xml:space="preserve">: están presentes en numerosas producciones a realizar por los estudiantes, a fin de favorecer su conocimiento y dominio, como también motivar la creatividad e imaginación. Entre otras, </w:t>
      </w:r>
      <w:r w:rsidR="00603967" w:rsidRPr="007D57A9">
        <w:rPr>
          <w:rFonts w:asciiTheme="minorHAnsi" w:hAnsiTheme="minorHAnsi" w:cstheme="minorHAnsi"/>
          <w:sz w:val="20"/>
          <w:szCs w:val="20"/>
        </w:rPr>
        <w:t xml:space="preserve"> se trabaja </w:t>
      </w:r>
      <w:r w:rsidRPr="007D57A9">
        <w:rPr>
          <w:rFonts w:asciiTheme="minorHAnsi" w:hAnsiTheme="minorHAnsi" w:cstheme="minorHAnsi"/>
          <w:sz w:val="20"/>
          <w:szCs w:val="20"/>
        </w:rPr>
        <w:t xml:space="preserve"> con: nubes de palabras, pizarrones virtuales, producciones digitales multimedia a través de Genial.ly, infografías a través de Canva, presentaciones a través de Prezi, etc.;</w:t>
      </w:r>
    </w:p>
    <w:p w:rsidR="006109D7" w:rsidRPr="007D57A9" w:rsidRDefault="006109D7"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b/>
          <w:sz w:val="20"/>
          <w:szCs w:val="20"/>
        </w:rPr>
        <w:t>Solución de casos prácticos de mediación</w:t>
      </w:r>
      <w:r w:rsidR="00603967" w:rsidRPr="007D57A9">
        <w:rPr>
          <w:rFonts w:asciiTheme="minorHAnsi" w:hAnsiTheme="minorHAnsi" w:cstheme="minorHAnsi"/>
          <w:sz w:val="20"/>
          <w:szCs w:val="20"/>
        </w:rPr>
        <w:t>,</w:t>
      </w:r>
      <w:r w:rsidRPr="007D57A9">
        <w:rPr>
          <w:rFonts w:asciiTheme="minorHAnsi" w:hAnsiTheme="minorHAnsi" w:cstheme="minorHAnsi"/>
          <w:sz w:val="20"/>
          <w:szCs w:val="20"/>
        </w:rPr>
        <w:t xml:space="preserve"> a partir de las actividades, como así también en el aula</w:t>
      </w:r>
      <w:r w:rsidR="00603967" w:rsidRPr="007D57A9">
        <w:rPr>
          <w:rFonts w:asciiTheme="minorHAnsi" w:hAnsiTheme="minorHAnsi" w:cstheme="minorHAnsi"/>
          <w:sz w:val="20"/>
          <w:szCs w:val="20"/>
        </w:rPr>
        <w:t>,</w:t>
      </w:r>
      <w:r w:rsidRPr="007D57A9">
        <w:rPr>
          <w:rFonts w:asciiTheme="minorHAnsi" w:hAnsiTheme="minorHAnsi" w:cstheme="minorHAnsi"/>
          <w:sz w:val="20"/>
          <w:szCs w:val="20"/>
        </w:rPr>
        <w:t xml:space="preserve"> desde el role playing, técnica en la que cada participante asume un papel, y por lo tanto una posición a sostener, ya sea como parte o tercero. </w:t>
      </w:r>
      <w:r w:rsidR="00603967" w:rsidRPr="007D57A9">
        <w:rPr>
          <w:rFonts w:asciiTheme="minorHAnsi" w:hAnsiTheme="minorHAnsi" w:cstheme="minorHAnsi"/>
          <w:sz w:val="20"/>
          <w:szCs w:val="20"/>
        </w:rPr>
        <w:t>L</w:t>
      </w:r>
      <w:r w:rsidRPr="007D57A9">
        <w:rPr>
          <w:rFonts w:asciiTheme="minorHAnsi" w:hAnsiTheme="minorHAnsi" w:cstheme="minorHAnsi"/>
          <w:sz w:val="20"/>
          <w:szCs w:val="20"/>
        </w:rPr>
        <w:t>a estrategia de análisis de casos consiste en proporcionar una o más situaciones problemáticas diversas de la vida real para que se estudien y analicen. Es altamente eficaz a la hora de entrenar a los estudiantes en la generación de soluciones.</w:t>
      </w:r>
      <w:r w:rsidR="00603967" w:rsidRPr="007D57A9">
        <w:rPr>
          <w:rFonts w:asciiTheme="minorHAnsi" w:hAnsiTheme="minorHAnsi" w:cstheme="minorHAnsi"/>
          <w:sz w:val="20"/>
          <w:szCs w:val="20"/>
        </w:rPr>
        <w:t xml:space="preserve"> </w:t>
      </w:r>
      <w:r w:rsidRPr="007D57A9">
        <w:rPr>
          <w:rFonts w:asciiTheme="minorHAnsi" w:hAnsiTheme="minorHAnsi" w:cstheme="minorHAnsi"/>
          <w:sz w:val="20"/>
          <w:szCs w:val="20"/>
        </w:rPr>
        <w:t>Con alta dosis de creatividad, en estos escenarios se multiplican las diferentes alternativas de solución, siendo una inestimable combinación de teor</w:t>
      </w:r>
      <w:r w:rsidR="00603967" w:rsidRPr="007D57A9">
        <w:rPr>
          <w:rFonts w:asciiTheme="minorHAnsi" w:hAnsiTheme="minorHAnsi" w:cstheme="minorHAnsi"/>
          <w:sz w:val="20"/>
          <w:szCs w:val="20"/>
        </w:rPr>
        <w:t xml:space="preserve">ía y práctica con la vida real, nos encontramos </w:t>
      </w:r>
      <w:r w:rsidRPr="007D57A9">
        <w:rPr>
          <w:rFonts w:asciiTheme="minorHAnsi" w:hAnsiTheme="minorHAnsi" w:cstheme="minorHAnsi"/>
          <w:sz w:val="20"/>
          <w:szCs w:val="20"/>
        </w:rPr>
        <w:t>ante un simulador de futuras acciones profesionales.</w:t>
      </w:r>
    </w:p>
    <w:p w:rsidR="00FC3B3E" w:rsidRPr="007D57A9" w:rsidRDefault="00FC3B3E" w:rsidP="00971562">
      <w:pPr>
        <w:pStyle w:val="Prrafodelista"/>
        <w:numPr>
          <w:ilvl w:val="0"/>
          <w:numId w:val="7"/>
        </w:numPr>
        <w:jc w:val="both"/>
        <w:rPr>
          <w:rFonts w:asciiTheme="minorHAnsi" w:hAnsiTheme="minorHAnsi" w:cstheme="minorHAnsi"/>
          <w:sz w:val="20"/>
          <w:szCs w:val="20"/>
        </w:rPr>
      </w:pPr>
      <w:r w:rsidRPr="007D57A9">
        <w:rPr>
          <w:rFonts w:asciiTheme="minorHAnsi" w:hAnsiTheme="minorHAnsi" w:cstheme="minorHAnsi"/>
          <w:b/>
          <w:sz w:val="20"/>
          <w:szCs w:val="20"/>
        </w:rPr>
        <w:t xml:space="preserve">Redacción de acuerdos de transacción, </w:t>
      </w:r>
      <w:r w:rsidRPr="007D57A9">
        <w:rPr>
          <w:rFonts w:asciiTheme="minorHAnsi" w:hAnsiTheme="minorHAnsi" w:cstheme="minorHAnsi"/>
          <w:sz w:val="20"/>
          <w:szCs w:val="20"/>
        </w:rPr>
        <w:t>de modo que el estudiante, logre usar efectivamente los distintos métodos alternativos de prevención y resolución de conflictos y concluir negociaciones efectivas.</w:t>
      </w:r>
    </w:p>
    <w:p w:rsidR="006109D7" w:rsidRPr="007D57A9" w:rsidRDefault="006109D7" w:rsidP="00971562">
      <w:pPr>
        <w:spacing w:after="0" w:line="240" w:lineRule="auto"/>
        <w:ind w:left="360"/>
        <w:jc w:val="both"/>
        <w:rPr>
          <w:rStyle w:val="Textoennegrita"/>
          <w:rFonts w:asciiTheme="minorHAnsi" w:hAnsiTheme="minorHAnsi" w:cstheme="minorHAnsi"/>
          <w:b w:val="0"/>
          <w:bCs w:val="0"/>
          <w:sz w:val="20"/>
          <w:szCs w:val="20"/>
          <w:lang w:val="es-AR"/>
        </w:rPr>
      </w:pPr>
    </w:p>
    <w:p w:rsidR="00864816" w:rsidRPr="007D57A9" w:rsidRDefault="00864816" w:rsidP="00971562">
      <w:pPr>
        <w:spacing w:after="0" w:line="240" w:lineRule="auto"/>
        <w:jc w:val="both"/>
        <w:rPr>
          <w:rFonts w:asciiTheme="minorHAnsi" w:hAnsiTheme="minorHAnsi" w:cstheme="minorHAnsi"/>
          <w:b/>
          <w:sz w:val="20"/>
          <w:szCs w:val="20"/>
        </w:rPr>
      </w:pPr>
      <w:r w:rsidRPr="007D57A9">
        <w:rPr>
          <w:rFonts w:asciiTheme="minorHAnsi" w:hAnsiTheme="minorHAnsi" w:cstheme="minorHAnsi"/>
          <w:b/>
          <w:sz w:val="20"/>
          <w:szCs w:val="20"/>
        </w:rPr>
        <w:t>Trayecto de Formación Práctica Profesional</w:t>
      </w:r>
    </w:p>
    <w:p w:rsidR="00971562" w:rsidRPr="007D57A9" w:rsidRDefault="00971562" w:rsidP="00971562">
      <w:pPr>
        <w:spacing w:after="0" w:line="240" w:lineRule="auto"/>
        <w:jc w:val="both"/>
        <w:rPr>
          <w:rFonts w:asciiTheme="minorHAnsi" w:hAnsiTheme="minorHAnsi" w:cstheme="minorHAnsi"/>
          <w:b/>
          <w:sz w:val="20"/>
          <w:szCs w:val="20"/>
          <w:u w:val="single"/>
        </w:rPr>
      </w:pPr>
    </w:p>
    <w:p w:rsidR="003E6610" w:rsidRPr="007D57A9" w:rsidRDefault="003E6610" w:rsidP="00971562">
      <w:pPr>
        <w:pStyle w:val="Prrafodelista"/>
        <w:ind w:left="0"/>
        <w:jc w:val="both"/>
        <w:rPr>
          <w:rFonts w:asciiTheme="minorHAnsi" w:hAnsiTheme="minorHAnsi" w:cstheme="minorHAnsi"/>
          <w:sz w:val="20"/>
          <w:szCs w:val="20"/>
        </w:rPr>
      </w:pPr>
      <w:r w:rsidRPr="007D57A9">
        <w:rPr>
          <w:rFonts w:asciiTheme="minorHAnsi" w:hAnsiTheme="minorHAnsi" w:cstheme="minorHAnsi"/>
          <w:sz w:val="20"/>
          <w:szCs w:val="20"/>
        </w:rPr>
        <w:t xml:space="preserve">Con la finalidad de establecer una vinculación concreta de los futuros egresados con el medio social en el que se insertarán, se propone  la </w:t>
      </w:r>
      <w:r w:rsidRPr="007D57A9">
        <w:rPr>
          <w:rFonts w:asciiTheme="minorHAnsi" w:hAnsiTheme="minorHAnsi" w:cstheme="minorHAnsi"/>
          <w:b/>
          <w:sz w:val="20"/>
          <w:szCs w:val="20"/>
        </w:rPr>
        <w:t xml:space="preserve">observación no participante </w:t>
      </w:r>
      <w:r w:rsidR="00971562" w:rsidRPr="007D57A9">
        <w:rPr>
          <w:rFonts w:asciiTheme="minorHAnsi" w:hAnsiTheme="minorHAnsi" w:cstheme="minorHAnsi"/>
          <w:b/>
          <w:sz w:val="20"/>
          <w:szCs w:val="20"/>
        </w:rPr>
        <w:t xml:space="preserve"> de mediaciones</w:t>
      </w:r>
      <w:r w:rsidRPr="007D57A9">
        <w:rPr>
          <w:rFonts w:asciiTheme="minorHAnsi" w:hAnsiTheme="minorHAnsi" w:cstheme="minorHAnsi"/>
          <w:b/>
          <w:sz w:val="20"/>
          <w:szCs w:val="20"/>
        </w:rPr>
        <w:t xml:space="preserve"> filmadas</w:t>
      </w:r>
      <w:r w:rsidR="00A86922" w:rsidRPr="007D57A9">
        <w:rPr>
          <w:rStyle w:val="Refdenotaalpie"/>
          <w:rFonts w:asciiTheme="minorHAnsi" w:hAnsiTheme="minorHAnsi" w:cstheme="minorHAnsi"/>
          <w:b/>
          <w:sz w:val="20"/>
          <w:szCs w:val="20"/>
        </w:rPr>
        <w:footnoteReference w:id="2"/>
      </w:r>
      <w:r w:rsidRPr="007D57A9">
        <w:rPr>
          <w:rFonts w:asciiTheme="minorHAnsi" w:hAnsiTheme="minorHAnsi" w:cstheme="minorHAnsi"/>
          <w:sz w:val="20"/>
          <w:szCs w:val="20"/>
        </w:rPr>
        <w:t>,  tendiente a fortalecer la articulación teórico-práctica de los estudiantes de la carrera abogacía sobre la resolución pacífica de conflictos.</w:t>
      </w:r>
    </w:p>
    <w:p w:rsidR="003E6610" w:rsidRPr="007D57A9" w:rsidRDefault="00971562" w:rsidP="00971562">
      <w:pPr>
        <w:pStyle w:val="Prrafodelista"/>
        <w:ind w:left="0"/>
        <w:jc w:val="both"/>
        <w:rPr>
          <w:rFonts w:asciiTheme="minorHAnsi" w:hAnsiTheme="minorHAnsi" w:cstheme="minorHAnsi"/>
          <w:sz w:val="20"/>
          <w:szCs w:val="20"/>
        </w:rPr>
      </w:pPr>
      <w:r w:rsidRPr="007D57A9">
        <w:rPr>
          <w:rFonts w:asciiTheme="minorHAnsi" w:hAnsiTheme="minorHAnsi" w:cstheme="minorHAnsi"/>
          <w:sz w:val="20"/>
          <w:szCs w:val="20"/>
        </w:rPr>
        <w:t xml:space="preserve">Por ello la asignatura de mención propicia la generación de profesionales del derecho, que cuenten con una formación académica que les proporcione competencias profesionales necesarias para analizar el marco legislativo vigente, en el que se apoyan los procesos de mediación, junto </w:t>
      </w:r>
      <w:r w:rsidRPr="007D57A9">
        <w:rPr>
          <w:rFonts w:asciiTheme="minorHAnsi" w:hAnsiTheme="minorHAnsi" w:cstheme="minorHAnsi"/>
          <w:sz w:val="20"/>
          <w:szCs w:val="20"/>
          <w:u w:val="single"/>
        </w:rPr>
        <w:t>a las habilidades</w:t>
      </w:r>
      <w:r w:rsidRPr="007D57A9">
        <w:rPr>
          <w:rFonts w:asciiTheme="minorHAnsi" w:hAnsiTheme="minorHAnsi" w:cstheme="minorHAnsi"/>
          <w:sz w:val="20"/>
          <w:szCs w:val="20"/>
        </w:rPr>
        <w:t xml:space="preserve"> para describir la realidad del conflicto y los factores que lo generan. Todo ello, a los efectos de  ofrecer pautas de intervención para iniciar una resolución pacífica de </w:t>
      </w:r>
      <w:r w:rsidRPr="007D57A9">
        <w:rPr>
          <w:rFonts w:asciiTheme="minorHAnsi" w:hAnsiTheme="minorHAnsi" w:cstheme="minorHAnsi"/>
          <w:sz w:val="20"/>
          <w:szCs w:val="20"/>
          <w:u w:val="single"/>
        </w:rPr>
        <w:t>las controversias en contexto</w:t>
      </w:r>
      <w:r w:rsidRPr="007D57A9">
        <w:rPr>
          <w:rFonts w:asciiTheme="minorHAnsi" w:hAnsiTheme="minorHAnsi" w:cstheme="minorHAnsi"/>
          <w:sz w:val="20"/>
          <w:szCs w:val="20"/>
        </w:rPr>
        <w:t>, analizando las etapas que deben transitarse, las habilidades que han de cultivar y las técnicas que deben conocerse, distintas al del pleito como la única salida viable ante las disputas, situación esta que constituye una de las problemáticas a atender en este proyecto.</w:t>
      </w:r>
    </w:p>
    <w:p w:rsidR="00971562" w:rsidRPr="007D57A9" w:rsidRDefault="00971562" w:rsidP="00971562">
      <w:pPr>
        <w:tabs>
          <w:tab w:val="left" w:pos="1155"/>
        </w:tabs>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La observación de audiencias de mediación,  y  la confección de las guías respectivas, </w:t>
      </w:r>
      <w:r w:rsidR="008B556B" w:rsidRPr="007D57A9">
        <w:rPr>
          <w:rFonts w:asciiTheme="minorHAnsi" w:hAnsiTheme="minorHAnsi" w:cstheme="minorHAnsi"/>
          <w:sz w:val="20"/>
          <w:szCs w:val="20"/>
        </w:rPr>
        <w:t xml:space="preserve"> intentan promover</w:t>
      </w:r>
      <w:r w:rsidRPr="007D57A9">
        <w:rPr>
          <w:rFonts w:asciiTheme="minorHAnsi" w:hAnsiTheme="minorHAnsi" w:cstheme="minorHAnsi"/>
          <w:sz w:val="20"/>
          <w:szCs w:val="20"/>
        </w:rPr>
        <w:t xml:space="preserve"> en el estudiante una</w:t>
      </w:r>
      <w:r w:rsidRPr="007D57A9">
        <w:rPr>
          <w:rFonts w:asciiTheme="minorHAnsi" w:hAnsiTheme="minorHAnsi" w:cstheme="minorHAnsi"/>
          <w:sz w:val="20"/>
          <w:szCs w:val="20"/>
          <w:lang w:val="es-MX"/>
        </w:rPr>
        <w:t xml:space="preserve"> participación activa, </w:t>
      </w:r>
      <w:r w:rsidRPr="007D57A9">
        <w:rPr>
          <w:rFonts w:asciiTheme="minorHAnsi" w:hAnsiTheme="minorHAnsi" w:cstheme="minorHAnsi"/>
          <w:sz w:val="20"/>
          <w:szCs w:val="20"/>
        </w:rPr>
        <w:t xml:space="preserve"> que </w:t>
      </w:r>
      <w:r w:rsidR="008B556B" w:rsidRPr="007D57A9">
        <w:rPr>
          <w:rFonts w:asciiTheme="minorHAnsi" w:hAnsiTheme="minorHAnsi" w:cstheme="minorHAnsi"/>
          <w:sz w:val="20"/>
          <w:szCs w:val="20"/>
        </w:rPr>
        <w:t xml:space="preserve"> permita</w:t>
      </w:r>
      <w:r w:rsidRPr="007D57A9">
        <w:rPr>
          <w:rFonts w:asciiTheme="minorHAnsi" w:hAnsiTheme="minorHAnsi" w:cstheme="minorHAnsi"/>
          <w:sz w:val="20"/>
          <w:szCs w:val="20"/>
        </w:rPr>
        <w:t xml:space="preserve">  internalizar los valores y actitudes que promueve la mediación: tales la solidaridad, diálogo, perseverancia, confidencialidad, compromiso, paciencia, respeto, y creatividad, articulando  de este modo </w:t>
      </w:r>
      <w:r w:rsidRPr="007D57A9">
        <w:rPr>
          <w:rFonts w:asciiTheme="minorHAnsi" w:hAnsiTheme="minorHAnsi" w:cstheme="minorHAnsi"/>
          <w:sz w:val="20"/>
          <w:szCs w:val="20"/>
          <w:u w:val="single"/>
        </w:rPr>
        <w:t>la Teoría  y la Práctica</w:t>
      </w:r>
      <w:r w:rsidRPr="007D57A9">
        <w:rPr>
          <w:rFonts w:asciiTheme="minorHAnsi" w:hAnsiTheme="minorHAnsi" w:cstheme="minorHAnsi"/>
          <w:sz w:val="20"/>
          <w:szCs w:val="20"/>
        </w:rPr>
        <w:t xml:space="preserve">. </w:t>
      </w:r>
    </w:p>
    <w:p w:rsidR="00971562" w:rsidRPr="007D57A9" w:rsidRDefault="00971562" w:rsidP="00971562">
      <w:pPr>
        <w:tabs>
          <w:tab w:val="left" w:pos="1155"/>
        </w:tabs>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La consigna invita a  brindar al estudiante  de la carrera de abogacía y en definitiva al futuro profesional del derecho, herramientas propias de estos métodos, y un modo innovador en la resolución de conflictos, que permita superar la visión consuetudinaria del litigio como única salida de solución.</w:t>
      </w:r>
    </w:p>
    <w:p w:rsidR="00971562" w:rsidRPr="007D57A9" w:rsidRDefault="00971562" w:rsidP="00971562">
      <w:pPr>
        <w:pStyle w:val="Prrafodelista"/>
        <w:ind w:left="0"/>
        <w:jc w:val="both"/>
        <w:rPr>
          <w:rFonts w:asciiTheme="minorHAnsi" w:hAnsiTheme="minorHAnsi" w:cstheme="minorHAnsi"/>
          <w:sz w:val="20"/>
          <w:szCs w:val="20"/>
          <w:lang w:val="es-ES"/>
        </w:rPr>
      </w:pPr>
    </w:p>
    <w:p w:rsidR="003E6610" w:rsidRPr="007D57A9" w:rsidRDefault="003E6610" w:rsidP="00971562">
      <w:pPr>
        <w:pStyle w:val="Prrafodelista"/>
        <w:ind w:left="0"/>
        <w:jc w:val="both"/>
        <w:rPr>
          <w:rFonts w:asciiTheme="minorHAnsi" w:hAnsiTheme="minorHAnsi" w:cstheme="minorHAnsi"/>
          <w:sz w:val="20"/>
          <w:szCs w:val="20"/>
        </w:rPr>
      </w:pPr>
      <w:r w:rsidRPr="007D57A9">
        <w:rPr>
          <w:rFonts w:asciiTheme="minorHAnsi" w:hAnsiTheme="minorHAnsi" w:cstheme="minorHAnsi"/>
          <w:sz w:val="20"/>
          <w:szCs w:val="20"/>
        </w:rPr>
        <w:t xml:space="preserve"> </w:t>
      </w:r>
    </w:p>
    <w:p w:rsidR="00971562" w:rsidRPr="007D57A9" w:rsidRDefault="00864816" w:rsidP="00971562">
      <w:pPr>
        <w:pStyle w:val="Textosinformato"/>
        <w:jc w:val="both"/>
        <w:rPr>
          <w:rFonts w:asciiTheme="minorHAnsi" w:hAnsiTheme="minorHAnsi" w:cstheme="minorHAnsi"/>
          <w:b/>
        </w:rPr>
      </w:pPr>
      <w:r w:rsidRPr="007D57A9">
        <w:rPr>
          <w:rFonts w:asciiTheme="minorHAnsi" w:hAnsiTheme="minorHAnsi" w:cstheme="minorHAnsi"/>
          <w:b/>
        </w:rPr>
        <w:t>OBJETIVOS</w:t>
      </w:r>
      <w:r w:rsidRPr="007D57A9">
        <w:rPr>
          <w:rFonts w:asciiTheme="minorHAnsi" w:hAnsiTheme="minorHAnsi" w:cstheme="minorHAnsi"/>
          <w:b/>
        </w:rPr>
        <w:cr/>
      </w:r>
    </w:p>
    <w:p w:rsidR="003E6610" w:rsidRPr="007D57A9" w:rsidRDefault="003E6610" w:rsidP="00971562">
      <w:pPr>
        <w:pStyle w:val="Textosinformato"/>
        <w:jc w:val="both"/>
        <w:rPr>
          <w:rFonts w:asciiTheme="minorHAnsi" w:eastAsia="Calibri" w:hAnsiTheme="minorHAnsi" w:cstheme="minorHAnsi"/>
          <w:lang w:val="es-AR" w:eastAsia="es-ES"/>
        </w:rPr>
      </w:pPr>
      <w:r w:rsidRPr="007D57A9">
        <w:rPr>
          <w:rFonts w:asciiTheme="minorHAnsi" w:hAnsiTheme="minorHAnsi" w:cstheme="minorHAnsi"/>
          <w:b/>
        </w:rPr>
        <w:t>A través de la observación no participante de audiencias de mediación filmadas</w:t>
      </w:r>
      <w:r w:rsidRPr="007D57A9">
        <w:rPr>
          <w:rFonts w:asciiTheme="minorHAnsi" w:hAnsiTheme="minorHAnsi" w:cstheme="minorHAnsi"/>
        </w:rPr>
        <w:t xml:space="preserve">, </w:t>
      </w:r>
      <w:r w:rsidRPr="007D57A9">
        <w:rPr>
          <w:rFonts w:asciiTheme="minorHAnsi" w:eastAsia="Calibri" w:hAnsiTheme="minorHAnsi" w:cstheme="minorHAnsi"/>
          <w:lang w:val="es-AR" w:eastAsia="es-ES"/>
        </w:rPr>
        <w:t xml:space="preserve">se ofrece al alumno una experiencia </w:t>
      </w:r>
      <w:r w:rsidRPr="007D57A9">
        <w:rPr>
          <w:rFonts w:asciiTheme="minorHAnsi" w:eastAsia="Calibri" w:hAnsiTheme="minorHAnsi" w:cstheme="minorHAnsi"/>
          <w:u w:val="single"/>
          <w:lang w:val="es-AR" w:eastAsia="es-ES"/>
        </w:rPr>
        <w:t>vivencial de lo que le demandará su futuro ejercicio como abogado/a participante de los procesos de mediació</w:t>
      </w:r>
      <w:r w:rsidRPr="007D57A9">
        <w:rPr>
          <w:rFonts w:asciiTheme="minorHAnsi" w:eastAsia="Calibri" w:hAnsiTheme="minorHAnsi" w:cstheme="minorHAnsi"/>
          <w:lang w:val="es-AR" w:eastAsia="es-ES"/>
        </w:rPr>
        <w:t>n, que le permitirá:</w:t>
      </w:r>
    </w:p>
    <w:p w:rsidR="003E6610" w:rsidRPr="007D57A9" w:rsidRDefault="003E6610" w:rsidP="00971562">
      <w:pPr>
        <w:autoSpaceDE w:val="0"/>
        <w:autoSpaceDN w:val="0"/>
        <w:adjustRightInd w:val="0"/>
        <w:spacing w:after="0" w:line="240" w:lineRule="auto"/>
        <w:rPr>
          <w:rFonts w:asciiTheme="minorHAnsi" w:eastAsia="Calibri" w:hAnsiTheme="minorHAnsi" w:cstheme="minorHAnsi"/>
          <w:b/>
          <w:bCs/>
          <w:sz w:val="20"/>
          <w:szCs w:val="20"/>
          <w:u w:val="single"/>
          <w:lang w:val="es-AR" w:eastAsia="es-ES"/>
        </w:rPr>
      </w:pPr>
    </w:p>
    <w:p w:rsidR="003E6610" w:rsidRPr="007D57A9" w:rsidRDefault="003E6610" w:rsidP="00971562">
      <w:pPr>
        <w:autoSpaceDE w:val="0"/>
        <w:autoSpaceDN w:val="0"/>
        <w:adjustRightInd w:val="0"/>
        <w:spacing w:after="0" w:line="240" w:lineRule="auto"/>
        <w:rPr>
          <w:rFonts w:asciiTheme="minorHAnsi" w:eastAsia="Calibri" w:hAnsiTheme="minorHAnsi" w:cstheme="minorHAnsi"/>
          <w:b/>
          <w:bCs/>
          <w:sz w:val="20"/>
          <w:szCs w:val="20"/>
          <w:lang w:val="es-AR" w:eastAsia="es-ES"/>
        </w:rPr>
      </w:pPr>
      <w:r w:rsidRPr="007D57A9">
        <w:rPr>
          <w:rFonts w:asciiTheme="minorHAnsi" w:eastAsia="Calibri" w:hAnsiTheme="minorHAnsi" w:cstheme="minorHAnsi"/>
          <w:b/>
          <w:bCs/>
          <w:sz w:val="20"/>
          <w:szCs w:val="20"/>
          <w:u w:val="single"/>
          <w:lang w:val="es-AR" w:eastAsia="es-ES"/>
        </w:rPr>
        <w:t>Objetivo general</w:t>
      </w:r>
      <w:r w:rsidRPr="007D57A9">
        <w:rPr>
          <w:rFonts w:asciiTheme="minorHAnsi" w:eastAsia="Calibri" w:hAnsiTheme="minorHAnsi" w:cstheme="minorHAnsi"/>
          <w:b/>
          <w:bCs/>
          <w:sz w:val="20"/>
          <w:szCs w:val="20"/>
          <w:lang w:val="es-AR" w:eastAsia="es-ES"/>
        </w:rPr>
        <w:t>:</w:t>
      </w:r>
    </w:p>
    <w:p w:rsidR="003E6610" w:rsidRPr="007D57A9" w:rsidRDefault="003E6610" w:rsidP="00971562">
      <w:pPr>
        <w:autoSpaceDE w:val="0"/>
        <w:autoSpaceDN w:val="0"/>
        <w:adjustRightInd w:val="0"/>
        <w:spacing w:after="0" w:line="240" w:lineRule="auto"/>
        <w:rPr>
          <w:rFonts w:asciiTheme="minorHAnsi" w:eastAsia="Calibri" w:hAnsiTheme="minorHAnsi" w:cstheme="minorHAnsi"/>
          <w:b/>
          <w:bCs/>
          <w:sz w:val="20"/>
          <w:szCs w:val="20"/>
          <w:lang w:val="es-AR" w:eastAsia="es-ES"/>
        </w:rPr>
      </w:pPr>
    </w:p>
    <w:p w:rsidR="006C7F2C" w:rsidRPr="007D57A9" w:rsidRDefault="006C7F2C" w:rsidP="006C7F2C">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eastAsia="Times New Roman" w:hAnsiTheme="minorHAnsi" w:cstheme="minorHAnsi"/>
          <w:bCs/>
          <w:sz w:val="20"/>
          <w:szCs w:val="20"/>
          <w:lang w:val="es-ES" w:eastAsia="es-ES"/>
        </w:rPr>
        <w:t>Problematizar la relación dicotómica teoría y práctica en la formación de abogacía, con  una nueva propuesta articulatoria a través  de la observación de casos como práctica, para los alumnos de la cátedra de mediación.</w:t>
      </w:r>
    </w:p>
    <w:p w:rsidR="003E6610" w:rsidRPr="007D57A9" w:rsidRDefault="003E6610" w:rsidP="00971562">
      <w:pPr>
        <w:autoSpaceDE w:val="0"/>
        <w:autoSpaceDN w:val="0"/>
        <w:adjustRightInd w:val="0"/>
        <w:spacing w:after="0" w:line="240" w:lineRule="auto"/>
        <w:rPr>
          <w:rFonts w:asciiTheme="minorHAnsi" w:eastAsia="Calibri" w:hAnsiTheme="minorHAnsi" w:cstheme="minorHAnsi"/>
          <w:sz w:val="20"/>
          <w:szCs w:val="20"/>
          <w:lang w:val="es-AR" w:eastAsia="es-ES"/>
        </w:rPr>
      </w:pPr>
    </w:p>
    <w:p w:rsidR="003E6610" w:rsidRPr="007D57A9" w:rsidRDefault="003E6610" w:rsidP="00971562">
      <w:pPr>
        <w:autoSpaceDE w:val="0"/>
        <w:autoSpaceDN w:val="0"/>
        <w:adjustRightInd w:val="0"/>
        <w:spacing w:after="0" w:line="240" w:lineRule="auto"/>
        <w:rPr>
          <w:rFonts w:asciiTheme="minorHAnsi" w:eastAsia="Calibri" w:hAnsiTheme="minorHAnsi" w:cstheme="minorHAnsi"/>
          <w:b/>
          <w:bCs/>
          <w:sz w:val="20"/>
          <w:szCs w:val="20"/>
          <w:lang w:val="es-AR" w:eastAsia="es-ES"/>
        </w:rPr>
      </w:pPr>
      <w:r w:rsidRPr="007D57A9">
        <w:rPr>
          <w:rFonts w:asciiTheme="minorHAnsi" w:eastAsia="Calibri" w:hAnsiTheme="minorHAnsi" w:cstheme="minorHAnsi"/>
          <w:b/>
          <w:bCs/>
          <w:sz w:val="20"/>
          <w:szCs w:val="20"/>
          <w:lang w:val="es-AR" w:eastAsia="es-ES"/>
        </w:rPr>
        <w:t xml:space="preserve"> </w:t>
      </w:r>
      <w:r w:rsidRPr="007D57A9">
        <w:rPr>
          <w:rFonts w:asciiTheme="minorHAnsi" w:eastAsia="Calibri" w:hAnsiTheme="minorHAnsi" w:cstheme="minorHAnsi"/>
          <w:b/>
          <w:bCs/>
          <w:sz w:val="20"/>
          <w:szCs w:val="20"/>
          <w:u w:val="single"/>
          <w:lang w:val="es-AR" w:eastAsia="es-ES"/>
        </w:rPr>
        <w:t>Objetivos específicos</w:t>
      </w:r>
      <w:r w:rsidRPr="007D57A9">
        <w:rPr>
          <w:rFonts w:asciiTheme="minorHAnsi" w:eastAsia="Calibri" w:hAnsiTheme="minorHAnsi" w:cstheme="minorHAnsi"/>
          <w:b/>
          <w:bCs/>
          <w:sz w:val="20"/>
          <w:szCs w:val="20"/>
          <w:lang w:val="es-AR" w:eastAsia="es-ES"/>
        </w:rPr>
        <w:t>:</w:t>
      </w:r>
    </w:p>
    <w:p w:rsidR="003E6610" w:rsidRPr="007D57A9" w:rsidRDefault="003E6610" w:rsidP="00971562">
      <w:pPr>
        <w:autoSpaceDE w:val="0"/>
        <w:autoSpaceDN w:val="0"/>
        <w:adjustRightInd w:val="0"/>
        <w:spacing w:after="0" w:line="240" w:lineRule="auto"/>
        <w:rPr>
          <w:rFonts w:asciiTheme="minorHAnsi" w:eastAsia="Calibri" w:hAnsiTheme="minorHAnsi" w:cstheme="minorHAnsi"/>
          <w:b/>
          <w:bCs/>
          <w:sz w:val="20"/>
          <w:szCs w:val="20"/>
          <w:lang w:val="es-AR" w:eastAsia="es-ES"/>
        </w:rPr>
      </w:pPr>
    </w:p>
    <w:p w:rsidR="003E6610" w:rsidRPr="007D57A9" w:rsidRDefault="003E6610"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hAnsiTheme="minorHAnsi" w:cstheme="minorHAnsi"/>
          <w:sz w:val="20"/>
          <w:szCs w:val="20"/>
          <w:lang w:eastAsia="es-ES"/>
        </w:rPr>
        <w:t>Observar casos concretos de mediación.</w:t>
      </w:r>
    </w:p>
    <w:p w:rsidR="003E6610" w:rsidRPr="007D57A9" w:rsidRDefault="003E6610"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hAnsiTheme="minorHAnsi" w:cstheme="minorHAnsi"/>
          <w:sz w:val="20"/>
          <w:szCs w:val="20"/>
          <w:lang w:eastAsia="es-ES"/>
        </w:rPr>
        <w:t>Observar, analizar y vivenciar las</w:t>
      </w:r>
      <w:r w:rsidR="00971562" w:rsidRPr="007D57A9">
        <w:rPr>
          <w:rFonts w:asciiTheme="minorHAnsi" w:hAnsiTheme="minorHAnsi" w:cstheme="minorHAnsi"/>
          <w:sz w:val="20"/>
          <w:szCs w:val="20"/>
          <w:lang w:eastAsia="es-ES"/>
        </w:rPr>
        <w:t xml:space="preserve"> ventajas y desventajas de los procesos de</w:t>
      </w:r>
      <w:r w:rsidRPr="007D57A9">
        <w:rPr>
          <w:rFonts w:asciiTheme="minorHAnsi" w:hAnsiTheme="minorHAnsi" w:cstheme="minorHAnsi"/>
          <w:sz w:val="20"/>
          <w:szCs w:val="20"/>
          <w:lang w:eastAsia="es-ES"/>
        </w:rPr>
        <w:t xml:space="preserve"> mediación</w:t>
      </w:r>
      <w:r w:rsidR="00971562" w:rsidRPr="007D57A9">
        <w:rPr>
          <w:rFonts w:asciiTheme="minorHAnsi" w:hAnsiTheme="minorHAnsi" w:cstheme="minorHAnsi"/>
          <w:sz w:val="20"/>
          <w:szCs w:val="20"/>
          <w:lang w:eastAsia="es-ES"/>
        </w:rPr>
        <w:t>.</w:t>
      </w:r>
    </w:p>
    <w:p w:rsidR="003E6610" w:rsidRPr="007D57A9" w:rsidRDefault="003E6610"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hAnsiTheme="minorHAnsi" w:cstheme="minorHAnsi"/>
          <w:sz w:val="20"/>
          <w:szCs w:val="20"/>
          <w:lang w:eastAsia="es-ES"/>
        </w:rPr>
        <w:t>Reflexionar sobre las técnicas utilizadas, y la adecuación de los modelos</w:t>
      </w:r>
      <w:r w:rsidR="00971562" w:rsidRPr="007D57A9">
        <w:rPr>
          <w:rFonts w:asciiTheme="minorHAnsi" w:hAnsiTheme="minorHAnsi" w:cstheme="minorHAnsi"/>
          <w:sz w:val="20"/>
          <w:szCs w:val="20"/>
          <w:lang w:eastAsia="es-ES"/>
        </w:rPr>
        <w:t xml:space="preserve"> </w:t>
      </w:r>
      <w:r w:rsidRPr="007D57A9">
        <w:rPr>
          <w:rFonts w:asciiTheme="minorHAnsi" w:hAnsiTheme="minorHAnsi" w:cstheme="minorHAnsi"/>
          <w:sz w:val="20"/>
          <w:szCs w:val="20"/>
          <w:lang w:eastAsia="es-ES"/>
        </w:rPr>
        <w:t>en</w:t>
      </w:r>
      <w:r w:rsidR="00971562" w:rsidRPr="007D57A9">
        <w:rPr>
          <w:rFonts w:asciiTheme="minorHAnsi" w:hAnsiTheme="minorHAnsi" w:cstheme="minorHAnsi"/>
          <w:sz w:val="20"/>
          <w:szCs w:val="20"/>
          <w:lang w:eastAsia="es-ES"/>
        </w:rPr>
        <w:t xml:space="preserve"> función de los casos concretos </w:t>
      </w:r>
      <w:r w:rsidR="008B556B" w:rsidRPr="007D57A9">
        <w:rPr>
          <w:rFonts w:asciiTheme="minorHAnsi" w:hAnsiTheme="minorHAnsi" w:cstheme="minorHAnsi"/>
          <w:sz w:val="20"/>
          <w:szCs w:val="20"/>
          <w:lang w:eastAsia="es-ES"/>
        </w:rPr>
        <w:t>(civiles</w:t>
      </w:r>
      <w:r w:rsidR="00971562" w:rsidRPr="007D57A9">
        <w:rPr>
          <w:rFonts w:asciiTheme="minorHAnsi" w:hAnsiTheme="minorHAnsi" w:cstheme="minorHAnsi"/>
          <w:sz w:val="20"/>
          <w:szCs w:val="20"/>
          <w:lang w:eastAsia="es-ES"/>
        </w:rPr>
        <w:t>, penales, familia, penal juvenil, comunitario, etc.)</w:t>
      </w:r>
    </w:p>
    <w:p w:rsidR="00971562" w:rsidRPr="007D57A9" w:rsidRDefault="00971562"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hAnsiTheme="minorHAnsi" w:cstheme="minorHAnsi"/>
          <w:sz w:val="20"/>
          <w:szCs w:val="20"/>
          <w:lang w:eastAsia="es-ES"/>
        </w:rPr>
        <w:t>Analizar el rol del abogado/a en los procesos no adversariales de solución de conflictos.</w:t>
      </w:r>
    </w:p>
    <w:p w:rsidR="00971562" w:rsidRPr="007D57A9" w:rsidRDefault="00971562"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eastAsia="Times New Roman" w:hAnsiTheme="minorHAnsi" w:cstheme="minorHAnsi"/>
          <w:sz w:val="20"/>
          <w:szCs w:val="20"/>
          <w:lang w:val="es-ES" w:eastAsia="es-AR"/>
        </w:rPr>
        <w:t>Tomar conciencia de los valores fundamentales de la negociación, mediación en el ejercicio de la profesión de abogado y mediador para contribuir a la pacificación social.</w:t>
      </w:r>
    </w:p>
    <w:p w:rsidR="00971562" w:rsidRPr="007D57A9" w:rsidRDefault="00971562"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eastAsia="Times New Roman" w:hAnsiTheme="minorHAnsi" w:cstheme="minorHAnsi"/>
          <w:sz w:val="20"/>
          <w:szCs w:val="20"/>
          <w:lang w:val="es-ES" w:eastAsia="es-AR"/>
        </w:rPr>
        <w:lastRenderedPageBreak/>
        <w:t>Analizar el desempeño del mediador, el protagonismo de las partes, el rol de los abogados y la intervención de terceros en el procedimiento, estableciendo relaciones entre los aspectos teórico-metodológicos a partir de la observación de diferentes procesos de mediación.</w:t>
      </w:r>
    </w:p>
    <w:p w:rsidR="00971562" w:rsidRPr="007D57A9" w:rsidRDefault="00971562" w:rsidP="00971562">
      <w:pPr>
        <w:pStyle w:val="Prrafodelista"/>
        <w:numPr>
          <w:ilvl w:val="0"/>
          <w:numId w:val="17"/>
        </w:numPr>
        <w:autoSpaceDE w:val="0"/>
        <w:autoSpaceDN w:val="0"/>
        <w:adjustRightInd w:val="0"/>
        <w:jc w:val="both"/>
        <w:rPr>
          <w:rFonts w:asciiTheme="minorHAnsi" w:hAnsiTheme="minorHAnsi" w:cstheme="minorHAnsi"/>
          <w:sz w:val="20"/>
          <w:szCs w:val="20"/>
          <w:lang w:eastAsia="es-ES"/>
        </w:rPr>
      </w:pPr>
      <w:r w:rsidRPr="007D57A9">
        <w:rPr>
          <w:rFonts w:asciiTheme="minorHAnsi" w:eastAsia="Times New Roman" w:hAnsiTheme="minorHAnsi" w:cstheme="minorHAnsi"/>
          <w:sz w:val="20"/>
          <w:szCs w:val="20"/>
          <w:lang w:val="es-ES" w:eastAsia="es-AR"/>
        </w:rPr>
        <w:t>Reflexionar sobre las diferentes situaciones difíciles que acontecen durante una mediación y cómo subsanarlas e identificar los cambios en el sistema de comunicación producidos por la intervención del mediador.</w:t>
      </w:r>
    </w:p>
    <w:p w:rsidR="003E6610" w:rsidRPr="007D57A9" w:rsidRDefault="003E6610" w:rsidP="00971562">
      <w:pPr>
        <w:spacing w:after="0" w:line="240" w:lineRule="auto"/>
        <w:ind w:firstLine="708"/>
        <w:jc w:val="both"/>
        <w:rPr>
          <w:rFonts w:asciiTheme="minorHAnsi" w:hAnsiTheme="minorHAnsi" w:cstheme="minorHAnsi"/>
          <w:sz w:val="20"/>
          <w:szCs w:val="20"/>
        </w:rPr>
      </w:pPr>
    </w:p>
    <w:p w:rsidR="00864816" w:rsidRPr="007D57A9" w:rsidRDefault="00864816"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b/>
          <w:sz w:val="20"/>
          <w:szCs w:val="20"/>
        </w:rPr>
        <w:t>Descripción de la actividad</w:t>
      </w:r>
      <w:r w:rsidRPr="007D57A9">
        <w:rPr>
          <w:rFonts w:asciiTheme="minorHAnsi" w:hAnsiTheme="minorHAnsi" w:cstheme="minorHAnsi"/>
          <w:sz w:val="20"/>
          <w:szCs w:val="20"/>
        </w:rPr>
        <w:t xml:space="preserve"> </w:t>
      </w:r>
    </w:p>
    <w:p w:rsidR="005D1580" w:rsidRPr="007D57A9" w:rsidRDefault="005D1580" w:rsidP="00971562">
      <w:pPr>
        <w:spacing w:after="0" w:line="240" w:lineRule="auto"/>
        <w:jc w:val="both"/>
        <w:rPr>
          <w:rFonts w:asciiTheme="minorHAnsi" w:hAnsiTheme="minorHAnsi" w:cstheme="minorHAnsi"/>
          <w:sz w:val="20"/>
          <w:szCs w:val="20"/>
        </w:rPr>
      </w:pPr>
    </w:p>
    <w:p w:rsidR="003E6610" w:rsidRPr="007D57A9" w:rsidRDefault="005D1580"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En la práctica,  </w:t>
      </w:r>
      <w:r w:rsidR="003E6610" w:rsidRPr="007D57A9">
        <w:rPr>
          <w:rFonts w:asciiTheme="minorHAnsi" w:hAnsiTheme="minorHAnsi" w:cstheme="minorHAnsi"/>
          <w:sz w:val="20"/>
          <w:szCs w:val="20"/>
        </w:rPr>
        <w:t>los estudiantes observarán el desarrollo de mediaciones filmadas, junto a la elabor</w:t>
      </w:r>
      <w:r w:rsidR="00BA08B3" w:rsidRPr="007D57A9">
        <w:rPr>
          <w:rFonts w:asciiTheme="minorHAnsi" w:hAnsiTheme="minorHAnsi" w:cstheme="minorHAnsi"/>
          <w:sz w:val="20"/>
          <w:szCs w:val="20"/>
        </w:rPr>
        <w:t xml:space="preserve">ación de una guía </w:t>
      </w:r>
      <w:r w:rsidR="003E6610" w:rsidRPr="007D57A9">
        <w:rPr>
          <w:rFonts w:asciiTheme="minorHAnsi" w:hAnsiTheme="minorHAnsi" w:cstheme="minorHAnsi"/>
          <w:sz w:val="20"/>
          <w:szCs w:val="20"/>
        </w:rPr>
        <w:t xml:space="preserve">sujeta a criterios de evaluación, </w:t>
      </w:r>
      <w:r w:rsidR="00BA08B3" w:rsidRPr="007D57A9">
        <w:rPr>
          <w:rFonts w:asciiTheme="minorHAnsi" w:hAnsiTheme="minorHAnsi" w:cstheme="minorHAnsi"/>
          <w:sz w:val="20"/>
          <w:szCs w:val="20"/>
        </w:rPr>
        <w:t xml:space="preserve"> la que se formula </w:t>
      </w:r>
      <w:r w:rsidR="003E6610" w:rsidRPr="007D57A9">
        <w:rPr>
          <w:rFonts w:asciiTheme="minorHAnsi" w:hAnsiTheme="minorHAnsi" w:cstheme="minorHAnsi"/>
          <w:sz w:val="20"/>
          <w:szCs w:val="20"/>
        </w:rPr>
        <w:t xml:space="preserve"> esperando del alumno</w:t>
      </w:r>
      <w:r w:rsidR="00BA08B3" w:rsidRPr="007D57A9">
        <w:rPr>
          <w:rFonts w:asciiTheme="minorHAnsi" w:hAnsiTheme="minorHAnsi" w:cstheme="minorHAnsi"/>
          <w:sz w:val="20"/>
          <w:szCs w:val="20"/>
        </w:rPr>
        <w:t>,</w:t>
      </w:r>
      <w:r w:rsidR="003E6610" w:rsidRPr="007D57A9">
        <w:rPr>
          <w:rFonts w:asciiTheme="minorHAnsi" w:hAnsiTheme="minorHAnsi" w:cstheme="minorHAnsi"/>
          <w:sz w:val="20"/>
          <w:szCs w:val="20"/>
        </w:rPr>
        <w:t xml:space="preserve"> un análisis crítico</w:t>
      </w:r>
      <w:r w:rsidR="00BA08B3" w:rsidRPr="007D57A9">
        <w:rPr>
          <w:rFonts w:asciiTheme="minorHAnsi" w:hAnsiTheme="minorHAnsi" w:cstheme="minorHAnsi"/>
          <w:sz w:val="20"/>
          <w:szCs w:val="20"/>
        </w:rPr>
        <w:t xml:space="preserve">, reflexivo </w:t>
      </w:r>
      <w:r w:rsidR="003E6610" w:rsidRPr="007D57A9">
        <w:rPr>
          <w:rFonts w:asciiTheme="minorHAnsi" w:hAnsiTheme="minorHAnsi" w:cstheme="minorHAnsi"/>
          <w:sz w:val="20"/>
          <w:szCs w:val="20"/>
        </w:rPr>
        <w:t xml:space="preserve"> y</w:t>
      </w:r>
      <w:r w:rsidR="00BA08B3" w:rsidRPr="007D57A9">
        <w:rPr>
          <w:rFonts w:asciiTheme="minorHAnsi" w:hAnsiTheme="minorHAnsi" w:cstheme="minorHAnsi"/>
          <w:sz w:val="20"/>
          <w:szCs w:val="20"/>
        </w:rPr>
        <w:t xml:space="preserve"> </w:t>
      </w:r>
      <w:r w:rsidR="003E6610" w:rsidRPr="007D57A9">
        <w:rPr>
          <w:rFonts w:asciiTheme="minorHAnsi" w:hAnsiTheme="minorHAnsi" w:cstheme="minorHAnsi"/>
          <w:sz w:val="20"/>
          <w:szCs w:val="20"/>
        </w:rPr>
        <w:t xml:space="preserve"> fundado que permita pensar las intervenciones y herramientas que resultan aconsejables, desde el recorte de las mediaciones observadas, esperando puedan formular las hipótesis de lo que dedujera</w:t>
      </w:r>
      <w:r w:rsidRPr="007D57A9">
        <w:rPr>
          <w:rFonts w:asciiTheme="minorHAnsi" w:hAnsiTheme="minorHAnsi" w:cstheme="minorHAnsi"/>
          <w:sz w:val="20"/>
          <w:szCs w:val="20"/>
        </w:rPr>
        <w:t xml:space="preserve"> como tal, </w:t>
      </w:r>
      <w:r w:rsidR="003E6610" w:rsidRPr="007D57A9">
        <w:rPr>
          <w:rFonts w:asciiTheme="minorHAnsi" w:hAnsiTheme="minorHAnsi" w:cstheme="minorHAnsi"/>
          <w:sz w:val="20"/>
          <w:szCs w:val="20"/>
        </w:rPr>
        <w:t>el</w:t>
      </w:r>
      <w:r w:rsidRPr="007D57A9">
        <w:rPr>
          <w:rFonts w:asciiTheme="minorHAnsi" w:hAnsiTheme="minorHAnsi" w:cstheme="minorHAnsi"/>
          <w:sz w:val="20"/>
          <w:szCs w:val="20"/>
        </w:rPr>
        <w:t>/la</w:t>
      </w:r>
      <w:r w:rsidR="003E6610" w:rsidRPr="007D57A9">
        <w:rPr>
          <w:rFonts w:asciiTheme="minorHAnsi" w:hAnsiTheme="minorHAnsi" w:cstheme="minorHAnsi"/>
          <w:sz w:val="20"/>
          <w:szCs w:val="20"/>
        </w:rPr>
        <w:t xml:space="preserve"> mediador</w:t>
      </w:r>
      <w:r w:rsidRPr="007D57A9">
        <w:rPr>
          <w:rFonts w:asciiTheme="minorHAnsi" w:hAnsiTheme="minorHAnsi" w:cstheme="minorHAnsi"/>
          <w:sz w:val="20"/>
          <w:szCs w:val="20"/>
        </w:rPr>
        <w:t>/a</w:t>
      </w:r>
      <w:r w:rsidR="003E6610" w:rsidRPr="007D57A9">
        <w:rPr>
          <w:rFonts w:asciiTheme="minorHAnsi" w:hAnsiTheme="minorHAnsi" w:cstheme="minorHAnsi"/>
          <w:sz w:val="20"/>
          <w:szCs w:val="20"/>
        </w:rPr>
        <w:t xml:space="preserve"> interviniente.</w:t>
      </w:r>
    </w:p>
    <w:p w:rsidR="003E6610" w:rsidRPr="007D57A9" w:rsidRDefault="003E6610" w:rsidP="00971562">
      <w:pPr>
        <w:pStyle w:val="Ttulo"/>
        <w:rPr>
          <w:rFonts w:asciiTheme="minorHAnsi" w:hAnsiTheme="minorHAnsi" w:cstheme="minorHAnsi"/>
          <w:sz w:val="20"/>
          <w:szCs w:val="20"/>
        </w:rPr>
      </w:pPr>
    </w:p>
    <w:p w:rsidR="00864816" w:rsidRPr="007D57A9" w:rsidRDefault="005D1580" w:rsidP="005D1580">
      <w:pPr>
        <w:pStyle w:val="Ttulo"/>
        <w:jc w:val="left"/>
        <w:rPr>
          <w:rFonts w:asciiTheme="minorHAnsi" w:hAnsiTheme="minorHAnsi" w:cstheme="minorHAnsi"/>
          <w:sz w:val="20"/>
          <w:szCs w:val="20"/>
        </w:rPr>
      </w:pPr>
      <w:r w:rsidRPr="007D57A9">
        <w:rPr>
          <w:rFonts w:asciiTheme="minorHAnsi" w:hAnsiTheme="minorHAnsi" w:cstheme="minorHAnsi"/>
          <w:sz w:val="20"/>
          <w:szCs w:val="20"/>
        </w:rPr>
        <w:t xml:space="preserve">Guía de observación </w:t>
      </w:r>
    </w:p>
    <w:p w:rsidR="00864816" w:rsidRPr="007D57A9" w:rsidRDefault="00864816" w:rsidP="00971562">
      <w:pPr>
        <w:spacing w:after="0" w:line="240" w:lineRule="auto"/>
        <w:rPr>
          <w:rFonts w:asciiTheme="minorHAnsi" w:hAnsiTheme="minorHAnsi" w:cstheme="minorHAnsi"/>
          <w:b/>
          <w:bCs/>
          <w:sz w:val="20"/>
          <w:szCs w:val="20"/>
        </w:rPr>
      </w:pPr>
    </w:p>
    <w:p w:rsidR="00864816" w:rsidRPr="007D57A9" w:rsidRDefault="00864816" w:rsidP="00971562">
      <w:pPr>
        <w:spacing w:after="0" w:line="240" w:lineRule="auto"/>
        <w:jc w:val="both"/>
        <w:rPr>
          <w:rFonts w:asciiTheme="minorHAnsi" w:hAnsiTheme="minorHAnsi" w:cstheme="minorHAnsi"/>
          <w:bCs/>
          <w:sz w:val="20"/>
          <w:szCs w:val="20"/>
        </w:rPr>
      </w:pPr>
      <w:r w:rsidRPr="007D57A9">
        <w:rPr>
          <w:rFonts w:asciiTheme="minorHAnsi" w:hAnsiTheme="minorHAnsi" w:cstheme="minorHAnsi"/>
          <w:bCs/>
          <w:sz w:val="20"/>
          <w:szCs w:val="20"/>
        </w:rPr>
        <w:t>Este instrumento tiene por objeto que los</w:t>
      </w:r>
      <w:r w:rsidR="005D1580" w:rsidRPr="007D57A9">
        <w:rPr>
          <w:rFonts w:asciiTheme="minorHAnsi" w:hAnsiTheme="minorHAnsi" w:cstheme="minorHAnsi"/>
          <w:bCs/>
          <w:sz w:val="20"/>
          <w:szCs w:val="20"/>
        </w:rPr>
        <w:t>/as</w:t>
      </w:r>
      <w:r w:rsidRPr="007D57A9">
        <w:rPr>
          <w:rFonts w:asciiTheme="minorHAnsi" w:hAnsiTheme="minorHAnsi" w:cstheme="minorHAnsi"/>
          <w:bCs/>
          <w:sz w:val="20"/>
          <w:szCs w:val="20"/>
        </w:rPr>
        <w:t xml:space="preserve"> alumnos</w:t>
      </w:r>
      <w:r w:rsidR="005D1580" w:rsidRPr="007D57A9">
        <w:rPr>
          <w:rFonts w:asciiTheme="minorHAnsi" w:hAnsiTheme="minorHAnsi" w:cstheme="minorHAnsi"/>
          <w:bCs/>
          <w:sz w:val="20"/>
          <w:szCs w:val="20"/>
        </w:rPr>
        <w:t>/as</w:t>
      </w:r>
      <w:r w:rsidRPr="007D57A9">
        <w:rPr>
          <w:rFonts w:asciiTheme="minorHAnsi" w:hAnsiTheme="minorHAnsi" w:cstheme="minorHAnsi"/>
          <w:bCs/>
          <w:sz w:val="20"/>
          <w:szCs w:val="20"/>
        </w:rPr>
        <w:t xml:space="preserve"> analicen la/s mediaciones </w:t>
      </w:r>
      <w:r w:rsidR="003E6610" w:rsidRPr="007D57A9">
        <w:rPr>
          <w:rFonts w:asciiTheme="minorHAnsi" w:hAnsiTheme="minorHAnsi" w:cstheme="minorHAnsi"/>
          <w:bCs/>
          <w:sz w:val="20"/>
          <w:szCs w:val="20"/>
        </w:rPr>
        <w:t>filmadas</w:t>
      </w:r>
      <w:r w:rsidRPr="007D57A9">
        <w:rPr>
          <w:rFonts w:asciiTheme="minorHAnsi" w:hAnsiTheme="minorHAnsi" w:cstheme="minorHAnsi"/>
          <w:bCs/>
          <w:sz w:val="20"/>
          <w:szCs w:val="20"/>
        </w:rPr>
        <w:t>, confo</w:t>
      </w:r>
      <w:r w:rsidR="003E6610" w:rsidRPr="007D57A9">
        <w:rPr>
          <w:rFonts w:asciiTheme="minorHAnsi" w:hAnsiTheme="minorHAnsi" w:cstheme="minorHAnsi"/>
          <w:bCs/>
          <w:sz w:val="20"/>
          <w:szCs w:val="20"/>
        </w:rPr>
        <w:t>rme el marco teórico aportado.</w:t>
      </w:r>
    </w:p>
    <w:p w:rsidR="00864816" w:rsidRPr="007D57A9" w:rsidRDefault="00864816" w:rsidP="00971562">
      <w:pPr>
        <w:spacing w:after="0" w:line="240" w:lineRule="auto"/>
        <w:jc w:val="both"/>
        <w:rPr>
          <w:rFonts w:asciiTheme="minorHAnsi" w:hAnsiTheme="minorHAnsi" w:cstheme="minorHAnsi"/>
          <w:sz w:val="20"/>
          <w:szCs w:val="20"/>
        </w:rPr>
      </w:pPr>
    </w:p>
    <w:p w:rsidR="00864816" w:rsidRPr="007D57A9" w:rsidRDefault="00864816"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b/>
          <w:sz w:val="20"/>
          <w:szCs w:val="20"/>
        </w:rPr>
        <w:t>Los</w:t>
      </w:r>
      <w:r w:rsidR="005D1580" w:rsidRPr="007D57A9">
        <w:rPr>
          <w:rFonts w:asciiTheme="minorHAnsi" w:hAnsiTheme="minorHAnsi" w:cstheme="minorHAnsi"/>
          <w:b/>
          <w:sz w:val="20"/>
          <w:szCs w:val="20"/>
        </w:rPr>
        <w:t>/as</w:t>
      </w:r>
      <w:r w:rsidRPr="007D57A9">
        <w:rPr>
          <w:rFonts w:asciiTheme="minorHAnsi" w:hAnsiTheme="minorHAnsi" w:cstheme="minorHAnsi"/>
          <w:b/>
          <w:sz w:val="20"/>
          <w:szCs w:val="20"/>
        </w:rPr>
        <w:t xml:space="preserve"> alumnos</w:t>
      </w:r>
      <w:r w:rsidR="005D1580" w:rsidRPr="007D57A9">
        <w:rPr>
          <w:rFonts w:asciiTheme="minorHAnsi" w:hAnsiTheme="minorHAnsi" w:cstheme="minorHAnsi"/>
          <w:b/>
          <w:sz w:val="20"/>
          <w:szCs w:val="20"/>
        </w:rPr>
        <w:t>/as</w:t>
      </w:r>
      <w:r w:rsidRPr="007D57A9">
        <w:rPr>
          <w:rFonts w:asciiTheme="minorHAnsi" w:hAnsiTheme="minorHAnsi" w:cstheme="minorHAnsi"/>
          <w:b/>
          <w:sz w:val="20"/>
          <w:szCs w:val="20"/>
        </w:rPr>
        <w:t xml:space="preserve"> deberán</w:t>
      </w:r>
      <w:r w:rsidR="003E6610" w:rsidRPr="007D57A9">
        <w:rPr>
          <w:rFonts w:asciiTheme="minorHAnsi" w:hAnsiTheme="minorHAnsi" w:cstheme="minorHAnsi"/>
          <w:b/>
          <w:sz w:val="20"/>
          <w:szCs w:val="20"/>
        </w:rPr>
        <w:t xml:space="preserve"> completar la guía de observación a </w:t>
      </w:r>
      <w:r w:rsidR="003E6610" w:rsidRPr="007D57A9">
        <w:rPr>
          <w:rFonts w:asciiTheme="minorHAnsi" w:hAnsiTheme="minorHAnsi" w:cstheme="minorHAnsi"/>
          <w:sz w:val="20"/>
          <w:szCs w:val="20"/>
        </w:rPr>
        <w:t>partir de la siguiente ficha de trabajo:</w:t>
      </w:r>
    </w:p>
    <w:p w:rsidR="003E6610" w:rsidRPr="007D57A9" w:rsidRDefault="003E6610" w:rsidP="00971562">
      <w:pPr>
        <w:spacing w:after="0" w:line="240" w:lineRule="auto"/>
        <w:jc w:val="both"/>
        <w:rPr>
          <w:rFonts w:asciiTheme="minorHAnsi" w:hAnsiTheme="minorHAnsi" w:cstheme="minorHAnsi"/>
          <w:b/>
          <w:sz w:val="20"/>
          <w:szCs w:val="20"/>
        </w:rPr>
      </w:pPr>
    </w:p>
    <w:p w:rsidR="00864816" w:rsidRPr="007D57A9" w:rsidRDefault="00864816" w:rsidP="00971562">
      <w:pPr>
        <w:spacing w:after="0" w:line="240" w:lineRule="auto"/>
        <w:rPr>
          <w:rFonts w:asciiTheme="minorHAnsi" w:hAnsiTheme="minorHAnsi" w:cstheme="minorHAnsi"/>
          <w:b/>
          <w:bCs/>
          <w:sz w:val="20"/>
          <w:szCs w:val="20"/>
        </w:rPr>
      </w:pPr>
      <w:r w:rsidRPr="007D57A9">
        <w:rPr>
          <w:rFonts w:asciiTheme="minorHAnsi" w:hAnsiTheme="minorHAnsi" w:cstheme="minorHAnsi"/>
          <w:b/>
          <w:bCs/>
          <w:sz w:val="20"/>
          <w:szCs w:val="20"/>
        </w:rPr>
        <w:t xml:space="preserve">  1- </w:t>
      </w:r>
      <w:r w:rsidR="00BA08B3" w:rsidRPr="007D57A9">
        <w:rPr>
          <w:rFonts w:asciiTheme="minorHAnsi" w:hAnsiTheme="minorHAnsi" w:cstheme="minorHAnsi"/>
          <w:b/>
          <w:bCs/>
          <w:smallCaps/>
          <w:sz w:val="20"/>
          <w:szCs w:val="20"/>
        </w:rPr>
        <w:t xml:space="preserve">audiencia/s conjunta/s y </w:t>
      </w:r>
      <w:r w:rsidR="00BA08B3" w:rsidRPr="007D57A9">
        <w:rPr>
          <w:rFonts w:asciiTheme="minorHAnsi" w:hAnsiTheme="minorHAnsi" w:cstheme="minorHAnsi"/>
          <w:b/>
          <w:smallCaps/>
          <w:sz w:val="20"/>
          <w:szCs w:val="20"/>
        </w:rPr>
        <w:t>privada/s</w:t>
      </w:r>
    </w:p>
    <w:p w:rsidR="00864816" w:rsidRPr="007D57A9" w:rsidRDefault="00864816" w:rsidP="00971562">
      <w:pPr>
        <w:pStyle w:val="Ttulo1"/>
        <w:spacing w:before="0" w:line="240" w:lineRule="auto"/>
        <w:ind w:left="360"/>
        <w:rPr>
          <w:rFonts w:asciiTheme="minorHAnsi" w:hAnsiTheme="minorHAnsi" w:cstheme="minorHAnsi"/>
          <w:b w:val="0"/>
          <w:bCs w:val="0"/>
          <w:color w:val="auto"/>
          <w:sz w:val="20"/>
          <w:szCs w:val="20"/>
        </w:rPr>
      </w:pPr>
    </w:p>
    <w:p w:rsidR="00864816" w:rsidRPr="007D57A9" w:rsidRDefault="00BA08B3" w:rsidP="00971562">
      <w:pPr>
        <w:pStyle w:val="Ttulo1"/>
        <w:keepLines w:val="0"/>
        <w:numPr>
          <w:ilvl w:val="0"/>
          <w:numId w:val="22"/>
        </w:numPr>
        <w:spacing w:before="0" w:line="240" w:lineRule="auto"/>
        <w:jc w:val="both"/>
        <w:rPr>
          <w:rFonts w:asciiTheme="minorHAnsi" w:hAnsiTheme="minorHAnsi" w:cstheme="minorHAnsi"/>
          <w:smallCaps/>
          <w:color w:val="auto"/>
          <w:sz w:val="20"/>
          <w:szCs w:val="20"/>
        </w:rPr>
      </w:pPr>
      <w:r w:rsidRPr="007D57A9">
        <w:rPr>
          <w:rFonts w:asciiTheme="minorHAnsi" w:hAnsiTheme="minorHAnsi" w:cstheme="minorHAnsi"/>
          <w:smallCaps/>
          <w:color w:val="auto"/>
          <w:sz w:val="20"/>
          <w:szCs w:val="20"/>
        </w:rPr>
        <w:t>etapa: preparación de la mediación- audiencia conjunta</w:t>
      </w:r>
    </w:p>
    <w:p w:rsidR="00864816" w:rsidRPr="007D57A9" w:rsidRDefault="00864816" w:rsidP="00971562">
      <w:pPr>
        <w:pStyle w:val="Ttulo1"/>
        <w:numPr>
          <w:ilvl w:val="0"/>
          <w:numId w:val="13"/>
        </w:numPr>
        <w:spacing w:before="0" w:line="240" w:lineRule="auto"/>
        <w:rPr>
          <w:rFonts w:asciiTheme="minorHAnsi" w:hAnsiTheme="minorHAnsi" w:cstheme="minorHAnsi"/>
          <w:color w:val="auto"/>
          <w:sz w:val="20"/>
          <w:szCs w:val="20"/>
        </w:rPr>
      </w:pPr>
      <w:r w:rsidRPr="007D57A9">
        <w:rPr>
          <w:rFonts w:asciiTheme="minorHAnsi" w:hAnsiTheme="minorHAnsi" w:cstheme="minorHAnsi"/>
          <w:b w:val="0"/>
          <w:color w:val="auto"/>
          <w:sz w:val="20"/>
          <w:szCs w:val="20"/>
        </w:rPr>
        <w:t>¿Cómo organizó el mediador el espacio</w:t>
      </w:r>
      <w:r w:rsidR="005D1580" w:rsidRPr="007D57A9">
        <w:rPr>
          <w:rFonts w:asciiTheme="minorHAnsi" w:hAnsiTheme="minorHAnsi" w:cstheme="minorHAnsi"/>
          <w:color w:val="auto"/>
          <w:sz w:val="20"/>
          <w:szCs w:val="20"/>
        </w:rPr>
        <w:t xml:space="preserve"> </w:t>
      </w:r>
      <w:r w:rsidR="005D1580" w:rsidRPr="007D57A9">
        <w:rPr>
          <w:rFonts w:asciiTheme="minorHAnsi" w:hAnsiTheme="minorHAnsi" w:cstheme="minorHAnsi"/>
          <w:b w:val="0"/>
          <w:color w:val="auto"/>
          <w:sz w:val="20"/>
          <w:szCs w:val="20"/>
        </w:rPr>
        <w:t>de mediación</w:t>
      </w:r>
      <w:r w:rsidRPr="007D57A9">
        <w:rPr>
          <w:rFonts w:asciiTheme="minorHAnsi" w:hAnsiTheme="minorHAnsi" w:cstheme="minorHAnsi"/>
          <w:b w:val="0"/>
          <w:color w:val="auto"/>
          <w:sz w:val="20"/>
          <w:szCs w:val="20"/>
        </w:rPr>
        <w:t>?</w:t>
      </w:r>
      <w:r w:rsidR="005D1580" w:rsidRPr="007D57A9">
        <w:rPr>
          <w:rFonts w:asciiTheme="minorHAnsi" w:hAnsiTheme="minorHAnsi" w:cstheme="minorHAnsi"/>
          <w:b w:val="0"/>
          <w:color w:val="auto"/>
          <w:sz w:val="20"/>
          <w:szCs w:val="20"/>
        </w:rPr>
        <w:t xml:space="preserve"> </w:t>
      </w:r>
      <w:r w:rsidRPr="007D57A9">
        <w:rPr>
          <w:rFonts w:asciiTheme="minorHAnsi" w:hAnsiTheme="minorHAnsi" w:cstheme="minorHAnsi"/>
          <w:b w:val="0"/>
          <w:color w:val="auto"/>
          <w:sz w:val="20"/>
          <w:szCs w:val="20"/>
        </w:rPr>
        <w:t>¿Cómo recibe a las partes?</w:t>
      </w:r>
      <w:r w:rsidR="00624C4F" w:rsidRPr="007D57A9">
        <w:rPr>
          <w:rFonts w:asciiTheme="minorHAnsi" w:hAnsiTheme="minorHAnsi" w:cstheme="minorHAnsi"/>
          <w:b w:val="0"/>
          <w:color w:val="auto"/>
          <w:sz w:val="20"/>
          <w:szCs w:val="20"/>
        </w:rPr>
        <w:t xml:space="preserve"> ¿Qué lugar ocupa cada una de ellas?</w:t>
      </w:r>
    </w:p>
    <w:p w:rsidR="00864816" w:rsidRPr="007D57A9" w:rsidRDefault="00864816" w:rsidP="00971562">
      <w:pPr>
        <w:numPr>
          <w:ilvl w:val="0"/>
          <w:numId w:val="13"/>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xml:space="preserve"> ¿Cómo </w:t>
      </w:r>
      <w:r w:rsidR="00624C4F" w:rsidRPr="007D57A9">
        <w:rPr>
          <w:rFonts w:asciiTheme="minorHAnsi" w:hAnsiTheme="minorHAnsi" w:cstheme="minorHAnsi"/>
          <w:sz w:val="20"/>
          <w:szCs w:val="20"/>
        </w:rPr>
        <w:t xml:space="preserve"> es  el lenguaje no verbal </w:t>
      </w:r>
      <w:r w:rsidR="005D1580" w:rsidRPr="007D57A9">
        <w:rPr>
          <w:rFonts w:asciiTheme="minorHAnsi" w:hAnsiTheme="minorHAnsi" w:cstheme="minorHAnsi"/>
          <w:sz w:val="20"/>
          <w:szCs w:val="20"/>
        </w:rPr>
        <w:t>del mediador, de las partes y letrados/as?</w:t>
      </w:r>
    </w:p>
    <w:p w:rsidR="00864816" w:rsidRPr="007D57A9" w:rsidRDefault="00864816" w:rsidP="00971562">
      <w:pPr>
        <w:numPr>
          <w:ilvl w:val="0"/>
          <w:numId w:val="13"/>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xml:space="preserve">Establezca la relación entre los </w:t>
      </w:r>
      <w:r w:rsidR="005D1580" w:rsidRPr="007D57A9">
        <w:rPr>
          <w:rFonts w:asciiTheme="minorHAnsi" w:hAnsiTheme="minorHAnsi" w:cstheme="minorHAnsi"/>
          <w:sz w:val="20"/>
          <w:szCs w:val="20"/>
        </w:rPr>
        <w:t>aspectos anteriores y el d</w:t>
      </w:r>
      <w:r w:rsidR="00624C4F" w:rsidRPr="007D57A9">
        <w:rPr>
          <w:rFonts w:asciiTheme="minorHAnsi" w:hAnsiTheme="minorHAnsi" w:cstheme="minorHAnsi"/>
          <w:sz w:val="20"/>
          <w:szCs w:val="20"/>
        </w:rPr>
        <w:t xml:space="preserve">esenvolvimiento </w:t>
      </w:r>
      <w:r w:rsidR="005D1580" w:rsidRPr="007D57A9">
        <w:rPr>
          <w:rFonts w:asciiTheme="minorHAnsi" w:hAnsiTheme="minorHAnsi" w:cstheme="minorHAnsi"/>
          <w:sz w:val="20"/>
          <w:szCs w:val="20"/>
        </w:rPr>
        <w:t xml:space="preserve"> de</w:t>
      </w:r>
      <w:r w:rsidRPr="007D57A9">
        <w:rPr>
          <w:rFonts w:asciiTheme="minorHAnsi" w:hAnsiTheme="minorHAnsi" w:cstheme="minorHAnsi"/>
          <w:sz w:val="20"/>
          <w:szCs w:val="20"/>
        </w:rPr>
        <w:t xml:space="preserve"> la audiencia.</w:t>
      </w:r>
    </w:p>
    <w:p w:rsidR="00864816" w:rsidRPr="007D57A9" w:rsidRDefault="005D1580" w:rsidP="00971562">
      <w:pPr>
        <w:numPr>
          <w:ilvl w:val="0"/>
          <w:numId w:val="13"/>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xml:space="preserve">En el </w:t>
      </w:r>
      <w:r w:rsidR="00864816" w:rsidRPr="007D57A9">
        <w:rPr>
          <w:rFonts w:asciiTheme="minorHAnsi" w:hAnsiTheme="minorHAnsi" w:cstheme="minorHAnsi"/>
          <w:sz w:val="20"/>
          <w:szCs w:val="20"/>
        </w:rPr>
        <w:t>Encuadre</w:t>
      </w:r>
      <w:r w:rsidRPr="007D57A9">
        <w:rPr>
          <w:rFonts w:asciiTheme="minorHAnsi" w:hAnsiTheme="minorHAnsi" w:cstheme="minorHAnsi"/>
          <w:sz w:val="20"/>
          <w:szCs w:val="20"/>
        </w:rPr>
        <w:t xml:space="preserve"> del conflicto</w:t>
      </w:r>
      <w:r w:rsidR="00864816" w:rsidRPr="007D57A9">
        <w:rPr>
          <w:rFonts w:asciiTheme="minorHAnsi" w:hAnsiTheme="minorHAnsi" w:cstheme="minorHAnsi"/>
          <w:sz w:val="20"/>
          <w:szCs w:val="20"/>
        </w:rPr>
        <w:t>: ¿Estuvieron todos los elementos? ¿Cuáles agregaría?</w:t>
      </w:r>
    </w:p>
    <w:p w:rsidR="00864816" w:rsidRPr="007D57A9" w:rsidRDefault="00864816" w:rsidP="00971562">
      <w:pPr>
        <w:numPr>
          <w:ilvl w:val="0"/>
          <w:numId w:val="13"/>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Analice: ¿Qué actitud  observa en las partes al escuch</w:t>
      </w:r>
      <w:r w:rsidR="005D1580" w:rsidRPr="007D57A9">
        <w:rPr>
          <w:rFonts w:asciiTheme="minorHAnsi" w:hAnsiTheme="minorHAnsi" w:cstheme="minorHAnsi"/>
          <w:sz w:val="20"/>
          <w:szCs w:val="20"/>
        </w:rPr>
        <w:t>ar?</w:t>
      </w:r>
      <w:r w:rsidR="00624C4F" w:rsidRPr="007D57A9">
        <w:rPr>
          <w:rFonts w:asciiTheme="minorHAnsi" w:hAnsiTheme="minorHAnsi" w:cstheme="minorHAnsi"/>
          <w:sz w:val="20"/>
          <w:szCs w:val="20"/>
        </w:rPr>
        <w:t xml:space="preserve"> ¿Qué sucede con los/as abogados en el momento en que sus clientes se expresan?</w:t>
      </w:r>
    </w:p>
    <w:p w:rsidR="003E6610" w:rsidRPr="007D57A9" w:rsidRDefault="003E6610" w:rsidP="00971562">
      <w:pPr>
        <w:numPr>
          <w:ilvl w:val="0"/>
          <w:numId w:val="13"/>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Qué rol cumplieron los</w:t>
      </w:r>
      <w:r w:rsidR="005D1580" w:rsidRPr="007D57A9">
        <w:rPr>
          <w:rFonts w:asciiTheme="minorHAnsi" w:hAnsiTheme="minorHAnsi" w:cstheme="minorHAnsi"/>
          <w:sz w:val="20"/>
          <w:szCs w:val="20"/>
        </w:rPr>
        <w:t>/as</w:t>
      </w:r>
      <w:r w:rsidRPr="007D57A9">
        <w:rPr>
          <w:rFonts w:asciiTheme="minorHAnsi" w:hAnsiTheme="minorHAnsi" w:cstheme="minorHAnsi"/>
          <w:sz w:val="20"/>
          <w:szCs w:val="20"/>
        </w:rPr>
        <w:t xml:space="preserve"> abogados</w:t>
      </w:r>
      <w:r w:rsidR="005D1580" w:rsidRPr="007D57A9">
        <w:rPr>
          <w:rFonts w:asciiTheme="minorHAnsi" w:hAnsiTheme="minorHAnsi" w:cstheme="minorHAnsi"/>
          <w:sz w:val="20"/>
          <w:szCs w:val="20"/>
        </w:rPr>
        <w:t>/as</w:t>
      </w:r>
      <w:r w:rsidRPr="007D57A9">
        <w:rPr>
          <w:rFonts w:asciiTheme="minorHAnsi" w:hAnsiTheme="minorHAnsi" w:cstheme="minorHAnsi"/>
          <w:sz w:val="20"/>
          <w:szCs w:val="20"/>
        </w:rPr>
        <w:t xml:space="preserve">?. ¿ Qué técnicas utilizaron?. </w:t>
      </w:r>
      <w:r w:rsidR="005D1580" w:rsidRPr="007D57A9">
        <w:rPr>
          <w:rFonts w:asciiTheme="minorHAnsi" w:hAnsiTheme="minorHAnsi" w:cstheme="minorHAnsi"/>
          <w:sz w:val="20"/>
          <w:szCs w:val="20"/>
        </w:rPr>
        <w:t>¿Fueron</w:t>
      </w:r>
      <w:r w:rsidRPr="007D57A9">
        <w:rPr>
          <w:rFonts w:asciiTheme="minorHAnsi" w:hAnsiTheme="minorHAnsi" w:cstheme="minorHAnsi"/>
          <w:sz w:val="20"/>
          <w:szCs w:val="20"/>
        </w:rPr>
        <w:t xml:space="preserve"> colaborativos?</w:t>
      </w:r>
    </w:p>
    <w:p w:rsidR="00624C4F" w:rsidRPr="007D57A9" w:rsidRDefault="00624C4F" w:rsidP="00971562">
      <w:pPr>
        <w:numPr>
          <w:ilvl w:val="0"/>
          <w:numId w:val="13"/>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Qué principios de la mediación entiende Ud. que  se contemplaron?. Justifique.</w:t>
      </w:r>
    </w:p>
    <w:p w:rsidR="00864816" w:rsidRPr="007D57A9" w:rsidRDefault="00864816" w:rsidP="00971562">
      <w:pPr>
        <w:spacing w:after="0" w:line="240" w:lineRule="auto"/>
        <w:ind w:left="1800"/>
        <w:rPr>
          <w:rFonts w:asciiTheme="minorHAnsi" w:hAnsiTheme="minorHAnsi" w:cstheme="minorHAnsi"/>
          <w:smallCaps/>
          <w:sz w:val="20"/>
          <w:szCs w:val="20"/>
        </w:rPr>
      </w:pPr>
    </w:p>
    <w:p w:rsidR="00864816" w:rsidRPr="007D57A9" w:rsidRDefault="00BA08B3" w:rsidP="00971562">
      <w:pPr>
        <w:pStyle w:val="Prrafodelista"/>
        <w:numPr>
          <w:ilvl w:val="0"/>
          <w:numId w:val="22"/>
        </w:numPr>
        <w:rPr>
          <w:rFonts w:asciiTheme="minorHAnsi" w:hAnsiTheme="minorHAnsi" w:cstheme="minorHAnsi"/>
          <w:b/>
          <w:bCs/>
          <w:smallCaps/>
          <w:sz w:val="20"/>
          <w:szCs w:val="20"/>
        </w:rPr>
      </w:pPr>
      <w:r w:rsidRPr="007D57A9">
        <w:rPr>
          <w:rFonts w:asciiTheme="minorHAnsi" w:hAnsiTheme="minorHAnsi" w:cstheme="minorHAnsi"/>
          <w:b/>
          <w:bCs/>
          <w:smallCaps/>
          <w:sz w:val="20"/>
          <w:szCs w:val="20"/>
        </w:rPr>
        <w:t>etapa  de comprensión de las perspectivas de las partes</w:t>
      </w:r>
    </w:p>
    <w:p w:rsidR="005D1580" w:rsidRPr="007D57A9" w:rsidRDefault="005D1580" w:rsidP="005D1580">
      <w:pPr>
        <w:pStyle w:val="Prrafodelista"/>
        <w:ind w:left="1080"/>
        <w:rPr>
          <w:rFonts w:asciiTheme="minorHAnsi" w:hAnsiTheme="minorHAnsi" w:cstheme="minorHAnsi"/>
          <w:b/>
          <w:bCs/>
          <w:sz w:val="20"/>
          <w:szCs w:val="20"/>
          <w:u w:val="single"/>
        </w:rPr>
      </w:pPr>
    </w:p>
    <w:p w:rsidR="00864816" w:rsidRPr="007D57A9" w:rsidRDefault="00864816" w:rsidP="00971562">
      <w:pPr>
        <w:pStyle w:val="Ttulo1"/>
        <w:numPr>
          <w:ilvl w:val="0"/>
          <w:numId w:val="24"/>
        </w:numPr>
        <w:spacing w:before="0" w:line="240" w:lineRule="auto"/>
        <w:rPr>
          <w:rFonts w:asciiTheme="minorHAnsi" w:hAnsiTheme="minorHAnsi" w:cstheme="minorHAnsi"/>
          <w:b w:val="0"/>
          <w:bCs w:val="0"/>
          <w:color w:val="auto"/>
          <w:sz w:val="20"/>
          <w:szCs w:val="20"/>
        </w:rPr>
      </w:pPr>
      <w:r w:rsidRPr="007D57A9">
        <w:rPr>
          <w:rFonts w:asciiTheme="minorHAnsi" w:hAnsiTheme="minorHAnsi" w:cstheme="minorHAnsi"/>
          <w:b w:val="0"/>
          <w:smallCaps/>
          <w:color w:val="auto"/>
          <w:sz w:val="20"/>
          <w:szCs w:val="20"/>
        </w:rPr>
        <w:t>Registre</w:t>
      </w:r>
      <w:r w:rsidRPr="007D57A9">
        <w:rPr>
          <w:rFonts w:asciiTheme="minorHAnsi" w:hAnsiTheme="minorHAnsi" w:cstheme="minorHAnsi"/>
          <w:b w:val="0"/>
          <w:color w:val="auto"/>
          <w:sz w:val="20"/>
          <w:szCs w:val="20"/>
        </w:rPr>
        <w:t>:</w:t>
      </w:r>
    </w:p>
    <w:p w:rsidR="00864816" w:rsidRPr="007D57A9" w:rsidRDefault="00864816" w:rsidP="00971562">
      <w:pPr>
        <w:pStyle w:val="Ttulo1"/>
        <w:keepLines w:val="0"/>
        <w:numPr>
          <w:ilvl w:val="0"/>
          <w:numId w:val="18"/>
        </w:numPr>
        <w:spacing w:before="0" w:line="240" w:lineRule="auto"/>
        <w:rPr>
          <w:rFonts w:asciiTheme="minorHAnsi" w:hAnsiTheme="minorHAnsi" w:cstheme="minorHAnsi"/>
          <w:b w:val="0"/>
          <w:bCs w:val="0"/>
          <w:color w:val="auto"/>
          <w:sz w:val="20"/>
          <w:szCs w:val="20"/>
        </w:rPr>
      </w:pPr>
      <w:r w:rsidRPr="007D57A9">
        <w:rPr>
          <w:rFonts w:asciiTheme="minorHAnsi" w:hAnsiTheme="minorHAnsi" w:cstheme="minorHAnsi"/>
          <w:b w:val="0"/>
          <w:color w:val="auto"/>
          <w:sz w:val="20"/>
          <w:szCs w:val="20"/>
        </w:rPr>
        <w:t>El relato de las partes en cada</w:t>
      </w:r>
      <w:r w:rsidR="003E6610" w:rsidRPr="007D57A9">
        <w:rPr>
          <w:rFonts w:asciiTheme="minorHAnsi" w:hAnsiTheme="minorHAnsi" w:cstheme="minorHAnsi"/>
          <w:b w:val="0"/>
          <w:color w:val="auto"/>
          <w:sz w:val="20"/>
          <w:szCs w:val="20"/>
        </w:rPr>
        <w:t xml:space="preserve"> reunión </w:t>
      </w:r>
      <w:r w:rsidRPr="007D57A9">
        <w:rPr>
          <w:rFonts w:asciiTheme="minorHAnsi" w:hAnsiTheme="minorHAnsi" w:cstheme="minorHAnsi"/>
          <w:b w:val="0"/>
          <w:color w:val="auto"/>
          <w:sz w:val="20"/>
          <w:szCs w:val="20"/>
        </w:rPr>
        <w:t xml:space="preserve"> privada.</w:t>
      </w:r>
    </w:p>
    <w:p w:rsidR="00864816" w:rsidRPr="007D57A9" w:rsidRDefault="00864816" w:rsidP="00971562">
      <w:pPr>
        <w:pStyle w:val="Ttulo1"/>
        <w:keepLines w:val="0"/>
        <w:numPr>
          <w:ilvl w:val="0"/>
          <w:numId w:val="18"/>
        </w:numPr>
        <w:spacing w:before="0" w:line="240" w:lineRule="auto"/>
        <w:rPr>
          <w:rFonts w:asciiTheme="minorHAnsi" w:hAnsiTheme="minorHAnsi" w:cstheme="minorHAnsi"/>
          <w:b w:val="0"/>
          <w:color w:val="auto"/>
          <w:sz w:val="20"/>
          <w:szCs w:val="20"/>
        </w:rPr>
      </w:pPr>
      <w:r w:rsidRPr="007D57A9">
        <w:rPr>
          <w:rFonts w:asciiTheme="minorHAnsi" w:hAnsiTheme="minorHAnsi" w:cstheme="minorHAnsi"/>
          <w:b w:val="0"/>
          <w:color w:val="auto"/>
          <w:sz w:val="20"/>
          <w:szCs w:val="20"/>
        </w:rPr>
        <w:t xml:space="preserve">Las intervenciones del </w:t>
      </w:r>
      <w:r w:rsidR="00624C4F" w:rsidRPr="007D57A9">
        <w:rPr>
          <w:rFonts w:asciiTheme="minorHAnsi" w:hAnsiTheme="minorHAnsi" w:cstheme="minorHAnsi"/>
          <w:b w:val="0"/>
          <w:color w:val="auto"/>
          <w:sz w:val="20"/>
          <w:szCs w:val="20"/>
        </w:rPr>
        <w:t>mediador para ordenar el relato de cada una de ellas.</w:t>
      </w:r>
    </w:p>
    <w:p w:rsidR="00864816" w:rsidRPr="007D57A9" w:rsidRDefault="00864816" w:rsidP="00971562">
      <w:pPr>
        <w:pStyle w:val="Ttulo1"/>
        <w:keepLines w:val="0"/>
        <w:numPr>
          <w:ilvl w:val="0"/>
          <w:numId w:val="18"/>
        </w:numPr>
        <w:spacing w:before="0" w:line="240" w:lineRule="auto"/>
        <w:rPr>
          <w:rFonts w:asciiTheme="minorHAnsi" w:hAnsiTheme="minorHAnsi" w:cstheme="minorHAnsi"/>
          <w:b w:val="0"/>
          <w:color w:val="auto"/>
          <w:sz w:val="20"/>
          <w:szCs w:val="20"/>
        </w:rPr>
      </w:pPr>
      <w:r w:rsidRPr="007D57A9">
        <w:rPr>
          <w:rFonts w:asciiTheme="minorHAnsi" w:hAnsiTheme="minorHAnsi" w:cstheme="minorHAnsi"/>
          <w:b w:val="0"/>
          <w:color w:val="auto"/>
          <w:sz w:val="20"/>
          <w:szCs w:val="20"/>
        </w:rPr>
        <w:t>Las técnicas empleadas por el mediador para dicha organización del relato.</w:t>
      </w:r>
    </w:p>
    <w:p w:rsidR="00624C4F" w:rsidRPr="007D57A9" w:rsidRDefault="00624C4F" w:rsidP="00624C4F">
      <w:pPr>
        <w:pStyle w:val="Prrafodelista"/>
        <w:numPr>
          <w:ilvl w:val="0"/>
          <w:numId w:val="18"/>
        </w:numPr>
        <w:rPr>
          <w:rFonts w:asciiTheme="minorHAnsi" w:hAnsiTheme="minorHAnsi" w:cstheme="minorHAnsi"/>
          <w:sz w:val="20"/>
          <w:szCs w:val="20"/>
        </w:rPr>
      </w:pPr>
      <w:r w:rsidRPr="007D57A9">
        <w:rPr>
          <w:rFonts w:asciiTheme="minorHAnsi" w:hAnsiTheme="minorHAnsi" w:cstheme="minorHAnsi"/>
          <w:sz w:val="20"/>
          <w:szCs w:val="20"/>
        </w:rPr>
        <w:t xml:space="preserve">En relación a los abogados/as:  </w:t>
      </w:r>
    </w:p>
    <w:p w:rsidR="00624C4F" w:rsidRPr="007D57A9" w:rsidRDefault="00624C4F" w:rsidP="00624C4F">
      <w:pPr>
        <w:pStyle w:val="Prrafodelista"/>
        <w:numPr>
          <w:ilvl w:val="0"/>
          <w:numId w:val="28"/>
        </w:numPr>
        <w:rPr>
          <w:rFonts w:asciiTheme="minorHAnsi" w:hAnsiTheme="minorHAnsi" w:cstheme="minorHAnsi"/>
          <w:sz w:val="20"/>
          <w:szCs w:val="20"/>
        </w:rPr>
      </w:pPr>
      <w:r w:rsidRPr="007D57A9">
        <w:rPr>
          <w:rFonts w:asciiTheme="minorHAnsi" w:hAnsiTheme="minorHAnsi" w:cstheme="minorHAnsi"/>
          <w:sz w:val="20"/>
          <w:szCs w:val="20"/>
        </w:rPr>
        <w:t>¿Elaboraron  una planificación estratégica para el desarrollo del proceso de mediación? Justifique.</w:t>
      </w:r>
    </w:p>
    <w:p w:rsidR="00624C4F" w:rsidRPr="007D57A9" w:rsidRDefault="00624C4F" w:rsidP="00624C4F">
      <w:pPr>
        <w:pStyle w:val="Prrafodelista"/>
        <w:numPr>
          <w:ilvl w:val="0"/>
          <w:numId w:val="28"/>
        </w:numPr>
        <w:rPr>
          <w:rFonts w:asciiTheme="minorHAnsi" w:hAnsiTheme="minorHAnsi" w:cstheme="minorHAnsi"/>
          <w:sz w:val="20"/>
          <w:szCs w:val="20"/>
        </w:rPr>
      </w:pPr>
      <w:r w:rsidRPr="007D57A9">
        <w:rPr>
          <w:rFonts w:asciiTheme="minorHAnsi" w:hAnsiTheme="minorHAnsi" w:cstheme="minorHAnsi"/>
          <w:sz w:val="20"/>
          <w:szCs w:val="20"/>
        </w:rPr>
        <w:t>¿Generaron soluciones creativas?</w:t>
      </w:r>
    </w:p>
    <w:p w:rsidR="00624C4F" w:rsidRPr="007D57A9" w:rsidRDefault="00624C4F" w:rsidP="00624C4F">
      <w:pPr>
        <w:pStyle w:val="Prrafodelista"/>
        <w:numPr>
          <w:ilvl w:val="0"/>
          <w:numId w:val="28"/>
        </w:numPr>
        <w:rPr>
          <w:rFonts w:asciiTheme="minorHAnsi" w:hAnsiTheme="minorHAnsi" w:cstheme="minorHAnsi"/>
          <w:sz w:val="20"/>
          <w:szCs w:val="20"/>
        </w:rPr>
      </w:pPr>
      <w:r w:rsidRPr="007D57A9">
        <w:rPr>
          <w:rFonts w:asciiTheme="minorHAnsi" w:hAnsiTheme="minorHAnsi" w:cstheme="minorHAnsi"/>
          <w:sz w:val="20"/>
          <w:szCs w:val="20"/>
        </w:rPr>
        <w:t>¿Determinaron el riesgo objetivo del juicio?</w:t>
      </w:r>
    </w:p>
    <w:p w:rsidR="00624C4F" w:rsidRPr="007D57A9" w:rsidRDefault="00624C4F" w:rsidP="00624C4F">
      <w:pPr>
        <w:pStyle w:val="Prrafodelista"/>
        <w:ind w:left="2700"/>
        <w:rPr>
          <w:rFonts w:asciiTheme="minorHAnsi" w:hAnsiTheme="minorHAnsi" w:cstheme="minorHAnsi"/>
          <w:sz w:val="20"/>
          <w:szCs w:val="20"/>
        </w:rPr>
      </w:pPr>
    </w:p>
    <w:p w:rsidR="003E6610" w:rsidRPr="007D57A9" w:rsidRDefault="003E6610" w:rsidP="00971562">
      <w:pPr>
        <w:spacing w:line="240" w:lineRule="auto"/>
        <w:rPr>
          <w:rFonts w:asciiTheme="minorHAnsi" w:hAnsiTheme="minorHAnsi" w:cstheme="minorHAnsi"/>
          <w:sz w:val="20"/>
          <w:szCs w:val="20"/>
        </w:rPr>
      </w:pPr>
    </w:p>
    <w:p w:rsidR="00864816" w:rsidRPr="007D57A9" w:rsidRDefault="00864816" w:rsidP="00971562">
      <w:pPr>
        <w:pStyle w:val="Prrafodelista"/>
        <w:numPr>
          <w:ilvl w:val="0"/>
          <w:numId w:val="24"/>
        </w:numPr>
        <w:rPr>
          <w:rFonts w:asciiTheme="minorHAnsi" w:hAnsiTheme="minorHAnsi" w:cstheme="minorHAnsi"/>
          <w:sz w:val="20"/>
          <w:szCs w:val="20"/>
        </w:rPr>
      </w:pPr>
      <w:r w:rsidRPr="007D57A9">
        <w:rPr>
          <w:rFonts w:asciiTheme="minorHAnsi" w:hAnsiTheme="minorHAnsi" w:cstheme="minorHAnsi"/>
          <w:smallCaps/>
          <w:sz w:val="20"/>
          <w:szCs w:val="20"/>
        </w:rPr>
        <w:t xml:space="preserve">Describa y </w:t>
      </w:r>
      <w:r w:rsidR="003E6610" w:rsidRPr="007D57A9">
        <w:rPr>
          <w:rFonts w:asciiTheme="minorHAnsi" w:hAnsiTheme="minorHAnsi" w:cstheme="minorHAnsi"/>
          <w:smallCaps/>
          <w:sz w:val="20"/>
          <w:szCs w:val="20"/>
        </w:rPr>
        <w:t>diferencie</w:t>
      </w:r>
      <w:r w:rsidRPr="007D57A9">
        <w:rPr>
          <w:rFonts w:asciiTheme="minorHAnsi" w:hAnsiTheme="minorHAnsi" w:cstheme="minorHAnsi"/>
          <w:sz w:val="20"/>
          <w:szCs w:val="20"/>
        </w:rPr>
        <w:t>:</w:t>
      </w:r>
    </w:p>
    <w:p w:rsidR="00864816" w:rsidRPr="007D57A9" w:rsidRDefault="00864816" w:rsidP="00971562">
      <w:pPr>
        <w:numPr>
          <w:ilvl w:val="2"/>
          <w:numId w:val="20"/>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Las posiciones de cada parte.</w:t>
      </w:r>
    </w:p>
    <w:p w:rsidR="00864816" w:rsidRPr="007D57A9" w:rsidRDefault="003E6610" w:rsidP="00971562">
      <w:pPr>
        <w:numPr>
          <w:ilvl w:val="2"/>
          <w:numId w:val="20"/>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Los intereses de cada uno de ellos</w:t>
      </w:r>
    </w:p>
    <w:p w:rsidR="00864816" w:rsidRPr="007D57A9" w:rsidRDefault="00971562" w:rsidP="00971562">
      <w:pPr>
        <w:pStyle w:val="Prrafodelista"/>
        <w:numPr>
          <w:ilvl w:val="2"/>
          <w:numId w:val="20"/>
        </w:numPr>
        <w:rPr>
          <w:rFonts w:asciiTheme="minorHAnsi" w:hAnsiTheme="minorHAnsi" w:cstheme="minorHAnsi"/>
          <w:sz w:val="20"/>
          <w:szCs w:val="20"/>
        </w:rPr>
      </w:pPr>
      <w:r w:rsidRPr="007D57A9">
        <w:rPr>
          <w:rFonts w:asciiTheme="minorHAnsi" w:hAnsiTheme="minorHAnsi" w:cstheme="minorHAnsi"/>
          <w:sz w:val="20"/>
          <w:szCs w:val="20"/>
        </w:rPr>
        <w:t>L</w:t>
      </w:r>
      <w:r w:rsidR="003E6610" w:rsidRPr="007D57A9">
        <w:rPr>
          <w:rFonts w:asciiTheme="minorHAnsi" w:hAnsiTheme="minorHAnsi" w:cstheme="minorHAnsi"/>
          <w:sz w:val="20"/>
          <w:szCs w:val="20"/>
        </w:rPr>
        <w:t>as necesidades</w:t>
      </w:r>
      <w:r w:rsidRPr="007D57A9">
        <w:rPr>
          <w:rFonts w:asciiTheme="minorHAnsi" w:hAnsiTheme="minorHAnsi" w:cstheme="minorHAnsi"/>
          <w:sz w:val="20"/>
          <w:szCs w:val="20"/>
        </w:rPr>
        <w:t xml:space="preserve"> conforme Pirámide Maslow</w:t>
      </w:r>
      <w:r w:rsidR="003E6610" w:rsidRPr="007D57A9">
        <w:rPr>
          <w:rFonts w:asciiTheme="minorHAnsi" w:hAnsiTheme="minorHAnsi" w:cstheme="minorHAnsi"/>
          <w:sz w:val="20"/>
          <w:szCs w:val="20"/>
        </w:rPr>
        <w:t>.</w:t>
      </w:r>
    </w:p>
    <w:p w:rsidR="00864816" w:rsidRPr="007D57A9" w:rsidRDefault="00864816" w:rsidP="00971562">
      <w:pPr>
        <w:numPr>
          <w:ilvl w:val="2"/>
          <w:numId w:val="20"/>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w:t>
      </w:r>
      <w:r w:rsidR="003E6610" w:rsidRPr="007D57A9">
        <w:rPr>
          <w:rFonts w:asciiTheme="minorHAnsi" w:hAnsiTheme="minorHAnsi" w:cstheme="minorHAnsi"/>
          <w:sz w:val="20"/>
          <w:szCs w:val="20"/>
        </w:rPr>
        <w:t>Qué otra información advierte</w:t>
      </w:r>
      <w:r w:rsidRPr="007D57A9">
        <w:rPr>
          <w:rFonts w:asciiTheme="minorHAnsi" w:hAnsiTheme="minorHAnsi" w:cstheme="minorHAnsi"/>
          <w:sz w:val="20"/>
          <w:szCs w:val="20"/>
        </w:rPr>
        <w:t>?</w:t>
      </w:r>
      <w:r w:rsidR="003E6610" w:rsidRPr="007D57A9">
        <w:rPr>
          <w:rFonts w:asciiTheme="minorHAnsi" w:hAnsiTheme="minorHAnsi" w:cstheme="minorHAnsi"/>
          <w:sz w:val="20"/>
          <w:szCs w:val="20"/>
        </w:rPr>
        <w:t>. Señale la que sería relevante para su estrategia como abogado patrocinante.</w:t>
      </w:r>
    </w:p>
    <w:p w:rsidR="00864816" w:rsidRPr="007D57A9" w:rsidRDefault="00864816" w:rsidP="00971562">
      <w:pPr>
        <w:pStyle w:val="Prrafodelista"/>
        <w:numPr>
          <w:ilvl w:val="2"/>
          <w:numId w:val="20"/>
        </w:numPr>
        <w:rPr>
          <w:rFonts w:asciiTheme="minorHAnsi" w:hAnsiTheme="minorHAnsi" w:cstheme="minorHAnsi"/>
          <w:sz w:val="20"/>
          <w:szCs w:val="20"/>
        </w:rPr>
      </w:pPr>
      <w:r w:rsidRPr="007D57A9">
        <w:rPr>
          <w:rFonts w:asciiTheme="minorHAnsi" w:hAnsiTheme="minorHAnsi" w:cstheme="minorHAnsi"/>
          <w:sz w:val="20"/>
          <w:szCs w:val="20"/>
        </w:rPr>
        <w:t>Clasifique y ordene los intereses según el orden de importancia que las partes le otorgan</w:t>
      </w:r>
      <w:r w:rsidR="003E6610" w:rsidRPr="007D57A9">
        <w:rPr>
          <w:rFonts w:asciiTheme="minorHAnsi" w:hAnsiTheme="minorHAnsi" w:cstheme="minorHAnsi"/>
          <w:sz w:val="20"/>
          <w:szCs w:val="20"/>
        </w:rPr>
        <w:t>.</w:t>
      </w:r>
    </w:p>
    <w:p w:rsidR="00864816" w:rsidRPr="007D57A9" w:rsidRDefault="00864816" w:rsidP="00971562">
      <w:pPr>
        <w:pStyle w:val="Prrafodelista"/>
        <w:numPr>
          <w:ilvl w:val="2"/>
          <w:numId w:val="20"/>
        </w:numPr>
        <w:rPr>
          <w:rFonts w:asciiTheme="minorHAnsi" w:hAnsiTheme="minorHAnsi" w:cstheme="minorHAnsi"/>
          <w:bCs/>
          <w:sz w:val="20"/>
          <w:szCs w:val="20"/>
        </w:rPr>
      </w:pPr>
      <w:r w:rsidRPr="007D57A9">
        <w:rPr>
          <w:rFonts w:asciiTheme="minorHAnsi" w:hAnsiTheme="minorHAnsi" w:cstheme="minorHAnsi"/>
          <w:sz w:val="20"/>
          <w:szCs w:val="20"/>
        </w:rPr>
        <w:t>¿Qué otros elemento</w:t>
      </w:r>
      <w:r w:rsidR="003E6610" w:rsidRPr="007D57A9">
        <w:rPr>
          <w:rFonts w:asciiTheme="minorHAnsi" w:hAnsiTheme="minorHAnsi" w:cstheme="minorHAnsi"/>
          <w:sz w:val="20"/>
          <w:szCs w:val="20"/>
        </w:rPr>
        <w:t xml:space="preserve">s cree Ud. que pueden </w:t>
      </w:r>
      <w:r w:rsidR="005D1580" w:rsidRPr="007D57A9">
        <w:rPr>
          <w:rFonts w:asciiTheme="minorHAnsi" w:hAnsiTheme="minorHAnsi" w:cstheme="minorHAnsi"/>
          <w:sz w:val="20"/>
          <w:szCs w:val="20"/>
        </w:rPr>
        <w:t>aumentar</w:t>
      </w:r>
      <w:r w:rsidRPr="007D57A9">
        <w:rPr>
          <w:rFonts w:asciiTheme="minorHAnsi" w:hAnsiTheme="minorHAnsi" w:cstheme="minorHAnsi"/>
          <w:sz w:val="20"/>
          <w:szCs w:val="20"/>
        </w:rPr>
        <w:t xml:space="preserve"> el conflicto? </w:t>
      </w:r>
    </w:p>
    <w:p w:rsidR="00971562" w:rsidRPr="007D57A9" w:rsidRDefault="00971562" w:rsidP="00971562">
      <w:pPr>
        <w:pStyle w:val="Prrafodelista"/>
        <w:numPr>
          <w:ilvl w:val="2"/>
          <w:numId w:val="20"/>
        </w:numPr>
        <w:rPr>
          <w:rFonts w:asciiTheme="minorHAnsi" w:hAnsiTheme="minorHAnsi" w:cstheme="minorHAnsi"/>
          <w:bCs/>
          <w:sz w:val="20"/>
          <w:szCs w:val="20"/>
        </w:rPr>
      </w:pPr>
      <w:r w:rsidRPr="007D57A9">
        <w:rPr>
          <w:rFonts w:asciiTheme="minorHAnsi" w:hAnsiTheme="minorHAnsi" w:cstheme="minorHAnsi"/>
          <w:sz w:val="20"/>
          <w:szCs w:val="20"/>
        </w:rPr>
        <w:t>Señale el MAAN y el PAAM  de las partes en el proceso de mediación</w:t>
      </w:r>
    </w:p>
    <w:p w:rsidR="00864816" w:rsidRPr="007D57A9" w:rsidRDefault="00864816" w:rsidP="00971562">
      <w:pPr>
        <w:pStyle w:val="Prrafodelista"/>
        <w:numPr>
          <w:ilvl w:val="2"/>
          <w:numId w:val="20"/>
        </w:numPr>
        <w:rPr>
          <w:rFonts w:asciiTheme="minorHAnsi" w:hAnsiTheme="minorHAnsi" w:cstheme="minorHAnsi"/>
          <w:bCs/>
          <w:sz w:val="20"/>
          <w:szCs w:val="20"/>
        </w:rPr>
      </w:pPr>
      <w:r w:rsidRPr="007D57A9">
        <w:rPr>
          <w:rFonts w:asciiTheme="minorHAnsi" w:hAnsiTheme="minorHAnsi" w:cstheme="minorHAnsi"/>
          <w:sz w:val="20"/>
          <w:szCs w:val="20"/>
        </w:rPr>
        <w:t>¿F</w:t>
      </w:r>
      <w:r w:rsidR="00971562" w:rsidRPr="007D57A9">
        <w:rPr>
          <w:rFonts w:asciiTheme="minorHAnsi" w:hAnsiTheme="minorHAnsi" w:cstheme="minorHAnsi"/>
          <w:sz w:val="20"/>
          <w:szCs w:val="20"/>
        </w:rPr>
        <w:t xml:space="preserve">ue observado el principio de </w:t>
      </w:r>
      <w:r w:rsidRPr="007D57A9">
        <w:rPr>
          <w:rFonts w:asciiTheme="minorHAnsi" w:hAnsiTheme="minorHAnsi" w:cstheme="minorHAnsi"/>
          <w:sz w:val="20"/>
          <w:szCs w:val="20"/>
        </w:rPr>
        <w:t>la confidencialidad? ¿Cómo?</w:t>
      </w:r>
    </w:p>
    <w:p w:rsidR="003E6610" w:rsidRPr="007D57A9" w:rsidRDefault="003E6610" w:rsidP="00971562">
      <w:pPr>
        <w:pStyle w:val="Prrafodelista"/>
        <w:numPr>
          <w:ilvl w:val="2"/>
          <w:numId w:val="20"/>
        </w:numPr>
        <w:rPr>
          <w:rFonts w:asciiTheme="minorHAnsi" w:hAnsiTheme="minorHAnsi" w:cstheme="minorHAnsi"/>
          <w:bCs/>
          <w:sz w:val="20"/>
          <w:szCs w:val="20"/>
        </w:rPr>
      </w:pPr>
      <w:r w:rsidRPr="007D57A9">
        <w:rPr>
          <w:rFonts w:asciiTheme="minorHAnsi" w:hAnsiTheme="minorHAnsi" w:cstheme="minorHAnsi"/>
          <w:sz w:val="20"/>
          <w:szCs w:val="20"/>
        </w:rPr>
        <w:t xml:space="preserve"> ¿ Qué actitudes observan en los abogados/as?. </w:t>
      </w:r>
      <w:r w:rsidR="00971562" w:rsidRPr="007D57A9">
        <w:rPr>
          <w:rFonts w:asciiTheme="minorHAnsi" w:hAnsiTheme="minorHAnsi" w:cstheme="minorHAnsi"/>
          <w:sz w:val="20"/>
          <w:szCs w:val="20"/>
        </w:rPr>
        <w:t xml:space="preserve">Señale conforme el rol asignado </w:t>
      </w:r>
      <w:r w:rsidRPr="007D57A9">
        <w:rPr>
          <w:rFonts w:asciiTheme="minorHAnsi" w:hAnsiTheme="minorHAnsi" w:cstheme="minorHAnsi"/>
          <w:sz w:val="20"/>
          <w:szCs w:val="20"/>
        </w:rPr>
        <w:t>por ley en los procesos de mediación.</w:t>
      </w:r>
    </w:p>
    <w:p w:rsidR="00864816" w:rsidRPr="007D57A9" w:rsidRDefault="00864816" w:rsidP="00971562">
      <w:pPr>
        <w:spacing w:after="0" w:line="240" w:lineRule="auto"/>
        <w:ind w:left="1800"/>
        <w:rPr>
          <w:rFonts w:asciiTheme="minorHAnsi" w:hAnsiTheme="minorHAnsi" w:cstheme="minorHAnsi"/>
          <w:sz w:val="20"/>
          <w:szCs w:val="20"/>
        </w:rPr>
      </w:pPr>
    </w:p>
    <w:p w:rsidR="00864816" w:rsidRPr="007D57A9" w:rsidRDefault="00BA08B3" w:rsidP="00971562">
      <w:pPr>
        <w:pStyle w:val="Prrafodelista"/>
        <w:numPr>
          <w:ilvl w:val="0"/>
          <w:numId w:val="20"/>
        </w:numPr>
        <w:rPr>
          <w:rFonts w:asciiTheme="minorHAnsi" w:hAnsiTheme="minorHAnsi" w:cstheme="minorHAnsi"/>
          <w:b/>
          <w:bCs/>
          <w:smallCaps/>
          <w:sz w:val="20"/>
          <w:szCs w:val="20"/>
        </w:rPr>
      </w:pPr>
      <w:r w:rsidRPr="007D57A9">
        <w:rPr>
          <w:rFonts w:asciiTheme="minorHAnsi" w:hAnsiTheme="minorHAnsi" w:cstheme="minorHAnsi"/>
          <w:b/>
          <w:bCs/>
          <w:smallCaps/>
          <w:sz w:val="20"/>
          <w:szCs w:val="20"/>
        </w:rPr>
        <w:t>etapa de replanteo del conflicto</w:t>
      </w:r>
    </w:p>
    <w:p w:rsidR="00864816" w:rsidRPr="007D57A9" w:rsidRDefault="00864816" w:rsidP="00971562">
      <w:pPr>
        <w:spacing w:after="0" w:line="240" w:lineRule="auto"/>
        <w:rPr>
          <w:rFonts w:asciiTheme="minorHAnsi" w:hAnsiTheme="minorHAnsi" w:cstheme="minorHAnsi"/>
          <w:b/>
          <w:bCs/>
          <w:sz w:val="20"/>
          <w:szCs w:val="20"/>
        </w:rPr>
      </w:pPr>
    </w:p>
    <w:p w:rsidR="00864816" w:rsidRPr="007D57A9" w:rsidRDefault="00864816"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Describa si hubo replanteo del conflicto.</w:t>
      </w:r>
    </w:p>
    <w:p w:rsidR="00864816" w:rsidRPr="007D57A9" w:rsidRDefault="00971562" w:rsidP="00971562">
      <w:pPr>
        <w:numPr>
          <w:ilvl w:val="2"/>
          <w:numId w:val="8"/>
        </w:numPr>
        <w:tabs>
          <w:tab w:val="clear" w:pos="3060"/>
          <w:tab w:val="num" w:pos="1701"/>
        </w:tabs>
        <w:spacing w:after="0" w:line="240" w:lineRule="auto"/>
        <w:ind w:hanging="1642"/>
        <w:rPr>
          <w:rFonts w:asciiTheme="minorHAnsi" w:hAnsiTheme="minorHAnsi" w:cstheme="minorHAnsi"/>
          <w:sz w:val="20"/>
          <w:szCs w:val="20"/>
        </w:rPr>
      </w:pPr>
      <w:r w:rsidRPr="007D57A9">
        <w:rPr>
          <w:rFonts w:asciiTheme="minorHAnsi" w:hAnsiTheme="minorHAnsi" w:cstheme="minorHAnsi"/>
          <w:sz w:val="20"/>
          <w:szCs w:val="20"/>
        </w:rPr>
        <w:t>En caso positivo:</w:t>
      </w:r>
      <w:r w:rsidR="00864816" w:rsidRPr="007D57A9">
        <w:rPr>
          <w:rFonts w:asciiTheme="minorHAnsi" w:hAnsiTheme="minorHAnsi" w:cstheme="minorHAnsi"/>
          <w:sz w:val="20"/>
          <w:szCs w:val="20"/>
        </w:rPr>
        <w:t xml:space="preserve"> ¿cuál fue?</w:t>
      </w:r>
      <w:r w:rsidR="00624C4F" w:rsidRPr="007D57A9">
        <w:rPr>
          <w:rFonts w:asciiTheme="minorHAnsi" w:hAnsiTheme="minorHAnsi" w:cstheme="minorHAnsi"/>
          <w:sz w:val="20"/>
          <w:szCs w:val="20"/>
        </w:rPr>
        <w:t xml:space="preserve">. </w:t>
      </w:r>
      <w:r w:rsidR="005D1580" w:rsidRPr="007D57A9">
        <w:rPr>
          <w:rFonts w:asciiTheme="minorHAnsi" w:hAnsiTheme="minorHAnsi" w:cstheme="minorHAnsi"/>
          <w:sz w:val="20"/>
          <w:szCs w:val="20"/>
        </w:rPr>
        <w:t>Señale en qué momento se produjo</w:t>
      </w:r>
    </w:p>
    <w:p w:rsidR="00864816" w:rsidRPr="007D57A9" w:rsidRDefault="005D1580" w:rsidP="00971562">
      <w:pPr>
        <w:numPr>
          <w:ilvl w:val="2"/>
          <w:numId w:val="8"/>
        </w:numPr>
        <w:tabs>
          <w:tab w:val="clear" w:pos="3060"/>
          <w:tab w:val="num" w:pos="1701"/>
        </w:tabs>
        <w:spacing w:after="0" w:line="240" w:lineRule="auto"/>
        <w:ind w:hanging="1642"/>
        <w:rPr>
          <w:rFonts w:asciiTheme="minorHAnsi" w:hAnsiTheme="minorHAnsi" w:cstheme="minorHAnsi"/>
          <w:sz w:val="20"/>
          <w:szCs w:val="20"/>
        </w:rPr>
      </w:pPr>
      <w:r w:rsidRPr="007D57A9">
        <w:rPr>
          <w:rFonts w:asciiTheme="minorHAnsi" w:hAnsiTheme="minorHAnsi" w:cstheme="minorHAnsi"/>
          <w:sz w:val="20"/>
          <w:szCs w:val="20"/>
        </w:rPr>
        <w:t>Enumere  que efectos produjo en las partes y  en el proceso.</w:t>
      </w:r>
    </w:p>
    <w:p w:rsidR="00864816" w:rsidRPr="007D57A9" w:rsidRDefault="00971562" w:rsidP="00971562">
      <w:pPr>
        <w:numPr>
          <w:ilvl w:val="2"/>
          <w:numId w:val="8"/>
        </w:numPr>
        <w:tabs>
          <w:tab w:val="clear" w:pos="3060"/>
          <w:tab w:val="num" w:pos="1701"/>
        </w:tabs>
        <w:spacing w:after="0" w:line="240" w:lineRule="auto"/>
        <w:ind w:hanging="1642"/>
        <w:rPr>
          <w:rFonts w:asciiTheme="minorHAnsi" w:hAnsiTheme="minorHAnsi" w:cstheme="minorHAnsi"/>
          <w:sz w:val="20"/>
          <w:szCs w:val="20"/>
        </w:rPr>
      </w:pPr>
      <w:r w:rsidRPr="007D57A9">
        <w:rPr>
          <w:rFonts w:asciiTheme="minorHAnsi" w:hAnsiTheme="minorHAnsi" w:cstheme="minorHAnsi"/>
          <w:sz w:val="20"/>
          <w:szCs w:val="20"/>
        </w:rPr>
        <w:t xml:space="preserve">Si </w:t>
      </w:r>
      <w:r w:rsidR="00864816" w:rsidRPr="007D57A9">
        <w:rPr>
          <w:rFonts w:asciiTheme="minorHAnsi" w:hAnsiTheme="minorHAnsi" w:cstheme="minorHAnsi"/>
          <w:sz w:val="20"/>
          <w:szCs w:val="20"/>
        </w:rPr>
        <w:t>Ud.</w:t>
      </w:r>
      <w:r w:rsidRPr="007D57A9">
        <w:rPr>
          <w:rFonts w:asciiTheme="minorHAnsi" w:hAnsiTheme="minorHAnsi" w:cstheme="minorHAnsi"/>
          <w:sz w:val="20"/>
          <w:szCs w:val="20"/>
        </w:rPr>
        <w:t xml:space="preserve"> fuera el mediador/a </w:t>
      </w:r>
      <w:r w:rsidR="005D1580" w:rsidRPr="007D57A9">
        <w:rPr>
          <w:rFonts w:asciiTheme="minorHAnsi" w:hAnsiTheme="minorHAnsi" w:cstheme="minorHAnsi"/>
          <w:sz w:val="20"/>
          <w:szCs w:val="20"/>
        </w:rPr>
        <w:t xml:space="preserve">: Señale si </w:t>
      </w:r>
      <w:r w:rsidR="00864816" w:rsidRPr="007D57A9">
        <w:rPr>
          <w:rFonts w:asciiTheme="minorHAnsi" w:hAnsiTheme="minorHAnsi" w:cstheme="minorHAnsi"/>
          <w:sz w:val="20"/>
          <w:szCs w:val="20"/>
        </w:rPr>
        <w:t xml:space="preserve"> lo habría replanteado de un modo </w:t>
      </w:r>
      <w:r w:rsidR="005D1580" w:rsidRPr="007D57A9">
        <w:rPr>
          <w:rFonts w:asciiTheme="minorHAnsi" w:hAnsiTheme="minorHAnsi" w:cstheme="minorHAnsi"/>
          <w:sz w:val="20"/>
          <w:szCs w:val="20"/>
        </w:rPr>
        <w:t>diferente</w:t>
      </w:r>
    </w:p>
    <w:p w:rsidR="00864816" w:rsidRPr="007D57A9" w:rsidRDefault="00864816"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Describa las técnicas que uso el</w:t>
      </w:r>
      <w:r w:rsidR="00971562" w:rsidRPr="007D57A9">
        <w:rPr>
          <w:rFonts w:asciiTheme="minorHAnsi" w:hAnsiTheme="minorHAnsi" w:cstheme="minorHAnsi"/>
          <w:sz w:val="20"/>
          <w:szCs w:val="20"/>
        </w:rPr>
        <w:t>/la</w:t>
      </w:r>
      <w:r w:rsidRPr="007D57A9">
        <w:rPr>
          <w:rFonts w:asciiTheme="minorHAnsi" w:hAnsiTheme="minorHAnsi" w:cstheme="minorHAnsi"/>
          <w:sz w:val="20"/>
          <w:szCs w:val="20"/>
        </w:rPr>
        <w:t xml:space="preserve"> mediador</w:t>
      </w:r>
      <w:r w:rsidR="00971562" w:rsidRPr="007D57A9">
        <w:rPr>
          <w:rFonts w:asciiTheme="minorHAnsi" w:hAnsiTheme="minorHAnsi" w:cstheme="minorHAnsi"/>
          <w:sz w:val="20"/>
          <w:szCs w:val="20"/>
        </w:rPr>
        <w:t xml:space="preserve">/a </w:t>
      </w:r>
      <w:r w:rsidRPr="007D57A9">
        <w:rPr>
          <w:rFonts w:asciiTheme="minorHAnsi" w:hAnsiTheme="minorHAnsi" w:cstheme="minorHAnsi"/>
          <w:sz w:val="20"/>
          <w:szCs w:val="20"/>
        </w:rPr>
        <w:t xml:space="preserve"> para generar opciones</w:t>
      </w:r>
      <w:r w:rsidR="005D1580" w:rsidRPr="007D57A9">
        <w:rPr>
          <w:rFonts w:asciiTheme="minorHAnsi" w:hAnsiTheme="minorHAnsi" w:cstheme="minorHAnsi"/>
          <w:sz w:val="20"/>
          <w:szCs w:val="20"/>
        </w:rPr>
        <w:t xml:space="preserve">. </w:t>
      </w:r>
    </w:p>
    <w:p w:rsidR="008B556B" w:rsidRPr="007D57A9" w:rsidRDefault="008B556B" w:rsidP="008B556B">
      <w:pPr>
        <w:pStyle w:val="Prrafodelista"/>
        <w:numPr>
          <w:ilvl w:val="0"/>
          <w:numId w:val="27"/>
        </w:numPr>
        <w:tabs>
          <w:tab w:val="num" w:pos="1701"/>
        </w:tabs>
        <w:rPr>
          <w:rFonts w:asciiTheme="minorHAnsi" w:hAnsiTheme="minorHAnsi" w:cstheme="minorHAnsi"/>
          <w:sz w:val="20"/>
          <w:szCs w:val="20"/>
        </w:rPr>
      </w:pPr>
      <w:r w:rsidRPr="007D57A9">
        <w:rPr>
          <w:rFonts w:asciiTheme="minorHAnsi" w:hAnsiTheme="minorHAnsi" w:cstheme="minorHAnsi"/>
          <w:sz w:val="20"/>
          <w:szCs w:val="20"/>
        </w:rPr>
        <w:t>Determine s</w:t>
      </w:r>
      <w:r w:rsidR="005D1580" w:rsidRPr="007D57A9">
        <w:rPr>
          <w:rFonts w:asciiTheme="minorHAnsi" w:hAnsiTheme="minorHAnsi" w:cstheme="minorHAnsi"/>
          <w:sz w:val="20"/>
          <w:szCs w:val="20"/>
        </w:rPr>
        <w:t xml:space="preserve">i se usaron criterios </w:t>
      </w:r>
      <w:r w:rsidR="00624C4F" w:rsidRPr="007D57A9">
        <w:rPr>
          <w:rFonts w:asciiTheme="minorHAnsi" w:hAnsiTheme="minorHAnsi" w:cstheme="minorHAnsi"/>
          <w:sz w:val="20"/>
          <w:szCs w:val="20"/>
        </w:rPr>
        <w:t>objetivos</w:t>
      </w:r>
      <w:r w:rsidRPr="007D57A9">
        <w:rPr>
          <w:rFonts w:asciiTheme="minorHAnsi" w:hAnsiTheme="minorHAnsi" w:cstheme="minorHAnsi"/>
          <w:sz w:val="20"/>
          <w:szCs w:val="20"/>
        </w:rPr>
        <w:t>.</w:t>
      </w:r>
    </w:p>
    <w:p w:rsidR="00864816" w:rsidRPr="007D57A9" w:rsidRDefault="00864816" w:rsidP="008B556B">
      <w:pPr>
        <w:pStyle w:val="Prrafodelista"/>
        <w:numPr>
          <w:ilvl w:val="0"/>
          <w:numId w:val="27"/>
        </w:numPr>
        <w:tabs>
          <w:tab w:val="num" w:pos="1701"/>
        </w:tabs>
        <w:rPr>
          <w:rFonts w:asciiTheme="minorHAnsi" w:hAnsiTheme="minorHAnsi" w:cstheme="minorHAnsi"/>
          <w:sz w:val="20"/>
          <w:szCs w:val="20"/>
        </w:rPr>
      </w:pPr>
      <w:r w:rsidRPr="007D57A9">
        <w:rPr>
          <w:rFonts w:asciiTheme="minorHAnsi" w:hAnsiTheme="minorHAnsi" w:cstheme="minorHAnsi"/>
          <w:sz w:val="20"/>
          <w:szCs w:val="20"/>
        </w:rPr>
        <w:t>Describa si se trabajo el MAAN o el PAAN con las partes</w:t>
      </w:r>
    </w:p>
    <w:p w:rsidR="00864816" w:rsidRPr="007D57A9" w:rsidRDefault="00864816"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Registre si se formuló alguna propuesta</w:t>
      </w:r>
      <w:r w:rsidR="00971562" w:rsidRPr="007D57A9">
        <w:rPr>
          <w:rFonts w:asciiTheme="minorHAnsi" w:hAnsiTheme="minorHAnsi" w:cstheme="minorHAnsi"/>
          <w:sz w:val="20"/>
          <w:szCs w:val="20"/>
        </w:rPr>
        <w:t>.</w:t>
      </w:r>
    </w:p>
    <w:p w:rsidR="00864816" w:rsidRPr="007D57A9" w:rsidRDefault="00864816"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Describa las estrategias utilizadas por el mediador para transmitir información sobre intereses, propuestas, etc.</w:t>
      </w:r>
    </w:p>
    <w:p w:rsidR="00971562" w:rsidRPr="007D57A9" w:rsidRDefault="00971562"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Describa las estrategias de los/as abogados/as de las partes.</w:t>
      </w:r>
    </w:p>
    <w:p w:rsidR="00864816" w:rsidRPr="007D57A9" w:rsidRDefault="00971562"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Formule otras posibilidades y desarrolle alternativas</w:t>
      </w:r>
    </w:p>
    <w:p w:rsidR="00864816" w:rsidRPr="007D57A9" w:rsidRDefault="00864816" w:rsidP="00971562">
      <w:pPr>
        <w:spacing w:after="0" w:line="240" w:lineRule="auto"/>
        <w:rPr>
          <w:rFonts w:asciiTheme="minorHAnsi" w:hAnsiTheme="minorHAnsi" w:cstheme="minorHAnsi"/>
          <w:sz w:val="20"/>
          <w:szCs w:val="20"/>
        </w:rPr>
      </w:pPr>
    </w:p>
    <w:p w:rsidR="00864816" w:rsidRPr="007D57A9" w:rsidRDefault="00864816"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b/>
          <w:smallCaps/>
          <w:sz w:val="20"/>
          <w:szCs w:val="20"/>
          <w:u w:val="single"/>
        </w:rPr>
        <w:t xml:space="preserve">Si se </w:t>
      </w:r>
      <w:r w:rsidR="005D1580" w:rsidRPr="007D57A9">
        <w:rPr>
          <w:rFonts w:asciiTheme="minorHAnsi" w:hAnsiTheme="minorHAnsi" w:cstheme="minorHAnsi"/>
          <w:b/>
          <w:smallCaps/>
          <w:sz w:val="20"/>
          <w:szCs w:val="20"/>
          <w:u w:val="single"/>
        </w:rPr>
        <w:t>llegó al acuerdo</w:t>
      </w:r>
      <w:r w:rsidR="005D1580" w:rsidRPr="007D57A9">
        <w:rPr>
          <w:rFonts w:asciiTheme="minorHAnsi" w:hAnsiTheme="minorHAnsi" w:cstheme="minorHAnsi"/>
          <w:sz w:val="20"/>
          <w:szCs w:val="20"/>
        </w:rPr>
        <w:t xml:space="preserve">: Describa su contenido, las </w:t>
      </w:r>
      <w:r w:rsidR="00ED3651" w:rsidRPr="007D57A9">
        <w:rPr>
          <w:rFonts w:asciiTheme="minorHAnsi" w:hAnsiTheme="minorHAnsi" w:cstheme="minorHAnsi"/>
          <w:sz w:val="20"/>
          <w:szCs w:val="20"/>
        </w:rPr>
        <w:t>clausulas</w:t>
      </w:r>
      <w:r w:rsidR="005D1580" w:rsidRPr="007D57A9">
        <w:rPr>
          <w:rFonts w:asciiTheme="minorHAnsi" w:hAnsiTheme="minorHAnsi" w:cstheme="minorHAnsi"/>
          <w:sz w:val="20"/>
          <w:szCs w:val="20"/>
        </w:rPr>
        <w:t xml:space="preserve">, y si </w:t>
      </w:r>
      <w:r w:rsidRPr="007D57A9">
        <w:rPr>
          <w:rFonts w:asciiTheme="minorHAnsi" w:hAnsiTheme="minorHAnsi" w:cstheme="minorHAnsi"/>
          <w:sz w:val="20"/>
          <w:szCs w:val="20"/>
        </w:rPr>
        <w:t>estaban contemplado</w:t>
      </w:r>
      <w:r w:rsidR="005D1580" w:rsidRPr="007D57A9">
        <w:rPr>
          <w:rFonts w:asciiTheme="minorHAnsi" w:hAnsiTheme="minorHAnsi" w:cstheme="minorHAnsi"/>
          <w:sz w:val="20"/>
          <w:szCs w:val="20"/>
        </w:rPr>
        <w:t>s los intereses de ambas partes</w:t>
      </w:r>
      <w:r w:rsidRPr="007D57A9">
        <w:rPr>
          <w:rFonts w:asciiTheme="minorHAnsi" w:hAnsiTheme="minorHAnsi" w:cstheme="minorHAnsi"/>
          <w:sz w:val="20"/>
          <w:szCs w:val="20"/>
        </w:rPr>
        <w:t>.</w:t>
      </w:r>
    </w:p>
    <w:p w:rsidR="00BA08B3" w:rsidRPr="007D57A9" w:rsidRDefault="00BA08B3" w:rsidP="00BA08B3">
      <w:pPr>
        <w:pStyle w:val="Prrafodelista"/>
        <w:numPr>
          <w:ilvl w:val="0"/>
          <w:numId w:val="27"/>
        </w:numPr>
        <w:rPr>
          <w:rFonts w:asciiTheme="minorHAnsi" w:hAnsiTheme="minorHAnsi" w:cstheme="minorHAnsi"/>
          <w:sz w:val="20"/>
          <w:szCs w:val="20"/>
        </w:rPr>
      </w:pPr>
      <w:r w:rsidRPr="007D57A9">
        <w:rPr>
          <w:rFonts w:asciiTheme="minorHAnsi" w:hAnsiTheme="minorHAnsi" w:cstheme="minorHAnsi"/>
          <w:sz w:val="20"/>
          <w:szCs w:val="20"/>
        </w:rPr>
        <w:t>Cómo participaron los/as abogados/as en la redacción del acuerdo?</w:t>
      </w:r>
    </w:p>
    <w:p w:rsidR="008B556B" w:rsidRPr="007D57A9" w:rsidRDefault="008B556B" w:rsidP="008B556B">
      <w:pPr>
        <w:pStyle w:val="Prrafodelista"/>
        <w:numPr>
          <w:ilvl w:val="0"/>
          <w:numId w:val="27"/>
        </w:numPr>
        <w:rPr>
          <w:rFonts w:asciiTheme="minorHAnsi" w:hAnsiTheme="minorHAnsi" w:cstheme="minorHAnsi"/>
          <w:sz w:val="20"/>
          <w:szCs w:val="20"/>
        </w:rPr>
      </w:pPr>
      <w:r w:rsidRPr="007D57A9">
        <w:rPr>
          <w:rFonts w:asciiTheme="minorHAnsi" w:hAnsiTheme="minorHAnsi" w:cstheme="minorHAnsi"/>
          <w:b/>
          <w:smallCaps/>
          <w:sz w:val="20"/>
          <w:szCs w:val="20"/>
          <w:u w:val="single"/>
        </w:rPr>
        <w:t>Si no se llegó a un acuerdo</w:t>
      </w:r>
      <w:r w:rsidRPr="007D57A9">
        <w:rPr>
          <w:rFonts w:asciiTheme="minorHAnsi" w:hAnsiTheme="minorHAnsi" w:cstheme="minorHAnsi"/>
          <w:sz w:val="20"/>
          <w:szCs w:val="20"/>
        </w:rPr>
        <w:t>:</w:t>
      </w:r>
      <w:r w:rsidR="00BA08B3" w:rsidRPr="007D57A9">
        <w:rPr>
          <w:rFonts w:asciiTheme="minorHAnsi" w:hAnsiTheme="minorHAnsi" w:cstheme="minorHAnsi"/>
          <w:sz w:val="20"/>
          <w:szCs w:val="20"/>
        </w:rPr>
        <w:t xml:space="preserve"> Las razones en que funda tal  resultado.</w:t>
      </w:r>
    </w:p>
    <w:p w:rsidR="00864816" w:rsidRPr="007D57A9" w:rsidRDefault="00864816" w:rsidP="00BA08B3">
      <w:pPr>
        <w:pStyle w:val="Prrafodelista"/>
        <w:ind w:left="1080"/>
        <w:rPr>
          <w:rFonts w:asciiTheme="minorHAnsi" w:hAnsiTheme="minorHAnsi" w:cstheme="minorHAnsi"/>
          <w:b/>
          <w:bCs/>
          <w:sz w:val="20"/>
          <w:szCs w:val="20"/>
        </w:rPr>
      </w:pPr>
      <w:r w:rsidRPr="007D57A9">
        <w:rPr>
          <w:rFonts w:asciiTheme="minorHAnsi" w:hAnsiTheme="minorHAnsi" w:cstheme="minorHAnsi"/>
          <w:b/>
          <w:bCs/>
          <w:sz w:val="20"/>
          <w:szCs w:val="20"/>
        </w:rPr>
        <w:t xml:space="preserve">                    </w:t>
      </w:r>
    </w:p>
    <w:p w:rsidR="00864816" w:rsidRPr="007D57A9" w:rsidRDefault="005D1580" w:rsidP="00971562">
      <w:pPr>
        <w:spacing w:after="0" w:line="240" w:lineRule="auto"/>
        <w:ind w:left="426"/>
        <w:rPr>
          <w:rFonts w:asciiTheme="minorHAnsi" w:hAnsiTheme="minorHAnsi" w:cstheme="minorHAnsi"/>
          <w:b/>
          <w:bCs/>
          <w:smallCaps/>
          <w:sz w:val="20"/>
          <w:szCs w:val="20"/>
        </w:rPr>
      </w:pPr>
      <w:r w:rsidRPr="007D57A9">
        <w:rPr>
          <w:rFonts w:asciiTheme="minorHAnsi" w:hAnsiTheme="minorHAnsi" w:cstheme="minorHAnsi"/>
          <w:b/>
          <w:bCs/>
          <w:smallCaps/>
          <w:sz w:val="20"/>
          <w:szCs w:val="20"/>
        </w:rPr>
        <w:t>VI. Herramientas</w:t>
      </w:r>
      <w:r w:rsidR="008B556B" w:rsidRPr="007D57A9">
        <w:rPr>
          <w:rFonts w:asciiTheme="minorHAnsi" w:hAnsiTheme="minorHAnsi" w:cstheme="minorHAnsi"/>
          <w:b/>
          <w:bCs/>
          <w:smallCaps/>
          <w:sz w:val="20"/>
          <w:szCs w:val="20"/>
        </w:rPr>
        <w:t xml:space="preserve">, métodos utilizados por </w:t>
      </w:r>
      <w:r w:rsidRPr="007D57A9">
        <w:rPr>
          <w:rFonts w:asciiTheme="minorHAnsi" w:hAnsiTheme="minorHAnsi" w:cstheme="minorHAnsi"/>
          <w:b/>
          <w:bCs/>
          <w:smallCaps/>
          <w:sz w:val="20"/>
          <w:szCs w:val="20"/>
        </w:rPr>
        <w:t>el/a mediador/a:</w:t>
      </w:r>
    </w:p>
    <w:p w:rsidR="00864816" w:rsidRPr="007D57A9" w:rsidRDefault="00864816" w:rsidP="00971562">
      <w:pPr>
        <w:spacing w:after="0" w:line="240" w:lineRule="auto"/>
        <w:ind w:left="2700"/>
        <w:rPr>
          <w:rFonts w:asciiTheme="minorHAnsi" w:hAnsiTheme="minorHAnsi" w:cstheme="minorHAnsi"/>
          <w:sz w:val="20"/>
          <w:szCs w:val="20"/>
        </w:rPr>
      </w:pPr>
    </w:p>
    <w:p w:rsidR="00864816" w:rsidRPr="007D57A9" w:rsidRDefault="00864816" w:rsidP="00971562">
      <w:pPr>
        <w:numPr>
          <w:ilvl w:val="0"/>
          <w:numId w:val="11"/>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Enumere las herramientas utilizadas por el mediador.</w:t>
      </w:r>
    </w:p>
    <w:p w:rsidR="00864816" w:rsidRPr="007D57A9" w:rsidRDefault="00864816" w:rsidP="00971562">
      <w:pPr>
        <w:numPr>
          <w:ilvl w:val="0"/>
          <w:numId w:val="11"/>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Describa el impacto que tuvieron en el proceso</w:t>
      </w:r>
    </w:p>
    <w:p w:rsidR="00864816" w:rsidRPr="007D57A9" w:rsidRDefault="00864816" w:rsidP="00971562">
      <w:pPr>
        <w:numPr>
          <w:ilvl w:val="0"/>
          <w:numId w:val="11"/>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Clasifíquelas d</w:t>
      </w:r>
      <w:r w:rsidR="005D1580" w:rsidRPr="007D57A9">
        <w:rPr>
          <w:rFonts w:asciiTheme="minorHAnsi" w:hAnsiTheme="minorHAnsi" w:cstheme="minorHAnsi"/>
          <w:sz w:val="20"/>
          <w:szCs w:val="20"/>
        </w:rPr>
        <w:t>e acuerdo a  los criterios estudiados.</w:t>
      </w:r>
    </w:p>
    <w:p w:rsidR="00864816" w:rsidRPr="007D57A9" w:rsidRDefault="00864816" w:rsidP="00971562">
      <w:pPr>
        <w:spacing w:after="0" w:line="240" w:lineRule="auto"/>
        <w:rPr>
          <w:rFonts w:asciiTheme="minorHAnsi" w:hAnsiTheme="minorHAnsi" w:cstheme="minorHAnsi"/>
          <w:sz w:val="20"/>
          <w:szCs w:val="20"/>
        </w:rPr>
      </w:pPr>
    </w:p>
    <w:p w:rsidR="00864816" w:rsidRPr="007D57A9" w:rsidRDefault="00971562" w:rsidP="00971562">
      <w:pPr>
        <w:spacing w:after="0" w:line="240" w:lineRule="auto"/>
        <w:ind w:left="426"/>
        <w:rPr>
          <w:rFonts w:asciiTheme="minorHAnsi" w:hAnsiTheme="minorHAnsi" w:cstheme="minorHAnsi"/>
          <w:b/>
          <w:bCs/>
          <w:smallCaps/>
          <w:sz w:val="20"/>
          <w:szCs w:val="20"/>
        </w:rPr>
      </w:pPr>
      <w:r w:rsidRPr="007D57A9">
        <w:rPr>
          <w:rFonts w:asciiTheme="minorHAnsi" w:hAnsiTheme="minorHAnsi" w:cstheme="minorHAnsi"/>
          <w:b/>
          <w:bCs/>
          <w:smallCaps/>
          <w:sz w:val="20"/>
          <w:szCs w:val="20"/>
        </w:rPr>
        <w:t xml:space="preserve">V. </w:t>
      </w:r>
      <w:r w:rsidR="00864816" w:rsidRPr="007D57A9">
        <w:rPr>
          <w:rFonts w:asciiTheme="minorHAnsi" w:hAnsiTheme="minorHAnsi" w:cstheme="minorHAnsi"/>
          <w:b/>
          <w:bCs/>
          <w:smallCaps/>
          <w:sz w:val="20"/>
          <w:szCs w:val="20"/>
        </w:rPr>
        <w:t xml:space="preserve"> </w:t>
      </w:r>
      <w:r w:rsidR="005D1580" w:rsidRPr="007D57A9">
        <w:rPr>
          <w:rFonts w:asciiTheme="minorHAnsi" w:hAnsiTheme="minorHAnsi" w:cstheme="minorHAnsi"/>
          <w:b/>
          <w:bCs/>
          <w:smallCaps/>
          <w:sz w:val="20"/>
          <w:szCs w:val="20"/>
        </w:rPr>
        <w:t>Desarrollo del proceso: Vicisitudes</w:t>
      </w:r>
      <w:r w:rsidR="008B556B" w:rsidRPr="007D57A9">
        <w:rPr>
          <w:rFonts w:asciiTheme="minorHAnsi" w:hAnsiTheme="minorHAnsi" w:cstheme="minorHAnsi"/>
          <w:b/>
          <w:bCs/>
          <w:smallCaps/>
          <w:sz w:val="20"/>
          <w:szCs w:val="20"/>
        </w:rPr>
        <w:t>.</w:t>
      </w:r>
    </w:p>
    <w:p w:rsidR="00864816" w:rsidRPr="007D57A9" w:rsidRDefault="00864816" w:rsidP="00971562">
      <w:pPr>
        <w:spacing w:after="0" w:line="240" w:lineRule="auto"/>
        <w:ind w:left="2700"/>
        <w:rPr>
          <w:rFonts w:asciiTheme="minorHAnsi" w:hAnsiTheme="minorHAnsi" w:cstheme="minorHAnsi"/>
          <w:sz w:val="20"/>
          <w:szCs w:val="20"/>
        </w:rPr>
      </w:pPr>
    </w:p>
    <w:p w:rsidR="00864816" w:rsidRPr="007D57A9" w:rsidRDefault="00864816" w:rsidP="00971562">
      <w:pPr>
        <w:numPr>
          <w:ilvl w:val="0"/>
          <w:numId w:val="12"/>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xml:space="preserve">¿Cómo </w:t>
      </w:r>
      <w:r w:rsidR="005D1580" w:rsidRPr="007D57A9">
        <w:rPr>
          <w:rFonts w:asciiTheme="minorHAnsi" w:hAnsiTheme="minorHAnsi" w:cstheme="minorHAnsi"/>
          <w:sz w:val="20"/>
          <w:szCs w:val="20"/>
        </w:rPr>
        <w:t xml:space="preserve"> se desarrolló </w:t>
      </w:r>
      <w:r w:rsidRPr="007D57A9">
        <w:rPr>
          <w:rFonts w:asciiTheme="minorHAnsi" w:hAnsiTheme="minorHAnsi" w:cstheme="minorHAnsi"/>
          <w:sz w:val="20"/>
          <w:szCs w:val="20"/>
        </w:rPr>
        <w:t xml:space="preserve"> la mediación?</w:t>
      </w:r>
      <w:r w:rsidR="008B556B" w:rsidRPr="007D57A9">
        <w:rPr>
          <w:rFonts w:asciiTheme="minorHAnsi" w:hAnsiTheme="minorHAnsi" w:cstheme="minorHAnsi"/>
          <w:sz w:val="20"/>
          <w:szCs w:val="20"/>
        </w:rPr>
        <w:t>.</w:t>
      </w:r>
      <w:r w:rsidR="005D1580" w:rsidRPr="007D57A9">
        <w:rPr>
          <w:rFonts w:asciiTheme="minorHAnsi" w:hAnsiTheme="minorHAnsi" w:cstheme="minorHAnsi"/>
          <w:sz w:val="20"/>
          <w:szCs w:val="20"/>
        </w:rPr>
        <w:t xml:space="preserve"> </w:t>
      </w:r>
      <w:r w:rsidRPr="007D57A9">
        <w:rPr>
          <w:rFonts w:asciiTheme="minorHAnsi" w:hAnsiTheme="minorHAnsi" w:cstheme="minorHAnsi"/>
          <w:sz w:val="20"/>
          <w:szCs w:val="20"/>
        </w:rPr>
        <w:t>¿Cómo fue la comunicación?</w:t>
      </w:r>
    </w:p>
    <w:p w:rsidR="00971562" w:rsidRPr="007D57A9" w:rsidRDefault="00864816" w:rsidP="00971562">
      <w:pPr>
        <w:numPr>
          <w:ilvl w:val="0"/>
          <w:numId w:val="12"/>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¿Hubo momen</w:t>
      </w:r>
      <w:r w:rsidR="00624C4F" w:rsidRPr="007D57A9">
        <w:rPr>
          <w:rFonts w:asciiTheme="minorHAnsi" w:hAnsiTheme="minorHAnsi" w:cstheme="minorHAnsi"/>
          <w:sz w:val="20"/>
          <w:szCs w:val="20"/>
        </w:rPr>
        <w:t xml:space="preserve">tos de atasco </w:t>
      </w:r>
      <w:r w:rsidRPr="007D57A9">
        <w:rPr>
          <w:rFonts w:asciiTheme="minorHAnsi" w:hAnsiTheme="minorHAnsi" w:cstheme="minorHAnsi"/>
          <w:sz w:val="20"/>
          <w:szCs w:val="20"/>
        </w:rPr>
        <w:t>?</w:t>
      </w:r>
      <w:r w:rsidR="005D1580" w:rsidRPr="007D57A9">
        <w:rPr>
          <w:rFonts w:asciiTheme="minorHAnsi" w:hAnsiTheme="minorHAnsi" w:cstheme="minorHAnsi"/>
          <w:sz w:val="20"/>
          <w:szCs w:val="20"/>
        </w:rPr>
        <w:t xml:space="preserve"> </w:t>
      </w:r>
      <w:r w:rsidR="00971562" w:rsidRPr="007D57A9">
        <w:rPr>
          <w:rFonts w:asciiTheme="minorHAnsi" w:hAnsiTheme="minorHAnsi" w:cstheme="minorHAnsi"/>
          <w:sz w:val="20"/>
          <w:szCs w:val="20"/>
        </w:rPr>
        <w:t>¿Qué hizo el/la</w:t>
      </w:r>
      <w:r w:rsidRPr="007D57A9">
        <w:rPr>
          <w:rFonts w:asciiTheme="minorHAnsi" w:hAnsiTheme="minorHAnsi" w:cstheme="minorHAnsi"/>
          <w:sz w:val="20"/>
          <w:szCs w:val="20"/>
        </w:rPr>
        <w:t xml:space="preserve"> mediador</w:t>
      </w:r>
      <w:r w:rsidR="00971562" w:rsidRPr="007D57A9">
        <w:rPr>
          <w:rFonts w:asciiTheme="minorHAnsi" w:hAnsiTheme="minorHAnsi" w:cstheme="minorHAnsi"/>
          <w:sz w:val="20"/>
          <w:szCs w:val="20"/>
        </w:rPr>
        <w:t>/a</w:t>
      </w:r>
      <w:r w:rsidRPr="007D57A9">
        <w:rPr>
          <w:rFonts w:asciiTheme="minorHAnsi" w:hAnsiTheme="minorHAnsi" w:cstheme="minorHAnsi"/>
          <w:sz w:val="20"/>
          <w:szCs w:val="20"/>
        </w:rPr>
        <w:t>?</w:t>
      </w:r>
      <w:r w:rsidR="005D1580" w:rsidRPr="007D57A9">
        <w:rPr>
          <w:rFonts w:asciiTheme="minorHAnsi" w:hAnsiTheme="minorHAnsi" w:cstheme="minorHAnsi"/>
          <w:sz w:val="20"/>
          <w:szCs w:val="20"/>
        </w:rPr>
        <w:t xml:space="preserve"> </w:t>
      </w:r>
      <w:r w:rsidR="008B556B" w:rsidRPr="007D57A9">
        <w:rPr>
          <w:rFonts w:asciiTheme="minorHAnsi" w:hAnsiTheme="minorHAnsi" w:cstheme="minorHAnsi"/>
          <w:sz w:val="20"/>
          <w:szCs w:val="20"/>
        </w:rPr>
        <w:t>¿Cómo</w:t>
      </w:r>
      <w:r w:rsidR="00971562" w:rsidRPr="007D57A9">
        <w:rPr>
          <w:rFonts w:asciiTheme="minorHAnsi" w:hAnsiTheme="minorHAnsi" w:cstheme="minorHAnsi"/>
          <w:sz w:val="20"/>
          <w:szCs w:val="20"/>
        </w:rPr>
        <w:t xml:space="preserve"> actuaron los/as abogados/as?</w:t>
      </w:r>
    </w:p>
    <w:p w:rsidR="008B556B" w:rsidRPr="007D57A9" w:rsidRDefault="008B556B" w:rsidP="00971562">
      <w:pPr>
        <w:numPr>
          <w:ilvl w:val="0"/>
          <w:numId w:val="12"/>
        </w:numPr>
        <w:spacing w:after="0" w:line="240" w:lineRule="auto"/>
        <w:rPr>
          <w:rFonts w:asciiTheme="minorHAnsi" w:hAnsiTheme="minorHAnsi" w:cstheme="minorHAnsi"/>
          <w:sz w:val="20"/>
          <w:szCs w:val="20"/>
        </w:rPr>
      </w:pPr>
      <w:r w:rsidRPr="007D57A9">
        <w:rPr>
          <w:rFonts w:asciiTheme="minorHAnsi" w:hAnsiTheme="minorHAnsi" w:cstheme="minorHAnsi"/>
          <w:sz w:val="20"/>
          <w:szCs w:val="20"/>
        </w:rPr>
        <w:t xml:space="preserve">¿Se planteó la opción del litigio? ¿ Cómo?. </w:t>
      </w:r>
      <w:r w:rsidR="006E2569" w:rsidRPr="007D57A9">
        <w:rPr>
          <w:rFonts w:asciiTheme="minorHAnsi" w:hAnsiTheme="minorHAnsi" w:cstheme="minorHAnsi"/>
          <w:sz w:val="20"/>
          <w:szCs w:val="20"/>
        </w:rPr>
        <w:t>¿Cuándo</w:t>
      </w:r>
      <w:r w:rsidRPr="007D57A9">
        <w:rPr>
          <w:rFonts w:asciiTheme="minorHAnsi" w:hAnsiTheme="minorHAnsi" w:cstheme="minorHAnsi"/>
          <w:sz w:val="20"/>
          <w:szCs w:val="20"/>
        </w:rPr>
        <w:t>?</w:t>
      </w:r>
    </w:p>
    <w:p w:rsidR="00864816" w:rsidRPr="007D57A9" w:rsidRDefault="00864816" w:rsidP="00971562">
      <w:pPr>
        <w:spacing w:after="0" w:line="240" w:lineRule="auto"/>
        <w:jc w:val="both"/>
        <w:rPr>
          <w:rFonts w:asciiTheme="minorHAnsi" w:hAnsiTheme="minorHAnsi" w:cstheme="minorHAnsi"/>
          <w:sz w:val="20"/>
          <w:szCs w:val="20"/>
        </w:rPr>
      </w:pPr>
    </w:p>
    <w:p w:rsidR="00D107BA" w:rsidRPr="007D57A9" w:rsidRDefault="00D107BA" w:rsidP="00971562">
      <w:pPr>
        <w:pStyle w:val="Textosinformato"/>
        <w:rPr>
          <w:rFonts w:asciiTheme="minorHAnsi" w:hAnsiTheme="minorHAnsi" w:cstheme="minorHAnsi"/>
          <w:b/>
          <w:bCs/>
        </w:rPr>
      </w:pPr>
    </w:p>
    <w:p w:rsidR="00864816" w:rsidRPr="007D57A9" w:rsidRDefault="00971562" w:rsidP="00971562">
      <w:pPr>
        <w:pStyle w:val="Textosinformato"/>
        <w:rPr>
          <w:rFonts w:asciiTheme="minorHAnsi" w:hAnsiTheme="minorHAnsi" w:cstheme="minorHAnsi"/>
          <w:bCs/>
          <w:smallCaps/>
        </w:rPr>
      </w:pPr>
      <w:r w:rsidRPr="007D57A9">
        <w:rPr>
          <w:rFonts w:asciiTheme="minorHAnsi" w:hAnsiTheme="minorHAnsi" w:cstheme="minorHAnsi"/>
          <w:b/>
          <w:bCs/>
          <w:smallCaps/>
        </w:rPr>
        <w:t xml:space="preserve">Criterios de evaluación </w:t>
      </w:r>
      <w:r w:rsidRPr="007D57A9">
        <w:rPr>
          <w:rFonts w:asciiTheme="minorHAnsi" w:hAnsiTheme="minorHAnsi" w:cstheme="minorHAnsi"/>
          <w:bCs/>
          <w:smallCaps/>
        </w:rPr>
        <w:t xml:space="preserve"> </w:t>
      </w:r>
    </w:p>
    <w:p w:rsidR="00D107BA" w:rsidRPr="007D57A9" w:rsidRDefault="00D107BA" w:rsidP="00971562">
      <w:pPr>
        <w:pStyle w:val="Textosinformato"/>
        <w:rPr>
          <w:rFonts w:asciiTheme="minorHAnsi" w:hAnsiTheme="minorHAnsi" w:cstheme="minorHAnsi"/>
          <w:b/>
          <w:lang w:val="es-AR"/>
        </w:rPr>
      </w:pPr>
    </w:p>
    <w:p w:rsidR="00864816" w:rsidRPr="007D57A9" w:rsidRDefault="00D107BA" w:rsidP="00D107BA">
      <w:pPr>
        <w:pStyle w:val="Textosinformato"/>
        <w:jc w:val="both"/>
        <w:rPr>
          <w:rFonts w:asciiTheme="minorHAnsi" w:hAnsiTheme="minorHAnsi" w:cstheme="minorHAnsi"/>
        </w:rPr>
      </w:pPr>
      <w:r w:rsidRPr="007D57A9">
        <w:rPr>
          <w:rFonts w:asciiTheme="minorHAnsi" w:hAnsiTheme="minorHAnsi" w:cstheme="minorHAnsi"/>
          <w:lang w:val="es-AR"/>
        </w:rPr>
        <w:lastRenderedPageBreak/>
        <w:t>E</w:t>
      </w:r>
      <w:r w:rsidRPr="007D57A9">
        <w:rPr>
          <w:rFonts w:asciiTheme="minorHAnsi" w:hAnsiTheme="minorHAnsi" w:cstheme="minorHAnsi"/>
        </w:rPr>
        <w:t xml:space="preserve">l/la estudiante, </w:t>
      </w:r>
      <w:r w:rsidR="00864816" w:rsidRPr="007D57A9">
        <w:rPr>
          <w:rFonts w:asciiTheme="minorHAnsi" w:hAnsiTheme="minorHAnsi" w:cstheme="minorHAnsi"/>
        </w:rPr>
        <w:t xml:space="preserve"> </w:t>
      </w:r>
      <w:r w:rsidRPr="007D57A9">
        <w:rPr>
          <w:rFonts w:asciiTheme="minorHAnsi" w:hAnsiTheme="minorHAnsi" w:cstheme="minorHAnsi"/>
        </w:rPr>
        <w:t>deberá  responder a las preguntas desarrolladas en la guía de  observación</w:t>
      </w:r>
      <w:r w:rsidR="006E2569" w:rsidRPr="007D57A9">
        <w:rPr>
          <w:rFonts w:asciiTheme="minorHAnsi" w:hAnsiTheme="minorHAnsi" w:cstheme="minorHAnsi"/>
        </w:rPr>
        <w:t xml:space="preserve"> m</w:t>
      </w:r>
      <w:r w:rsidR="00BA08B3" w:rsidRPr="007D57A9">
        <w:rPr>
          <w:rFonts w:asciiTheme="minorHAnsi" w:hAnsiTheme="minorHAnsi" w:cstheme="minorHAnsi"/>
        </w:rPr>
        <w:t>ás arriba desarrollad</w:t>
      </w:r>
      <w:r w:rsidR="006E2569" w:rsidRPr="007D57A9">
        <w:rPr>
          <w:rFonts w:asciiTheme="minorHAnsi" w:hAnsiTheme="minorHAnsi" w:cstheme="minorHAnsi"/>
        </w:rPr>
        <w:t>a</w:t>
      </w:r>
      <w:r w:rsidR="00BA08B3" w:rsidRPr="007D57A9">
        <w:rPr>
          <w:rFonts w:asciiTheme="minorHAnsi" w:hAnsiTheme="minorHAnsi" w:cstheme="minorHAnsi"/>
        </w:rPr>
        <w:t>s</w:t>
      </w:r>
      <w:r w:rsidRPr="007D57A9">
        <w:rPr>
          <w:rFonts w:asciiTheme="minorHAnsi" w:hAnsiTheme="minorHAnsi" w:cstheme="minorHAnsi"/>
        </w:rPr>
        <w:t>,  la que será presentada</w:t>
      </w:r>
      <w:r w:rsidR="006E2569" w:rsidRPr="007D57A9">
        <w:rPr>
          <w:rFonts w:asciiTheme="minorHAnsi" w:hAnsiTheme="minorHAnsi" w:cstheme="minorHAnsi"/>
        </w:rPr>
        <w:t xml:space="preserve"> por escrito,  con </w:t>
      </w:r>
      <w:r w:rsidR="00864816" w:rsidRPr="007D57A9">
        <w:rPr>
          <w:rFonts w:asciiTheme="minorHAnsi" w:hAnsiTheme="minorHAnsi" w:cstheme="minorHAnsi"/>
        </w:rPr>
        <w:t xml:space="preserve"> extensión</w:t>
      </w:r>
      <w:r w:rsidRPr="007D57A9">
        <w:rPr>
          <w:rFonts w:asciiTheme="minorHAnsi" w:hAnsiTheme="minorHAnsi" w:cstheme="minorHAnsi"/>
        </w:rPr>
        <w:t xml:space="preserve"> máxima de </w:t>
      </w:r>
      <w:r w:rsidR="00864816" w:rsidRPr="007D57A9">
        <w:rPr>
          <w:rFonts w:asciiTheme="minorHAnsi" w:hAnsiTheme="minorHAnsi" w:cstheme="minorHAnsi"/>
        </w:rPr>
        <w:t xml:space="preserve"> </w:t>
      </w:r>
      <w:r w:rsidRPr="007D57A9">
        <w:rPr>
          <w:rFonts w:asciiTheme="minorHAnsi" w:hAnsiTheme="minorHAnsi" w:cstheme="minorHAnsi"/>
        </w:rPr>
        <w:t>6</w:t>
      </w:r>
      <w:r w:rsidR="00BA08B3" w:rsidRPr="007D57A9">
        <w:rPr>
          <w:rFonts w:asciiTheme="minorHAnsi" w:hAnsiTheme="minorHAnsi" w:cstheme="minorHAnsi"/>
        </w:rPr>
        <w:t xml:space="preserve"> (seis)</w:t>
      </w:r>
      <w:r w:rsidR="00864816" w:rsidRPr="007D57A9">
        <w:rPr>
          <w:rFonts w:asciiTheme="minorHAnsi" w:hAnsiTheme="minorHAnsi" w:cstheme="minorHAnsi"/>
        </w:rPr>
        <w:t xml:space="preserve"> carillas.</w:t>
      </w:r>
    </w:p>
    <w:p w:rsidR="00BA08B3" w:rsidRPr="007D57A9" w:rsidRDefault="00BA08B3" w:rsidP="00D107BA">
      <w:pPr>
        <w:pStyle w:val="Textosinformato"/>
        <w:jc w:val="both"/>
        <w:rPr>
          <w:rFonts w:asciiTheme="minorHAnsi" w:hAnsiTheme="minorHAnsi" w:cstheme="minorHAnsi"/>
        </w:rPr>
      </w:pPr>
    </w:p>
    <w:p w:rsidR="00864816" w:rsidRPr="007D57A9" w:rsidRDefault="00D107BA" w:rsidP="00D107BA">
      <w:pPr>
        <w:pStyle w:val="Textosinformato"/>
        <w:jc w:val="both"/>
        <w:rPr>
          <w:rFonts w:asciiTheme="minorHAnsi" w:hAnsiTheme="minorHAnsi" w:cstheme="minorHAnsi"/>
        </w:rPr>
      </w:pPr>
      <w:r w:rsidRPr="007D57A9">
        <w:rPr>
          <w:rFonts w:asciiTheme="minorHAnsi" w:hAnsiTheme="minorHAnsi" w:cstheme="minorHAnsi"/>
        </w:rPr>
        <w:t xml:space="preserve">Junto al contenido de la  guía, deberá explayarse en </w:t>
      </w:r>
      <w:r w:rsidR="00864816" w:rsidRPr="007D57A9">
        <w:rPr>
          <w:rFonts w:asciiTheme="minorHAnsi" w:hAnsiTheme="minorHAnsi" w:cstheme="minorHAnsi"/>
        </w:rPr>
        <w:t>los siguientes aspectos:</w:t>
      </w:r>
    </w:p>
    <w:p w:rsidR="00864816" w:rsidRPr="007D57A9" w:rsidRDefault="006E2569" w:rsidP="00971562">
      <w:pPr>
        <w:pStyle w:val="Textosinformato"/>
        <w:numPr>
          <w:ilvl w:val="0"/>
          <w:numId w:val="10"/>
        </w:numPr>
        <w:jc w:val="both"/>
        <w:rPr>
          <w:rFonts w:asciiTheme="minorHAnsi" w:hAnsiTheme="minorHAnsi" w:cstheme="minorHAnsi"/>
        </w:rPr>
      </w:pPr>
      <w:r w:rsidRPr="007D57A9">
        <w:rPr>
          <w:rFonts w:asciiTheme="minorHAnsi" w:hAnsiTheme="minorHAnsi" w:cstheme="minorHAnsi"/>
        </w:rPr>
        <w:t>Señalar l</w:t>
      </w:r>
      <w:r w:rsidR="00864816" w:rsidRPr="007D57A9">
        <w:rPr>
          <w:rFonts w:asciiTheme="minorHAnsi" w:hAnsiTheme="minorHAnsi" w:cstheme="minorHAnsi"/>
        </w:rPr>
        <w:t xml:space="preserve">as modificaciones </w:t>
      </w:r>
      <w:r w:rsidR="00971562" w:rsidRPr="007D57A9">
        <w:rPr>
          <w:rFonts w:asciiTheme="minorHAnsi" w:hAnsiTheme="minorHAnsi" w:cstheme="minorHAnsi"/>
        </w:rPr>
        <w:t>producidas</w:t>
      </w:r>
      <w:r w:rsidR="005D1580" w:rsidRPr="007D57A9">
        <w:rPr>
          <w:rFonts w:asciiTheme="minorHAnsi" w:hAnsiTheme="minorHAnsi" w:cstheme="minorHAnsi"/>
        </w:rPr>
        <w:t xml:space="preserve"> en su conocimiento de la asignatura, </w:t>
      </w:r>
      <w:r w:rsidR="00971562" w:rsidRPr="007D57A9">
        <w:rPr>
          <w:rFonts w:asciiTheme="minorHAnsi" w:hAnsiTheme="minorHAnsi" w:cstheme="minorHAnsi"/>
        </w:rPr>
        <w:t xml:space="preserve"> </w:t>
      </w:r>
      <w:r w:rsidR="00864816" w:rsidRPr="007D57A9">
        <w:rPr>
          <w:rFonts w:asciiTheme="minorHAnsi" w:hAnsiTheme="minorHAnsi" w:cstheme="minorHAnsi"/>
        </w:rPr>
        <w:t>a raíz de la nueva p</w:t>
      </w:r>
      <w:r w:rsidR="005D1580" w:rsidRPr="007D57A9">
        <w:rPr>
          <w:rFonts w:asciiTheme="minorHAnsi" w:hAnsiTheme="minorHAnsi" w:cstheme="minorHAnsi"/>
        </w:rPr>
        <w:t>ráctica profesional observada. Podrá incluir  respuestas y  preguntas problematizadoras.</w:t>
      </w:r>
    </w:p>
    <w:p w:rsidR="00864816" w:rsidRPr="007D57A9" w:rsidRDefault="006E2569" w:rsidP="00971562">
      <w:pPr>
        <w:pStyle w:val="Textosinformato"/>
        <w:numPr>
          <w:ilvl w:val="0"/>
          <w:numId w:val="10"/>
        </w:numPr>
        <w:jc w:val="both"/>
        <w:rPr>
          <w:rFonts w:asciiTheme="minorHAnsi" w:hAnsiTheme="minorHAnsi" w:cstheme="minorHAnsi"/>
        </w:rPr>
      </w:pPr>
      <w:r w:rsidRPr="007D57A9">
        <w:rPr>
          <w:rFonts w:asciiTheme="minorHAnsi" w:hAnsiTheme="minorHAnsi" w:cstheme="minorHAnsi"/>
        </w:rPr>
        <w:t>Enumerar</w:t>
      </w:r>
      <w:r w:rsidR="00864816" w:rsidRPr="007D57A9">
        <w:rPr>
          <w:rFonts w:asciiTheme="minorHAnsi" w:hAnsiTheme="minorHAnsi" w:cstheme="minorHAnsi"/>
        </w:rPr>
        <w:t xml:space="preserve"> al menos tres (3) cambios en sus conocimientos previos sobre</w:t>
      </w:r>
      <w:r w:rsidR="005D1580" w:rsidRPr="007D57A9">
        <w:rPr>
          <w:rFonts w:asciiTheme="minorHAnsi" w:hAnsiTheme="minorHAnsi" w:cstheme="minorHAnsi"/>
        </w:rPr>
        <w:t xml:space="preserve"> el proceso de</w:t>
      </w:r>
      <w:r w:rsidR="00864816" w:rsidRPr="007D57A9">
        <w:rPr>
          <w:rFonts w:asciiTheme="minorHAnsi" w:hAnsiTheme="minorHAnsi" w:cstheme="minorHAnsi"/>
        </w:rPr>
        <w:t xml:space="preserve"> mediación</w:t>
      </w:r>
      <w:r w:rsidR="005D1580" w:rsidRPr="007D57A9">
        <w:rPr>
          <w:rFonts w:asciiTheme="minorHAnsi" w:hAnsiTheme="minorHAnsi" w:cstheme="minorHAnsi"/>
        </w:rPr>
        <w:t xml:space="preserve">, </w:t>
      </w:r>
      <w:r w:rsidR="00864816" w:rsidRPr="007D57A9">
        <w:rPr>
          <w:rFonts w:asciiTheme="minorHAnsi" w:hAnsiTheme="minorHAnsi" w:cstheme="minorHAnsi"/>
        </w:rPr>
        <w:t xml:space="preserve"> produc</w:t>
      </w:r>
      <w:r w:rsidR="00971562" w:rsidRPr="007D57A9">
        <w:rPr>
          <w:rFonts w:asciiTheme="minorHAnsi" w:hAnsiTheme="minorHAnsi" w:cstheme="minorHAnsi"/>
        </w:rPr>
        <w:t>idos por el proceso de observación</w:t>
      </w:r>
    </w:p>
    <w:p w:rsidR="00864816" w:rsidRPr="007D57A9" w:rsidRDefault="006E2569" w:rsidP="00971562">
      <w:pPr>
        <w:pStyle w:val="Textosinformato"/>
        <w:numPr>
          <w:ilvl w:val="0"/>
          <w:numId w:val="10"/>
        </w:numPr>
        <w:jc w:val="both"/>
        <w:rPr>
          <w:rFonts w:asciiTheme="minorHAnsi" w:hAnsiTheme="minorHAnsi" w:cstheme="minorHAnsi"/>
        </w:rPr>
      </w:pPr>
      <w:r w:rsidRPr="007D57A9">
        <w:rPr>
          <w:rFonts w:asciiTheme="minorHAnsi" w:hAnsiTheme="minorHAnsi" w:cstheme="minorHAnsi"/>
        </w:rPr>
        <w:t xml:space="preserve"> Plantear q</w:t>
      </w:r>
      <w:r w:rsidR="00864816" w:rsidRPr="007D57A9">
        <w:rPr>
          <w:rFonts w:asciiTheme="minorHAnsi" w:hAnsiTheme="minorHAnsi" w:cstheme="minorHAnsi"/>
        </w:rPr>
        <w:t>ué relación pudo establecer entre sus ide</w:t>
      </w:r>
      <w:r w:rsidR="00971562" w:rsidRPr="007D57A9">
        <w:rPr>
          <w:rFonts w:asciiTheme="minorHAnsi" w:hAnsiTheme="minorHAnsi" w:cstheme="minorHAnsi"/>
        </w:rPr>
        <w:t xml:space="preserve">ales sobre  el rol del abogado/a </w:t>
      </w:r>
      <w:r w:rsidR="00864816" w:rsidRPr="007D57A9">
        <w:rPr>
          <w:rFonts w:asciiTheme="minorHAnsi" w:hAnsiTheme="minorHAnsi" w:cstheme="minorHAnsi"/>
        </w:rPr>
        <w:t>y e</w:t>
      </w:r>
      <w:r w:rsidR="00971562" w:rsidRPr="007D57A9">
        <w:rPr>
          <w:rFonts w:asciiTheme="minorHAnsi" w:hAnsiTheme="minorHAnsi" w:cstheme="minorHAnsi"/>
        </w:rPr>
        <w:t>l ejercicio efectivo en un proceso de mediaci</w:t>
      </w:r>
      <w:r w:rsidRPr="007D57A9">
        <w:rPr>
          <w:rFonts w:asciiTheme="minorHAnsi" w:hAnsiTheme="minorHAnsi" w:cstheme="minorHAnsi"/>
        </w:rPr>
        <w:t>ón.</w:t>
      </w:r>
    </w:p>
    <w:p w:rsidR="00864816" w:rsidRPr="007D57A9" w:rsidRDefault="006E2569" w:rsidP="00971562">
      <w:pPr>
        <w:pStyle w:val="Textosinformato"/>
        <w:numPr>
          <w:ilvl w:val="0"/>
          <w:numId w:val="10"/>
        </w:numPr>
        <w:jc w:val="both"/>
        <w:rPr>
          <w:rFonts w:asciiTheme="minorHAnsi" w:hAnsiTheme="minorHAnsi" w:cstheme="minorHAnsi"/>
        </w:rPr>
      </w:pPr>
      <w:r w:rsidRPr="007D57A9">
        <w:rPr>
          <w:rFonts w:asciiTheme="minorHAnsi" w:hAnsiTheme="minorHAnsi" w:cstheme="minorHAnsi"/>
        </w:rPr>
        <w:t xml:space="preserve">Nominar la </w:t>
      </w:r>
      <w:r w:rsidR="00864816" w:rsidRPr="007D57A9">
        <w:rPr>
          <w:rFonts w:asciiTheme="minorHAnsi" w:hAnsiTheme="minorHAnsi" w:cstheme="minorHAnsi"/>
        </w:rPr>
        <w:t xml:space="preserve"> habilidad o habilidades </w:t>
      </w:r>
      <w:r w:rsidRPr="007D57A9">
        <w:rPr>
          <w:rFonts w:asciiTheme="minorHAnsi" w:hAnsiTheme="minorHAnsi" w:cstheme="minorHAnsi"/>
        </w:rPr>
        <w:t xml:space="preserve"> que considera </w:t>
      </w:r>
      <w:r w:rsidR="00864816" w:rsidRPr="007D57A9">
        <w:rPr>
          <w:rFonts w:asciiTheme="minorHAnsi" w:hAnsiTheme="minorHAnsi" w:cstheme="minorHAnsi"/>
        </w:rPr>
        <w:t xml:space="preserve"> posee</w:t>
      </w:r>
      <w:r w:rsidRPr="007D57A9">
        <w:rPr>
          <w:rFonts w:asciiTheme="minorHAnsi" w:hAnsiTheme="minorHAnsi" w:cstheme="minorHAnsi"/>
        </w:rPr>
        <w:t>r</w:t>
      </w:r>
      <w:r w:rsidR="00971562" w:rsidRPr="007D57A9">
        <w:rPr>
          <w:rFonts w:asciiTheme="minorHAnsi" w:hAnsiTheme="minorHAnsi" w:cstheme="minorHAnsi"/>
        </w:rPr>
        <w:t xml:space="preserve"> y que</w:t>
      </w:r>
      <w:r w:rsidR="005D1580" w:rsidRPr="007D57A9">
        <w:rPr>
          <w:rFonts w:asciiTheme="minorHAnsi" w:hAnsiTheme="minorHAnsi" w:cstheme="minorHAnsi"/>
        </w:rPr>
        <w:t xml:space="preserve"> le serán de utilidad en </w:t>
      </w:r>
      <w:r w:rsidR="00971562" w:rsidRPr="007D57A9">
        <w:rPr>
          <w:rFonts w:asciiTheme="minorHAnsi" w:hAnsiTheme="minorHAnsi" w:cstheme="minorHAnsi"/>
        </w:rPr>
        <w:t xml:space="preserve"> el ejercicio futuro de su rol como abogado/a</w:t>
      </w:r>
      <w:r w:rsidRPr="007D57A9">
        <w:rPr>
          <w:rFonts w:asciiTheme="minorHAnsi" w:hAnsiTheme="minorHAnsi" w:cstheme="minorHAnsi"/>
        </w:rPr>
        <w:t xml:space="preserve"> en los procesos de mediación.</w:t>
      </w:r>
    </w:p>
    <w:p w:rsidR="00864816" w:rsidRPr="007D57A9" w:rsidRDefault="006E2569" w:rsidP="00971562">
      <w:pPr>
        <w:pStyle w:val="Textosinformato"/>
        <w:numPr>
          <w:ilvl w:val="0"/>
          <w:numId w:val="10"/>
        </w:numPr>
        <w:jc w:val="both"/>
        <w:rPr>
          <w:rFonts w:asciiTheme="minorHAnsi" w:hAnsiTheme="minorHAnsi" w:cstheme="minorHAnsi"/>
        </w:rPr>
      </w:pPr>
      <w:r w:rsidRPr="007D57A9">
        <w:rPr>
          <w:rFonts w:asciiTheme="minorHAnsi" w:hAnsiTheme="minorHAnsi" w:cstheme="minorHAnsi"/>
        </w:rPr>
        <w:t xml:space="preserve"> Describir q</w:t>
      </w:r>
      <w:r w:rsidR="00864816" w:rsidRPr="007D57A9">
        <w:rPr>
          <w:rFonts w:asciiTheme="minorHAnsi" w:hAnsiTheme="minorHAnsi" w:cstheme="minorHAnsi"/>
        </w:rPr>
        <w:t xml:space="preserve">ué habilidades descubrió o adquirió a raíz </w:t>
      </w:r>
      <w:r w:rsidR="005D1580" w:rsidRPr="007D57A9">
        <w:rPr>
          <w:rFonts w:asciiTheme="minorHAnsi" w:hAnsiTheme="minorHAnsi" w:cstheme="minorHAnsi"/>
        </w:rPr>
        <w:t xml:space="preserve"> de </w:t>
      </w:r>
      <w:r w:rsidR="00971562" w:rsidRPr="007D57A9">
        <w:rPr>
          <w:rFonts w:asciiTheme="minorHAnsi" w:hAnsiTheme="minorHAnsi" w:cstheme="minorHAnsi"/>
        </w:rPr>
        <w:t>este proceso de observaci</w:t>
      </w:r>
      <w:r w:rsidRPr="007D57A9">
        <w:rPr>
          <w:rFonts w:asciiTheme="minorHAnsi" w:hAnsiTheme="minorHAnsi" w:cstheme="minorHAnsi"/>
        </w:rPr>
        <w:t>ón.</w:t>
      </w:r>
    </w:p>
    <w:p w:rsidR="00971562" w:rsidRPr="007D57A9" w:rsidRDefault="00864816" w:rsidP="00971562">
      <w:pPr>
        <w:spacing w:after="0" w:line="240" w:lineRule="auto"/>
        <w:jc w:val="both"/>
        <w:rPr>
          <w:rFonts w:asciiTheme="minorHAnsi" w:eastAsia="Calibri" w:hAnsiTheme="minorHAnsi" w:cstheme="minorHAnsi"/>
          <w:b/>
          <w:bCs/>
          <w:sz w:val="20"/>
          <w:szCs w:val="20"/>
          <w:lang w:val="es-AR" w:eastAsia="es-ES"/>
        </w:rPr>
      </w:pPr>
      <w:r w:rsidRPr="007D57A9">
        <w:rPr>
          <w:rFonts w:asciiTheme="minorHAnsi" w:hAnsiTheme="minorHAnsi" w:cstheme="minorHAnsi"/>
          <w:sz w:val="20"/>
          <w:szCs w:val="20"/>
        </w:rPr>
        <w:t xml:space="preserve"> </w:t>
      </w:r>
    </w:p>
    <w:p w:rsidR="00971562" w:rsidRPr="007D57A9" w:rsidRDefault="00971562" w:rsidP="005D1580">
      <w:pPr>
        <w:autoSpaceDE w:val="0"/>
        <w:autoSpaceDN w:val="0"/>
        <w:adjustRightInd w:val="0"/>
        <w:spacing w:after="0" w:line="240" w:lineRule="auto"/>
        <w:jc w:val="both"/>
        <w:rPr>
          <w:rFonts w:asciiTheme="minorHAnsi" w:eastAsia="Calibri" w:hAnsiTheme="minorHAnsi" w:cstheme="minorHAnsi"/>
          <w:sz w:val="20"/>
          <w:szCs w:val="20"/>
          <w:lang w:val="es-AR" w:eastAsia="es-ES"/>
        </w:rPr>
      </w:pPr>
      <w:r w:rsidRPr="007D57A9">
        <w:rPr>
          <w:rFonts w:asciiTheme="minorHAnsi" w:eastAsia="Calibri" w:hAnsiTheme="minorHAnsi" w:cstheme="minorHAnsi"/>
          <w:b/>
          <w:bCs/>
          <w:smallCaps/>
          <w:sz w:val="20"/>
          <w:szCs w:val="20"/>
          <w:lang w:val="es-AR" w:eastAsia="es-ES"/>
        </w:rPr>
        <w:t>Sistema de calificación</w:t>
      </w:r>
      <w:r w:rsidRPr="007D57A9">
        <w:rPr>
          <w:rFonts w:asciiTheme="minorHAnsi" w:eastAsia="Calibri" w:hAnsiTheme="minorHAnsi" w:cstheme="minorHAnsi"/>
          <w:b/>
          <w:bCs/>
          <w:sz w:val="20"/>
          <w:szCs w:val="20"/>
          <w:lang w:val="es-AR" w:eastAsia="es-ES"/>
        </w:rPr>
        <w:t>:</w:t>
      </w:r>
      <w:r w:rsidR="005D1580" w:rsidRPr="007D57A9">
        <w:rPr>
          <w:rFonts w:asciiTheme="minorHAnsi" w:eastAsia="Calibri" w:hAnsiTheme="minorHAnsi" w:cstheme="minorHAnsi"/>
          <w:b/>
          <w:bCs/>
          <w:sz w:val="20"/>
          <w:szCs w:val="20"/>
          <w:lang w:val="es-AR" w:eastAsia="es-ES"/>
        </w:rPr>
        <w:t xml:space="preserve"> </w:t>
      </w:r>
      <w:r w:rsidRPr="007D57A9">
        <w:rPr>
          <w:rFonts w:asciiTheme="minorHAnsi" w:eastAsia="Calibri" w:hAnsiTheme="minorHAnsi" w:cstheme="minorHAnsi"/>
          <w:sz w:val="20"/>
          <w:szCs w:val="20"/>
          <w:lang w:val="es-AR" w:eastAsia="es-ES"/>
        </w:rPr>
        <w:t>Como resultado de la evaluación continua del alumn</w:t>
      </w:r>
      <w:r w:rsidR="005D1580" w:rsidRPr="007D57A9">
        <w:rPr>
          <w:rFonts w:asciiTheme="minorHAnsi" w:eastAsia="Calibri" w:hAnsiTheme="minorHAnsi" w:cstheme="minorHAnsi"/>
          <w:sz w:val="20"/>
          <w:szCs w:val="20"/>
          <w:lang w:val="es-AR" w:eastAsia="es-ES"/>
        </w:rPr>
        <w:t xml:space="preserve">o a lo largo del proceso de observación </w:t>
      </w:r>
      <w:r w:rsidRPr="007D57A9">
        <w:rPr>
          <w:rFonts w:asciiTheme="minorHAnsi" w:eastAsia="Calibri" w:hAnsiTheme="minorHAnsi" w:cstheme="minorHAnsi"/>
          <w:sz w:val="20"/>
          <w:szCs w:val="20"/>
          <w:lang w:val="es-AR" w:eastAsia="es-ES"/>
        </w:rPr>
        <w:t xml:space="preserve">y </w:t>
      </w:r>
      <w:r w:rsidR="005D1580" w:rsidRPr="007D57A9">
        <w:rPr>
          <w:rFonts w:asciiTheme="minorHAnsi" w:eastAsia="Calibri" w:hAnsiTheme="minorHAnsi" w:cstheme="minorHAnsi"/>
          <w:sz w:val="20"/>
          <w:szCs w:val="20"/>
          <w:lang w:val="es-AR" w:eastAsia="es-ES"/>
        </w:rPr>
        <w:t xml:space="preserve">del producto elaborado </w:t>
      </w:r>
      <w:r w:rsidRPr="007D57A9">
        <w:rPr>
          <w:rFonts w:asciiTheme="minorHAnsi" w:eastAsia="Calibri" w:hAnsiTheme="minorHAnsi" w:cstheme="minorHAnsi"/>
          <w:sz w:val="20"/>
          <w:szCs w:val="20"/>
          <w:lang w:val="es-AR" w:eastAsia="es-ES"/>
        </w:rPr>
        <w:t xml:space="preserve">en el trabajo escrito, se lo calificará con un puntaje de 1 a 10, debiendo haber obtenido un mínimo de 6 puntos en su calificación final. También se realizará un informe cualitativo de su desempeño. </w:t>
      </w:r>
    </w:p>
    <w:p w:rsidR="00971562" w:rsidRPr="007D57A9" w:rsidRDefault="00971562" w:rsidP="00971562">
      <w:pPr>
        <w:autoSpaceDE w:val="0"/>
        <w:autoSpaceDN w:val="0"/>
        <w:adjustRightInd w:val="0"/>
        <w:spacing w:after="0" w:line="240" w:lineRule="auto"/>
        <w:rPr>
          <w:rFonts w:asciiTheme="minorHAnsi" w:hAnsiTheme="minorHAnsi" w:cstheme="minorHAnsi"/>
          <w:bCs/>
          <w:sz w:val="20"/>
          <w:szCs w:val="20"/>
          <w:lang w:val="es-ES_tradnl"/>
        </w:rPr>
      </w:pPr>
    </w:p>
    <w:p w:rsidR="00864816" w:rsidRPr="007D57A9" w:rsidRDefault="00864816" w:rsidP="00971562">
      <w:pPr>
        <w:spacing w:after="0" w:line="240" w:lineRule="auto"/>
        <w:ind w:left="360"/>
        <w:jc w:val="both"/>
        <w:rPr>
          <w:rStyle w:val="Textoennegrita"/>
          <w:rFonts w:asciiTheme="minorHAnsi" w:hAnsiTheme="minorHAnsi" w:cstheme="minorHAnsi"/>
          <w:b w:val="0"/>
          <w:bCs w:val="0"/>
          <w:sz w:val="20"/>
          <w:szCs w:val="20"/>
          <w:lang w:val="es-AR"/>
        </w:rPr>
      </w:pPr>
    </w:p>
    <w:p w:rsidR="009C5A64" w:rsidRPr="007D57A9" w:rsidRDefault="00D55C37" w:rsidP="00971562">
      <w:pPr>
        <w:spacing w:after="0" w:line="240" w:lineRule="auto"/>
        <w:jc w:val="both"/>
        <w:rPr>
          <w:rFonts w:asciiTheme="minorHAnsi" w:hAnsiTheme="minorHAnsi" w:cstheme="minorHAnsi"/>
          <w:b/>
          <w:bCs/>
          <w:sz w:val="20"/>
          <w:szCs w:val="20"/>
        </w:rPr>
      </w:pPr>
      <w:r w:rsidRPr="007D57A9">
        <w:rPr>
          <w:rStyle w:val="Textoennegrita"/>
          <w:rFonts w:asciiTheme="minorHAnsi" w:hAnsiTheme="minorHAnsi" w:cstheme="minorHAnsi"/>
          <w:sz w:val="20"/>
          <w:szCs w:val="20"/>
        </w:rPr>
        <w:t>5</w:t>
      </w:r>
      <w:r w:rsidR="009C5A64" w:rsidRPr="007D57A9">
        <w:rPr>
          <w:rStyle w:val="Textoennegrita"/>
          <w:rFonts w:asciiTheme="minorHAnsi" w:hAnsiTheme="minorHAnsi" w:cstheme="minorHAnsi"/>
          <w:sz w:val="20"/>
          <w:szCs w:val="20"/>
        </w:rPr>
        <w:t xml:space="preserve">. </w:t>
      </w:r>
      <w:r w:rsidR="009D6E1C" w:rsidRPr="007D57A9">
        <w:rPr>
          <w:rStyle w:val="Textoennegrita"/>
          <w:rFonts w:asciiTheme="minorHAnsi" w:hAnsiTheme="minorHAnsi" w:cstheme="minorHAnsi"/>
          <w:sz w:val="20"/>
          <w:szCs w:val="20"/>
        </w:rPr>
        <w:t>EVALUACIÓN</w:t>
      </w:r>
      <w:r w:rsidR="009C5A64" w:rsidRPr="007D57A9">
        <w:rPr>
          <w:rStyle w:val="Textoennegrita"/>
          <w:rFonts w:asciiTheme="minorHAnsi" w:hAnsiTheme="minorHAnsi" w:cstheme="minorHAnsi"/>
          <w:sz w:val="20"/>
          <w:szCs w:val="20"/>
        </w:rPr>
        <w:t xml:space="preserve"> </w:t>
      </w:r>
      <w:r w:rsidR="009C5A64" w:rsidRPr="007D57A9">
        <w:rPr>
          <w:rStyle w:val="Textoennegrita"/>
          <w:rFonts w:asciiTheme="minorHAnsi" w:hAnsiTheme="minorHAnsi" w:cstheme="minorHAnsi"/>
          <w:b w:val="0"/>
          <w:bCs w:val="0"/>
          <w:sz w:val="20"/>
          <w:szCs w:val="20"/>
        </w:rPr>
        <w:t>(explicitar el tipo de exámenes parciales y finales según las condiciones de estudiantes y los criterios que se tendrán en cuenta para la corrección)</w:t>
      </w:r>
      <w:r w:rsidR="00C43E87" w:rsidRPr="007D57A9">
        <w:rPr>
          <w:rStyle w:val="Textoennegrita"/>
          <w:rFonts w:asciiTheme="minorHAnsi" w:hAnsiTheme="minorHAnsi" w:cstheme="minorHAnsi"/>
          <w:b w:val="0"/>
          <w:bCs w:val="0"/>
          <w:sz w:val="20"/>
          <w:szCs w:val="20"/>
        </w:rPr>
        <w:t>.</w:t>
      </w:r>
    </w:p>
    <w:p w:rsidR="00872AF7" w:rsidRPr="007D57A9" w:rsidRDefault="00872AF7" w:rsidP="00971562">
      <w:pPr>
        <w:spacing w:after="0" w:line="240" w:lineRule="auto"/>
        <w:jc w:val="both"/>
        <w:rPr>
          <w:rStyle w:val="Textoennegrita"/>
          <w:rFonts w:asciiTheme="minorHAnsi" w:hAnsiTheme="minorHAnsi" w:cstheme="minorHAnsi"/>
          <w:sz w:val="20"/>
          <w:szCs w:val="20"/>
        </w:rPr>
      </w:pPr>
    </w:p>
    <w:p w:rsidR="009C5A64" w:rsidRPr="007D57A9" w:rsidRDefault="00D55C37" w:rsidP="00971562">
      <w:pPr>
        <w:spacing w:after="0" w:line="240" w:lineRule="auto"/>
        <w:jc w:val="both"/>
        <w:rPr>
          <w:rFonts w:asciiTheme="minorHAnsi" w:hAnsiTheme="minorHAnsi" w:cstheme="minorHAnsi"/>
          <w:sz w:val="20"/>
          <w:szCs w:val="20"/>
        </w:rPr>
      </w:pPr>
      <w:r w:rsidRPr="007D57A9">
        <w:rPr>
          <w:rStyle w:val="Textoennegrita"/>
          <w:rFonts w:asciiTheme="minorHAnsi" w:hAnsiTheme="minorHAnsi" w:cstheme="minorHAnsi"/>
          <w:sz w:val="20"/>
          <w:szCs w:val="20"/>
        </w:rPr>
        <w:t>5</w:t>
      </w:r>
      <w:r w:rsidR="009C5A64" w:rsidRPr="007D57A9">
        <w:rPr>
          <w:rStyle w:val="Textoennegrita"/>
          <w:rFonts w:asciiTheme="minorHAnsi" w:hAnsiTheme="minorHAnsi" w:cstheme="minorHAnsi"/>
          <w:sz w:val="20"/>
          <w:szCs w:val="20"/>
        </w:rPr>
        <w:t xml:space="preserve">.1. REQUISITOS PARA LA OBTENCIÓN DE LAS DIFERENTES CONDICIONES DE ESTUDIANTE </w:t>
      </w:r>
      <w:r w:rsidR="009C5A64" w:rsidRPr="007D57A9">
        <w:rPr>
          <w:rStyle w:val="Textoennegrita"/>
          <w:rFonts w:asciiTheme="minorHAnsi" w:hAnsiTheme="minorHAnsi" w:cstheme="minorHAnsi"/>
          <w:b w:val="0"/>
          <w:bCs w:val="0"/>
          <w:sz w:val="20"/>
          <w:szCs w:val="20"/>
        </w:rPr>
        <w:t>(regular, promocional, vocacional, libre)</w:t>
      </w:r>
      <w:r w:rsidR="00C43E87" w:rsidRPr="007D57A9">
        <w:rPr>
          <w:rStyle w:val="Textoennegrita"/>
          <w:rFonts w:asciiTheme="minorHAnsi" w:hAnsiTheme="minorHAnsi" w:cstheme="minorHAnsi"/>
          <w:b w:val="0"/>
          <w:bCs w:val="0"/>
          <w:sz w:val="20"/>
          <w:szCs w:val="20"/>
        </w:rPr>
        <w:t>.</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La evaluación representa una instancia más de aprendizaje, sumada a las demás previstas en el proceso de cursado. Por ello, la misma no es considerada únicamente como un momento final en el que se deben acreditar determinados conocimientos, pues se encuentra prevista a lo largo del proceso de aprendizaje a partir de la apreciación y valoración de los aportes, lecturas, participaciones y actividades previstas.</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Para la instancia de evaluación se respetarán sus diferentes momentos: </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b/>
          <w:sz w:val="20"/>
          <w:szCs w:val="20"/>
        </w:rPr>
        <w:t>DIAGNÓSTICA</w:t>
      </w:r>
      <w:r w:rsidRPr="007D57A9">
        <w:rPr>
          <w:rFonts w:asciiTheme="minorHAnsi" w:hAnsiTheme="minorHAnsi" w:cstheme="minorHAnsi"/>
          <w:sz w:val="20"/>
          <w:szCs w:val="20"/>
        </w:rPr>
        <w:t>: que tiene como propósito poner de manifiesto los conocimientos previos de los alumnos relacionados con la asignatura, para reconstruir desde aquellos cimientos.</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b/>
          <w:sz w:val="20"/>
          <w:szCs w:val="20"/>
        </w:rPr>
        <w:t>DE PROCESO</w:t>
      </w:r>
      <w:r w:rsidRPr="007D57A9">
        <w:rPr>
          <w:rFonts w:asciiTheme="minorHAnsi" w:hAnsiTheme="minorHAnsi" w:cstheme="minorHAnsi"/>
          <w:sz w:val="20"/>
          <w:szCs w:val="20"/>
        </w:rPr>
        <w:t>: orientadas al seguimiento y ajustes necesarios del proceso de enseñanza y de aprendizaje. Comprende el seguimiento de la evolución de los alumnos en la construcción y reconstrucción de ideas y relaciones conceptuales.</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b/>
          <w:sz w:val="20"/>
          <w:szCs w:val="20"/>
        </w:rPr>
        <w:t>DE PRODUCTO</w:t>
      </w:r>
      <w:r w:rsidRPr="007D57A9">
        <w:rPr>
          <w:rFonts w:asciiTheme="minorHAnsi" w:hAnsiTheme="minorHAnsi" w:cstheme="minorHAnsi"/>
          <w:sz w:val="20"/>
          <w:szCs w:val="20"/>
        </w:rPr>
        <w:t>: se tomarán tres exámenes parciales escrito e individuales, que contarán con una instancia de recuperación.</w:t>
      </w:r>
      <w:r w:rsidRPr="007D57A9">
        <w:rPr>
          <w:rFonts w:asciiTheme="minorHAnsi" w:hAnsiTheme="minorHAnsi" w:cstheme="minorHAnsi"/>
          <w:sz w:val="20"/>
          <w:szCs w:val="20"/>
        </w:rPr>
        <w:br/>
      </w:r>
      <w:r w:rsidRPr="007D57A9">
        <w:rPr>
          <w:rFonts w:asciiTheme="minorHAnsi" w:hAnsiTheme="minorHAnsi" w:cstheme="minorHAnsi"/>
          <w:sz w:val="20"/>
          <w:szCs w:val="20"/>
        </w:rPr>
        <w:br/>
        <w:t xml:space="preserve">Para obtener la </w:t>
      </w:r>
      <w:r w:rsidRPr="007D57A9">
        <w:rPr>
          <w:rFonts w:asciiTheme="minorHAnsi" w:hAnsiTheme="minorHAnsi" w:cstheme="minorHAnsi"/>
          <w:sz w:val="20"/>
          <w:szCs w:val="20"/>
          <w:u w:val="single"/>
        </w:rPr>
        <w:t>REGULARIDAD</w:t>
      </w:r>
      <w:r w:rsidRPr="007D57A9">
        <w:rPr>
          <w:rFonts w:asciiTheme="minorHAnsi" w:hAnsiTheme="minorHAnsi" w:cstheme="minorHAnsi"/>
          <w:sz w:val="20"/>
          <w:szCs w:val="20"/>
        </w:rPr>
        <w:t xml:space="preserve"> en la asignatura los alumnos deberán cumplir: </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80% de asistencia a clases.</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Aprobar 2 (dos) de los 3 (tres) Exámenes Parciales de la asignatura.</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Para obtener la </w:t>
      </w:r>
      <w:r w:rsidRPr="007D57A9">
        <w:rPr>
          <w:rFonts w:asciiTheme="minorHAnsi" w:hAnsiTheme="minorHAnsi" w:cstheme="minorHAnsi"/>
          <w:sz w:val="20"/>
          <w:szCs w:val="20"/>
          <w:u w:val="single"/>
        </w:rPr>
        <w:t>PROMOCIÓN</w:t>
      </w:r>
      <w:r w:rsidRPr="007D57A9">
        <w:rPr>
          <w:rFonts w:asciiTheme="minorHAnsi" w:hAnsiTheme="minorHAnsi" w:cstheme="minorHAnsi"/>
          <w:sz w:val="20"/>
          <w:szCs w:val="20"/>
        </w:rPr>
        <w:t xml:space="preserve"> de la asignatura los alumnos deberán:</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80% de asistencia a clases.</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Aprobar los 3 (tres) Exámenes Parciales de la asignatura con una calificación promedio de 7 (siete), sin registrar instancias evaluativas de aprobaciones con notas inferiores a 6 (seis) Res.356/11.</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Para </w:t>
      </w:r>
      <w:r w:rsidRPr="007D57A9">
        <w:rPr>
          <w:rFonts w:asciiTheme="minorHAnsi" w:hAnsiTheme="minorHAnsi" w:cstheme="minorHAnsi"/>
          <w:sz w:val="20"/>
          <w:szCs w:val="20"/>
          <w:u w:val="single"/>
        </w:rPr>
        <w:t>APROBAR</w:t>
      </w:r>
      <w:r w:rsidRPr="007D57A9">
        <w:rPr>
          <w:rFonts w:asciiTheme="minorHAnsi" w:hAnsiTheme="minorHAnsi" w:cstheme="minorHAnsi"/>
          <w:sz w:val="20"/>
          <w:szCs w:val="20"/>
        </w:rPr>
        <w:t xml:space="preserve"> la asignatura los alumnos deberán:  </w:t>
      </w: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Aprobar un Examen Final.</w:t>
      </w:r>
    </w:p>
    <w:p w:rsidR="005970AB" w:rsidRPr="007D57A9" w:rsidRDefault="005970AB" w:rsidP="00971562">
      <w:pPr>
        <w:spacing w:after="0" w:line="240" w:lineRule="auto"/>
        <w:jc w:val="both"/>
        <w:rPr>
          <w:rFonts w:asciiTheme="minorHAnsi" w:hAnsiTheme="minorHAnsi" w:cstheme="minorHAnsi"/>
          <w:sz w:val="20"/>
          <w:szCs w:val="20"/>
          <w:u w:val="single"/>
        </w:rPr>
      </w:pPr>
    </w:p>
    <w:p w:rsidR="00FD1FE2" w:rsidRPr="007D57A9" w:rsidRDefault="00FD1FE2"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u w:val="single"/>
        </w:rPr>
        <w:t>Criterios de evaluación</w:t>
      </w:r>
      <w:r w:rsidRPr="007D57A9">
        <w:rPr>
          <w:rFonts w:asciiTheme="minorHAnsi" w:hAnsiTheme="minorHAnsi" w:cstheme="minorHAnsi"/>
          <w:sz w:val="20"/>
          <w:szCs w:val="20"/>
        </w:rPr>
        <w:t xml:space="preserve">: </w:t>
      </w:r>
    </w:p>
    <w:p w:rsidR="009C5A64" w:rsidRPr="007D57A9" w:rsidRDefault="00D55C37" w:rsidP="00971562">
      <w:pPr>
        <w:spacing w:after="0" w:line="240" w:lineRule="auto"/>
        <w:jc w:val="both"/>
        <w:rPr>
          <w:rStyle w:val="Textoennegrita"/>
          <w:rFonts w:asciiTheme="minorHAnsi" w:hAnsiTheme="minorHAnsi" w:cstheme="minorHAnsi"/>
          <w:sz w:val="20"/>
          <w:szCs w:val="20"/>
        </w:rPr>
      </w:pPr>
      <w:r w:rsidRPr="007D57A9">
        <w:rPr>
          <w:rStyle w:val="Textoennegrita"/>
          <w:rFonts w:asciiTheme="minorHAnsi" w:hAnsiTheme="minorHAnsi" w:cstheme="minorHAnsi"/>
          <w:sz w:val="20"/>
          <w:szCs w:val="20"/>
        </w:rPr>
        <w:t>6</w:t>
      </w:r>
      <w:r w:rsidR="009C5A64" w:rsidRPr="007D57A9">
        <w:rPr>
          <w:rStyle w:val="Textoennegrita"/>
          <w:rFonts w:asciiTheme="minorHAnsi" w:hAnsiTheme="minorHAnsi" w:cstheme="minorHAnsi"/>
          <w:sz w:val="20"/>
          <w:szCs w:val="20"/>
        </w:rPr>
        <w:t>. BIBLIOGRAFÍA</w:t>
      </w:r>
    </w:p>
    <w:p w:rsidR="009C5A64" w:rsidRPr="007D57A9" w:rsidRDefault="00D55C37" w:rsidP="00971562">
      <w:pPr>
        <w:spacing w:after="0" w:line="240" w:lineRule="auto"/>
        <w:jc w:val="both"/>
        <w:rPr>
          <w:rFonts w:asciiTheme="minorHAnsi" w:hAnsiTheme="minorHAnsi" w:cstheme="minorHAnsi"/>
          <w:sz w:val="20"/>
          <w:szCs w:val="20"/>
        </w:rPr>
      </w:pPr>
      <w:r w:rsidRPr="007D57A9">
        <w:rPr>
          <w:rStyle w:val="Textoennegrita"/>
          <w:rFonts w:asciiTheme="minorHAnsi" w:hAnsiTheme="minorHAnsi" w:cstheme="minorHAnsi"/>
          <w:sz w:val="20"/>
          <w:szCs w:val="20"/>
        </w:rPr>
        <w:lastRenderedPageBreak/>
        <w:t>6</w:t>
      </w:r>
      <w:r w:rsidR="009C5A64" w:rsidRPr="007D57A9">
        <w:rPr>
          <w:rStyle w:val="Textoennegrita"/>
          <w:rFonts w:asciiTheme="minorHAnsi" w:hAnsiTheme="minorHAnsi" w:cstheme="minorHAnsi"/>
          <w:sz w:val="20"/>
          <w:szCs w:val="20"/>
        </w:rPr>
        <w:t xml:space="preserve">.1. </w:t>
      </w:r>
      <w:r w:rsidR="00D0540A" w:rsidRPr="007D57A9">
        <w:rPr>
          <w:rStyle w:val="Textoennegrita"/>
          <w:rFonts w:asciiTheme="minorHAnsi" w:hAnsiTheme="minorHAnsi" w:cstheme="minorHAnsi"/>
          <w:sz w:val="20"/>
          <w:szCs w:val="20"/>
        </w:rPr>
        <w:t>BIBLIOGRAFÍA</w:t>
      </w:r>
      <w:r w:rsidR="009C5A64" w:rsidRPr="007D57A9">
        <w:rPr>
          <w:rStyle w:val="Textoennegrita"/>
          <w:rFonts w:asciiTheme="minorHAnsi" w:hAnsiTheme="minorHAnsi" w:cstheme="minorHAnsi"/>
          <w:sz w:val="20"/>
          <w:szCs w:val="20"/>
        </w:rPr>
        <w:t xml:space="preserve"> OBLIGATORIA</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Baruch Bush, Folger  (1996) La Promesa de la Mediación.,  Ed. Granica SA.</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Bazán Lidia en  Gottheil Julio. Adriana Schiffrin (compiladores) y  otros autores, (1996) Mediación: Una trasformación en la cultura. Ed. Paidós.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Böhmer, Martín F. (Compilador) (1999); La enseñanza del derecho y el ejercicio de la abogacía. Ed. Gedisa</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Bruner, Jerome (2002) en La Fábrica de Historias. Derecho, literatura,  Fondo de Cultura Económica S.A.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Caivano Roque J., Marcelo Gobbi, Padilla, Roberto E. (1997) Negociación y mediación. Instrumentos apropiados para la abogacía Moderna. Ed. Ad Hoc SRL . Bs. As.  1997.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Caivano, Roque J. (1995): </w:t>
      </w:r>
      <w:r w:rsidRPr="007D57A9">
        <w:rPr>
          <w:rFonts w:asciiTheme="minorHAnsi" w:hAnsiTheme="minorHAnsi" w:cstheme="minorHAnsi"/>
          <w:iCs/>
          <w:sz w:val="20"/>
          <w:szCs w:val="20"/>
        </w:rPr>
        <w:t>Los medios alternativos de resolución de controversias y la formación profesional de los abogados</w:t>
      </w:r>
      <w:r w:rsidRPr="007D57A9">
        <w:rPr>
          <w:rFonts w:asciiTheme="minorHAnsi" w:hAnsiTheme="minorHAnsi" w:cstheme="minorHAnsi"/>
          <w:sz w:val="20"/>
          <w:szCs w:val="20"/>
        </w:rPr>
        <w:t>, Publicado en: LA LEY 1995-D, 1052.</w:t>
      </w:r>
    </w:p>
    <w:p w:rsidR="00603967" w:rsidRPr="007D57A9" w:rsidRDefault="00D57752"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 </w:t>
      </w:r>
      <w:r w:rsidRPr="007D57A9">
        <w:rPr>
          <w:rFonts w:asciiTheme="minorHAnsi" w:hAnsiTheme="minorHAnsi" w:cstheme="minorHAnsi"/>
          <w:b/>
          <w:sz w:val="20"/>
          <w:szCs w:val="20"/>
        </w:rPr>
        <w:t>Cavagnaro, María Victoria y Natacha Jaureguibery</w:t>
      </w:r>
      <w:r w:rsidRPr="007D57A9">
        <w:rPr>
          <w:rFonts w:asciiTheme="minorHAnsi" w:hAnsiTheme="minorHAnsi" w:cstheme="minorHAnsi"/>
          <w:sz w:val="20"/>
          <w:szCs w:val="20"/>
        </w:rPr>
        <w:t xml:space="preserve"> (2019), </w:t>
      </w:r>
      <w:r w:rsidR="00603967" w:rsidRPr="007D57A9">
        <w:rPr>
          <w:rFonts w:asciiTheme="minorHAnsi" w:hAnsiTheme="minorHAnsi" w:cstheme="minorHAnsi"/>
          <w:sz w:val="20"/>
          <w:szCs w:val="20"/>
        </w:rPr>
        <w:t>Gestión pacífica de conflictos, negociación y mediación</w:t>
      </w:r>
      <w:r w:rsidRPr="007D57A9">
        <w:rPr>
          <w:rFonts w:asciiTheme="minorHAnsi" w:hAnsiTheme="minorHAnsi" w:cstheme="minorHAnsi"/>
          <w:sz w:val="20"/>
          <w:szCs w:val="20"/>
        </w:rPr>
        <w:t xml:space="preserve"> </w:t>
      </w:r>
      <w:r w:rsidR="00603967" w:rsidRPr="007D57A9">
        <w:rPr>
          <w:rFonts w:asciiTheme="minorHAnsi" w:hAnsiTheme="minorHAnsi" w:cstheme="minorHAnsi"/>
          <w:sz w:val="20"/>
          <w:szCs w:val="20"/>
        </w:rPr>
        <w:t>Aportes para la formación de profesionales activos en la construcción de la paz social</w:t>
      </w:r>
      <w:r w:rsidRPr="007D57A9">
        <w:rPr>
          <w:rFonts w:asciiTheme="minorHAnsi" w:hAnsiTheme="minorHAnsi" w:cstheme="minorHAnsi"/>
          <w:sz w:val="20"/>
          <w:szCs w:val="20"/>
        </w:rPr>
        <w:t>. UNIRIO.</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Di Pietro Ma. Cristina, (2011) La superación del Conflicto, Alveroni Ediciones.</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Entelman Remo F. (2002), Teoría de Conflictos, Gedisa, para ed. Barcelona, </w:t>
      </w:r>
      <w:r w:rsidR="00BC5F5C" w:rsidRPr="007D57A9">
        <w:rPr>
          <w:rFonts w:asciiTheme="minorHAnsi" w:hAnsiTheme="minorHAnsi" w:cstheme="minorHAnsi"/>
          <w:sz w:val="20"/>
          <w:szCs w:val="20"/>
        </w:rPr>
        <w:t>Agosto</w:t>
      </w:r>
      <w:r w:rsidRPr="007D57A9">
        <w:rPr>
          <w:rFonts w:asciiTheme="minorHAnsi" w:hAnsiTheme="minorHAnsi" w:cstheme="minorHAnsi"/>
          <w:sz w:val="20"/>
          <w:szCs w:val="20"/>
        </w:rPr>
        <w:t>.</w:t>
      </w:r>
    </w:p>
    <w:p w:rsidR="00977AEB" w:rsidRPr="007D57A9" w:rsidRDefault="00977AEB" w:rsidP="00971562">
      <w:pPr>
        <w:numPr>
          <w:ilvl w:val="0"/>
          <w:numId w:val="4"/>
        </w:numPr>
        <w:autoSpaceDE w:val="0"/>
        <w:autoSpaceDN w:val="0"/>
        <w:adjustRightInd w:val="0"/>
        <w:spacing w:after="0" w:line="240" w:lineRule="auto"/>
        <w:jc w:val="both"/>
        <w:rPr>
          <w:rFonts w:asciiTheme="minorHAnsi" w:hAnsiTheme="minorHAnsi" w:cstheme="minorHAnsi"/>
          <w:sz w:val="20"/>
          <w:szCs w:val="20"/>
          <w:lang w:val="es-AR"/>
        </w:rPr>
      </w:pPr>
      <w:r w:rsidRPr="007D57A9">
        <w:rPr>
          <w:rFonts w:asciiTheme="minorHAnsi" w:hAnsiTheme="minorHAnsi" w:cstheme="minorHAnsi"/>
          <w:bCs/>
          <w:sz w:val="20"/>
          <w:szCs w:val="20"/>
          <w:lang w:val="es-AR" w:eastAsia="es-AR"/>
        </w:rPr>
        <w:t xml:space="preserve">Fisher  Roger y William Ury con Bruce M. Patton (1991) Sí, de acuerdo. Como Negociar Sin Ceder. Ed. Norma.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Greco, Silvana- Vecchi, Silvia E. Mediación familiar. Neutralidad: Vínculo y proceso comunicacional. RDF 1999-14-69 Lexis Nº 0029/000367</w:t>
      </w:r>
    </w:p>
    <w:p w:rsidR="00977AEB" w:rsidRPr="007D57A9" w:rsidRDefault="00977AEB" w:rsidP="00971562">
      <w:pPr>
        <w:pStyle w:val="Textonotapie"/>
        <w:numPr>
          <w:ilvl w:val="0"/>
          <w:numId w:val="4"/>
        </w:numPr>
        <w:spacing w:after="0" w:line="240" w:lineRule="auto"/>
        <w:jc w:val="both"/>
        <w:rPr>
          <w:rFonts w:asciiTheme="minorHAnsi" w:hAnsiTheme="minorHAnsi" w:cstheme="minorHAnsi"/>
        </w:rPr>
      </w:pPr>
      <w:r w:rsidRPr="007D57A9">
        <w:rPr>
          <w:rFonts w:asciiTheme="minorHAnsi" w:hAnsiTheme="minorHAnsi" w:cstheme="minorHAnsi"/>
        </w:rPr>
        <w:t>Gutiérrez Pérez Francisco  y Daniel Prieto Castillo (1999)La mediación pedagógica. Apuntes para una educación a distancia alternativa</w:t>
      </w:r>
      <w:r w:rsidRPr="007D57A9">
        <w:rPr>
          <w:rFonts w:asciiTheme="minorHAnsi" w:hAnsiTheme="minorHAnsi" w:cstheme="minorHAnsi"/>
          <w:lang w:val="es-AR"/>
        </w:rPr>
        <w:t>.</w:t>
      </w:r>
      <w:r w:rsidRPr="007D57A9">
        <w:rPr>
          <w:rFonts w:asciiTheme="minorHAnsi" w:hAnsiTheme="minorHAnsi" w:cstheme="minorHAnsi"/>
        </w:rPr>
        <w:t xml:space="preserve"> Ediciones Ciccus. La Crujía. Colección Signo. 1999.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Higthon, Elena y Gladys Alvarez, (2004) Mediación para resolver conflictos, Ed. Ad Hoc.  </w:t>
      </w:r>
    </w:p>
    <w:p w:rsidR="00977AEB" w:rsidRPr="007D57A9" w:rsidRDefault="00977AEB" w:rsidP="00971562">
      <w:pPr>
        <w:spacing w:after="0" w:line="240" w:lineRule="auto"/>
        <w:ind w:left="720"/>
        <w:jc w:val="both"/>
        <w:rPr>
          <w:rFonts w:asciiTheme="minorHAnsi" w:hAnsiTheme="minorHAnsi" w:cstheme="minorHAnsi"/>
          <w:sz w:val="20"/>
          <w:szCs w:val="20"/>
        </w:rPr>
      </w:pPr>
      <w:r w:rsidRPr="007D57A9">
        <w:rPr>
          <w:rFonts w:asciiTheme="minorHAnsi" w:hAnsiTheme="minorHAnsi" w:cstheme="minorHAnsi"/>
          <w:sz w:val="20"/>
          <w:szCs w:val="20"/>
        </w:rPr>
        <w:t xml:space="preserve">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Muldoon, Brian (1998)  El corazón del conflicto. Paidós Mediación 8, Ed. Paidós, Barcelona.</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lang w:val="en-US"/>
        </w:rPr>
        <w:t xml:space="preserve">Novak, Martín A. - Roger Highfield, (2014) Super Cooperadores. </w:t>
      </w:r>
      <w:r w:rsidRPr="007D57A9">
        <w:rPr>
          <w:rFonts w:asciiTheme="minorHAnsi" w:hAnsiTheme="minorHAnsi" w:cstheme="minorHAnsi"/>
          <w:sz w:val="20"/>
          <w:szCs w:val="20"/>
        </w:rPr>
        <w:t xml:space="preserve">Las matemáticas de la evolución, el altruismo y el comportamiento humano (o por qué nos necesitamos los unos a los otros para triunfar).  Ed. Grupo Zeta.  </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bCs/>
          <w:sz w:val="20"/>
          <w:szCs w:val="20"/>
        </w:rPr>
        <w:t>Suares, Marinés. (2003) Mediando en sistemas familiares. Editorial: Paidós. Argentina.</w:t>
      </w:r>
    </w:p>
    <w:p w:rsidR="00977AEB" w:rsidRPr="007D57A9" w:rsidRDefault="00977AEB" w:rsidP="00971562">
      <w:pPr>
        <w:numPr>
          <w:ilvl w:val="0"/>
          <w:numId w:val="4"/>
        </w:numPr>
        <w:spacing w:after="0" w:line="240" w:lineRule="auto"/>
        <w:jc w:val="both"/>
        <w:rPr>
          <w:rFonts w:asciiTheme="minorHAnsi" w:hAnsiTheme="minorHAnsi" w:cstheme="minorHAnsi"/>
          <w:sz w:val="20"/>
          <w:szCs w:val="20"/>
        </w:rPr>
      </w:pPr>
      <w:r w:rsidRPr="007D57A9">
        <w:rPr>
          <w:rFonts w:asciiTheme="minorHAnsi" w:hAnsiTheme="minorHAnsi" w:cstheme="minorHAnsi"/>
          <w:bCs/>
          <w:sz w:val="20"/>
          <w:szCs w:val="20"/>
        </w:rPr>
        <w:t xml:space="preserve">Suares, Marinés, (1999) Mediación. Conducción de disputas, comunicación y técnicas. Ed. Paidós. </w:t>
      </w:r>
    </w:p>
    <w:p w:rsidR="006671CB" w:rsidRPr="007D57A9" w:rsidRDefault="006671CB" w:rsidP="00971562">
      <w:pPr>
        <w:spacing w:after="0" w:line="240" w:lineRule="auto"/>
        <w:jc w:val="both"/>
        <w:rPr>
          <w:rStyle w:val="Textoennegrita"/>
          <w:rFonts w:asciiTheme="minorHAnsi" w:hAnsiTheme="minorHAnsi" w:cstheme="minorHAnsi"/>
          <w:sz w:val="20"/>
          <w:szCs w:val="20"/>
        </w:rPr>
      </w:pPr>
      <w:r w:rsidRPr="007D57A9">
        <w:rPr>
          <w:rStyle w:val="Textoennegrita"/>
          <w:rFonts w:asciiTheme="minorHAnsi" w:hAnsiTheme="minorHAnsi" w:cstheme="minorHAnsi"/>
          <w:sz w:val="20"/>
          <w:szCs w:val="20"/>
        </w:rPr>
        <w:t xml:space="preserve">6.2. </w:t>
      </w:r>
      <w:r w:rsidR="00400912" w:rsidRPr="007D57A9">
        <w:rPr>
          <w:rStyle w:val="Textoennegrita"/>
          <w:rFonts w:asciiTheme="minorHAnsi" w:hAnsiTheme="minorHAnsi" w:cstheme="minorHAnsi"/>
          <w:sz w:val="20"/>
          <w:szCs w:val="20"/>
        </w:rPr>
        <w:t>BIBLIOGRAFÍA</w:t>
      </w:r>
      <w:r w:rsidRPr="007D57A9">
        <w:rPr>
          <w:rStyle w:val="Textoennegrita"/>
          <w:rFonts w:asciiTheme="minorHAnsi" w:hAnsiTheme="minorHAnsi" w:cstheme="minorHAnsi"/>
          <w:sz w:val="20"/>
          <w:szCs w:val="20"/>
        </w:rPr>
        <w:t xml:space="preserve"> DE CONSULTA</w:t>
      </w:r>
    </w:p>
    <w:p w:rsidR="003648EC" w:rsidRPr="007D57A9" w:rsidRDefault="003648EC" w:rsidP="00971562">
      <w:pPr>
        <w:numPr>
          <w:ilvl w:val="0"/>
          <w:numId w:val="5"/>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 xml:space="preserve">Kamelmajer de Carlucci, Aída (2004) Justicia Restaurativa. Posible Respuesta para el delito cometido por personas menores de edad, Rubinzal- Culzoni Editores. </w:t>
      </w:r>
    </w:p>
    <w:p w:rsidR="003648EC" w:rsidRPr="007D57A9" w:rsidRDefault="003648EC" w:rsidP="00971562">
      <w:pPr>
        <w:numPr>
          <w:ilvl w:val="0"/>
          <w:numId w:val="5"/>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Markus, Miriam E. (2013) El vibrar de las narrativas en mediación. Una mirada del conflicto desde la teoría de las narrativas, la teoría energética y la metafísica. Paidós Mediación.</w:t>
      </w:r>
    </w:p>
    <w:p w:rsidR="003648EC" w:rsidRPr="007D57A9" w:rsidRDefault="003648EC" w:rsidP="00971562">
      <w:pPr>
        <w:numPr>
          <w:ilvl w:val="0"/>
          <w:numId w:val="5"/>
        </w:numPr>
        <w:spacing w:after="0" w:line="240" w:lineRule="auto"/>
        <w:jc w:val="both"/>
        <w:rPr>
          <w:rFonts w:asciiTheme="minorHAnsi" w:hAnsiTheme="minorHAnsi" w:cstheme="minorHAnsi"/>
          <w:sz w:val="20"/>
          <w:szCs w:val="20"/>
        </w:rPr>
      </w:pPr>
      <w:r w:rsidRPr="007D57A9">
        <w:rPr>
          <w:rFonts w:asciiTheme="minorHAnsi" w:hAnsiTheme="minorHAnsi" w:cstheme="minorHAnsi"/>
          <w:sz w:val="20"/>
          <w:szCs w:val="20"/>
        </w:rPr>
        <w:t>Schnitman, Dora Fried, (2000) Nuevos paradigmas en la resolución de conflictos, Ediciones Granica.</w:t>
      </w:r>
    </w:p>
    <w:p w:rsidR="00B26C52" w:rsidRPr="007D57A9" w:rsidRDefault="00B26C52" w:rsidP="00971562">
      <w:pPr>
        <w:spacing w:after="0" w:line="240" w:lineRule="auto"/>
        <w:jc w:val="both"/>
        <w:rPr>
          <w:rFonts w:asciiTheme="minorHAnsi" w:hAnsiTheme="minorHAnsi" w:cstheme="minorHAnsi"/>
          <w:b/>
          <w:bCs/>
          <w:sz w:val="20"/>
          <w:szCs w:val="20"/>
        </w:rPr>
      </w:pPr>
    </w:p>
    <w:p w:rsidR="00BC5F5C" w:rsidRPr="007D57A9" w:rsidRDefault="00BC5F5C" w:rsidP="00BC5F5C">
      <w:pPr>
        <w:spacing w:line="240" w:lineRule="auto"/>
        <w:jc w:val="both"/>
        <w:rPr>
          <w:rFonts w:asciiTheme="minorHAnsi" w:hAnsiTheme="minorHAnsi" w:cstheme="minorHAnsi"/>
          <w:sz w:val="20"/>
          <w:szCs w:val="20"/>
        </w:rPr>
      </w:pPr>
      <w:r w:rsidRPr="007D57A9">
        <w:rPr>
          <w:rFonts w:asciiTheme="minorHAnsi" w:hAnsiTheme="minorHAnsi" w:cstheme="minorHAnsi"/>
          <w:bCs/>
          <w:sz w:val="20"/>
          <w:szCs w:val="20"/>
        </w:rPr>
        <w:t xml:space="preserve">7. </w:t>
      </w:r>
      <w:r w:rsidRPr="00B65458">
        <w:rPr>
          <w:rFonts w:asciiTheme="minorHAnsi" w:hAnsiTheme="minorHAnsi" w:cstheme="minorHAnsi"/>
          <w:b/>
          <w:bCs/>
          <w:sz w:val="20"/>
          <w:szCs w:val="20"/>
        </w:rPr>
        <w:t>CRONOGRAMA</w:t>
      </w:r>
      <w:r w:rsidRPr="007D57A9">
        <w:rPr>
          <w:rFonts w:asciiTheme="minorHAnsi" w:hAnsiTheme="minorHAnsi" w:cstheme="minorHAnsi"/>
          <w:bCs/>
          <w:sz w:val="20"/>
          <w:szCs w:val="20"/>
        </w:rPr>
        <w:t>: Sin prejuicio de la planificación propuesta, cabe destacar que la misma es de carácter tentativa y flexible y se encuentra sujeta a posibles modificaciones en función de imponderables y/o situaciones propias o ajenas  que así lo determinen.</w:t>
      </w:r>
    </w:p>
    <w:tbl>
      <w:tblPr>
        <w:tblW w:w="10456" w:type="dxa"/>
        <w:tblInd w:w="-80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760"/>
        <w:gridCol w:w="1082"/>
        <w:gridCol w:w="2709"/>
        <w:gridCol w:w="4905"/>
      </w:tblGrid>
      <w:tr w:rsidR="00BC5F5C" w:rsidRPr="007D57A9" w:rsidTr="007D57A9">
        <w:tc>
          <w:tcPr>
            <w:tcW w:w="1760" w:type="dxa"/>
            <w:shd w:val="clear" w:color="auto" w:fill="D9D9D9"/>
            <w:vAlign w:val="center"/>
          </w:tcPr>
          <w:p w:rsidR="00BC5F5C" w:rsidRPr="007D57A9" w:rsidRDefault="00BC5F5C" w:rsidP="007D57A9">
            <w:pPr>
              <w:spacing w:line="240" w:lineRule="auto"/>
              <w:jc w:val="both"/>
              <w:rPr>
                <w:rFonts w:asciiTheme="minorHAnsi" w:hAnsiTheme="minorHAnsi" w:cstheme="minorHAnsi"/>
                <w:smallCaps/>
                <w:spacing w:val="20"/>
                <w:sz w:val="20"/>
                <w:szCs w:val="20"/>
                <w:lang w:val="es-AR"/>
              </w:rPr>
            </w:pPr>
            <w:r w:rsidRPr="007D57A9">
              <w:rPr>
                <w:rFonts w:asciiTheme="minorHAnsi" w:hAnsiTheme="minorHAnsi" w:cstheme="minorHAnsi"/>
                <w:smallCaps/>
                <w:spacing w:val="20"/>
                <w:sz w:val="20"/>
                <w:szCs w:val="20"/>
              </w:rPr>
              <w:t>Número</w:t>
            </w:r>
          </w:p>
        </w:tc>
        <w:tc>
          <w:tcPr>
            <w:tcW w:w="1082" w:type="dxa"/>
            <w:shd w:val="clear" w:color="auto" w:fill="D9D9D9"/>
            <w:vAlign w:val="center"/>
          </w:tcPr>
          <w:p w:rsidR="00BC5F5C" w:rsidRPr="007D57A9" w:rsidRDefault="00BC5F5C" w:rsidP="007D57A9">
            <w:pPr>
              <w:spacing w:line="240" w:lineRule="auto"/>
              <w:jc w:val="both"/>
              <w:rPr>
                <w:rFonts w:asciiTheme="minorHAnsi" w:hAnsiTheme="minorHAnsi" w:cstheme="minorHAnsi"/>
                <w:smallCaps/>
                <w:spacing w:val="20"/>
                <w:sz w:val="20"/>
                <w:szCs w:val="20"/>
                <w:lang w:val="es-AR"/>
              </w:rPr>
            </w:pPr>
            <w:r w:rsidRPr="007D57A9">
              <w:rPr>
                <w:rFonts w:asciiTheme="minorHAnsi" w:hAnsiTheme="minorHAnsi" w:cstheme="minorHAnsi"/>
                <w:smallCaps/>
                <w:spacing w:val="20"/>
                <w:sz w:val="20"/>
                <w:szCs w:val="20"/>
              </w:rPr>
              <w:t>clase</w:t>
            </w:r>
          </w:p>
        </w:tc>
        <w:tc>
          <w:tcPr>
            <w:tcW w:w="2709" w:type="dxa"/>
            <w:shd w:val="clear" w:color="auto" w:fill="D9D9D9"/>
            <w:vAlign w:val="center"/>
          </w:tcPr>
          <w:p w:rsidR="00BC5F5C" w:rsidRPr="007D57A9" w:rsidRDefault="00BC5F5C" w:rsidP="007D57A9">
            <w:pPr>
              <w:spacing w:line="240" w:lineRule="auto"/>
              <w:jc w:val="both"/>
              <w:rPr>
                <w:rFonts w:asciiTheme="minorHAnsi" w:hAnsiTheme="minorHAnsi" w:cstheme="minorHAnsi"/>
                <w:smallCaps/>
                <w:spacing w:val="20"/>
                <w:sz w:val="20"/>
                <w:szCs w:val="20"/>
                <w:lang w:val="es-AR"/>
              </w:rPr>
            </w:pPr>
            <w:r w:rsidRPr="007D57A9">
              <w:rPr>
                <w:rFonts w:asciiTheme="minorHAnsi" w:hAnsiTheme="minorHAnsi" w:cstheme="minorHAnsi"/>
                <w:smallCaps/>
                <w:spacing w:val="20"/>
                <w:sz w:val="20"/>
                <w:szCs w:val="20"/>
              </w:rPr>
              <w:t>Fecha</w:t>
            </w:r>
          </w:p>
        </w:tc>
        <w:tc>
          <w:tcPr>
            <w:tcW w:w="4905" w:type="dxa"/>
            <w:shd w:val="clear" w:color="auto" w:fill="D9D9D9"/>
            <w:vAlign w:val="center"/>
          </w:tcPr>
          <w:p w:rsidR="00BC5F5C" w:rsidRPr="007D57A9" w:rsidRDefault="00BC5F5C" w:rsidP="007D57A9">
            <w:pPr>
              <w:spacing w:line="240" w:lineRule="auto"/>
              <w:jc w:val="both"/>
              <w:rPr>
                <w:rFonts w:asciiTheme="minorHAnsi" w:hAnsiTheme="minorHAnsi" w:cstheme="minorHAnsi"/>
                <w:smallCaps/>
                <w:spacing w:val="20"/>
                <w:sz w:val="20"/>
                <w:szCs w:val="20"/>
                <w:lang w:val="es-AR"/>
              </w:rPr>
            </w:pPr>
            <w:r w:rsidRPr="007D57A9">
              <w:rPr>
                <w:rFonts w:asciiTheme="minorHAnsi" w:hAnsiTheme="minorHAnsi" w:cstheme="minorHAnsi"/>
                <w:smallCaps/>
                <w:spacing w:val="20"/>
                <w:sz w:val="20"/>
                <w:szCs w:val="20"/>
              </w:rPr>
              <w:t>Unidad</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1</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Teórico-Práctico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Martes  15 </w:t>
            </w:r>
            <w:r w:rsidR="00BC5F5C" w:rsidRPr="007D57A9">
              <w:rPr>
                <w:rFonts w:asciiTheme="minorHAnsi" w:hAnsiTheme="minorHAnsi" w:cstheme="minorHAnsi"/>
                <w:sz w:val="20"/>
                <w:szCs w:val="20"/>
                <w:lang w:val="es-AR"/>
              </w:rPr>
              <w:t xml:space="preserve">de agosto </w:t>
            </w:r>
          </w:p>
        </w:tc>
        <w:tc>
          <w:tcPr>
            <w:tcW w:w="4905"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Presentación. Unidad 1.</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2</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Teórico-Práctico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Martes 22 </w:t>
            </w:r>
            <w:r w:rsidR="00BC5F5C" w:rsidRPr="007D57A9">
              <w:rPr>
                <w:rFonts w:asciiTheme="minorHAnsi" w:hAnsiTheme="minorHAnsi" w:cstheme="minorHAnsi"/>
                <w:sz w:val="20"/>
                <w:szCs w:val="20"/>
                <w:lang w:val="es-AR"/>
              </w:rPr>
              <w:t xml:space="preserve"> de Agosto</w:t>
            </w: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Unidad 1</w:t>
            </w:r>
          </w:p>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lastRenderedPageBreak/>
              <w:t>Unidad 2</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lastRenderedPageBreak/>
              <w:t>3</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Teórico-Practico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29</w:t>
            </w:r>
            <w:r w:rsidR="00BC5F5C" w:rsidRPr="007D57A9">
              <w:rPr>
                <w:rFonts w:asciiTheme="minorHAnsi" w:hAnsiTheme="minorHAnsi" w:cstheme="minorHAnsi"/>
                <w:sz w:val="20"/>
                <w:szCs w:val="20"/>
                <w:lang w:val="es-AR"/>
              </w:rPr>
              <w:t xml:space="preserve"> de  Agosto</w:t>
            </w: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lastRenderedPageBreak/>
              <w:t>4</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Practico</w:t>
            </w:r>
          </w:p>
        </w:tc>
        <w:tc>
          <w:tcPr>
            <w:tcW w:w="2709" w:type="dxa"/>
            <w:vAlign w:val="center"/>
          </w:tcPr>
          <w:p w:rsidR="00BC5F5C" w:rsidRPr="007D57A9" w:rsidRDefault="00B65458" w:rsidP="00BC5F5C">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Martes  0 5  Septiembre de </w:t>
            </w:r>
          </w:p>
        </w:tc>
        <w:tc>
          <w:tcPr>
            <w:tcW w:w="4905" w:type="dxa"/>
            <w:vMerge w:val="restart"/>
            <w:vAlign w:val="center"/>
          </w:tcPr>
          <w:p w:rsidR="00BC5F5C" w:rsidRPr="007D57A9" w:rsidRDefault="007D57A9" w:rsidP="007D57A9">
            <w:pPr>
              <w:spacing w:line="240" w:lineRule="auto"/>
              <w:jc w:val="both"/>
              <w:rPr>
                <w:rFonts w:asciiTheme="minorHAnsi" w:hAnsiTheme="minorHAnsi" w:cstheme="minorHAnsi"/>
                <w:color w:val="FF0000"/>
                <w:sz w:val="20"/>
                <w:szCs w:val="20"/>
                <w:lang w:val="es-AR"/>
              </w:rPr>
            </w:pPr>
            <w:r w:rsidRPr="007D57A9">
              <w:rPr>
                <w:rFonts w:asciiTheme="minorHAnsi" w:hAnsiTheme="minorHAnsi" w:cstheme="minorHAnsi"/>
                <w:color w:val="000000" w:themeColor="text1"/>
                <w:sz w:val="20"/>
                <w:szCs w:val="20"/>
                <w:lang w:val="es-AR"/>
              </w:rPr>
              <w:t>Unidad 2</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5</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 xml:space="preserve">Teórico-Practico </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12</w:t>
            </w:r>
            <w:r w:rsidR="00BC5F5C" w:rsidRPr="007D57A9">
              <w:rPr>
                <w:rFonts w:asciiTheme="minorHAnsi" w:hAnsiTheme="minorHAnsi" w:cstheme="minorHAnsi"/>
                <w:sz w:val="20"/>
                <w:szCs w:val="20"/>
                <w:lang w:val="es-AR"/>
              </w:rPr>
              <w:t xml:space="preserve"> de  Septiembre</w:t>
            </w: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6</w:t>
            </w:r>
          </w:p>
        </w:tc>
        <w:tc>
          <w:tcPr>
            <w:tcW w:w="1082" w:type="dxa"/>
          </w:tcPr>
          <w:p w:rsidR="00BC5F5C" w:rsidRPr="007D57A9" w:rsidRDefault="00BC5F5C" w:rsidP="007D57A9">
            <w:pPr>
              <w:rPr>
                <w:rFonts w:asciiTheme="minorHAnsi" w:hAnsiTheme="minorHAnsi" w:cstheme="minorHAnsi"/>
                <w:sz w:val="20"/>
                <w:szCs w:val="20"/>
                <w:lang w:val="es-AR"/>
              </w:rPr>
            </w:pPr>
            <w:r w:rsidRPr="007D57A9">
              <w:rPr>
                <w:rFonts w:asciiTheme="minorHAnsi" w:hAnsiTheme="minorHAnsi" w:cstheme="minorHAnsi"/>
                <w:sz w:val="20"/>
                <w:szCs w:val="20"/>
                <w:lang w:val="es-AR"/>
              </w:rPr>
              <w:t>Teórico-Practico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19</w:t>
            </w:r>
            <w:r w:rsidR="00BC5F5C" w:rsidRPr="007D57A9">
              <w:rPr>
                <w:rFonts w:asciiTheme="minorHAnsi" w:hAnsiTheme="minorHAnsi" w:cstheme="minorHAnsi"/>
                <w:sz w:val="20"/>
                <w:szCs w:val="20"/>
                <w:lang w:val="es-AR"/>
              </w:rPr>
              <w:t xml:space="preserve"> Septiembre</w:t>
            </w:r>
          </w:p>
        </w:tc>
        <w:tc>
          <w:tcPr>
            <w:tcW w:w="4905" w:type="dxa"/>
            <w:vAlign w:val="center"/>
          </w:tcPr>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Unidad  3</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7</w:t>
            </w:r>
          </w:p>
        </w:tc>
        <w:tc>
          <w:tcPr>
            <w:tcW w:w="1082" w:type="dxa"/>
          </w:tcPr>
          <w:p w:rsidR="00BC5F5C" w:rsidRPr="007D57A9" w:rsidRDefault="00BC5F5C" w:rsidP="007D57A9">
            <w:pPr>
              <w:rPr>
                <w:rFonts w:asciiTheme="minorHAnsi" w:hAnsiTheme="minorHAnsi" w:cstheme="minorHAnsi"/>
                <w:sz w:val="20"/>
                <w:szCs w:val="20"/>
                <w:lang w:val="es-AR"/>
              </w:rPr>
            </w:pPr>
            <w:r w:rsidRPr="007D57A9">
              <w:rPr>
                <w:rFonts w:asciiTheme="minorHAnsi" w:hAnsiTheme="minorHAnsi" w:cstheme="minorHAnsi"/>
                <w:sz w:val="20"/>
                <w:szCs w:val="20"/>
                <w:lang w:val="es-AR"/>
              </w:rPr>
              <w:t>Teórico-Practico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26</w:t>
            </w:r>
            <w:r w:rsidR="00BC5F5C" w:rsidRPr="007D57A9">
              <w:rPr>
                <w:rFonts w:asciiTheme="minorHAnsi" w:hAnsiTheme="minorHAnsi" w:cstheme="minorHAnsi"/>
                <w:sz w:val="20"/>
                <w:szCs w:val="20"/>
                <w:lang w:val="es-AR"/>
              </w:rPr>
              <w:t xml:space="preserve"> de Septiembre</w:t>
            </w:r>
            <w:r w:rsidR="007D57A9" w:rsidRPr="007D57A9">
              <w:rPr>
                <w:rFonts w:asciiTheme="minorHAnsi" w:hAnsiTheme="minorHAnsi" w:cstheme="minorHAnsi"/>
                <w:sz w:val="20"/>
                <w:szCs w:val="20"/>
                <w:lang w:val="es-AR"/>
              </w:rPr>
              <w:t xml:space="preserve"> </w:t>
            </w:r>
            <w:r>
              <w:rPr>
                <w:rFonts w:asciiTheme="minorHAnsi" w:hAnsiTheme="minorHAnsi" w:cstheme="minorHAnsi"/>
                <w:sz w:val="20"/>
                <w:szCs w:val="20"/>
                <w:lang w:val="es-AR"/>
              </w:rPr>
              <w:t xml:space="preserve">       </w:t>
            </w:r>
          </w:p>
        </w:tc>
        <w:tc>
          <w:tcPr>
            <w:tcW w:w="4905" w:type="dxa"/>
            <w:vMerge w:val="restart"/>
            <w:vAlign w:val="center"/>
          </w:tcPr>
          <w:p w:rsidR="00D6679E"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 Unidad 3</w:t>
            </w:r>
          </w:p>
          <w:p w:rsidR="00D6679E" w:rsidRDefault="00D6679E" w:rsidP="007D57A9">
            <w:pPr>
              <w:spacing w:line="240" w:lineRule="auto"/>
              <w:jc w:val="both"/>
              <w:rPr>
                <w:rFonts w:asciiTheme="minorHAnsi" w:hAnsiTheme="minorHAnsi" w:cstheme="minorHAnsi"/>
                <w:sz w:val="20"/>
                <w:szCs w:val="20"/>
                <w:lang w:val="es-AR"/>
              </w:rPr>
            </w:pPr>
          </w:p>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 xml:space="preserve"> Práctico Evaluable</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8</w:t>
            </w:r>
          </w:p>
        </w:tc>
        <w:tc>
          <w:tcPr>
            <w:tcW w:w="1082" w:type="dxa"/>
          </w:tcPr>
          <w:p w:rsidR="00BC5F5C" w:rsidRPr="007D57A9" w:rsidRDefault="00BC5F5C" w:rsidP="007D57A9">
            <w:pPr>
              <w:rPr>
                <w:rFonts w:asciiTheme="minorHAnsi" w:hAnsiTheme="minorHAnsi" w:cstheme="minorHAnsi"/>
                <w:sz w:val="20"/>
                <w:szCs w:val="20"/>
                <w:lang w:val="es-AR"/>
              </w:rPr>
            </w:pPr>
            <w:r w:rsidRPr="007D57A9">
              <w:rPr>
                <w:rFonts w:asciiTheme="minorHAnsi" w:hAnsiTheme="minorHAnsi" w:cstheme="minorHAnsi"/>
                <w:sz w:val="20"/>
                <w:szCs w:val="20"/>
                <w:lang w:val="es-AR"/>
              </w:rPr>
              <w:t>Teórico-Practico</w:t>
            </w: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Martes  27 de  Septiembre</w:t>
            </w: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9</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Teórico-Práctico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03</w:t>
            </w:r>
            <w:r w:rsidR="00BC5F5C" w:rsidRPr="007D57A9">
              <w:rPr>
                <w:rFonts w:asciiTheme="minorHAnsi" w:hAnsiTheme="minorHAnsi" w:cstheme="minorHAnsi"/>
                <w:sz w:val="20"/>
                <w:szCs w:val="20"/>
                <w:lang w:val="es-AR"/>
              </w:rPr>
              <w:t xml:space="preserve"> de Octubre</w:t>
            </w:r>
          </w:p>
        </w:tc>
        <w:tc>
          <w:tcPr>
            <w:tcW w:w="4905" w:type="dxa"/>
            <w:vAlign w:val="center"/>
          </w:tcPr>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Unidad 4</w:t>
            </w:r>
          </w:p>
        </w:tc>
      </w:tr>
      <w:tr w:rsidR="00BC5F5C" w:rsidRPr="007D57A9" w:rsidTr="007D57A9">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10</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Teórico-Practico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10</w:t>
            </w:r>
            <w:r w:rsidR="00BC5F5C" w:rsidRPr="007D57A9">
              <w:rPr>
                <w:rFonts w:asciiTheme="minorHAnsi" w:hAnsiTheme="minorHAnsi" w:cstheme="minorHAnsi"/>
                <w:sz w:val="20"/>
                <w:szCs w:val="20"/>
                <w:lang w:val="es-AR"/>
              </w:rPr>
              <w:t xml:space="preserve"> de Octubre</w:t>
            </w:r>
          </w:p>
        </w:tc>
        <w:tc>
          <w:tcPr>
            <w:tcW w:w="4905" w:type="dxa"/>
            <w:vMerge w:val="restart"/>
            <w:vAlign w:val="center"/>
          </w:tcPr>
          <w:p w:rsidR="00BC5F5C" w:rsidRPr="007D57A9" w:rsidRDefault="00D6679E"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Unidad 4</w:t>
            </w:r>
          </w:p>
          <w:p w:rsidR="00BC5F5C" w:rsidRPr="007D57A9" w:rsidRDefault="00D6679E"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Unidad 5</w:t>
            </w:r>
          </w:p>
        </w:tc>
      </w:tr>
      <w:tr w:rsidR="00BC5F5C" w:rsidRPr="007D57A9" w:rsidTr="00BC5F5C">
        <w:trPr>
          <w:trHeight w:val="985"/>
        </w:trPr>
        <w:tc>
          <w:tcPr>
            <w:tcW w:w="1760"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11</w:t>
            </w: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Teórico-Practico</w:t>
            </w:r>
          </w:p>
        </w:tc>
        <w:tc>
          <w:tcPr>
            <w:tcW w:w="2709" w:type="dxa"/>
            <w:vAlign w:val="center"/>
          </w:tcPr>
          <w:p w:rsidR="00BC5F5C" w:rsidRPr="007D57A9" w:rsidRDefault="00BC5F5C" w:rsidP="00BC5F5C">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Martes 1</w:t>
            </w:r>
            <w:r w:rsidR="00B65458">
              <w:rPr>
                <w:rFonts w:asciiTheme="minorHAnsi" w:hAnsiTheme="minorHAnsi" w:cstheme="minorHAnsi"/>
                <w:sz w:val="20"/>
                <w:szCs w:val="20"/>
                <w:lang w:val="es-AR"/>
              </w:rPr>
              <w:t>7  de octubre</w:t>
            </w:r>
            <w:r w:rsidRPr="007D57A9">
              <w:rPr>
                <w:rFonts w:asciiTheme="minorHAnsi" w:hAnsiTheme="minorHAnsi" w:cstheme="minorHAnsi"/>
                <w:sz w:val="20"/>
                <w:szCs w:val="20"/>
                <w:lang w:val="es-AR"/>
              </w:rPr>
              <w:t xml:space="preserve"> </w:t>
            </w: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12</w:t>
            </w:r>
          </w:p>
        </w:tc>
        <w:tc>
          <w:tcPr>
            <w:tcW w:w="1082" w:type="dxa"/>
            <w:vAlign w:val="center"/>
          </w:tcPr>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 xml:space="preserve">Teórico- </w:t>
            </w:r>
          </w:p>
          <w:p w:rsidR="007D57A9"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Práctico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31 de Octubre</w:t>
            </w:r>
          </w:p>
        </w:tc>
        <w:tc>
          <w:tcPr>
            <w:tcW w:w="4905" w:type="dxa"/>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Unidad 6</w:t>
            </w: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13</w:t>
            </w:r>
          </w:p>
        </w:tc>
        <w:tc>
          <w:tcPr>
            <w:tcW w:w="1082" w:type="dxa"/>
            <w:vAlign w:val="center"/>
          </w:tcPr>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 xml:space="preserve">Teórico-Práctico </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Martes 07 </w:t>
            </w:r>
            <w:r w:rsidR="007D57A9" w:rsidRPr="007D57A9">
              <w:rPr>
                <w:rFonts w:asciiTheme="minorHAnsi" w:hAnsiTheme="minorHAnsi" w:cstheme="minorHAnsi"/>
                <w:sz w:val="20"/>
                <w:szCs w:val="20"/>
                <w:lang w:val="es-AR"/>
              </w:rPr>
              <w:t>de Noviembre</w:t>
            </w:r>
          </w:p>
        </w:tc>
        <w:tc>
          <w:tcPr>
            <w:tcW w:w="4905" w:type="dxa"/>
            <w:vMerge w:val="restart"/>
            <w:vAlign w:val="center"/>
          </w:tcPr>
          <w:p w:rsidR="007D57A9"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 xml:space="preserve">Unidad 6 </w:t>
            </w:r>
          </w:p>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Práctico Evaluable</w:t>
            </w: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14</w:t>
            </w:r>
          </w:p>
        </w:tc>
        <w:tc>
          <w:tcPr>
            <w:tcW w:w="1082" w:type="dxa"/>
            <w:vAlign w:val="center"/>
          </w:tcPr>
          <w:p w:rsidR="00BC5F5C" w:rsidRPr="007D57A9" w:rsidRDefault="007D57A9" w:rsidP="007D57A9">
            <w:pPr>
              <w:spacing w:line="240" w:lineRule="auto"/>
              <w:jc w:val="both"/>
              <w:rPr>
                <w:rFonts w:asciiTheme="minorHAnsi" w:hAnsiTheme="minorHAnsi" w:cstheme="minorHAnsi"/>
                <w:sz w:val="20"/>
                <w:szCs w:val="20"/>
                <w:lang w:val="es-AR"/>
              </w:rPr>
            </w:pPr>
            <w:r w:rsidRPr="007D57A9">
              <w:rPr>
                <w:rFonts w:asciiTheme="minorHAnsi" w:hAnsiTheme="minorHAnsi" w:cstheme="minorHAnsi"/>
                <w:sz w:val="20"/>
                <w:szCs w:val="20"/>
                <w:lang w:val="es-AR"/>
              </w:rPr>
              <w:t>Teórico-Práctico</w:t>
            </w:r>
          </w:p>
        </w:tc>
        <w:tc>
          <w:tcPr>
            <w:tcW w:w="2709" w:type="dxa"/>
            <w:vAlign w:val="center"/>
          </w:tcPr>
          <w:p w:rsidR="00BC5F5C" w:rsidRPr="007D57A9" w:rsidRDefault="00B65458" w:rsidP="007D57A9">
            <w:pPr>
              <w:spacing w:line="240" w:lineRule="auto"/>
              <w:jc w:val="both"/>
              <w:rPr>
                <w:rFonts w:asciiTheme="minorHAnsi" w:hAnsiTheme="minorHAnsi" w:cstheme="minorHAnsi"/>
                <w:sz w:val="20"/>
                <w:szCs w:val="20"/>
                <w:lang w:val="es-AR"/>
              </w:rPr>
            </w:pPr>
            <w:r>
              <w:rPr>
                <w:rFonts w:asciiTheme="minorHAnsi" w:hAnsiTheme="minorHAnsi" w:cstheme="minorHAnsi"/>
                <w:sz w:val="20"/>
                <w:szCs w:val="20"/>
                <w:lang w:val="es-AR"/>
              </w:rPr>
              <w:t>Martes 14</w:t>
            </w:r>
            <w:r w:rsidR="007D57A9" w:rsidRPr="007D57A9">
              <w:rPr>
                <w:rFonts w:asciiTheme="minorHAnsi" w:hAnsiTheme="minorHAnsi" w:cstheme="minorHAnsi"/>
                <w:sz w:val="20"/>
                <w:szCs w:val="20"/>
                <w:lang w:val="es-AR"/>
              </w:rPr>
              <w:t xml:space="preserve"> de Noviembre</w:t>
            </w: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shd w:val="clear" w:color="auto" w:fill="FFFFFF"/>
            <w:vAlign w:val="center"/>
          </w:tcPr>
          <w:p w:rsidR="00BC5F5C" w:rsidRPr="007D57A9" w:rsidRDefault="00BC5F5C" w:rsidP="007D57A9">
            <w:pPr>
              <w:spacing w:line="240" w:lineRule="auto"/>
              <w:jc w:val="both"/>
              <w:rPr>
                <w:rFonts w:asciiTheme="minorHAnsi" w:hAnsiTheme="minorHAnsi" w:cstheme="minorHAnsi"/>
                <w:b/>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shd w:val="clear" w:color="auto" w:fill="FFFFFF"/>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shd w:val="clear" w:color="auto" w:fill="FFFFFF"/>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shd w:val="clear" w:color="auto" w:fill="FFFFFF"/>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shd w:val="clear" w:color="auto" w:fill="FFFFFF"/>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b/>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bookmarkStart w:id="11" w:name="_GoBack"/>
            <w:bookmarkEnd w:id="11"/>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rPr>
          <w:trHeight w:val="172"/>
        </w:trPr>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rPr>
          <w:trHeight w:val="172"/>
        </w:trPr>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Align w:val="center"/>
          </w:tcPr>
          <w:p w:rsidR="00BC5F5C" w:rsidRPr="007D57A9" w:rsidRDefault="00BC5F5C" w:rsidP="007D57A9">
            <w:pPr>
              <w:spacing w:line="240" w:lineRule="auto"/>
              <w:jc w:val="both"/>
              <w:rPr>
                <w:rFonts w:asciiTheme="minorHAnsi" w:hAnsiTheme="minorHAnsi" w:cstheme="minorHAnsi"/>
                <w:b/>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b/>
                <w:color w:val="FF0000"/>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shd w:val="clear" w:color="auto" w:fill="FFFFFF"/>
          </w:tcPr>
          <w:p w:rsidR="00BC5F5C" w:rsidRPr="007D57A9" w:rsidRDefault="00BC5F5C" w:rsidP="007D57A9">
            <w:pPr>
              <w:spacing w:line="240" w:lineRule="auto"/>
              <w:jc w:val="both"/>
              <w:rPr>
                <w:rFonts w:asciiTheme="minorHAnsi" w:hAnsiTheme="minorHAnsi" w:cstheme="minorHAnsi"/>
                <w:b/>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Merge w:val="restart"/>
            <w:vAlign w:val="center"/>
          </w:tcPr>
          <w:p w:rsidR="00BC5F5C" w:rsidRPr="007D57A9" w:rsidRDefault="00BC5F5C" w:rsidP="007D57A9">
            <w:pPr>
              <w:spacing w:line="240" w:lineRule="auto"/>
              <w:jc w:val="both"/>
              <w:rPr>
                <w:rFonts w:asciiTheme="minorHAnsi" w:hAnsiTheme="minorHAnsi" w:cstheme="minorHAnsi"/>
                <w:color w:val="FF0000"/>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Merge/>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4905" w:type="dxa"/>
            <w:vAlign w:val="bottom"/>
          </w:tcPr>
          <w:p w:rsidR="00BC5F5C" w:rsidRPr="007D57A9" w:rsidRDefault="00BC5F5C" w:rsidP="007D57A9">
            <w:pPr>
              <w:spacing w:line="240" w:lineRule="auto"/>
              <w:jc w:val="both"/>
              <w:rPr>
                <w:rFonts w:asciiTheme="minorHAnsi" w:hAnsiTheme="minorHAnsi" w:cstheme="minorHAnsi"/>
                <w:b/>
                <w:sz w:val="20"/>
                <w:szCs w:val="20"/>
                <w:lang w:val="es-AR"/>
              </w:rPr>
            </w:pPr>
          </w:p>
        </w:tc>
      </w:tr>
      <w:tr w:rsidR="00BC5F5C" w:rsidRPr="007D57A9" w:rsidTr="007D57A9">
        <w:tc>
          <w:tcPr>
            <w:tcW w:w="1760" w:type="dxa"/>
          </w:tcPr>
          <w:p w:rsidR="00BC5F5C" w:rsidRPr="007D57A9" w:rsidRDefault="00BC5F5C" w:rsidP="007D57A9">
            <w:pPr>
              <w:spacing w:line="240" w:lineRule="auto"/>
              <w:jc w:val="both"/>
              <w:rPr>
                <w:rFonts w:asciiTheme="minorHAnsi" w:hAnsiTheme="minorHAnsi" w:cstheme="minorHAnsi"/>
                <w:sz w:val="20"/>
                <w:szCs w:val="20"/>
                <w:lang w:val="es-AR"/>
              </w:rPr>
            </w:pPr>
          </w:p>
        </w:tc>
        <w:tc>
          <w:tcPr>
            <w:tcW w:w="1082"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2709" w:type="dxa"/>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c>
          <w:tcPr>
            <w:tcW w:w="0" w:type="auto"/>
            <w:vAlign w:val="center"/>
          </w:tcPr>
          <w:p w:rsidR="00BC5F5C" w:rsidRPr="007D57A9" w:rsidRDefault="00BC5F5C" w:rsidP="007D57A9">
            <w:pPr>
              <w:spacing w:line="240" w:lineRule="auto"/>
              <w:jc w:val="both"/>
              <w:rPr>
                <w:rFonts w:asciiTheme="minorHAnsi" w:hAnsiTheme="minorHAnsi" w:cstheme="minorHAnsi"/>
                <w:sz w:val="20"/>
                <w:szCs w:val="20"/>
                <w:lang w:val="es-AR"/>
              </w:rPr>
            </w:pPr>
          </w:p>
        </w:tc>
      </w:tr>
      <w:tr w:rsidR="00BC5F5C" w:rsidRPr="007D57A9" w:rsidTr="007D57A9">
        <w:trPr>
          <w:trHeight w:val="74"/>
        </w:trPr>
        <w:tc>
          <w:tcPr>
            <w:tcW w:w="10456" w:type="dxa"/>
            <w:gridSpan w:val="4"/>
            <w:shd w:val="clear" w:color="auto" w:fill="D9D9D9"/>
          </w:tcPr>
          <w:p w:rsidR="00BC5F5C" w:rsidRPr="007D57A9" w:rsidRDefault="00BC5F5C" w:rsidP="007D57A9">
            <w:pPr>
              <w:spacing w:line="240" w:lineRule="auto"/>
              <w:jc w:val="center"/>
              <w:rPr>
                <w:rFonts w:asciiTheme="minorHAnsi" w:hAnsiTheme="minorHAnsi" w:cstheme="minorHAnsi"/>
                <w:b/>
                <w:spacing w:val="20"/>
                <w:sz w:val="20"/>
                <w:szCs w:val="20"/>
                <w:lang w:val="es-AR"/>
              </w:rPr>
            </w:pPr>
            <w:r w:rsidRPr="007D57A9">
              <w:rPr>
                <w:rFonts w:asciiTheme="minorHAnsi" w:hAnsiTheme="minorHAnsi" w:cstheme="minorHAnsi"/>
                <w:b/>
                <w:spacing w:val="20"/>
                <w:sz w:val="20"/>
                <w:szCs w:val="20"/>
              </w:rPr>
              <w:t>CIERRE DE CUATRIMESTRE</w:t>
            </w:r>
          </w:p>
        </w:tc>
      </w:tr>
    </w:tbl>
    <w:p w:rsidR="00955948" w:rsidRPr="007D57A9" w:rsidRDefault="00955948" w:rsidP="005970AB">
      <w:pPr>
        <w:spacing w:after="0" w:line="240" w:lineRule="auto"/>
        <w:jc w:val="both"/>
        <w:rPr>
          <w:rFonts w:asciiTheme="minorHAnsi" w:hAnsiTheme="minorHAnsi" w:cstheme="minorHAnsi"/>
          <w:b/>
          <w:bCs/>
          <w:sz w:val="20"/>
          <w:szCs w:val="20"/>
        </w:rPr>
      </w:pPr>
    </w:p>
    <w:p w:rsidR="004209D1" w:rsidRPr="007D57A9" w:rsidRDefault="004209D1" w:rsidP="00971562">
      <w:pPr>
        <w:spacing w:after="0" w:line="240" w:lineRule="auto"/>
        <w:jc w:val="both"/>
        <w:rPr>
          <w:rFonts w:asciiTheme="minorHAnsi" w:hAnsiTheme="minorHAnsi" w:cstheme="minorHAnsi"/>
          <w:b/>
          <w:bCs/>
          <w:sz w:val="20"/>
          <w:szCs w:val="20"/>
        </w:rPr>
      </w:pPr>
    </w:p>
    <w:p w:rsidR="004209D1" w:rsidRPr="007D57A9" w:rsidRDefault="004209D1" w:rsidP="00971562">
      <w:pPr>
        <w:spacing w:after="0" w:line="240" w:lineRule="auto"/>
        <w:jc w:val="both"/>
        <w:rPr>
          <w:rFonts w:asciiTheme="minorHAnsi" w:hAnsiTheme="minorHAnsi" w:cstheme="minorHAnsi"/>
          <w:b/>
          <w:bCs/>
          <w:sz w:val="20"/>
          <w:szCs w:val="20"/>
        </w:rPr>
      </w:pP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OBSERVACIONES:</w:t>
      </w: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sz w:val="20"/>
          <w:szCs w:val="20"/>
        </w:rPr>
        <w:t>Firma/s y aclaraciones de las mismas</w:t>
      </w:r>
      <w:r w:rsidRPr="007D57A9">
        <w:rPr>
          <w:rFonts w:asciiTheme="minorHAnsi" w:hAnsiTheme="minorHAnsi" w:cstheme="minorHAnsi"/>
          <w:b/>
          <w:bCs/>
          <w:sz w:val="20"/>
          <w:szCs w:val="20"/>
        </w:rPr>
        <w:br w:type="column"/>
      </w:r>
      <w:r w:rsidRPr="007D57A9">
        <w:rPr>
          <w:rFonts w:asciiTheme="minorHAnsi" w:hAnsiTheme="minorHAnsi" w:cstheme="minorHAnsi"/>
          <w:b/>
          <w:bCs/>
          <w:sz w:val="20"/>
          <w:szCs w:val="20"/>
        </w:rPr>
        <w:lastRenderedPageBreak/>
        <w:t>SOLICITUD DE AUTORIZACIÓN</w:t>
      </w:r>
      <w:r w:rsidRPr="007D57A9">
        <w:rPr>
          <w:rStyle w:val="Refdenotaalpie"/>
          <w:rFonts w:asciiTheme="minorHAnsi" w:hAnsiTheme="minorHAnsi" w:cstheme="minorHAnsi"/>
          <w:b/>
          <w:bCs/>
          <w:sz w:val="20"/>
          <w:szCs w:val="20"/>
        </w:rPr>
        <w:footnoteReference w:id="3"/>
      </w:r>
      <w:r w:rsidRPr="007D57A9">
        <w:rPr>
          <w:rFonts w:asciiTheme="minorHAnsi" w:hAnsiTheme="minorHAnsi" w:cstheme="minorHAnsi"/>
          <w:b/>
          <w:bCs/>
          <w:sz w:val="20"/>
          <w:szCs w:val="20"/>
        </w:rPr>
        <w:t xml:space="preserve"> PARA IMPLEMENTAR</w:t>
      </w: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 xml:space="preserve">LA CONDICIÓN DE ESTUDIANTE PROMOCIONAL </w:t>
      </w: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EN LAS ASIGNATURAS</w:t>
      </w:r>
      <w:r w:rsidRPr="007D57A9">
        <w:rPr>
          <w:rStyle w:val="Refdenotaalpie"/>
          <w:rFonts w:asciiTheme="minorHAnsi" w:hAnsiTheme="minorHAnsi" w:cstheme="minorHAnsi"/>
          <w:b/>
          <w:bCs/>
          <w:sz w:val="20"/>
          <w:szCs w:val="20"/>
        </w:rPr>
        <w:footnoteReference w:id="4"/>
      </w:r>
    </w:p>
    <w:p w:rsidR="009C5A64" w:rsidRPr="007D57A9" w:rsidRDefault="009C5A64" w:rsidP="00971562">
      <w:pPr>
        <w:spacing w:after="0" w:line="240" w:lineRule="auto"/>
        <w:jc w:val="both"/>
        <w:rPr>
          <w:rFonts w:asciiTheme="minorHAnsi" w:hAnsiTheme="minorHAnsi" w:cstheme="minorHAnsi"/>
          <w:sz w:val="20"/>
          <w:szCs w:val="20"/>
        </w:rPr>
      </w:pPr>
      <w:r w:rsidRPr="007D57A9">
        <w:rPr>
          <w:rFonts w:asciiTheme="minorHAnsi" w:hAnsiTheme="minorHAnsi" w:cstheme="minorHAnsi"/>
          <w:b/>
          <w:bCs/>
          <w:sz w:val="20"/>
          <w:szCs w:val="20"/>
        </w:rPr>
        <w:t xml:space="preserve">Sr. Docente Responsable de la Asignatura: </w:t>
      </w:r>
      <w:r w:rsidRPr="007D57A9">
        <w:rPr>
          <w:rFonts w:asciiTheme="minorHAnsi" w:hAnsiTheme="minorHAnsi" w:cstheme="minorHAnsi"/>
          <w:sz w:val="20"/>
          <w:szCs w:val="20"/>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9C5A64" w:rsidRPr="007D57A9" w:rsidRDefault="009C5A64" w:rsidP="00971562">
      <w:pPr>
        <w:spacing w:after="0" w:line="240" w:lineRule="auto"/>
        <w:jc w:val="both"/>
        <w:rPr>
          <w:rFonts w:asciiTheme="minorHAnsi" w:hAnsiTheme="minorHAnsi"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161"/>
        <w:gridCol w:w="1666"/>
        <w:gridCol w:w="3261"/>
      </w:tblGrid>
      <w:tr w:rsidR="003832E6" w:rsidRPr="007D57A9" w:rsidTr="003B752E">
        <w:tc>
          <w:tcPr>
            <w:tcW w:w="1384" w:type="dxa"/>
            <w:vAlign w:val="center"/>
          </w:tcPr>
          <w:p w:rsidR="003832E6" w:rsidRPr="007D57A9" w:rsidRDefault="003832E6"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Código/s de la Asignatura</w:t>
            </w:r>
          </w:p>
        </w:tc>
        <w:tc>
          <w:tcPr>
            <w:tcW w:w="2161" w:type="dxa"/>
            <w:vAlign w:val="center"/>
          </w:tcPr>
          <w:p w:rsidR="003832E6" w:rsidRPr="007D57A9" w:rsidRDefault="003832E6" w:rsidP="00971562">
            <w:pPr>
              <w:spacing w:after="0" w:line="240" w:lineRule="auto"/>
              <w:jc w:val="both"/>
              <w:rPr>
                <w:rFonts w:asciiTheme="minorHAnsi" w:hAnsiTheme="minorHAnsi" w:cstheme="minorHAnsi"/>
                <w:bCs/>
                <w:sz w:val="20"/>
                <w:szCs w:val="20"/>
              </w:rPr>
            </w:pPr>
            <w:r w:rsidRPr="007D57A9">
              <w:rPr>
                <w:rFonts w:asciiTheme="minorHAnsi" w:hAnsiTheme="minorHAnsi" w:cstheme="minorHAnsi"/>
                <w:b/>
                <w:bCs/>
                <w:sz w:val="20"/>
                <w:szCs w:val="20"/>
              </w:rPr>
              <w:t xml:space="preserve">Nombre completo y regimen de la asignatura, </w:t>
            </w:r>
          </w:p>
        </w:tc>
        <w:tc>
          <w:tcPr>
            <w:tcW w:w="1666" w:type="dxa"/>
            <w:vAlign w:val="center"/>
          </w:tcPr>
          <w:p w:rsidR="003832E6" w:rsidRPr="007D57A9" w:rsidRDefault="003832E6"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Carrera a la que pertenece la asignatura</w:t>
            </w:r>
          </w:p>
        </w:tc>
        <w:tc>
          <w:tcPr>
            <w:tcW w:w="3261" w:type="dxa"/>
            <w:vAlign w:val="center"/>
          </w:tcPr>
          <w:p w:rsidR="003832E6" w:rsidRPr="007D57A9" w:rsidRDefault="003832E6"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Condiciones para obtener la promoción</w:t>
            </w:r>
            <w:r w:rsidR="00502A97" w:rsidRPr="007D57A9">
              <w:rPr>
                <w:rFonts w:asciiTheme="minorHAnsi" w:hAnsiTheme="minorHAnsi" w:cstheme="minorHAnsi"/>
                <w:b/>
                <w:bCs/>
                <w:sz w:val="20"/>
                <w:szCs w:val="20"/>
              </w:rPr>
              <w:t xml:space="preserve"> </w:t>
            </w:r>
          </w:p>
        </w:tc>
      </w:tr>
      <w:tr w:rsidR="003832E6" w:rsidRPr="007D57A9" w:rsidTr="003B752E">
        <w:tc>
          <w:tcPr>
            <w:tcW w:w="1384" w:type="dxa"/>
            <w:vAlign w:val="center"/>
          </w:tcPr>
          <w:p w:rsidR="003832E6" w:rsidRPr="007D57A9" w:rsidRDefault="00BA3A49"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fldChar w:fldCharType="begin">
                <w:ffData>
                  <w:name w:val="Texto28"/>
                  <w:enabled/>
                  <w:calcOnExit w:val="0"/>
                  <w:textInput/>
                </w:ffData>
              </w:fldChar>
            </w:r>
            <w:bookmarkStart w:id="12" w:name="Texto28"/>
            <w:r w:rsidR="009F6A46" w:rsidRPr="007D57A9">
              <w:rPr>
                <w:rFonts w:asciiTheme="minorHAnsi" w:hAnsiTheme="minorHAnsi" w:cstheme="minorHAnsi"/>
                <w:b/>
                <w:bCs/>
                <w:sz w:val="20"/>
                <w:szCs w:val="20"/>
              </w:rPr>
              <w:instrText xml:space="preserve"> FORMTEXT </w:instrText>
            </w:r>
            <w:r w:rsidRPr="007D57A9">
              <w:rPr>
                <w:rFonts w:asciiTheme="minorHAnsi" w:hAnsiTheme="minorHAnsi" w:cstheme="minorHAnsi"/>
                <w:b/>
                <w:bCs/>
                <w:sz w:val="20"/>
                <w:szCs w:val="20"/>
              </w:rPr>
            </w:r>
            <w:r w:rsidRPr="007D57A9">
              <w:rPr>
                <w:rFonts w:asciiTheme="minorHAnsi" w:hAnsiTheme="minorHAnsi" w:cstheme="minorHAnsi"/>
                <w:b/>
                <w:bCs/>
                <w:sz w:val="20"/>
                <w:szCs w:val="20"/>
              </w:rPr>
              <w:fldChar w:fldCharType="separate"/>
            </w:r>
            <w:r w:rsidR="009F6A46" w:rsidRPr="007D57A9">
              <w:rPr>
                <w:rFonts w:asciiTheme="minorHAnsi" w:hAnsiTheme="minorHAnsi" w:cstheme="minorHAnsi"/>
                <w:b/>
                <w:bCs/>
                <w:noProof/>
                <w:sz w:val="20"/>
                <w:szCs w:val="20"/>
              </w:rPr>
              <w:t> </w:t>
            </w:r>
            <w:r w:rsidR="009F6A46" w:rsidRPr="007D57A9">
              <w:rPr>
                <w:rFonts w:asciiTheme="minorHAnsi" w:hAnsiTheme="minorHAnsi" w:cstheme="minorHAnsi"/>
                <w:b/>
                <w:bCs/>
                <w:noProof/>
                <w:sz w:val="20"/>
                <w:szCs w:val="20"/>
              </w:rPr>
              <w:t> </w:t>
            </w:r>
            <w:r w:rsidR="009F6A46" w:rsidRPr="007D57A9">
              <w:rPr>
                <w:rFonts w:asciiTheme="minorHAnsi" w:hAnsiTheme="minorHAnsi" w:cstheme="minorHAnsi"/>
                <w:b/>
                <w:bCs/>
                <w:noProof/>
                <w:sz w:val="20"/>
                <w:szCs w:val="20"/>
              </w:rPr>
              <w:t> </w:t>
            </w:r>
            <w:r w:rsidR="009F6A46" w:rsidRPr="007D57A9">
              <w:rPr>
                <w:rFonts w:asciiTheme="minorHAnsi" w:hAnsiTheme="minorHAnsi" w:cstheme="minorHAnsi"/>
                <w:b/>
                <w:bCs/>
                <w:noProof/>
                <w:sz w:val="20"/>
                <w:szCs w:val="20"/>
              </w:rPr>
              <w:t> </w:t>
            </w:r>
            <w:r w:rsidR="009F6A46" w:rsidRPr="007D57A9">
              <w:rPr>
                <w:rFonts w:asciiTheme="minorHAnsi" w:hAnsiTheme="minorHAnsi" w:cstheme="minorHAnsi"/>
                <w:b/>
                <w:bCs/>
                <w:noProof/>
                <w:sz w:val="20"/>
                <w:szCs w:val="20"/>
              </w:rPr>
              <w:t> </w:t>
            </w:r>
            <w:r w:rsidRPr="007D57A9">
              <w:rPr>
                <w:rFonts w:asciiTheme="minorHAnsi" w:hAnsiTheme="minorHAnsi" w:cstheme="minorHAnsi"/>
                <w:b/>
                <w:bCs/>
                <w:sz w:val="20"/>
                <w:szCs w:val="20"/>
              </w:rPr>
              <w:fldChar w:fldCharType="end"/>
            </w:r>
            <w:bookmarkEnd w:id="12"/>
            <w:r w:rsidR="00872AF7" w:rsidRPr="007D57A9">
              <w:rPr>
                <w:rFonts w:asciiTheme="minorHAnsi" w:hAnsiTheme="minorHAnsi" w:cstheme="minorHAnsi"/>
                <w:b/>
                <w:bCs/>
                <w:sz w:val="20"/>
                <w:szCs w:val="20"/>
              </w:rPr>
              <w:t>51</w:t>
            </w:r>
            <w:r w:rsidR="0074223D" w:rsidRPr="007D57A9">
              <w:rPr>
                <w:rFonts w:asciiTheme="minorHAnsi" w:hAnsiTheme="minorHAnsi" w:cstheme="minorHAnsi"/>
                <w:b/>
                <w:bCs/>
                <w:sz w:val="20"/>
                <w:szCs w:val="20"/>
              </w:rPr>
              <w:t>28</w:t>
            </w:r>
          </w:p>
        </w:tc>
        <w:tc>
          <w:tcPr>
            <w:tcW w:w="2161" w:type="dxa"/>
            <w:vAlign w:val="center"/>
          </w:tcPr>
          <w:p w:rsidR="003832E6" w:rsidRPr="007D57A9" w:rsidRDefault="0074223D" w:rsidP="00971562">
            <w:pPr>
              <w:spacing w:after="0" w:line="240" w:lineRule="auto"/>
              <w:jc w:val="both"/>
              <w:rPr>
                <w:rFonts w:asciiTheme="minorHAnsi" w:hAnsiTheme="minorHAnsi" w:cstheme="minorHAnsi"/>
                <w:bCs/>
                <w:sz w:val="20"/>
                <w:szCs w:val="20"/>
              </w:rPr>
            </w:pPr>
            <w:r w:rsidRPr="007D57A9">
              <w:rPr>
                <w:rFonts w:asciiTheme="minorHAnsi" w:hAnsiTheme="minorHAnsi" w:cstheme="minorHAnsi"/>
                <w:bCs/>
                <w:sz w:val="20"/>
                <w:szCs w:val="20"/>
              </w:rPr>
              <w:t>Mediación, Arbitra</w:t>
            </w:r>
            <w:r w:rsidR="00473E9E" w:rsidRPr="007D57A9">
              <w:rPr>
                <w:rFonts w:asciiTheme="minorHAnsi" w:hAnsiTheme="minorHAnsi" w:cstheme="minorHAnsi"/>
                <w:bCs/>
                <w:sz w:val="20"/>
                <w:szCs w:val="20"/>
              </w:rPr>
              <w:t>je y Negociaci</w:t>
            </w:r>
            <w:r w:rsidRPr="007D57A9">
              <w:rPr>
                <w:rFonts w:asciiTheme="minorHAnsi" w:hAnsiTheme="minorHAnsi" w:cstheme="minorHAnsi"/>
                <w:bCs/>
                <w:sz w:val="20"/>
                <w:szCs w:val="20"/>
              </w:rPr>
              <w:t>ón</w:t>
            </w:r>
          </w:p>
        </w:tc>
        <w:tc>
          <w:tcPr>
            <w:tcW w:w="1666" w:type="dxa"/>
            <w:vAlign w:val="center"/>
          </w:tcPr>
          <w:p w:rsidR="003832E6" w:rsidRPr="007D57A9" w:rsidRDefault="00872AF7"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ABOGACÍA</w:t>
            </w:r>
          </w:p>
        </w:tc>
        <w:tc>
          <w:tcPr>
            <w:tcW w:w="3261" w:type="dxa"/>
          </w:tcPr>
          <w:p w:rsidR="00425319" w:rsidRPr="007D57A9" w:rsidRDefault="00425319" w:rsidP="00971562">
            <w:pPr>
              <w:pStyle w:val="Prrafodelista"/>
              <w:tabs>
                <w:tab w:val="left" w:pos="318"/>
              </w:tabs>
              <w:ind w:left="34"/>
              <w:jc w:val="both"/>
              <w:rPr>
                <w:rFonts w:asciiTheme="minorHAnsi" w:hAnsiTheme="minorHAnsi" w:cstheme="minorHAnsi"/>
                <w:sz w:val="20"/>
                <w:szCs w:val="20"/>
              </w:rPr>
            </w:pPr>
          </w:p>
          <w:p w:rsidR="00872AF7" w:rsidRPr="007D57A9" w:rsidRDefault="00872AF7" w:rsidP="00971562">
            <w:pPr>
              <w:pStyle w:val="Prrafodelista"/>
              <w:numPr>
                <w:ilvl w:val="0"/>
                <w:numId w:val="1"/>
              </w:numPr>
              <w:tabs>
                <w:tab w:val="left" w:pos="318"/>
              </w:tabs>
              <w:ind w:left="0" w:firstLine="34"/>
              <w:jc w:val="both"/>
              <w:rPr>
                <w:rFonts w:asciiTheme="minorHAnsi" w:hAnsiTheme="minorHAnsi" w:cstheme="minorHAnsi"/>
                <w:sz w:val="20"/>
                <w:szCs w:val="20"/>
              </w:rPr>
            </w:pPr>
            <w:r w:rsidRPr="007D57A9">
              <w:rPr>
                <w:rFonts w:asciiTheme="minorHAnsi" w:hAnsiTheme="minorHAnsi" w:cstheme="minorHAnsi"/>
                <w:sz w:val="20"/>
                <w:szCs w:val="20"/>
              </w:rPr>
              <w:t>80% de asistencia a clases.</w:t>
            </w:r>
          </w:p>
          <w:p w:rsidR="003832E6" w:rsidRPr="007D57A9" w:rsidRDefault="00BA1869" w:rsidP="00971562">
            <w:pPr>
              <w:pStyle w:val="Prrafodelista"/>
              <w:numPr>
                <w:ilvl w:val="0"/>
                <w:numId w:val="1"/>
              </w:numPr>
              <w:tabs>
                <w:tab w:val="left" w:pos="176"/>
              </w:tabs>
              <w:ind w:left="0" w:firstLine="34"/>
              <w:jc w:val="both"/>
              <w:rPr>
                <w:rFonts w:asciiTheme="minorHAnsi" w:hAnsiTheme="minorHAnsi" w:cstheme="minorHAnsi"/>
                <w:bCs/>
                <w:sz w:val="20"/>
                <w:szCs w:val="20"/>
              </w:rPr>
            </w:pPr>
            <w:r w:rsidRPr="007D57A9">
              <w:rPr>
                <w:rFonts w:asciiTheme="minorHAnsi" w:hAnsiTheme="minorHAnsi" w:cstheme="minorHAnsi"/>
                <w:sz w:val="20"/>
                <w:szCs w:val="20"/>
                <w:highlight w:val="lightGray"/>
                <w:shd w:val="clear" w:color="auto" w:fill="FFFF00"/>
              </w:rPr>
              <w:t>el 100% de los trabajos prácticos según régimen de estudiantes  y aprobar los tres  parciales con un promedio no inferior a siete y sin registrar instancias evaluativas con notas inferiores a cinco puntos. Res. CS. 120/2017</w:t>
            </w:r>
          </w:p>
        </w:tc>
      </w:tr>
      <w:tr w:rsidR="003832E6" w:rsidRPr="007D57A9" w:rsidTr="003B752E">
        <w:tc>
          <w:tcPr>
            <w:tcW w:w="8472" w:type="dxa"/>
            <w:gridSpan w:val="4"/>
          </w:tcPr>
          <w:p w:rsidR="003832E6" w:rsidRPr="007D57A9" w:rsidRDefault="00502A97" w:rsidP="00971562">
            <w:pPr>
              <w:spacing w:after="0" w:line="240" w:lineRule="auto"/>
              <w:jc w:val="both"/>
              <w:rPr>
                <w:rFonts w:asciiTheme="minorHAnsi" w:hAnsiTheme="minorHAnsi" w:cstheme="minorHAnsi"/>
                <w:bCs/>
                <w:sz w:val="20"/>
                <w:szCs w:val="20"/>
              </w:rPr>
            </w:pPr>
            <w:r w:rsidRPr="007D57A9">
              <w:rPr>
                <w:rFonts w:asciiTheme="minorHAnsi" w:hAnsiTheme="minorHAnsi" w:cstheme="minorHAnsi"/>
                <w:bCs/>
                <w:sz w:val="20"/>
                <w:szCs w:val="20"/>
              </w:rPr>
              <w:t>Observaciones:</w:t>
            </w:r>
            <w:r w:rsidR="00BA3A49" w:rsidRPr="007D57A9">
              <w:rPr>
                <w:rFonts w:asciiTheme="minorHAnsi" w:hAnsiTheme="minorHAnsi" w:cstheme="minorHAnsi"/>
                <w:bCs/>
                <w:sz w:val="20"/>
                <w:szCs w:val="20"/>
              </w:rPr>
              <w:fldChar w:fldCharType="begin">
                <w:ffData>
                  <w:name w:val="Texto44"/>
                  <w:enabled/>
                  <w:calcOnExit w:val="0"/>
                  <w:textInput/>
                </w:ffData>
              </w:fldChar>
            </w:r>
            <w:bookmarkStart w:id="13" w:name="Texto44"/>
            <w:r w:rsidR="009F6A46" w:rsidRPr="007D57A9">
              <w:rPr>
                <w:rFonts w:asciiTheme="minorHAnsi" w:hAnsiTheme="minorHAnsi" w:cstheme="minorHAnsi"/>
                <w:bCs/>
                <w:sz w:val="20"/>
                <w:szCs w:val="20"/>
              </w:rPr>
              <w:instrText xml:space="preserve"> FORMTEXT </w:instrText>
            </w:r>
            <w:r w:rsidR="00BA3A49" w:rsidRPr="007D57A9">
              <w:rPr>
                <w:rFonts w:asciiTheme="minorHAnsi" w:hAnsiTheme="minorHAnsi" w:cstheme="minorHAnsi"/>
                <w:bCs/>
                <w:sz w:val="20"/>
                <w:szCs w:val="20"/>
              </w:rPr>
            </w:r>
            <w:r w:rsidR="00BA3A49" w:rsidRPr="007D57A9">
              <w:rPr>
                <w:rFonts w:asciiTheme="minorHAnsi" w:hAnsiTheme="minorHAnsi" w:cstheme="minorHAnsi"/>
                <w:bCs/>
                <w:sz w:val="20"/>
                <w:szCs w:val="20"/>
              </w:rPr>
              <w:fldChar w:fldCharType="separate"/>
            </w:r>
            <w:r w:rsidR="009F6A46" w:rsidRPr="007D57A9">
              <w:rPr>
                <w:rFonts w:asciiTheme="minorHAnsi" w:hAnsiTheme="minorHAnsi" w:cstheme="minorHAnsi"/>
                <w:bCs/>
                <w:noProof/>
                <w:sz w:val="20"/>
                <w:szCs w:val="20"/>
              </w:rPr>
              <w:t> </w:t>
            </w:r>
            <w:r w:rsidR="009F6A46" w:rsidRPr="007D57A9">
              <w:rPr>
                <w:rFonts w:asciiTheme="minorHAnsi" w:hAnsiTheme="minorHAnsi" w:cstheme="minorHAnsi"/>
                <w:bCs/>
                <w:noProof/>
                <w:sz w:val="20"/>
                <w:szCs w:val="20"/>
              </w:rPr>
              <w:t> </w:t>
            </w:r>
            <w:r w:rsidR="009F6A46" w:rsidRPr="007D57A9">
              <w:rPr>
                <w:rFonts w:asciiTheme="minorHAnsi" w:hAnsiTheme="minorHAnsi" w:cstheme="minorHAnsi"/>
                <w:bCs/>
                <w:noProof/>
                <w:sz w:val="20"/>
                <w:szCs w:val="20"/>
              </w:rPr>
              <w:t> </w:t>
            </w:r>
            <w:r w:rsidR="009F6A46" w:rsidRPr="007D57A9">
              <w:rPr>
                <w:rFonts w:asciiTheme="minorHAnsi" w:hAnsiTheme="minorHAnsi" w:cstheme="minorHAnsi"/>
                <w:bCs/>
                <w:noProof/>
                <w:sz w:val="20"/>
                <w:szCs w:val="20"/>
              </w:rPr>
              <w:t> </w:t>
            </w:r>
            <w:r w:rsidR="009F6A46" w:rsidRPr="007D57A9">
              <w:rPr>
                <w:rFonts w:asciiTheme="minorHAnsi" w:hAnsiTheme="minorHAnsi" w:cstheme="minorHAnsi"/>
                <w:bCs/>
                <w:noProof/>
                <w:sz w:val="20"/>
                <w:szCs w:val="20"/>
              </w:rPr>
              <w:t> </w:t>
            </w:r>
            <w:r w:rsidR="00BA3A49" w:rsidRPr="007D57A9">
              <w:rPr>
                <w:rFonts w:asciiTheme="minorHAnsi" w:hAnsiTheme="minorHAnsi" w:cstheme="minorHAnsi"/>
                <w:bCs/>
                <w:sz w:val="20"/>
                <w:szCs w:val="20"/>
              </w:rPr>
              <w:fldChar w:fldCharType="end"/>
            </w:r>
            <w:bookmarkEnd w:id="13"/>
            <w:r w:rsidR="009F6A46" w:rsidRPr="007D57A9">
              <w:rPr>
                <w:rFonts w:asciiTheme="minorHAnsi" w:hAnsiTheme="minorHAnsi" w:cstheme="minorHAnsi"/>
                <w:bCs/>
                <w:sz w:val="20"/>
                <w:szCs w:val="20"/>
              </w:rPr>
              <w:t xml:space="preserve">                                                                                                                                        </w:t>
            </w:r>
          </w:p>
          <w:p w:rsidR="00502A97" w:rsidRPr="007D57A9" w:rsidRDefault="00502A97" w:rsidP="00971562">
            <w:pPr>
              <w:spacing w:after="0" w:line="240" w:lineRule="auto"/>
              <w:jc w:val="both"/>
              <w:rPr>
                <w:rFonts w:asciiTheme="minorHAnsi" w:hAnsiTheme="minorHAnsi" w:cstheme="minorHAnsi"/>
                <w:bCs/>
                <w:sz w:val="20"/>
                <w:szCs w:val="20"/>
              </w:rPr>
            </w:pPr>
          </w:p>
        </w:tc>
      </w:tr>
    </w:tbl>
    <w:p w:rsidR="00BA1869" w:rsidRPr="007D57A9" w:rsidRDefault="00BA1869" w:rsidP="00971562">
      <w:pPr>
        <w:spacing w:after="0" w:line="240" w:lineRule="auto"/>
        <w:jc w:val="both"/>
        <w:rPr>
          <w:rFonts w:asciiTheme="minorHAnsi" w:hAnsiTheme="minorHAnsi" w:cstheme="minorHAnsi"/>
          <w:b/>
          <w:bCs/>
          <w:sz w:val="20"/>
          <w:szCs w:val="20"/>
        </w:rPr>
      </w:pP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Firma del Profesor Responsable:</w:t>
      </w: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Aclaración de la firma:</w:t>
      </w:r>
      <w:r w:rsidR="00955948" w:rsidRPr="007D57A9">
        <w:rPr>
          <w:rFonts w:asciiTheme="minorHAnsi" w:hAnsiTheme="minorHAnsi" w:cstheme="minorHAnsi"/>
          <w:b/>
          <w:bCs/>
          <w:sz w:val="20"/>
          <w:szCs w:val="20"/>
        </w:rPr>
        <w:t xml:space="preserve"> </w:t>
      </w:r>
      <w:r w:rsidR="00A908A0" w:rsidRPr="007D57A9">
        <w:rPr>
          <w:rFonts w:asciiTheme="minorHAnsi" w:hAnsiTheme="minorHAnsi" w:cstheme="minorHAnsi"/>
          <w:b/>
          <w:bCs/>
          <w:sz w:val="20"/>
          <w:szCs w:val="20"/>
        </w:rPr>
        <w:t>MARÍA</w:t>
      </w:r>
      <w:r w:rsidR="00955948" w:rsidRPr="007D57A9">
        <w:rPr>
          <w:rFonts w:asciiTheme="minorHAnsi" w:hAnsiTheme="minorHAnsi" w:cstheme="minorHAnsi"/>
          <w:b/>
          <w:bCs/>
          <w:sz w:val="20"/>
          <w:szCs w:val="20"/>
        </w:rPr>
        <w:t xml:space="preserve"> VICTORIA CAVAGNARO</w:t>
      </w:r>
    </w:p>
    <w:p w:rsidR="009C5A64" w:rsidRPr="007D57A9" w:rsidRDefault="009C5A64" w:rsidP="00971562">
      <w:pPr>
        <w:spacing w:after="0" w:line="240" w:lineRule="auto"/>
        <w:jc w:val="both"/>
        <w:rPr>
          <w:rFonts w:asciiTheme="minorHAnsi" w:hAnsiTheme="minorHAnsi" w:cstheme="minorHAnsi"/>
          <w:b/>
          <w:bCs/>
          <w:sz w:val="20"/>
          <w:szCs w:val="20"/>
        </w:rPr>
      </w:pPr>
      <w:r w:rsidRPr="007D57A9">
        <w:rPr>
          <w:rFonts w:asciiTheme="minorHAnsi" w:hAnsiTheme="minorHAnsi" w:cstheme="minorHAnsi"/>
          <w:b/>
          <w:bCs/>
          <w:sz w:val="20"/>
          <w:szCs w:val="20"/>
        </w:rPr>
        <w:t>Lugar y fecha</w:t>
      </w:r>
      <w:r w:rsidR="00A908A0" w:rsidRPr="007D57A9">
        <w:rPr>
          <w:rFonts w:asciiTheme="minorHAnsi" w:hAnsiTheme="minorHAnsi" w:cstheme="minorHAnsi"/>
          <w:b/>
          <w:bCs/>
          <w:sz w:val="20"/>
          <w:szCs w:val="20"/>
        </w:rPr>
        <w:t>: RÍO</w:t>
      </w:r>
      <w:r w:rsidR="009D6E1C" w:rsidRPr="007D57A9">
        <w:rPr>
          <w:rFonts w:asciiTheme="minorHAnsi" w:hAnsiTheme="minorHAnsi" w:cstheme="minorHAnsi"/>
          <w:b/>
          <w:bCs/>
          <w:sz w:val="20"/>
          <w:szCs w:val="20"/>
        </w:rPr>
        <w:t xml:space="preserve"> CUARTO, </w:t>
      </w:r>
      <w:r w:rsidR="00955948" w:rsidRPr="007D57A9">
        <w:rPr>
          <w:rFonts w:asciiTheme="minorHAnsi" w:hAnsiTheme="minorHAnsi" w:cstheme="minorHAnsi"/>
          <w:b/>
          <w:bCs/>
          <w:sz w:val="20"/>
          <w:szCs w:val="20"/>
        </w:rPr>
        <w:t xml:space="preserve"> </w:t>
      </w:r>
      <w:r w:rsidR="00875596" w:rsidRPr="007D57A9">
        <w:rPr>
          <w:rFonts w:asciiTheme="minorHAnsi" w:hAnsiTheme="minorHAnsi" w:cstheme="minorHAnsi"/>
          <w:b/>
          <w:bCs/>
          <w:sz w:val="20"/>
          <w:szCs w:val="20"/>
        </w:rPr>
        <w:t>08</w:t>
      </w:r>
      <w:r w:rsidR="00FC3B3E" w:rsidRPr="007D57A9">
        <w:rPr>
          <w:rFonts w:asciiTheme="minorHAnsi" w:hAnsiTheme="minorHAnsi" w:cstheme="minorHAnsi"/>
          <w:b/>
          <w:bCs/>
          <w:sz w:val="20"/>
          <w:szCs w:val="20"/>
        </w:rPr>
        <w:t xml:space="preserve"> de </w:t>
      </w:r>
      <w:r w:rsidR="00875596" w:rsidRPr="007D57A9">
        <w:rPr>
          <w:rFonts w:asciiTheme="minorHAnsi" w:hAnsiTheme="minorHAnsi" w:cstheme="minorHAnsi"/>
          <w:b/>
          <w:bCs/>
          <w:sz w:val="20"/>
          <w:szCs w:val="20"/>
        </w:rPr>
        <w:t>Agosto  de 2022.</w:t>
      </w:r>
    </w:p>
    <w:p w:rsidR="00CC1D1F" w:rsidRPr="007D57A9" w:rsidRDefault="00CC1D1F" w:rsidP="00971562">
      <w:pPr>
        <w:spacing w:after="0" w:line="240" w:lineRule="auto"/>
        <w:jc w:val="both"/>
        <w:rPr>
          <w:rFonts w:asciiTheme="minorHAnsi" w:hAnsiTheme="minorHAnsi" w:cstheme="minorHAnsi"/>
          <w:b/>
          <w:bCs/>
          <w:sz w:val="20"/>
          <w:szCs w:val="20"/>
        </w:rPr>
      </w:pPr>
    </w:p>
    <w:sectPr w:rsidR="00CC1D1F" w:rsidRPr="007D57A9" w:rsidSect="00A908A0">
      <w:headerReference w:type="default" r:id="rId10"/>
      <w:footerReference w:type="default" r:id="rId11"/>
      <w:type w:val="oddPage"/>
      <w:pgSz w:w="11906" w:h="16838"/>
      <w:pgMar w:top="1417" w:right="1701" w:bottom="1417"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E9B" w:rsidRDefault="00D36E9B" w:rsidP="004B4113">
      <w:pPr>
        <w:spacing w:after="0" w:line="240" w:lineRule="auto"/>
      </w:pPr>
      <w:r>
        <w:separator/>
      </w:r>
    </w:p>
  </w:endnote>
  <w:endnote w:type="continuationSeparator" w:id="0">
    <w:p w:rsidR="00D36E9B" w:rsidRDefault="00D36E9B"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7D57A9" w:rsidRPr="001F375C">
      <w:tc>
        <w:tcPr>
          <w:tcW w:w="918" w:type="dxa"/>
          <w:tcBorders>
            <w:top w:val="single" w:sz="18" w:space="0" w:color="808080"/>
          </w:tcBorders>
        </w:tcPr>
        <w:p w:rsidR="007D57A9" w:rsidRPr="008B4197" w:rsidRDefault="007D57A9">
          <w:pPr>
            <w:pStyle w:val="Piedepgina"/>
            <w:jc w:val="right"/>
            <w:rPr>
              <w:rFonts w:eastAsia="Times New Roman" w:cs="Calibri"/>
              <w:sz w:val="24"/>
              <w:szCs w:val="24"/>
            </w:rPr>
          </w:pPr>
          <w:r w:rsidRPr="008B4197">
            <w:rPr>
              <w:rFonts w:eastAsia="Times New Roman" w:cs="Calibri"/>
              <w:sz w:val="24"/>
              <w:szCs w:val="24"/>
            </w:rPr>
            <w:fldChar w:fldCharType="begin"/>
          </w:r>
          <w:r w:rsidRPr="008B4197">
            <w:rPr>
              <w:rFonts w:eastAsia="Times New Roman" w:cs="Calibri"/>
              <w:sz w:val="24"/>
              <w:szCs w:val="24"/>
            </w:rPr>
            <w:instrText xml:space="preserve"> PAGE   \* MERGEFORMAT </w:instrText>
          </w:r>
          <w:r w:rsidRPr="008B4197">
            <w:rPr>
              <w:rFonts w:eastAsia="Times New Roman" w:cs="Calibri"/>
              <w:sz w:val="24"/>
              <w:szCs w:val="24"/>
            </w:rPr>
            <w:fldChar w:fldCharType="separate"/>
          </w:r>
          <w:r w:rsidR="00B65458">
            <w:rPr>
              <w:rFonts w:eastAsia="Times New Roman" w:cs="Calibri"/>
              <w:noProof/>
              <w:sz w:val="24"/>
              <w:szCs w:val="24"/>
            </w:rPr>
            <w:t>12</w:t>
          </w:r>
          <w:r w:rsidRPr="008B4197">
            <w:rPr>
              <w:rFonts w:eastAsia="Times New Roman" w:cs="Calibri"/>
              <w:sz w:val="24"/>
              <w:szCs w:val="24"/>
            </w:rPr>
            <w:fldChar w:fldCharType="end"/>
          </w:r>
        </w:p>
      </w:tc>
      <w:tc>
        <w:tcPr>
          <w:tcW w:w="7938" w:type="dxa"/>
          <w:tcBorders>
            <w:top w:val="single" w:sz="18" w:space="0" w:color="808080"/>
          </w:tcBorders>
        </w:tcPr>
        <w:p w:rsidR="007D57A9" w:rsidRPr="008B4197" w:rsidRDefault="007D57A9">
          <w:pPr>
            <w:pStyle w:val="Piedepgina"/>
            <w:rPr>
              <w:rFonts w:eastAsia="Times New Roman" w:cs="Calibri"/>
              <w:sz w:val="22"/>
              <w:szCs w:val="22"/>
            </w:rPr>
          </w:pPr>
        </w:p>
      </w:tc>
    </w:tr>
  </w:tbl>
  <w:p w:rsidR="007D57A9" w:rsidRDefault="007D57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E9B" w:rsidRDefault="00D36E9B" w:rsidP="004B4113">
      <w:pPr>
        <w:spacing w:after="0" w:line="240" w:lineRule="auto"/>
      </w:pPr>
      <w:r>
        <w:separator/>
      </w:r>
    </w:p>
  </w:footnote>
  <w:footnote w:type="continuationSeparator" w:id="0">
    <w:p w:rsidR="00D36E9B" w:rsidRDefault="00D36E9B" w:rsidP="004B4113">
      <w:pPr>
        <w:spacing w:after="0" w:line="240" w:lineRule="auto"/>
      </w:pPr>
      <w:r>
        <w:continuationSeparator/>
      </w:r>
    </w:p>
  </w:footnote>
  <w:footnote w:id="1">
    <w:p w:rsidR="007D57A9" w:rsidRPr="00383DC9" w:rsidRDefault="007D57A9" w:rsidP="006262F4">
      <w:pPr>
        <w:pStyle w:val="Textonotapie"/>
        <w:rPr>
          <w:lang w:val="es-AR"/>
        </w:rPr>
      </w:pPr>
      <w:r>
        <w:rPr>
          <w:rStyle w:val="Refdenotaalpie"/>
        </w:rPr>
        <w:footnoteRef/>
      </w:r>
      <w:r>
        <w:t xml:space="preserve"> </w:t>
      </w:r>
      <w:r w:rsidRPr="00EB2238">
        <w:t>https://www.justicia2020.gob.ar/foro/topic/lineamientos-para-la-mejora-en-la-formacion-de-los-abogados/</w:t>
      </w:r>
      <w:r>
        <w:rPr>
          <w:lang w:val="es-AR"/>
        </w:rPr>
        <w:t>.</w:t>
      </w:r>
    </w:p>
  </w:footnote>
  <w:footnote w:id="2">
    <w:p w:rsidR="007D57A9" w:rsidRPr="00A86922" w:rsidRDefault="007D57A9" w:rsidP="00A86922">
      <w:pPr>
        <w:pStyle w:val="Textonotapie"/>
        <w:jc w:val="both"/>
      </w:pPr>
      <w:r>
        <w:rPr>
          <w:rStyle w:val="Refdenotaalpie"/>
        </w:rPr>
        <w:footnoteRef/>
      </w:r>
      <w:r>
        <w:t xml:space="preserve"> Se contarán con </w:t>
      </w:r>
      <w:r w:rsidRPr="00A86922">
        <w:rPr>
          <w:b/>
        </w:rPr>
        <w:t>filmaciones de mediaciones simuladas</w:t>
      </w:r>
      <w:r>
        <w:t>, que  cumplan los requerimientos para la formación práctica.</w:t>
      </w:r>
    </w:p>
  </w:footnote>
  <w:footnote w:id="3">
    <w:p w:rsidR="007D57A9" w:rsidRPr="00FC7499" w:rsidRDefault="007D57A9"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4">
    <w:p w:rsidR="007D57A9" w:rsidRPr="00FC7499" w:rsidRDefault="007D57A9"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9" w:rsidRPr="0095013D" w:rsidRDefault="007D57A9"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9264"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r>
      <w:rPr>
        <w:rFonts w:ascii="Century Gothic" w:hAnsi="Century Gothic" w:cs="Century Gothic"/>
        <w:i/>
        <w:iCs/>
        <w:noProof/>
        <w:sz w:val="24"/>
        <w:szCs w:val="24"/>
        <w:lang w:val="es-AR" w:eastAsia="es-AR"/>
      </w:rPr>
      <w:drawing>
        <wp:inline distT="0" distB="0" distL="0" distR="0">
          <wp:extent cx="857249" cy="609600"/>
          <wp:effectExtent l="0" t="0" r="0" b="0"/>
          <wp:docPr id="3" name="Imagen 3" descr="C:\Users\CAVAGNA2404\Pictures\LOGO-HUMA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VAGNA2404\Pictures\LOGO-HUMAN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49" cy="609600"/>
                  </a:xfrm>
                  <a:prstGeom prst="rect">
                    <a:avLst/>
                  </a:prstGeom>
                  <a:noFill/>
                  <a:ln>
                    <a:noFill/>
                  </a:ln>
                </pic:spPr>
              </pic:pic>
            </a:graphicData>
          </a:graphic>
        </wp:inline>
      </w:drawing>
    </w:r>
  </w:p>
  <w:p w:rsidR="007D57A9" w:rsidRPr="0095013D" w:rsidRDefault="007D57A9" w:rsidP="004B4113">
    <w:pPr>
      <w:spacing w:after="0" w:line="240" w:lineRule="auto"/>
      <w:jc w:val="center"/>
      <w:rPr>
        <w:rFonts w:ascii="Century Schoolbook" w:hAnsi="Century Schoolbook" w:cs="Century Schoolbook"/>
        <w:i/>
        <w:iCs/>
        <w:sz w:val="16"/>
        <w:szCs w:val="16"/>
      </w:rPr>
    </w:pPr>
  </w:p>
  <w:p w:rsidR="007D57A9" w:rsidRDefault="007D57A9"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7D57A9" w:rsidRPr="0095013D" w:rsidRDefault="007D57A9"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8752" behindDoc="0" locked="0" layoutInCell="1" allowOverlap="1">
              <wp:simplePos x="0" y="0"/>
              <wp:positionH relativeFrom="column">
                <wp:posOffset>-80010</wp:posOffset>
              </wp:positionH>
              <wp:positionV relativeFrom="paragraph">
                <wp:posOffset>105410</wp:posOffset>
              </wp:positionV>
              <wp:extent cx="5687695" cy="9525"/>
              <wp:effectExtent l="19050" t="19050" r="825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" strokecolor="#7f7f7f" strokeweight="3pt"/>
          </w:pict>
        </mc:Fallback>
      </mc:AlternateContent>
    </w:r>
  </w:p>
  <w:p w:rsidR="007D57A9" w:rsidRDefault="007D57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124"/>
    <w:multiLevelType w:val="hybridMultilevel"/>
    <w:tmpl w:val="A228585E"/>
    <w:lvl w:ilvl="0" w:tplc="2C0A0019">
      <w:start w:val="1"/>
      <w:numFmt w:val="lowerLetter"/>
      <w:lvlText w:val="%1."/>
      <w:lvlJc w:val="left"/>
      <w:pPr>
        <w:ind w:left="2700" w:hanging="360"/>
      </w:pPr>
    </w:lvl>
    <w:lvl w:ilvl="1" w:tplc="2C0A0019" w:tentative="1">
      <w:start w:val="1"/>
      <w:numFmt w:val="lowerLetter"/>
      <w:lvlText w:val="%2."/>
      <w:lvlJc w:val="left"/>
      <w:pPr>
        <w:ind w:left="3420" w:hanging="360"/>
      </w:pPr>
    </w:lvl>
    <w:lvl w:ilvl="2" w:tplc="2C0A001B" w:tentative="1">
      <w:start w:val="1"/>
      <w:numFmt w:val="lowerRoman"/>
      <w:lvlText w:val="%3."/>
      <w:lvlJc w:val="right"/>
      <w:pPr>
        <w:ind w:left="4140" w:hanging="180"/>
      </w:pPr>
    </w:lvl>
    <w:lvl w:ilvl="3" w:tplc="2C0A000F" w:tentative="1">
      <w:start w:val="1"/>
      <w:numFmt w:val="decimal"/>
      <w:lvlText w:val="%4."/>
      <w:lvlJc w:val="left"/>
      <w:pPr>
        <w:ind w:left="4860" w:hanging="360"/>
      </w:pPr>
    </w:lvl>
    <w:lvl w:ilvl="4" w:tplc="2C0A0019" w:tentative="1">
      <w:start w:val="1"/>
      <w:numFmt w:val="lowerLetter"/>
      <w:lvlText w:val="%5."/>
      <w:lvlJc w:val="left"/>
      <w:pPr>
        <w:ind w:left="5580" w:hanging="360"/>
      </w:pPr>
    </w:lvl>
    <w:lvl w:ilvl="5" w:tplc="2C0A001B" w:tentative="1">
      <w:start w:val="1"/>
      <w:numFmt w:val="lowerRoman"/>
      <w:lvlText w:val="%6."/>
      <w:lvlJc w:val="right"/>
      <w:pPr>
        <w:ind w:left="6300" w:hanging="180"/>
      </w:pPr>
    </w:lvl>
    <w:lvl w:ilvl="6" w:tplc="2C0A000F" w:tentative="1">
      <w:start w:val="1"/>
      <w:numFmt w:val="decimal"/>
      <w:lvlText w:val="%7."/>
      <w:lvlJc w:val="left"/>
      <w:pPr>
        <w:ind w:left="7020" w:hanging="360"/>
      </w:pPr>
    </w:lvl>
    <w:lvl w:ilvl="7" w:tplc="2C0A0019" w:tentative="1">
      <w:start w:val="1"/>
      <w:numFmt w:val="lowerLetter"/>
      <w:lvlText w:val="%8."/>
      <w:lvlJc w:val="left"/>
      <w:pPr>
        <w:ind w:left="7740" w:hanging="360"/>
      </w:pPr>
    </w:lvl>
    <w:lvl w:ilvl="8" w:tplc="2C0A001B" w:tentative="1">
      <w:start w:val="1"/>
      <w:numFmt w:val="lowerRoman"/>
      <w:lvlText w:val="%9."/>
      <w:lvlJc w:val="right"/>
      <w:pPr>
        <w:ind w:left="8460" w:hanging="180"/>
      </w:pPr>
    </w:lvl>
  </w:abstractNum>
  <w:abstractNum w:abstractNumId="1">
    <w:nsid w:val="02F93C9C"/>
    <w:multiLevelType w:val="hybridMultilevel"/>
    <w:tmpl w:val="45FA17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764B0D"/>
    <w:multiLevelType w:val="hybridMultilevel"/>
    <w:tmpl w:val="57FE2524"/>
    <w:lvl w:ilvl="0" w:tplc="FDC65ECE">
      <w:start w:val="1"/>
      <w:numFmt w:val="upperRoman"/>
      <w:lvlText w:val="%1."/>
      <w:lvlJc w:val="left"/>
      <w:pPr>
        <w:ind w:left="1080" w:hanging="72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BAD1591"/>
    <w:multiLevelType w:val="hybridMultilevel"/>
    <w:tmpl w:val="36605C2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BF3BA9"/>
    <w:multiLevelType w:val="hybridMultilevel"/>
    <w:tmpl w:val="549E9698"/>
    <w:lvl w:ilvl="0" w:tplc="68B8EB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FF256CE"/>
    <w:multiLevelType w:val="hybridMultilevel"/>
    <w:tmpl w:val="F59A96F0"/>
    <w:lvl w:ilvl="0" w:tplc="FC980DF6">
      <w:start w:val="1"/>
      <w:numFmt w:val="upperRoman"/>
      <w:lvlText w:val="%1."/>
      <w:lvlJc w:val="left"/>
      <w:pPr>
        <w:ind w:left="1560" w:hanging="720"/>
      </w:pPr>
      <w:rPr>
        <w:rFonts w:hint="default"/>
      </w:rPr>
    </w:lvl>
    <w:lvl w:ilvl="1" w:tplc="2C0A0019">
      <w:start w:val="1"/>
      <w:numFmt w:val="lowerLetter"/>
      <w:lvlText w:val="%2."/>
      <w:lvlJc w:val="left"/>
      <w:pPr>
        <w:ind w:left="1920" w:hanging="360"/>
      </w:pPr>
    </w:lvl>
    <w:lvl w:ilvl="2" w:tplc="2C0A001B">
      <w:start w:val="1"/>
      <w:numFmt w:val="lowerRoman"/>
      <w:lvlText w:val="%3."/>
      <w:lvlJc w:val="right"/>
      <w:pPr>
        <w:ind w:left="2640" w:hanging="180"/>
      </w:pPr>
    </w:lvl>
    <w:lvl w:ilvl="3" w:tplc="2C0A000F" w:tentative="1">
      <w:start w:val="1"/>
      <w:numFmt w:val="decimal"/>
      <w:lvlText w:val="%4."/>
      <w:lvlJc w:val="left"/>
      <w:pPr>
        <w:ind w:left="3360" w:hanging="360"/>
      </w:pPr>
    </w:lvl>
    <w:lvl w:ilvl="4" w:tplc="2C0A0019" w:tentative="1">
      <w:start w:val="1"/>
      <w:numFmt w:val="lowerLetter"/>
      <w:lvlText w:val="%5."/>
      <w:lvlJc w:val="left"/>
      <w:pPr>
        <w:ind w:left="4080" w:hanging="360"/>
      </w:pPr>
    </w:lvl>
    <w:lvl w:ilvl="5" w:tplc="2C0A001B" w:tentative="1">
      <w:start w:val="1"/>
      <w:numFmt w:val="lowerRoman"/>
      <w:lvlText w:val="%6."/>
      <w:lvlJc w:val="right"/>
      <w:pPr>
        <w:ind w:left="4800" w:hanging="180"/>
      </w:pPr>
    </w:lvl>
    <w:lvl w:ilvl="6" w:tplc="2C0A000F" w:tentative="1">
      <w:start w:val="1"/>
      <w:numFmt w:val="decimal"/>
      <w:lvlText w:val="%7."/>
      <w:lvlJc w:val="left"/>
      <w:pPr>
        <w:ind w:left="5520" w:hanging="360"/>
      </w:pPr>
    </w:lvl>
    <w:lvl w:ilvl="7" w:tplc="2C0A0019" w:tentative="1">
      <w:start w:val="1"/>
      <w:numFmt w:val="lowerLetter"/>
      <w:lvlText w:val="%8."/>
      <w:lvlJc w:val="left"/>
      <w:pPr>
        <w:ind w:left="6240" w:hanging="360"/>
      </w:pPr>
    </w:lvl>
    <w:lvl w:ilvl="8" w:tplc="2C0A001B" w:tentative="1">
      <w:start w:val="1"/>
      <w:numFmt w:val="lowerRoman"/>
      <w:lvlText w:val="%9."/>
      <w:lvlJc w:val="right"/>
      <w:pPr>
        <w:ind w:left="6960" w:hanging="180"/>
      </w:pPr>
    </w:lvl>
  </w:abstractNum>
  <w:abstractNum w:abstractNumId="6">
    <w:nsid w:val="133349D3"/>
    <w:multiLevelType w:val="hybridMultilevel"/>
    <w:tmpl w:val="CFA47A0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0C21F1"/>
    <w:multiLevelType w:val="hybridMultilevel"/>
    <w:tmpl w:val="82FEA8E6"/>
    <w:lvl w:ilvl="0" w:tplc="F40E78B4">
      <w:start w:val="3"/>
      <w:numFmt w:val="decimal"/>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27BA61F8">
      <w:start w:val="2"/>
      <w:numFmt w:val="bullet"/>
      <w:lvlText w:val="-"/>
      <w:lvlJc w:val="left"/>
      <w:pPr>
        <w:tabs>
          <w:tab w:val="num" w:pos="3060"/>
        </w:tabs>
        <w:ind w:left="3060" w:hanging="360"/>
      </w:pPr>
      <w:rPr>
        <w:rFonts w:ascii="Times New Roman" w:eastAsia="Times New Roman" w:hAnsi="Times New Roman" w:cs="Times New Roman" w:hint="default"/>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24D71616"/>
    <w:multiLevelType w:val="hybridMultilevel"/>
    <w:tmpl w:val="2370F888"/>
    <w:lvl w:ilvl="0" w:tplc="68B8EB1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271D2EA8"/>
    <w:multiLevelType w:val="hybridMultilevel"/>
    <w:tmpl w:val="2FD8E14E"/>
    <w:lvl w:ilvl="0" w:tplc="29089E36">
      <w:start w:val="22"/>
      <w:numFmt w:val="bullet"/>
      <w:lvlText w:val=""/>
      <w:lvlJc w:val="left"/>
      <w:pPr>
        <w:ind w:left="360" w:hanging="360"/>
      </w:pPr>
      <w:rPr>
        <w:rFonts w:ascii="Symbol" w:eastAsia="Calibri"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7424CAE"/>
    <w:multiLevelType w:val="hybridMultilevel"/>
    <w:tmpl w:val="FD74F0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8102D1B"/>
    <w:multiLevelType w:val="hybridMultilevel"/>
    <w:tmpl w:val="2522CCA8"/>
    <w:lvl w:ilvl="0" w:tplc="8BC0DFEC">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nsid w:val="30BC5F14"/>
    <w:multiLevelType w:val="hybridMultilevel"/>
    <w:tmpl w:val="D156649E"/>
    <w:lvl w:ilvl="0" w:tplc="6C764498">
      <w:start w:val="2"/>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30F84BC5"/>
    <w:multiLevelType w:val="hybridMultilevel"/>
    <w:tmpl w:val="9018535A"/>
    <w:lvl w:ilvl="0" w:tplc="98B00A76">
      <w:start w:val="1"/>
      <w:numFmt w:val="lowerRoman"/>
      <w:lvlText w:val="%1."/>
      <w:lvlJc w:val="left"/>
      <w:pPr>
        <w:ind w:left="1440" w:hanging="720"/>
      </w:pPr>
      <w:rPr>
        <w:rFonts w:hint="default"/>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3C2E0159"/>
    <w:multiLevelType w:val="hybridMultilevel"/>
    <w:tmpl w:val="6B7C16A8"/>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C6E1A01"/>
    <w:multiLevelType w:val="hybridMultilevel"/>
    <w:tmpl w:val="7954E8B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E783AAC"/>
    <w:multiLevelType w:val="hybridMultilevel"/>
    <w:tmpl w:val="0E6EE4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F5F5FE4"/>
    <w:multiLevelType w:val="hybridMultilevel"/>
    <w:tmpl w:val="DB1C6AC6"/>
    <w:lvl w:ilvl="0" w:tplc="4AFAEBF6">
      <w:start w:val="4"/>
      <w:numFmt w:val="bullet"/>
      <w:lvlText w:val="-"/>
      <w:lvlJc w:val="left"/>
      <w:pPr>
        <w:ind w:left="3060" w:hanging="360"/>
      </w:pPr>
      <w:rPr>
        <w:rFonts w:ascii="Calibri" w:eastAsia="Calibri" w:hAnsi="Calibri" w:cs="Times New Roman" w:hint="default"/>
        <w:sz w:val="20"/>
      </w:rPr>
    </w:lvl>
    <w:lvl w:ilvl="1" w:tplc="2C0A0003" w:tentative="1">
      <w:start w:val="1"/>
      <w:numFmt w:val="bullet"/>
      <w:lvlText w:val="o"/>
      <w:lvlJc w:val="left"/>
      <w:pPr>
        <w:ind w:left="3780" w:hanging="360"/>
      </w:pPr>
      <w:rPr>
        <w:rFonts w:ascii="Courier New" w:hAnsi="Courier New" w:cs="Courier New" w:hint="default"/>
      </w:rPr>
    </w:lvl>
    <w:lvl w:ilvl="2" w:tplc="2C0A0005" w:tentative="1">
      <w:start w:val="1"/>
      <w:numFmt w:val="bullet"/>
      <w:lvlText w:val=""/>
      <w:lvlJc w:val="left"/>
      <w:pPr>
        <w:ind w:left="4500" w:hanging="360"/>
      </w:pPr>
      <w:rPr>
        <w:rFonts w:ascii="Wingdings" w:hAnsi="Wingdings" w:hint="default"/>
      </w:rPr>
    </w:lvl>
    <w:lvl w:ilvl="3" w:tplc="2C0A0001" w:tentative="1">
      <w:start w:val="1"/>
      <w:numFmt w:val="bullet"/>
      <w:lvlText w:val=""/>
      <w:lvlJc w:val="left"/>
      <w:pPr>
        <w:ind w:left="5220" w:hanging="360"/>
      </w:pPr>
      <w:rPr>
        <w:rFonts w:ascii="Symbol" w:hAnsi="Symbol" w:hint="default"/>
      </w:rPr>
    </w:lvl>
    <w:lvl w:ilvl="4" w:tplc="2C0A0003" w:tentative="1">
      <w:start w:val="1"/>
      <w:numFmt w:val="bullet"/>
      <w:lvlText w:val="o"/>
      <w:lvlJc w:val="left"/>
      <w:pPr>
        <w:ind w:left="5940" w:hanging="360"/>
      </w:pPr>
      <w:rPr>
        <w:rFonts w:ascii="Courier New" w:hAnsi="Courier New" w:cs="Courier New" w:hint="default"/>
      </w:rPr>
    </w:lvl>
    <w:lvl w:ilvl="5" w:tplc="2C0A0005" w:tentative="1">
      <w:start w:val="1"/>
      <w:numFmt w:val="bullet"/>
      <w:lvlText w:val=""/>
      <w:lvlJc w:val="left"/>
      <w:pPr>
        <w:ind w:left="6660" w:hanging="360"/>
      </w:pPr>
      <w:rPr>
        <w:rFonts w:ascii="Wingdings" w:hAnsi="Wingdings" w:hint="default"/>
      </w:rPr>
    </w:lvl>
    <w:lvl w:ilvl="6" w:tplc="2C0A0001" w:tentative="1">
      <w:start w:val="1"/>
      <w:numFmt w:val="bullet"/>
      <w:lvlText w:val=""/>
      <w:lvlJc w:val="left"/>
      <w:pPr>
        <w:ind w:left="7380" w:hanging="360"/>
      </w:pPr>
      <w:rPr>
        <w:rFonts w:ascii="Symbol" w:hAnsi="Symbol" w:hint="default"/>
      </w:rPr>
    </w:lvl>
    <w:lvl w:ilvl="7" w:tplc="2C0A0003" w:tentative="1">
      <w:start w:val="1"/>
      <w:numFmt w:val="bullet"/>
      <w:lvlText w:val="o"/>
      <w:lvlJc w:val="left"/>
      <w:pPr>
        <w:ind w:left="8100" w:hanging="360"/>
      </w:pPr>
      <w:rPr>
        <w:rFonts w:ascii="Courier New" w:hAnsi="Courier New" w:cs="Courier New" w:hint="default"/>
      </w:rPr>
    </w:lvl>
    <w:lvl w:ilvl="8" w:tplc="2C0A0005" w:tentative="1">
      <w:start w:val="1"/>
      <w:numFmt w:val="bullet"/>
      <w:lvlText w:val=""/>
      <w:lvlJc w:val="left"/>
      <w:pPr>
        <w:ind w:left="8820" w:hanging="360"/>
      </w:pPr>
      <w:rPr>
        <w:rFonts w:ascii="Wingdings" w:hAnsi="Wingdings" w:hint="default"/>
      </w:rPr>
    </w:lvl>
  </w:abstractNum>
  <w:abstractNum w:abstractNumId="18">
    <w:nsid w:val="43BE1517"/>
    <w:multiLevelType w:val="hybridMultilevel"/>
    <w:tmpl w:val="86F04D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A0C612B"/>
    <w:multiLevelType w:val="hybridMultilevel"/>
    <w:tmpl w:val="0DC21CAA"/>
    <w:lvl w:ilvl="0" w:tplc="FC980DF6">
      <w:start w:val="1"/>
      <w:numFmt w:val="upperRoman"/>
      <w:lvlText w:val="%1."/>
      <w:lvlJc w:val="left"/>
      <w:pPr>
        <w:ind w:left="1560" w:hanging="720"/>
      </w:pPr>
      <w:rPr>
        <w:rFonts w:hint="default"/>
      </w:rPr>
    </w:lvl>
    <w:lvl w:ilvl="1" w:tplc="2C0A0019">
      <w:start w:val="1"/>
      <w:numFmt w:val="lowerLetter"/>
      <w:lvlText w:val="%2."/>
      <w:lvlJc w:val="left"/>
      <w:pPr>
        <w:ind w:left="1920" w:hanging="360"/>
      </w:pPr>
    </w:lvl>
    <w:lvl w:ilvl="2" w:tplc="2C0A0019">
      <w:start w:val="1"/>
      <w:numFmt w:val="lowerLetter"/>
      <w:lvlText w:val="%3."/>
      <w:lvlJc w:val="left"/>
      <w:pPr>
        <w:ind w:left="2640" w:hanging="180"/>
      </w:pPr>
    </w:lvl>
    <w:lvl w:ilvl="3" w:tplc="2C0A000F" w:tentative="1">
      <w:start w:val="1"/>
      <w:numFmt w:val="decimal"/>
      <w:lvlText w:val="%4."/>
      <w:lvlJc w:val="left"/>
      <w:pPr>
        <w:ind w:left="3360" w:hanging="360"/>
      </w:pPr>
    </w:lvl>
    <w:lvl w:ilvl="4" w:tplc="2C0A0019" w:tentative="1">
      <w:start w:val="1"/>
      <w:numFmt w:val="lowerLetter"/>
      <w:lvlText w:val="%5."/>
      <w:lvlJc w:val="left"/>
      <w:pPr>
        <w:ind w:left="4080" w:hanging="360"/>
      </w:pPr>
    </w:lvl>
    <w:lvl w:ilvl="5" w:tplc="2C0A001B" w:tentative="1">
      <w:start w:val="1"/>
      <w:numFmt w:val="lowerRoman"/>
      <w:lvlText w:val="%6."/>
      <w:lvlJc w:val="right"/>
      <w:pPr>
        <w:ind w:left="4800" w:hanging="180"/>
      </w:pPr>
    </w:lvl>
    <w:lvl w:ilvl="6" w:tplc="2C0A000F" w:tentative="1">
      <w:start w:val="1"/>
      <w:numFmt w:val="decimal"/>
      <w:lvlText w:val="%7."/>
      <w:lvlJc w:val="left"/>
      <w:pPr>
        <w:ind w:left="5520" w:hanging="360"/>
      </w:pPr>
    </w:lvl>
    <w:lvl w:ilvl="7" w:tplc="2C0A0019" w:tentative="1">
      <w:start w:val="1"/>
      <w:numFmt w:val="lowerLetter"/>
      <w:lvlText w:val="%8."/>
      <w:lvlJc w:val="left"/>
      <w:pPr>
        <w:ind w:left="6240" w:hanging="360"/>
      </w:pPr>
    </w:lvl>
    <w:lvl w:ilvl="8" w:tplc="2C0A001B" w:tentative="1">
      <w:start w:val="1"/>
      <w:numFmt w:val="lowerRoman"/>
      <w:lvlText w:val="%9."/>
      <w:lvlJc w:val="right"/>
      <w:pPr>
        <w:ind w:left="6960" w:hanging="180"/>
      </w:pPr>
    </w:lvl>
  </w:abstractNum>
  <w:abstractNum w:abstractNumId="20">
    <w:nsid w:val="4C657DB4"/>
    <w:multiLevelType w:val="hybridMultilevel"/>
    <w:tmpl w:val="897E513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8754778"/>
    <w:multiLevelType w:val="hybridMultilevel"/>
    <w:tmpl w:val="D882B6A0"/>
    <w:lvl w:ilvl="0" w:tplc="2C0A000F">
      <w:start w:val="1"/>
      <w:numFmt w:val="decimal"/>
      <w:lvlText w:val="%1."/>
      <w:lvlJc w:val="left"/>
      <w:pPr>
        <w:ind w:left="1364" w:hanging="360"/>
      </w:pPr>
    </w:lvl>
    <w:lvl w:ilvl="1" w:tplc="2C0A0019" w:tentative="1">
      <w:start w:val="1"/>
      <w:numFmt w:val="lowerLetter"/>
      <w:lvlText w:val="%2."/>
      <w:lvlJc w:val="left"/>
      <w:pPr>
        <w:ind w:left="2084" w:hanging="360"/>
      </w:pPr>
    </w:lvl>
    <w:lvl w:ilvl="2" w:tplc="2C0A001B" w:tentative="1">
      <w:start w:val="1"/>
      <w:numFmt w:val="lowerRoman"/>
      <w:lvlText w:val="%3."/>
      <w:lvlJc w:val="right"/>
      <w:pPr>
        <w:ind w:left="2804" w:hanging="180"/>
      </w:pPr>
    </w:lvl>
    <w:lvl w:ilvl="3" w:tplc="2C0A000F" w:tentative="1">
      <w:start w:val="1"/>
      <w:numFmt w:val="decimal"/>
      <w:lvlText w:val="%4."/>
      <w:lvlJc w:val="left"/>
      <w:pPr>
        <w:ind w:left="3524" w:hanging="360"/>
      </w:pPr>
    </w:lvl>
    <w:lvl w:ilvl="4" w:tplc="2C0A0019" w:tentative="1">
      <w:start w:val="1"/>
      <w:numFmt w:val="lowerLetter"/>
      <w:lvlText w:val="%5."/>
      <w:lvlJc w:val="left"/>
      <w:pPr>
        <w:ind w:left="4244" w:hanging="360"/>
      </w:pPr>
    </w:lvl>
    <w:lvl w:ilvl="5" w:tplc="2C0A001B" w:tentative="1">
      <w:start w:val="1"/>
      <w:numFmt w:val="lowerRoman"/>
      <w:lvlText w:val="%6."/>
      <w:lvlJc w:val="right"/>
      <w:pPr>
        <w:ind w:left="4964" w:hanging="180"/>
      </w:pPr>
    </w:lvl>
    <w:lvl w:ilvl="6" w:tplc="2C0A000F" w:tentative="1">
      <w:start w:val="1"/>
      <w:numFmt w:val="decimal"/>
      <w:lvlText w:val="%7."/>
      <w:lvlJc w:val="left"/>
      <w:pPr>
        <w:ind w:left="5684" w:hanging="360"/>
      </w:pPr>
    </w:lvl>
    <w:lvl w:ilvl="7" w:tplc="2C0A0019" w:tentative="1">
      <w:start w:val="1"/>
      <w:numFmt w:val="lowerLetter"/>
      <w:lvlText w:val="%8."/>
      <w:lvlJc w:val="left"/>
      <w:pPr>
        <w:ind w:left="6404" w:hanging="360"/>
      </w:pPr>
    </w:lvl>
    <w:lvl w:ilvl="8" w:tplc="2C0A001B" w:tentative="1">
      <w:start w:val="1"/>
      <w:numFmt w:val="lowerRoman"/>
      <w:lvlText w:val="%9."/>
      <w:lvlJc w:val="right"/>
      <w:pPr>
        <w:ind w:left="7124" w:hanging="180"/>
      </w:pPr>
    </w:lvl>
  </w:abstractNum>
  <w:abstractNum w:abstractNumId="22">
    <w:nsid w:val="618C7EBF"/>
    <w:multiLevelType w:val="hybridMultilevel"/>
    <w:tmpl w:val="52BC84C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4A56AB0"/>
    <w:multiLevelType w:val="hybridMultilevel"/>
    <w:tmpl w:val="68809330"/>
    <w:lvl w:ilvl="0" w:tplc="65CCD37E">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6AF46222"/>
    <w:multiLevelType w:val="hybridMultilevel"/>
    <w:tmpl w:val="B5A62AE0"/>
    <w:lvl w:ilvl="0" w:tplc="7F8492DE">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5">
    <w:nsid w:val="6F6F5620"/>
    <w:multiLevelType w:val="hybridMultilevel"/>
    <w:tmpl w:val="DC845CA6"/>
    <w:lvl w:ilvl="0" w:tplc="A2D2DD88">
      <w:start w:val="1"/>
      <w:numFmt w:val="decimal"/>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6">
    <w:nsid w:val="7DE64265"/>
    <w:multiLevelType w:val="hybridMultilevel"/>
    <w:tmpl w:val="9AF0510A"/>
    <w:lvl w:ilvl="0" w:tplc="68B8EB1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nsid w:val="7EB66A02"/>
    <w:multiLevelType w:val="hybridMultilevel"/>
    <w:tmpl w:val="44666866"/>
    <w:lvl w:ilvl="0" w:tplc="F40E78B4">
      <w:start w:val="3"/>
      <w:numFmt w:val="decimal"/>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2C0A000F">
      <w:start w:val="1"/>
      <w:numFmt w:val="decimal"/>
      <w:lvlText w:val="%3."/>
      <w:lvlJc w:val="left"/>
      <w:pPr>
        <w:tabs>
          <w:tab w:val="num" w:pos="3060"/>
        </w:tabs>
        <w:ind w:left="3060" w:hanging="360"/>
      </w:pPr>
      <w:rPr>
        <w:rFonts w:hint="default"/>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9"/>
  </w:num>
  <w:num w:numId="2">
    <w:abstractNumId w:val="18"/>
  </w:num>
  <w:num w:numId="3">
    <w:abstractNumId w:val="6"/>
  </w:num>
  <w:num w:numId="4">
    <w:abstractNumId w:val="20"/>
  </w:num>
  <w:num w:numId="5">
    <w:abstractNumId w:val="15"/>
  </w:num>
  <w:num w:numId="6">
    <w:abstractNumId w:val="1"/>
  </w:num>
  <w:num w:numId="7">
    <w:abstractNumId w:val="23"/>
  </w:num>
  <w:num w:numId="8">
    <w:abstractNumId w:val="7"/>
  </w:num>
  <w:num w:numId="9">
    <w:abstractNumId w:val="25"/>
  </w:num>
  <w:num w:numId="10">
    <w:abstractNumId w:val="4"/>
  </w:num>
  <w:num w:numId="11">
    <w:abstractNumId w:val="26"/>
  </w:num>
  <w:num w:numId="12">
    <w:abstractNumId w:val="8"/>
  </w:num>
  <w:num w:numId="13">
    <w:abstractNumId w:val="11"/>
  </w:num>
  <w:num w:numId="14">
    <w:abstractNumId w:val="14"/>
  </w:num>
  <w:num w:numId="15">
    <w:abstractNumId w:val="10"/>
  </w:num>
  <w:num w:numId="16">
    <w:abstractNumId w:val="16"/>
  </w:num>
  <w:num w:numId="17">
    <w:abstractNumId w:val="22"/>
  </w:num>
  <w:num w:numId="18">
    <w:abstractNumId w:val="0"/>
  </w:num>
  <w:num w:numId="19">
    <w:abstractNumId w:val="5"/>
  </w:num>
  <w:num w:numId="20">
    <w:abstractNumId w:val="19"/>
  </w:num>
  <w:num w:numId="21">
    <w:abstractNumId w:val="13"/>
  </w:num>
  <w:num w:numId="22">
    <w:abstractNumId w:val="2"/>
  </w:num>
  <w:num w:numId="23">
    <w:abstractNumId w:val="12"/>
  </w:num>
  <w:num w:numId="24">
    <w:abstractNumId w:val="24"/>
  </w:num>
  <w:num w:numId="25">
    <w:abstractNumId w:val="27"/>
  </w:num>
  <w:num w:numId="26">
    <w:abstractNumId w:val="3"/>
  </w:num>
  <w:num w:numId="27">
    <w:abstractNumId w:val="21"/>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3"/>
    <w:rsid w:val="000054EE"/>
    <w:rsid w:val="00010EB6"/>
    <w:rsid w:val="00020782"/>
    <w:rsid w:val="00027660"/>
    <w:rsid w:val="00030885"/>
    <w:rsid w:val="000346E0"/>
    <w:rsid w:val="000529FA"/>
    <w:rsid w:val="00053A5D"/>
    <w:rsid w:val="00062C11"/>
    <w:rsid w:val="00065826"/>
    <w:rsid w:val="00066159"/>
    <w:rsid w:val="00097686"/>
    <w:rsid w:val="000B1C6B"/>
    <w:rsid w:val="000C09A8"/>
    <w:rsid w:val="000C10FA"/>
    <w:rsid w:val="000D3390"/>
    <w:rsid w:val="000E5E12"/>
    <w:rsid w:val="000F0320"/>
    <w:rsid w:val="000F4C46"/>
    <w:rsid w:val="001016D5"/>
    <w:rsid w:val="00121EF1"/>
    <w:rsid w:val="00127FF0"/>
    <w:rsid w:val="0014607F"/>
    <w:rsid w:val="001561B1"/>
    <w:rsid w:val="00160CF7"/>
    <w:rsid w:val="00173A6E"/>
    <w:rsid w:val="00177167"/>
    <w:rsid w:val="001A20D6"/>
    <w:rsid w:val="001A338E"/>
    <w:rsid w:val="001B1F60"/>
    <w:rsid w:val="001B5C3A"/>
    <w:rsid w:val="001C419B"/>
    <w:rsid w:val="001F375C"/>
    <w:rsid w:val="0022038E"/>
    <w:rsid w:val="00221FBA"/>
    <w:rsid w:val="002422B1"/>
    <w:rsid w:val="00244C7C"/>
    <w:rsid w:val="002457F8"/>
    <w:rsid w:val="00251E57"/>
    <w:rsid w:val="00251F4F"/>
    <w:rsid w:val="00271228"/>
    <w:rsid w:val="00271245"/>
    <w:rsid w:val="00272958"/>
    <w:rsid w:val="00276B03"/>
    <w:rsid w:val="0029162F"/>
    <w:rsid w:val="00293249"/>
    <w:rsid w:val="002C0E6E"/>
    <w:rsid w:val="002C717F"/>
    <w:rsid w:val="002E0218"/>
    <w:rsid w:val="002E2A6E"/>
    <w:rsid w:val="002E31DF"/>
    <w:rsid w:val="002F0CB8"/>
    <w:rsid w:val="002F42CE"/>
    <w:rsid w:val="00306351"/>
    <w:rsid w:val="0030635F"/>
    <w:rsid w:val="00325E60"/>
    <w:rsid w:val="00342A6F"/>
    <w:rsid w:val="00351A5F"/>
    <w:rsid w:val="00362744"/>
    <w:rsid w:val="00363DCA"/>
    <w:rsid w:val="003648EC"/>
    <w:rsid w:val="00370E62"/>
    <w:rsid w:val="003761B0"/>
    <w:rsid w:val="003832E6"/>
    <w:rsid w:val="0039496A"/>
    <w:rsid w:val="003972B9"/>
    <w:rsid w:val="003A0121"/>
    <w:rsid w:val="003B3025"/>
    <w:rsid w:val="003B752E"/>
    <w:rsid w:val="003C563E"/>
    <w:rsid w:val="003D3FBE"/>
    <w:rsid w:val="003D7830"/>
    <w:rsid w:val="003E6610"/>
    <w:rsid w:val="003F39F1"/>
    <w:rsid w:val="00400912"/>
    <w:rsid w:val="00401557"/>
    <w:rsid w:val="00412061"/>
    <w:rsid w:val="0041236D"/>
    <w:rsid w:val="00413DF6"/>
    <w:rsid w:val="00414E09"/>
    <w:rsid w:val="004209D1"/>
    <w:rsid w:val="00423B88"/>
    <w:rsid w:val="00423D59"/>
    <w:rsid w:val="00425319"/>
    <w:rsid w:val="004259FA"/>
    <w:rsid w:val="004448AA"/>
    <w:rsid w:val="00452B47"/>
    <w:rsid w:val="0045664A"/>
    <w:rsid w:val="00471315"/>
    <w:rsid w:val="00473E9E"/>
    <w:rsid w:val="004746D8"/>
    <w:rsid w:val="00493741"/>
    <w:rsid w:val="0049730B"/>
    <w:rsid w:val="004A63F7"/>
    <w:rsid w:val="004A7068"/>
    <w:rsid w:val="004B4113"/>
    <w:rsid w:val="004B4610"/>
    <w:rsid w:val="004B48B6"/>
    <w:rsid w:val="004F57A0"/>
    <w:rsid w:val="00502A97"/>
    <w:rsid w:val="00506781"/>
    <w:rsid w:val="00512E5A"/>
    <w:rsid w:val="00512EBF"/>
    <w:rsid w:val="005153EB"/>
    <w:rsid w:val="005168B3"/>
    <w:rsid w:val="005173F9"/>
    <w:rsid w:val="00517D76"/>
    <w:rsid w:val="00520573"/>
    <w:rsid w:val="00520946"/>
    <w:rsid w:val="00523A44"/>
    <w:rsid w:val="005370A7"/>
    <w:rsid w:val="00541F41"/>
    <w:rsid w:val="00550F50"/>
    <w:rsid w:val="00554E84"/>
    <w:rsid w:val="00583963"/>
    <w:rsid w:val="0058463F"/>
    <w:rsid w:val="00586138"/>
    <w:rsid w:val="005970AB"/>
    <w:rsid w:val="005A0658"/>
    <w:rsid w:val="005B186E"/>
    <w:rsid w:val="005C20D8"/>
    <w:rsid w:val="005C3895"/>
    <w:rsid w:val="005D034B"/>
    <w:rsid w:val="005D1580"/>
    <w:rsid w:val="005E6112"/>
    <w:rsid w:val="0060273D"/>
    <w:rsid w:val="00603967"/>
    <w:rsid w:val="006109D7"/>
    <w:rsid w:val="006129DC"/>
    <w:rsid w:val="00624C4F"/>
    <w:rsid w:val="006262F4"/>
    <w:rsid w:val="00652962"/>
    <w:rsid w:val="00655DFD"/>
    <w:rsid w:val="006569A2"/>
    <w:rsid w:val="00657AA0"/>
    <w:rsid w:val="006655A1"/>
    <w:rsid w:val="006671CB"/>
    <w:rsid w:val="00683AA7"/>
    <w:rsid w:val="00684317"/>
    <w:rsid w:val="00685785"/>
    <w:rsid w:val="0069174E"/>
    <w:rsid w:val="006B2A2C"/>
    <w:rsid w:val="006B3337"/>
    <w:rsid w:val="006B5A55"/>
    <w:rsid w:val="006C4F79"/>
    <w:rsid w:val="006C7F2C"/>
    <w:rsid w:val="006E2569"/>
    <w:rsid w:val="006F0C38"/>
    <w:rsid w:val="00701CBF"/>
    <w:rsid w:val="00701DA1"/>
    <w:rsid w:val="0071265B"/>
    <w:rsid w:val="00722C6F"/>
    <w:rsid w:val="00724CAF"/>
    <w:rsid w:val="007279D8"/>
    <w:rsid w:val="0074223D"/>
    <w:rsid w:val="00747A32"/>
    <w:rsid w:val="007531D5"/>
    <w:rsid w:val="00771D6C"/>
    <w:rsid w:val="00771FCA"/>
    <w:rsid w:val="00775390"/>
    <w:rsid w:val="00775505"/>
    <w:rsid w:val="007801BF"/>
    <w:rsid w:val="00791FC6"/>
    <w:rsid w:val="007C3534"/>
    <w:rsid w:val="007D57A9"/>
    <w:rsid w:val="007F05FF"/>
    <w:rsid w:val="007F2284"/>
    <w:rsid w:val="007F7AC2"/>
    <w:rsid w:val="00803BA5"/>
    <w:rsid w:val="008049FF"/>
    <w:rsid w:val="00805480"/>
    <w:rsid w:val="00805A0F"/>
    <w:rsid w:val="008428DC"/>
    <w:rsid w:val="00844B4A"/>
    <w:rsid w:val="008451E2"/>
    <w:rsid w:val="008528AB"/>
    <w:rsid w:val="00860083"/>
    <w:rsid w:val="00864816"/>
    <w:rsid w:val="00872AF7"/>
    <w:rsid w:val="0087434B"/>
    <w:rsid w:val="00875596"/>
    <w:rsid w:val="00886145"/>
    <w:rsid w:val="008A5EB3"/>
    <w:rsid w:val="008A6755"/>
    <w:rsid w:val="008A708E"/>
    <w:rsid w:val="008B4197"/>
    <w:rsid w:val="008B556B"/>
    <w:rsid w:val="008D4720"/>
    <w:rsid w:val="008E1540"/>
    <w:rsid w:val="008E3993"/>
    <w:rsid w:val="008E775C"/>
    <w:rsid w:val="008F08D4"/>
    <w:rsid w:val="008F2728"/>
    <w:rsid w:val="0092289F"/>
    <w:rsid w:val="00945101"/>
    <w:rsid w:val="0095013D"/>
    <w:rsid w:val="00955948"/>
    <w:rsid w:val="00956691"/>
    <w:rsid w:val="00960606"/>
    <w:rsid w:val="009627BE"/>
    <w:rsid w:val="00966C3C"/>
    <w:rsid w:val="00971562"/>
    <w:rsid w:val="0097167D"/>
    <w:rsid w:val="0097256A"/>
    <w:rsid w:val="00977AEB"/>
    <w:rsid w:val="00990CCB"/>
    <w:rsid w:val="00993CDC"/>
    <w:rsid w:val="009A372C"/>
    <w:rsid w:val="009C5A64"/>
    <w:rsid w:val="009D6E1C"/>
    <w:rsid w:val="009E401F"/>
    <w:rsid w:val="009E483B"/>
    <w:rsid w:val="009E4E1E"/>
    <w:rsid w:val="009F250C"/>
    <w:rsid w:val="009F3282"/>
    <w:rsid w:val="009F6A46"/>
    <w:rsid w:val="00A23D6B"/>
    <w:rsid w:val="00A4421E"/>
    <w:rsid w:val="00A66E02"/>
    <w:rsid w:val="00A86885"/>
    <w:rsid w:val="00A86922"/>
    <w:rsid w:val="00A908A0"/>
    <w:rsid w:val="00AB1C47"/>
    <w:rsid w:val="00AD415E"/>
    <w:rsid w:val="00AF41C8"/>
    <w:rsid w:val="00AF569D"/>
    <w:rsid w:val="00AF5B75"/>
    <w:rsid w:val="00B0208D"/>
    <w:rsid w:val="00B05B54"/>
    <w:rsid w:val="00B15764"/>
    <w:rsid w:val="00B21FFB"/>
    <w:rsid w:val="00B26C52"/>
    <w:rsid w:val="00B36C1E"/>
    <w:rsid w:val="00B45C71"/>
    <w:rsid w:val="00B50364"/>
    <w:rsid w:val="00B51C87"/>
    <w:rsid w:val="00B6536C"/>
    <w:rsid w:val="00B65458"/>
    <w:rsid w:val="00B71C72"/>
    <w:rsid w:val="00B71D2D"/>
    <w:rsid w:val="00B728EB"/>
    <w:rsid w:val="00B85CA9"/>
    <w:rsid w:val="00B86B77"/>
    <w:rsid w:val="00B93EE5"/>
    <w:rsid w:val="00BA08B3"/>
    <w:rsid w:val="00BA1869"/>
    <w:rsid w:val="00BA3A49"/>
    <w:rsid w:val="00BB1102"/>
    <w:rsid w:val="00BB179C"/>
    <w:rsid w:val="00BB5E5E"/>
    <w:rsid w:val="00BC5F5C"/>
    <w:rsid w:val="00BD3154"/>
    <w:rsid w:val="00BD5F05"/>
    <w:rsid w:val="00BD6DCA"/>
    <w:rsid w:val="00BD7879"/>
    <w:rsid w:val="00BD78B3"/>
    <w:rsid w:val="00BE36FD"/>
    <w:rsid w:val="00BE67AE"/>
    <w:rsid w:val="00BE6B28"/>
    <w:rsid w:val="00BF1B13"/>
    <w:rsid w:val="00C07668"/>
    <w:rsid w:val="00C10536"/>
    <w:rsid w:val="00C35381"/>
    <w:rsid w:val="00C355CF"/>
    <w:rsid w:val="00C3739C"/>
    <w:rsid w:val="00C43E87"/>
    <w:rsid w:val="00C53C2E"/>
    <w:rsid w:val="00C55526"/>
    <w:rsid w:val="00C558CC"/>
    <w:rsid w:val="00C605CF"/>
    <w:rsid w:val="00C64F01"/>
    <w:rsid w:val="00C7540F"/>
    <w:rsid w:val="00C834FE"/>
    <w:rsid w:val="00CA5CDD"/>
    <w:rsid w:val="00CA6804"/>
    <w:rsid w:val="00CB3EDE"/>
    <w:rsid w:val="00CC1D1F"/>
    <w:rsid w:val="00CC333D"/>
    <w:rsid w:val="00CC4BE9"/>
    <w:rsid w:val="00CD5BE7"/>
    <w:rsid w:val="00CD7C9F"/>
    <w:rsid w:val="00CD7F3F"/>
    <w:rsid w:val="00D0540A"/>
    <w:rsid w:val="00D1073A"/>
    <w:rsid w:val="00D107BA"/>
    <w:rsid w:val="00D134E5"/>
    <w:rsid w:val="00D169C6"/>
    <w:rsid w:val="00D20A57"/>
    <w:rsid w:val="00D36E9B"/>
    <w:rsid w:val="00D40303"/>
    <w:rsid w:val="00D41691"/>
    <w:rsid w:val="00D4613A"/>
    <w:rsid w:val="00D55C37"/>
    <w:rsid w:val="00D57752"/>
    <w:rsid w:val="00D6679E"/>
    <w:rsid w:val="00D90F62"/>
    <w:rsid w:val="00DA2B7E"/>
    <w:rsid w:val="00DA6E44"/>
    <w:rsid w:val="00DB05D2"/>
    <w:rsid w:val="00DB5F48"/>
    <w:rsid w:val="00DF3D73"/>
    <w:rsid w:val="00E11FA7"/>
    <w:rsid w:val="00E2378B"/>
    <w:rsid w:val="00E52C67"/>
    <w:rsid w:val="00E57AB7"/>
    <w:rsid w:val="00E631D7"/>
    <w:rsid w:val="00E71037"/>
    <w:rsid w:val="00E772D9"/>
    <w:rsid w:val="00E77923"/>
    <w:rsid w:val="00E81E35"/>
    <w:rsid w:val="00E8230B"/>
    <w:rsid w:val="00E932BE"/>
    <w:rsid w:val="00EA054E"/>
    <w:rsid w:val="00EA3C1A"/>
    <w:rsid w:val="00EA6BD6"/>
    <w:rsid w:val="00EA7AE7"/>
    <w:rsid w:val="00EB1E0C"/>
    <w:rsid w:val="00EB6C58"/>
    <w:rsid w:val="00EC257D"/>
    <w:rsid w:val="00EC420E"/>
    <w:rsid w:val="00EC785A"/>
    <w:rsid w:val="00ED2016"/>
    <w:rsid w:val="00ED3651"/>
    <w:rsid w:val="00ED3B72"/>
    <w:rsid w:val="00ED40EC"/>
    <w:rsid w:val="00F02C89"/>
    <w:rsid w:val="00F04ECE"/>
    <w:rsid w:val="00F24840"/>
    <w:rsid w:val="00F25066"/>
    <w:rsid w:val="00F5050D"/>
    <w:rsid w:val="00F65CA2"/>
    <w:rsid w:val="00F668C6"/>
    <w:rsid w:val="00F66FC2"/>
    <w:rsid w:val="00F72035"/>
    <w:rsid w:val="00F74744"/>
    <w:rsid w:val="00F749B6"/>
    <w:rsid w:val="00F81A2A"/>
    <w:rsid w:val="00F9050D"/>
    <w:rsid w:val="00FA1A50"/>
    <w:rsid w:val="00FC3B3E"/>
    <w:rsid w:val="00FC7499"/>
    <w:rsid w:val="00FC7F45"/>
    <w:rsid w:val="00FD1F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paragraph" w:styleId="Ttulo2">
    <w:name w:val="heading 2"/>
    <w:basedOn w:val="Normal"/>
    <w:next w:val="Normal"/>
    <w:link w:val="Ttulo2Car"/>
    <w:qFormat/>
    <w:locked/>
    <w:rsid w:val="00027660"/>
    <w:pPr>
      <w:keepNext/>
      <w:spacing w:before="240" w:after="60"/>
      <w:outlineLvl w:val="1"/>
    </w:pPr>
    <w:rPr>
      <w:rFonts w:ascii="Cambria" w:hAnsi="Cambria" w:cs="Times New Roman"/>
      <w:b/>
      <w:bCs/>
      <w:i/>
      <w:iCs/>
      <w:sz w:val="28"/>
      <w:szCs w:val="28"/>
    </w:rPr>
  </w:style>
  <w:style w:type="paragraph" w:styleId="Ttulo3">
    <w:name w:val="heading 3"/>
    <w:basedOn w:val="Normal"/>
    <w:next w:val="Normal"/>
    <w:qFormat/>
    <w:locked/>
    <w:rsid w:val="003761B0"/>
    <w:pPr>
      <w:keepNext/>
      <w:spacing w:after="0" w:line="240" w:lineRule="auto"/>
      <w:ind w:left="360"/>
      <w:jc w:val="center"/>
      <w:outlineLvl w:val="2"/>
    </w:pPr>
    <w:rPr>
      <w:rFonts w:ascii="Palatino Linotype" w:eastAsia="PMingLiU" w:hAnsi="Palatino Linotype" w:cs="Times New Roman"/>
      <w:b/>
      <w:bCs/>
      <w:szCs w:val="24"/>
      <w:lang w:eastAsia="es-ES"/>
    </w:rPr>
  </w:style>
  <w:style w:type="paragraph" w:styleId="Ttulo5">
    <w:name w:val="heading 5"/>
    <w:basedOn w:val="Normal"/>
    <w:next w:val="Normal"/>
    <w:qFormat/>
    <w:locked/>
    <w:rsid w:val="006671CB"/>
    <w:pPr>
      <w:keepNext/>
      <w:spacing w:after="0" w:line="240" w:lineRule="auto"/>
      <w:jc w:val="center"/>
      <w:outlineLvl w:val="4"/>
    </w:pPr>
    <w:rPr>
      <w:rFonts w:ascii="Palatino Linotype" w:hAnsi="Palatino Linotype" w:cs="Times New Roman"/>
      <w:b/>
      <w:bCs/>
      <w:szCs w:val="20"/>
      <w:lang w:eastAsia="es-ES"/>
    </w:rPr>
  </w:style>
  <w:style w:type="paragraph" w:styleId="Ttulo9">
    <w:name w:val="heading 9"/>
    <w:basedOn w:val="Normal"/>
    <w:next w:val="Normal"/>
    <w:link w:val="Ttulo9Car"/>
    <w:qFormat/>
    <w:locked/>
    <w:rsid w:val="00027660"/>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423B88"/>
    <w:rPr>
      <w:rFonts w:cs="Calibri"/>
      <w:sz w:val="20"/>
      <w:szCs w:val="20"/>
      <w:lang w:val="es-ES"/>
    </w:rPr>
  </w:style>
  <w:style w:type="character" w:styleId="Refdenotaalpie">
    <w:name w:val="footnote reference"/>
    <w:uiPriority w:val="99"/>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2Car">
    <w:name w:val="Título 2 Car"/>
    <w:link w:val="Ttulo2"/>
    <w:semiHidden/>
    <w:rsid w:val="00027660"/>
    <w:rPr>
      <w:rFonts w:ascii="Cambria" w:eastAsia="Times New Roman" w:hAnsi="Cambria" w:cs="Times New Roman"/>
      <w:b/>
      <w:bCs/>
      <w:i/>
      <w:iCs/>
      <w:sz w:val="28"/>
      <w:szCs w:val="28"/>
      <w:lang w:val="es-ES" w:eastAsia="en-US"/>
    </w:rPr>
  </w:style>
  <w:style w:type="character" w:customStyle="1" w:styleId="Ttulo9Car">
    <w:name w:val="Título 9 Car"/>
    <w:link w:val="Ttulo9"/>
    <w:semiHidden/>
    <w:rsid w:val="00027660"/>
    <w:rPr>
      <w:rFonts w:ascii="Cambria" w:eastAsia="Times New Roman" w:hAnsi="Cambria" w:cs="Times New Roman"/>
      <w:sz w:val="22"/>
      <w:szCs w:val="22"/>
      <w:lang w:val="es-ES" w:eastAsia="en-US"/>
    </w:rPr>
  </w:style>
  <w:style w:type="paragraph" w:styleId="Textoindependiente">
    <w:name w:val="Body Text"/>
    <w:basedOn w:val="Normal"/>
    <w:link w:val="TextoindependienteCar"/>
    <w:uiPriority w:val="99"/>
    <w:unhideWhenUsed/>
    <w:rsid w:val="00027660"/>
    <w:pPr>
      <w:widowControl w:val="0"/>
      <w:overflowPunct w:val="0"/>
      <w:autoSpaceDE w:val="0"/>
      <w:autoSpaceDN w:val="0"/>
      <w:adjustRightInd w:val="0"/>
      <w:spacing w:after="0" w:line="360" w:lineRule="auto"/>
      <w:ind w:right="136"/>
      <w:jc w:val="both"/>
    </w:pPr>
    <w:rPr>
      <w:rFonts w:ascii="Verdana" w:hAnsi="Verdana" w:cs="Times New Roman"/>
      <w:color w:val="000000"/>
      <w:kern w:val="28"/>
      <w:sz w:val="24"/>
      <w:szCs w:val="20"/>
      <w:lang w:eastAsia="es-ES"/>
    </w:rPr>
  </w:style>
  <w:style w:type="character" w:customStyle="1" w:styleId="TextoindependienteCar">
    <w:name w:val="Texto independiente Car"/>
    <w:link w:val="Textoindependiente"/>
    <w:uiPriority w:val="99"/>
    <w:rsid w:val="00027660"/>
    <w:rPr>
      <w:rFonts w:ascii="Verdana" w:eastAsia="Times New Roman" w:hAnsi="Verdana"/>
      <w:color w:val="000000"/>
      <w:kern w:val="28"/>
      <w:sz w:val="24"/>
      <w:lang w:val="es-ES" w:eastAsia="es-ES"/>
    </w:rPr>
  </w:style>
  <w:style w:type="paragraph" w:styleId="Prrafodelista">
    <w:name w:val="List Paragraph"/>
    <w:basedOn w:val="Normal"/>
    <w:uiPriority w:val="34"/>
    <w:qFormat/>
    <w:rsid w:val="00027660"/>
    <w:pPr>
      <w:spacing w:after="0" w:line="240" w:lineRule="auto"/>
      <w:ind w:left="720"/>
      <w:contextualSpacing/>
    </w:pPr>
    <w:rPr>
      <w:rFonts w:eastAsia="Calibri" w:cs="Times New Roman"/>
      <w:lang w:val="es-AR"/>
    </w:rPr>
  </w:style>
  <w:style w:type="paragraph" w:styleId="Sangradetextonormal">
    <w:name w:val="Body Text Indent"/>
    <w:basedOn w:val="Normal"/>
    <w:rsid w:val="003761B0"/>
    <w:pPr>
      <w:spacing w:after="0" w:line="240" w:lineRule="auto"/>
      <w:ind w:left="360"/>
    </w:pPr>
    <w:rPr>
      <w:rFonts w:ascii="Bookman Old Style" w:hAnsi="Bookman Old Style" w:cs="Tahoma"/>
      <w:sz w:val="24"/>
      <w:szCs w:val="24"/>
      <w:lang w:eastAsia="es-ES"/>
    </w:rPr>
  </w:style>
  <w:style w:type="paragraph" w:styleId="Sangra2detindependiente">
    <w:name w:val="Body Text Indent 2"/>
    <w:basedOn w:val="Normal"/>
    <w:rsid w:val="003761B0"/>
    <w:pPr>
      <w:spacing w:after="0" w:line="240" w:lineRule="auto"/>
      <w:ind w:left="360"/>
      <w:jc w:val="both"/>
    </w:pPr>
    <w:rPr>
      <w:rFonts w:ascii="Palatino Linotype" w:hAnsi="Palatino Linotype" w:cs="Tahoma"/>
      <w:sz w:val="24"/>
      <w:szCs w:val="24"/>
      <w:lang w:eastAsia="es-ES"/>
    </w:rPr>
  </w:style>
  <w:style w:type="paragraph" w:customStyle="1" w:styleId="Sinespaciado1">
    <w:name w:val="Sin espaciado1"/>
    <w:rsid w:val="00D0540A"/>
    <w:rPr>
      <w:rFonts w:ascii="Times New Roman" w:hAnsi="Times New Roman"/>
      <w:sz w:val="24"/>
      <w:szCs w:val="24"/>
    </w:rPr>
  </w:style>
  <w:style w:type="character" w:customStyle="1" w:styleId="FootnoteTextChar">
    <w:name w:val="Footnote Text Char"/>
    <w:semiHidden/>
    <w:locked/>
    <w:rsid w:val="00D0540A"/>
    <w:rPr>
      <w:rFonts w:eastAsia="Calibri"/>
      <w:lang w:val="es-ES" w:eastAsia="es-ES" w:bidi="ar-SA"/>
    </w:rPr>
  </w:style>
  <w:style w:type="paragraph" w:styleId="NormalWeb">
    <w:name w:val="Normal (Web)"/>
    <w:basedOn w:val="Normal"/>
    <w:uiPriority w:val="99"/>
    <w:unhideWhenUsed/>
    <w:rsid w:val="006262F4"/>
    <w:pPr>
      <w:spacing w:after="384" w:line="240" w:lineRule="auto"/>
    </w:pPr>
    <w:rPr>
      <w:rFonts w:ascii="Times New Roman" w:hAnsi="Times New Roman" w:cs="Times New Roman"/>
      <w:sz w:val="24"/>
      <w:szCs w:val="24"/>
      <w:lang w:val="es-AR" w:eastAsia="es-AR"/>
    </w:rPr>
  </w:style>
  <w:style w:type="character" w:customStyle="1" w:styleId="st">
    <w:name w:val="st"/>
    <w:rsid w:val="00977AEB"/>
    <w:rPr>
      <w:rFonts w:cs="Times New Roman"/>
    </w:rPr>
  </w:style>
  <w:style w:type="paragraph" w:styleId="Textosinformato">
    <w:name w:val="Plain Text"/>
    <w:basedOn w:val="Normal"/>
    <w:link w:val="TextosinformatoCar"/>
    <w:rsid w:val="00864816"/>
    <w:pPr>
      <w:spacing w:after="0" w:line="240" w:lineRule="auto"/>
    </w:pPr>
    <w:rPr>
      <w:rFonts w:ascii="Courier New" w:hAnsi="Courier New" w:cs="Times New Roman"/>
      <w:sz w:val="20"/>
      <w:szCs w:val="20"/>
      <w:lang w:val="es-ES_tradnl" w:eastAsia="es-ES_tradnl"/>
    </w:rPr>
  </w:style>
  <w:style w:type="character" w:customStyle="1" w:styleId="TextosinformatoCar">
    <w:name w:val="Texto sin formato Car"/>
    <w:basedOn w:val="Fuentedeprrafopredeter"/>
    <w:link w:val="Textosinformato"/>
    <w:rsid w:val="00864816"/>
    <w:rPr>
      <w:rFonts w:ascii="Courier New" w:eastAsia="Times New Roman" w:hAnsi="Courier New"/>
      <w:lang w:val="es-ES_tradnl" w:eastAsia="es-ES_tradnl"/>
    </w:rPr>
  </w:style>
  <w:style w:type="paragraph" w:styleId="Ttulo">
    <w:name w:val="Title"/>
    <w:basedOn w:val="Normal"/>
    <w:link w:val="TtuloCar"/>
    <w:qFormat/>
    <w:locked/>
    <w:rsid w:val="00864816"/>
    <w:pPr>
      <w:spacing w:after="0" w:line="240" w:lineRule="auto"/>
      <w:jc w:val="center"/>
    </w:pPr>
    <w:rPr>
      <w:rFonts w:ascii="Times New Roman" w:hAnsi="Times New Roman" w:cs="Times New Roman"/>
      <w:b/>
      <w:bCs/>
      <w:sz w:val="24"/>
      <w:szCs w:val="24"/>
      <w:lang w:eastAsia="es-ES"/>
    </w:rPr>
  </w:style>
  <w:style w:type="character" w:customStyle="1" w:styleId="TtuloCar">
    <w:name w:val="Título Car"/>
    <w:basedOn w:val="Fuentedeprrafopredeter"/>
    <w:link w:val="Ttulo"/>
    <w:rsid w:val="00864816"/>
    <w:rPr>
      <w:rFonts w:ascii="Times New Roman" w:eastAsia="Times New Roman" w:hAnsi="Times New Roman"/>
      <w:b/>
      <w:bCs/>
      <w:sz w:val="24"/>
      <w:szCs w:val="24"/>
    </w:rPr>
  </w:style>
  <w:style w:type="character" w:styleId="Hipervnculo">
    <w:name w:val="Hyperlink"/>
    <w:basedOn w:val="Fuentedeprrafopredeter"/>
    <w:rsid w:val="00864816"/>
    <w:rPr>
      <w:color w:val="0000FF"/>
      <w:u w:val="single"/>
    </w:rPr>
  </w:style>
  <w:style w:type="character" w:styleId="nfasis">
    <w:name w:val="Emphasis"/>
    <w:basedOn w:val="Fuentedeprrafopredeter"/>
    <w:qFormat/>
    <w:locked/>
    <w:rsid w:val="003E661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uiPriority="99"/>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paragraph" w:styleId="Ttulo2">
    <w:name w:val="heading 2"/>
    <w:basedOn w:val="Normal"/>
    <w:next w:val="Normal"/>
    <w:link w:val="Ttulo2Car"/>
    <w:qFormat/>
    <w:locked/>
    <w:rsid w:val="00027660"/>
    <w:pPr>
      <w:keepNext/>
      <w:spacing w:before="240" w:after="60"/>
      <w:outlineLvl w:val="1"/>
    </w:pPr>
    <w:rPr>
      <w:rFonts w:ascii="Cambria" w:hAnsi="Cambria" w:cs="Times New Roman"/>
      <w:b/>
      <w:bCs/>
      <w:i/>
      <w:iCs/>
      <w:sz w:val="28"/>
      <w:szCs w:val="28"/>
    </w:rPr>
  </w:style>
  <w:style w:type="paragraph" w:styleId="Ttulo3">
    <w:name w:val="heading 3"/>
    <w:basedOn w:val="Normal"/>
    <w:next w:val="Normal"/>
    <w:qFormat/>
    <w:locked/>
    <w:rsid w:val="003761B0"/>
    <w:pPr>
      <w:keepNext/>
      <w:spacing w:after="0" w:line="240" w:lineRule="auto"/>
      <w:ind w:left="360"/>
      <w:jc w:val="center"/>
      <w:outlineLvl w:val="2"/>
    </w:pPr>
    <w:rPr>
      <w:rFonts w:ascii="Palatino Linotype" w:eastAsia="PMingLiU" w:hAnsi="Palatino Linotype" w:cs="Times New Roman"/>
      <w:b/>
      <w:bCs/>
      <w:szCs w:val="24"/>
      <w:lang w:eastAsia="es-ES"/>
    </w:rPr>
  </w:style>
  <w:style w:type="paragraph" w:styleId="Ttulo5">
    <w:name w:val="heading 5"/>
    <w:basedOn w:val="Normal"/>
    <w:next w:val="Normal"/>
    <w:qFormat/>
    <w:locked/>
    <w:rsid w:val="006671CB"/>
    <w:pPr>
      <w:keepNext/>
      <w:spacing w:after="0" w:line="240" w:lineRule="auto"/>
      <w:jc w:val="center"/>
      <w:outlineLvl w:val="4"/>
    </w:pPr>
    <w:rPr>
      <w:rFonts w:ascii="Palatino Linotype" w:hAnsi="Palatino Linotype" w:cs="Times New Roman"/>
      <w:b/>
      <w:bCs/>
      <w:szCs w:val="20"/>
      <w:lang w:eastAsia="es-ES"/>
    </w:rPr>
  </w:style>
  <w:style w:type="paragraph" w:styleId="Ttulo9">
    <w:name w:val="heading 9"/>
    <w:basedOn w:val="Normal"/>
    <w:next w:val="Normal"/>
    <w:link w:val="Ttulo9Car"/>
    <w:qFormat/>
    <w:locked/>
    <w:rsid w:val="00027660"/>
    <w:pPr>
      <w:spacing w:before="240" w:after="60"/>
      <w:outlineLvl w:val="8"/>
    </w:pPr>
    <w:rPr>
      <w:rFonts w:ascii="Cambria"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423B88"/>
    <w:rPr>
      <w:rFonts w:cs="Calibri"/>
      <w:sz w:val="20"/>
      <w:szCs w:val="20"/>
      <w:lang w:val="es-ES"/>
    </w:rPr>
  </w:style>
  <w:style w:type="character" w:styleId="Refdenotaalpie">
    <w:name w:val="footnote reference"/>
    <w:uiPriority w:val="99"/>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2Car">
    <w:name w:val="Título 2 Car"/>
    <w:link w:val="Ttulo2"/>
    <w:semiHidden/>
    <w:rsid w:val="00027660"/>
    <w:rPr>
      <w:rFonts w:ascii="Cambria" w:eastAsia="Times New Roman" w:hAnsi="Cambria" w:cs="Times New Roman"/>
      <w:b/>
      <w:bCs/>
      <w:i/>
      <w:iCs/>
      <w:sz w:val="28"/>
      <w:szCs w:val="28"/>
      <w:lang w:val="es-ES" w:eastAsia="en-US"/>
    </w:rPr>
  </w:style>
  <w:style w:type="character" w:customStyle="1" w:styleId="Ttulo9Car">
    <w:name w:val="Título 9 Car"/>
    <w:link w:val="Ttulo9"/>
    <w:semiHidden/>
    <w:rsid w:val="00027660"/>
    <w:rPr>
      <w:rFonts w:ascii="Cambria" w:eastAsia="Times New Roman" w:hAnsi="Cambria" w:cs="Times New Roman"/>
      <w:sz w:val="22"/>
      <w:szCs w:val="22"/>
      <w:lang w:val="es-ES" w:eastAsia="en-US"/>
    </w:rPr>
  </w:style>
  <w:style w:type="paragraph" w:styleId="Textoindependiente">
    <w:name w:val="Body Text"/>
    <w:basedOn w:val="Normal"/>
    <w:link w:val="TextoindependienteCar"/>
    <w:uiPriority w:val="99"/>
    <w:unhideWhenUsed/>
    <w:rsid w:val="00027660"/>
    <w:pPr>
      <w:widowControl w:val="0"/>
      <w:overflowPunct w:val="0"/>
      <w:autoSpaceDE w:val="0"/>
      <w:autoSpaceDN w:val="0"/>
      <w:adjustRightInd w:val="0"/>
      <w:spacing w:after="0" w:line="360" w:lineRule="auto"/>
      <w:ind w:right="136"/>
      <w:jc w:val="both"/>
    </w:pPr>
    <w:rPr>
      <w:rFonts w:ascii="Verdana" w:hAnsi="Verdana" w:cs="Times New Roman"/>
      <w:color w:val="000000"/>
      <w:kern w:val="28"/>
      <w:sz w:val="24"/>
      <w:szCs w:val="20"/>
      <w:lang w:eastAsia="es-ES"/>
    </w:rPr>
  </w:style>
  <w:style w:type="character" w:customStyle="1" w:styleId="TextoindependienteCar">
    <w:name w:val="Texto independiente Car"/>
    <w:link w:val="Textoindependiente"/>
    <w:uiPriority w:val="99"/>
    <w:rsid w:val="00027660"/>
    <w:rPr>
      <w:rFonts w:ascii="Verdana" w:eastAsia="Times New Roman" w:hAnsi="Verdana"/>
      <w:color w:val="000000"/>
      <w:kern w:val="28"/>
      <w:sz w:val="24"/>
      <w:lang w:val="es-ES" w:eastAsia="es-ES"/>
    </w:rPr>
  </w:style>
  <w:style w:type="paragraph" w:styleId="Prrafodelista">
    <w:name w:val="List Paragraph"/>
    <w:basedOn w:val="Normal"/>
    <w:uiPriority w:val="34"/>
    <w:qFormat/>
    <w:rsid w:val="00027660"/>
    <w:pPr>
      <w:spacing w:after="0" w:line="240" w:lineRule="auto"/>
      <w:ind w:left="720"/>
      <w:contextualSpacing/>
    </w:pPr>
    <w:rPr>
      <w:rFonts w:eastAsia="Calibri" w:cs="Times New Roman"/>
      <w:lang w:val="es-AR"/>
    </w:rPr>
  </w:style>
  <w:style w:type="paragraph" w:styleId="Sangradetextonormal">
    <w:name w:val="Body Text Indent"/>
    <w:basedOn w:val="Normal"/>
    <w:rsid w:val="003761B0"/>
    <w:pPr>
      <w:spacing w:after="0" w:line="240" w:lineRule="auto"/>
      <w:ind w:left="360"/>
    </w:pPr>
    <w:rPr>
      <w:rFonts w:ascii="Bookman Old Style" w:hAnsi="Bookman Old Style" w:cs="Tahoma"/>
      <w:sz w:val="24"/>
      <w:szCs w:val="24"/>
      <w:lang w:eastAsia="es-ES"/>
    </w:rPr>
  </w:style>
  <w:style w:type="paragraph" w:styleId="Sangra2detindependiente">
    <w:name w:val="Body Text Indent 2"/>
    <w:basedOn w:val="Normal"/>
    <w:rsid w:val="003761B0"/>
    <w:pPr>
      <w:spacing w:after="0" w:line="240" w:lineRule="auto"/>
      <w:ind w:left="360"/>
      <w:jc w:val="both"/>
    </w:pPr>
    <w:rPr>
      <w:rFonts w:ascii="Palatino Linotype" w:hAnsi="Palatino Linotype" w:cs="Tahoma"/>
      <w:sz w:val="24"/>
      <w:szCs w:val="24"/>
      <w:lang w:eastAsia="es-ES"/>
    </w:rPr>
  </w:style>
  <w:style w:type="paragraph" w:customStyle="1" w:styleId="Sinespaciado1">
    <w:name w:val="Sin espaciado1"/>
    <w:rsid w:val="00D0540A"/>
    <w:rPr>
      <w:rFonts w:ascii="Times New Roman" w:hAnsi="Times New Roman"/>
      <w:sz w:val="24"/>
      <w:szCs w:val="24"/>
    </w:rPr>
  </w:style>
  <w:style w:type="character" w:customStyle="1" w:styleId="FootnoteTextChar">
    <w:name w:val="Footnote Text Char"/>
    <w:semiHidden/>
    <w:locked/>
    <w:rsid w:val="00D0540A"/>
    <w:rPr>
      <w:rFonts w:eastAsia="Calibri"/>
      <w:lang w:val="es-ES" w:eastAsia="es-ES" w:bidi="ar-SA"/>
    </w:rPr>
  </w:style>
  <w:style w:type="paragraph" w:styleId="NormalWeb">
    <w:name w:val="Normal (Web)"/>
    <w:basedOn w:val="Normal"/>
    <w:uiPriority w:val="99"/>
    <w:unhideWhenUsed/>
    <w:rsid w:val="006262F4"/>
    <w:pPr>
      <w:spacing w:after="384" w:line="240" w:lineRule="auto"/>
    </w:pPr>
    <w:rPr>
      <w:rFonts w:ascii="Times New Roman" w:hAnsi="Times New Roman" w:cs="Times New Roman"/>
      <w:sz w:val="24"/>
      <w:szCs w:val="24"/>
      <w:lang w:val="es-AR" w:eastAsia="es-AR"/>
    </w:rPr>
  </w:style>
  <w:style w:type="character" w:customStyle="1" w:styleId="st">
    <w:name w:val="st"/>
    <w:rsid w:val="00977AEB"/>
    <w:rPr>
      <w:rFonts w:cs="Times New Roman"/>
    </w:rPr>
  </w:style>
  <w:style w:type="paragraph" w:styleId="Textosinformato">
    <w:name w:val="Plain Text"/>
    <w:basedOn w:val="Normal"/>
    <w:link w:val="TextosinformatoCar"/>
    <w:rsid w:val="00864816"/>
    <w:pPr>
      <w:spacing w:after="0" w:line="240" w:lineRule="auto"/>
    </w:pPr>
    <w:rPr>
      <w:rFonts w:ascii="Courier New" w:hAnsi="Courier New" w:cs="Times New Roman"/>
      <w:sz w:val="20"/>
      <w:szCs w:val="20"/>
      <w:lang w:val="es-ES_tradnl" w:eastAsia="es-ES_tradnl"/>
    </w:rPr>
  </w:style>
  <w:style w:type="character" w:customStyle="1" w:styleId="TextosinformatoCar">
    <w:name w:val="Texto sin formato Car"/>
    <w:basedOn w:val="Fuentedeprrafopredeter"/>
    <w:link w:val="Textosinformato"/>
    <w:rsid w:val="00864816"/>
    <w:rPr>
      <w:rFonts w:ascii="Courier New" w:eastAsia="Times New Roman" w:hAnsi="Courier New"/>
      <w:lang w:val="es-ES_tradnl" w:eastAsia="es-ES_tradnl"/>
    </w:rPr>
  </w:style>
  <w:style w:type="paragraph" w:styleId="Ttulo">
    <w:name w:val="Title"/>
    <w:basedOn w:val="Normal"/>
    <w:link w:val="TtuloCar"/>
    <w:qFormat/>
    <w:locked/>
    <w:rsid w:val="00864816"/>
    <w:pPr>
      <w:spacing w:after="0" w:line="240" w:lineRule="auto"/>
      <w:jc w:val="center"/>
    </w:pPr>
    <w:rPr>
      <w:rFonts w:ascii="Times New Roman" w:hAnsi="Times New Roman" w:cs="Times New Roman"/>
      <w:b/>
      <w:bCs/>
      <w:sz w:val="24"/>
      <w:szCs w:val="24"/>
      <w:lang w:eastAsia="es-ES"/>
    </w:rPr>
  </w:style>
  <w:style w:type="character" w:customStyle="1" w:styleId="TtuloCar">
    <w:name w:val="Título Car"/>
    <w:basedOn w:val="Fuentedeprrafopredeter"/>
    <w:link w:val="Ttulo"/>
    <w:rsid w:val="00864816"/>
    <w:rPr>
      <w:rFonts w:ascii="Times New Roman" w:eastAsia="Times New Roman" w:hAnsi="Times New Roman"/>
      <w:b/>
      <w:bCs/>
      <w:sz w:val="24"/>
      <w:szCs w:val="24"/>
    </w:rPr>
  </w:style>
  <w:style w:type="character" w:styleId="Hipervnculo">
    <w:name w:val="Hyperlink"/>
    <w:basedOn w:val="Fuentedeprrafopredeter"/>
    <w:rsid w:val="00864816"/>
    <w:rPr>
      <w:color w:val="0000FF"/>
      <w:u w:val="single"/>
    </w:rPr>
  </w:style>
  <w:style w:type="character" w:styleId="nfasis">
    <w:name w:val="Emphasis"/>
    <w:basedOn w:val="Fuentedeprrafopredeter"/>
    <w:qFormat/>
    <w:locked/>
    <w:rsid w:val="003E66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035">
      <w:bodyDiv w:val="1"/>
      <w:marLeft w:val="0"/>
      <w:marRight w:val="0"/>
      <w:marTop w:val="0"/>
      <w:marBottom w:val="0"/>
      <w:divBdr>
        <w:top w:val="none" w:sz="0" w:space="0" w:color="auto"/>
        <w:left w:val="none" w:sz="0" w:space="0" w:color="auto"/>
        <w:bottom w:val="none" w:sz="0" w:space="0" w:color="auto"/>
        <w:right w:val="none" w:sz="0" w:space="0" w:color="auto"/>
      </w:divBdr>
      <w:divsChild>
        <w:div w:id="1023440848">
          <w:marLeft w:val="0"/>
          <w:marRight w:val="0"/>
          <w:marTop w:val="0"/>
          <w:marBottom w:val="0"/>
          <w:divBdr>
            <w:top w:val="none" w:sz="0" w:space="0" w:color="auto"/>
            <w:left w:val="none" w:sz="0" w:space="0" w:color="auto"/>
            <w:bottom w:val="none" w:sz="0" w:space="0" w:color="auto"/>
            <w:right w:val="none" w:sz="0" w:space="0" w:color="auto"/>
          </w:divBdr>
          <w:divsChild>
            <w:div w:id="1657345461">
              <w:marLeft w:val="0"/>
              <w:marRight w:val="0"/>
              <w:marTop w:val="0"/>
              <w:marBottom w:val="0"/>
              <w:divBdr>
                <w:top w:val="none" w:sz="0" w:space="0" w:color="auto"/>
                <w:left w:val="none" w:sz="0" w:space="0" w:color="auto"/>
                <w:bottom w:val="none" w:sz="0" w:space="0" w:color="auto"/>
                <w:right w:val="none" w:sz="0" w:space="0" w:color="auto"/>
              </w:divBdr>
              <w:divsChild>
                <w:div w:id="1175651871">
                  <w:marLeft w:val="0"/>
                  <w:marRight w:val="0"/>
                  <w:marTop w:val="120"/>
                  <w:marBottom w:val="0"/>
                  <w:divBdr>
                    <w:top w:val="none" w:sz="0" w:space="0" w:color="auto"/>
                    <w:left w:val="none" w:sz="0" w:space="0" w:color="auto"/>
                    <w:bottom w:val="none" w:sz="0" w:space="0" w:color="auto"/>
                    <w:right w:val="none" w:sz="0" w:space="0" w:color="auto"/>
                  </w:divBdr>
                  <w:divsChild>
                    <w:div w:id="44499443">
                      <w:marLeft w:val="0"/>
                      <w:marRight w:val="0"/>
                      <w:marTop w:val="0"/>
                      <w:marBottom w:val="0"/>
                      <w:divBdr>
                        <w:top w:val="none" w:sz="0" w:space="0" w:color="auto"/>
                        <w:left w:val="none" w:sz="0" w:space="0" w:color="auto"/>
                        <w:bottom w:val="none" w:sz="0" w:space="0" w:color="auto"/>
                        <w:right w:val="none" w:sz="0" w:space="0" w:color="auto"/>
                      </w:divBdr>
                      <w:divsChild>
                        <w:div w:id="1771312143">
                          <w:marLeft w:val="0"/>
                          <w:marRight w:val="0"/>
                          <w:marTop w:val="0"/>
                          <w:marBottom w:val="0"/>
                          <w:divBdr>
                            <w:top w:val="none" w:sz="0" w:space="0" w:color="auto"/>
                            <w:left w:val="none" w:sz="0" w:space="0" w:color="auto"/>
                            <w:bottom w:val="none" w:sz="0" w:space="0" w:color="auto"/>
                            <w:right w:val="none" w:sz="0" w:space="0" w:color="auto"/>
                          </w:divBdr>
                          <w:divsChild>
                            <w:div w:id="2073431310">
                              <w:marLeft w:val="0"/>
                              <w:marRight w:val="0"/>
                              <w:marTop w:val="0"/>
                              <w:marBottom w:val="0"/>
                              <w:divBdr>
                                <w:top w:val="none" w:sz="0" w:space="0" w:color="auto"/>
                                <w:left w:val="none" w:sz="0" w:space="0" w:color="auto"/>
                                <w:bottom w:val="none" w:sz="0" w:space="0" w:color="auto"/>
                                <w:right w:val="none" w:sz="0" w:space="0" w:color="auto"/>
                              </w:divBdr>
                              <w:divsChild>
                                <w:div w:id="1062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7920">
      <w:bodyDiv w:val="1"/>
      <w:marLeft w:val="0"/>
      <w:marRight w:val="0"/>
      <w:marTop w:val="0"/>
      <w:marBottom w:val="0"/>
      <w:divBdr>
        <w:top w:val="none" w:sz="0" w:space="0" w:color="auto"/>
        <w:left w:val="none" w:sz="0" w:space="0" w:color="auto"/>
        <w:bottom w:val="none" w:sz="0" w:space="0" w:color="auto"/>
        <w:right w:val="none" w:sz="0" w:space="0" w:color="auto"/>
      </w:divBdr>
    </w:div>
    <w:div w:id="654846228">
      <w:bodyDiv w:val="1"/>
      <w:marLeft w:val="0"/>
      <w:marRight w:val="0"/>
      <w:marTop w:val="0"/>
      <w:marBottom w:val="0"/>
      <w:divBdr>
        <w:top w:val="none" w:sz="0" w:space="0" w:color="auto"/>
        <w:left w:val="none" w:sz="0" w:space="0" w:color="auto"/>
        <w:bottom w:val="none" w:sz="0" w:space="0" w:color="auto"/>
        <w:right w:val="none" w:sz="0" w:space="0" w:color="auto"/>
      </w:divBdr>
    </w:div>
    <w:div w:id="751664791">
      <w:bodyDiv w:val="1"/>
      <w:marLeft w:val="0"/>
      <w:marRight w:val="0"/>
      <w:marTop w:val="0"/>
      <w:marBottom w:val="0"/>
      <w:divBdr>
        <w:top w:val="none" w:sz="0" w:space="0" w:color="auto"/>
        <w:left w:val="none" w:sz="0" w:space="0" w:color="auto"/>
        <w:bottom w:val="none" w:sz="0" w:space="0" w:color="auto"/>
        <w:right w:val="none" w:sz="0" w:space="0" w:color="auto"/>
      </w:divBdr>
      <w:divsChild>
        <w:div w:id="12743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99227">
              <w:marLeft w:val="0"/>
              <w:marRight w:val="0"/>
              <w:marTop w:val="0"/>
              <w:marBottom w:val="0"/>
              <w:divBdr>
                <w:top w:val="none" w:sz="0" w:space="0" w:color="auto"/>
                <w:left w:val="none" w:sz="0" w:space="0" w:color="auto"/>
                <w:bottom w:val="none" w:sz="0" w:space="0" w:color="auto"/>
                <w:right w:val="none" w:sz="0" w:space="0" w:color="auto"/>
              </w:divBdr>
              <w:divsChild>
                <w:div w:id="16064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0510">
      <w:bodyDiv w:val="1"/>
      <w:marLeft w:val="0"/>
      <w:marRight w:val="0"/>
      <w:marTop w:val="0"/>
      <w:marBottom w:val="0"/>
      <w:divBdr>
        <w:top w:val="none" w:sz="0" w:space="0" w:color="auto"/>
        <w:left w:val="none" w:sz="0" w:space="0" w:color="auto"/>
        <w:bottom w:val="none" w:sz="0" w:space="0" w:color="auto"/>
        <w:right w:val="none" w:sz="0" w:space="0" w:color="auto"/>
      </w:divBdr>
    </w:div>
    <w:div w:id="946424979">
      <w:bodyDiv w:val="1"/>
      <w:marLeft w:val="0"/>
      <w:marRight w:val="0"/>
      <w:marTop w:val="0"/>
      <w:marBottom w:val="0"/>
      <w:divBdr>
        <w:top w:val="none" w:sz="0" w:space="0" w:color="auto"/>
        <w:left w:val="none" w:sz="0" w:space="0" w:color="auto"/>
        <w:bottom w:val="none" w:sz="0" w:space="0" w:color="auto"/>
        <w:right w:val="none" w:sz="0" w:space="0" w:color="auto"/>
      </w:divBdr>
    </w:div>
    <w:div w:id="1041707338">
      <w:bodyDiv w:val="1"/>
      <w:marLeft w:val="0"/>
      <w:marRight w:val="0"/>
      <w:marTop w:val="0"/>
      <w:marBottom w:val="0"/>
      <w:divBdr>
        <w:top w:val="none" w:sz="0" w:space="0" w:color="auto"/>
        <w:left w:val="none" w:sz="0" w:space="0" w:color="auto"/>
        <w:bottom w:val="none" w:sz="0" w:space="0" w:color="auto"/>
        <w:right w:val="none" w:sz="0" w:space="0" w:color="auto"/>
      </w:divBdr>
    </w:div>
    <w:div w:id="1303148511">
      <w:bodyDiv w:val="1"/>
      <w:marLeft w:val="0"/>
      <w:marRight w:val="0"/>
      <w:marTop w:val="0"/>
      <w:marBottom w:val="0"/>
      <w:divBdr>
        <w:top w:val="none" w:sz="0" w:space="0" w:color="auto"/>
        <w:left w:val="none" w:sz="0" w:space="0" w:color="auto"/>
        <w:bottom w:val="none" w:sz="0" w:space="0" w:color="auto"/>
        <w:right w:val="none" w:sz="0" w:space="0" w:color="auto"/>
      </w:divBdr>
      <w:divsChild>
        <w:div w:id="503864555">
          <w:marLeft w:val="0"/>
          <w:marRight w:val="0"/>
          <w:marTop w:val="0"/>
          <w:marBottom w:val="200"/>
          <w:divBdr>
            <w:top w:val="none" w:sz="0" w:space="0" w:color="auto"/>
            <w:left w:val="none" w:sz="0" w:space="0" w:color="auto"/>
            <w:bottom w:val="none" w:sz="0" w:space="0" w:color="auto"/>
            <w:right w:val="none" w:sz="0" w:space="0" w:color="auto"/>
          </w:divBdr>
        </w:div>
      </w:divsChild>
    </w:div>
    <w:div w:id="1407147600">
      <w:bodyDiv w:val="1"/>
      <w:marLeft w:val="0"/>
      <w:marRight w:val="0"/>
      <w:marTop w:val="0"/>
      <w:marBottom w:val="0"/>
      <w:divBdr>
        <w:top w:val="none" w:sz="0" w:space="0" w:color="auto"/>
        <w:left w:val="none" w:sz="0" w:space="0" w:color="auto"/>
        <w:bottom w:val="none" w:sz="0" w:space="0" w:color="auto"/>
        <w:right w:val="none" w:sz="0" w:space="0" w:color="auto"/>
      </w:divBdr>
    </w:div>
    <w:div w:id="1665209034">
      <w:bodyDiv w:val="1"/>
      <w:marLeft w:val="0"/>
      <w:marRight w:val="0"/>
      <w:marTop w:val="0"/>
      <w:marBottom w:val="0"/>
      <w:divBdr>
        <w:top w:val="none" w:sz="0" w:space="0" w:color="auto"/>
        <w:left w:val="none" w:sz="0" w:space="0" w:color="auto"/>
        <w:bottom w:val="none" w:sz="0" w:space="0" w:color="auto"/>
        <w:right w:val="none" w:sz="0" w:space="0" w:color="auto"/>
      </w:divBdr>
    </w:div>
    <w:div w:id="1705515868">
      <w:bodyDiv w:val="1"/>
      <w:marLeft w:val="0"/>
      <w:marRight w:val="0"/>
      <w:marTop w:val="0"/>
      <w:marBottom w:val="0"/>
      <w:divBdr>
        <w:top w:val="none" w:sz="0" w:space="0" w:color="auto"/>
        <w:left w:val="none" w:sz="0" w:space="0" w:color="auto"/>
        <w:bottom w:val="none" w:sz="0" w:space="0" w:color="auto"/>
        <w:right w:val="none" w:sz="0" w:space="0" w:color="auto"/>
      </w:divBdr>
    </w:div>
    <w:div w:id="1896620421">
      <w:bodyDiv w:val="1"/>
      <w:marLeft w:val="0"/>
      <w:marRight w:val="0"/>
      <w:marTop w:val="0"/>
      <w:marBottom w:val="0"/>
      <w:divBdr>
        <w:top w:val="none" w:sz="0" w:space="0" w:color="auto"/>
        <w:left w:val="none" w:sz="0" w:space="0" w:color="auto"/>
        <w:bottom w:val="none" w:sz="0" w:space="0" w:color="auto"/>
        <w:right w:val="none" w:sz="0" w:space="0" w:color="auto"/>
      </w:divBdr>
    </w:div>
    <w:div w:id="1936279471">
      <w:bodyDiv w:val="1"/>
      <w:marLeft w:val="0"/>
      <w:marRight w:val="0"/>
      <w:marTop w:val="0"/>
      <w:marBottom w:val="0"/>
      <w:divBdr>
        <w:top w:val="none" w:sz="0" w:space="0" w:color="auto"/>
        <w:left w:val="none" w:sz="0" w:space="0" w:color="auto"/>
        <w:bottom w:val="none" w:sz="0" w:space="0" w:color="auto"/>
        <w:right w:val="none" w:sz="0" w:space="0" w:color="auto"/>
      </w:divBdr>
    </w:div>
    <w:div w:id="20060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1E4CDB-B24F-4D0F-AB3A-65F93D45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5075</Words>
  <Characters>27913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PJ</Company>
  <LinksUpToDate>false</LinksUpToDate>
  <CharactersWithSpaces>32923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Fernando</cp:lastModifiedBy>
  <cp:revision>2</cp:revision>
  <cp:lastPrinted>2016-08-09T16:05:00Z</cp:lastPrinted>
  <dcterms:created xsi:type="dcterms:W3CDTF">2023-08-20T11:45:00Z</dcterms:created>
  <dcterms:modified xsi:type="dcterms:W3CDTF">2023-08-20T11:45:00Z</dcterms:modified>
</cp:coreProperties>
</file>