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B158A" w14:textId="3D707D9D" w:rsidR="008F0EB4" w:rsidRPr="00C87D36" w:rsidRDefault="008F0EB4" w:rsidP="008F0EB4">
      <w:pPr>
        <w:spacing w:before="240" w:after="0" w:line="240" w:lineRule="auto"/>
        <w:ind w:left="720"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UNIVERSIDAD </w:t>
      </w:r>
      <w:r w:rsidR="005D5FE5" w:rsidRPr="00C87D36">
        <w:rPr>
          <w:rFonts w:ascii="Times New Roman" w:eastAsia="Arial" w:hAnsi="Times New Roman" w:cs="Times New Roman"/>
          <w:b/>
          <w:sz w:val="24"/>
          <w:szCs w:val="24"/>
        </w:rPr>
        <w:t>NACIONAL DE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 RÍO CUARTO</w:t>
      </w:r>
    </w:p>
    <w:p w14:paraId="1A4633D7" w14:textId="77777777" w:rsidR="008F0EB4" w:rsidRPr="00C87D36" w:rsidRDefault="008F0EB4" w:rsidP="008F0EB4">
      <w:pPr>
        <w:spacing w:before="240" w:after="0" w:line="240" w:lineRule="auto"/>
        <w:ind w:left="1440"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FACULTAD DE CIENCIAS HUMANAS</w:t>
      </w:r>
    </w:p>
    <w:p w14:paraId="123F7761" w14:textId="77777777" w:rsidR="008F0EB4" w:rsidRPr="00C87D36" w:rsidRDefault="008F0EB4" w:rsidP="008F0EB4">
      <w:pPr>
        <w:spacing w:before="240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7D38787" w14:textId="77777777" w:rsidR="008F0EB4" w:rsidRPr="00C87D36" w:rsidRDefault="008F0EB4" w:rsidP="008F0EB4">
      <w:pPr>
        <w:spacing w:before="24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Departamento: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>CIENCIAS JURÍDICAS, POLÍTICAS Y SOCIALES</w:t>
      </w:r>
    </w:p>
    <w:p w14:paraId="7902FDDD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h.30j0zll"/>
      <w:bookmarkEnd w:id="0"/>
    </w:p>
    <w:p w14:paraId="02D1ED7E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Carrera: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>ABOGACIA</w:t>
      </w:r>
    </w:p>
    <w:p w14:paraId="4A90A4F5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A152EF6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Plan de estudio: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2001 </w:t>
      </w:r>
    </w:p>
    <w:p w14:paraId="09B769B0" w14:textId="77777777" w:rsidR="008F0EB4" w:rsidRPr="00C87D36" w:rsidRDefault="008F0EB4" w:rsidP="008F0EB4">
      <w:pPr>
        <w:tabs>
          <w:tab w:val="left" w:pos="2179"/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</w:p>
    <w:p w14:paraId="5C5E4201" w14:textId="77777777" w:rsidR="008F0EB4" w:rsidRPr="00C87D36" w:rsidRDefault="008F0EB4" w:rsidP="008F0EB4">
      <w:pPr>
        <w:tabs>
          <w:tab w:val="left" w:pos="2179"/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  <w:lang w:val="pt-BR"/>
        </w:rPr>
        <w:t>Asignat</w:t>
      </w:r>
      <w:bookmarkStart w:id="1" w:name="_GoBack"/>
      <w:bookmarkEnd w:id="1"/>
      <w:r w:rsidRPr="00C87D36">
        <w:rPr>
          <w:rFonts w:ascii="Times New Roman" w:eastAsia="Arial" w:hAnsi="Times New Roman" w:cs="Times New Roman"/>
          <w:b/>
          <w:sz w:val="24"/>
          <w:szCs w:val="24"/>
          <w:lang w:val="pt-BR"/>
        </w:rPr>
        <w:t>ura:</w:t>
      </w:r>
      <w:r w:rsidRPr="00C87D36">
        <w:rPr>
          <w:rFonts w:ascii="Times New Roman" w:eastAsia="Arial" w:hAnsi="Times New Roman" w:cs="Times New Roman"/>
          <w:sz w:val="24"/>
          <w:szCs w:val="24"/>
          <w:lang w:val="pt-BR"/>
        </w:rPr>
        <w:tab/>
        <w:t>DERECHO PROCESAL CIVIL</w:t>
      </w:r>
    </w:p>
    <w:p w14:paraId="2716FBA1" w14:textId="77777777" w:rsidR="008F0EB4" w:rsidRPr="00C87D36" w:rsidRDefault="008F0EB4" w:rsidP="008F0EB4">
      <w:pPr>
        <w:tabs>
          <w:tab w:val="left" w:pos="2179"/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</w:p>
    <w:p w14:paraId="37C00C1B" w14:textId="77777777" w:rsidR="008F0EB4" w:rsidRPr="00C87D36" w:rsidRDefault="008F0EB4" w:rsidP="008F0EB4">
      <w:pPr>
        <w:tabs>
          <w:tab w:val="left" w:pos="2179"/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pt-BR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  <w:lang w:val="pt-BR"/>
        </w:rPr>
        <w:t>Código/s:</w:t>
      </w:r>
      <w:r w:rsidRPr="00C87D36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  <w:lang w:val="pt-BR"/>
        </w:rPr>
        <w:tab/>
        <w:t>5113</w:t>
      </w:r>
    </w:p>
    <w:p w14:paraId="5D9D3FA0" w14:textId="77777777" w:rsidR="008F0EB4" w:rsidRPr="00C87D36" w:rsidRDefault="008F0EB4" w:rsidP="008F0EB4">
      <w:pPr>
        <w:tabs>
          <w:tab w:val="left" w:pos="2179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49EB277" w14:textId="77777777" w:rsidR="008F0EB4" w:rsidRPr="00C87D36" w:rsidRDefault="008F0EB4" w:rsidP="008F0EB4">
      <w:pPr>
        <w:tabs>
          <w:tab w:val="left" w:pos="2179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Curso: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3ro</w:t>
      </w:r>
    </w:p>
    <w:p w14:paraId="07317B2A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2" w:name="h.1fob9te"/>
      <w:bookmarkEnd w:id="2"/>
    </w:p>
    <w:p w14:paraId="104EBE85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Régimen de la asignatura: 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CUATRIMESTRAL </w:t>
      </w:r>
    </w:p>
    <w:p w14:paraId="37EFBA00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2BF68FF" w14:textId="48474AAA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Asignación horaria semanal: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6 hs</w:t>
      </w:r>
      <w:r w:rsidR="005D5FE5" w:rsidRPr="00C87D36"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en total </w:t>
      </w:r>
    </w:p>
    <w:p w14:paraId="042BADB2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1AB33BD8" w14:textId="77777777" w:rsidR="008F0EB4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Asignación horaria total: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90 horas</w:t>
      </w:r>
    </w:p>
    <w:p w14:paraId="2772B5DA" w14:textId="77777777" w:rsidR="00BE75B3" w:rsidRPr="00BD1948" w:rsidRDefault="00BE75B3" w:rsidP="00BE75B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6B732A0" w14:textId="77777777" w:rsidR="00BE75B3" w:rsidRPr="00C53159" w:rsidRDefault="00BE75B3" w:rsidP="00BE75B3">
      <w:pPr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Correlatividades:</w:t>
      </w:r>
      <w:r>
        <w:rPr>
          <w:rFonts w:ascii="Arial" w:eastAsia="Arial" w:hAnsi="Arial" w:cs="Arial"/>
          <w:b/>
          <w:sz w:val="24"/>
        </w:rPr>
        <w:tab/>
      </w:r>
      <w:r w:rsidRPr="00C53159">
        <w:rPr>
          <w:rFonts w:ascii="Arial" w:hAnsi="Arial" w:cs="Arial"/>
          <w:szCs w:val="22"/>
        </w:rPr>
        <w:t>Correlatividad para cursar: Problemas del Conocimiento y formas de Razonamiento Juridico  (A)-D. Privado III  (A) D. Privado IV (R)</w:t>
      </w:r>
      <w:r w:rsidRPr="00C53159">
        <w:rPr>
          <w:rFonts w:ascii="Arial" w:hAnsi="Arial" w:cs="Arial"/>
          <w:sz w:val="24"/>
          <w:szCs w:val="24"/>
        </w:rPr>
        <w:t xml:space="preserve"> </w:t>
      </w:r>
    </w:p>
    <w:p w14:paraId="1FB154B0" w14:textId="77777777" w:rsidR="00BE75B3" w:rsidRPr="00C53159" w:rsidRDefault="00BE75B3" w:rsidP="00BE75B3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 w:rsidRPr="00C53159">
        <w:rPr>
          <w:rFonts w:ascii="Arial" w:hAnsi="Arial" w:cs="Arial"/>
          <w:sz w:val="24"/>
          <w:szCs w:val="24"/>
        </w:rPr>
        <w:t>Correlatividad para rendir:  D- Privado IV (A)</w:t>
      </w:r>
    </w:p>
    <w:p w14:paraId="78F0FE86" w14:textId="77777777" w:rsidR="008F0EB4" w:rsidRPr="00C87D36" w:rsidRDefault="008F0EB4" w:rsidP="008F0EB4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Profesor Responsable: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Abog. Jorge Alberto MIGUEL </w:t>
      </w:r>
    </w:p>
    <w:p w14:paraId="50614BD2" w14:textId="77777777" w:rsidR="008F0EB4" w:rsidRPr="00C87D36" w:rsidRDefault="008F0EB4" w:rsidP="008F0EB4">
      <w:pPr>
        <w:spacing w:after="0"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FA69BEB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Integrantes equipo docente: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Leonardo MIATELLO (afectado)</w:t>
      </w:r>
    </w:p>
    <w:p w14:paraId="75B85E09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</w:p>
    <w:p w14:paraId="3CFC6D0A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María Carolina GARCIA SORIANO (afectado)</w:t>
      </w:r>
    </w:p>
    <w:p w14:paraId="3AEFF685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22D116A6" w14:textId="197212C8" w:rsidR="008F0EB4" w:rsidRPr="00C87D36" w:rsidRDefault="008F0EB4" w:rsidP="008F0E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Año académico: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202</w:t>
      </w:r>
      <w:r w:rsidR="005D5FE5" w:rsidRPr="00C87D36">
        <w:rPr>
          <w:rFonts w:ascii="Times New Roman" w:eastAsia="Arial" w:hAnsi="Times New Roman" w:cs="Times New Roman"/>
          <w:sz w:val="24"/>
          <w:szCs w:val="24"/>
        </w:rPr>
        <w:t>3</w:t>
      </w:r>
    </w:p>
    <w:p w14:paraId="4A5E98F9" w14:textId="362F4D52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Lugar y fecha: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RIO CUARTO, </w:t>
      </w:r>
      <w:r w:rsidR="005D5FE5"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de 202</w:t>
      </w:r>
      <w:r w:rsidR="005D5FE5" w:rsidRPr="00C87D36">
        <w:rPr>
          <w:rFonts w:ascii="Times New Roman" w:eastAsia="Arial" w:hAnsi="Times New Roman" w:cs="Times New Roman"/>
          <w:sz w:val="24"/>
          <w:szCs w:val="24"/>
        </w:rPr>
        <w:t>3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A1F6AEA" w14:textId="77777777" w:rsidR="008F0EB4" w:rsidRPr="00C87D36" w:rsidRDefault="008F0EB4" w:rsidP="008F0EB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556069" w14:textId="77777777" w:rsidR="008F0EB4" w:rsidRPr="00C87D36" w:rsidRDefault="008F0EB4" w:rsidP="008F0EB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6067F8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1. FUNDAMENTACIÓN</w:t>
      </w:r>
    </w:p>
    <w:p w14:paraId="3D818E67" w14:textId="37B20BE2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lastRenderedPageBreak/>
        <w:t xml:space="preserve">La asignatura permite acceder al conocimiento crítico de la Teoría General del </w:t>
      </w:r>
      <w:r w:rsidR="005D589F">
        <w:rPr>
          <w:rFonts w:ascii="Times New Roman" w:hAnsi="Times New Roman" w:cs="Times New Roman"/>
          <w:sz w:val="24"/>
          <w:szCs w:val="24"/>
        </w:rPr>
        <w:t>P</w:t>
      </w:r>
      <w:r w:rsidRPr="00C87D36">
        <w:rPr>
          <w:rFonts w:ascii="Times New Roman" w:hAnsi="Times New Roman" w:cs="Times New Roman"/>
          <w:sz w:val="24"/>
          <w:szCs w:val="24"/>
        </w:rPr>
        <w:t xml:space="preserve">roceso y de la regulación normativa del Proceso Civil y Comercial de la Provincia de Córdoba y de la Nación </w:t>
      </w:r>
      <w:r w:rsidR="005D5FE5" w:rsidRPr="00C87D36">
        <w:rPr>
          <w:rFonts w:ascii="Times New Roman" w:hAnsi="Times New Roman" w:cs="Times New Roman"/>
          <w:sz w:val="24"/>
          <w:szCs w:val="24"/>
        </w:rPr>
        <w:t>Argentina, como</w:t>
      </w:r>
      <w:r w:rsidRPr="00C87D36">
        <w:rPr>
          <w:rFonts w:ascii="Times New Roman" w:hAnsi="Times New Roman" w:cs="Times New Roman"/>
          <w:sz w:val="24"/>
          <w:szCs w:val="24"/>
        </w:rPr>
        <w:t xml:space="preserve"> así también observar su evolución, implicancias y aplicación.</w:t>
      </w:r>
    </w:p>
    <w:p w14:paraId="2E40E241" w14:textId="447EB392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Resulta por ello de particular importancia en la formación de los </w:t>
      </w:r>
      <w:r w:rsidR="005D589F">
        <w:rPr>
          <w:rFonts w:ascii="Times New Roman" w:hAnsi="Times New Roman" w:cs="Times New Roman"/>
          <w:sz w:val="24"/>
          <w:szCs w:val="24"/>
        </w:rPr>
        <w:t xml:space="preserve">y las </w:t>
      </w:r>
      <w:r w:rsidRPr="00C87D36">
        <w:rPr>
          <w:rFonts w:ascii="Times New Roman" w:hAnsi="Times New Roman" w:cs="Times New Roman"/>
          <w:sz w:val="24"/>
          <w:szCs w:val="24"/>
        </w:rPr>
        <w:t>operadores jurídicos, tanto como de quienes se desempeñarán en áreas de la enseñanza cuanto en el ejercicio de abogar o en funciones judiciales, legislativas o de la administración pública.</w:t>
      </w:r>
    </w:p>
    <w:p w14:paraId="0A34B37B" w14:textId="7F9F50D3" w:rsidR="008F0EB4" w:rsidRPr="00C87D36" w:rsidRDefault="003C6768" w:rsidP="008F0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l Derecho Procesal Civil es una asignatura fundamental para la formación académica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para </w:t>
      </w:r>
      <w:r w:rsidR="005D5FE5" w:rsidRPr="00C87D36">
        <w:rPr>
          <w:rFonts w:ascii="Times New Roman" w:hAnsi="Times New Roman" w:cs="Times New Roman"/>
          <w:sz w:val="24"/>
          <w:szCs w:val="24"/>
        </w:rPr>
        <w:t>el ejercicio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de la abogacía, conforme el litigio procesal puede constituirse en la práctica habitual cotidiana de la profesión.  </w:t>
      </w:r>
    </w:p>
    <w:p w14:paraId="22D61D53" w14:textId="15BB5413" w:rsidR="008F0EB4" w:rsidRPr="00C87D36" w:rsidRDefault="008F0EB4" w:rsidP="008F0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El estudio del Derecho Procesal Civil resulta indispensable, pues refiere al análisis, desarrollo y conclusiones acerca de las herramientas procesales que la ley </w:t>
      </w:r>
      <w:r w:rsidR="0028559D" w:rsidRPr="00C87D36">
        <w:rPr>
          <w:rFonts w:ascii="Times New Roman" w:hAnsi="Times New Roman" w:cs="Times New Roman"/>
          <w:sz w:val="24"/>
          <w:szCs w:val="24"/>
        </w:rPr>
        <w:t>prevé para</w:t>
      </w:r>
      <w:r w:rsidRPr="00C87D36">
        <w:rPr>
          <w:rFonts w:ascii="Times New Roman" w:hAnsi="Times New Roman" w:cs="Times New Roman"/>
          <w:sz w:val="24"/>
          <w:szCs w:val="24"/>
        </w:rPr>
        <w:t xml:space="preserve"> asegurar </w:t>
      </w:r>
      <w:r w:rsidR="0028559D" w:rsidRPr="00C87D36">
        <w:rPr>
          <w:rFonts w:ascii="Times New Roman" w:hAnsi="Times New Roman" w:cs="Times New Roman"/>
          <w:sz w:val="24"/>
          <w:szCs w:val="24"/>
        </w:rPr>
        <w:t>el cumplimiento</w:t>
      </w:r>
      <w:r w:rsidRPr="00C87D36">
        <w:rPr>
          <w:rFonts w:ascii="Times New Roman" w:hAnsi="Times New Roman" w:cs="Times New Roman"/>
          <w:sz w:val="24"/>
          <w:szCs w:val="24"/>
        </w:rPr>
        <w:t xml:space="preserve"> y observancia de las normas </w:t>
      </w:r>
      <w:r w:rsidR="0028559D" w:rsidRPr="00C87D36">
        <w:rPr>
          <w:rFonts w:ascii="Times New Roman" w:hAnsi="Times New Roman" w:cs="Times New Roman"/>
          <w:sz w:val="24"/>
          <w:szCs w:val="24"/>
        </w:rPr>
        <w:t>jurídicas sustantivas, las</w:t>
      </w:r>
      <w:r w:rsidRPr="00C87D36">
        <w:rPr>
          <w:rFonts w:ascii="Times New Roman" w:hAnsi="Times New Roman" w:cs="Times New Roman"/>
          <w:sz w:val="24"/>
          <w:szCs w:val="24"/>
        </w:rPr>
        <w:t xml:space="preserve"> que serían inocuas si el ordenamiento </w:t>
      </w:r>
      <w:r w:rsidR="0028559D" w:rsidRPr="00C87D36">
        <w:rPr>
          <w:rFonts w:ascii="Times New Roman" w:hAnsi="Times New Roman" w:cs="Times New Roman"/>
          <w:sz w:val="24"/>
          <w:szCs w:val="24"/>
        </w:rPr>
        <w:t>no asegurara</w:t>
      </w:r>
      <w:r w:rsidRPr="00C87D36">
        <w:rPr>
          <w:rFonts w:ascii="Times New Roman" w:hAnsi="Times New Roman" w:cs="Times New Roman"/>
          <w:sz w:val="24"/>
          <w:szCs w:val="24"/>
        </w:rPr>
        <w:t xml:space="preserve"> su ejecución, declaración o reconocimiento en un proceso judicial.</w:t>
      </w:r>
    </w:p>
    <w:p w14:paraId="0B2FB001" w14:textId="361FFB3D" w:rsidR="008F0EB4" w:rsidRPr="00C87D36" w:rsidRDefault="005D5FE5" w:rsidP="008F0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De ello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se desprende la importancia del estudio del Derecho Procesal </w:t>
      </w:r>
      <w:r w:rsidRPr="00C87D36">
        <w:rPr>
          <w:rFonts w:ascii="Times New Roman" w:hAnsi="Times New Roman" w:cs="Times New Roman"/>
          <w:sz w:val="24"/>
          <w:szCs w:val="24"/>
        </w:rPr>
        <w:t>Civil, que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constituye una de las bases de la correcta formación profesional de</w:t>
      </w:r>
      <w:r w:rsidR="005D589F">
        <w:rPr>
          <w:rFonts w:ascii="Times New Roman" w:hAnsi="Times New Roman" w:cs="Times New Roman"/>
          <w:sz w:val="24"/>
          <w:szCs w:val="24"/>
        </w:rPr>
        <w:t xml:space="preserve"> </w:t>
      </w:r>
      <w:r w:rsidR="008F0EB4" w:rsidRPr="00C87D36">
        <w:rPr>
          <w:rFonts w:ascii="Times New Roman" w:hAnsi="Times New Roman" w:cs="Times New Roman"/>
          <w:sz w:val="24"/>
          <w:szCs w:val="24"/>
        </w:rPr>
        <w:t>l</w:t>
      </w:r>
      <w:r w:rsidR="005D589F">
        <w:rPr>
          <w:rFonts w:ascii="Times New Roman" w:hAnsi="Times New Roman" w:cs="Times New Roman"/>
          <w:sz w:val="24"/>
          <w:szCs w:val="24"/>
        </w:rPr>
        <w:t>os y las abogados y abogadas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7FC857" w14:textId="5135CD11" w:rsidR="008F0EB4" w:rsidRPr="00C87D36" w:rsidRDefault="008F0EB4" w:rsidP="008F0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Es en ese contexto</w:t>
      </w:r>
      <w:r w:rsidR="003C6768">
        <w:rPr>
          <w:rFonts w:ascii="Times New Roman" w:hAnsi="Times New Roman" w:cs="Times New Roman"/>
          <w:sz w:val="24"/>
          <w:szCs w:val="24"/>
        </w:rPr>
        <w:t xml:space="preserve">, se deben considerar </w:t>
      </w:r>
      <w:r w:rsidRPr="00C87D36">
        <w:rPr>
          <w:rFonts w:ascii="Times New Roman" w:hAnsi="Times New Roman" w:cs="Times New Roman"/>
          <w:sz w:val="24"/>
          <w:szCs w:val="24"/>
        </w:rPr>
        <w:t xml:space="preserve">las transformaciones constantes en el modo de concebir al Derecho en general y al ejercicio de la abogacía en particular, y como consecuencia de ello, la necesidad de remodelar </w:t>
      </w:r>
      <w:r w:rsidR="003C6768">
        <w:rPr>
          <w:rFonts w:ascii="Times New Roman" w:hAnsi="Times New Roman" w:cs="Times New Roman"/>
          <w:sz w:val="24"/>
          <w:szCs w:val="24"/>
        </w:rPr>
        <w:t xml:space="preserve">la </w:t>
      </w:r>
      <w:r w:rsidRPr="00C87D36">
        <w:rPr>
          <w:rFonts w:ascii="Times New Roman" w:hAnsi="Times New Roman" w:cs="Times New Roman"/>
          <w:sz w:val="24"/>
          <w:szCs w:val="24"/>
        </w:rPr>
        <w:t>función docente</w:t>
      </w:r>
      <w:r w:rsidR="003C6768">
        <w:rPr>
          <w:rFonts w:ascii="Times New Roman" w:hAnsi="Times New Roman" w:cs="Times New Roman"/>
          <w:sz w:val="24"/>
          <w:szCs w:val="24"/>
        </w:rPr>
        <w:t xml:space="preserve"> conforme </w:t>
      </w:r>
      <w:r w:rsidRPr="00C87D36">
        <w:rPr>
          <w:rFonts w:ascii="Times New Roman" w:hAnsi="Times New Roman" w:cs="Times New Roman"/>
          <w:sz w:val="24"/>
          <w:szCs w:val="24"/>
        </w:rPr>
        <w:t xml:space="preserve">los </w:t>
      </w:r>
      <w:r w:rsidR="003C6768">
        <w:rPr>
          <w:rFonts w:ascii="Times New Roman" w:hAnsi="Times New Roman" w:cs="Times New Roman"/>
          <w:sz w:val="24"/>
          <w:szCs w:val="24"/>
        </w:rPr>
        <w:t xml:space="preserve">nuevos paradigmas </w:t>
      </w:r>
      <w:r w:rsidRPr="00C87D36">
        <w:rPr>
          <w:rFonts w:ascii="Times New Roman" w:hAnsi="Times New Roman" w:cs="Times New Roman"/>
          <w:sz w:val="24"/>
          <w:szCs w:val="24"/>
        </w:rPr>
        <w:t>que se trazan al respecto, en torno a la valoración del  aprendizaje significativo, la formación en habilidades prácticas y a desarrollar un espíritu crítico, operativo, en los futuros</w:t>
      </w:r>
      <w:r w:rsidR="005D589F">
        <w:rPr>
          <w:rFonts w:ascii="Times New Roman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>abogados</w:t>
      </w:r>
      <w:r w:rsidR="005D589F">
        <w:rPr>
          <w:rFonts w:ascii="Times New Roman" w:hAnsi="Times New Roman" w:cs="Times New Roman"/>
          <w:sz w:val="24"/>
          <w:szCs w:val="24"/>
        </w:rPr>
        <w:t xml:space="preserve"> y futuras abogadas</w:t>
      </w:r>
      <w:r w:rsidRPr="00C87D36">
        <w:rPr>
          <w:rFonts w:ascii="Times New Roman" w:hAnsi="Times New Roman" w:cs="Times New Roman"/>
          <w:sz w:val="24"/>
          <w:szCs w:val="24"/>
        </w:rPr>
        <w:t xml:space="preserve"> de derecho.</w:t>
      </w:r>
    </w:p>
    <w:p w14:paraId="2435915E" w14:textId="0DE39AE9" w:rsidR="008F0EB4" w:rsidRPr="00C87D36" w:rsidRDefault="008F0EB4" w:rsidP="008F0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De tal modo, en la elaboración del programa de la as</w:t>
      </w:r>
      <w:r w:rsidR="005D589F">
        <w:rPr>
          <w:rFonts w:ascii="Times New Roman" w:hAnsi="Times New Roman" w:cs="Times New Roman"/>
          <w:sz w:val="24"/>
          <w:szCs w:val="24"/>
        </w:rPr>
        <w:t>ignatura, se ha tenido en cuenta</w:t>
      </w:r>
      <w:r w:rsidRPr="00C87D36">
        <w:rPr>
          <w:rFonts w:ascii="Times New Roman" w:hAnsi="Times New Roman" w:cs="Times New Roman"/>
          <w:sz w:val="24"/>
          <w:szCs w:val="24"/>
        </w:rPr>
        <w:t xml:space="preserve"> la necesaria coherencia con los “Lineamientos para la mejora de la formación profesional en Derecho”, delineados por el Consejo de Decanos de Universidades Nacionales Públicas, con  el objetivo de formar a los futuros </w:t>
      </w:r>
      <w:r w:rsidR="003C6768">
        <w:rPr>
          <w:rFonts w:ascii="Times New Roman" w:hAnsi="Times New Roman" w:cs="Times New Roman"/>
          <w:sz w:val="24"/>
          <w:szCs w:val="24"/>
        </w:rPr>
        <w:t xml:space="preserve">y futuras </w:t>
      </w:r>
      <w:r w:rsidRPr="00C87D36">
        <w:rPr>
          <w:rFonts w:ascii="Times New Roman" w:hAnsi="Times New Roman" w:cs="Times New Roman"/>
          <w:sz w:val="24"/>
          <w:szCs w:val="24"/>
        </w:rPr>
        <w:t xml:space="preserve">profesionales en las destrezas prácticas, procurando la prácticas y diferentes métodos de casos, propendiendo a la solución de casos, </w:t>
      </w:r>
      <w:r w:rsidRPr="00C87D36">
        <w:rPr>
          <w:rFonts w:ascii="Times New Roman" w:hAnsi="Times New Roman" w:cs="Times New Roman"/>
          <w:sz w:val="24"/>
          <w:szCs w:val="24"/>
        </w:rPr>
        <w:lastRenderedPageBreak/>
        <w:t xml:space="preserve">la redacción de escritos judiciales, presentaciones de índole administrativa, el análisis de jurisprudencia, la contextualización en tiempo y lugar, etc.   </w:t>
      </w:r>
    </w:p>
    <w:p w14:paraId="36167BDF" w14:textId="1EE97382" w:rsidR="008F0EB4" w:rsidRPr="00C87D36" w:rsidRDefault="008F0EB4" w:rsidP="008F0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Todo ello, en el marco de considerar a la enseñanza como una actividad que importa una intervención social y </w:t>
      </w:r>
      <w:r w:rsidR="005D5FE5" w:rsidRPr="00C87D36">
        <w:rPr>
          <w:rFonts w:ascii="Times New Roman" w:hAnsi="Times New Roman" w:cs="Times New Roman"/>
          <w:sz w:val="24"/>
          <w:szCs w:val="24"/>
        </w:rPr>
        <w:t>pedagógica que</w:t>
      </w:r>
      <w:r w:rsidRPr="00C87D36">
        <w:rPr>
          <w:rFonts w:ascii="Times New Roman" w:hAnsi="Times New Roman" w:cs="Times New Roman"/>
          <w:sz w:val="24"/>
          <w:szCs w:val="24"/>
        </w:rPr>
        <w:t xml:space="preserve"> se instrumenta y ejerce entre </w:t>
      </w:r>
      <w:r w:rsidR="005D5FE5" w:rsidRPr="00C87D36">
        <w:rPr>
          <w:rFonts w:ascii="Times New Roman" w:hAnsi="Times New Roman" w:cs="Times New Roman"/>
          <w:sz w:val="24"/>
          <w:szCs w:val="24"/>
        </w:rPr>
        <w:t>la cultura</w:t>
      </w:r>
      <w:r w:rsidRPr="00C87D36">
        <w:rPr>
          <w:rFonts w:ascii="Times New Roman" w:hAnsi="Times New Roman" w:cs="Times New Roman"/>
          <w:sz w:val="24"/>
          <w:szCs w:val="24"/>
        </w:rPr>
        <w:t xml:space="preserve"> y  las personas que aprenden, siempre con el propósito de guiar, coadyuvar, y orientar el proceso de aprendizaje.  </w:t>
      </w:r>
    </w:p>
    <w:p w14:paraId="179AE0BF" w14:textId="77777777" w:rsidR="008F0EB4" w:rsidRPr="00C87D36" w:rsidRDefault="008F0EB4" w:rsidP="008F0E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CC4D9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2. OBJETIVOS </w:t>
      </w:r>
    </w:p>
    <w:p w14:paraId="46606B27" w14:textId="6FBAA27A" w:rsidR="008F0EB4" w:rsidRPr="00C87D36" w:rsidRDefault="008F0EB4" w:rsidP="008F0E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768">
        <w:rPr>
          <w:rFonts w:ascii="Times New Roman" w:eastAsia="Arial" w:hAnsi="Times New Roman" w:cs="Times New Roman"/>
          <w:b/>
          <w:sz w:val="24"/>
          <w:szCs w:val="24"/>
        </w:rPr>
        <w:t>2.1</w:t>
      </w:r>
      <w:r w:rsidR="005D589F" w:rsidRPr="003C6768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3C676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>Objetivos Generales</w:t>
      </w:r>
    </w:p>
    <w:p w14:paraId="7BFB9294" w14:textId="2AFBF8EC" w:rsidR="008F0EB4" w:rsidRPr="00C87D36" w:rsidRDefault="008F0EB4" w:rsidP="008F0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El objetivo general de la materia se constituye por </w:t>
      </w:r>
      <w:r w:rsidR="005D5FE5" w:rsidRPr="00C87D36">
        <w:rPr>
          <w:rFonts w:ascii="Times New Roman" w:hAnsi="Times New Roman" w:cs="Times New Roman"/>
          <w:sz w:val="24"/>
          <w:szCs w:val="24"/>
        </w:rPr>
        <w:t>la formación</w:t>
      </w:r>
      <w:r w:rsidRPr="00C87D36">
        <w:rPr>
          <w:rFonts w:ascii="Times New Roman" w:hAnsi="Times New Roman" w:cs="Times New Roman"/>
          <w:sz w:val="24"/>
          <w:szCs w:val="24"/>
        </w:rPr>
        <w:t xml:space="preserve"> del estudiante de </w:t>
      </w:r>
      <w:r w:rsidR="0028559D" w:rsidRPr="00C87D36">
        <w:rPr>
          <w:rFonts w:ascii="Times New Roman" w:hAnsi="Times New Roman" w:cs="Times New Roman"/>
          <w:sz w:val="24"/>
          <w:szCs w:val="24"/>
        </w:rPr>
        <w:t>Derecho, acerca</w:t>
      </w:r>
      <w:r w:rsidRPr="00C87D36">
        <w:rPr>
          <w:rFonts w:ascii="Times New Roman" w:hAnsi="Times New Roman" w:cs="Times New Roman"/>
          <w:sz w:val="24"/>
          <w:szCs w:val="24"/>
        </w:rPr>
        <w:t xml:space="preserve"> de los conocimientos de la Teoría General del Proceso, y </w:t>
      </w:r>
      <w:r w:rsidR="0028559D" w:rsidRPr="00C87D36">
        <w:rPr>
          <w:rFonts w:ascii="Times New Roman" w:hAnsi="Times New Roman" w:cs="Times New Roman"/>
          <w:sz w:val="24"/>
          <w:szCs w:val="24"/>
        </w:rPr>
        <w:t>del Derecho</w:t>
      </w:r>
      <w:r w:rsidRPr="00C87D36">
        <w:rPr>
          <w:rFonts w:ascii="Times New Roman" w:hAnsi="Times New Roman" w:cs="Times New Roman"/>
          <w:sz w:val="24"/>
          <w:szCs w:val="24"/>
        </w:rPr>
        <w:t xml:space="preserve"> Procesal Civil tanto en su parte general –incluyendo sus instituciones, </w:t>
      </w:r>
      <w:r w:rsidR="0028559D" w:rsidRPr="00C87D36">
        <w:rPr>
          <w:rFonts w:ascii="Times New Roman" w:hAnsi="Times New Roman" w:cs="Times New Roman"/>
          <w:sz w:val="24"/>
          <w:szCs w:val="24"/>
        </w:rPr>
        <w:t>caracteres, fundamentos, normas</w:t>
      </w:r>
      <w:r w:rsidRPr="00C87D36">
        <w:rPr>
          <w:rFonts w:ascii="Times New Roman" w:hAnsi="Times New Roman" w:cs="Times New Roman"/>
          <w:sz w:val="24"/>
          <w:szCs w:val="24"/>
        </w:rPr>
        <w:t xml:space="preserve"> específicas, etc.</w:t>
      </w:r>
      <w:r w:rsidR="0028559D" w:rsidRPr="00C87D36">
        <w:rPr>
          <w:rFonts w:ascii="Times New Roman" w:hAnsi="Times New Roman" w:cs="Times New Roman"/>
          <w:sz w:val="24"/>
          <w:szCs w:val="24"/>
        </w:rPr>
        <w:t>- como</w:t>
      </w:r>
      <w:r w:rsidRPr="00C87D36">
        <w:rPr>
          <w:rFonts w:ascii="Times New Roman" w:hAnsi="Times New Roman" w:cs="Times New Roman"/>
          <w:sz w:val="24"/>
          <w:szCs w:val="24"/>
        </w:rPr>
        <w:t xml:space="preserve"> en </w:t>
      </w:r>
      <w:r w:rsidR="0028559D" w:rsidRPr="00C87D36">
        <w:rPr>
          <w:rFonts w:ascii="Times New Roman" w:hAnsi="Times New Roman" w:cs="Times New Roman"/>
          <w:sz w:val="24"/>
          <w:szCs w:val="24"/>
        </w:rPr>
        <w:t>el estudio</w:t>
      </w:r>
      <w:r w:rsidRPr="00C87D36">
        <w:rPr>
          <w:rFonts w:ascii="Times New Roman" w:hAnsi="Times New Roman" w:cs="Times New Roman"/>
          <w:sz w:val="24"/>
          <w:szCs w:val="24"/>
        </w:rPr>
        <w:t xml:space="preserve"> de los diversos procedimientos en materia civil y comercial. </w:t>
      </w:r>
    </w:p>
    <w:p w14:paraId="7D3328AE" w14:textId="77777777" w:rsidR="008F0EB4" w:rsidRPr="00C87D36" w:rsidRDefault="008F0EB4" w:rsidP="008F0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C14D8" w14:textId="492F0EAE" w:rsidR="008F0EB4" w:rsidRPr="00C87D36" w:rsidRDefault="008F0EB4" w:rsidP="008F0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Por ello, se propende a que el </w:t>
      </w:r>
      <w:r w:rsidR="005D589F">
        <w:rPr>
          <w:rFonts w:ascii="Times New Roman" w:hAnsi="Times New Roman" w:cs="Times New Roman"/>
          <w:sz w:val="24"/>
          <w:szCs w:val="24"/>
        </w:rPr>
        <w:t xml:space="preserve">y la </w:t>
      </w:r>
      <w:r w:rsidRPr="00C87D36">
        <w:rPr>
          <w:rFonts w:ascii="Times New Roman" w:hAnsi="Times New Roman" w:cs="Times New Roman"/>
          <w:sz w:val="24"/>
          <w:szCs w:val="24"/>
        </w:rPr>
        <w:t xml:space="preserve">estudiante reciba, analice y adquiera todos los  contenidos de la materia procesal, principiando por la  Teoría General aplicable a los procesos en general, normas constitucionales aplicadas, Principios generales del Derecho Procesal, conceptualización, evolución histórica, Teorías del proceso,  conceptos de Jurisdicción y Competencia, organización del Servicio de Administración de la Justicia, etc., para luego adentrarse específicamente en estudio  del Proceso Civil y Comercial,  sus instituciones, sus diversos procedimientos especiales y generales,  las distintas formas de  resolver conflictos, etc.  </w:t>
      </w:r>
    </w:p>
    <w:p w14:paraId="5AC873D7" w14:textId="40972174" w:rsidR="008F0EB4" w:rsidRPr="00C87D36" w:rsidRDefault="008F0EB4" w:rsidP="008F0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De tal modo, resulta de particular relevancia la innovación legal, </w:t>
      </w:r>
      <w:r w:rsidR="005D5FE5" w:rsidRPr="00C87D36">
        <w:rPr>
          <w:rFonts w:ascii="Times New Roman" w:hAnsi="Times New Roman" w:cs="Times New Roman"/>
          <w:sz w:val="24"/>
          <w:szCs w:val="24"/>
        </w:rPr>
        <w:t>doctrinaria y</w:t>
      </w:r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  <w:r w:rsidR="005D5FE5" w:rsidRPr="00C87D36">
        <w:rPr>
          <w:rFonts w:ascii="Times New Roman" w:hAnsi="Times New Roman" w:cs="Times New Roman"/>
          <w:sz w:val="24"/>
          <w:szCs w:val="24"/>
        </w:rPr>
        <w:t>jurisprudencial acerca</w:t>
      </w:r>
      <w:r w:rsidRPr="00C87D36">
        <w:rPr>
          <w:rFonts w:ascii="Times New Roman" w:hAnsi="Times New Roman" w:cs="Times New Roman"/>
          <w:sz w:val="24"/>
          <w:szCs w:val="24"/>
        </w:rPr>
        <w:t xml:space="preserve"> del proceso, </w:t>
      </w:r>
      <w:r w:rsidR="005D5FE5" w:rsidRPr="00C87D36">
        <w:rPr>
          <w:rFonts w:ascii="Times New Roman" w:hAnsi="Times New Roman" w:cs="Times New Roman"/>
          <w:sz w:val="24"/>
          <w:szCs w:val="24"/>
        </w:rPr>
        <w:t>que se</w:t>
      </w:r>
      <w:r w:rsidRPr="00C87D36">
        <w:rPr>
          <w:rFonts w:ascii="Times New Roman" w:hAnsi="Times New Roman" w:cs="Times New Roman"/>
          <w:sz w:val="24"/>
          <w:szCs w:val="24"/>
        </w:rPr>
        <w:t xml:space="preserve"> refleja en la creación de nuevos institutos </w:t>
      </w:r>
      <w:r w:rsidR="005D5FE5" w:rsidRPr="00C87D36">
        <w:rPr>
          <w:rFonts w:ascii="Times New Roman" w:hAnsi="Times New Roman" w:cs="Times New Roman"/>
          <w:sz w:val="24"/>
          <w:szCs w:val="24"/>
        </w:rPr>
        <w:t>procesales, tales</w:t>
      </w:r>
      <w:r w:rsidRPr="00C87D36">
        <w:rPr>
          <w:rFonts w:ascii="Times New Roman" w:hAnsi="Times New Roman" w:cs="Times New Roman"/>
          <w:sz w:val="24"/>
          <w:szCs w:val="24"/>
        </w:rPr>
        <w:t xml:space="preserve"> como las acciones colectivas, la carga dinámica de la prueba, las tutelas procesales diferenciadas, las medidas autosatisfactivas, </w:t>
      </w:r>
      <w:r w:rsidR="005D5FE5" w:rsidRPr="00C87D36">
        <w:rPr>
          <w:rFonts w:ascii="Times New Roman" w:hAnsi="Times New Roman" w:cs="Times New Roman"/>
          <w:sz w:val="24"/>
          <w:szCs w:val="24"/>
        </w:rPr>
        <w:t xml:space="preserve">el proceso civil oral </w:t>
      </w:r>
      <w:r w:rsidRPr="00C87D36">
        <w:rPr>
          <w:rFonts w:ascii="Times New Roman" w:hAnsi="Times New Roman" w:cs="Times New Roman"/>
          <w:sz w:val="24"/>
          <w:szCs w:val="24"/>
        </w:rPr>
        <w:t>etc.</w:t>
      </w:r>
      <w:r w:rsidR="005D5FE5" w:rsidRPr="00C87D36">
        <w:rPr>
          <w:rFonts w:ascii="Times New Roman" w:hAnsi="Times New Roman" w:cs="Times New Roman"/>
          <w:sz w:val="24"/>
          <w:szCs w:val="24"/>
        </w:rPr>
        <w:t xml:space="preserve"> y la implementación del expediente electrónico.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0E2FC" w14:textId="77777777" w:rsidR="008F0EB4" w:rsidRPr="00C87D36" w:rsidRDefault="008F0EB4" w:rsidP="008F0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FA3A" w14:textId="65F8073F" w:rsidR="008F0EB4" w:rsidRPr="00C87D36" w:rsidRDefault="008F0EB4" w:rsidP="008F0EB4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C6768">
        <w:rPr>
          <w:rFonts w:ascii="Times New Roman" w:eastAsia="Arial" w:hAnsi="Times New Roman" w:cs="Times New Roman"/>
          <w:b/>
          <w:sz w:val="24"/>
          <w:szCs w:val="24"/>
        </w:rPr>
        <w:t>2.2</w:t>
      </w:r>
      <w:r w:rsidR="005D5FE5" w:rsidRPr="003C6768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3C676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Objetivos específicos  </w:t>
      </w:r>
    </w:p>
    <w:p w14:paraId="14668380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Son objetivos específicos en el estudio de la asignatura:</w:t>
      </w:r>
    </w:p>
    <w:p w14:paraId="3BCF85DD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Estimular el conocimiento crítico y significativo de los principios y las normas que informan la Teoría General del Proceso y el proceso civil y comercial, particularmente en la legislación provincial de Córdoba, y nacional.</w:t>
      </w:r>
    </w:p>
    <w:p w14:paraId="234F4A40" w14:textId="6087D468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Propiciar el aprendizaje del proceso civil, y la articulación de los conocimientos teóricos con la práctica del rito.</w:t>
      </w:r>
    </w:p>
    <w:p w14:paraId="33E0405C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Favorecer estrategias de búsqueda y análisis de información, procurando acierto y eficiencia en la consulta de jurisprudencia y doctrina.</w:t>
      </w:r>
    </w:p>
    <w:p w14:paraId="3D11CB5C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Reflexionar sobre el contexto del proceso civil y comercial, como recurso de aprendizaje de la disciplina.</w:t>
      </w:r>
    </w:p>
    <w:p w14:paraId="6EB35C44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Desarrollar aptitudes para el trabajo en el campo del proceso civil y la interacción entre pares, como así también para la exposición oral.</w:t>
      </w:r>
    </w:p>
    <w:p w14:paraId="71E7805B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Promover actitudes de compromiso con la realidad para su interpretación y transformación.</w:t>
      </w:r>
    </w:p>
    <w:p w14:paraId="59341360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- Incentivar la adopción de las destrezas, que permitan atemperar los efectos del conflicto, en la atención de lo singular del proceso y el abordaje de posturas temáticas en los asuntos de familia. </w:t>
      </w:r>
    </w:p>
    <w:p w14:paraId="3DD82E81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Articular los conocimientos disciplinares y la realidad social, situada en tiempo y espacio.</w:t>
      </w:r>
    </w:p>
    <w:p w14:paraId="370B42D0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Desarrollar habilidades y destrezas prácticas propias de un ejercicio deseable de la abogacía.</w:t>
      </w:r>
    </w:p>
    <w:p w14:paraId="460F035F" w14:textId="77777777" w:rsidR="008F0EB4" w:rsidRPr="00C87D36" w:rsidRDefault="008F0EB4" w:rsidP="008F0EB4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- Ponderar la reflexión y el análisis del rol desde que abordarán los operadores la aplicación de sus conocimientos en esta</w:t>
      </w:r>
      <w:r w:rsidRPr="00C87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>área</w:t>
      </w:r>
      <w:r w:rsidRPr="00C87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>del saber.</w:t>
      </w:r>
    </w:p>
    <w:p w14:paraId="49013D3C" w14:textId="77777777" w:rsidR="008F0EB4" w:rsidRPr="00C87D36" w:rsidRDefault="008F0EB4" w:rsidP="008F0E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970BF3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3. CONTENIDOS    </w:t>
      </w:r>
    </w:p>
    <w:p w14:paraId="70B24B5B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Programa de Contenidos </w:t>
      </w:r>
    </w:p>
    <w:p w14:paraId="0301D959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FBE566" w14:textId="77777777" w:rsidR="008F0EB4" w:rsidRPr="00C87D36" w:rsidRDefault="008F0EB4" w:rsidP="008F0EB4">
      <w:pPr>
        <w:pBdr>
          <w:bottom w:val="single" w:sz="12" w:space="0" w:color="auto"/>
        </w:pBd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DERECHO PROCESAL CIVIL</w:t>
      </w:r>
    </w:p>
    <w:p w14:paraId="729C717D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softHyphen/>
        <w:t xml:space="preserve">PRIMERA PARTE: TEORIA GENERAL DEL PROCESO </w:t>
      </w:r>
    </w:p>
    <w:p w14:paraId="76BACDDB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777837BA" w14:textId="0B5434D2" w:rsidR="008F0EB4" w:rsidRPr="00C87D36" w:rsidRDefault="005D5FE5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UNIDAD </w:t>
      </w:r>
      <w:r w:rsidR="008F0EB4"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1: EL PROCESO JUDICIAL</w:t>
      </w:r>
    </w:p>
    <w:p w14:paraId="59FECD6F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TEORIA GENERAL DEL PROCESO. Contenido.</w:t>
      </w:r>
    </w:p>
    <w:p w14:paraId="1F1C06B3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DERECHO PROCESAL: Concepto. Contenido. Caracteres. Relaciones con otras disciplinas.</w:t>
      </w:r>
    </w:p>
    <w:p w14:paraId="1139BFAC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LA NORMA PROCESAL: Concepto. Caracteres. Fuentes. Clasificación. Eficacia en el tiempo y en el espacio. Interpretación e Integración.  </w:t>
      </w:r>
    </w:p>
    <w:p w14:paraId="6F7AD743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4. BASES CONSTITUCIONALES: Independencia del poder judicial. Juicio previo. Duración razonable de las causas. Inviolabilidad de la defensa. Juez natural. Acceso a la justicia. Juez natural. Otras. </w:t>
      </w:r>
    </w:p>
    <w:p w14:paraId="56A124DE" w14:textId="6E184E2C" w:rsidR="008F0EB4" w:rsidRPr="00C87D36" w:rsidRDefault="005D5FE5" w:rsidP="008F0EB4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2: REGULACIÓN JURÍDICA DEL PROCESO JUDICIAL</w:t>
      </w:r>
    </w:p>
    <w:p w14:paraId="7F10387A" w14:textId="77777777" w:rsidR="008F0EB4" w:rsidRPr="00C87D36" w:rsidRDefault="008F0EB4" w:rsidP="008F0EB4">
      <w:pPr>
        <w:pStyle w:val="Sangradetextonormal"/>
        <w:numPr>
          <w:ilvl w:val="0"/>
          <w:numId w:val="4"/>
        </w:numPr>
        <w:spacing w:after="0" w:line="240" w:lineRule="auto"/>
        <w:ind w:left="0" w:firstLine="6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EL PROCESO JUDICIAL COMO ESTRUCTURA TÉCNICO JURÍDICA: Concepto. Caracteres. Proceso, juicio y procedimiento. Elementos: subjetivo, objetivo y teleológico. Naturaleza jurídica: teorías. Objeto, contenido y fines. Sujetos y etapas </w:t>
      </w:r>
    </w:p>
    <w:p w14:paraId="2C53ACBD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2.  TIPOS O SISTEMAS PROCESALES: Concepto y Caracteres. Tipos: oral o escrito, dispositivos o inquisitivos y de instancia única o plural:  características de los mismos.  Tendencias actuales. </w:t>
      </w:r>
    </w:p>
    <w:p w14:paraId="2116916C" w14:textId="6DCD38EC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PRINCIPIOS QUE GOBIERNAN EL PROCESO: Publicidad. Impulsión.  Preclusión. Inmediación. Adquisición. Bilateralidad o contradicción. Formalismo. Autoridad. Economía </w:t>
      </w:r>
      <w:r w:rsidR="005D5FE5" w:rsidRPr="00C87D36">
        <w:rPr>
          <w:rFonts w:ascii="Times New Roman" w:hAnsi="Times New Roman" w:cs="Times New Roman"/>
          <w:sz w:val="24"/>
          <w:szCs w:val="24"/>
          <w:lang w:val="es-ES_tradnl"/>
        </w:rPr>
        <w:t>procesal y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concentración. Eventualidad. </w:t>
      </w:r>
      <w:r w:rsidR="005D5FE5" w:rsidRPr="00C87D36">
        <w:rPr>
          <w:rFonts w:ascii="Times New Roman" w:hAnsi="Times New Roman" w:cs="Times New Roman"/>
          <w:sz w:val="24"/>
          <w:szCs w:val="24"/>
          <w:lang w:val="es-ES_tradnl"/>
        </w:rPr>
        <w:t>Moralidad Solidaridad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Otros principios.</w:t>
      </w:r>
    </w:p>
    <w:p w14:paraId="79D5B000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4.- PRESUPUESTOS PROCESALES Y SENTENCIALES: Concepto y aplicación. </w:t>
      </w:r>
    </w:p>
    <w:p w14:paraId="15CDF30D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8F207BA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81F216C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SEGUNDA PARTE: REALIZACION DEL PROCESO  </w:t>
      </w:r>
    </w:p>
    <w:p w14:paraId="7D51DE35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48C69D60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6904B1D" w14:textId="23383656" w:rsidR="008F0EB4" w:rsidRPr="00C87D36" w:rsidRDefault="005D5FE5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UNIDAD </w:t>
      </w:r>
      <w:r w:rsidR="008F0EB4"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3: JURISDICCIÓN – COMPETENCIA  </w:t>
      </w:r>
    </w:p>
    <w:p w14:paraId="689E45D7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LA FUNCION JUDICIAL DEL ESTADO</w:t>
      </w:r>
    </w:p>
    <w:p w14:paraId="1AEA2CB0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2. JURISDICCIÓN. Concepto, caracteres. Límites. Elementos clásicos y modernos.  </w:t>
      </w:r>
    </w:p>
    <w:p w14:paraId="24C11EC7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COMPETENCIA. Concepto. Fundamentos. Determinación de la competencia. Competencia Provincial y Federal. Criterios para su clasificación: materia, territorio, personas y grado. Casos de excepción. Prórroga de competencia. Fuero de atracción. Conexidad.</w:t>
      </w:r>
    </w:p>
    <w:p w14:paraId="1FC66CAC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lastRenderedPageBreak/>
        <w:t xml:space="preserve">4. CUESTIONES DE COMPETENCIA: Declinatoria e inhibitoria. Concepto. Modo de plantearlas. Conflictos de competencia. </w:t>
      </w:r>
    </w:p>
    <w:p w14:paraId="1A43B4B0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7923D" w14:textId="4BC6D99D" w:rsidR="008F0EB4" w:rsidRPr="00C87D36" w:rsidRDefault="005D5FE5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UNIDAD </w:t>
      </w:r>
      <w:r w:rsidR="008F0EB4"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4:  EL TRIBUNAL O JUEZ Y EL MINISTERIO PÚBLICO  </w:t>
      </w:r>
    </w:p>
    <w:p w14:paraId="303200E2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1. EL JUEZ O TRIBUNAL: Concepto. Caracteres. Poderes y atribuciones. Deberes y garantías. Sistemas nacional y provincial de designación y remoción. Inhibición y recusación: fundamentos. Modalidades. Organización judicial en el orden provincial y nacional.</w:t>
      </w:r>
    </w:p>
    <w:p w14:paraId="0958A5F6" w14:textId="31C177C8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2. EL MINISTERIO PUBLICO: Ministerios Fiscal y pupilar. </w:t>
      </w:r>
      <w:r w:rsidR="005D5FE5" w:rsidRPr="00C87D36">
        <w:rPr>
          <w:rFonts w:ascii="Times New Roman" w:hAnsi="Times New Roman" w:cs="Times New Roman"/>
          <w:sz w:val="24"/>
          <w:szCs w:val="24"/>
          <w:lang w:val="es-ES_tradnl"/>
        </w:rPr>
        <w:t>Regímenes y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sistemas nacional y provincial. Conceptos y composición. Organización. Sistemas. Funciones en el proceso civil.</w:t>
      </w:r>
    </w:p>
    <w:p w14:paraId="28E38943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PERSONAL AUXILIAR Y COLABORADORES: Funciones. </w:t>
      </w:r>
    </w:p>
    <w:p w14:paraId="3C15A057" w14:textId="73382ADE" w:rsidR="008F0EB4" w:rsidRPr="00C87D36" w:rsidRDefault="005D5FE5" w:rsidP="008F0EB4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5: SUJETOS PROCESALES</w:t>
      </w:r>
    </w:p>
    <w:p w14:paraId="24B4EAA5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LAS PARTES: Concepto. Capacidad procesal. Legitimación procesal y sustancial. Concepto y diferencia. Cargas procesales. Sustitución y sucesión procesal.</w:t>
      </w:r>
    </w:p>
    <w:p w14:paraId="4B9A88E4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PARTES CON PLURALIDAD DE SUJETOS: Litis consorcio: concepto y clases.</w:t>
      </w:r>
    </w:p>
    <w:p w14:paraId="02828194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INTERVENCION DE TERCEROS: Concepto. Clases. Tercerías.</w:t>
      </w:r>
    </w:p>
    <w:p w14:paraId="63B1A9B6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4. REPRESENTACIÓN Y ASISTENCIA: Concepto y regulación legal. Unificación de la representación. Función del abogado en el ejercicio de la defensa.</w:t>
      </w:r>
    </w:p>
    <w:p w14:paraId="31C885A2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4BB7283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625038D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5060AB7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TERCERA PARTE: DESARROLLO Y CONTENIDO DEL PROCESO.  </w:t>
      </w:r>
    </w:p>
    <w:p w14:paraId="33D60E29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35EA0227" w14:textId="22BF10D2" w:rsidR="008F0EB4" w:rsidRPr="00C87D36" w:rsidRDefault="005D5FE5" w:rsidP="008F0EB4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6: LA ACCIÓN Y LA EXCEPCION</w:t>
      </w:r>
    </w:p>
    <w:p w14:paraId="6D61620A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1. LA ACCIÓN PROCESAL: Concepto. Contenido. Caracteres. Naturaleza jurídica: teorías. Problemática de la acción.</w:t>
      </w:r>
    </w:p>
    <w:p w14:paraId="4BFB0B99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2. LA PRETENSION: Concepto.  Requisitos. Caracteres. Identificación de las pretensiones: postulados básicos. Acumulación subjetiva.  </w:t>
      </w:r>
    </w:p>
    <w:p w14:paraId="78F8D10F" w14:textId="02F4DA50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EXCEPCION PROCESAL: Concepto. Naturaleza jurídica. Contenido. Oposición a la </w:t>
      </w:r>
      <w:r w:rsidR="005D5FE5" w:rsidRPr="00C87D36">
        <w:rPr>
          <w:rFonts w:ascii="Times New Roman" w:hAnsi="Times New Roman" w:cs="Times New Roman"/>
          <w:sz w:val="24"/>
          <w:szCs w:val="24"/>
          <w:lang w:val="es-ES_tradnl"/>
        </w:rPr>
        <w:t>pretensión.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Clasificación.</w:t>
      </w:r>
    </w:p>
    <w:p w14:paraId="7C791C8A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5. MEDIDAS PREPARATORIAS: Concepto. Contenido. Tipos.</w:t>
      </w:r>
    </w:p>
    <w:p w14:paraId="4D48D025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D65F893" w14:textId="388809D2" w:rsidR="008F0EB4" w:rsidRPr="00C87D36" w:rsidRDefault="005D5FE5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UNIDAD</w:t>
      </w:r>
      <w:r w:rsidR="008F0EB4"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7: ACTOS PROCESALES </w:t>
      </w:r>
    </w:p>
    <w:p w14:paraId="4BFE1723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1.  ACTOS PROCESALES: Concepto y naturaleza. Elementos.   Formas.</w:t>
      </w:r>
    </w:p>
    <w:p w14:paraId="6DCA7DBE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 CLASIFICACION DE LOS ACTOS PROCESALES. Criterios de clasificación.</w:t>
      </w:r>
    </w:p>
    <w:p w14:paraId="0C46CEAC" w14:textId="77777777" w:rsidR="008F0EB4" w:rsidRPr="00C87D36" w:rsidRDefault="008F0EB4" w:rsidP="008F0EB4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COMUNICACIÓN PROCESAL: Concepto. Fin. Clases de comunicaciones. </w:t>
      </w:r>
    </w:p>
    <w:p w14:paraId="13735EA6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La notificación. Comunicación entre jueces (provincial, nacional e internacional).</w:t>
      </w:r>
    </w:p>
    <w:p w14:paraId="4C02C8B1" w14:textId="77777777" w:rsidR="008F0EB4" w:rsidRPr="00C87D36" w:rsidRDefault="008F0EB4" w:rsidP="008F0EB4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LA NOTIFICACION PROCESAL: Sistemas, tipos y formas. </w:t>
      </w:r>
    </w:p>
    <w:p w14:paraId="21DA0598" w14:textId="77777777" w:rsidR="008F0EB4" w:rsidRPr="00C87D36" w:rsidRDefault="008F0EB4" w:rsidP="008F0EB4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EL TIEMPO EN EL PROCESO: Plazos procesales: concepto. Clasificación, efectos. </w:t>
      </w:r>
    </w:p>
    <w:p w14:paraId="44156326" w14:textId="77777777" w:rsidR="008F0EB4" w:rsidRPr="00C87D36" w:rsidRDefault="008F0EB4" w:rsidP="008F0EB4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SANCIONES PROCESALES: Concepto. Clasificación. Causales de sancionabilidad. Inadmisibilidad y Nulidad: Concepto y efectos. </w:t>
      </w:r>
    </w:p>
    <w:p w14:paraId="038974DC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B54DD69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1BED58C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1130B83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CUARTA PARTE:  EL PROCEDIMIENTO</w:t>
      </w:r>
    </w:p>
    <w:p w14:paraId="32AD8E83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4740FCF9" w14:textId="431C9218" w:rsidR="008F0EB4" w:rsidRPr="00C87D36" w:rsidRDefault="005D5FE5" w:rsidP="008F0EB4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8: DEMANDA Y CONTESTACIÓN DE DEMANDA</w:t>
      </w:r>
    </w:p>
    <w:p w14:paraId="2335BDF1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DEMANDA: Concepto. Contenido. Requisitos. Efectos. Ampliación.</w:t>
      </w:r>
    </w:p>
    <w:p w14:paraId="5FC48617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2. CONTESTACIÓN DE DEMANDA: Contenido. Requisitos. Efectos. </w:t>
      </w:r>
    </w:p>
    <w:p w14:paraId="1158FB66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3. RECONVENCIÓN: Concepto. Condiciones. Efectos. </w:t>
      </w:r>
    </w:p>
    <w:p w14:paraId="1DB11FC5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4. EXCEPCIONES DILATORIAS Y PERENTORIAS: Concepto. Finalidad. Clasificación. Formas de plantearlas.</w:t>
      </w:r>
    </w:p>
    <w:p w14:paraId="2F1C8662" w14:textId="1FD6D5B0" w:rsidR="008F0EB4" w:rsidRPr="00C87D36" w:rsidRDefault="005D5FE5" w:rsidP="008F0EB4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9: ACTIVIDAD PROBATORIA </w:t>
      </w:r>
    </w:p>
    <w:p w14:paraId="745C31D1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TEORIA GENERAL DE LA PRUEBA JUDICIAL. Contenido</w:t>
      </w:r>
    </w:p>
    <w:p w14:paraId="0FF0256D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LA PRUEBA: Concepto. Distinción entre medio, órgano y elemento. Objeto de prueba. </w:t>
      </w:r>
    </w:p>
    <w:p w14:paraId="0AD87BE0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CARGA DE LA PRUEBA: concepción clásica. Reformulación.</w:t>
      </w:r>
    </w:p>
    <w:p w14:paraId="2E14F979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VALORACION DE LA PRUEBA: Sistemas</w:t>
      </w:r>
    </w:p>
    <w:p w14:paraId="75B35A2A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</w:rPr>
        <w:t>PROCEDIMIENTO PROBATORIO: Momentos. Concepto. Iniciativa, admisión y recepción.</w:t>
      </w:r>
    </w:p>
    <w:p w14:paraId="7C96FAD6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PRUEBA CONFESIONAL: Conceptos. Clases. Diligenciamiento. Valoración.</w:t>
      </w:r>
    </w:p>
    <w:p w14:paraId="4721CE11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PRUEBA DOCUMENTAL: Concepto. Clases. Diligenciamiento. Valoración. </w:t>
      </w:r>
    </w:p>
    <w:p w14:paraId="76EB326C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PRUEBA TESTIMONIAL: Concepto. Diligenciamiento. Valoración. Testigo: concepto. Clases. </w:t>
      </w:r>
    </w:p>
    <w:p w14:paraId="37FA47AE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PRUEBA PERICIAL: Concepto. Clases. Diligenciamiento. Valoración. Perito: nombramiento y recusación. Peritos de control: concepto. Función. </w:t>
      </w:r>
    </w:p>
    <w:p w14:paraId="179CAE2A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PRUEBA INFORMATIVA: Concepto. Límites. Diligenciamiento. Valoración. </w:t>
      </w:r>
    </w:p>
    <w:p w14:paraId="70D22D76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OTROS MEDIOS DE PRUEBA NOMINADOS: Indicios, presunciones e inspección judicial: concepto de cada uno de ellos. Diligenciamiento. Valoración. </w:t>
      </w:r>
    </w:p>
    <w:p w14:paraId="4A270E83" w14:textId="77777777" w:rsidR="008F0EB4" w:rsidRPr="00C87D36" w:rsidRDefault="008F0EB4" w:rsidP="008F0EB4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PRUEBAS INNOMINADAS: pruebas científicas: concepto, clase, valoración.</w:t>
      </w:r>
    </w:p>
    <w:p w14:paraId="5764A12A" w14:textId="64C9E457" w:rsidR="008F0EB4" w:rsidRPr="00C87D36" w:rsidRDefault="005D5FE5" w:rsidP="008F0EB4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10: LA DISCUSION Y LA SENTENCIA </w:t>
      </w:r>
    </w:p>
    <w:p w14:paraId="4A879F79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DISCUSION: Alegato. concepto. Contenido. Finalidad. Trámite.</w:t>
      </w:r>
    </w:p>
    <w:p w14:paraId="4FFDCF48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LLAMAMIENTO DE AUTOS PARA DEFINITIVA: Significación procesal. Medidas para mejor proveer: concepto y límites.</w:t>
      </w:r>
    </w:p>
    <w:p w14:paraId="5705CD54" w14:textId="57AF2AE9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SENTENCIA</w:t>
      </w:r>
      <w:r w:rsidR="005D5FE5" w:rsidRPr="00C87D36">
        <w:rPr>
          <w:rFonts w:ascii="Times New Roman" w:hAnsi="Times New Roman" w:cs="Times New Roman"/>
          <w:sz w:val="24"/>
          <w:szCs w:val="24"/>
          <w:lang w:val="es-ES_tradnl"/>
        </w:rPr>
        <w:t>: Concepto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Naturaleza jurídica. Clasificación. Formalidades extrínsecas e intrínsecas. Efectos. </w:t>
      </w:r>
    </w:p>
    <w:p w14:paraId="14A2F6FF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4. COSA JUZGADA: Concepto. Fundamentos. Elementos. Cosa Juzgada forma</w:t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y material.</w:t>
      </w:r>
    </w:p>
    <w:p w14:paraId="4AEA4231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5. MODOS ANORMALES DE TERMINACION DEL PROCESO: Transacción, conciliación, allanamiento, desistimiento, perención de instancia: concepto de cada uno de ellos. Trámites y cuestiones procesales. Otros modos de terminación del proceso.</w:t>
      </w:r>
    </w:p>
    <w:p w14:paraId="17FA3C6D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6.- COSTAS: Concepto y régimen legal.</w:t>
      </w:r>
    </w:p>
    <w:p w14:paraId="75ECE747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718C27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4B1A634C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QUINTA PARTE: IMPUGNACION PROCESAL </w:t>
      </w:r>
    </w:p>
    <w:p w14:paraId="4E603E1D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5D3BC0C4" w14:textId="5EC8BF43" w:rsidR="008F0EB4" w:rsidRPr="00C87D36" w:rsidRDefault="005D5FE5" w:rsidP="008F0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UNIDAD</w:t>
      </w:r>
      <w:r w:rsidR="008F0EB4"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11: IMPUGNACION PROCESAL </w:t>
      </w:r>
    </w:p>
    <w:p w14:paraId="585EFE10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1. TEORIA DE LAS IMPUGNACIONES: Objeto y límites. Concepto. Fundamento. Efectos. </w:t>
      </w:r>
    </w:p>
    <w:p w14:paraId="4F458401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 INCIDENTES IMPUGNATIVOS (Nacional y Provincial) Reposición, nulidad: procedencia, trámites y efectos.</w:t>
      </w:r>
    </w:p>
    <w:p w14:paraId="38E5EC30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RECURSOS: Concepto. Naturaleza jurídica. Clasificación.</w:t>
      </w:r>
    </w:p>
    <w:p w14:paraId="67A2AE66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4. ACCION IMPUGNATIVA: Concepto. Naturaleza jurídica.  </w:t>
      </w:r>
    </w:p>
    <w:p w14:paraId="67096B66" w14:textId="7E91EB31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5. OTRAS </w:t>
      </w:r>
      <w:r w:rsidR="005D5FE5" w:rsidRPr="00C87D36">
        <w:rPr>
          <w:rFonts w:ascii="Times New Roman" w:hAnsi="Times New Roman" w:cs="Times New Roman"/>
          <w:sz w:val="24"/>
          <w:szCs w:val="24"/>
          <w:lang w:val="es-ES_tradnl"/>
        </w:rPr>
        <w:t>VIAS DE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IMPUGNACION: aclaratoria, interpretación, directo y retardada justicia.</w:t>
      </w:r>
    </w:p>
    <w:p w14:paraId="6F6A1AEB" w14:textId="04B6E3D6" w:rsidR="008F0EB4" w:rsidRPr="00C87D36" w:rsidRDefault="005D5FE5" w:rsidP="008F0EB4">
      <w:pPr>
        <w:pStyle w:val="Ttulo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12: RECURSOS Y ACCION IMPUGNATIVA</w:t>
      </w:r>
    </w:p>
    <w:p w14:paraId="549794AB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RECURSO DE APELACIÓN Y NULIDAD (Nacional y Provincial): Objeto y procedencia. Concesión: contenido y efectos. Trámite en la alzada.</w:t>
      </w:r>
    </w:p>
    <w:p w14:paraId="562F4228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RECURSOS EXTRAORDINARIOS: Casación. Inconstitucionalidad (nacional y provincial). Objeto y procedencia, trámites.</w:t>
      </w:r>
    </w:p>
    <w:p w14:paraId="6E09D0CB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ACCION IMPUGNATIVA: Revisión: objeto y procedencia. Trámite.</w:t>
      </w:r>
    </w:p>
    <w:p w14:paraId="099BFAE7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</w:p>
    <w:p w14:paraId="3FF52CD6" w14:textId="77777777" w:rsidR="008F0EB4" w:rsidRPr="00C87D36" w:rsidRDefault="008F0EB4" w:rsidP="008F0E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BC5DB12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0720666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SEXTA PARTE:  TIPOS DE PROCEDIMIENTOS</w:t>
      </w:r>
    </w:p>
    <w:p w14:paraId="216C4E20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_______________________________________________________________</w:t>
      </w:r>
    </w:p>
    <w:p w14:paraId="52FDD7A6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F46D3B8" w14:textId="011C4EE6" w:rsidR="008F0EB4" w:rsidRPr="00C87D36" w:rsidRDefault="005D5FE5" w:rsidP="008F0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UNIDAD</w:t>
      </w:r>
      <w:r w:rsidR="008F0EB4"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13: PROCEDIMIENTOS. PROCEDIMIENTOS DECLARATIVOS.</w:t>
      </w:r>
    </w:p>
    <w:p w14:paraId="0B352093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1. PROCEDIMIENTOS. Concepto. Fundamentos. Clasificación.</w:t>
      </w:r>
    </w:p>
    <w:p w14:paraId="102F5C15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2.  INCIDENTES: Concepto y finalidad.</w:t>
      </w:r>
    </w:p>
    <w:p w14:paraId="03EC3958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3. PROCEDIMIENTOS DECLARATIVOS GENERALES.</w:t>
      </w:r>
      <w:r w:rsidRPr="00C87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D36">
        <w:rPr>
          <w:rFonts w:ascii="Times New Roman" w:hAnsi="Times New Roman" w:cs="Times New Roman"/>
          <w:sz w:val="24"/>
          <w:szCs w:val="24"/>
        </w:rPr>
        <w:t xml:space="preserve">Concepto. Clasificación y trámite. Medidas previas y preparatorias. </w:t>
      </w:r>
    </w:p>
    <w:p w14:paraId="1860A2CA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4. PROCEDIMIENTOS DECLARATIVOS ESPECIALES: Fundamento. Desalojo, división de cosas comunes, mensura y deslinde, despojo: concepto y objeto de cada uno de ellos. Trámite. </w:t>
      </w:r>
    </w:p>
    <w:p w14:paraId="4E51CD3D" w14:textId="06359D87" w:rsidR="008F0EB4" w:rsidRPr="00C87D36" w:rsidRDefault="005D5FE5" w:rsidP="008F0EB4">
      <w:pPr>
        <w:pStyle w:val="Ttulo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UNIDAD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14: PROCEDIMIENTOS DECLARATIVOS (CONTINUACION) </w:t>
      </w:r>
    </w:p>
    <w:p w14:paraId="333B7D4B" w14:textId="6B5BA996" w:rsidR="008F0EB4" w:rsidRPr="00C87D36" w:rsidRDefault="005D589F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. JUICIO SUCESORIO: Concepto. Declaratoria de herederos: objeto, naturaleza jurídica, trámite y efectos. El juicio sucesorio propiamente dicho: apertura, trámite, incidencias. Administración de la herencia: procedencia. </w:t>
      </w:r>
    </w:p>
    <w:p w14:paraId="0C4281D0" w14:textId="46BB9A3E" w:rsidR="008F0EB4" w:rsidRPr="00C87D36" w:rsidRDefault="005D589F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0EB4" w:rsidRPr="00C87D36">
        <w:rPr>
          <w:rFonts w:ascii="Times New Roman" w:hAnsi="Times New Roman" w:cs="Times New Roman"/>
          <w:sz w:val="24"/>
          <w:szCs w:val="24"/>
        </w:rPr>
        <w:t>. PROCEDIMIENTO ORAL en la Provincia de Córdoba. EXPEDENTE ELECTRÓNICO</w:t>
      </w:r>
    </w:p>
    <w:p w14:paraId="6E7ABAB0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lastRenderedPageBreak/>
        <w:t xml:space="preserve">JUICIO ARBITRAL: Concepto. Clases. Procedencia. Compromiso arbitral. Cláusula compromisoria: concepto y requisitos. Árbitros: concepto y clases. Laudo arbitral: naturaleza jurídica. Nuevas concepciones sobre arbitraje. </w:t>
      </w:r>
    </w:p>
    <w:p w14:paraId="7558DFA1" w14:textId="2A4DED0A" w:rsidR="008F0EB4" w:rsidRPr="00C87D36" w:rsidRDefault="005D589F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. PROCESOS INTERDICTALES: Naturaleza jurídica. La defensa de los llamados intereses difusos.   </w:t>
      </w:r>
    </w:p>
    <w:p w14:paraId="6D8820B1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B1439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</w:rPr>
        <w:t>PROCEDIMIENTOS EJECUTIVOS GENERALES Y ESPECIALES</w:t>
      </w: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14:paraId="3323942B" w14:textId="1E7D6E21" w:rsidR="008F0EB4" w:rsidRPr="00C87D36" w:rsidRDefault="005D589F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8F0EB4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JUICIO EJECUTIVO: Concepto, objeto y trámite. Preparación de la vía. Título ejecutivo: concepto, caracteres y clasificación. Sentencia. Recursos. </w:t>
      </w:r>
    </w:p>
    <w:p w14:paraId="76F7F7B4" w14:textId="2D4683ED" w:rsidR="008F0EB4" w:rsidRPr="00C87D36" w:rsidRDefault="005D589F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="008F0EB4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EJECUCION DE SENTENCIA: Trámite según la naturaleza de la condena. Ejecución de sentencia de tribunales extranjeros: requisitos. </w:t>
      </w:r>
    </w:p>
    <w:p w14:paraId="21E6BC8A" w14:textId="693D9A2B" w:rsidR="008F0EB4" w:rsidRPr="00C87D36" w:rsidRDefault="005D589F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="008F0EB4" w:rsidRPr="00C87D36">
        <w:rPr>
          <w:rFonts w:ascii="Times New Roman" w:hAnsi="Times New Roman" w:cs="Times New Roman"/>
          <w:sz w:val="24"/>
          <w:szCs w:val="24"/>
          <w:lang w:val="es-ES_tradnl"/>
        </w:rPr>
        <w:t>. OTROS JUICIOS EJECUTIVOS ESPECIALES: Juicio ejecutivo hipotecario. Juicio ejecutivo prendario. Título, trámite, sentencia y recursos.</w:t>
      </w:r>
    </w:p>
    <w:p w14:paraId="2BDBAF42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5DF4880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</w:t>
      </w:r>
    </w:p>
    <w:p w14:paraId="01ED21F5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SEPTIMA PARTE: MEDIDAS CAUTELARES. ACTOS DE JURISDICCION VOLUNTARIA</w:t>
      </w:r>
    </w:p>
    <w:p w14:paraId="013C641D" w14:textId="77777777" w:rsidR="008F0EB4" w:rsidRPr="00C87D36" w:rsidRDefault="008F0EB4" w:rsidP="008F0EB4">
      <w:pPr>
        <w:pStyle w:val="Textoindependiente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4D9512E" w14:textId="33CCF715" w:rsidR="008F0EB4" w:rsidRPr="00C87D36" w:rsidRDefault="005D5FE5" w:rsidP="008F0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>UNIDAD</w:t>
      </w:r>
      <w:r w:rsidR="008F0EB4" w:rsidRPr="00C87D3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15: MEDIDAS CAUTELARES Y ACTOS DE JURISDICCION VOLUNTARIA. OTROS MEDIOS DE RESOLUCION DE CONFLICTOS</w:t>
      </w:r>
    </w:p>
    <w:p w14:paraId="200C155E" w14:textId="77777777" w:rsidR="008F0EB4" w:rsidRPr="00C87D36" w:rsidRDefault="008F0EB4" w:rsidP="008F0EB4">
      <w:pPr>
        <w:pStyle w:val="Textoindependien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1. MEDIDAS CAUTELARES: Concepto y regulación legal. Requisitos de admisibilidad. Caracteres y efectos. </w:t>
      </w:r>
    </w:p>
    <w:p w14:paraId="0A9C7EB1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2. MEDIDAS CAUTELARES EN PARTICULAR: Embargo, secuestro, medida de no innovar, inhibición y anotación de litis. </w:t>
      </w:r>
    </w:p>
    <w:p w14:paraId="30B4F331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3. MEDIDAS CAUTELARES GENERICAS O INNOMINADAS. Concepto.</w:t>
      </w:r>
    </w:p>
    <w:p w14:paraId="28E25CB1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4. MEDIDAS SATISFACTIVAS Y TUTELAS ANTICIPADAS. Conceptos. Régimen aplicable. </w:t>
      </w:r>
    </w:p>
    <w:p w14:paraId="0F0ACD7E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5. ACTOS DE JURISDICCION VOLUNTARIA: Concepto y régimen general. Incapaces, Curadores, Guarda de Personas: trámites procesales. </w:t>
      </w:r>
    </w:p>
    <w:p w14:paraId="2C7A106C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6. MEDIOS ALTERNATIVOS DE RESOLUCION DE CONFLICTOS: Arbitraje. Mediación. Otros.</w:t>
      </w:r>
    </w:p>
    <w:p w14:paraId="61D4DB2B" w14:textId="77777777" w:rsidR="008F0EB4" w:rsidRPr="00C87D36" w:rsidRDefault="008F0EB4" w:rsidP="008F0E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8FBF4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" w:name="h.3znysh7"/>
      <w:bookmarkEnd w:id="3"/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4. METODOLOGIA DE TRABAJO </w:t>
      </w:r>
    </w:p>
    <w:p w14:paraId="2E1698BB" w14:textId="5DD82BCE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El trabajo durante el dictado de la Asignatura se </w:t>
      </w:r>
      <w:r w:rsidR="005D5FE5" w:rsidRPr="00C87D36">
        <w:rPr>
          <w:rFonts w:ascii="Times New Roman" w:hAnsi="Times New Roman" w:cs="Times New Roman"/>
          <w:sz w:val="24"/>
          <w:szCs w:val="24"/>
        </w:rPr>
        <w:t>estructura en</w:t>
      </w:r>
      <w:r w:rsidRPr="00C87D36">
        <w:rPr>
          <w:rFonts w:ascii="Times New Roman" w:hAnsi="Times New Roman" w:cs="Times New Roman"/>
          <w:sz w:val="24"/>
          <w:szCs w:val="24"/>
        </w:rPr>
        <w:t xml:space="preserve"> base a clases teóricas, teórico-prácticas y prácticas, en las cuales se trabajará del siguiente modo: Las clases </w:t>
      </w:r>
      <w:r w:rsidR="005D5FE5" w:rsidRPr="00C87D36">
        <w:rPr>
          <w:rFonts w:ascii="Times New Roman" w:hAnsi="Times New Roman" w:cs="Times New Roman"/>
          <w:sz w:val="24"/>
          <w:szCs w:val="24"/>
        </w:rPr>
        <w:t>teóricas tienen</w:t>
      </w:r>
      <w:r w:rsidRPr="00C87D36">
        <w:rPr>
          <w:rFonts w:ascii="Times New Roman" w:hAnsi="Times New Roman" w:cs="Times New Roman"/>
          <w:sz w:val="24"/>
          <w:szCs w:val="24"/>
        </w:rPr>
        <w:t xml:space="preserve"> por objetivo la transmisión, análisis e interpretación de los contenidos </w:t>
      </w:r>
      <w:r w:rsidR="005D5FE5" w:rsidRPr="00C87D36">
        <w:rPr>
          <w:rFonts w:ascii="Times New Roman" w:hAnsi="Times New Roman" w:cs="Times New Roman"/>
          <w:sz w:val="24"/>
          <w:szCs w:val="24"/>
        </w:rPr>
        <w:t>teóricos en</w:t>
      </w:r>
      <w:r w:rsidRPr="00C87D36">
        <w:rPr>
          <w:rFonts w:ascii="Times New Roman" w:hAnsi="Times New Roman" w:cs="Times New Roman"/>
          <w:sz w:val="24"/>
          <w:szCs w:val="24"/>
        </w:rPr>
        <w:t xml:space="preserve"> el marco de general de la Teoría General del Proceso y del Derecho Procesal Civil. </w:t>
      </w:r>
    </w:p>
    <w:p w14:paraId="33EE16A6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7BA8A" w14:textId="522EF99C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La tarea </w:t>
      </w:r>
      <w:r w:rsidR="005D5FE5" w:rsidRPr="00C87D36">
        <w:rPr>
          <w:rFonts w:ascii="Times New Roman" w:hAnsi="Times New Roman" w:cs="Times New Roman"/>
          <w:sz w:val="24"/>
          <w:szCs w:val="24"/>
        </w:rPr>
        <w:t>propuesta procura</w:t>
      </w:r>
      <w:r w:rsidRPr="00C87D36">
        <w:rPr>
          <w:rFonts w:ascii="Times New Roman" w:hAnsi="Times New Roman" w:cs="Times New Roman"/>
          <w:sz w:val="24"/>
          <w:szCs w:val="24"/>
        </w:rPr>
        <w:t xml:space="preserve"> ser minuciosa en el estudio de cada uno de los conceptos. Las clases o trabajos teóricos - prácticos, </w:t>
      </w:r>
      <w:r w:rsidR="005D5FE5" w:rsidRPr="00C87D36">
        <w:rPr>
          <w:rFonts w:ascii="Times New Roman" w:hAnsi="Times New Roman" w:cs="Times New Roman"/>
          <w:sz w:val="24"/>
          <w:szCs w:val="24"/>
        </w:rPr>
        <w:t>se generan</w:t>
      </w:r>
      <w:r w:rsidRPr="00C87D36">
        <w:rPr>
          <w:rFonts w:ascii="Times New Roman" w:hAnsi="Times New Roman" w:cs="Times New Roman"/>
          <w:sz w:val="24"/>
          <w:szCs w:val="24"/>
        </w:rPr>
        <w:t xml:space="preserve"> en base a la necesidad de que los </w:t>
      </w:r>
      <w:r w:rsidR="005D5FE5" w:rsidRPr="00C87D36">
        <w:rPr>
          <w:rFonts w:ascii="Times New Roman" w:hAnsi="Times New Roman" w:cs="Times New Roman"/>
          <w:sz w:val="24"/>
          <w:szCs w:val="24"/>
        </w:rPr>
        <w:t>contenidos teóricos</w:t>
      </w:r>
      <w:r w:rsidRPr="00C87D36">
        <w:rPr>
          <w:rFonts w:ascii="Times New Roman" w:hAnsi="Times New Roman" w:cs="Times New Roman"/>
          <w:sz w:val="24"/>
          <w:szCs w:val="24"/>
        </w:rPr>
        <w:t xml:space="preserve"> de la asignatura hallen su correlato </w:t>
      </w:r>
      <w:r w:rsidR="005D5FE5" w:rsidRPr="00C87D36">
        <w:rPr>
          <w:rFonts w:ascii="Times New Roman" w:hAnsi="Times New Roman" w:cs="Times New Roman"/>
          <w:sz w:val="24"/>
          <w:szCs w:val="24"/>
        </w:rPr>
        <w:t>y articulación</w:t>
      </w:r>
      <w:r w:rsidRPr="00C87D36">
        <w:rPr>
          <w:rFonts w:ascii="Times New Roman" w:hAnsi="Times New Roman" w:cs="Times New Roman"/>
          <w:sz w:val="24"/>
          <w:szCs w:val="24"/>
        </w:rPr>
        <w:t xml:space="preserve"> </w:t>
      </w:r>
      <w:r w:rsidR="005D5FE5" w:rsidRPr="00C87D36">
        <w:rPr>
          <w:rFonts w:ascii="Times New Roman" w:hAnsi="Times New Roman" w:cs="Times New Roman"/>
          <w:sz w:val="24"/>
          <w:szCs w:val="24"/>
        </w:rPr>
        <w:t>con las</w:t>
      </w:r>
      <w:r w:rsidRPr="00C87D36">
        <w:rPr>
          <w:rFonts w:ascii="Times New Roman" w:hAnsi="Times New Roman" w:cs="Times New Roman"/>
          <w:sz w:val="24"/>
          <w:szCs w:val="24"/>
        </w:rPr>
        <w:t xml:space="preserve"> necesidades forenses. </w:t>
      </w:r>
    </w:p>
    <w:p w14:paraId="07EC30FB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4"/>
      </w:tblGrid>
      <w:tr w:rsidR="00C87D36" w:rsidRPr="00C87D36" w14:paraId="774CD9DD" w14:textId="77777777" w:rsidTr="00C87D36">
        <w:tc>
          <w:tcPr>
            <w:tcW w:w="9154" w:type="dxa"/>
            <w:shd w:val="clear" w:color="auto" w:fill="auto"/>
          </w:tcPr>
          <w:p w14:paraId="0B1FAF6E" w14:textId="77777777" w:rsidR="008F0EB4" w:rsidRPr="00C87D36" w:rsidRDefault="008F0EB4" w:rsidP="00C8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7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Trayecto de Formación Práctica Profesional       </w:t>
            </w:r>
          </w:p>
          <w:p w14:paraId="5999C2CF" w14:textId="5567F192" w:rsidR="008F0EB4" w:rsidRPr="00C87D36" w:rsidRDefault="005D5FE5" w:rsidP="00C8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b/>
                <w:sz w:val="24"/>
                <w:szCs w:val="24"/>
              </w:rPr>
              <w:t>Objetivos y</w:t>
            </w:r>
            <w:r w:rsidR="008F0EB4" w:rsidRPr="00C8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descripción de las actividades</w:t>
            </w:r>
          </w:p>
          <w:p w14:paraId="7AD373B6" w14:textId="37D1E158" w:rsidR="008F0EB4" w:rsidRPr="00C87D36" w:rsidRDefault="008F0EB4" w:rsidP="00C87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Las clases destinadas a la Formación Práctica Profesional, se orientan al análisis de jurisprudencia y casos, resultando </w:t>
            </w:r>
            <w:r w:rsidR="005D5FE5" w:rsidRPr="00C87D36">
              <w:rPr>
                <w:rFonts w:ascii="Times New Roman" w:hAnsi="Times New Roman" w:cs="Times New Roman"/>
                <w:sz w:val="24"/>
                <w:szCs w:val="24"/>
              </w:rPr>
              <w:t>ser el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 ámbito natural y propicio para el debate y  la discusión, en el marco de diversos modos  de trabajo individual y grupal, análisis de jurisprudencia y de casos, solución de casos prácticos, realización de escritos y presentaciones, mecanismo de alegatos, etc.   </w:t>
            </w:r>
          </w:p>
          <w:p w14:paraId="1D0AF844" w14:textId="77777777" w:rsidR="008F0EB4" w:rsidRPr="00C87D36" w:rsidRDefault="008F0EB4" w:rsidP="00C87D3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18F3" w14:textId="77777777" w:rsidR="008F0EB4" w:rsidRPr="00C87D36" w:rsidRDefault="008F0EB4" w:rsidP="00C87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Luego, la integración de la teoría y la práctica es constante, lo que se verifica en mayor medida en una asignatura con alto contenido de actuación profesional, como sucede en el Derecho Procesal Civil.</w:t>
            </w:r>
          </w:p>
          <w:p w14:paraId="4B4110B9" w14:textId="77777777" w:rsidR="008F0EB4" w:rsidRPr="00C87D36" w:rsidRDefault="008F0EB4" w:rsidP="00C87D3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5902" w14:textId="5DD841F0" w:rsidR="008F0EB4" w:rsidRPr="00C87D36" w:rsidRDefault="008F0EB4" w:rsidP="00C87D3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Por ello, los ejemplos, los casos, el análisis de los mismos, la jurisprudencia, la opinión de la doctrina y la ley, son tratados y analizados </w:t>
            </w:r>
            <w:r w:rsidR="005D589F">
              <w:rPr>
                <w:rFonts w:ascii="Times New Roman" w:hAnsi="Times New Roman" w:cs="Times New Roman"/>
                <w:sz w:val="24"/>
                <w:szCs w:val="24"/>
              </w:rPr>
              <w:t>integralmente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, formando parte de un todo –el Proceso Civil- que lo integra completamente.</w:t>
            </w:r>
          </w:p>
          <w:p w14:paraId="0C02665D" w14:textId="77777777" w:rsidR="008F0EB4" w:rsidRPr="00C87D36" w:rsidRDefault="008F0EB4" w:rsidP="00C87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La propia naturaleza del proceso civil torna imprescindible, ya sí se asume, la resolución de situaciones problemáticas, sea del derecho procesal, y de la colisión de intereses relacionadas con el derecho de fondo.  </w:t>
            </w:r>
          </w:p>
          <w:p w14:paraId="531DBFF2" w14:textId="77777777" w:rsidR="008F0EB4" w:rsidRPr="00C87D36" w:rsidRDefault="008F0EB4" w:rsidP="00C87D3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8FAA" w14:textId="13D25F72" w:rsidR="008F0EB4" w:rsidRPr="00C87D36" w:rsidRDefault="008F0EB4" w:rsidP="00C87D3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La adquisición del conocimiento de las leyes, su </w:t>
            </w:r>
            <w:r w:rsidR="005D5FE5" w:rsidRPr="00C87D36">
              <w:rPr>
                <w:rFonts w:ascii="Times New Roman" w:hAnsi="Times New Roman" w:cs="Times New Roman"/>
                <w:sz w:val="24"/>
                <w:szCs w:val="24"/>
              </w:rPr>
              <w:t>aplicación en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 el quehacer </w:t>
            </w:r>
            <w:r w:rsidR="005D5FE5" w:rsidRPr="00C87D36">
              <w:rPr>
                <w:rFonts w:ascii="Times New Roman" w:hAnsi="Times New Roman" w:cs="Times New Roman"/>
                <w:sz w:val="24"/>
                <w:szCs w:val="24"/>
              </w:rPr>
              <w:t>tribunalicio, son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 enderezadas al fin propuesto, que es la resolución de conflictos.  </w:t>
            </w:r>
          </w:p>
          <w:p w14:paraId="01E9440E" w14:textId="77777777" w:rsidR="008F0EB4" w:rsidRPr="00C87D36" w:rsidRDefault="008F0EB4" w:rsidP="00C87D3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71A6" w14:textId="79B4397B" w:rsidR="008F0EB4" w:rsidRPr="00C87D36" w:rsidRDefault="008F0EB4" w:rsidP="00C87D36">
            <w:pPr>
              <w:suppressAutoHyphens w:val="0"/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Las actividades que conforman este trayecto derivan en la elaboración por parte de los</w:t>
            </w:r>
            <w:r w:rsidR="005D589F">
              <w:rPr>
                <w:rFonts w:ascii="Times New Roman" w:hAnsi="Times New Roman" w:cs="Times New Roman"/>
                <w:sz w:val="24"/>
                <w:szCs w:val="24"/>
              </w:rPr>
              <w:t xml:space="preserve"> y las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 estudiantes, de trabajos en formato de informes, </w:t>
            </w:r>
            <w:r w:rsidR="005D5FE5" w:rsidRPr="00C87D36">
              <w:rPr>
                <w:rFonts w:ascii="Times New Roman" w:hAnsi="Times New Roman" w:cs="Times New Roman"/>
                <w:sz w:val="24"/>
                <w:szCs w:val="24"/>
              </w:rPr>
              <w:t>resúmenes, resolución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 de casos, elaboración de expedientes, redacción de diversos escritos, presentaciones, demandas, recursos u otros esquemas, de escritos técnico-jurídicos específicos que se determinaran en función de las </w:t>
            </w:r>
            <w:r w:rsidR="005D589F">
              <w:rPr>
                <w:rFonts w:ascii="Times New Roman" w:hAnsi="Times New Roman" w:cs="Times New Roman"/>
                <w:sz w:val="24"/>
                <w:szCs w:val="24"/>
              </w:rPr>
              <w:t>necesidades del grupo de estudiantes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, y de las asignaturas afines que conforman este trayecto.  </w:t>
            </w:r>
            <w:r w:rsidRPr="00C87D36"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  <w:t>Se propone la realización de una actividad que integre los conocimientos teóricos y prácticos en casos concretos y que se relacionen de manera dire</w:t>
            </w:r>
            <w:r w:rsidR="005D589F"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  <w:t>cta con las competencias de los abogados y abogadas</w:t>
            </w:r>
            <w:r w:rsidRPr="00C87D36"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en el plano del ejercicio de la litigación.</w:t>
            </w:r>
          </w:p>
          <w:p w14:paraId="12E8DFBA" w14:textId="77777777" w:rsidR="008F0EB4" w:rsidRPr="00C87D36" w:rsidRDefault="008F0EB4" w:rsidP="00C87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B94B3" w14:textId="77777777" w:rsidR="008F0EB4" w:rsidRPr="00C87D36" w:rsidRDefault="008F0EB4" w:rsidP="00C87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Evaluación </w:t>
            </w:r>
          </w:p>
          <w:p w14:paraId="24E45E5C" w14:textId="77777777" w:rsidR="008F0EB4" w:rsidRPr="00C87D36" w:rsidRDefault="008F0EB4" w:rsidP="00C87D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La evaluación es concebida como autentica razón por la cual destaca la gradualidad en el aprendizaje, y reflexión sobre lo aprendido, todo lo cual se advierte de los siguientes modos:  </w:t>
            </w:r>
          </w:p>
          <w:p w14:paraId="6804C643" w14:textId="59584900" w:rsidR="008F0EB4" w:rsidRPr="00C87D36" w:rsidRDefault="008F0EB4" w:rsidP="00C87D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-Con la participación de los </w:t>
            </w:r>
            <w:r w:rsidR="005D589F">
              <w:rPr>
                <w:rFonts w:ascii="Times New Roman" w:hAnsi="Times New Roman" w:cs="Times New Roman"/>
                <w:sz w:val="24"/>
                <w:szCs w:val="24"/>
              </w:rPr>
              <w:t xml:space="preserve">y las 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estudiantes, que denota su comprensión y aprendizaje.</w:t>
            </w:r>
          </w:p>
          <w:p w14:paraId="1A36E630" w14:textId="77777777" w:rsidR="008F0EB4" w:rsidRPr="00C87D36" w:rsidRDefault="008F0EB4" w:rsidP="00C87D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-Con la resolución de casos prácticos, en los que se aplica la teoría, y su aplicación práctica 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 caso de la vida profesional y forense real</w:t>
            </w:r>
          </w:p>
          <w:p w14:paraId="47297DDA" w14:textId="77777777" w:rsidR="008F0EB4" w:rsidRPr="00C87D36" w:rsidRDefault="008F0EB4" w:rsidP="00C87D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>-A través de los exámenes parciales, en los que se advierte el avance en la comprensión y la asimilación de conocimientos acerca de la materia.</w:t>
            </w:r>
          </w:p>
          <w:p w14:paraId="1DCDF9CD" w14:textId="77777777" w:rsidR="008F0EB4" w:rsidRPr="00C87D36" w:rsidRDefault="008F0EB4" w:rsidP="00C87D3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ECA4" w14:textId="24A0DD3D" w:rsidR="008F0EB4" w:rsidRPr="00C87D36" w:rsidRDefault="008F0EB4" w:rsidP="00C87D3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Todo ello permite que de manera progresiva se </w:t>
            </w:r>
            <w:r w:rsidR="005D5FE5" w:rsidRPr="00C87D36">
              <w:rPr>
                <w:rFonts w:ascii="Times New Roman" w:hAnsi="Times New Roman" w:cs="Times New Roman"/>
                <w:sz w:val="24"/>
                <w:szCs w:val="24"/>
              </w:rPr>
              <w:t>alcancen niveles</w:t>
            </w:r>
            <w:r w:rsidRPr="00C87D36">
              <w:rPr>
                <w:rFonts w:ascii="Times New Roman" w:hAnsi="Times New Roman" w:cs="Times New Roman"/>
                <w:sz w:val="24"/>
                <w:szCs w:val="24"/>
              </w:rPr>
              <w:t xml:space="preserve"> cada vez más profundos y complejos de comprensión e interpretación de la realidad.</w:t>
            </w:r>
          </w:p>
          <w:p w14:paraId="2C2707C7" w14:textId="77777777" w:rsidR="008F0EB4" w:rsidRPr="00C87D36" w:rsidRDefault="008F0EB4" w:rsidP="00C87D36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2199C" w14:textId="77777777" w:rsidR="008F0EB4" w:rsidRPr="00C87D36" w:rsidRDefault="008F0EB4" w:rsidP="00C87D36">
            <w:pPr>
              <w:suppressAutoHyphens w:val="0"/>
              <w:spacing w:line="360" w:lineRule="auto"/>
              <w:jc w:val="both"/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Carga horaria asignada</w:t>
            </w:r>
          </w:p>
          <w:p w14:paraId="7E7D6EFA" w14:textId="77777777" w:rsidR="008F0EB4" w:rsidRPr="00C87D36" w:rsidRDefault="008F0EB4" w:rsidP="00C87D36">
            <w:pPr>
              <w:spacing w:after="0"/>
              <w:jc w:val="both"/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noProof/>
                <w:color w:val="auto"/>
                <w:sz w:val="24"/>
                <w:szCs w:val="24"/>
              </w:rPr>
              <w:t>Trayecto de formación práctica profesional: (15 horas).</w:t>
            </w:r>
          </w:p>
          <w:p w14:paraId="2D177005" w14:textId="19892A32" w:rsidR="008F0EB4" w:rsidRPr="00C87D36" w:rsidRDefault="005D589F" w:rsidP="00C87D36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Estudiantes</w:t>
            </w:r>
            <w:r w:rsidR="008F0EB4" w:rsidRPr="00C87D36"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en condicion libre: </w:t>
            </w:r>
            <w:r w:rsidR="008F0EB4"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La evaluación final del </w:t>
            </w:r>
            <w:r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y la estudiante </w:t>
            </w:r>
            <w:r w:rsidR="008F0EB4"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libre inicia con dos evaluaciones:</w:t>
            </w:r>
          </w:p>
          <w:p w14:paraId="77314BC0" w14:textId="77777777" w:rsidR="008F0EB4" w:rsidRPr="00C87D36" w:rsidRDefault="008F0EB4" w:rsidP="00C87D36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La primera de ellas, consistente en un examen escrito práctico sobre cualquier punto del programa.</w:t>
            </w:r>
          </w:p>
          <w:p w14:paraId="39340015" w14:textId="1D5A2681" w:rsidR="008F0EB4" w:rsidRPr="00C87D36" w:rsidRDefault="008F0EB4" w:rsidP="00C87D36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La siguiente, </w:t>
            </w:r>
            <w:r w:rsidR="005D5FE5"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escrita, acerca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 del desarrollo de la actividad de formación práctica profesional. </w:t>
            </w:r>
          </w:p>
          <w:p w14:paraId="1AF3FEDF" w14:textId="77777777" w:rsidR="008F0EB4" w:rsidRPr="00C87D36" w:rsidRDefault="008F0EB4" w:rsidP="00C87D36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Luego, en caso de aprobar ambas instancias, se tomará un examen oral sobre tres unidades que se asignarán por sorteo. En todos los casos se aprueba con cinco. </w:t>
            </w:r>
          </w:p>
          <w:p w14:paraId="1D85714D" w14:textId="419A67E7" w:rsidR="008F0EB4" w:rsidRPr="00C87D36" w:rsidRDefault="008F0EB4" w:rsidP="00C87D36">
            <w:pPr>
              <w:spacing w:after="0" w:line="240" w:lineRule="auto"/>
              <w:jc w:val="both"/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</w:pP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Se recomienda </w:t>
            </w:r>
            <w:r w:rsidR="005D5FE5"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que a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 través del SIAL -sistema informático de la Universidad</w:t>
            </w:r>
            <w:r w:rsidR="005D5FE5"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- se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 provea el material para que </w:t>
            </w:r>
            <w:r w:rsidR="005D589F"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>él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D589F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y la </w:t>
            </w:r>
            <w:r w:rsidRPr="00C87D36">
              <w:rPr>
                <w:rStyle w:val="Textodelmarcadordeposicin1"/>
                <w:rFonts w:ascii="Times New Roman" w:hAnsi="Times New Roman"/>
                <w:color w:val="auto"/>
                <w:sz w:val="24"/>
                <w:szCs w:val="24"/>
              </w:rPr>
              <w:t xml:space="preserve">estudiante libre pueda disponer con anterioridad al examen el material e información necesarios para  la realización de la formación práctica,  pudiendo  acceder a los horarios de consulta destinados en la asignatura para efectuar preguntas acerca de las dudas que se les planteen. </w:t>
            </w:r>
          </w:p>
          <w:p w14:paraId="23586AF8" w14:textId="77777777" w:rsidR="008F0EB4" w:rsidRPr="00C87D36" w:rsidRDefault="008F0EB4" w:rsidP="00C87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Deberán rendir su examen final según los contenidos del programa correspondiente al último ciclo académico dictado en dos instancias: </w:t>
            </w:r>
          </w:p>
          <w:p w14:paraId="120C7753" w14:textId="77777777" w:rsidR="008F0EB4" w:rsidRPr="00C87D36" w:rsidRDefault="008F0EB4" w:rsidP="00C87D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>a) Presentación de un trabajo escrito referido a la totalidad de los contenidos de alguna de</w:t>
            </w:r>
          </w:p>
          <w:p w14:paraId="034A6CB8" w14:textId="77777777" w:rsidR="008F0EB4" w:rsidRPr="00C87D36" w:rsidRDefault="008F0EB4" w:rsidP="00C87D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las unidades del programa. </w:t>
            </w:r>
          </w:p>
          <w:p w14:paraId="59397FD8" w14:textId="2C1BAA40" w:rsidR="008F0EB4" w:rsidRPr="00C87D36" w:rsidRDefault="008F0EB4" w:rsidP="00C87D36">
            <w:pPr>
              <w:spacing w:after="0" w:line="240" w:lineRule="auto"/>
              <w:rPr>
                <w:rStyle w:val="Textodelmarcadordeposicin1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Defensa oral del trabajo y desarrollo de las demás unidades </w:t>
            </w:r>
            <w:r w:rsidR="005D5FE5"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>del programa</w:t>
            </w:r>
            <w:r w:rsidRPr="00C87D3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0DEA79BC" w14:textId="77777777" w:rsidR="008F0EB4" w:rsidRPr="00C87D36" w:rsidRDefault="008F0EB4" w:rsidP="00C87D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EF8CE" w14:textId="77777777" w:rsidR="008F0EB4" w:rsidRPr="00C87D36" w:rsidRDefault="008F0EB4" w:rsidP="008F0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BEB0D" w14:textId="77777777" w:rsidR="008F0EB4" w:rsidRPr="00C87D36" w:rsidRDefault="008F0EB4" w:rsidP="008F0EB4">
      <w:pPr>
        <w:suppressAutoHyphens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noProof/>
          <w:color w:val="auto"/>
          <w:sz w:val="24"/>
          <w:szCs w:val="24"/>
        </w:rPr>
        <w:t xml:space="preserve"> 5</w:t>
      </w: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. EVALUACION </w:t>
      </w:r>
    </w:p>
    <w:p w14:paraId="386520FF" w14:textId="5B90E1EE" w:rsidR="008F0EB4" w:rsidRPr="00C87D36" w:rsidRDefault="008F0EB4" w:rsidP="008F0EB4">
      <w:pPr>
        <w:numPr>
          <w:ilvl w:val="0"/>
          <w:numId w:val="1"/>
        </w:numPr>
        <w:tabs>
          <w:tab w:val="clear" w:pos="432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La evaluación está concebida como un proceso en el que la construcción del aprendizaje significativo que va haciendo el alumno </w:t>
      </w:r>
      <w:r w:rsidR="005D589F">
        <w:rPr>
          <w:rStyle w:val="Textoennegrita"/>
          <w:rFonts w:ascii="Times New Roman" w:hAnsi="Times New Roman"/>
          <w:b w:val="0"/>
          <w:sz w:val="24"/>
          <w:szCs w:val="24"/>
        </w:rPr>
        <w:t xml:space="preserve">y la alumna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en las distintas instancias evaluativas está relacionada a trabajos prácticos, elaboraciones por escrito de distintas posiciones sobre el tema e instancias de recuperación, esto es, un proceso evaluativo que se desarrolla a través de distintas instancias a lo largo del cuatrimestre y que finaliza con el examen final.</w:t>
      </w:r>
    </w:p>
    <w:p w14:paraId="1AAFB739" w14:textId="1AB8465D" w:rsidR="008F0EB4" w:rsidRPr="00C87D36" w:rsidRDefault="008F0EB4" w:rsidP="008F0EB4">
      <w:pPr>
        <w:numPr>
          <w:ilvl w:val="0"/>
          <w:numId w:val="1"/>
        </w:numPr>
        <w:tabs>
          <w:tab w:val="clear" w:pos="432"/>
          <w:tab w:val="num" w:pos="-142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Los criterios de evaluación se sustentan en el desarrollo de temas específicos del programa y en la resolución de casos prácticos por el alumno </w:t>
      </w:r>
      <w:r w:rsidR="005D589F">
        <w:rPr>
          <w:rStyle w:val="Textoennegrita"/>
          <w:rFonts w:ascii="Times New Roman" w:hAnsi="Times New Roman"/>
          <w:b w:val="0"/>
          <w:sz w:val="24"/>
          <w:szCs w:val="24"/>
        </w:rPr>
        <w:t xml:space="preserve">y la alumna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con la debida fundamentación legal, coherencia y pertinencia en la respuesta. En cada instrumento de evaluac</w:t>
      </w:r>
      <w:r w:rsidR="005D589F">
        <w:rPr>
          <w:rStyle w:val="Textoennegrita"/>
          <w:rFonts w:ascii="Times New Roman" w:hAnsi="Times New Roman"/>
          <w:b w:val="0"/>
          <w:sz w:val="24"/>
          <w:szCs w:val="24"/>
        </w:rPr>
        <w:t xml:space="preserve">ión se le </w:t>
      </w:r>
      <w:r w:rsidR="005D589F">
        <w:rPr>
          <w:rStyle w:val="Textoennegrita"/>
          <w:rFonts w:ascii="Times New Roman" w:hAnsi="Times New Roman"/>
          <w:b w:val="0"/>
          <w:sz w:val="24"/>
          <w:szCs w:val="24"/>
        </w:rPr>
        <w:lastRenderedPageBreak/>
        <w:t>explicitarán al estudiante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los criterios evaluativos que se tendrán en cuenta para esa instancia en particular.</w:t>
      </w:r>
    </w:p>
    <w:p w14:paraId="6214BE5A" w14:textId="06B6F23E" w:rsidR="008F0EB4" w:rsidRPr="00C87D36" w:rsidRDefault="008F0EB4" w:rsidP="008F0EB4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Se recibirán DOS (2) exámenes parciales y sus respectivas </w:t>
      </w:r>
      <w:r w:rsidR="005D5FE5" w:rsidRPr="00C87D36">
        <w:rPr>
          <w:rStyle w:val="Textoennegrita"/>
          <w:rFonts w:ascii="Times New Roman" w:hAnsi="Times New Roman"/>
          <w:b w:val="0"/>
          <w:sz w:val="24"/>
          <w:szCs w:val="24"/>
        </w:rPr>
        <w:t>instancias recuperatorias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, en las que se examinarán la totalidad del contenido del programa vigente para el Ciclo Lectivo.</w:t>
      </w:r>
    </w:p>
    <w:p w14:paraId="50D768D2" w14:textId="4A9901B1" w:rsidR="008F0EB4" w:rsidRPr="00C87D36" w:rsidRDefault="008F0EB4" w:rsidP="008F0EB4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Los exámenes finales de los </w:t>
      </w:r>
      <w:r w:rsidR="006F28DF">
        <w:rPr>
          <w:rStyle w:val="Textoennegrita"/>
          <w:rFonts w:ascii="Times New Roman" w:hAnsi="Times New Roman"/>
          <w:b w:val="0"/>
          <w:sz w:val="24"/>
          <w:szCs w:val="24"/>
        </w:rPr>
        <w:t xml:space="preserve">y las estudiantes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regulares serán orales y se los examinará sobre dos unidades del programa.</w:t>
      </w:r>
    </w:p>
    <w:p w14:paraId="72DD303B" w14:textId="1AFDC3E8" w:rsidR="008F0EB4" w:rsidRPr="00C87D36" w:rsidRDefault="008F0EB4" w:rsidP="008F0EB4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Los exámenes finales de los </w:t>
      </w:r>
      <w:r w:rsidR="006F28DF">
        <w:rPr>
          <w:rStyle w:val="Textoennegrita"/>
          <w:rFonts w:ascii="Times New Roman" w:hAnsi="Times New Roman"/>
          <w:b w:val="0"/>
          <w:sz w:val="24"/>
          <w:szCs w:val="24"/>
        </w:rPr>
        <w:t xml:space="preserve">y las estudiantes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alumnos libres consistirán en una primera instancia, en un examen escrito, sobre un tema de una unidad del programa de la asignatura. En segunda instancia, a la que se accederá en caso de aprobar el primer examen escrito, </w:t>
      </w:r>
      <w:r w:rsidR="006F28DF" w:rsidRPr="00C87D36">
        <w:rPr>
          <w:rStyle w:val="Textoennegrita"/>
          <w:rFonts w:ascii="Times New Roman" w:hAnsi="Times New Roman"/>
          <w:b w:val="0"/>
          <w:sz w:val="24"/>
          <w:szCs w:val="24"/>
        </w:rPr>
        <w:t>él</w:t>
      </w:r>
      <w:r w:rsidR="006F28DF">
        <w:rPr>
          <w:rStyle w:val="Textoennegrita"/>
          <w:rFonts w:ascii="Times New Roman" w:hAnsi="Times New Roman"/>
          <w:b w:val="0"/>
          <w:sz w:val="24"/>
          <w:szCs w:val="24"/>
        </w:rPr>
        <w:t xml:space="preserve"> y la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estudiante será  evaluado de manera oral,  sobre el contenido de tres unidades del programa vigente de la asignatura, determinadas al azar. </w:t>
      </w:r>
    </w:p>
    <w:p w14:paraId="2A902F83" w14:textId="3CC4C39A" w:rsidR="008F0EB4" w:rsidRPr="00C87D36" w:rsidRDefault="008F0EB4" w:rsidP="008F0EB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En la corrección, se tendrán presente varios criterios, entre ellos: el conocimiento acerca de la </w:t>
      </w:r>
      <w:r w:rsidR="005D5FE5" w:rsidRPr="00C87D36">
        <w:rPr>
          <w:rFonts w:ascii="Times New Roman" w:eastAsia="Arial" w:hAnsi="Times New Roman" w:cs="Times New Roman"/>
          <w:sz w:val="24"/>
          <w:szCs w:val="24"/>
        </w:rPr>
        <w:t>materia objeto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de examen, la forma y justificación de las respuestas, la coherencia y pertinencia entre el resultado expuesto o la </w:t>
      </w:r>
      <w:r w:rsidR="005D5FE5" w:rsidRPr="00C87D36">
        <w:rPr>
          <w:rFonts w:ascii="Times New Roman" w:eastAsia="Arial" w:hAnsi="Times New Roman" w:cs="Times New Roman"/>
          <w:sz w:val="24"/>
          <w:szCs w:val="24"/>
        </w:rPr>
        <w:t>respuesta dada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, sus fundamentos acerca del tema en cuestión, y finalmente, el modo de expresión, que incluya  una justa composición entre el lenguaje coloquial y forense, como medios de expresión del Derecho en su aplicación al caso.  A ello se agregan criterios de prolijidad, cohesión argumentativa y claridad en las resoluciones teóricas o prácticas. </w:t>
      </w:r>
    </w:p>
    <w:p w14:paraId="787B739A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30ED1EF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kern w:val="24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5.1. REQUISITOS PARA LA OBTENCIÓN DE LAS DIFERENTES CONDICIONES DE ESTUDIANTE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(regular, promocional, vocacional, </w:t>
      </w: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>libre).</w:t>
      </w:r>
    </w:p>
    <w:p w14:paraId="5A988262" w14:textId="77777777" w:rsidR="008F0EB4" w:rsidRPr="00C87D36" w:rsidRDefault="008F0EB4" w:rsidP="008F0EB4">
      <w:pPr>
        <w:spacing w:line="240" w:lineRule="auto"/>
        <w:jc w:val="both"/>
        <w:rPr>
          <w:rFonts w:ascii="Times New Roman" w:eastAsia="Arial" w:hAnsi="Times New Roman" w:cs="Times New Roman"/>
          <w:kern w:val="24"/>
          <w:sz w:val="24"/>
          <w:szCs w:val="24"/>
        </w:rPr>
      </w:pPr>
    </w:p>
    <w:p w14:paraId="27CECB29" w14:textId="14514E76" w:rsidR="008F0EB4" w:rsidRPr="00C87D36" w:rsidRDefault="008F0EB4" w:rsidP="008F0EB4">
      <w:pPr>
        <w:spacing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En primer lugar, es de señalar que el proceso de </w:t>
      </w:r>
      <w:r w:rsidRPr="00C87D36">
        <w:rPr>
          <w:rFonts w:ascii="Times New Roman" w:hAnsi="Times New Roman" w:cs="Times New Roman"/>
          <w:kern w:val="24"/>
          <w:sz w:val="24"/>
          <w:szCs w:val="24"/>
        </w:rPr>
        <w:t xml:space="preserve">evaluación se instrumenta en base a diferentes etapas, reconociendo </w:t>
      </w:r>
      <w:r w:rsidR="005D5FE5" w:rsidRPr="00C87D36">
        <w:rPr>
          <w:rFonts w:ascii="Times New Roman" w:hAnsi="Times New Roman" w:cs="Times New Roman"/>
          <w:kern w:val="24"/>
          <w:sz w:val="24"/>
          <w:szCs w:val="24"/>
        </w:rPr>
        <w:t>a la</w:t>
      </w:r>
      <w:r w:rsidRPr="00C87D36">
        <w:rPr>
          <w:rFonts w:ascii="Times New Roman" w:hAnsi="Times New Roman" w:cs="Times New Roman"/>
          <w:kern w:val="24"/>
          <w:sz w:val="24"/>
          <w:szCs w:val="24"/>
        </w:rPr>
        <w:t xml:space="preserve"> etapa diagnóstica, que refiere a los conocimientos previos de los </w:t>
      </w:r>
      <w:r w:rsidR="006F28DF">
        <w:rPr>
          <w:rFonts w:ascii="Times New Roman" w:hAnsi="Times New Roman" w:cs="Times New Roman"/>
          <w:kern w:val="24"/>
          <w:sz w:val="24"/>
          <w:szCs w:val="24"/>
        </w:rPr>
        <w:t xml:space="preserve">y las </w:t>
      </w:r>
      <w:r w:rsidRPr="00C87D36">
        <w:rPr>
          <w:rFonts w:ascii="Times New Roman" w:hAnsi="Times New Roman" w:cs="Times New Roman"/>
          <w:kern w:val="24"/>
          <w:sz w:val="24"/>
          <w:szCs w:val="24"/>
        </w:rPr>
        <w:t>estudiantes acerca de la asignatura; de proceso, orientadas al seguimiento y ajustes necesarios del proceso de enseñanza y de aprendizaje, y de producto, en cuanto refiere a las instancias de evaluación.</w:t>
      </w:r>
    </w:p>
    <w:p w14:paraId="4354AA67" w14:textId="0E3BBAAB" w:rsidR="008F0EB4" w:rsidRPr="00C87D36" w:rsidRDefault="008F0EB4" w:rsidP="008F0EB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En ese </w:t>
      </w:r>
      <w:r w:rsidR="005D5FE5" w:rsidRPr="00C87D36">
        <w:rPr>
          <w:rFonts w:ascii="Times New Roman" w:eastAsia="Arial" w:hAnsi="Times New Roman" w:cs="Times New Roman"/>
          <w:kern w:val="24"/>
          <w:sz w:val="24"/>
          <w:szCs w:val="24"/>
        </w:rPr>
        <w:t>contexto, se</w:t>
      </w: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 prevé para la obtención de la regularidad que los alumnos </w:t>
      </w:r>
      <w:r w:rsidR="006F28DF">
        <w:rPr>
          <w:rFonts w:ascii="Times New Roman" w:eastAsia="Arial" w:hAnsi="Times New Roman" w:cs="Times New Roman"/>
          <w:kern w:val="24"/>
          <w:sz w:val="24"/>
          <w:szCs w:val="24"/>
        </w:rPr>
        <w:t xml:space="preserve">y las alumnas </w:t>
      </w: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deberán asistir al 80% de las </w:t>
      </w:r>
      <w:r w:rsidR="005D5FE5" w:rsidRPr="00C87D36">
        <w:rPr>
          <w:rFonts w:ascii="Times New Roman" w:eastAsia="Arial" w:hAnsi="Times New Roman" w:cs="Times New Roman"/>
          <w:kern w:val="24"/>
          <w:sz w:val="24"/>
          <w:szCs w:val="24"/>
        </w:rPr>
        <w:t>clases, aprobar</w:t>
      </w:r>
      <w:r w:rsidRPr="00C87D36">
        <w:rPr>
          <w:rFonts w:ascii="Times New Roman" w:eastAsia="Arial" w:hAnsi="Times New Roman" w:cs="Times New Roman"/>
          <w:kern w:val="24"/>
          <w:sz w:val="24"/>
          <w:szCs w:val="24"/>
        </w:rPr>
        <w:t xml:space="preserve"> los trabajos prácticos consignados y aprobar  dos  (2)  parciales de carácter integrador, o sus respectivas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instancias de  recuperación. </w:t>
      </w:r>
    </w:p>
    <w:p w14:paraId="221A0856" w14:textId="77777777" w:rsidR="008F0EB4" w:rsidRPr="00C87D36" w:rsidRDefault="008F0EB4" w:rsidP="008F0EB4">
      <w:pPr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Luego, para la aprobación final de la materia se tendrán en cuenta los siguientes criterios:</w:t>
      </w:r>
    </w:p>
    <w:p w14:paraId="5BBE99B1" w14:textId="76FBC77F" w:rsidR="008F0EB4" w:rsidRPr="00C87D36" w:rsidRDefault="006F28DF" w:rsidP="008F0EB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Estudiantes</w:t>
      </w:r>
      <w:r w:rsidR="008F0EB4" w:rsidRPr="00C87D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regulares:</w:t>
      </w:r>
      <w:r w:rsidR="008F0EB4"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A1AFBF5" w14:textId="77777777" w:rsidR="008F0EB4" w:rsidRPr="00C87D36" w:rsidRDefault="008F0EB4" w:rsidP="008F0EB4">
      <w:pPr>
        <w:numPr>
          <w:ilvl w:val="0"/>
          <w:numId w:val="1"/>
        </w:numPr>
        <w:tabs>
          <w:tab w:val="clear" w:pos="432"/>
          <w:tab w:val="num" w:pos="0"/>
        </w:tabs>
        <w:ind w:left="0" w:hanging="6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Deberán aprobar un examen oral 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>y se los examinará sobre dos unidades del programa.</w:t>
      </w:r>
    </w:p>
    <w:p w14:paraId="3840CBFB" w14:textId="699AA823" w:rsidR="008F0EB4" w:rsidRPr="00C87D36" w:rsidRDefault="006F28DF" w:rsidP="008F0EB4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Estudiantes</w:t>
      </w:r>
      <w:r w:rsidR="008F0EB4" w:rsidRPr="00C87D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libres:</w:t>
      </w:r>
      <w:r w:rsidR="008F0EB4"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8DE3E31" w14:textId="18DC6445" w:rsidR="008F0EB4" w:rsidRPr="00C87D36" w:rsidRDefault="008F0EB4" w:rsidP="008F0EB4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La evaluación final del </w:t>
      </w:r>
      <w:r w:rsidR="006F28DF">
        <w:rPr>
          <w:rStyle w:val="Textodelmarcadordeposicin1"/>
          <w:rFonts w:ascii="Times New Roman" w:hAnsi="Times New Roman"/>
          <w:color w:val="auto"/>
          <w:sz w:val="24"/>
          <w:szCs w:val="24"/>
        </w:rPr>
        <w:t>estudiante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libre inicia con dos evaluaciones:</w:t>
      </w:r>
    </w:p>
    <w:p w14:paraId="7104A7C1" w14:textId="77777777" w:rsidR="008F0EB4" w:rsidRPr="00C87D36" w:rsidRDefault="008F0EB4" w:rsidP="008F0EB4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>La primera de ellas, consistente en un examen escrito práctico sobre cualquier punto del programa.</w:t>
      </w:r>
    </w:p>
    <w:p w14:paraId="5AA47BAA" w14:textId="25E50356" w:rsidR="008F0EB4" w:rsidRPr="00C87D36" w:rsidRDefault="008F0EB4" w:rsidP="008F0EB4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La siguiente, </w:t>
      </w:r>
      <w:r w:rsidR="005D5FE5"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>escrita, acerca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del desarrollo de la actividad de formación práctica profesional. </w:t>
      </w:r>
    </w:p>
    <w:p w14:paraId="73291FF7" w14:textId="77777777" w:rsidR="008F0EB4" w:rsidRPr="00C87D36" w:rsidRDefault="008F0EB4" w:rsidP="008F0EB4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Luego, en caso de aprobar ambas pruebas, se tomará un examen oral sobre tres unidades que se asignarán por sorteo. En todos los casos se aprueba con cinco. </w:t>
      </w:r>
    </w:p>
    <w:p w14:paraId="0BBC4690" w14:textId="197E5C30" w:rsidR="008F0EB4" w:rsidRPr="00C87D36" w:rsidRDefault="008F0EB4" w:rsidP="008F0EB4">
      <w:pPr>
        <w:spacing w:after="0" w:line="360" w:lineRule="auto"/>
        <w:jc w:val="both"/>
        <w:rPr>
          <w:rStyle w:val="Textodelmarcadordeposicin1"/>
          <w:rFonts w:ascii="Times New Roman" w:hAnsi="Times New Roman"/>
          <w:color w:val="auto"/>
          <w:sz w:val="24"/>
          <w:szCs w:val="24"/>
        </w:rPr>
      </w:pP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Se recomienda </w:t>
      </w:r>
      <w:r w:rsidR="005D5FE5"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>que a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través del SIAL -sistema informático de la Universidad</w:t>
      </w:r>
      <w:r w:rsidR="005D5FE5"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>- se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provea el material para que </w:t>
      </w:r>
      <w:r w:rsidR="006F28DF"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>él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</w:t>
      </w:r>
      <w:r w:rsidR="006F28DF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y la 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estudiante libre pueda disponer con anterioridad al examen el material e información necesarios </w:t>
      </w:r>
      <w:r w:rsidR="005D5FE5"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>para la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realización de la formación </w:t>
      </w:r>
      <w:r w:rsidR="005D5FE5"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>práctica, pudiendo acceder</w:t>
      </w:r>
      <w:r w:rsidRPr="00C87D36">
        <w:rPr>
          <w:rStyle w:val="Textodelmarcadordeposicin1"/>
          <w:rFonts w:ascii="Times New Roman" w:hAnsi="Times New Roman"/>
          <w:color w:val="auto"/>
          <w:sz w:val="24"/>
          <w:szCs w:val="24"/>
        </w:rPr>
        <w:t xml:space="preserve"> a los horarios de consulta destinados en la asignatura para efectuar preguntas acerca de las dudas que se les planteen. </w:t>
      </w:r>
    </w:p>
    <w:p w14:paraId="7CFD5FD0" w14:textId="77777777" w:rsidR="008F0EB4" w:rsidRPr="00C87D36" w:rsidRDefault="008F0EB4" w:rsidP="008F0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Deberán rendir su examen final según los contenidos del programa correspondiente al último ciclo académico dictado en dos instancias: </w:t>
      </w:r>
    </w:p>
    <w:p w14:paraId="1F51990A" w14:textId="77777777" w:rsidR="008F0EB4" w:rsidRPr="00C87D36" w:rsidRDefault="008F0EB4" w:rsidP="008F0E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a) Presentación de un trabajo escrito referido a la totalidad de los contenidos de alguna de</w:t>
      </w:r>
    </w:p>
    <w:p w14:paraId="1868CC75" w14:textId="77777777" w:rsidR="008F0EB4" w:rsidRPr="00C87D36" w:rsidRDefault="008F0EB4" w:rsidP="008F0E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las unidades del programa. </w:t>
      </w:r>
    </w:p>
    <w:p w14:paraId="07786459" w14:textId="19A46531" w:rsidR="008F0EB4" w:rsidRPr="00C87D36" w:rsidRDefault="008F0EB4" w:rsidP="008F0EB4">
      <w:pPr>
        <w:numPr>
          <w:ilvl w:val="0"/>
          <w:numId w:val="1"/>
        </w:numPr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b) Defensa oral del trabajo y desarrollo de las demás unidades </w:t>
      </w:r>
      <w:r w:rsidR="005D5FE5" w:rsidRPr="00C87D36">
        <w:rPr>
          <w:rFonts w:ascii="Times New Roman" w:eastAsia="Arial" w:hAnsi="Times New Roman" w:cs="Times New Roman"/>
          <w:sz w:val="24"/>
          <w:szCs w:val="24"/>
        </w:rPr>
        <w:t>del programa</w:t>
      </w:r>
      <w:r w:rsidRPr="00C87D36">
        <w:rPr>
          <w:rStyle w:val="Textoennegrita"/>
          <w:rFonts w:ascii="Times New Roman" w:hAnsi="Times New Roman"/>
          <w:b w:val="0"/>
          <w:sz w:val="24"/>
          <w:szCs w:val="24"/>
        </w:rPr>
        <w:t xml:space="preserve"> </w:t>
      </w:r>
    </w:p>
    <w:p w14:paraId="30AE5485" w14:textId="2036BD65" w:rsidR="008F0EB4" w:rsidRPr="00C87D36" w:rsidRDefault="006F28DF" w:rsidP="008F0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Estudiantes</w:t>
      </w:r>
      <w:r w:rsidR="008F0EB4" w:rsidRPr="00C87D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vocacionales</w:t>
      </w:r>
      <w:r w:rsidR="008F0EB4"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8F0EB4" w:rsidRPr="00C87D36">
        <w:rPr>
          <w:rFonts w:ascii="Times New Roman" w:eastAsia="Arial" w:hAnsi="Times New Roman" w:cs="Times New Roman"/>
          <w:sz w:val="24"/>
          <w:szCs w:val="24"/>
        </w:rPr>
        <w:t xml:space="preserve">son las mismas condiciones de los alumnos </w:t>
      </w:r>
      <w:r>
        <w:rPr>
          <w:rFonts w:ascii="Times New Roman" w:eastAsia="Arial" w:hAnsi="Times New Roman" w:cs="Times New Roman"/>
          <w:sz w:val="24"/>
          <w:szCs w:val="24"/>
        </w:rPr>
        <w:t xml:space="preserve">y las alumnas </w:t>
      </w:r>
      <w:r w:rsidR="008F0EB4" w:rsidRPr="00C87D36">
        <w:rPr>
          <w:rFonts w:ascii="Times New Roman" w:eastAsia="Arial" w:hAnsi="Times New Roman" w:cs="Times New Roman"/>
          <w:sz w:val="24"/>
          <w:szCs w:val="24"/>
        </w:rPr>
        <w:t>regulares en el caso de que necesiten la certificación de aprobación de la materia</w:t>
      </w:r>
    </w:p>
    <w:p w14:paraId="2AED2FE9" w14:textId="6937DE79" w:rsidR="008F0EB4" w:rsidRPr="00C87D36" w:rsidRDefault="006F28DF" w:rsidP="00E843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Estudiantes</w:t>
      </w:r>
      <w:r w:rsidR="008F0EB4" w:rsidRPr="00C87D3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promocionales</w:t>
      </w:r>
      <w:r w:rsidR="008F0EB4" w:rsidRPr="00C87D3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8F0EB4" w:rsidRPr="00C87D36">
        <w:rPr>
          <w:rFonts w:ascii="Times New Roman" w:eastAsia="Arial" w:hAnsi="Times New Roman" w:cs="Times New Roman"/>
          <w:sz w:val="24"/>
          <w:szCs w:val="24"/>
        </w:rPr>
        <w:t>aprobar el 100% de los trabajos prácticos según régimen de</w:t>
      </w:r>
    </w:p>
    <w:p w14:paraId="6853BCF5" w14:textId="4B124E83" w:rsidR="008F0EB4" w:rsidRPr="00C87D36" w:rsidRDefault="005D5FE5" w:rsidP="00E843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estudiantes y</w:t>
      </w:r>
      <w:r w:rsidR="008F0EB4" w:rsidRPr="00C87D36">
        <w:rPr>
          <w:rFonts w:ascii="Times New Roman" w:eastAsia="Arial" w:hAnsi="Times New Roman" w:cs="Times New Roman"/>
          <w:sz w:val="24"/>
          <w:szCs w:val="24"/>
        </w:rPr>
        <w:t xml:space="preserve"> aprobar los parciales con un promedio no inferior a siete y sin registrar</w:t>
      </w:r>
    </w:p>
    <w:p w14:paraId="6F84EF7F" w14:textId="77777777" w:rsidR="008F0EB4" w:rsidRPr="00C87D36" w:rsidRDefault="008F0EB4" w:rsidP="00E843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instancias evaluativas con notas inferiores a cinco puntos. Res. CS. 120/2017 </w:t>
      </w:r>
    </w:p>
    <w:p w14:paraId="59E4DBF0" w14:textId="77777777" w:rsidR="008F0EB4" w:rsidRPr="00C87D36" w:rsidRDefault="008F0EB4" w:rsidP="00E8432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6. BIBLIOGRAFÍA</w:t>
      </w:r>
    </w:p>
    <w:p w14:paraId="3BD66951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 - Bibliografía de lectura obligatoria:</w:t>
      </w:r>
    </w:p>
    <w:p w14:paraId="79914E9A" w14:textId="17250537" w:rsidR="004F2778" w:rsidRPr="00C87D36" w:rsidRDefault="00E84323" w:rsidP="003C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</w:t>
      </w:r>
      <w:r w:rsidR="004F2778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E. 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="004F2778"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="004F2778"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485F67D0" w14:textId="413A08C5" w:rsidR="008F0EB4" w:rsidRPr="00C87D36" w:rsidRDefault="008F0EB4" w:rsidP="003C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 w:rsidR="00C87D36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F1E6CE2" w14:textId="6D2EEDFB" w:rsidR="008F0EB4" w:rsidRPr="00C87D36" w:rsidRDefault="00C87D36" w:rsidP="003C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PALACIO, LINO ENRIQUE.</w:t>
      </w:r>
      <w:r w:rsidR="008F0EB4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="008F0EB4"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="008F0EB4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3D72C" w14:textId="2EABB58E" w:rsidR="008F0EB4" w:rsidRPr="00C87D36" w:rsidRDefault="008F0EB4" w:rsidP="003C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 w:rsidR="00C87D36"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D5FE5" w:rsidRPr="00C87D36">
        <w:rPr>
          <w:rFonts w:ascii="Times New Roman" w:hAnsi="Times New Roman" w:cs="Times New Roman"/>
          <w:sz w:val="24"/>
          <w:szCs w:val="24"/>
          <w:lang w:val="es-ES_tradnl"/>
        </w:rPr>
        <w:t>Tomo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5D5FE5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="004F2778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>(2da. ed.).  Córdoba</w:t>
      </w:r>
      <w:r w:rsid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4EA267E2" w14:textId="27CA24AE" w:rsidR="008F0EB4" w:rsidRPr="00C87D36" w:rsidRDefault="008F0EB4" w:rsidP="003C553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47782C15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83FF971" w14:textId="77777777" w:rsidR="008F0EB4" w:rsidRPr="00C87D36" w:rsidRDefault="008F0EB4" w:rsidP="003C553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41D36B0B" w14:textId="7CAD7112" w:rsidR="008F0EB4" w:rsidRPr="00C87D36" w:rsidRDefault="008F0EB4" w:rsidP="003C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66BE6F9E" w14:textId="0F900400" w:rsidR="008F0EB4" w:rsidRPr="00C87D36" w:rsidRDefault="008F0EB4" w:rsidP="003C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172D91"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 w:rsidR="00172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CEC72" w14:textId="76030DC0" w:rsidR="008F0EB4" w:rsidRPr="00C87D36" w:rsidRDefault="008F0EB4" w:rsidP="003C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CLARIA </w:t>
      </w:r>
      <w:r w:rsidR="004F2778" w:rsidRPr="00C87D36">
        <w:rPr>
          <w:rFonts w:ascii="Times New Roman" w:hAnsi="Times New Roman" w:cs="Times New Roman"/>
          <w:sz w:val="24"/>
          <w:szCs w:val="24"/>
          <w:lang w:val="es-ES_tradnl"/>
        </w:rPr>
        <w:t>OLMEDO, JORGE</w:t>
      </w:r>
      <w:r w:rsidR="00E84323"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E84323"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 w:rsidR="00E8432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A97A867" w14:textId="123D1E0D" w:rsidR="008F0EB4" w:rsidRPr="00C87D36" w:rsidRDefault="008F0EB4" w:rsidP="003C5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. (1979</w:t>
      </w:r>
      <w:r w:rsidR="00172D91">
        <w:rPr>
          <w:rFonts w:ascii="Times New Roman" w:hAnsi="Times New Roman" w:cs="Times New Roman"/>
          <w:sz w:val="24"/>
          <w:szCs w:val="24"/>
          <w:lang w:val="es-ES_tradnl"/>
        </w:rPr>
        <w:t xml:space="preserve">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172D91"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27247334" w14:textId="4945C576" w:rsidR="008F0EB4" w:rsidRPr="00C87D36" w:rsidRDefault="001B7F54" w:rsidP="003C553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DIAZ VILLASUSO,</w:t>
      </w:r>
      <w:r w:rsidR="003C553C" w:rsidRPr="00C87D36">
        <w:rPr>
          <w:rFonts w:ascii="Times New Roman" w:eastAsia="Arial" w:hAnsi="Times New Roman" w:cs="Times New Roman"/>
          <w:sz w:val="24"/>
          <w:szCs w:val="24"/>
        </w:rPr>
        <w:t xml:space="preserve"> MARIANO A.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2D91"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 w:rsidR="00172D91"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</w:t>
      </w:r>
      <w:r w:rsidR="003C553C" w:rsidRPr="00C87D36">
        <w:rPr>
          <w:rFonts w:ascii="Times New Roman" w:eastAsia="Arial" w:hAnsi="Times New Roman" w:cs="Times New Roman"/>
          <w:sz w:val="24"/>
          <w:szCs w:val="24"/>
        </w:rPr>
        <w:t>tomos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3C553C" w:rsidRPr="00C87D36"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10D16500" w14:textId="4B466927" w:rsidR="001B7F54" w:rsidRPr="00C87D36" w:rsidRDefault="001B7F54" w:rsidP="003C553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>VENICA, O</w:t>
      </w:r>
      <w:r w:rsidR="003C553C" w:rsidRPr="00C87D36">
        <w:rPr>
          <w:rFonts w:ascii="Times New Roman" w:eastAsia="Arial" w:hAnsi="Times New Roman" w:cs="Times New Roman"/>
          <w:sz w:val="24"/>
          <w:szCs w:val="24"/>
        </w:rPr>
        <w:t xml:space="preserve">SCAR HUGO. </w:t>
      </w:r>
      <w:r w:rsidR="00172D91"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 w:rsidR="00172D91"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3C644810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D7429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II - Bibliografía de lectura obligatoria:</w:t>
      </w:r>
    </w:p>
    <w:p w14:paraId="30AB44BC" w14:textId="77777777" w:rsidR="00172D91" w:rsidRPr="00C87D36" w:rsidRDefault="00172D91" w:rsidP="0017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35789B44" w14:textId="77777777" w:rsidR="00172D91" w:rsidRPr="00C87D36" w:rsidRDefault="00172D91" w:rsidP="0017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EE957AB" w14:textId="77777777" w:rsidR="00172D91" w:rsidRPr="00C87D36" w:rsidRDefault="00172D91" w:rsidP="0017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51E68" w14:textId="77777777" w:rsidR="00172D91" w:rsidRPr="00C87D36" w:rsidRDefault="00172D91" w:rsidP="0017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72FC22D1" w14:textId="77777777" w:rsidR="00172D91" w:rsidRPr="00C87D36" w:rsidRDefault="00172D91" w:rsidP="00172D9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116708B8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8C6482C" w14:textId="77777777" w:rsidR="008F0EB4" w:rsidRPr="00C87D36" w:rsidRDefault="008F0EB4" w:rsidP="003C553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2C400E11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30686D08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950BD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F6625E1" w14:textId="4DB6A1A1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3CC81F20" w14:textId="44B0CFB4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45EE82A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27FD6F6C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79DC4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III - Bibliografía de lectura obligatoria:</w:t>
      </w:r>
    </w:p>
    <w:p w14:paraId="57A0F83B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555FE1FF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A6DE96C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A0C2C1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435C3CE1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1B2D0201" w14:textId="77777777" w:rsidR="008F0EB4" w:rsidRPr="00C87D36" w:rsidRDefault="008F0EB4" w:rsidP="003C553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28B29138" w14:textId="6B6194A5" w:rsidR="008F0EB4" w:rsidRPr="00C87D36" w:rsidRDefault="008F0EB4" w:rsidP="003C553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6579D54D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D27316A" w14:textId="77777777" w:rsidR="00097C38" w:rsidRDefault="008F0EB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</w:t>
      </w:r>
      <w:r w:rsidR="00A456D4">
        <w:rPr>
          <w:rFonts w:ascii="Times New Roman" w:eastAsia="Arial" w:hAnsi="Times New Roman" w:cs="Times New Roman"/>
          <w:b/>
          <w:sz w:val="24"/>
          <w:szCs w:val="24"/>
        </w:rPr>
        <w:t>omplementaria:</w:t>
      </w:r>
      <w:r w:rsidR="00A456D4" w:rsidRPr="00A456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1239838D" w14:textId="739F800E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43786B40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B3082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ACAC812" w14:textId="19906AAA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506A4CF4" w14:textId="3A5B5686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19171492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257CD60B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8D852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IV - Bibliografía de lectura obligatoria:</w:t>
      </w:r>
    </w:p>
    <w:p w14:paraId="44986A9D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263EF1F0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7D4430D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1D32C7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4C31A2BB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1D0B9642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60901DEB" w14:textId="6C833D38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13D8A634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96CC698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49007D0A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32C9CE76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0E0DD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C1AC163" w14:textId="4C400580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7979B068" w14:textId="78848BFD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4C717484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378FC87E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B590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V - Bibliografía de lectura obligatoria:</w:t>
      </w:r>
    </w:p>
    <w:p w14:paraId="273CC0BE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60BB0693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1F80F2C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AAF54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2BD4E0AB" w14:textId="77777777" w:rsidR="000A259E" w:rsidRPr="00C87D36" w:rsidRDefault="000A259E" w:rsidP="000A259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4DCBF732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24D723DD" w14:textId="45B1ACD3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6C87A1EF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A5C470F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220B49C4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26199C54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F5F04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AC7BFB6" w14:textId="01D08F80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0C128E93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ediciones..  </w:t>
      </w:r>
    </w:p>
    <w:p w14:paraId="3EF44EC8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46220E61" w14:textId="77777777" w:rsidR="008F0EB4" w:rsidRPr="00C87D36" w:rsidRDefault="008F0EB4" w:rsidP="008F0EB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C25D38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VI - Bibliografía de lectura obligatoria:</w:t>
      </w:r>
    </w:p>
    <w:p w14:paraId="35BFA943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14CD4F1A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360512B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6A55B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1CD25985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33E9FF66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32F7B1E4" w14:textId="13FE6EFD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4F40BBB7" w14:textId="77777777" w:rsidR="000968AE" w:rsidRPr="00C87D36" w:rsidRDefault="000968AE" w:rsidP="000968A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2E38DDE" w14:textId="4F035E2D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50899598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493CD251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D0966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3FAEBFED" w14:textId="22F4901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2E05B9E5" w14:textId="4DEAF1E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2CB95504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2990C56D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586001F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VII - Bibliografía de lectura obligatoria:</w:t>
      </w:r>
    </w:p>
    <w:p w14:paraId="4CC10567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23F92234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7A1D9F1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32BD1C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408D8462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1F67A615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665B490C" w14:textId="4A6F296A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570E2DE5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603908B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2FF341FD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2237512B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E6BF0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BC73A5D" w14:textId="2594AB9D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5516F52C" w14:textId="5442CC4F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CC88EB2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65172A37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24838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VII - Bibliografía de lectura obligatoria:</w:t>
      </w:r>
    </w:p>
    <w:p w14:paraId="101C79B3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2F757031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475DC910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74CAA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71451E80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228BC974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67BC2C26" w14:textId="34BB9BC6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38F692CF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66AE357" w14:textId="77777777" w:rsidR="008F0EB4" w:rsidRPr="00C87D36" w:rsidRDefault="008F0EB4" w:rsidP="000968A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44BB5B05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629F9CE4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FC6E2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0DD0FF3" w14:textId="1C53D61F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5BB9970C" w14:textId="712912CC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79E482EB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4E7F7039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A281F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IX - Bibliografía de lectura obligatoria:</w:t>
      </w:r>
    </w:p>
    <w:p w14:paraId="12317082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0DB5DA49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483D8B2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1CE4A8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6C7CB926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31D1757F" w14:textId="7777777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4B9550D8" w14:textId="50AA7E95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3A4B41CA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427BB9F" w14:textId="7777777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0A01287B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697AAE21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D86C6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4CEF5845" w14:textId="37C6EF19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151A3127" w14:textId="08AF5702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28DC4FBB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469CB905" w14:textId="26A29B09" w:rsidR="000C6415" w:rsidRPr="00C87D36" w:rsidRDefault="00097C38" w:rsidP="000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MORELLO, Augusto M.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(1991). </w:t>
      </w:r>
      <w:r w:rsidRPr="00097C38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La prueba, tendencias modernas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La Plata. Argentina. Ed. 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Platense.</w:t>
      </w:r>
    </w:p>
    <w:p w14:paraId="54BDB880" w14:textId="65CF6B2B" w:rsidR="000C6415" w:rsidRPr="00C87D36" w:rsidRDefault="00097C38" w:rsidP="000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MORELLO, Augusto,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et.al. (1993). </w:t>
      </w:r>
      <w:r w:rsidR="008F0EB4" w:rsidRPr="006F28DF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Anteproyecto de Reformas al Código Procesal Civil y Comercial de la Nación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 Buenos Aires. Argentina. E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dición de los autores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</w:p>
    <w:p w14:paraId="62175B28" w14:textId="77777777" w:rsidR="000C6415" w:rsidRPr="00C87D36" w:rsidRDefault="000C6415" w:rsidP="000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92D3CF0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 - Bibliografía de lectura obligatoria:</w:t>
      </w:r>
    </w:p>
    <w:p w14:paraId="07D7E8E2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010DE62B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0D43BEB7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F823B5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1C7EC90F" w14:textId="77777777" w:rsidR="003D124A" w:rsidRPr="00C87D36" w:rsidRDefault="003D124A" w:rsidP="003D12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16B7CB6C" w14:textId="7E63EEBB" w:rsidR="000C6415" w:rsidRPr="00C87D36" w:rsidRDefault="00A456D4" w:rsidP="000C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PEYRANO, Jorge W.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(1980) 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¿Caducidad de la litis,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la instancia o del proceso?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r w:rsidR="008F0EB4" w:rsidRPr="00A456D4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J.A.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II-745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</w:t>
      </w:r>
      <w:r w:rsidR="008F0EB4"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748.</w:t>
      </w:r>
    </w:p>
    <w:p w14:paraId="56C59D80" w14:textId="191005B6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76380B31" w14:textId="3AB16244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5F1252E1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D027A26" w14:textId="7777777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6CA738E1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663E13AF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781606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1E68C81" w14:textId="4213952F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54A8E756" w14:textId="085566DB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EBFAA1A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49ED9BCF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FF52C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XI - Bibliografía de lectura obligatoria:</w:t>
      </w:r>
    </w:p>
    <w:p w14:paraId="5ACA6AFA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2276DA27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449BE222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F15A2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2E2DB52E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131A9C8E" w14:textId="31DBAF7C" w:rsidR="008F0EB4" w:rsidRPr="00C87D36" w:rsidRDefault="008F0EB4" w:rsidP="000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 w:rsidR="00A456D4"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A456D4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A456D4">
        <w:rPr>
          <w:rFonts w:ascii="Times New Roman" w:hAnsi="Times New Roman" w:cs="Times New Roman"/>
          <w:sz w:val="24"/>
          <w:szCs w:val="24"/>
          <w:lang w:val="es-ES_tradnl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Advocatus, </w:t>
      </w:r>
    </w:p>
    <w:p w14:paraId="7EF4B85E" w14:textId="7777777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0D51E49D" w14:textId="640D916C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5B2A2530" w14:textId="77777777" w:rsidR="000C6415" w:rsidRPr="00C87D36" w:rsidRDefault="000C6415" w:rsidP="000C641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F883D9F" w14:textId="3FD14AAA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3B7F317C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199A415C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6786C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D955B1F" w14:textId="09A51A8A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. (1979)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45D59DD6" w14:textId="6BB3C8D4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2F14F1F6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7B1E93DA" w14:textId="1CC54DAD" w:rsidR="008F0EB4" w:rsidRPr="00C87D36" w:rsidRDefault="008F0EB4" w:rsidP="000C6415">
      <w:pPr>
        <w:shd w:val="clear" w:color="auto" w:fill="FFFFFF"/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GHIRARDI, Olsen A. y GHIRARDI, Juan Carlos</w:t>
      </w:r>
      <w:r w:rsidR="00097C3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 w:rsidRPr="00097C38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Recurso de Reposición</w:t>
      </w:r>
      <w:r w:rsidR="00097C38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Astrea</w:t>
      </w:r>
    </w:p>
    <w:p w14:paraId="5F1B1DDC" w14:textId="2FA2F4B6" w:rsidR="008F0EB4" w:rsidRPr="00C87D36" w:rsidRDefault="008F0EB4" w:rsidP="000C64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 w:rsidR="00097C38"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097C38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097C38"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 w:rsidR="00097C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6156E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760E21E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XII - Bibliografía de lectura obligatoria:</w:t>
      </w:r>
    </w:p>
    <w:p w14:paraId="7DCB1E49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7455D346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B970EE8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3921B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28A8D5A6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0C353660" w14:textId="34EFAF63" w:rsidR="008F0EB4" w:rsidRPr="00C87D36" w:rsidRDefault="008F0EB4" w:rsidP="000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 w:rsidR="00A456D4"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A456D4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A456D4">
        <w:rPr>
          <w:rFonts w:ascii="Times New Roman" w:hAnsi="Times New Roman" w:cs="Times New Roman"/>
          <w:sz w:val="24"/>
          <w:szCs w:val="24"/>
          <w:lang w:val="es-ES_tradnl"/>
        </w:rPr>
        <w:t xml:space="preserve">Córdoba. Argentina. </w:t>
      </w:r>
      <w:r w:rsidR="00A456D4">
        <w:rPr>
          <w:rFonts w:ascii="Times New Roman" w:hAnsi="Times New Roman" w:cs="Times New Roman"/>
          <w:sz w:val="24"/>
          <w:szCs w:val="24"/>
        </w:rPr>
        <w:t xml:space="preserve">Advocatus. </w:t>
      </w:r>
    </w:p>
    <w:p w14:paraId="7073C642" w14:textId="7777777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2489B376" w14:textId="46082A28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51B6757B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FC5D1B0" w14:textId="7777777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1992C3BC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2E6BC011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6922A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42C86C6" w14:textId="1629834A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. (1979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6B3B56AF" w14:textId="2269AEE3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5E79620C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71B3448B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AD110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XIII - Bibliografía de lectura obligatoria:</w:t>
      </w:r>
    </w:p>
    <w:p w14:paraId="6A283BC2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248976AB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489A34E5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EC0690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1FC4A632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6F467C1D" w14:textId="7777777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7E14444B" w14:textId="474B729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6A8CDBDE" w14:textId="77777777" w:rsidR="008F0EB4" w:rsidRPr="00C87D36" w:rsidRDefault="008F0EB4" w:rsidP="008F0EB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8DBBFC5" w14:textId="77777777" w:rsidR="008F0EB4" w:rsidRPr="00C87D36" w:rsidRDefault="008F0EB4" w:rsidP="000C641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05596EB4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52F89993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122150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AD108BC" w14:textId="3477DE6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(1979).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404900CB" w14:textId="4BD64DC4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4BB0462F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44815C21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782C8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XIV - Bibliografía de lectura obligatoria:</w:t>
      </w:r>
    </w:p>
    <w:p w14:paraId="56288482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6B705FD7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119BB88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C3722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181BEE51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71E03FCE" w14:textId="54517837" w:rsidR="008F0EB4" w:rsidRPr="00C87D36" w:rsidRDefault="008F0EB4" w:rsidP="000C333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  <w:r w:rsidR="00C87D36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: Ley Nº 10.555 y Nuevo Protocolo de Gestión del Proceso Civil Oral. Acordada R. Nº 1735.  </w:t>
      </w:r>
    </w:p>
    <w:p w14:paraId="42FCB633" w14:textId="7781C7D0" w:rsidR="008F0EB4" w:rsidRPr="00C87D36" w:rsidRDefault="008F0EB4" w:rsidP="000C333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5459E153" w14:textId="77777777" w:rsidR="000C3335" w:rsidRPr="00C87D36" w:rsidRDefault="000C3335" w:rsidP="000C333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3E69FCF" w14:textId="4251BA03" w:rsidR="008F0EB4" w:rsidRPr="00C87D36" w:rsidRDefault="008F0EB4" w:rsidP="000C333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04004928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1A03331D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AVILA PAZ, Rosa A y FERREYRA DE DE LA RUA, Angelina.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(1990).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Teoría General de las Impugnaciones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hAnsi="Times New Roman" w:cs="Times New Roman"/>
          <w:sz w:val="24"/>
          <w:szCs w:val="24"/>
        </w:rPr>
        <w:t>Advocatus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4BB8E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027B521" w14:textId="25B5D6F8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. (1979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1E5C9419" w14:textId="7574C4F4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0AA4624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5F298AED" w14:textId="523BB1C3" w:rsidR="00C87D36" w:rsidRPr="00C87D36" w:rsidRDefault="00C87D36" w:rsidP="000C3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>RODRIGUEZ JUAREZ, MANUEL</w:t>
      </w:r>
      <w:r w:rsidR="000F6516">
        <w:rPr>
          <w:rFonts w:ascii="Times New Roman" w:hAnsi="Times New Roman" w:cs="Times New Roman"/>
          <w:sz w:val="24"/>
          <w:szCs w:val="24"/>
        </w:rPr>
        <w:t xml:space="preserve"> (Dir.) (2022)</w:t>
      </w:r>
      <w:r w:rsidRPr="00C87D36">
        <w:rPr>
          <w:rFonts w:ascii="Times New Roman" w:hAnsi="Times New Roman" w:cs="Times New Roman"/>
          <w:sz w:val="24"/>
          <w:szCs w:val="24"/>
        </w:rPr>
        <w:t xml:space="preserve">. </w:t>
      </w:r>
      <w:r w:rsidRPr="000F6516">
        <w:rPr>
          <w:rFonts w:ascii="Times New Roman" w:hAnsi="Times New Roman" w:cs="Times New Roman"/>
          <w:i/>
          <w:sz w:val="24"/>
          <w:szCs w:val="24"/>
        </w:rPr>
        <w:t>El Proceso Civil Oral en la Provincia de Córdoba Ley Nº 10.555</w:t>
      </w:r>
      <w:r w:rsidRPr="00C87D36">
        <w:rPr>
          <w:rFonts w:ascii="Times New Roman" w:hAnsi="Times New Roman" w:cs="Times New Roman"/>
          <w:sz w:val="24"/>
          <w:szCs w:val="24"/>
        </w:rPr>
        <w:t xml:space="preserve">. Colección de Derecho Procesal Nº 9. 1ra. ed. Córdoba. Argentina. Advocatus. </w:t>
      </w:r>
    </w:p>
    <w:p w14:paraId="0A8F4BE0" w14:textId="77777777" w:rsidR="003C553C" w:rsidRPr="00C87D36" w:rsidRDefault="003C553C" w:rsidP="000C3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D5C49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Unidad XV - Bibliografía de lectura obligatoria:</w:t>
      </w:r>
    </w:p>
    <w:p w14:paraId="02926089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PALACIO, LINO, E.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(2016).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Manual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. 21 edición actualizada por Camps, Carlos. Bs. As. Arge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ntina. Abeledo Perrot. S.A. </w:t>
      </w:r>
    </w:p>
    <w:p w14:paraId="448E29B5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PALACIO, 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INO E y ADOLFO ALVARADO VELLOSO. (1988).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Código Procesal Civil y Comercial de la Nación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Explicado y anotado jurisprudencialmente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Santa Fe.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Rubinzal Culzoni Editores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CE2D89A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PALACIO, LINO ENRIQUE.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(1984)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 Abeledo Perrot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9C603D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FERREIRA de de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RUA, ANGELINA.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(2009) 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Teoría General del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Pr="00C87D36">
        <w:rPr>
          <w:rFonts w:ascii="Times New Roman" w:hAnsi="Times New Roman" w:cs="Times New Roman"/>
          <w:i/>
          <w:sz w:val="24"/>
          <w:szCs w:val="24"/>
          <w:lang w:val="es-ES_tradnl"/>
        </w:rPr>
        <w:t>roceso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Tomo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I y </w:t>
      </w:r>
      <w:r>
        <w:rPr>
          <w:rFonts w:ascii="Times New Roman" w:hAnsi="Times New Roman" w:cs="Times New Roman"/>
          <w:sz w:val="24"/>
          <w:szCs w:val="24"/>
          <w:lang w:val="es-ES_tradnl"/>
        </w:rPr>
        <w:t>II.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(2da. ed.).  Córdoba. Argentina.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Advocatus, </w:t>
      </w:r>
    </w:p>
    <w:p w14:paraId="1B24EB44" w14:textId="77777777" w:rsidR="00A456D4" w:rsidRPr="00C87D36" w:rsidRDefault="00A456D4" w:rsidP="00A456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RAMACCIOTI,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Compendio de Derecho Procesal Civil y Comercial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Depalma. </w:t>
      </w:r>
    </w:p>
    <w:p w14:paraId="0BADFC9A" w14:textId="60C69160" w:rsidR="008F0EB4" w:rsidRPr="00C87D36" w:rsidRDefault="00A456D4" w:rsidP="000C3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BERIZONCE, OMAR.</w:t>
      </w:r>
      <w:r w:rsidR="008F0EB4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0EB4" w:rsidRPr="00A456D4">
        <w:rPr>
          <w:rFonts w:ascii="Times New Roman" w:hAnsi="Times New Roman" w:cs="Times New Roman"/>
          <w:i/>
          <w:sz w:val="24"/>
          <w:szCs w:val="24"/>
          <w:lang w:val="es-ES_tradnl"/>
        </w:rPr>
        <w:t>Tutelas Procesa</w:t>
      </w:r>
      <w:r w:rsidRPr="00A456D4">
        <w:rPr>
          <w:rFonts w:ascii="Times New Roman" w:hAnsi="Times New Roman" w:cs="Times New Roman"/>
          <w:i/>
          <w:sz w:val="24"/>
          <w:szCs w:val="24"/>
          <w:lang w:val="es-ES_tradnl"/>
        </w:rPr>
        <w:t>les diferenciadas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8F0EB4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Rubinzal Culzoni Editores </w:t>
      </w:r>
    </w:p>
    <w:p w14:paraId="692D8954" w14:textId="77777777" w:rsidR="008F0EB4" w:rsidRPr="00C87D36" w:rsidRDefault="008F0EB4" w:rsidP="000C333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Leyes aplicables</w:t>
      </w:r>
    </w:p>
    <w:p w14:paraId="12FA3BE0" w14:textId="6C96AABF" w:rsidR="008F0EB4" w:rsidRPr="00C87D36" w:rsidRDefault="008F0EB4" w:rsidP="000C333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Códigos de Procedimientos 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iviles y Comerciales. Provincia de Córdoba y Nación. </w:t>
      </w:r>
    </w:p>
    <w:p w14:paraId="6FFB9E38" w14:textId="77777777" w:rsidR="000C3335" w:rsidRPr="00C87D36" w:rsidRDefault="000C3335" w:rsidP="000C333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57F9CD1" w14:textId="0A86C9E2" w:rsidR="008F0EB4" w:rsidRPr="00C87D36" w:rsidRDefault="008F0EB4" w:rsidP="000C333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b/>
          <w:sz w:val="24"/>
          <w:szCs w:val="24"/>
        </w:rPr>
        <w:t>Bibliografía complementaria:</w:t>
      </w:r>
    </w:p>
    <w:p w14:paraId="6B9AAC17" w14:textId="4987AB86" w:rsidR="008F0EB4" w:rsidRPr="00C87D36" w:rsidRDefault="00097C38" w:rsidP="000C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ALSINA, HUGO. (1965). </w:t>
      </w:r>
      <w:r w:rsidR="008F0EB4" w:rsidRPr="00097C38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</w:t>
      </w:r>
      <w:r w:rsidR="008F0EB4"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>Buenos Aires. Argentina. E</w:t>
      </w:r>
      <w:r w:rsidR="008F0EB4" w:rsidRPr="00C87D36">
        <w:rPr>
          <w:rFonts w:ascii="Times New Roman" w:hAnsi="Times New Roman" w:cs="Times New Roman"/>
          <w:sz w:val="24"/>
          <w:szCs w:val="24"/>
        </w:rPr>
        <w:t xml:space="preserve">diar. </w:t>
      </w:r>
    </w:p>
    <w:p w14:paraId="27C8EB1D" w14:textId="6839958A" w:rsidR="008F0EB4" w:rsidRPr="00C87D36" w:rsidRDefault="008F0EB4" w:rsidP="000C3335">
      <w:pPr>
        <w:shd w:val="clear" w:color="auto" w:fill="FFFFFF"/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MORELLO, Augusto M.</w:t>
      </w:r>
      <w:r w:rsidR="00097C3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097C38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Anticipación de la tutela</w:t>
      </w:r>
      <w:r w:rsidR="00097C3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La Plata. Argentina. 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Ed. Platense</w:t>
      </w:r>
    </w:p>
    <w:p w14:paraId="61F07BA5" w14:textId="55050FAC" w:rsidR="008F0EB4" w:rsidRPr="00C87D36" w:rsidRDefault="008F0EB4" w:rsidP="000C3335">
      <w:pPr>
        <w:shd w:val="clear" w:color="auto" w:fill="FFFFFF"/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HIGTON</w:t>
      </w:r>
      <w:r w:rsidR="00097C3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Elena I. y ÁLVAREZ, Gladys S. (1995). </w:t>
      </w:r>
      <w:r w:rsidRPr="00097C38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Mediación para resolver Conflictos</w:t>
      </w:r>
      <w:r w:rsidR="00097C3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Buenos Aires. Argentina. 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>Ad-Ho</w:t>
      </w:r>
      <w:r w:rsidR="00097C3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C87D3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7EA7FF68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ALSINA, HUGO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(1965).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Tratado teórico práctico de Derecho Procesal Civil y Comercial.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Ediar. </w:t>
      </w:r>
    </w:p>
    <w:p w14:paraId="29EBE09F" w14:textId="77777777" w:rsidR="00E84323" w:rsidRPr="00C87D36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CLARIA OLMEDO, JORGE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A. (1982). </w:t>
      </w:r>
      <w:r w:rsidRPr="00E84323">
        <w:rPr>
          <w:rFonts w:ascii="Times New Roman" w:hAnsi="Times New Roman" w:cs="Times New Roman"/>
          <w:i/>
          <w:sz w:val="24"/>
          <w:szCs w:val="24"/>
          <w:lang w:val="es-ES_tradnl"/>
        </w:rPr>
        <w:t>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Buenos Aires. 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De Palma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C70B0F6" w14:textId="76D57BA0" w:rsidR="003660DB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  <w:lang w:val="es-ES_tradnl"/>
        </w:rPr>
        <w:t>COUTURE, EDUARDO</w:t>
      </w:r>
      <w:r w:rsidR="006F28DF">
        <w:rPr>
          <w:rFonts w:ascii="Times New Roman" w:hAnsi="Times New Roman" w:cs="Times New Roman"/>
          <w:sz w:val="24"/>
          <w:szCs w:val="24"/>
          <w:lang w:val="es-ES_tradnl"/>
        </w:rPr>
        <w:t>. (1979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). </w:t>
      </w:r>
      <w:r w:rsidRPr="00172D91">
        <w:rPr>
          <w:rFonts w:ascii="Times New Roman" w:hAnsi="Times New Roman" w:cs="Times New Roman"/>
          <w:i/>
          <w:sz w:val="24"/>
          <w:szCs w:val="24"/>
          <w:lang w:val="es-ES_tradnl"/>
        </w:rPr>
        <w:t>Fundamentos de Derecho Procesal Civil</w:t>
      </w:r>
      <w:r w:rsidRPr="00C87D3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Buenos Aires. Argentina. </w:t>
      </w:r>
      <w:r w:rsidRPr="00C87D36">
        <w:rPr>
          <w:rFonts w:ascii="Times New Roman" w:hAnsi="Times New Roman" w:cs="Times New Roman"/>
          <w:sz w:val="24"/>
          <w:szCs w:val="24"/>
        </w:rPr>
        <w:t xml:space="preserve">Depalma </w:t>
      </w:r>
    </w:p>
    <w:p w14:paraId="2780666F" w14:textId="01BF5AE8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DIAZ VILLASUSO, MARIANO A.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Córdoba. Comentando y concordado doctrina y jurisprudencia</w:t>
      </w:r>
      <w:r w:rsidRPr="00C87D36">
        <w:rPr>
          <w:rFonts w:ascii="Times New Roman" w:eastAsia="Arial" w:hAnsi="Times New Roman" w:cs="Times New Roman"/>
          <w:sz w:val="24"/>
          <w:szCs w:val="24"/>
        </w:rPr>
        <w:t>. (1ra. ed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). 3 tomos. Córdoba. Argentina. Advocatus </w:t>
      </w:r>
      <w:r w:rsidR="0028559D" w:rsidRPr="00C87D36">
        <w:rPr>
          <w:rFonts w:ascii="Times New Roman" w:eastAsia="Arial" w:hAnsi="Times New Roman" w:cs="Times New Roman"/>
          <w:sz w:val="24"/>
          <w:szCs w:val="24"/>
        </w:rPr>
        <w:t>ediciones.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03E66FB8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VENICA, OSCAR HUGO. </w:t>
      </w:r>
      <w:r>
        <w:rPr>
          <w:rFonts w:ascii="Times New Roman" w:eastAsia="Arial" w:hAnsi="Times New Roman" w:cs="Times New Roman"/>
          <w:sz w:val="24"/>
          <w:szCs w:val="24"/>
        </w:rPr>
        <w:t xml:space="preserve">(2021). </w:t>
      </w:r>
      <w:r w:rsidRPr="00172D91">
        <w:rPr>
          <w:rFonts w:ascii="Times New Roman" w:eastAsia="Arial" w:hAnsi="Times New Roman" w:cs="Times New Roman"/>
          <w:i/>
          <w:sz w:val="24"/>
          <w:szCs w:val="24"/>
        </w:rPr>
        <w:t>Código Procesal Civil y Comercial de la Provincia de Córdoba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. (1ra. ed.). </w:t>
      </w:r>
      <w:r>
        <w:rPr>
          <w:rFonts w:ascii="Times New Roman" w:eastAsia="Arial" w:hAnsi="Times New Roman" w:cs="Times New Roman"/>
          <w:sz w:val="24"/>
          <w:szCs w:val="24"/>
        </w:rPr>
        <w:t xml:space="preserve">Córdoba. Argentina. </w:t>
      </w:r>
      <w:r w:rsidRPr="00C87D36">
        <w:rPr>
          <w:rFonts w:ascii="Times New Roman" w:eastAsia="Arial" w:hAnsi="Times New Roman" w:cs="Times New Roman"/>
          <w:sz w:val="24"/>
          <w:szCs w:val="24"/>
        </w:rPr>
        <w:t xml:space="preserve">Ed. Lerner. </w:t>
      </w:r>
    </w:p>
    <w:p w14:paraId="3A589815" w14:textId="77777777" w:rsidR="00097C38" w:rsidRPr="00C87D36" w:rsidRDefault="00097C38" w:rsidP="00097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2E06F" w14:textId="77777777" w:rsidR="008F0EB4" w:rsidRPr="00C87D36" w:rsidRDefault="008F0EB4" w:rsidP="008F0EB4">
      <w:pPr>
        <w:jc w:val="both"/>
        <w:rPr>
          <w:rFonts w:ascii="Times New Roman" w:hAnsi="Times New Roman" w:cs="Times New Roman"/>
          <w:sz w:val="24"/>
          <w:szCs w:val="24"/>
        </w:rPr>
      </w:pPr>
      <w:r w:rsidRPr="00C87D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</w:r>
      <w:r w:rsidRPr="00C87D3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08AEAE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.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>……………………………..</w:t>
      </w:r>
    </w:p>
    <w:p w14:paraId="6B22376E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Nombre del Profesor Responsable</w:t>
      </w:r>
    </w:p>
    <w:p w14:paraId="1AB55838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</w:p>
    <w:p w14:paraId="3A062D7E" w14:textId="77777777" w:rsidR="008F0EB4" w:rsidRPr="00C87D36" w:rsidRDefault="008F0EB4" w:rsidP="008F0EB4">
      <w:pPr>
        <w:spacing w:after="0" w:line="48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</w:r>
      <w:r w:rsidRPr="00C87D36">
        <w:rPr>
          <w:rFonts w:ascii="Times New Roman" w:eastAsia="Arial" w:hAnsi="Times New Roman" w:cs="Times New Roman"/>
          <w:sz w:val="24"/>
          <w:szCs w:val="24"/>
        </w:rPr>
        <w:tab/>
        <w:t xml:space="preserve">  Abog. Jorge Alberto MIGUEL </w:t>
      </w:r>
    </w:p>
    <w:p w14:paraId="1A0C09C0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D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ADECF75" w14:textId="77777777" w:rsidR="008F0EB4" w:rsidRPr="00C87D36" w:rsidRDefault="008F0EB4" w:rsidP="008F0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C99024" w14:textId="77777777" w:rsidR="008F0EB4" w:rsidRPr="00C87D36" w:rsidRDefault="008F0EB4">
      <w:pPr>
        <w:rPr>
          <w:rFonts w:ascii="Times New Roman" w:hAnsi="Times New Roman" w:cs="Times New Roman"/>
          <w:sz w:val="24"/>
          <w:szCs w:val="24"/>
        </w:rPr>
      </w:pPr>
    </w:p>
    <w:sectPr w:rsidR="008F0EB4" w:rsidRPr="00C87D36" w:rsidSect="00C87D36">
      <w:headerReference w:type="default" r:id="rId8"/>
      <w:footerReference w:type="default" r:id="rId9"/>
      <w:pgSz w:w="11906" w:h="16838"/>
      <w:pgMar w:top="1418" w:right="1418" w:bottom="1418" w:left="1474" w:header="720" w:footer="720" w:gutter="0"/>
      <w:cols w:space="72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E729D" w14:textId="77777777" w:rsidR="008074BB" w:rsidRDefault="008074BB">
      <w:pPr>
        <w:spacing w:after="0" w:line="240" w:lineRule="auto"/>
      </w:pPr>
      <w:r>
        <w:separator/>
      </w:r>
    </w:p>
  </w:endnote>
  <w:endnote w:type="continuationSeparator" w:id="0">
    <w:p w14:paraId="7D8A7850" w14:textId="77777777" w:rsidR="008074BB" w:rsidRDefault="0080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0C52F" w14:textId="77777777" w:rsidR="005D589F" w:rsidRDefault="005D589F"/>
  <w:p w14:paraId="26E95F70" w14:textId="77777777" w:rsidR="005D589F" w:rsidRPr="005D589F" w:rsidRDefault="005D589F">
    <w:pPr>
      <w:tabs>
        <w:tab w:val="center" w:pos="4252"/>
        <w:tab w:val="right" w:pos="8504"/>
      </w:tabs>
      <w:spacing w:after="0" w:line="100" w:lineRule="atLeast"/>
      <w:jc w:val="right"/>
      <w:rPr>
        <w:rFonts w:ascii="Times New Roman" w:hAnsi="Times New Roman" w:cs="Times New Roman"/>
        <w:sz w:val="20"/>
      </w:rPr>
    </w:pPr>
    <w:r w:rsidRPr="005D589F">
      <w:rPr>
        <w:rFonts w:ascii="Times New Roman" w:hAnsi="Times New Roman" w:cs="Times New Roman"/>
        <w:sz w:val="20"/>
      </w:rPr>
      <w:fldChar w:fldCharType="begin"/>
    </w:r>
    <w:r w:rsidRPr="005D589F">
      <w:rPr>
        <w:rFonts w:ascii="Times New Roman" w:hAnsi="Times New Roman" w:cs="Times New Roman"/>
        <w:sz w:val="20"/>
      </w:rPr>
      <w:instrText xml:space="preserve"> PAGE </w:instrText>
    </w:r>
    <w:r w:rsidRPr="005D589F">
      <w:rPr>
        <w:rFonts w:ascii="Times New Roman" w:hAnsi="Times New Roman" w:cs="Times New Roman"/>
        <w:sz w:val="20"/>
      </w:rPr>
      <w:fldChar w:fldCharType="separate"/>
    </w:r>
    <w:r w:rsidR="003C6768">
      <w:rPr>
        <w:rFonts w:ascii="Times New Roman" w:hAnsi="Times New Roman" w:cs="Times New Roman"/>
        <w:noProof/>
        <w:sz w:val="20"/>
      </w:rPr>
      <w:t>2</w:t>
    </w:r>
    <w:r w:rsidRPr="005D589F">
      <w:rPr>
        <w:rFonts w:ascii="Times New Roman" w:hAnsi="Times New Roman" w:cs="Times New Roman"/>
        <w:sz w:val="20"/>
      </w:rPr>
      <w:fldChar w:fldCharType="end"/>
    </w:r>
  </w:p>
  <w:p w14:paraId="61FF0A7A" w14:textId="77777777" w:rsidR="005D589F" w:rsidRDefault="005D589F">
    <w:pPr>
      <w:tabs>
        <w:tab w:val="center" w:pos="4252"/>
        <w:tab w:val="right" w:pos="8504"/>
      </w:tabs>
      <w:spacing w:after="0" w:line="100" w:lineRule="atLeast"/>
    </w:pPr>
  </w:p>
  <w:p w14:paraId="1041CC68" w14:textId="77777777" w:rsidR="005D589F" w:rsidRDefault="005D589F">
    <w:pPr>
      <w:tabs>
        <w:tab w:val="center" w:pos="4252"/>
        <w:tab w:val="right" w:pos="8504"/>
      </w:tabs>
      <w:spacing w:after="0"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4348F" w14:textId="77777777" w:rsidR="008074BB" w:rsidRDefault="008074BB">
      <w:pPr>
        <w:spacing w:after="0" w:line="240" w:lineRule="auto"/>
      </w:pPr>
      <w:r>
        <w:separator/>
      </w:r>
    </w:p>
  </w:footnote>
  <w:footnote w:type="continuationSeparator" w:id="0">
    <w:p w14:paraId="38BF231A" w14:textId="77777777" w:rsidR="008074BB" w:rsidRDefault="0080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2515F" w14:textId="1CA12E6F" w:rsidR="005D589F" w:rsidRDefault="005D589F" w:rsidP="00C87D36">
    <w:pPr>
      <w:pStyle w:val="Encabezado"/>
      <w:pBdr>
        <w:bottom w:val="single" w:sz="12" w:space="1" w:color="auto"/>
      </w:pBdr>
      <w:tabs>
        <w:tab w:val="left" w:pos="6663"/>
      </w:tabs>
      <w:spacing w:before="100" w:beforeAutospacing="1" w:after="100" w:afterAutospacing="1" w:line="360" w:lineRule="auto"/>
      <w:ind w:firstLine="284"/>
    </w:pPr>
    <w:r w:rsidRPr="00850EFD">
      <w:rPr>
        <w:noProof/>
        <w:lang w:val="es-AR" w:eastAsia="es-AR"/>
      </w:rPr>
      <w:drawing>
        <wp:inline distT="0" distB="0" distL="0" distR="0" wp14:anchorId="30C9AB00" wp14:editId="4C9C20BF">
          <wp:extent cx="577850" cy="800100"/>
          <wp:effectExtent l="0" t="0" r="0" b="0"/>
          <wp:docPr id="2" name="Imagen 2" descr="Descripción: Escudo Universidad Nacional de Río Cua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Universidad Nacional de Río Cua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850EFD">
      <w:rPr>
        <w:noProof/>
        <w:lang w:val="es-AR" w:eastAsia="es-AR"/>
      </w:rPr>
      <w:drawing>
        <wp:inline distT="0" distB="0" distL="0" distR="0" wp14:anchorId="43B1DD44" wp14:editId="681AF454">
          <wp:extent cx="1136650" cy="83820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E529F"/>
    <w:multiLevelType w:val="hybridMultilevel"/>
    <w:tmpl w:val="88AA77B0"/>
    <w:lvl w:ilvl="0" w:tplc="CF6A99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D15B52"/>
    <w:multiLevelType w:val="hybridMultilevel"/>
    <w:tmpl w:val="60F87DBA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EF35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0E69D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B4"/>
    <w:rsid w:val="000968AE"/>
    <w:rsid w:val="00097C38"/>
    <w:rsid w:val="000A259E"/>
    <w:rsid w:val="000C3335"/>
    <w:rsid w:val="000C6415"/>
    <w:rsid w:val="000F6516"/>
    <w:rsid w:val="00172D91"/>
    <w:rsid w:val="001B7F54"/>
    <w:rsid w:val="0028559D"/>
    <w:rsid w:val="003660DB"/>
    <w:rsid w:val="003C553C"/>
    <w:rsid w:val="003C6768"/>
    <w:rsid w:val="003D124A"/>
    <w:rsid w:val="004A3557"/>
    <w:rsid w:val="004D6270"/>
    <w:rsid w:val="004F2778"/>
    <w:rsid w:val="004F42DD"/>
    <w:rsid w:val="00502CE6"/>
    <w:rsid w:val="005D589F"/>
    <w:rsid w:val="005D5FE5"/>
    <w:rsid w:val="006F28DF"/>
    <w:rsid w:val="008074BB"/>
    <w:rsid w:val="008F0EB4"/>
    <w:rsid w:val="00A456D4"/>
    <w:rsid w:val="00B9771D"/>
    <w:rsid w:val="00BE75B3"/>
    <w:rsid w:val="00C87D36"/>
    <w:rsid w:val="00D31AC0"/>
    <w:rsid w:val="00DA147D"/>
    <w:rsid w:val="00E84323"/>
    <w:rsid w:val="00E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123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B4"/>
    <w:pPr>
      <w:suppressAutoHyphens/>
      <w:spacing w:after="200" w:line="276" w:lineRule="auto"/>
    </w:pPr>
    <w:rPr>
      <w:rFonts w:ascii="Calibri" w:eastAsia="Calibri" w:hAnsi="Calibri" w:cs="Calibri"/>
      <w:kern w:val="1"/>
      <w:szCs w:val="20"/>
      <w:lang w:eastAsia="es-AR"/>
    </w:rPr>
  </w:style>
  <w:style w:type="paragraph" w:styleId="Ttulo1">
    <w:name w:val="heading 1"/>
    <w:basedOn w:val="Normal"/>
    <w:next w:val="Textoindependiente"/>
    <w:link w:val="Ttulo1Car"/>
    <w:qFormat/>
    <w:rsid w:val="008F0EB4"/>
    <w:pPr>
      <w:keepNext/>
      <w:keepLines/>
      <w:spacing w:before="480" w:after="120"/>
      <w:outlineLvl w:val="0"/>
    </w:pPr>
    <w:rPr>
      <w:b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0EB4"/>
    <w:rPr>
      <w:rFonts w:ascii="Calibri" w:eastAsia="Calibri" w:hAnsi="Calibri" w:cs="Calibri"/>
      <w:b/>
      <w:kern w:val="1"/>
      <w:sz w:val="48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8F0E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F0EB4"/>
    <w:rPr>
      <w:rFonts w:ascii="Calibri" w:eastAsia="Calibri" w:hAnsi="Calibri" w:cs="Calibri"/>
      <w:kern w:val="1"/>
      <w:szCs w:val="20"/>
      <w:lang w:eastAsia="es-AR"/>
    </w:rPr>
  </w:style>
  <w:style w:type="paragraph" w:styleId="Encabezado">
    <w:name w:val="header"/>
    <w:basedOn w:val="Normal"/>
    <w:link w:val="EncabezadoCar"/>
    <w:rsid w:val="008F0EB4"/>
    <w:pPr>
      <w:suppressLineNumbers/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8F0EB4"/>
    <w:rPr>
      <w:rFonts w:ascii="Calibri" w:eastAsia="Calibri" w:hAnsi="Calibri" w:cs="Times New Roman"/>
      <w:kern w:val="1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0EB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0EB4"/>
    <w:rPr>
      <w:rFonts w:ascii="Calibri" w:eastAsia="Calibri" w:hAnsi="Calibri" w:cs="Calibri"/>
      <w:kern w:val="1"/>
      <w:szCs w:val="20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0EB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0EB4"/>
    <w:rPr>
      <w:rFonts w:ascii="Calibri" w:eastAsia="Calibri" w:hAnsi="Calibri" w:cs="Calibri"/>
      <w:kern w:val="1"/>
      <w:szCs w:val="20"/>
      <w:lang w:eastAsia="es-AR"/>
    </w:rPr>
  </w:style>
  <w:style w:type="character" w:styleId="Textoennegrita">
    <w:name w:val="Strong"/>
    <w:qFormat/>
    <w:rsid w:val="008F0EB4"/>
    <w:rPr>
      <w:rFonts w:cs="Times New Roman"/>
      <w:b/>
      <w:bCs/>
    </w:rPr>
  </w:style>
  <w:style w:type="character" w:customStyle="1" w:styleId="Textodelmarcadordeposicin1">
    <w:name w:val="Texto del marcador de posición1"/>
    <w:semiHidden/>
    <w:rsid w:val="008F0EB4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D36"/>
    <w:rPr>
      <w:rFonts w:ascii="Tahoma" w:eastAsia="Calibri" w:hAnsi="Tahoma" w:cs="Tahoma"/>
      <w:kern w:val="1"/>
      <w:sz w:val="16"/>
      <w:szCs w:val="16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5D5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89F"/>
    <w:rPr>
      <w:rFonts w:ascii="Calibri" w:eastAsia="Calibri" w:hAnsi="Calibri" w:cs="Calibri"/>
      <w:kern w:val="1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B4"/>
    <w:pPr>
      <w:suppressAutoHyphens/>
      <w:spacing w:after="200" w:line="276" w:lineRule="auto"/>
    </w:pPr>
    <w:rPr>
      <w:rFonts w:ascii="Calibri" w:eastAsia="Calibri" w:hAnsi="Calibri" w:cs="Calibri"/>
      <w:kern w:val="1"/>
      <w:szCs w:val="20"/>
      <w:lang w:eastAsia="es-AR"/>
    </w:rPr>
  </w:style>
  <w:style w:type="paragraph" w:styleId="Ttulo1">
    <w:name w:val="heading 1"/>
    <w:basedOn w:val="Normal"/>
    <w:next w:val="Textoindependiente"/>
    <w:link w:val="Ttulo1Car"/>
    <w:qFormat/>
    <w:rsid w:val="008F0EB4"/>
    <w:pPr>
      <w:keepNext/>
      <w:keepLines/>
      <w:spacing w:before="480" w:after="120"/>
      <w:outlineLvl w:val="0"/>
    </w:pPr>
    <w:rPr>
      <w:b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0EB4"/>
    <w:rPr>
      <w:rFonts w:ascii="Calibri" w:eastAsia="Calibri" w:hAnsi="Calibri" w:cs="Calibri"/>
      <w:b/>
      <w:kern w:val="1"/>
      <w:sz w:val="48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8F0E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F0EB4"/>
    <w:rPr>
      <w:rFonts w:ascii="Calibri" w:eastAsia="Calibri" w:hAnsi="Calibri" w:cs="Calibri"/>
      <w:kern w:val="1"/>
      <w:szCs w:val="20"/>
      <w:lang w:eastAsia="es-AR"/>
    </w:rPr>
  </w:style>
  <w:style w:type="paragraph" w:styleId="Encabezado">
    <w:name w:val="header"/>
    <w:basedOn w:val="Normal"/>
    <w:link w:val="EncabezadoCar"/>
    <w:rsid w:val="008F0EB4"/>
    <w:pPr>
      <w:suppressLineNumbers/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8F0EB4"/>
    <w:rPr>
      <w:rFonts w:ascii="Calibri" w:eastAsia="Calibri" w:hAnsi="Calibri" w:cs="Times New Roman"/>
      <w:kern w:val="1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0EB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0EB4"/>
    <w:rPr>
      <w:rFonts w:ascii="Calibri" w:eastAsia="Calibri" w:hAnsi="Calibri" w:cs="Calibri"/>
      <w:kern w:val="1"/>
      <w:szCs w:val="20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0EB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0EB4"/>
    <w:rPr>
      <w:rFonts w:ascii="Calibri" w:eastAsia="Calibri" w:hAnsi="Calibri" w:cs="Calibri"/>
      <w:kern w:val="1"/>
      <w:szCs w:val="20"/>
      <w:lang w:eastAsia="es-AR"/>
    </w:rPr>
  </w:style>
  <w:style w:type="character" w:styleId="Textoennegrita">
    <w:name w:val="Strong"/>
    <w:qFormat/>
    <w:rsid w:val="008F0EB4"/>
    <w:rPr>
      <w:rFonts w:cs="Times New Roman"/>
      <w:b/>
      <w:bCs/>
    </w:rPr>
  </w:style>
  <w:style w:type="character" w:customStyle="1" w:styleId="Textodelmarcadordeposicin1">
    <w:name w:val="Texto del marcador de posición1"/>
    <w:semiHidden/>
    <w:rsid w:val="008F0EB4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D36"/>
    <w:rPr>
      <w:rFonts w:ascii="Tahoma" w:eastAsia="Calibri" w:hAnsi="Tahoma" w:cs="Tahoma"/>
      <w:kern w:val="1"/>
      <w:sz w:val="16"/>
      <w:szCs w:val="16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5D5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89F"/>
    <w:rPr>
      <w:rFonts w:ascii="Calibri" w:eastAsia="Calibri" w:hAnsi="Calibri" w:cs="Calibri"/>
      <w:kern w:val="1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7874</Words>
  <Characters>43313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MCaroGS</dc:creator>
  <cp:lastModifiedBy>Garcia</cp:lastModifiedBy>
  <cp:revision>2</cp:revision>
  <dcterms:created xsi:type="dcterms:W3CDTF">2023-08-12T16:02:00Z</dcterms:created>
  <dcterms:modified xsi:type="dcterms:W3CDTF">2023-08-12T16:02:00Z</dcterms:modified>
</cp:coreProperties>
</file>