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81B2" w14:textId="77777777" w:rsidR="00E16204" w:rsidRDefault="00830C6C">
      <w:pPr>
        <w:spacing w:after="0" w:line="480" w:lineRule="auto"/>
        <w:rPr>
          <w:rFonts w:ascii="Times New Roman" w:hAnsi="Times New Roman" w:cs="Times New Roman"/>
          <w:sz w:val="24"/>
          <w:szCs w:val="24"/>
        </w:rPr>
      </w:pPr>
      <w:r>
        <w:rPr>
          <w:rFonts w:ascii="Times New Roman" w:hAnsi="Times New Roman" w:cs="Times New Roman"/>
          <w:b/>
          <w:sz w:val="24"/>
          <w:szCs w:val="24"/>
        </w:rPr>
        <w:t>Departamento:</w:t>
      </w:r>
      <w:r>
        <w:rPr>
          <w:rFonts w:ascii="Times New Roman" w:hAnsi="Times New Roman" w:cs="Times New Roman"/>
          <w:color w:val="000000"/>
          <w:sz w:val="24"/>
          <w:szCs w:val="24"/>
        </w:rPr>
        <w:t xml:space="preserve"> </w:t>
      </w:r>
      <w:bookmarkStart w:id="0" w:name="bookmark=id.gjdgxs" w:colFirst="0" w:colLast="0"/>
      <w:bookmarkEnd w:id="0"/>
    </w:p>
    <w:p w14:paraId="20DD6501" w14:textId="77777777" w:rsidR="00E16204" w:rsidRDefault="00830C6C">
      <w:pPr>
        <w:spacing w:after="0" w:line="480" w:lineRule="auto"/>
        <w:rPr>
          <w:rFonts w:ascii="Times New Roman" w:hAnsi="Times New Roman" w:cs="Times New Roman"/>
          <w:sz w:val="24"/>
          <w:szCs w:val="24"/>
        </w:rPr>
      </w:pPr>
      <w:r>
        <w:rPr>
          <w:rFonts w:ascii="Times New Roman" w:hAnsi="Times New Roman" w:cs="Times New Roman"/>
          <w:b/>
          <w:sz w:val="24"/>
          <w:szCs w:val="24"/>
        </w:rPr>
        <w:t>Carrera:</w:t>
      </w:r>
      <w:bookmarkStart w:id="1" w:name="bookmark=id.30j0zll" w:colFirst="0" w:colLast="0"/>
      <w:bookmarkEnd w:id="1"/>
      <w:r>
        <w:rPr>
          <w:rFonts w:ascii="Times New Roman" w:hAnsi="Times New Roman" w:cs="Times New Roman"/>
          <w:b/>
          <w:sz w:val="24"/>
          <w:szCs w:val="24"/>
        </w:rPr>
        <w:t xml:space="preserve"> </w:t>
      </w:r>
      <w:r>
        <w:rPr>
          <w:rFonts w:ascii="Times New Roman" w:hAnsi="Times New Roman" w:cs="Times New Roman"/>
          <w:sz w:val="24"/>
          <w:szCs w:val="24"/>
        </w:rPr>
        <w:t>Licenciatura en Ciencia Política.</w:t>
      </w:r>
    </w:p>
    <w:p w14:paraId="68789AF2" w14:textId="77777777" w:rsidR="00E16204" w:rsidRDefault="00830C6C">
      <w:pPr>
        <w:tabs>
          <w:tab w:val="left" w:pos="2179"/>
        </w:tabs>
        <w:spacing w:after="0" w:line="480" w:lineRule="auto"/>
        <w:rPr>
          <w:rFonts w:ascii="Times New Roman" w:hAnsi="Times New Roman" w:cs="Times New Roman"/>
          <w:sz w:val="24"/>
          <w:szCs w:val="24"/>
        </w:rPr>
      </w:pPr>
      <w:r>
        <w:rPr>
          <w:rFonts w:ascii="Times New Roman" w:hAnsi="Times New Roman" w:cs="Times New Roman"/>
          <w:b/>
          <w:sz w:val="24"/>
          <w:szCs w:val="24"/>
        </w:rPr>
        <w:t>Asignatura:</w:t>
      </w:r>
      <w:r>
        <w:rPr>
          <w:rFonts w:ascii="Times New Roman" w:hAnsi="Times New Roman" w:cs="Times New Roman"/>
          <w:sz w:val="24"/>
          <w:szCs w:val="24"/>
        </w:rPr>
        <w:t xml:space="preserve"> Seminario II: Política Contemporánea Código: 2614.</w:t>
      </w:r>
    </w:p>
    <w:p w14:paraId="75DD2FF8" w14:textId="77777777" w:rsidR="00E16204" w:rsidRDefault="00830C6C">
      <w:pPr>
        <w:tabs>
          <w:tab w:val="left" w:pos="2179"/>
        </w:tabs>
        <w:spacing w:after="0" w:line="480" w:lineRule="auto"/>
        <w:rPr>
          <w:rFonts w:ascii="Times New Roman" w:hAnsi="Times New Roman" w:cs="Times New Roman"/>
          <w:sz w:val="24"/>
          <w:szCs w:val="24"/>
        </w:rPr>
      </w:pPr>
      <w:r>
        <w:rPr>
          <w:rFonts w:ascii="Times New Roman" w:hAnsi="Times New Roman" w:cs="Times New Roman"/>
          <w:b/>
          <w:sz w:val="24"/>
          <w:szCs w:val="24"/>
        </w:rPr>
        <w:t>Curso:</w:t>
      </w:r>
      <w:r>
        <w:rPr>
          <w:rFonts w:ascii="Times New Roman" w:hAnsi="Times New Roman" w:cs="Times New Roman"/>
          <w:sz w:val="24"/>
          <w:szCs w:val="24"/>
        </w:rPr>
        <w:t xml:space="preserve"> Quinto Año.</w:t>
      </w:r>
    </w:p>
    <w:p w14:paraId="4186392D" w14:textId="77777777" w:rsidR="00E16204" w:rsidRDefault="00830C6C">
      <w:pPr>
        <w:tabs>
          <w:tab w:val="left" w:pos="2179"/>
        </w:tabs>
        <w:spacing w:after="0" w:line="480" w:lineRule="auto"/>
        <w:rPr>
          <w:rFonts w:ascii="Times New Roman" w:hAnsi="Times New Roman" w:cs="Times New Roman"/>
          <w:sz w:val="24"/>
          <w:szCs w:val="24"/>
        </w:rPr>
      </w:pPr>
      <w:r>
        <w:rPr>
          <w:rFonts w:ascii="Times New Roman" w:hAnsi="Times New Roman" w:cs="Times New Roman"/>
          <w:b/>
          <w:sz w:val="24"/>
          <w:szCs w:val="24"/>
        </w:rPr>
        <w:t>Comisión:</w:t>
      </w:r>
      <w:r>
        <w:rPr>
          <w:rFonts w:ascii="Times New Roman" w:hAnsi="Times New Roman" w:cs="Times New Roman"/>
          <w:sz w:val="24"/>
          <w:szCs w:val="24"/>
        </w:rPr>
        <w:t xml:space="preserve"> </w:t>
      </w:r>
      <w:bookmarkStart w:id="2" w:name="bookmark=id.1fob9te" w:colFirst="0" w:colLast="0"/>
      <w:bookmarkEnd w:id="2"/>
    </w:p>
    <w:p w14:paraId="554C4565" w14:textId="77777777" w:rsidR="00E16204" w:rsidRDefault="00830C6C">
      <w:pPr>
        <w:spacing w:after="0" w:line="480" w:lineRule="auto"/>
        <w:rPr>
          <w:rFonts w:ascii="Times New Roman" w:hAnsi="Times New Roman" w:cs="Times New Roman"/>
          <w:sz w:val="24"/>
          <w:szCs w:val="24"/>
        </w:rPr>
      </w:pPr>
      <w:r>
        <w:rPr>
          <w:rFonts w:ascii="Times New Roman" w:hAnsi="Times New Roman" w:cs="Times New Roman"/>
          <w:b/>
          <w:sz w:val="24"/>
          <w:szCs w:val="24"/>
        </w:rPr>
        <w:t>Régimen de la asignatura:</w:t>
      </w:r>
      <w:r>
        <w:rPr>
          <w:rFonts w:ascii="Times New Roman" w:hAnsi="Times New Roman" w:cs="Times New Roman"/>
          <w:sz w:val="24"/>
          <w:szCs w:val="24"/>
        </w:rPr>
        <w:t xml:space="preserve"> </w:t>
      </w:r>
      <w:bookmarkStart w:id="3" w:name="bookmark=id.3znysh7" w:colFirst="0" w:colLast="0"/>
      <w:bookmarkEnd w:id="3"/>
    </w:p>
    <w:p w14:paraId="6A0F098F" w14:textId="77777777" w:rsidR="00E16204" w:rsidRDefault="00830C6C">
      <w:pPr>
        <w:spacing w:after="0" w:line="480" w:lineRule="auto"/>
        <w:rPr>
          <w:rFonts w:ascii="Times New Roman" w:hAnsi="Times New Roman" w:cs="Times New Roman"/>
          <w:sz w:val="24"/>
          <w:szCs w:val="24"/>
        </w:rPr>
      </w:pPr>
      <w:r>
        <w:rPr>
          <w:rFonts w:ascii="Times New Roman" w:hAnsi="Times New Roman" w:cs="Times New Roman"/>
          <w:b/>
          <w:sz w:val="24"/>
          <w:szCs w:val="24"/>
        </w:rPr>
        <w:t>Asignación horaria semanal:</w:t>
      </w:r>
      <w:r>
        <w:rPr>
          <w:rFonts w:ascii="Times New Roman" w:hAnsi="Times New Roman" w:cs="Times New Roman"/>
          <w:sz w:val="24"/>
          <w:szCs w:val="24"/>
        </w:rPr>
        <w:t xml:space="preserve"> </w:t>
      </w:r>
      <w:r>
        <w:rPr>
          <w:rFonts w:ascii="Times New Roman" w:hAnsi="Times New Roman" w:cs="Times New Roman"/>
          <w:color w:val="000000"/>
          <w:sz w:val="24"/>
          <w:szCs w:val="24"/>
        </w:rPr>
        <w:t>4 Hrs. Semanales</w:t>
      </w:r>
    </w:p>
    <w:p w14:paraId="5DEE92EE" w14:textId="77777777" w:rsidR="00E16204" w:rsidRDefault="00830C6C">
      <w:pPr>
        <w:spacing w:after="0" w:line="480" w:lineRule="auto"/>
        <w:rPr>
          <w:rFonts w:ascii="Times New Roman" w:hAnsi="Times New Roman" w:cs="Times New Roman"/>
          <w:sz w:val="24"/>
          <w:szCs w:val="24"/>
        </w:rPr>
      </w:pPr>
      <w:r>
        <w:rPr>
          <w:rFonts w:ascii="Times New Roman" w:hAnsi="Times New Roman" w:cs="Times New Roman"/>
          <w:b/>
          <w:sz w:val="24"/>
          <w:szCs w:val="24"/>
        </w:rPr>
        <w:t>Asignación horaria total:</w:t>
      </w:r>
      <w:r>
        <w:rPr>
          <w:rFonts w:ascii="Times New Roman" w:hAnsi="Times New Roman" w:cs="Times New Roman"/>
          <w:sz w:val="24"/>
          <w:szCs w:val="24"/>
        </w:rPr>
        <w:t xml:space="preserve"> </w:t>
      </w:r>
      <w:r>
        <w:rPr>
          <w:rFonts w:ascii="Times New Roman" w:hAnsi="Times New Roman" w:cs="Times New Roman"/>
          <w:color w:val="000000"/>
          <w:sz w:val="24"/>
          <w:szCs w:val="24"/>
        </w:rPr>
        <w:t>48 Hrs.</w:t>
      </w:r>
    </w:p>
    <w:p w14:paraId="2487A874" w14:textId="77777777" w:rsidR="00E16204" w:rsidRDefault="00830C6C">
      <w:pPr>
        <w:spacing w:after="0" w:line="240" w:lineRule="auto"/>
        <w:rPr>
          <w:rFonts w:ascii="Times New Roman" w:hAnsi="Times New Roman" w:cs="Times New Roman"/>
          <w:sz w:val="24"/>
          <w:szCs w:val="24"/>
        </w:rPr>
      </w:pPr>
      <w:r>
        <w:rPr>
          <w:rFonts w:ascii="Times New Roman" w:hAnsi="Times New Roman" w:cs="Times New Roman"/>
          <w:b/>
          <w:sz w:val="24"/>
          <w:szCs w:val="24"/>
        </w:rPr>
        <w:t>Profesor Responsable:</w:t>
      </w:r>
      <w:r>
        <w:rPr>
          <w:rFonts w:ascii="Times New Roman" w:hAnsi="Times New Roman" w:cs="Times New Roman"/>
          <w:sz w:val="24"/>
          <w:szCs w:val="24"/>
        </w:rPr>
        <w:t xml:space="preserve"> Profesor. Mgter. </w:t>
      </w:r>
      <w:r>
        <w:rPr>
          <w:rFonts w:ascii="Times New Roman" w:hAnsi="Times New Roman" w:cs="Times New Roman"/>
          <w:color w:val="000000"/>
          <w:sz w:val="24"/>
          <w:szCs w:val="24"/>
        </w:rPr>
        <w:t>Carlos A. Reynoso.</w:t>
      </w:r>
    </w:p>
    <w:p w14:paraId="03562484" w14:textId="77777777" w:rsidR="00E16204" w:rsidRDefault="00E16204">
      <w:pPr>
        <w:spacing w:after="0" w:line="240" w:lineRule="auto"/>
        <w:rPr>
          <w:rFonts w:ascii="Times New Roman" w:hAnsi="Times New Roman" w:cs="Times New Roman"/>
          <w:sz w:val="24"/>
          <w:szCs w:val="24"/>
        </w:rPr>
      </w:pPr>
    </w:p>
    <w:p w14:paraId="1AC37C2D" w14:textId="77777777" w:rsidR="00E16204" w:rsidRDefault="00830C6C">
      <w:pPr>
        <w:spacing w:after="0" w:line="240" w:lineRule="auto"/>
        <w:rPr>
          <w:rFonts w:ascii="Times New Roman" w:hAnsi="Times New Roman" w:cs="Times New Roman"/>
          <w:sz w:val="24"/>
          <w:szCs w:val="24"/>
        </w:rPr>
      </w:pPr>
      <w:r>
        <w:rPr>
          <w:rFonts w:ascii="Times New Roman" w:hAnsi="Times New Roman" w:cs="Times New Roman"/>
          <w:b/>
          <w:sz w:val="24"/>
          <w:szCs w:val="24"/>
        </w:rPr>
        <w:t>Integrantes de Equipo de Cátedra:</w:t>
      </w:r>
      <w:r>
        <w:rPr>
          <w:rFonts w:ascii="Times New Roman" w:hAnsi="Times New Roman" w:cs="Times New Roman"/>
          <w:sz w:val="24"/>
          <w:szCs w:val="24"/>
        </w:rPr>
        <w:t xml:space="preserve"> </w:t>
      </w:r>
    </w:p>
    <w:p w14:paraId="587F81DE" w14:textId="77777777" w:rsidR="00E16204" w:rsidRDefault="00830C6C">
      <w:pPr>
        <w:spacing w:after="0" w:line="240" w:lineRule="auto"/>
        <w:rPr>
          <w:rFonts w:ascii="Times New Roman" w:hAnsi="Times New Roman" w:cs="Times New Roman"/>
          <w:sz w:val="24"/>
          <w:szCs w:val="24"/>
        </w:rPr>
      </w:pPr>
      <w:r>
        <w:rPr>
          <w:rFonts w:ascii="Times New Roman" w:hAnsi="Times New Roman" w:cs="Times New Roman"/>
          <w:sz w:val="24"/>
          <w:szCs w:val="24"/>
        </w:rPr>
        <w:t>Ayudante Auxiliar: Dra. Mariana Lerchundi.</w:t>
      </w:r>
    </w:p>
    <w:p w14:paraId="2EA61258" w14:textId="54219DBB" w:rsidR="00E16204" w:rsidRDefault="00830C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Ayudante Adscripto: </w:t>
      </w:r>
      <w:r w:rsidR="00C35822">
        <w:rPr>
          <w:rFonts w:ascii="Times New Roman" w:hAnsi="Times New Roman" w:cs="Times New Roman"/>
          <w:sz w:val="24"/>
          <w:szCs w:val="24"/>
        </w:rPr>
        <w:t>Dra. Florencia Valinotti</w:t>
      </w:r>
    </w:p>
    <w:p w14:paraId="75F973AB" w14:textId="77777777" w:rsidR="00E16204" w:rsidRDefault="00830C6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14:paraId="7DD75AE2" w14:textId="77777777" w:rsidR="00E16204" w:rsidRDefault="00830C6C">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Año académico:</w:t>
      </w:r>
      <w:r>
        <w:rPr>
          <w:rFonts w:ascii="Times New Roman" w:hAnsi="Times New Roman" w:cs="Times New Roman"/>
          <w:sz w:val="24"/>
          <w:szCs w:val="24"/>
        </w:rPr>
        <w:t xml:space="preserve"> </w:t>
      </w:r>
      <w:r>
        <w:rPr>
          <w:rFonts w:ascii="Times New Roman" w:hAnsi="Times New Roman" w:cs="Times New Roman"/>
          <w:color w:val="000000"/>
          <w:sz w:val="24"/>
          <w:szCs w:val="24"/>
        </w:rPr>
        <w:t>5</w:t>
      </w:r>
    </w:p>
    <w:p w14:paraId="49C6825E" w14:textId="77777777" w:rsidR="00E16204" w:rsidRDefault="00E16204">
      <w:pPr>
        <w:spacing w:after="0" w:line="240" w:lineRule="auto"/>
        <w:jc w:val="center"/>
        <w:rPr>
          <w:rFonts w:ascii="Times New Roman" w:hAnsi="Times New Roman" w:cs="Times New Roman"/>
          <w:color w:val="000000"/>
          <w:sz w:val="24"/>
          <w:szCs w:val="24"/>
        </w:rPr>
      </w:pPr>
    </w:p>
    <w:p w14:paraId="5F842A23" w14:textId="769B3B75" w:rsidR="00E16204" w:rsidRDefault="00830C6C">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Lugar y fecha: </w:t>
      </w:r>
      <w:r>
        <w:rPr>
          <w:rFonts w:ascii="Times New Roman" w:hAnsi="Times New Roman" w:cs="Times New Roman"/>
          <w:color w:val="000000"/>
          <w:sz w:val="24"/>
          <w:szCs w:val="24"/>
        </w:rPr>
        <w:t xml:space="preserve">Río Cuarto, </w:t>
      </w:r>
      <w:proofErr w:type="gramStart"/>
      <w:r>
        <w:rPr>
          <w:rFonts w:ascii="Times New Roman" w:hAnsi="Times New Roman" w:cs="Times New Roman"/>
          <w:color w:val="000000"/>
          <w:sz w:val="24"/>
          <w:szCs w:val="24"/>
        </w:rPr>
        <w:t>Agosto</w:t>
      </w:r>
      <w:proofErr w:type="gramEnd"/>
      <w:r>
        <w:rPr>
          <w:rFonts w:ascii="Times New Roman" w:hAnsi="Times New Roman" w:cs="Times New Roman"/>
          <w:color w:val="000000"/>
          <w:sz w:val="24"/>
          <w:szCs w:val="24"/>
        </w:rPr>
        <w:t xml:space="preserve"> de 202</w:t>
      </w:r>
      <w:r w:rsidR="00885EAE">
        <w:rPr>
          <w:rFonts w:ascii="Times New Roman" w:hAnsi="Times New Roman" w:cs="Times New Roman"/>
          <w:color w:val="000000"/>
          <w:sz w:val="24"/>
          <w:szCs w:val="24"/>
        </w:rPr>
        <w:t>3</w:t>
      </w:r>
    </w:p>
    <w:p w14:paraId="6C516052" w14:textId="77777777" w:rsidR="00E16204" w:rsidRDefault="00E16204">
      <w:pPr>
        <w:spacing w:after="0" w:line="240" w:lineRule="auto"/>
        <w:rPr>
          <w:rFonts w:ascii="Times New Roman" w:hAnsi="Times New Roman" w:cs="Times New Roman"/>
          <w:sz w:val="24"/>
          <w:szCs w:val="24"/>
        </w:rPr>
      </w:pPr>
    </w:p>
    <w:p w14:paraId="08E9214E" w14:textId="77777777" w:rsidR="00E16204" w:rsidRDefault="00830C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2AF5605" w14:textId="77777777" w:rsidR="00E16204" w:rsidRDefault="00E16204">
      <w:pPr>
        <w:rPr>
          <w:rFonts w:ascii="Times New Roman" w:hAnsi="Times New Roman" w:cs="Times New Roman"/>
          <w:sz w:val="24"/>
          <w:szCs w:val="24"/>
        </w:rPr>
      </w:pPr>
    </w:p>
    <w:p w14:paraId="4B83EFDB" w14:textId="77777777" w:rsidR="00E16204" w:rsidRDefault="00E16204">
      <w:pPr>
        <w:rPr>
          <w:rFonts w:ascii="Times New Roman" w:hAnsi="Times New Roman" w:cs="Times New Roman"/>
          <w:b/>
          <w:sz w:val="24"/>
          <w:szCs w:val="24"/>
        </w:rPr>
      </w:pPr>
    </w:p>
    <w:p w14:paraId="1F959015" w14:textId="253BE683" w:rsidR="00E16204" w:rsidRDefault="00E16204">
      <w:pPr>
        <w:rPr>
          <w:rFonts w:ascii="Times New Roman" w:hAnsi="Times New Roman" w:cs="Times New Roman"/>
          <w:b/>
          <w:sz w:val="24"/>
          <w:szCs w:val="24"/>
        </w:rPr>
      </w:pPr>
    </w:p>
    <w:p w14:paraId="0606F5E0" w14:textId="54135463" w:rsidR="004B40C2" w:rsidRDefault="004B40C2">
      <w:pPr>
        <w:rPr>
          <w:rFonts w:ascii="Times New Roman" w:hAnsi="Times New Roman" w:cs="Times New Roman"/>
          <w:b/>
          <w:sz w:val="24"/>
          <w:szCs w:val="24"/>
        </w:rPr>
      </w:pPr>
    </w:p>
    <w:p w14:paraId="049934C8" w14:textId="048A95D5" w:rsidR="004B40C2" w:rsidRDefault="004B40C2">
      <w:pPr>
        <w:rPr>
          <w:rFonts w:ascii="Times New Roman" w:hAnsi="Times New Roman" w:cs="Times New Roman"/>
          <w:b/>
          <w:sz w:val="24"/>
          <w:szCs w:val="24"/>
        </w:rPr>
      </w:pPr>
    </w:p>
    <w:p w14:paraId="53A2B032" w14:textId="234E4143" w:rsidR="004B40C2" w:rsidRDefault="004B40C2">
      <w:pPr>
        <w:rPr>
          <w:rFonts w:ascii="Times New Roman" w:hAnsi="Times New Roman" w:cs="Times New Roman"/>
          <w:b/>
          <w:sz w:val="24"/>
          <w:szCs w:val="24"/>
        </w:rPr>
      </w:pPr>
    </w:p>
    <w:p w14:paraId="0C2A6BAE" w14:textId="52719880" w:rsidR="004B40C2" w:rsidRDefault="004B40C2">
      <w:pPr>
        <w:rPr>
          <w:rFonts w:ascii="Times New Roman" w:hAnsi="Times New Roman" w:cs="Times New Roman"/>
          <w:b/>
          <w:sz w:val="24"/>
          <w:szCs w:val="24"/>
        </w:rPr>
      </w:pPr>
    </w:p>
    <w:p w14:paraId="6AF4395E" w14:textId="3649C74E" w:rsidR="004B40C2" w:rsidRDefault="004B40C2">
      <w:pPr>
        <w:rPr>
          <w:rFonts w:ascii="Times New Roman" w:hAnsi="Times New Roman" w:cs="Times New Roman"/>
          <w:b/>
          <w:sz w:val="24"/>
          <w:szCs w:val="24"/>
        </w:rPr>
      </w:pPr>
    </w:p>
    <w:p w14:paraId="476FD46D" w14:textId="28353251" w:rsidR="004B40C2" w:rsidRDefault="004B40C2">
      <w:pPr>
        <w:rPr>
          <w:rFonts w:ascii="Times New Roman" w:hAnsi="Times New Roman" w:cs="Times New Roman"/>
          <w:b/>
          <w:sz w:val="24"/>
          <w:szCs w:val="24"/>
        </w:rPr>
      </w:pPr>
    </w:p>
    <w:p w14:paraId="1BD8034D" w14:textId="77777777" w:rsidR="004B40C2" w:rsidRDefault="004B40C2">
      <w:pPr>
        <w:rPr>
          <w:rFonts w:ascii="Times New Roman" w:hAnsi="Times New Roman" w:cs="Times New Roman"/>
          <w:b/>
          <w:sz w:val="24"/>
          <w:szCs w:val="24"/>
        </w:rPr>
      </w:pPr>
    </w:p>
    <w:p w14:paraId="47C54235" w14:textId="77777777" w:rsidR="00E16204" w:rsidRDefault="00E16204">
      <w:pPr>
        <w:rPr>
          <w:rFonts w:ascii="Times New Roman" w:hAnsi="Times New Roman" w:cs="Times New Roman"/>
          <w:b/>
          <w:sz w:val="20"/>
          <w:szCs w:val="20"/>
        </w:rPr>
      </w:pPr>
    </w:p>
    <w:p w14:paraId="37788158" w14:textId="0D2E8A65" w:rsidR="0071398A" w:rsidRDefault="00830C6C" w:rsidP="0071398A">
      <w:pPr>
        <w:pStyle w:val="Prrafodelista"/>
        <w:numPr>
          <w:ilvl w:val="0"/>
          <w:numId w:val="2"/>
        </w:numPr>
        <w:rPr>
          <w:rFonts w:ascii="Times New Roman" w:hAnsi="Times New Roman"/>
          <w:b/>
          <w:sz w:val="24"/>
          <w:szCs w:val="24"/>
        </w:rPr>
      </w:pPr>
      <w:r w:rsidRPr="0071398A">
        <w:rPr>
          <w:rFonts w:ascii="Times New Roman" w:hAnsi="Times New Roman"/>
          <w:b/>
          <w:sz w:val="24"/>
          <w:szCs w:val="24"/>
        </w:rPr>
        <w:lastRenderedPageBreak/>
        <w:t>FUNDAMENTACIÓN</w:t>
      </w:r>
    </w:p>
    <w:p w14:paraId="4D7FFB3D" w14:textId="1F9EFAC8" w:rsidR="0071398A" w:rsidRDefault="0071398A" w:rsidP="0071398A">
      <w:pPr>
        <w:rPr>
          <w:rFonts w:ascii="Times New Roman" w:hAnsi="Times New Roman"/>
          <w:b/>
          <w:sz w:val="24"/>
          <w:szCs w:val="24"/>
        </w:rPr>
      </w:pPr>
    </w:p>
    <w:p w14:paraId="712E8F5A" w14:textId="2DA9F013" w:rsidR="00E16204" w:rsidRDefault="00830C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presente propuesta se orienta al análisis sobre las nuevas formas de constitución de sujetos situados históricamente, desde la mirada que comprende los nuevos fenómenos sociales y políticos. </w:t>
      </w:r>
      <w:r w:rsidRPr="007D13AB">
        <w:rPr>
          <w:rFonts w:ascii="Times New Roman" w:hAnsi="Times New Roman" w:cs="Times New Roman"/>
          <w:sz w:val="24"/>
          <w:szCs w:val="24"/>
        </w:rPr>
        <w:t>Es en este sentido que se advierte la visibilidad del carácter siempre “conflictivo” de una subjetividad en permanente construcción</w:t>
      </w:r>
      <w:r>
        <w:rPr>
          <w:rFonts w:ascii="Times New Roman" w:hAnsi="Times New Roman" w:cs="Times New Roman"/>
          <w:sz w:val="24"/>
          <w:szCs w:val="24"/>
        </w:rPr>
        <w:t>. En tal instancia, se torna necesario comenzar por conceptualizar las categorías de análisis: “Comunidad”, “Racionalidad” “Gobierno” y “Subjetividad” “Sociedad Disciplinaria” “</w:t>
      </w:r>
      <w:r w:rsidR="00331C67">
        <w:rPr>
          <w:rFonts w:ascii="Times New Roman" w:hAnsi="Times New Roman" w:cs="Times New Roman"/>
          <w:sz w:val="24"/>
          <w:szCs w:val="24"/>
        </w:rPr>
        <w:t>Tecnología</w:t>
      </w:r>
      <w:r w:rsidR="006531B7">
        <w:rPr>
          <w:rFonts w:ascii="Times New Roman" w:hAnsi="Times New Roman" w:cs="Times New Roman"/>
          <w:sz w:val="24"/>
          <w:szCs w:val="24"/>
        </w:rPr>
        <w:t xml:space="preserve"> e Inteligencia Artificial</w:t>
      </w:r>
      <w:r>
        <w:rPr>
          <w:rFonts w:ascii="Times New Roman" w:hAnsi="Times New Roman" w:cs="Times New Roman"/>
          <w:sz w:val="24"/>
          <w:szCs w:val="24"/>
        </w:rPr>
        <w:t xml:space="preserve">” comprendidas en los problemas políticos y sociales contemporáneos. </w:t>
      </w:r>
    </w:p>
    <w:p w14:paraId="223E64A9" w14:textId="42E894F4" w:rsidR="00E16204" w:rsidRDefault="00830C6C">
      <w:pPr>
        <w:spacing w:line="240" w:lineRule="auto"/>
        <w:jc w:val="both"/>
        <w:rPr>
          <w:rFonts w:ascii="Times New Roman" w:hAnsi="Times New Roman" w:cs="Times New Roman"/>
          <w:sz w:val="24"/>
          <w:szCs w:val="24"/>
        </w:rPr>
      </w:pPr>
      <w:r>
        <w:rPr>
          <w:rFonts w:ascii="Times New Roman" w:hAnsi="Times New Roman" w:cs="Times New Roman"/>
          <w:sz w:val="24"/>
          <w:szCs w:val="24"/>
        </w:rPr>
        <w:t>Se advierte que el territorio de “gobierno de lo social” se construyó desde la totalización espacial, conformando una unidad territorial con una única matriz de solidaridad fuertemente basada en la noción de ciudadanía social y política, con un proyecto de identificación basado en esa ciudadanía, en donde la nación era pensada como sostén de la identidad personal. Es menester aclarar que las motivaciones para el análisis de tales problemáticas políticas contemporáneas se orientan a repensar nuestras prácticas como sujetos y las categorías de pensamientos que lo interpelan</w:t>
      </w:r>
      <w:r w:rsidR="007D13AB">
        <w:rPr>
          <w:rFonts w:ascii="Times New Roman" w:hAnsi="Times New Roman" w:cs="Times New Roman"/>
          <w:sz w:val="24"/>
          <w:szCs w:val="24"/>
        </w:rPr>
        <w:t xml:space="preserve"> desde nuestros enfoques epistémicos que devienen en proyectos políticos y sociales contemporáneos. </w:t>
      </w:r>
      <w:r>
        <w:rPr>
          <w:rFonts w:ascii="Times New Roman" w:hAnsi="Times New Roman" w:cs="Times New Roman"/>
          <w:sz w:val="24"/>
          <w:szCs w:val="24"/>
        </w:rPr>
        <w:t xml:space="preserve"> </w:t>
      </w:r>
    </w:p>
    <w:p w14:paraId="2ED20ABB" w14:textId="24040394" w:rsidR="00E16204" w:rsidRDefault="00830C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complejidad del mundo actual obliga a introducir en las Ciencias Sociales en general y la Ciencia Política en particular, el concepto de interseccionalidad, como modo de comprender las múltiples dimensiones que atraviesan el campo social y político y la propia identidad de los sujetos. Estos ya no pueden definirse al modo clásico, solamente en función de su clase social, sino que existen diversas configuraciones políticas, económicas, sociales, identitarias, simbólicas e históricas que les atraviesan. Es por esta razón que cada vez más, se vuelven importantes temáticas como el poder, el gobierno, las nuevas racionalidades, la subjetivación política, las nuevas formas de inteligencia individual y global y los regímenes </w:t>
      </w:r>
      <w:r w:rsidR="00C90203">
        <w:rPr>
          <w:rFonts w:ascii="Times New Roman" w:hAnsi="Times New Roman" w:cs="Times New Roman"/>
          <w:sz w:val="24"/>
          <w:szCs w:val="24"/>
        </w:rPr>
        <w:t>de consumo</w:t>
      </w:r>
      <w:r>
        <w:rPr>
          <w:rFonts w:ascii="Times New Roman" w:hAnsi="Times New Roman" w:cs="Times New Roman"/>
          <w:sz w:val="24"/>
          <w:szCs w:val="24"/>
        </w:rPr>
        <w:t xml:space="preserve"> como lenguajes políticos. </w:t>
      </w:r>
    </w:p>
    <w:p w14:paraId="7A601855" w14:textId="77777777" w:rsidR="00E16204" w:rsidRDefault="00830C6C">
      <w:pPr>
        <w:rPr>
          <w:rFonts w:ascii="Times New Roman" w:hAnsi="Times New Roman" w:cs="Times New Roman"/>
          <w:sz w:val="24"/>
          <w:szCs w:val="24"/>
        </w:rPr>
      </w:pPr>
      <w:r>
        <w:rPr>
          <w:rFonts w:ascii="Times New Roman" w:hAnsi="Times New Roman" w:cs="Times New Roman"/>
          <w:b/>
          <w:sz w:val="24"/>
          <w:szCs w:val="24"/>
        </w:rPr>
        <w:t xml:space="preserve">2. OBJETIVOS </w:t>
      </w:r>
    </w:p>
    <w:p w14:paraId="53928172" w14:textId="77777777" w:rsidR="00E16204" w:rsidRDefault="00830C6C">
      <w:pPr>
        <w:rPr>
          <w:rFonts w:ascii="Times New Roman" w:hAnsi="Times New Roman" w:cs="Times New Roman"/>
          <w:b/>
          <w:sz w:val="24"/>
          <w:szCs w:val="24"/>
        </w:rPr>
      </w:pPr>
      <w:r>
        <w:rPr>
          <w:rFonts w:ascii="Times New Roman" w:hAnsi="Times New Roman" w:cs="Times New Roman"/>
          <w:b/>
          <w:sz w:val="24"/>
          <w:szCs w:val="24"/>
        </w:rPr>
        <w:t>2.1. Objetivo General</w:t>
      </w:r>
    </w:p>
    <w:p w14:paraId="367CC2F6" w14:textId="77777777" w:rsidR="00E16204" w:rsidRDefault="00830C6C">
      <w:pPr>
        <w:jc w:val="both"/>
        <w:rPr>
          <w:rFonts w:ascii="Times New Roman" w:hAnsi="Times New Roman" w:cs="Times New Roman"/>
          <w:color w:val="000000"/>
          <w:sz w:val="24"/>
          <w:szCs w:val="24"/>
        </w:rPr>
      </w:pPr>
      <w:bookmarkStart w:id="4" w:name="bookmark=id.2et92p0" w:colFirst="0" w:colLast="0"/>
      <w:bookmarkEnd w:id="4"/>
      <w:r>
        <w:rPr>
          <w:rFonts w:ascii="Times New Roman" w:hAnsi="Times New Roman" w:cs="Times New Roman"/>
          <w:color w:val="000000"/>
          <w:sz w:val="24"/>
          <w:szCs w:val="24"/>
        </w:rPr>
        <w:t xml:space="preserve">Contribuir desde el herramental teórico al análisis e interpretación crítica sobre la multiplicidad de ideas y pensadores vinculados a </w:t>
      </w:r>
      <w:r>
        <w:rPr>
          <w:rFonts w:ascii="Times New Roman" w:hAnsi="Times New Roman" w:cs="Times New Roman"/>
          <w:sz w:val="24"/>
          <w:szCs w:val="24"/>
        </w:rPr>
        <w:t>problemáticas</w:t>
      </w:r>
      <w:r>
        <w:rPr>
          <w:rFonts w:ascii="Times New Roman" w:hAnsi="Times New Roman" w:cs="Times New Roman"/>
          <w:color w:val="000000"/>
          <w:sz w:val="24"/>
          <w:szCs w:val="24"/>
        </w:rPr>
        <w:t xml:space="preserve"> </w:t>
      </w:r>
      <w:r>
        <w:rPr>
          <w:rFonts w:ascii="Times New Roman" w:hAnsi="Times New Roman" w:cs="Times New Roman"/>
          <w:sz w:val="24"/>
          <w:szCs w:val="24"/>
        </w:rPr>
        <w:t>políticas</w:t>
      </w:r>
      <w:r>
        <w:rPr>
          <w:rFonts w:ascii="Times New Roman" w:hAnsi="Times New Roman" w:cs="Times New Roman"/>
          <w:color w:val="000000"/>
          <w:sz w:val="24"/>
          <w:szCs w:val="24"/>
        </w:rPr>
        <w:t xml:space="preserve"> </w:t>
      </w:r>
      <w:r>
        <w:rPr>
          <w:rFonts w:ascii="Times New Roman" w:hAnsi="Times New Roman" w:cs="Times New Roman"/>
          <w:sz w:val="24"/>
          <w:szCs w:val="24"/>
        </w:rPr>
        <w:t>contemporáneas</w:t>
      </w:r>
      <w:r>
        <w:rPr>
          <w:rFonts w:ascii="Times New Roman" w:hAnsi="Times New Roman" w:cs="Times New Roman"/>
          <w:color w:val="000000"/>
          <w:sz w:val="24"/>
          <w:szCs w:val="24"/>
        </w:rPr>
        <w:t>.</w:t>
      </w:r>
    </w:p>
    <w:p w14:paraId="6B503B52" w14:textId="77777777" w:rsidR="00E16204" w:rsidRDefault="00830C6C">
      <w:pPr>
        <w:rPr>
          <w:rFonts w:ascii="Times New Roman" w:hAnsi="Times New Roman" w:cs="Times New Roman"/>
          <w:b/>
          <w:color w:val="000000"/>
          <w:sz w:val="24"/>
          <w:szCs w:val="24"/>
        </w:rPr>
      </w:pPr>
      <w:r>
        <w:rPr>
          <w:rFonts w:ascii="Times New Roman" w:hAnsi="Times New Roman" w:cs="Times New Roman"/>
          <w:b/>
          <w:color w:val="000000"/>
          <w:sz w:val="24"/>
          <w:szCs w:val="24"/>
        </w:rPr>
        <w:t>2.2. Objetivos Específicos</w:t>
      </w:r>
    </w:p>
    <w:p w14:paraId="00009E79" w14:textId="77777777" w:rsidR="00E16204" w:rsidRDefault="00830C6C">
      <w:pPr>
        <w:jc w:val="both"/>
        <w:rPr>
          <w:rFonts w:ascii="Times New Roman" w:hAnsi="Times New Roman" w:cs="Times New Roman"/>
          <w:sz w:val="24"/>
          <w:szCs w:val="24"/>
        </w:rPr>
      </w:pPr>
      <w:r>
        <w:rPr>
          <w:rFonts w:ascii="Times New Roman" w:hAnsi="Times New Roman" w:cs="Times New Roman"/>
          <w:sz w:val="24"/>
          <w:szCs w:val="24"/>
        </w:rPr>
        <w:t>Ofrecer una mirada multicausal de los contenidos vinculados a las problemáticas políticas contemporáneas referidas a la estructura general de la disciplina.</w:t>
      </w:r>
    </w:p>
    <w:p w14:paraId="32CC27CD" w14:textId="77777777" w:rsidR="00E16204" w:rsidRDefault="00830C6C">
      <w:pPr>
        <w:jc w:val="both"/>
        <w:rPr>
          <w:rFonts w:ascii="Times New Roman" w:hAnsi="Times New Roman" w:cs="Times New Roman"/>
          <w:sz w:val="24"/>
          <w:szCs w:val="24"/>
        </w:rPr>
      </w:pPr>
      <w:r>
        <w:rPr>
          <w:rFonts w:ascii="Times New Roman" w:hAnsi="Times New Roman" w:cs="Times New Roman"/>
          <w:sz w:val="24"/>
          <w:szCs w:val="24"/>
        </w:rPr>
        <w:t>Transferir los conceptos del análisis de la realidad política y social del sujeto participante.</w:t>
      </w:r>
    </w:p>
    <w:p w14:paraId="70EE10D4" w14:textId="77777777" w:rsidR="00512061" w:rsidRDefault="00512061">
      <w:pPr>
        <w:jc w:val="both"/>
        <w:rPr>
          <w:rFonts w:ascii="Times New Roman" w:hAnsi="Times New Roman" w:cs="Times New Roman"/>
          <w:sz w:val="24"/>
          <w:szCs w:val="24"/>
        </w:rPr>
      </w:pPr>
    </w:p>
    <w:p w14:paraId="26D0D876" w14:textId="7BFBB925" w:rsidR="00E16204" w:rsidRDefault="00830C6C">
      <w:pPr>
        <w:jc w:val="both"/>
        <w:rPr>
          <w:rFonts w:ascii="Times New Roman" w:hAnsi="Times New Roman" w:cs="Times New Roman"/>
          <w:sz w:val="18"/>
          <w:szCs w:val="18"/>
        </w:rPr>
      </w:pPr>
      <w:r>
        <w:rPr>
          <w:rFonts w:ascii="Times New Roman" w:hAnsi="Times New Roman" w:cs="Times New Roman"/>
          <w:b/>
          <w:sz w:val="24"/>
          <w:szCs w:val="24"/>
        </w:rPr>
        <w:lastRenderedPageBreak/>
        <w:t xml:space="preserve">3. CONTENIDOS </w:t>
      </w:r>
      <w:r>
        <w:rPr>
          <w:rFonts w:ascii="Times New Roman" w:hAnsi="Times New Roman" w:cs="Times New Roman"/>
          <w:sz w:val="18"/>
          <w:szCs w:val="18"/>
        </w:rPr>
        <w:t>(Presentación de los contenidos según el criterio organizativo adoptado por la cátedra: unidades, núcleos temáticos, problemas, etc. y mención del nombre de los trabajos prácticos según esa organización).</w:t>
      </w:r>
    </w:p>
    <w:p w14:paraId="02FAAD04" w14:textId="77777777" w:rsidR="00303D25" w:rsidRDefault="00303D25">
      <w:pPr>
        <w:jc w:val="both"/>
        <w:rPr>
          <w:rFonts w:ascii="Times New Roman" w:hAnsi="Times New Roman" w:cs="Times New Roman"/>
          <w:sz w:val="18"/>
          <w:szCs w:val="18"/>
          <w:vertAlign w:val="superscript"/>
        </w:rPr>
      </w:pPr>
    </w:p>
    <w:p w14:paraId="49898261" w14:textId="7B8B45FD" w:rsidR="00743235" w:rsidRDefault="00743235" w:rsidP="0074323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Unidad N° </w:t>
      </w:r>
      <w:r w:rsidR="00830C6C">
        <w:rPr>
          <w:rFonts w:ascii="Times New Roman" w:hAnsi="Times New Roman" w:cs="Times New Roman"/>
          <w:b/>
          <w:sz w:val="24"/>
          <w:szCs w:val="24"/>
        </w:rPr>
        <w:t>1</w:t>
      </w:r>
      <w:r w:rsidR="00830C6C" w:rsidRPr="00743235">
        <w:rPr>
          <w:rFonts w:ascii="Times New Roman" w:hAnsi="Times New Roman" w:cs="Times New Roman"/>
          <w:b/>
          <w:sz w:val="24"/>
          <w:szCs w:val="24"/>
        </w:rPr>
        <w:t xml:space="preserve">- </w:t>
      </w:r>
      <w:r w:rsidRPr="00743235">
        <w:rPr>
          <w:rFonts w:ascii="Times New Roman" w:hAnsi="Times New Roman" w:cs="Times New Roman"/>
          <w:b/>
          <w:sz w:val="24"/>
          <w:szCs w:val="24"/>
        </w:rPr>
        <w:t>El Cuidado de Si como Problema Político Contemporáneo:</w:t>
      </w:r>
      <w:r w:rsidRPr="00743235">
        <w:rPr>
          <w:rFonts w:ascii="Times New Roman" w:hAnsi="Times New Roman" w:cs="Times New Roman"/>
          <w:sz w:val="24"/>
          <w:szCs w:val="24"/>
        </w:rPr>
        <w:t xml:space="preserve"> Biopolítica. Raíces conceptuales. Biopoder. Sujeto y poder. Los dispositivos del poder. Gubernamentalidad. Poder pastoral. Tecnologías del yo. Neoliberalismo.</w:t>
      </w:r>
    </w:p>
    <w:p w14:paraId="4C6C12AD" w14:textId="7E45B8EA" w:rsidR="00743235" w:rsidRPr="00743235" w:rsidRDefault="00743235" w:rsidP="00743235">
      <w:pPr>
        <w:spacing w:line="360" w:lineRule="auto"/>
        <w:jc w:val="both"/>
        <w:rPr>
          <w:rFonts w:ascii="Times New Roman" w:hAnsi="Times New Roman" w:cs="Times New Roman"/>
          <w:bCs/>
          <w:sz w:val="24"/>
          <w:szCs w:val="24"/>
        </w:rPr>
      </w:pPr>
      <w:bookmarkStart w:id="5" w:name="_Hlk107472816"/>
      <w:r>
        <w:rPr>
          <w:rFonts w:ascii="Times New Roman" w:hAnsi="Times New Roman" w:cs="Times New Roman"/>
          <w:b/>
          <w:sz w:val="24"/>
          <w:szCs w:val="24"/>
        </w:rPr>
        <w:t xml:space="preserve">Unidad </w:t>
      </w:r>
      <w:r w:rsidRPr="00743235">
        <w:rPr>
          <w:rFonts w:ascii="Times New Roman" w:hAnsi="Times New Roman" w:cs="Times New Roman"/>
          <w:b/>
          <w:sz w:val="24"/>
          <w:szCs w:val="24"/>
        </w:rPr>
        <w:t xml:space="preserve">N° </w:t>
      </w:r>
      <w:r>
        <w:rPr>
          <w:rFonts w:ascii="Times New Roman" w:hAnsi="Times New Roman" w:cs="Times New Roman"/>
          <w:b/>
          <w:sz w:val="24"/>
          <w:szCs w:val="24"/>
        </w:rPr>
        <w:t xml:space="preserve">2- </w:t>
      </w:r>
      <w:bookmarkEnd w:id="5"/>
      <w:r w:rsidRPr="00743235">
        <w:rPr>
          <w:rFonts w:ascii="Times New Roman" w:hAnsi="Times New Roman" w:cs="Times New Roman"/>
          <w:b/>
          <w:sz w:val="24"/>
          <w:szCs w:val="24"/>
        </w:rPr>
        <w:t>La Ciudadanía Biológica como Problema Político Contemporáneo</w:t>
      </w:r>
      <w:r>
        <w:rPr>
          <w:rFonts w:ascii="Times New Roman" w:hAnsi="Times New Roman" w:cs="Times New Roman"/>
          <w:b/>
          <w:sz w:val="24"/>
          <w:szCs w:val="24"/>
        </w:rPr>
        <w:t>:</w:t>
      </w:r>
      <w:r w:rsidRPr="00743235">
        <w:rPr>
          <w:rFonts w:ascii="Times New Roman" w:hAnsi="Times New Roman" w:cs="Times New Roman"/>
          <w:b/>
          <w:sz w:val="24"/>
          <w:szCs w:val="24"/>
        </w:rPr>
        <w:t xml:space="preserve"> </w:t>
      </w:r>
      <w:r w:rsidRPr="00743235">
        <w:rPr>
          <w:rFonts w:ascii="Times New Roman" w:hAnsi="Times New Roman" w:cs="Times New Roman"/>
          <w:bCs/>
          <w:sz w:val="24"/>
          <w:szCs w:val="24"/>
        </w:rPr>
        <w:t xml:space="preserve">Liberales avanzadas. La existencia del “Yo” Contemporáneo. Gestión del Riesgo. Responsabilidad genética y ciudadanía biológica. La nueva biología del control. Estado y Gubernamentalización. ¿De psi a </w:t>
      </w:r>
      <w:proofErr w:type="gramStart"/>
      <w:r w:rsidRPr="00743235">
        <w:rPr>
          <w:rFonts w:ascii="Times New Roman" w:hAnsi="Times New Roman" w:cs="Times New Roman"/>
          <w:bCs/>
          <w:sz w:val="24"/>
          <w:szCs w:val="24"/>
        </w:rPr>
        <w:t>Neuro?.</w:t>
      </w:r>
      <w:proofErr w:type="gramEnd"/>
      <w:r w:rsidRPr="00743235">
        <w:rPr>
          <w:rFonts w:ascii="Times New Roman" w:hAnsi="Times New Roman" w:cs="Times New Roman"/>
          <w:bCs/>
          <w:sz w:val="24"/>
          <w:szCs w:val="24"/>
        </w:rPr>
        <w:t xml:space="preserve"> Modulación cerebral y gobierno. Nuevo poder pastoral</w:t>
      </w:r>
      <w:r>
        <w:rPr>
          <w:rFonts w:ascii="Times New Roman" w:hAnsi="Times New Roman" w:cs="Times New Roman"/>
          <w:bCs/>
          <w:sz w:val="24"/>
          <w:szCs w:val="24"/>
        </w:rPr>
        <w:t>.</w:t>
      </w:r>
    </w:p>
    <w:p w14:paraId="71860474" w14:textId="29308207" w:rsidR="00743235" w:rsidRPr="00F10D7C" w:rsidRDefault="00743235" w:rsidP="00F10D7C">
      <w:pPr>
        <w:spacing w:line="360" w:lineRule="auto"/>
        <w:jc w:val="both"/>
        <w:rPr>
          <w:rFonts w:ascii="Times New Roman" w:hAnsi="Times New Roman" w:cs="Times New Roman"/>
          <w:bCs/>
          <w:sz w:val="24"/>
          <w:szCs w:val="24"/>
        </w:rPr>
      </w:pPr>
      <w:r w:rsidRPr="00743235">
        <w:rPr>
          <w:rFonts w:ascii="Times New Roman" w:hAnsi="Times New Roman" w:cs="Times New Roman"/>
          <w:b/>
          <w:sz w:val="24"/>
          <w:szCs w:val="24"/>
        </w:rPr>
        <w:t xml:space="preserve">Unidad N° </w:t>
      </w:r>
      <w:r>
        <w:rPr>
          <w:rFonts w:ascii="Times New Roman" w:hAnsi="Times New Roman" w:cs="Times New Roman"/>
          <w:b/>
          <w:sz w:val="24"/>
          <w:szCs w:val="24"/>
        </w:rPr>
        <w:t>3</w:t>
      </w:r>
      <w:r w:rsidRPr="00743235">
        <w:rPr>
          <w:rFonts w:ascii="Times New Roman" w:hAnsi="Times New Roman" w:cs="Times New Roman"/>
          <w:b/>
          <w:sz w:val="24"/>
          <w:szCs w:val="24"/>
        </w:rPr>
        <w:t>-</w:t>
      </w:r>
      <w:r w:rsidR="00F10D7C" w:rsidRPr="00F10D7C">
        <w:t xml:space="preserve"> </w:t>
      </w:r>
      <w:r w:rsidR="00F10D7C" w:rsidRPr="00F10D7C">
        <w:rPr>
          <w:rFonts w:ascii="Times New Roman" w:hAnsi="Times New Roman" w:cs="Times New Roman"/>
          <w:b/>
          <w:sz w:val="24"/>
          <w:szCs w:val="24"/>
        </w:rPr>
        <w:t>La Vigilancia Genética como Problema Político Contemporáneo</w:t>
      </w:r>
      <w:r w:rsidR="00F10D7C">
        <w:rPr>
          <w:rFonts w:ascii="Times New Roman" w:hAnsi="Times New Roman" w:cs="Times New Roman"/>
          <w:b/>
          <w:sz w:val="24"/>
          <w:szCs w:val="24"/>
        </w:rPr>
        <w:t xml:space="preserve">: </w:t>
      </w:r>
      <w:r w:rsidR="00F10D7C">
        <w:rPr>
          <w:rFonts w:ascii="Times New Roman" w:hAnsi="Times New Roman" w:cs="Times New Roman"/>
          <w:bCs/>
          <w:sz w:val="24"/>
          <w:szCs w:val="24"/>
        </w:rPr>
        <w:t xml:space="preserve">El </w:t>
      </w:r>
      <w:r w:rsidR="00F10D7C" w:rsidRPr="00F10D7C">
        <w:rPr>
          <w:rFonts w:ascii="Times New Roman" w:hAnsi="Times New Roman" w:cs="Times New Roman"/>
          <w:bCs/>
          <w:sz w:val="24"/>
          <w:szCs w:val="24"/>
        </w:rPr>
        <w:t xml:space="preserve">Big Data y los algoritmos. Los </w:t>
      </w:r>
      <w:proofErr w:type="spellStart"/>
      <w:r w:rsidR="00F10D7C" w:rsidRPr="00F10D7C">
        <w:rPr>
          <w:rFonts w:ascii="Times New Roman" w:hAnsi="Times New Roman" w:cs="Times New Roman"/>
          <w:bCs/>
          <w:sz w:val="24"/>
          <w:szCs w:val="24"/>
        </w:rPr>
        <w:t>Hacktivismos</w:t>
      </w:r>
      <w:proofErr w:type="spellEnd"/>
      <w:r w:rsidR="00F10D7C" w:rsidRPr="00F10D7C">
        <w:rPr>
          <w:rFonts w:ascii="Times New Roman" w:hAnsi="Times New Roman" w:cs="Times New Roman"/>
          <w:bCs/>
          <w:sz w:val="24"/>
          <w:szCs w:val="24"/>
        </w:rPr>
        <w:t xml:space="preserve"> y la biometría. Las Biotecnologías del Yo. Las tecnologías del yo entre lo antiguo y lo moderno. </w:t>
      </w:r>
      <w:proofErr w:type="spellStart"/>
      <w:r w:rsidR="00F10D7C" w:rsidRPr="00F10D7C">
        <w:rPr>
          <w:rFonts w:ascii="Times New Roman" w:hAnsi="Times New Roman" w:cs="Times New Roman"/>
          <w:bCs/>
          <w:sz w:val="24"/>
          <w:szCs w:val="24"/>
        </w:rPr>
        <w:t>Bioselfies</w:t>
      </w:r>
      <w:proofErr w:type="spellEnd"/>
      <w:r w:rsidR="00F10D7C" w:rsidRPr="00F10D7C">
        <w:rPr>
          <w:rFonts w:ascii="Times New Roman" w:hAnsi="Times New Roman" w:cs="Times New Roman"/>
          <w:bCs/>
          <w:sz w:val="24"/>
          <w:szCs w:val="24"/>
        </w:rPr>
        <w:t xml:space="preserve">. </w:t>
      </w:r>
      <w:proofErr w:type="spellStart"/>
      <w:r w:rsidR="00F10D7C" w:rsidRPr="00F10D7C">
        <w:rPr>
          <w:rFonts w:ascii="Times New Roman" w:hAnsi="Times New Roman" w:cs="Times New Roman"/>
          <w:bCs/>
          <w:sz w:val="24"/>
          <w:szCs w:val="24"/>
        </w:rPr>
        <w:t>Biocapital</w:t>
      </w:r>
      <w:proofErr w:type="spellEnd"/>
      <w:r w:rsidR="00F10D7C" w:rsidRPr="00F10D7C">
        <w:rPr>
          <w:rFonts w:ascii="Times New Roman" w:hAnsi="Times New Roman" w:cs="Times New Roman"/>
          <w:bCs/>
          <w:sz w:val="24"/>
          <w:szCs w:val="24"/>
        </w:rPr>
        <w:t xml:space="preserve">. </w:t>
      </w:r>
      <w:proofErr w:type="spellStart"/>
      <w:r w:rsidR="00F10D7C" w:rsidRPr="00F10D7C">
        <w:rPr>
          <w:rFonts w:ascii="Times New Roman" w:hAnsi="Times New Roman" w:cs="Times New Roman"/>
          <w:bCs/>
          <w:sz w:val="24"/>
          <w:szCs w:val="24"/>
        </w:rPr>
        <w:t>Bioluchas</w:t>
      </w:r>
      <w:proofErr w:type="spellEnd"/>
      <w:r w:rsidR="00F10D7C" w:rsidRPr="00F10D7C">
        <w:rPr>
          <w:rFonts w:ascii="Times New Roman" w:hAnsi="Times New Roman" w:cs="Times New Roman"/>
          <w:bCs/>
          <w:sz w:val="24"/>
          <w:szCs w:val="24"/>
        </w:rPr>
        <w:t xml:space="preserve">. Las Ciencias </w:t>
      </w:r>
      <w:proofErr w:type="spellStart"/>
      <w:r w:rsidR="00F10D7C" w:rsidRPr="00F10D7C">
        <w:rPr>
          <w:rFonts w:ascii="Times New Roman" w:hAnsi="Times New Roman" w:cs="Times New Roman"/>
          <w:bCs/>
          <w:sz w:val="24"/>
          <w:szCs w:val="24"/>
        </w:rPr>
        <w:t>poshumanas</w:t>
      </w:r>
      <w:proofErr w:type="spellEnd"/>
      <w:r w:rsidR="00F10D7C" w:rsidRPr="00F10D7C">
        <w:rPr>
          <w:rFonts w:ascii="Times New Roman" w:hAnsi="Times New Roman" w:cs="Times New Roman"/>
          <w:bCs/>
          <w:sz w:val="24"/>
          <w:szCs w:val="24"/>
        </w:rPr>
        <w:t xml:space="preserve"> y la </w:t>
      </w:r>
      <w:r w:rsidR="00DF55A5">
        <w:rPr>
          <w:rFonts w:ascii="Times New Roman" w:hAnsi="Times New Roman" w:cs="Times New Roman"/>
          <w:bCs/>
          <w:sz w:val="24"/>
          <w:szCs w:val="24"/>
        </w:rPr>
        <w:t>e</w:t>
      </w:r>
      <w:r w:rsidR="00F10D7C" w:rsidRPr="00F10D7C">
        <w:rPr>
          <w:rFonts w:ascii="Times New Roman" w:hAnsi="Times New Roman" w:cs="Times New Roman"/>
          <w:bCs/>
          <w:sz w:val="24"/>
          <w:szCs w:val="24"/>
        </w:rPr>
        <w:t>pisteme moderna.</w:t>
      </w:r>
    </w:p>
    <w:p w14:paraId="0EA8AF63" w14:textId="1667EF4E" w:rsidR="00743235" w:rsidRPr="00F10D7C" w:rsidRDefault="00743235" w:rsidP="00F10D7C">
      <w:pPr>
        <w:spacing w:line="360" w:lineRule="auto"/>
        <w:jc w:val="both"/>
        <w:rPr>
          <w:rFonts w:ascii="Times New Roman" w:hAnsi="Times New Roman" w:cs="Times New Roman"/>
          <w:bCs/>
          <w:sz w:val="24"/>
          <w:szCs w:val="24"/>
        </w:rPr>
      </w:pPr>
      <w:r w:rsidRPr="00743235">
        <w:rPr>
          <w:rFonts w:ascii="Times New Roman" w:hAnsi="Times New Roman" w:cs="Times New Roman"/>
          <w:b/>
          <w:sz w:val="24"/>
          <w:szCs w:val="24"/>
        </w:rPr>
        <w:t xml:space="preserve">Unidad N° </w:t>
      </w:r>
      <w:r w:rsidR="00892D58">
        <w:rPr>
          <w:rFonts w:ascii="Times New Roman" w:hAnsi="Times New Roman" w:cs="Times New Roman"/>
          <w:b/>
          <w:sz w:val="24"/>
          <w:szCs w:val="24"/>
        </w:rPr>
        <w:t>4</w:t>
      </w:r>
      <w:r w:rsidRPr="00743235">
        <w:rPr>
          <w:rFonts w:ascii="Times New Roman" w:hAnsi="Times New Roman" w:cs="Times New Roman"/>
          <w:b/>
          <w:sz w:val="24"/>
          <w:szCs w:val="24"/>
        </w:rPr>
        <w:t>-</w:t>
      </w:r>
      <w:r w:rsidR="00F10D7C" w:rsidRPr="00F10D7C">
        <w:t xml:space="preserve"> </w:t>
      </w:r>
      <w:r w:rsidR="00F10D7C" w:rsidRPr="00F10D7C">
        <w:rPr>
          <w:rFonts w:ascii="Times New Roman" w:hAnsi="Times New Roman" w:cs="Times New Roman"/>
          <w:b/>
          <w:sz w:val="24"/>
          <w:szCs w:val="24"/>
        </w:rPr>
        <w:t>El Proyecto Fáustico como Problema Político Contemporáneo</w:t>
      </w:r>
      <w:r w:rsidR="00F10D7C">
        <w:rPr>
          <w:rFonts w:ascii="Times New Roman" w:hAnsi="Times New Roman" w:cs="Times New Roman"/>
          <w:b/>
          <w:sz w:val="24"/>
          <w:szCs w:val="24"/>
        </w:rPr>
        <w:t>:</w:t>
      </w:r>
      <w:r w:rsidR="00512061">
        <w:rPr>
          <w:rFonts w:ascii="Times New Roman" w:hAnsi="Times New Roman" w:cs="Times New Roman"/>
          <w:b/>
          <w:sz w:val="24"/>
          <w:szCs w:val="24"/>
        </w:rPr>
        <w:t xml:space="preserve"> </w:t>
      </w:r>
      <w:r w:rsidR="00F10D7C" w:rsidRPr="00F10D7C">
        <w:rPr>
          <w:rFonts w:ascii="Times New Roman" w:hAnsi="Times New Roman" w:cs="Times New Roman"/>
          <w:bCs/>
          <w:sz w:val="24"/>
          <w:szCs w:val="24"/>
        </w:rPr>
        <w:t>Del productor disciplinado al consumidor controlado. El hombre postorgánico.</w:t>
      </w:r>
      <w:r w:rsidR="0081501A">
        <w:rPr>
          <w:rFonts w:ascii="Times New Roman" w:hAnsi="Times New Roman" w:cs="Times New Roman"/>
          <w:bCs/>
          <w:sz w:val="24"/>
          <w:szCs w:val="24"/>
        </w:rPr>
        <w:t xml:space="preserve"> </w:t>
      </w:r>
      <w:r w:rsidR="00F10D7C" w:rsidRPr="00F10D7C">
        <w:rPr>
          <w:rFonts w:ascii="Times New Roman" w:hAnsi="Times New Roman" w:cs="Times New Roman"/>
          <w:bCs/>
          <w:sz w:val="24"/>
          <w:szCs w:val="24"/>
        </w:rPr>
        <w:t>El Proyecto Prometeico y el Proyecto Faustico. La digitalización de la vida.</w:t>
      </w:r>
      <w:r w:rsidR="0084192F" w:rsidRPr="0084192F">
        <w:rPr>
          <w:rFonts w:ascii="Times New Roman" w:hAnsi="Times New Roman" w:cs="Times New Roman"/>
          <w:bCs/>
          <w:sz w:val="24"/>
          <w:szCs w:val="24"/>
        </w:rPr>
        <w:t xml:space="preserve"> </w:t>
      </w:r>
      <w:r w:rsidR="0084192F" w:rsidRPr="0084192F">
        <w:rPr>
          <w:rFonts w:ascii="Times New Roman" w:hAnsi="Times New Roman" w:cs="Times New Roman"/>
          <w:b/>
          <w:sz w:val="24"/>
          <w:szCs w:val="24"/>
        </w:rPr>
        <w:t xml:space="preserve">La Felicidad como Problema Político Contemporáneo: </w:t>
      </w:r>
      <w:r w:rsidR="0084192F" w:rsidRPr="0084192F">
        <w:rPr>
          <w:rFonts w:ascii="Times New Roman" w:hAnsi="Times New Roman" w:cs="Times New Roman"/>
          <w:bCs/>
          <w:sz w:val="24"/>
          <w:szCs w:val="24"/>
        </w:rPr>
        <w:t>El trabajo cognitivo en red. El sistema nervioso digital como centro de un nuevo campo disciplinar. El obrero psicosomático. La crisis de autoridad. Socialismo Neoliberal.</w:t>
      </w:r>
    </w:p>
    <w:p w14:paraId="782DF430" w14:textId="38E3D769" w:rsidR="005676F6" w:rsidRPr="005676F6" w:rsidRDefault="00743235" w:rsidP="005676F6">
      <w:pPr>
        <w:spacing w:line="360" w:lineRule="auto"/>
        <w:jc w:val="both"/>
        <w:rPr>
          <w:rFonts w:ascii="Times New Roman" w:hAnsi="Times New Roman" w:cs="Times New Roman"/>
          <w:bCs/>
          <w:sz w:val="24"/>
          <w:szCs w:val="24"/>
        </w:rPr>
      </w:pPr>
      <w:bookmarkStart w:id="6" w:name="_Hlk107473365"/>
      <w:r w:rsidRPr="00743235">
        <w:rPr>
          <w:rFonts w:ascii="Times New Roman" w:hAnsi="Times New Roman" w:cs="Times New Roman"/>
          <w:b/>
          <w:sz w:val="24"/>
          <w:szCs w:val="24"/>
        </w:rPr>
        <w:t xml:space="preserve">Unidad N° </w:t>
      </w:r>
      <w:r w:rsidR="00892D58">
        <w:rPr>
          <w:rFonts w:ascii="Times New Roman" w:hAnsi="Times New Roman" w:cs="Times New Roman"/>
          <w:b/>
          <w:sz w:val="24"/>
          <w:szCs w:val="24"/>
        </w:rPr>
        <w:t>5</w:t>
      </w:r>
      <w:r w:rsidRPr="00743235">
        <w:rPr>
          <w:rFonts w:ascii="Times New Roman" w:hAnsi="Times New Roman" w:cs="Times New Roman"/>
          <w:b/>
          <w:sz w:val="24"/>
          <w:szCs w:val="24"/>
        </w:rPr>
        <w:t>-</w:t>
      </w:r>
      <w:r w:rsidR="005676F6" w:rsidRPr="005676F6">
        <w:t xml:space="preserve"> </w:t>
      </w:r>
      <w:bookmarkEnd w:id="6"/>
      <w:r w:rsidR="005676F6" w:rsidRPr="005676F6">
        <w:rPr>
          <w:rFonts w:ascii="Times New Roman" w:hAnsi="Times New Roman" w:cs="Times New Roman"/>
          <w:b/>
          <w:sz w:val="24"/>
          <w:szCs w:val="24"/>
        </w:rPr>
        <w:t>El Excedente Conductual como Problema Político Contemporáneo</w:t>
      </w:r>
      <w:r w:rsidR="005676F6">
        <w:rPr>
          <w:rFonts w:ascii="Times New Roman" w:hAnsi="Times New Roman" w:cs="Times New Roman"/>
          <w:b/>
          <w:sz w:val="24"/>
          <w:szCs w:val="24"/>
        </w:rPr>
        <w:t>:</w:t>
      </w:r>
      <w:r w:rsidR="00512061">
        <w:rPr>
          <w:rFonts w:ascii="Times New Roman" w:hAnsi="Times New Roman" w:cs="Times New Roman"/>
          <w:b/>
          <w:sz w:val="24"/>
          <w:szCs w:val="24"/>
        </w:rPr>
        <w:t xml:space="preserve"> </w:t>
      </w:r>
      <w:r w:rsidR="005676F6" w:rsidRPr="005676F6">
        <w:rPr>
          <w:rFonts w:ascii="Times New Roman" w:hAnsi="Times New Roman" w:cs="Times New Roman"/>
          <w:bCs/>
          <w:sz w:val="24"/>
          <w:szCs w:val="24"/>
        </w:rPr>
        <w:t>¿Qué es el Capitalismo de Vigilancia? Tercera modernidad. El descubrimiento del excedente conductual. Una tecnología de la conducta humana. Dos utopías. La muerte de la individualidad. Utopística aplicada. Capitalismo de vigilancia y democracia.</w:t>
      </w:r>
    </w:p>
    <w:p w14:paraId="6440A10D" w14:textId="7815633B" w:rsidR="005676F6" w:rsidRPr="005676F6" w:rsidRDefault="005676F6" w:rsidP="005676F6">
      <w:pPr>
        <w:spacing w:line="360" w:lineRule="auto"/>
        <w:jc w:val="both"/>
        <w:rPr>
          <w:rFonts w:ascii="Times New Roman" w:hAnsi="Times New Roman" w:cs="Times New Roman"/>
          <w:bCs/>
          <w:sz w:val="24"/>
          <w:szCs w:val="24"/>
        </w:rPr>
      </w:pPr>
      <w:r w:rsidRPr="005676F6">
        <w:rPr>
          <w:rFonts w:ascii="Times New Roman" w:hAnsi="Times New Roman" w:cs="Times New Roman"/>
          <w:b/>
          <w:sz w:val="24"/>
          <w:szCs w:val="24"/>
        </w:rPr>
        <w:t xml:space="preserve">Unidad N° </w:t>
      </w:r>
      <w:r w:rsidR="00892D58">
        <w:rPr>
          <w:rFonts w:ascii="Times New Roman" w:hAnsi="Times New Roman" w:cs="Times New Roman"/>
          <w:b/>
          <w:sz w:val="24"/>
          <w:szCs w:val="24"/>
        </w:rPr>
        <w:t>6</w:t>
      </w:r>
      <w:r w:rsidRPr="005676F6">
        <w:rPr>
          <w:rFonts w:ascii="Times New Roman" w:hAnsi="Times New Roman" w:cs="Times New Roman"/>
          <w:b/>
          <w:sz w:val="24"/>
          <w:szCs w:val="24"/>
        </w:rPr>
        <w:t>-</w:t>
      </w:r>
      <w:r w:rsidRPr="005676F6">
        <w:t xml:space="preserve"> </w:t>
      </w:r>
      <w:r w:rsidRPr="005676F6">
        <w:rPr>
          <w:rFonts w:ascii="Times New Roman" w:hAnsi="Times New Roman" w:cs="Times New Roman"/>
          <w:b/>
          <w:sz w:val="24"/>
          <w:szCs w:val="24"/>
        </w:rPr>
        <w:t>La Psicopolítica como Problema Político Contemporáneo</w:t>
      </w:r>
      <w:r>
        <w:rPr>
          <w:rFonts w:ascii="Times New Roman" w:hAnsi="Times New Roman" w:cs="Times New Roman"/>
          <w:b/>
          <w:sz w:val="24"/>
          <w:szCs w:val="24"/>
        </w:rPr>
        <w:t>:</w:t>
      </w:r>
      <w:r w:rsidR="00512061">
        <w:rPr>
          <w:rFonts w:ascii="Times New Roman" w:hAnsi="Times New Roman" w:cs="Times New Roman"/>
          <w:b/>
          <w:sz w:val="24"/>
          <w:szCs w:val="24"/>
        </w:rPr>
        <w:t xml:space="preserve"> </w:t>
      </w:r>
      <w:r w:rsidRPr="005676F6">
        <w:rPr>
          <w:rFonts w:ascii="Times New Roman" w:hAnsi="Times New Roman" w:cs="Times New Roman"/>
          <w:bCs/>
          <w:sz w:val="24"/>
          <w:szCs w:val="24"/>
        </w:rPr>
        <w:t xml:space="preserve">La Psicopolítica como técnica de poder. Big data. La sociedad de la transparencia. De la cosa a la no-cosa. De la posesión a las experiencias. Inteligencia Artificial. Infocracia. Racionalidad Digital. La </w:t>
      </w:r>
      <w:r w:rsidR="00DF55A5">
        <w:rPr>
          <w:rFonts w:ascii="Times New Roman" w:hAnsi="Times New Roman" w:cs="Times New Roman"/>
          <w:bCs/>
          <w:sz w:val="24"/>
          <w:szCs w:val="24"/>
        </w:rPr>
        <w:t>c</w:t>
      </w:r>
      <w:r w:rsidRPr="005676F6">
        <w:rPr>
          <w:rFonts w:ascii="Times New Roman" w:hAnsi="Times New Roman" w:cs="Times New Roman"/>
          <w:bCs/>
          <w:sz w:val="24"/>
          <w:szCs w:val="24"/>
        </w:rPr>
        <w:t xml:space="preserve">averna </w:t>
      </w:r>
      <w:r w:rsidR="00DF55A5">
        <w:rPr>
          <w:rFonts w:ascii="Times New Roman" w:hAnsi="Times New Roman" w:cs="Times New Roman"/>
          <w:bCs/>
          <w:sz w:val="24"/>
          <w:szCs w:val="24"/>
        </w:rPr>
        <w:t>d</w:t>
      </w:r>
      <w:r w:rsidRPr="005676F6">
        <w:rPr>
          <w:rFonts w:ascii="Times New Roman" w:hAnsi="Times New Roman" w:cs="Times New Roman"/>
          <w:bCs/>
          <w:sz w:val="24"/>
          <w:szCs w:val="24"/>
        </w:rPr>
        <w:t>igital.</w:t>
      </w:r>
    </w:p>
    <w:p w14:paraId="463F5042" w14:textId="2142F85C" w:rsidR="005676F6" w:rsidRPr="00885EAE" w:rsidRDefault="00512061" w:rsidP="005676F6">
      <w:pPr>
        <w:spacing w:line="360" w:lineRule="auto"/>
        <w:jc w:val="both"/>
        <w:rPr>
          <w:rFonts w:ascii="Times New Roman" w:hAnsi="Times New Roman" w:cs="Times New Roman"/>
          <w:bCs/>
          <w:sz w:val="24"/>
          <w:szCs w:val="24"/>
        </w:rPr>
      </w:pPr>
      <w:bookmarkStart w:id="7" w:name="_Hlk107473509"/>
      <w:r>
        <w:rPr>
          <w:rFonts w:ascii="Times New Roman" w:hAnsi="Times New Roman" w:cs="Times New Roman"/>
          <w:b/>
          <w:sz w:val="24"/>
          <w:szCs w:val="24"/>
        </w:rPr>
        <w:lastRenderedPageBreak/>
        <w:t>U</w:t>
      </w:r>
      <w:r w:rsidR="005676F6" w:rsidRPr="005676F6">
        <w:rPr>
          <w:rFonts w:ascii="Times New Roman" w:hAnsi="Times New Roman" w:cs="Times New Roman"/>
          <w:b/>
          <w:sz w:val="24"/>
          <w:szCs w:val="24"/>
        </w:rPr>
        <w:t xml:space="preserve">nidad N° </w:t>
      </w:r>
      <w:r w:rsidR="00892D58">
        <w:rPr>
          <w:rFonts w:ascii="Times New Roman" w:hAnsi="Times New Roman" w:cs="Times New Roman"/>
          <w:b/>
          <w:sz w:val="24"/>
          <w:szCs w:val="24"/>
        </w:rPr>
        <w:t>7</w:t>
      </w:r>
      <w:r w:rsidR="005676F6" w:rsidRPr="005676F6">
        <w:rPr>
          <w:rFonts w:ascii="Times New Roman" w:hAnsi="Times New Roman" w:cs="Times New Roman"/>
          <w:b/>
          <w:sz w:val="24"/>
          <w:szCs w:val="24"/>
        </w:rPr>
        <w:t>-</w:t>
      </w:r>
      <w:r w:rsidR="005676F6" w:rsidRPr="005676F6">
        <w:t xml:space="preserve"> </w:t>
      </w:r>
      <w:bookmarkEnd w:id="7"/>
      <w:r w:rsidR="005676F6" w:rsidRPr="005676F6">
        <w:rPr>
          <w:rFonts w:ascii="Times New Roman" w:hAnsi="Times New Roman" w:cs="Times New Roman"/>
          <w:b/>
          <w:sz w:val="24"/>
          <w:szCs w:val="24"/>
        </w:rPr>
        <w:t>La Estética de Consumo como Problema Político Contemporáneo</w:t>
      </w:r>
      <w:r w:rsidR="005676F6">
        <w:rPr>
          <w:rFonts w:ascii="Times New Roman" w:hAnsi="Times New Roman" w:cs="Times New Roman"/>
          <w:b/>
          <w:sz w:val="24"/>
          <w:szCs w:val="24"/>
        </w:rPr>
        <w:t>:</w:t>
      </w:r>
      <w:r>
        <w:rPr>
          <w:rFonts w:ascii="Times New Roman" w:hAnsi="Times New Roman" w:cs="Times New Roman"/>
          <w:b/>
          <w:sz w:val="24"/>
          <w:szCs w:val="24"/>
        </w:rPr>
        <w:t xml:space="preserve"> </w:t>
      </w:r>
      <w:r w:rsidR="005676F6" w:rsidRPr="005676F6">
        <w:rPr>
          <w:rFonts w:ascii="Times New Roman" w:hAnsi="Times New Roman" w:cs="Times New Roman"/>
          <w:bCs/>
          <w:sz w:val="24"/>
          <w:szCs w:val="24"/>
        </w:rPr>
        <w:t>Consumismo versus consumo. Cultura consumista. Como se genera un consumidor. El trabajo juzgado desde la estética.</w:t>
      </w:r>
      <w:r w:rsidR="0084192F" w:rsidRPr="0084192F">
        <w:t xml:space="preserve"> </w:t>
      </w:r>
      <w:r w:rsidR="0084192F" w:rsidRPr="00D04951">
        <w:rPr>
          <w:rFonts w:ascii="Times New Roman" w:hAnsi="Times New Roman" w:cs="Times New Roman"/>
          <w:b/>
          <w:sz w:val="24"/>
          <w:szCs w:val="24"/>
        </w:rPr>
        <w:t>La Metáfora Zombi como Problema Político Contemporáneo:</w:t>
      </w:r>
      <w:r w:rsidR="0084192F" w:rsidRPr="00D04951">
        <w:rPr>
          <w:rFonts w:ascii="Times New Roman" w:hAnsi="Times New Roman" w:cs="Times New Roman"/>
          <w:bCs/>
          <w:sz w:val="24"/>
          <w:szCs w:val="24"/>
        </w:rPr>
        <w:t xml:space="preserve"> Cuerpos Zombis. Publicidad e Hiperconsumo. </w:t>
      </w:r>
      <w:r w:rsidR="0084192F" w:rsidRPr="00885EAE">
        <w:rPr>
          <w:rFonts w:ascii="Times New Roman" w:hAnsi="Times New Roman" w:cs="Times New Roman"/>
          <w:bCs/>
          <w:sz w:val="24"/>
          <w:szCs w:val="24"/>
        </w:rPr>
        <w:t xml:space="preserve">Acontecimiento y «mass media». La mediación y el capitalismo de información. </w:t>
      </w:r>
    </w:p>
    <w:p w14:paraId="35DA1996" w14:textId="106A35AE" w:rsidR="0081501A" w:rsidRDefault="0081501A" w:rsidP="0081501A">
      <w:pPr>
        <w:spacing w:line="360" w:lineRule="auto"/>
        <w:jc w:val="both"/>
        <w:rPr>
          <w:rFonts w:ascii="Times New Roman" w:hAnsi="Times New Roman" w:cs="Times New Roman"/>
          <w:bCs/>
          <w:sz w:val="24"/>
          <w:szCs w:val="24"/>
        </w:rPr>
      </w:pPr>
      <w:r w:rsidRPr="0081501A">
        <w:rPr>
          <w:rFonts w:ascii="Times New Roman" w:hAnsi="Times New Roman" w:cs="Times New Roman"/>
          <w:b/>
          <w:sz w:val="24"/>
          <w:szCs w:val="24"/>
        </w:rPr>
        <w:t xml:space="preserve">Unidad N° </w:t>
      </w:r>
      <w:r w:rsidR="00892D58">
        <w:rPr>
          <w:rFonts w:ascii="Times New Roman" w:hAnsi="Times New Roman" w:cs="Times New Roman"/>
          <w:b/>
          <w:sz w:val="24"/>
          <w:szCs w:val="24"/>
        </w:rPr>
        <w:t>8</w:t>
      </w:r>
      <w:r w:rsidRPr="0081501A">
        <w:rPr>
          <w:rFonts w:ascii="Times New Roman" w:hAnsi="Times New Roman" w:cs="Times New Roman"/>
          <w:b/>
          <w:sz w:val="24"/>
          <w:szCs w:val="24"/>
        </w:rPr>
        <w:t>-</w:t>
      </w:r>
      <w:r w:rsidRPr="0081501A">
        <w:rPr>
          <w:b/>
        </w:rPr>
        <w:t xml:space="preserve"> </w:t>
      </w:r>
      <w:r w:rsidRPr="0081501A">
        <w:rPr>
          <w:rFonts w:ascii="Times New Roman" w:hAnsi="Times New Roman" w:cs="Times New Roman"/>
          <w:b/>
          <w:sz w:val="24"/>
          <w:szCs w:val="24"/>
        </w:rPr>
        <w:t>La Inteligencia artificial como Problema Político Contemporáneo</w:t>
      </w:r>
      <w:r w:rsidRPr="00E60C8A">
        <w:rPr>
          <w:rFonts w:ascii="Times New Roman" w:hAnsi="Times New Roman" w:cs="Times New Roman"/>
          <w:bCs/>
          <w:sz w:val="24"/>
          <w:szCs w:val="24"/>
        </w:rPr>
        <w:t>:</w:t>
      </w:r>
      <w:r w:rsidR="00512061" w:rsidRPr="00E60C8A">
        <w:rPr>
          <w:rFonts w:ascii="Times New Roman" w:hAnsi="Times New Roman" w:cs="Times New Roman"/>
          <w:bCs/>
          <w:sz w:val="24"/>
          <w:szCs w:val="24"/>
        </w:rPr>
        <w:t xml:space="preserve"> </w:t>
      </w:r>
      <w:r w:rsidR="00E60C8A" w:rsidRPr="00E60C8A">
        <w:rPr>
          <w:rFonts w:ascii="Times New Roman" w:hAnsi="Times New Roman" w:cs="Times New Roman"/>
          <w:bCs/>
          <w:sz w:val="24"/>
          <w:szCs w:val="24"/>
        </w:rPr>
        <w:t>L</w:t>
      </w:r>
      <w:r w:rsidR="00E60C8A">
        <w:rPr>
          <w:rFonts w:ascii="Times New Roman" w:hAnsi="Times New Roman" w:cs="Times New Roman"/>
          <w:bCs/>
          <w:sz w:val="24"/>
          <w:szCs w:val="24"/>
        </w:rPr>
        <w:t>a</w:t>
      </w:r>
      <w:r w:rsidR="00E60C8A" w:rsidRPr="00E60C8A">
        <w:rPr>
          <w:rFonts w:ascii="Times New Roman" w:hAnsi="Times New Roman" w:cs="Times New Roman"/>
          <w:bCs/>
          <w:sz w:val="24"/>
          <w:szCs w:val="24"/>
        </w:rPr>
        <w:t xml:space="preserve"> inteligencia artificial:</w:t>
      </w:r>
      <w:r w:rsidR="00E60C8A">
        <w:rPr>
          <w:rFonts w:ascii="Times New Roman" w:hAnsi="Times New Roman" w:cs="Times New Roman"/>
          <w:b/>
          <w:sz w:val="24"/>
          <w:szCs w:val="24"/>
        </w:rPr>
        <w:t xml:space="preserve"> </w:t>
      </w:r>
      <w:r w:rsidR="00E60C8A" w:rsidRPr="00E60C8A">
        <w:rPr>
          <w:rFonts w:ascii="Times New Roman" w:hAnsi="Times New Roman" w:cs="Times New Roman"/>
          <w:bCs/>
          <w:sz w:val="24"/>
          <w:szCs w:val="24"/>
        </w:rPr>
        <w:t>El Superyó del siglo XXI.</w:t>
      </w:r>
      <w:r w:rsidR="00E60C8A">
        <w:rPr>
          <w:rFonts w:ascii="Times New Roman" w:hAnsi="Times New Roman" w:cs="Times New Roman"/>
          <w:b/>
          <w:sz w:val="24"/>
          <w:szCs w:val="24"/>
        </w:rPr>
        <w:t xml:space="preserve"> </w:t>
      </w:r>
      <w:r w:rsidRPr="0081501A">
        <w:rPr>
          <w:rFonts w:ascii="Times New Roman" w:hAnsi="Times New Roman" w:cs="Times New Roman"/>
          <w:bCs/>
          <w:sz w:val="24"/>
          <w:szCs w:val="24"/>
        </w:rPr>
        <w:t xml:space="preserve">De la revolución digital al advenimiento de una antrobología. Un leviatán algorítmico. La última etapa de la sociedad del contrato. La ingobernabilidad permanente. El futuro de todos contra todos.  </w:t>
      </w:r>
      <w:r w:rsidR="00BF6027" w:rsidRPr="00BF6027">
        <w:rPr>
          <w:rFonts w:ascii="Times New Roman" w:hAnsi="Times New Roman" w:cs="Times New Roman"/>
          <w:bCs/>
          <w:sz w:val="24"/>
          <w:szCs w:val="24"/>
        </w:rPr>
        <w:t>gubernamentalidad algorítmica, desigualdad económica y democracia.</w:t>
      </w:r>
      <w:r w:rsidR="00BF6027" w:rsidRPr="00BF6027">
        <w:t xml:space="preserve"> </w:t>
      </w:r>
      <w:r w:rsidR="00BF6027" w:rsidRPr="00BF6027">
        <w:rPr>
          <w:rFonts w:ascii="Times New Roman" w:hAnsi="Times New Roman" w:cs="Times New Roman"/>
          <w:bCs/>
          <w:sz w:val="24"/>
          <w:szCs w:val="24"/>
        </w:rPr>
        <w:t xml:space="preserve">El caso del Robots </w:t>
      </w:r>
      <w:proofErr w:type="spellStart"/>
      <w:r w:rsidR="00BF6027" w:rsidRPr="00BF6027">
        <w:rPr>
          <w:rFonts w:ascii="Times New Roman" w:hAnsi="Times New Roman" w:cs="Times New Roman"/>
          <w:bCs/>
          <w:sz w:val="24"/>
          <w:szCs w:val="24"/>
        </w:rPr>
        <w:t>Sophia</w:t>
      </w:r>
      <w:proofErr w:type="spellEnd"/>
      <w:r w:rsidR="00BF6027" w:rsidRPr="00BF6027">
        <w:rPr>
          <w:rFonts w:ascii="Times New Roman" w:hAnsi="Times New Roman" w:cs="Times New Roman"/>
          <w:bCs/>
          <w:sz w:val="24"/>
          <w:szCs w:val="24"/>
        </w:rPr>
        <w:t>: ¿Porque es importante la ciudadanía?</w:t>
      </w:r>
    </w:p>
    <w:p w14:paraId="50FB29B1" w14:textId="77777777" w:rsidR="00E16204" w:rsidRDefault="00830C6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METODOLOGÍA DE TRABAJO </w:t>
      </w:r>
      <w:bookmarkStart w:id="8" w:name="bookmark=id.tyjcwt" w:colFirst="0" w:colLast="0"/>
      <w:bookmarkEnd w:id="8"/>
    </w:p>
    <w:p w14:paraId="4E7B5420" w14:textId="14A71283" w:rsidR="00E16204" w:rsidRDefault="00830C6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Se utilizarán distintos tipos de dinámicas y actividades para generar una comprensión acabada, por parte de las y los estudiantes, en los temas desarrollados. </w:t>
      </w:r>
    </w:p>
    <w:p w14:paraId="6C572DE2" w14:textId="77777777" w:rsidR="00E16204" w:rsidRDefault="00830C6C">
      <w:pPr>
        <w:jc w:val="both"/>
        <w:rPr>
          <w:rFonts w:ascii="Times New Roman" w:hAnsi="Times New Roman" w:cs="Times New Roman"/>
          <w:sz w:val="24"/>
          <w:szCs w:val="24"/>
        </w:rPr>
      </w:pPr>
      <w:r>
        <w:rPr>
          <w:rFonts w:ascii="Times New Roman" w:hAnsi="Times New Roman" w:cs="Times New Roman"/>
          <w:sz w:val="24"/>
          <w:szCs w:val="24"/>
        </w:rPr>
        <w:t>Las mismas comprenden:</w:t>
      </w:r>
    </w:p>
    <w:p w14:paraId="67882445"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xml:space="preserve">-Evaluación de la situación diagnóstica inicial </w:t>
      </w:r>
    </w:p>
    <w:p w14:paraId="6CE45DEE"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-Desarrollo de las temáticas a partir de exposiciones dialogadas entre los docentes y alumnos en modalidad teórica y práctica.</w:t>
      </w:r>
    </w:p>
    <w:p w14:paraId="0FF45EC3"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xml:space="preserve">-Lectura comprensiva de los materiales aportados por el equipo. </w:t>
      </w:r>
    </w:p>
    <w:p w14:paraId="2CE41683"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-Elaboración de guías de estudio y materiales de lectura.</w:t>
      </w:r>
    </w:p>
    <w:p w14:paraId="454077DB"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-Informe de lecturas.</w:t>
      </w:r>
    </w:p>
    <w:p w14:paraId="5542E559"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-Exposiciones orales individuales.</w:t>
      </w:r>
    </w:p>
    <w:p w14:paraId="02656A8B"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-Construcción de cuadros comparativos, mapas conceptuales y esquemas.</w:t>
      </w:r>
    </w:p>
    <w:p w14:paraId="07B4F67F"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Análisis y debate de material Audiovisual.</w:t>
      </w:r>
    </w:p>
    <w:p w14:paraId="446108C2" w14:textId="687DE0C9" w:rsidR="00E16204" w:rsidRDefault="00830C6C">
      <w:pPr>
        <w:jc w:val="both"/>
        <w:rPr>
          <w:rFonts w:ascii="Times New Roman" w:hAnsi="Times New Roman" w:cs="Times New Roman"/>
          <w:sz w:val="24"/>
          <w:szCs w:val="24"/>
        </w:rPr>
      </w:pPr>
      <w:r>
        <w:rPr>
          <w:rFonts w:ascii="Times New Roman" w:hAnsi="Times New Roman" w:cs="Times New Roman"/>
          <w:sz w:val="24"/>
          <w:szCs w:val="24"/>
        </w:rPr>
        <w:t>-Debates y reflexiones sobre las temáticas abordadas.</w:t>
      </w:r>
    </w:p>
    <w:p w14:paraId="40257DE0" w14:textId="648524E1" w:rsidR="00F43946" w:rsidRDefault="00F43946">
      <w:pPr>
        <w:jc w:val="both"/>
        <w:rPr>
          <w:rFonts w:ascii="Times New Roman" w:hAnsi="Times New Roman" w:cs="Times New Roman"/>
          <w:sz w:val="24"/>
          <w:szCs w:val="24"/>
        </w:rPr>
      </w:pPr>
      <w:r>
        <w:rPr>
          <w:rFonts w:ascii="Times New Roman" w:hAnsi="Times New Roman" w:cs="Times New Roman"/>
          <w:sz w:val="24"/>
          <w:szCs w:val="24"/>
        </w:rPr>
        <w:t xml:space="preserve">-Diálogos y reflexiones en torno a las producciones bibliográficas de los autores locales vinculados a las temáticas comprendidas en el programa de la asignatura. </w:t>
      </w:r>
    </w:p>
    <w:p w14:paraId="5999C1CC" w14:textId="0FC6E186" w:rsidR="00E16204" w:rsidRDefault="00830C6C">
      <w:pPr>
        <w:jc w:val="both"/>
        <w:rPr>
          <w:rFonts w:ascii="Times New Roman" w:hAnsi="Times New Roman" w:cs="Times New Roman"/>
          <w:sz w:val="24"/>
          <w:szCs w:val="24"/>
        </w:rPr>
      </w:pPr>
      <w:r>
        <w:rPr>
          <w:rFonts w:ascii="Times New Roman" w:hAnsi="Times New Roman" w:cs="Times New Roman"/>
          <w:sz w:val="24"/>
          <w:szCs w:val="24"/>
        </w:rPr>
        <w:lastRenderedPageBreak/>
        <w:t>-</w:t>
      </w:r>
      <w:r w:rsidR="00D04951">
        <w:rPr>
          <w:rFonts w:ascii="Times New Roman" w:hAnsi="Times New Roman" w:cs="Times New Roman"/>
          <w:sz w:val="24"/>
          <w:szCs w:val="24"/>
        </w:rPr>
        <w:t xml:space="preserve">Realización de </w:t>
      </w:r>
      <w:r>
        <w:rPr>
          <w:rFonts w:ascii="Times New Roman" w:hAnsi="Times New Roman" w:cs="Times New Roman"/>
          <w:sz w:val="24"/>
          <w:szCs w:val="24"/>
        </w:rPr>
        <w:t>Infografías</w:t>
      </w:r>
      <w:r w:rsidR="00D04951">
        <w:rPr>
          <w:rFonts w:ascii="Times New Roman" w:hAnsi="Times New Roman" w:cs="Times New Roman"/>
          <w:sz w:val="24"/>
          <w:szCs w:val="24"/>
        </w:rPr>
        <w:t xml:space="preserve"> sobre autores o temas a los fines e integrar conceptualmente las propuestas comprendidas en el presente programa</w:t>
      </w:r>
      <w:r>
        <w:rPr>
          <w:rFonts w:ascii="Times New Roman" w:hAnsi="Times New Roman" w:cs="Times New Roman"/>
          <w:sz w:val="24"/>
          <w:szCs w:val="24"/>
        </w:rPr>
        <w:t>.</w:t>
      </w:r>
    </w:p>
    <w:p w14:paraId="7AAC9D07" w14:textId="77777777" w:rsidR="00E16204" w:rsidRDefault="00E16204">
      <w:pPr>
        <w:jc w:val="both"/>
        <w:rPr>
          <w:rFonts w:ascii="Times New Roman" w:hAnsi="Times New Roman" w:cs="Times New Roman"/>
          <w:sz w:val="24"/>
          <w:szCs w:val="24"/>
        </w:rPr>
      </w:pPr>
    </w:p>
    <w:p w14:paraId="4B11014A" w14:textId="77777777" w:rsidR="00E16204" w:rsidRDefault="00830C6C">
      <w:pPr>
        <w:rPr>
          <w:rFonts w:ascii="Times New Roman" w:hAnsi="Times New Roman" w:cs="Times New Roman"/>
          <w:b/>
          <w:sz w:val="18"/>
          <w:szCs w:val="18"/>
        </w:rPr>
      </w:pPr>
      <w:r>
        <w:rPr>
          <w:rFonts w:ascii="Times New Roman" w:hAnsi="Times New Roman" w:cs="Times New Roman"/>
          <w:b/>
          <w:sz w:val="24"/>
          <w:szCs w:val="24"/>
        </w:rPr>
        <w:t xml:space="preserve">5. EVALUACIÓN. </w:t>
      </w:r>
      <w:r>
        <w:rPr>
          <w:rFonts w:ascii="Times New Roman" w:hAnsi="Times New Roman" w:cs="Times New Roman"/>
          <w:sz w:val="18"/>
          <w:szCs w:val="18"/>
        </w:rPr>
        <w:t>(Explicitar el tipo de exámenes parciales y finales según las condiciones de estudiantes y los criterios que se tendrán en cuenta para la corrección).</w:t>
      </w:r>
    </w:p>
    <w:p w14:paraId="666B5583" w14:textId="77777777" w:rsidR="00E16204" w:rsidRDefault="00830C6C">
      <w:pPr>
        <w:ind w:firstLine="708"/>
        <w:jc w:val="both"/>
        <w:rPr>
          <w:rFonts w:ascii="Times New Roman" w:hAnsi="Times New Roman" w:cs="Times New Roman"/>
          <w:sz w:val="24"/>
          <w:szCs w:val="24"/>
        </w:rPr>
      </w:pPr>
      <w:r>
        <w:rPr>
          <w:rFonts w:ascii="Times New Roman" w:hAnsi="Times New Roman" w:cs="Times New Roman"/>
          <w:sz w:val="24"/>
          <w:szCs w:val="24"/>
        </w:rPr>
        <w:t>Con relación al proceso evaluativo se orienta a “juzgar el proceso de enseñanza y aprendizaje, la adquisición del conocimiento del alumnado y la eficacia del docente. La evaluación debe ser de contenidos, procedimientos y actitudes” (Ballester, 2002:186), con el objetivo de evaluar el proceso de enseñanza y aprendizaje. Considerando los aportes de Ballester (2002) se contemplan diversas modalidades en la aplicabilidad del instrumento evaluativo; entre ellos cabe mencionar: a) definición conceptual, b) preguntas abiertas, cerradas y de múltiples opciones, c) confección de mapas conceptuales y cuadros comparativos o de doble entrada, d) situaciones de transferencia, e) comprobar aprendizaje de procedimientos y f) evaluación de actitudes.</w:t>
      </w:r>
    </w:p>
    <w:p w14:paraId="3EBC766E" w14:textId="019535F6" w:rsidR="00E16204" w:rsidRDefault="00830C6C">
      <w:pPr>
        <w:jc w:val="both"/>
        <w:rPr>
          <w:rFonts w:ascii="Times New Roman" w:hAnsi="Times New Roman" w:cs="Times New Roman"/>
          <w:sz w:val="24"/>
          <w:szCs w:val="24"/>
        </w:rPr>
      </w:pPr>
      <w:r>
        <w:rPr>
          <w:rFonts w:ascii="Times New Roman" w:hAnsi="Times New Roman" w:cs="Times New Roman"/>
          <w:sz w:val="24"/>
          <w:szCs w:val="24"/>
        </w:rPr>
        <w:tab/>
        <w:t xml:space="preserve">En esta línea de pensamiento, el proceso evaluativo implica reconocer a la evaluación como una instancia de aprendizaje, que se orienta a desarrollar desde la mirada reflexiva y comprometida de los estudiantes en la adquisición de saberes contemplados en la cátedra. Se prevé el desarrollo y entrega de trabajo monográfico y se deberá entregar al finalizar el cursado de la materia, así como también una instancia evaluativa parcial bajo la modalidad de </w:t>
      </w:r>
      <w:r>
        <w:rPr>
          <w:rFonts w:ascii="Times New Roman" w:hAnsi="Times New Roman" w:cs="Times New Roman"/>
          <w:i/>
          <w:sz w:val="24"/>
          <w:szCs w:val="24"/>
        </w:rPr>
        <w:t>Guías de Lecturas</w:t>
      </w:r>
      <w:r>
        <w:rPr>
          <w:rFonts w:ascii="Times New Roman" w:hAnsi="Times New Roman" w:cs="Times New Roman"/>
          <w:sz w:val="24"/>
          <w:szCs w:val="24"/>
        </w:rPr>
        <w:t xml:space="preserve"> y análisis críticos de textos y material audiovisual propuesto.</w:t>
      </w:r>
    </w:p>
    <w:p w14:paraId="5F182CC1" w14:textId="77777777" w:rsidR="00E16204" w:rsidRDefault="00E16204">
      <w:pPr>
        <w:jc w:val="both"/>
        <w:rPr>
          <w:rFonts w:ascii="Times New Roman" w:hAnsi="Times New Roman" w:cs="Times New Roman"/>
          <w:b/>
          <w:sz w:val="24"/>
          <w:szCs w:val="24"/>
        </w:rPr>
      </w:pPr>
    </w:p>
    <w:p w14:paraId="3D79DD4D" w14:textId="77777777" w:rsidR="00E16204" w:rsidRDefault="00830C6C">
      <w:pPr>
        <w:jc w:val="both"/>
        <w:rPr>
          <w:rFonts w:ascii="Times New Roman" w:hAnsi="Times New Roman" w:cs="Times New Roman"/>
          <w:sz w:val="24"/>
          <w:szCs w:val="24"/>
        </w:rPr>
      </w:pPr>
      <w:r>
        <w:rPr>
          <w:rFonts w:ascii="Times New Roman" w:hAnsi="Times New Roman" w:cs="Times New Roman"/>
          <w:b/>
          <w:sz w:val="24"/>
          <w:szCs w:val="24"/>
        </w:rPr>
        <w:t xml:space="preserve">5.1. REQUISITOS PARA LA OBTENCIÓN DE LAS DIFERENTES CONDICIONES DE ESTUDIANTE. </w:t>
      </w:r>
      <w:r>
        <w:rPr>
          <w:rFonts w:ascii="Times New Roman" w:hAnsi="Times New Roman" w:cs="Times New Roman"/>
          <w:sz w:val="18"/>
          <w:szCs w:val="18"/>
        </w:rPr>
        <w:t>(Regular, promocional, vocacional, libre).</w:t>
      </w:r>
    </w:p>
    <w:p w14:paraId="072BB01D" w14:textId="77777777" w:rsidR="00E16204" w:rsidRDefault="00830C6C">
      <w:pPr>
        <w:rPr>
          <w:rFonts w:ascii="Times New Roman" w:hAnsi="Times New Roman" w:cs="Times New Roman"/>
          <w:b/>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b/>
          <w:color w:val="000000"/>
          <w:sz w:val="24"/>
          <w:szCs w:val="24"/>
        </w:rPr>
        <w:t>Calidad de Alumnos Regulares:</w:t>
      </w:r>
    </w:p>
    <w:p w14:paraId="320FF38C" w14:textId="77777777" w:rsidR="00E16204" w:rsidRDefault="00830C6C">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Asistencia: 80 %</w:t>
      </w:r>
    </w:p>
    <w:p w14:paraId="28FEFF61" w14:textId="77777777" w:rsidR="00E16204" w:rsidRDefault="00830C6C">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Trabajos prácticos desde la plataforma virtual no evaluativos</w:t>
      </w:r>
    </w:p>
    <w:p w14:paraId="5997E495" w14:textId="77777777" w:rsidR="00E16204" w:rsidRDefault="00830C6C">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Exposición oral de un texto</w:t>
      </w:r>
    </w:p>
    <w:p w14:paraId="332918BF" w14:textId="77777777" w:rsidR="00E16204" w:rsidRDefault="00830C6C">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Práctico final evaluable</w:t>
      </w:r>
    </w:p>
    <w:p w14:paraId="4AA73173" w14:textId="77777777" w:rsidR="00E16204" w:rsidRDefault="00830C6C">
      <w:pPr>
        <w:numPr>
          <w:ilvl w:val="0"/>
          <w:numId w:val="1"/>
        </w:num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Análisis escrito de material audiovisual sugerido por la cátedra</w:t>
      </w:r>
    </w:p>
    <w:p w14:paraId="0B20EF5C" w14:textId="77777777" w:rsidR="00E16204" w:rsidRDefault="00830C6C">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Aprobación de trabajo monográfico de investigación en modalidad de </w:t>
      </w:r>
      <w:r>
        <w:rPr>
          <w:rFonts w:ascii="Times New Roman" w:hAnsi="Times New Roman" w:cs="Times New Roman"/>
          <w:i/>
          <w:color w:val="000000"/>
          <w:sz w:val="24"/>
          <w:szCs w:val="24"/>
        </w:rPr>
        <w:t>ensayo</w:t>
      </w:r>
      <w:r>
        <w:rPr>
          <w:rFonts w:ascii="Times New Roman" w:hAnsi="Times New Roman" w:cs="Times New Roman"/>
          <w:color w:val="000000"/>
          <w:sz w:val="24"/>
          <w:szCs w:val="24"/>
        </w:rPr>
        <w:t xml:space="preserve"> con una calificación no menor a cinco (5). </w:t>
      </w:r>
      <w:r>
        <w:rPr>
          <w:rFonts w:ascii="Times New Roman" w:hAnsi="Times New Roman" w:cs="Times New Roman"/>
          <w:sz w:val="24"/>
          <w:szCs w:val="24"/>
        </w:rPr>
        <w:t xml:space="preserve">El Ensayo tendrá una extensión mínima de cuerpo de texto de 5 páginas y máxima de 10 (bibliografía y tapa aparte), con el siguiente Formato: 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xml:space="preserve">, tamaño 12, texto justificado, interlineado 1,5, Normas APA.  El Ensayo deberá tener como finalidad, articular, conceptualizar y aplicar </w:t>
      </w:r>
      <w:proofErr w:type="spellStart"/>
      <w:r>
        <w:rPr>
          <w:rFonts w:ascii="Times New Roman" w:hAnsi="Times New Roman" w:cs="Times New Roman"/>
          <w:sz w:val="24"/>
          <w:szCs w:val="24"/>
        </w:rPr>
        <w:t>a caso</w:t>
      </w:r>
      <w:proofErr w:type="spellEnd"/>
      <w:r>
        <w:rPr>
          <w:rFonts w:ascii="Times New Roman" w:hAnsi="Times New Roman" w:cs="Times New Roman"/>
          <w:sz w:val="24"/>
          <w:szCs w:val="24"/>
        </w:rPr>
        <w:t xml:space="preserve">/s </w:t>
      </w:r>
      <w:r>
        <w:rPr>
          <w:rFonts w:ascii="Times New Roman" w:hAnsi="Times New Roman" w:cs="Times New Roman"/>
          <w:sz w:val="24"/>
          <w:szCs w:val="24"/>
        </w:rPr>
        <w:lastRenderedPageBreak/>
        <w:t>que considere de su interés el estudiante los contenidos y autores propuestos por la cátedra, utilizando un mínimo de tres textos de bibliografía obligatoria.</w:t>
      </w:r>
    </w:p>
    <w:p w14:paraId="098B4317" w14:textId="77777777" w:rsidR="00E16204" w:rsidRDefault="00830C6C">
      <w:pPr>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sz w:val="24"/>
          <w:szCs w:val="24"/>
        </w:rPr>
        <w:t>Calidad de Alumnos Libres:</w:t>
      </w:r>
      <w:r>
        <w:rPr>
          <w:rFonts w:ascii="Times New Roman" w:hAnsi="Times New Roman" w:cs="Times New Roman"/>
          <w:sz w:val="24"/>
          <w:szCs w:val="24"/>
        </w:rPr>
        <w:t xml:space="preserve"> </w:t>
      </w:r>
    </w:p>
    <w:p w14:paraId="3E997257" w14:textId="5D751CB0" w:rsidR="00E16204" w:rsidRDefault="00830C6C">
      <w:pPr>
        <w:jc w:val="both"/>
        <w:rPr>
          <w:rFonts w:ascii="Times New Roman" w:hAnsi="Times New Roman" w:cs="Times New Roman"/>
          <w:sz w:val="24"/>
          <w:szCs w:val="24"/>
        </w:rPr>
      </w:pPr>
      <w:r>
        <w:rPr>
          <w:rFonts w:ascii="Times New Roman" w:hAnsi="Times New Roman" w:cs="Times New Roman"/>
          <w:sz w:val="24"/>
          <w:szCs w:val="24"/>
        </w:rPr>
        <w:t xml:space="preserve">Los estudiantes serán evaluados de acuerdo con el último programa vigente en la asignatura. La evaluación consistirá en la presentación y defensa de un trabajo monográfico en modalidad de Ensayo de acuerdo a los ejes temáticos propuestos por la cátedra. Además, complementando las actividades de escritura precedentemente mencionadas, el o la estudiante en condición de libre deberá presentar un informe de lectura analizando las problemáticas y conceptos centrales comprendidos en cada unidad. Dicho informe tendrá una extensión mínima de cuerpo de texto de 5 páginas y máxima de 10, con el siguiente Formato: 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tamaño 12, texto justificado, interlineado 1,5.</w:t>
      </w:r>
    </w:p>
    <w:p w14:paraId="70DA82EC" w14:textId="77777777" w:rsidR="00C330BD" w:rsidRDefault="00C330BD">
      <w:pPr>
        <w:jc w:val="both"/>
        <w:rPr>
          <w:rFonts w:ascii="Times New Roman" w:hAnsi="Times New Roman" w:cs="Times New Roman"/>
          <w:sz w:val="24"/>
          <w:szCs w:val="24"/>
        </w:rPr>
      </w:pPr>
    </w:p>
    <w:p w14:paraId="4AE9E86B" w14:textId="77777777" w:rsidR="00E16204" w:rsidRDefault="00830C6C">
      <w:pPr>
        <w:rPr>
          <w:rFonts w:ascii="Times New Roman" w:hAnsi="Times New Roman" w:cs="Times New Roman"/>
          <w:b/>
          <w:sz w:val="24"/>
          <w:szCs w:val="24"/>
        </w:rPr>
      </w:pPr>
      <w:r>
        <w:rPr>
          <w:rFonts w:ascii="Times New Roman" w:hAnsi="Times New Roman" w:cs="Times New Roman"/>
          <w:b/>
          <w:sz w:val="24"/>
          <w:szCs w:val="24"/>
        </w:rPr>
        <w:t>6. BIBLIOGRAFÍA</w:t>
      </w:r>
    </w:p>
    <w:p w14:paraId="0A863760" w14:textId="77777777" w:rsidR="00E16204" w:rsidRDefault="00830C6C">
      <w:pPr>
        <w:rPr>
          <w:rFonts w:ascii="Times New Roman" w:hAnsi="Times New Roman" w:cs="Times New Roman"/>
          <w:b/>
          <w:sz w:val="24"/>
          <w:szCs w:val="24"/>
        </w:rPr>
      </w:pPr>
      <w:r>
        <w:rPr>
          <w:rFonts w:ascii="Times New Roman" w:hAnsi="Times New Roman" w:cs="Times New Roman"/>
          <w:b/>
          <w:sz w:val="24"/>
          <w:szCs w:val="24"/>
        </w:rPr>
        <w:t>6.1. BIBLIOGRAFÍA OBLIGATORIA</w:t>
      </w:r>
    </w:p>
    <w:p w14:paraId="5A0723EF" w14:textId="77777777" w:rsidR="00E16204" w:rsidRDefault="00830C6C">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AGAMBEN, G. (2011). Desnudez. ¿Qué es lo contemporáneo? Traducción de Cristina </w:t>
      </w:r>
      <w:proofErr w:type="spellStart"/>
      <w:r>
        <w:rPr>
          <w:rFonts w:ascii="Times New Roman" w:hAnsi="Times New Roman" w:cs="Times New Roman"/>
          <w:sz w:val="24"/>
          <w:szCs w:val="24"/>
        </w:rPr>
        <w:t>Sardoy</w:t>
      </w:r>
      <w:proofErr w:type="spellEnd"/>
      <w:r>
        <w:rPr>
          <w:rFonts w:ascii="Times New Roman" w:hAnsi="Times New Roman" w:cs="Times New Roman"/>
          <w:sz w:val="24"/>
          <w:szCs w:val="24"/>
        </w:rPr>
        <w:t>. Buenos Aires. Argentina: Adriana Hidalgo editora.</w:t>
      </w:r>
    </w:p>
    <w:p w14:paraId="5EFA5B4B"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ALEMAN, J. (2019) Capitalismo. Crimen perfecto o emancipación. Argentina</w:t>
      </w:r>
      <w:bookmarkStart w:id="9" w:name="_Hlk108256333"/>
      <w:r>
        <w:rPr>
          <w:rFonts w:ascii="Times New Roman" w:hAnsi="Times New Roman" w:cs="Times New Roman"/>
          <w:sz w:val="24"/>
          <w:szCs w:val="24"/>
        </w:rPr>
        <w:t>:</w:t>
      </w:r>
      <w:bookmarkEnd w:id="9"/>
      <w:r>
        <w:rPr>
          <w:rFonts w:ascii="Times New Roman" w:hAnsi="Times New Roman" w:cs="Times New Roman"/>
          <w:sz w:val="24"/>
          <w:szCs w:val="24"/>
        </w:rPr>
        <w:t xml:space="preserve"> Ned ediciones. </w:t>
      </w:r>
    </w:p>
    <w:p w14:paraId="458D336C" w14:textId="68FCB3C3"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ARTUSI, N (2021). “Uno en la multitud “en Revista Le Monde </w:t>
      </w:r>
      <w:proofErr w:type="spellStart"/>
      <w:r>
        <w:rPr>
          <w:rFonts w:ascii="Times New Roman" w:hAnsi="Times New Roman" w:cs="Times New Roman"/>
          <w:sz w:val="24"/>
          <w:szCs w:val="24"/>
        </w:rPr>
        <w:t>Diplomatique</w:t>
      </w:r>
      <w:proofErr w:type="spellEnd"/>
      <w:r>
        <w:rPr>
          <w:rFonts w:ascii="Times New Roman" w:hAnsi="Times New Roman" w:cs="Times New Roman"/>
          <w:sz w:val="24"/>
          <w:szCs w:val="24"/>
        </w:rPr>
        <w:t xml:space="preserve">. Agosto 2021.  </w:t>
      </w:r>
    </w:p>
    <w:p w14:paraId="4189315B" w14:textId="7FD1E599" w:rsidR="00AB3647" w:rsidRDefault="00AB3647">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BADIOU, A [et al</w:t>
      </w:r>
      <w:r w:rsidR="00255468">
        <w:rPr>
          <w:rFonts w:ascii="Times New Roman" w:hAnsi="Times New Roman" w:cs="Times New Roman"/>
          <w:sz w:val="24"/>
          <w:szCs w:val="24"/>
        </w:rPr>
        <w:t>] (2022) Neofascismo ¿Cómo surgió la extrema derecha global y cuáles son sus consecuencias? Ciudad Autónoma de Buenos Aires</w:t>
      </w:r>
      <w:r w:rsidR="00255468" w:rsidRPr="00255468">
        <w:rPr>
          <w:rFonts w:ascii="Times New Roman" w:hAnsi="Times New Roman" w:cs="Times New Roman"/>
          <w:sz w:val="24"/>
          <w:szCs w:val="24"/>
        </w:rPr>
        <w:t>:</w:t>
      </w:r>
      <w:r w:rsidR="00255468">
        <w:rPr>
          <w:rFonts w:ascii="Times New Roman" w:hAnsi="Times New Roman" w:cs="Times New Roman"/>
          <w:sz w:val="24"/>
          <w:szCs w:val="24"/>
        </w:rPr>
        <w:t xml:space="preserve"> Capital Intelectual. </w:t>
      </w:r>
      <w:r>
        <w:rPr>
          <w:rFonts w:ascii="Times New Roman" w:hAnsi="Times New Roman" w:cs="Times New Roman"/>
          <w:sz w:val="24"/>
          <w:szCs w:val="24"/>
        </w:rPr>
        <w:t xml:space="preserve"> </w:t>
      </w:r>
    </w:p>
    <w:p w14:paraId="54FA94A5" w14:textId="681E6ACB"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BAUMAN, Z LYON, D (2013) Vigilancia Liquida. Buenos Aires: Editorial </w:t>
      </w:r>
      <w:r w:rsidR="00897E69">
        <w:rPr>
          <w:rFonts w:ascii="Times New Roman" w:hAnsi="Times New Roman" w:cs="Times New Roman"/>
          <w:sz w:val="24"/>
          <w:szCs w:val="24"/>
        </w:rPr>
        <w:t>Paidós</w:t>
      </w:r>
      <w:r>
        <w:rPr>
          <w:rFonts w:ascii="Times New Roman" w:hAnsi="Times New Roman" w:cs="Times New Roman"/>
          <w:sz w:val="24"/>
          <w:szCs w:val="24"/>
        </w:rPr>
        <w:t xml:space="preserve">. </w:t>
      </w:r>
    </w:p>
    <w:p w14:paraId="2C2552B0" w14:textId="77777777" w:rsidR="00E16204" w:rsidRDefault="00830C6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BAUMAN, Z. (2010) Vidas de Consumo. Ba. As. Argentina: Editorial Fondo de Cultura Económica.</w:t>
      </w:r>
    </w:p>
    <w:p w14:paraId="2EE1EE20"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BAUMAN, Z. (2011) Trabajo, consumismo y nuevos pobres. Barcelona: Editorial Gedisa. </w:t>
      </w:r>
    </w:p>
    <w:p w14:paraId="2C790057"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BERARDI, F. (2003). La fábrica de la infelicidad. Nuevas formas de trabajo y movimiento global. Madrid: Editorial Traficantes de Sueños. </w:t>
      </w:r>
    </w:p>
    <w:p w14:paraId="390EE4B8"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BONVILLANI, A. (2017).  “Pensar en la intemperie. Tensiones ontológicas-epistemológicas y metodológicas en la producción de la “subjetividad política”. </w:t>
      </w:r>
      <w:proofErr w:type="spellStart"/>
      <w:r>
        <w:rPr>
          <w:rFonts w:ascii="Times New Roman" w:hAnsi="Times New Roman" w:cs="Times New Roman"/>
          <w:sz w:val="24"/>
          <w:szCs w:val="24"/>
        </w:rPr>
        <w:t>Quaderns</w:t>
      </w:r>
      <w:proofErr w:type="spellEnd"/>
      <w:r>
        <w:rPr>
          <w:rFonts w:ascii="Times New Roman" w:hAnsi="Times New Roman" w:cs="Times New Roman"/>
          <w:sz w:val="24"/>
          <w:szCs w:val="24"/>
        </w:rPr>
        <w:t xml:space="preserve"> de Psicología, 19(3). Pp. 229-240. </w:t>
      </w:r>
    </w:p>
    <w:p w14:paraId="0B693BE4" w14:textId="00BF6676"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BORÓN, A. (2013). América Latina en la geopolítica del imperialismo. Buenos Aires. Argentina: Editorial </w:t>
      </w:r>
      <w:proofErr w:type="spellStart"/>
      <w:r>
        <w:rPr>
          <w:rFonts w:ascii="Times New Roman" w:hAnsi="Times New Roman" w:cs="Times New Roman"/>
          <w:sz w:val="24"/>
          <w:szCs w:val="24"/>
        </w:rPr>
        <w:t>Hiru</w:t>
      </w:r>
      <w:proofErr w:type="spellEnd"/>
      <w:r>
        <w:rPr>
          <w:rFonts w:ascii="Times New Roman" w:hAnsi="Times New Roman" w:cs="Times New Roman"/>
          <w:sz w:val="24"/>
          <w:szCs w:val="24"/>
        </w:rPr>
        <w:t>.</w:t>
      </w:r>
    </w:p>
    <w:p w14:paraId="49CA6F72" w14:textId="5136A53D" w:rsidR="00531B07" w:rsidRDefault="00531B07">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BRAIDOTTI, R. (2015) Lo Posthumano. Barcelona: Edit. Gedisa.</w:t>
      </w:r>
    </w:p>
    <w:p w14:paraId="386E0541" w14:textId="1E7ADC00" w:rsidR="000A05C0" w:rsidRDefault="000A05C0">
      <w:pPr>
        <w:spacing w:line="360" w:lineRule="auto"/>
        <w:ind w:left="709" w:hanging="709"/>
        <w:jc w:val="both"/>
        <w:rPr>
          <w:rFonts w:ascii="Times New Roman" w:hAnsi="Times New Roman" w:cs="Times New Roman"/>
          <w:sz w:val="24"/>
          <w:szCs w:val="24"/>
        </w:rPr>
      </w:pPr>
      <w:r w:rsidRPr="000A05C0">
        <w:rPr>
          <w:rFonts w:ascii="Times New Roman" w:hAnsi="Times New Roman" w:cs="Times New Roman"/>
          <w:sz w:val="24"/>
          <w:szCs w:val="24"/>
        </w:rPr>
        <w:t xml:space="preserve">BROWN, W. (2021). En las ruinas del neoliberalismo: El ascenso de las políticas antidemocráticas en Occidente. </w:t>
      </w:r>
      <w:r>
        <w:rPr>
          <w:rFonts w:ascii="Times New Roman" w:hAnsi="Times New Roman" w:cs="Times New Roman"/>
          <w:sz w:val="24"/>
          <w:szCs w:val="24"/>
        </w:rPr>
        <w:t xml:space="preserve">Ciudad Autónoma de Buenos Aires: Edit. </w:t>
      </w:r>
      <w:r w:rsidRPr="000A05C0">
        <w:rPr>
          <w:rFonts w:ascii="Times New Roman" w:hAnsi="Times New Roman" w:cs="Times New Roman"/>
          <w:sz w:val="24"/>
          <w:szCs w:val="24"/>
        </w:rPr>
        <w:t>Traficantes de sueños</w:t>
      </w:r>
      <w:r>
        <w:rPr>
          <w:rFonts w:ascii="Times New Roman" w:hAnsi="Times New Roman" w:cs="Times New Roman"/>
          <w:sz w:val="24"/>
          <w:szCs w:val="24"/>
        </w:rPr>
        <w:t>.</w:t>
      </w:r>
    </w:p>
    <w:p w14:paraId="5E4810FC" w14:textId="3D179E3F" w:rsidR="000F012C" w:rsidRDefault="000F012C">
      <w:pPr>
        <w:spacing w:line="360" w:lineRule="auto"/>
        <w:ind w:left="709" w:hanging="709"/>
        <w:jc w:val="both"/>
        <w:rPr>
          <w:rFonts w:ascii="Times New Roman" w:hAnsi="Times New Roman" w:cs="Times New Roman"/>
          <w:sz w:val="24"/>
          <w:szCs w:val="24"/>
        </w:rPr>
      </w:pPr>
      <w:r w:rsidRPr="000F012C">
        <w:rPr>
          <w:rFonts w:ascii="Times New Roman" w:hAnsi="Times New Roman" w:cs="Times New Roman"/>
          <w:sz w:val="24"/>
          <w:szCs w:val="24"/>
        </w:rPr>
        <w:t xml:space="preserve">BROWN, W. (2017). El pueblo sin atributos: La secreta revolución del neoliberalismo. </w:t>
      </w:r>
      <w:r>
        <w:rPr>
          <w:rFonts w:ascii="Times New Roman" w:hAnsi="Times New Roman" w:cs="Times New Roman"/>
          <w:sz w:val="24"/>
          <w:szCs w:val="24"/>
        </w:rPr>
        <w:t xml:space="preserve">Barcelona: </w:t>
      </w:r>
      <w:r w:rsidRPr="000F012C">
        <w:rPr>
          <w:rFonts w:ascii="Times New Roman" w:hAnsi="Times New Roman" w:cs="Times New Roman"/>
          <w:sz w:val="24"/>
          <w:szCs w:val="24"/>
        </w:rPr>
        <w:t>Malpaso Ediciones SL.</w:t>
      </w:r>
    </w:p>
    <w:p w14:paraId="5F2B5385"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CABRERA, P. (Comp.) (2017). Cap. 1: “El estudio de la subjetividad desde una perspectiva antropológica”. En Antropología de la subjetividad. CABA: Editorial de la Facultad de Filosofía y Letras, Universidad de Buenos Aires. </w:t>
      </w:r>
    </w:p>
    <w:p w14:paraId="1C301047" w14:textId="13CE4E1E"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CAPASSO, V. (2018). “Lo político en el arte”. Un aporte desde la teoría de Jean Ranciere. Estudios de filosofía. Universidad de Antioquia. Disponible en: </w:t>
      </w:r>
      <w:hyperlink r:id="rId9" w:history="1">
        <w:r w:rsidR="00660FEB" w:rsidRPr="001D3E3D">
          <w:rPr>
            <w:rStyle w:val="Hipervnculo"/>
            <w:rFonts w:ascii="Times New Roman" w:hAnsi="Times New Roman"/>
            <w:sz w:val="24"/>
            <w:szCs w:val="24"/>
          </w:rPr>
          <w:t>https://ri.conicet.gov.ar/bitstream/handle/11336/91103/CONICET_Digital_Nro.be88110b-a124-4475-b79b-7b7ef0988599_A.pdf?sequence=2&amp;isAllowed=y</w:t>
        </w:r>
      </w:hyperlink>
    </w:p>
    <w:p w14:paraId="2EA74567" w14:textId="07861C02" w:rsidR="00660FEB" w:rsidRDefault="00660FEB">
      <w:pPr>
        <w:spacing w:line="360" w:lineRule="auto"/>
        <w:ind w:left="709" w:hanging="709"/>
        <w:jc w:val="both"/>
        <w:rPr>
          <w:rFonts w:ascii="Times New Roman" w:hAnsi="Times New Roman" w:cs="Times New Roman"/>
          <w:sz w:val="24"/>
          <w:szCs w:val="24"/>
        </w:rPr>
      </w:pPr>
      <w:r w:rsidRPr="00660FEB">
        <w:rPr>
          <w:rFonts w:ascii="Times New Roman" w:hAnsi="Times New Roman" w:cs="Times New Roman"/>
          <w:sz w:val="24"/>
          <w:szCs w:val="24"/>
        </w:rPr>
        <w:t>COSTA, F., &amp; RODRÍGUEZ, P. (2017). La salud inalcanzable. Biopolítica molecular y medicalización de la vida cotidiana.</w:t>
      </w:r>
      <w:r w:rsidR="00B47A6E" w:rsidRPr="00B47A6E">
        <w:t xml:space="preserve"> </w:t>
      </w:r>
      <w:r w:rsidR="00B47A6E" w:rsidRPr="00B47A6E">
        <w:rPr>
          <w:rFonts w:ascii="Times New Roman" w:hAnsi="Times New Roman" w:cs="Times New Roman"/>
          <w:sz w:val="24"/>
          <w:szCs w:val="24"/>
        </w:rPr>
        <w:t>Ciudad Autónoma de Buenos Aires:</w:t>
      </w:r>
      <w:r w:rsidR="00B47A6E">
        <w:rPr>
          <w:rFonts w:ascii="Times New Roman" w:hAnsi="Times New Roman" w:cs="Times New Roman"/>
          <w:sz w:val="24"/>
          <w:szCs w:val="24"/>
        </w:rPr>
        <w:t xml:space="preserve"> Edit. Eudeba.</w:t>
      </w:r>
    </w:p>
    <w:p w14:paraId="2A2C1FC7" w14:textId="71F3D418" w:rsidR="00660FEB" w:rsidRDefault="00660FEB">
      <w:pPr>
        <w:spacing w:line="360" w:lineRule="auto"/>
        <w:ind w:left="709" w:hanging="709"/>
        <w:jc w:val="both"/>
        <w:rPr>
          <w:rFonts w:ascii="Times New Roman" w:hAnsi="Times New Roman" w:cs="Times New Roman"/>
          <w:sz w:val="24"/>
          <w:szCs w:val="24"/>
        </w:rPr>
      </w:pPr>
      <w:r w:rsidRPr="00660FEB">
        <w:rPr>
          <w:rFonts w:ascii="Times New Roman" w:hAnsi="Times New Roman" w:cs="Times New Roman"/>
          <w:sz w:val="24"/>
          <w:szCs w:val="24"/>
        </w:rPr>
        <w:t>COSTA, F. (2021). Tecnoceno: algoritmos, biohackers y nuevas formas de vida.</w:t>
      </w:r>
      <w:r w:rsidR="00B47A6E">
        <w:rPr>
          <w:rFonts w:ascii="Times New Roman" w:hAnsi="Times New Roman" w:cs="Times New Roman"/>
          <w:sz w:val="24"/>
          <w:szCs w:val="24"/>
        </w:rPr>
        <w:t xml:space="preserve"> Ciudad Autónoma de Buenos Aires: </w:t>
      </w:r>
      <w:proofErr w:type="spellStart"/>
      <w:r w:rsidR="00B47A6E">
        <w:rPr>
          <w:rFonts w:ascii="Times New Roman" w:hAnsi="Times New Roman" w:cs="Times New Roman"/>
          <w:sz w:val="24"/>
          <w:szCs w:val="24"/>
        </w:rPr>
        <w:t>Edit</w:t>
      </w:r>
      <w:proofErr w:type="spellEnd"/>
      <w:r w:rsidR="00B47A6E">
        <w:rPr>
          <w:rFonts w:ascii="Times New Roman" w:hAnsi="Times New Roman" w:cs="Times New Roman"/>
          <w:sz w:val="24"/>
          <w:szCs w:val="24"/>
        </w:rPr>
        <w:t xml:space="preserve"> Taurus</w:t>
      </w:r>
      <w:r w:rsidRPr="00660FEB">
        <w:rPr>
          <w:rFonts w:ascii="Times New Roman" w:hAnsi="Times New Roman" w:cs="Times New Roman"/>
          <w:sz w:val="24"/>
          <w:szCs w:val="24"/>
        </w:rPr>
        <w:t>.</w:t>
      </w:r>
    </w:p>
    <w:p w14:paraId="321CA191" w14:textId="35A8D5FB" w:rsidR="00897E69" w:rsidRDefault="00897E69">
      <w:pPr>
        <w:spacing w:line="360" w:lineRule="auto"/>
        <w:ind w:left="709" w:hanging="709"/>
        <w:jc w:val="both"/>
        <w:rPr>
          <w:rFonts w:ascii="Times New Roman" w:hAnsi="Times New Roman" w:cs="Times New Roman"/>
          <w:sz w:val="24"/>
          <w:szCs w:val="24"/>
        </w:rPr>
      </w:pPr>
      <w:r w:rsidRPr="00897E69">
        <w:rPr>
          <w:rFonts w:ascii="Times New Roman" w:hAnsi="Times New Roman" w:cs="Times New Roman"/>
          <w:sz w:val="24"/>
          <w:szCs w:val="24"/>
        </w:rPr>
        <w:t xml:space="preserve">DAVIES, W. (2016). La industria de la felicidad: Cómo el gobierno y las grandes empresas nos vendieron el bienestar. </w:t>
      </w:r>
      <w:r>
        <w:rPr>
          <w:rFonts w:ascii="Times New Roman" w:hAnsi="Times New Roman" w:cs="Times New Roman"/>
          <w:sz w:val="24"/>
          <w:szCs w:val="24"/>
        </w:rPr>
        <w:t xml:space="preserve">Barcelona: </w:t>
      </w:r>
      <w:r w:rsidRPr="00897E69">
        <w:rPr>
          <w:rFonts w:ascii="Times New Roman" w:hAnsi="Times New Roman" w:cs="Times New Roman"/>
          <w:sz w:val="24"/>
          <w:szCs w:val="24"/>
        </w:rPr>
        <w:t>Malpaso Ediciones SL.</w:t>
      </w:r>
    </w:p>
    <w:p w14:paraId="7AED2A0A"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DELEUZE, G., &amp; FERRER, C. (1999). El lenguaje libertario. Antología del pensamiento anarquista contemporáneo. La Plata: </w:t>
      </w:r>
      <w:proofErr w:type="spellStart"/>
      <w:r>
        <w:rPr>
          <w:rFonts w:ascii="Times New Roman" w:hAnsi="Times New Roman" w:cs="Times New Roman"/>
          <w:sz w:val="24"/>
          <w:szCs w:val="24"/>
        </w:rPr>
        <w:t>Terramar</w:t>
      </w:r>
      <w:proofErr w:type="spellEnd"/>
      <w:r>
        <w:rPr>
          <w:rFonts w:ascii="Times New Roman" w:hAnsi="Times New Roman" w:cs="Times New Roman"/>
          <w:sz w:val="24"/>
          <w:szCs w:val="24"/>
        </w:rPr>
        <w:t xml:space="preserve"> Ediciones.</w:t>
      </w:r>
    </w:p>
    <w:p w14:paraId="7772AEF3"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DE SOUSA SANTOS, B. (2020). “Al sur de la cuarentena”. En La cruel pedagogía del virus, pp. 43-69. Buenos Aires: CLACSO.</w:t>
      </w:r>
    </w:p>
    <w:p w14:paraId="05AEA115"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DUQUE, L., PATIÑO, C., MUÑOZ, D., VILLA, E., &amp; CARDONA, JJ. (2016). La subjetividad política en el contexto. Rev. CES Psicol.,9(2). Pp.128-151</w:t>
      </w:r>
    </w:p>
    <w:p w14:paraId="4D668B72" w14:textId="4D566140"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ESPINOSA, L (ET AL) (2018) ¿Porque no leer a </w:t>
      </w:r>
      <w:proofErr w:type="spellStart"/>
      <w:r>
        <w:rPr>
          <w:rFonts w:ascii="Times New Roman" w:hAnsi="Times New Roman" w:cs="Times New Roman"/>
          <w:sz w:val="24"/>
          <w:szCs w:val="24"/>
        </w:rPr>
        <w:t>Byung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Han?</w:t>
      </w:r>
      <w:r w:rsidR="00B47A6E">
        <w:rPr>
          <w:rFonts w:ascii="Times New Roman" w:hAnsi="Times New Roman" w:cs="Times New Roman"/>
          <w:sz w:val="24"/>
          <w:szCs w:val="24"/>
        </w:rPr>
        <w:t>.</w:t>
      </w:r>
      <w:proofErr w:type="gramEnd"/>
      <w:r>
        <w:rPr>
          <w:rFonts w:ascii="Times New Roman" w:hAnsi="Times New Roman" w:cs="Times New Roman"/>
          <w:sz w:val="24"/>
          <w:szCs w:val="24"/>
        </w:rPr>
        <w:t xml:space="preserve"> Buenos Aires: Editorial LIBU. </w:t>
      </w:r>
    </w:p>
    <w:p w14:paraId="72006183"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FEIERSTEIN, D (2021) Pandemia. Un balance social y político de la crisis del covid-19. Ciudad Autónoma de Buenos Aires: Editorial Fondo de Cultura Económica. </w:t>
      </w:r>
    </w:p>
    <w:p w14:paraId="13A9DB46"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FORSTER, R. (2020). “Más allá del neoliberalismo: el Estado social el día después”. En: El futuro después del Covid-19, pp. 56-63. Buenos Aires: Argentina Unida.</w:t>
      </w:r>
    </w:p>
    <w:p w14:paraId="764DC97E"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FOUCAULT, M. (2020). Subjetividad y verdad. Curso en el </w:t>
      </w:r>
      <w:proofErr w:type="spellStart"/>
      <w:r>
        <w:rPr>
          <w:rFonts w:ascii="Times New Roman" w:hAnsi="Times New Roman" w:cs="Times New Roman"/>
          <w:color w:val="000000"/>
          <w:sz w:val="24"/>
          <w:szCs w:val="24"/>
        </w:rPr>
        <w:t>Collége</w:t>
      </w:r>
      <w:proofErr w:type="spellEnd"/>
      <w:r>
        <w:rPr>
          <w:rFonts w:ascii="Times New Roman" w:hAnsi="Times New Roman" w:cs="Times New Roman"/>
          <w:color w:val="000000"/>
          <w:sz w:val="24"/>
          <w:szCs w:val="24"/>
        </w:rPr>
        <w:t xml:space="preserve"> de France. (1980-1981). Buenos Aires. Argentina: Editorial Fondo de Cultura Económica. </w:t>
      </w:r>
    </w:p>
    <w:p w14:paraId="2137E867"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FOUCAULT, M. (2008). Tecnologías del Yo y otros textos afines. Buenos Aires: Ediciones Paidós.</w:t>
      </w:r>
    </w:p>
    <w:p w14:paraId="78DB742F"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FOUCAULT, M. (2013). El poder, una bestia magnífica: sobre el poder, la prisión y la vida. E. Castro (Ed.). Buenos Aires: Siglo XXI Editores.</w:t>
      </w:r>
    </w:p>
    <w:p w14:paraId="160514D4"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FOUCAULT, M. (2007). La Gubernamentalidad. en GIORGI, G., &amp; RODRÍGUEZ, </w:t>
      </w:r>
      <w:proofErr w:type="gramStart"/>
      <w:r>
        <w:rPr>
          <w:rFonts w:ascii="Times New Roman" w:hAnsi="Times New Roman" w:cs="Times New Roman"/>
          <w:sz w:val="24"/>
          <w:szCs w:val="24"/>
        </w:rPr>
        <w:t>F. .</w:t>
      </w:r>
      <w:proofErr w:type="gramEnd"/>
      <w:r>
        <w:rPr>
          <w:rFonts w:ascii="Times New Roman" w:hAnsi="Times New Roman" w:cs="Times New Roman"/>
          <w:sz w:val="24"/>
          <w:szCs w:val="24"/>
        </w:rPr>
        <w:t xml:space="preserve"> Ensayos sobre biopolítica. Excesos de vida. Buenos Aires: Editorial </w:t>
      </w:r>
      <w:proofErr w:type="spellStart"/>
      <w:r>
        <w:rPr>
          <w:rFonts w:ascii="Times New Roman" w:hAnsi="Times New Roman" w:cs="Times New Roman"/>
          <w:sz w:val="24"/>
          <w:szCs w:val="24"/>
        </w:rPr>
        <w:t>Paidos</w:t>
      </w:r>
      <w:proofErr w:type="spellEnd"/>
      <w:r>
        <w:rPr>
          <w:rFonts w:ascii="Times New Roman" w:hAnsi="Times New Roman" w:cs="Times New Roman"/>
          <w:sz w:val="24"/>
          <w:szCs w:val="24"/>
        </w:rPr>
        <w:t xml:space="preserve">. </w:t>
      </w:r>
    </w:p>
    <w:p w14:paraId="5BFCD644" w14:textId="77777777" w:rsidR="00E16204" w:rsidRDefault="00830C6C">
      <w:pPr>
        <w:pBdr>
          <w:top w:val="nil"/>
          <w:left w:val="nil"/>
          <w:bottom w:val="nil"/>
          <w:right w:val="nil"/>
          <w:between w:val="nil"/>
        </w:pBd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GALTUNG, J. (2017). “La violencia: cultural, estructural y directa”. en: Cuadernos de Estrategia 183. Política y violencia: comprensión teórica y desarrollo en la acción colectiva. España: Instituto Español de Estudios Estratégicos, Ministerio de Defensa. Disponible en: </w:t>
      </w:r>
      <w:hyperlink r:id="rId10">
        <w:r>
          <w:rPr>
            <w:rFonts w:ascii="Times New Roman" w:hAnsi="Times New Roman" w:cs="Times New Roman"/>
            <w:sz w:val="24"/>
            <w:szCs w:val="24"/>
          </w:rPr>
          <w:t>http://www.ieee.es/Galerias/fichero/cuadernos/CE_183.pdf</w:t>
        </w:r>
      </w:hyperlink>
    </w:p>
    <w:p w14:paraId="0DB4D2F6"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GONZALO, J. F. (2011). Filosofía Zombi. España: Editorial Anagrama.</w:t>
      </w:r>
    </w:p>
    <w:p w14:paraId="6D0DDC30" w14:textId="62348EE0"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GONZÁLEZ REY, F. (2012). “La subjetividad y su significación para el estudio de los procesos políticos: sujeto, sociedad y política”. Capítulo 1 del Primer número de la Biblioteca Latinoamericana de Subjetividades Políticas: Subjetividades políticas: desafíos y debates latinoamericanos. Colombia: </w:t>
      </w:r>
      <w:proofErr w:type="spellStart"/>
      <w:r>
        <w:rPr>
          <w:rFonts w:ascii="Times New Roman" w:hAnsi="Times New Roman" w:cs="Times New Roman"/>
          <w:sz w:val="24"/>
          <w:szCs w:val="24"/>
        </w:rPr>
        <w:t>Co-edición</w:t>
      </w:r>
      <w:proofErr w:type="spellEnd"/>
      <w:r>
        <w:rPr>
          <w:rFonts w:ascii="Times New Roman" w:hAnsi="Times New Roman" w:cs="Times New Roman"/>
          <w:sz w:val="24"/>
          <w:szCs w:val="24"/>
        </w:rPr>
        <w:t xml:space="preserve"> del Consejo Latinoamericano de Ciencias Sociales (CLACSO), Universidad Francisco José de Caldas (Colombia). Editorial Magisterio.</w:t>
      </w:r>
    </w:p>
    <w:p w14:paraId="155A0078" w14:textId="45FD2618" w:rsidR="009B016A" w:rsidRDefault="009B016A">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GON</w:t>
      </w:r>
      <w:r w:rsidR="00B62EF2">
        <w:rPr>
          <w:rFonts w:ascii="Times New Roman" w:hAnsi="Times New Roman" w:cs="Times New Roman"/>
          <w:sz w:val="24"/>
          <w:szCs w:val="24"/>
        </w:rPr>
        <w:t>ZÁ</w:t>
      </w:r>
      <w:r>
        <w:rPr>
          <w:rFonts w:ascii="Times New Roman" w:hAnsi="Times New Roman" w:cs="Times New Roman"/>
          <w:sz w:val="24"/>
          <w:szCs w:val="24"/>
        </w:rPr>
        <w:t xml:space="preserve">LES, C (2022). El poder en la sociedad de control. Arqueología, Genealogía-Gubernamentalidad y Ciencias Sociales. </w:t>
      </w:r>
      <w:r w:rsidR="006F433E">
        <w:rPr>
          <w:rFonts w:ascii="Times New Roman" w:hAnsi="Times New Roman" w:cs="Times New Roman"/>
          <w:sz w:val="24"/>
          <w:szCs w:val="24"/>
        </w:rPr>
        <w:t xml:space="preserve">Rio Cuarto: </w:t>
      </w:r>
      <w:r>
        <w:rPr>
          <w:rFonts w:ascii="Times New Roman" w:hAnsi="Times New Roman" w:cs="Times New Roman"/>
          <w:sz w:val="24"/>
          <w:szCs w:val="24"/>
        </w:rPr>
        <w:t>UNIRIO</w:t>
      </w:r>
      <w:r w:rsidR="006F433E">
        <w:rPr>
          <w:rFonts w:ascii="Times New Roman" w:hAnsi="Times New Roman" w:cs="Times New Roman"/>
          <w:sz w:val="24"/>
          <w:szCs w:val="24"/>
        </w:rPr>
        <w:t xml:space="preserve"> Editora</w:t>
      </w:r>
      <w:r>
        <w:rPr>
          <w:rFonts w:ascii="Times New Roman" w:hAnsi="Times New Roman" w:cs="Times New Roman"/>
          <w:sz w:val="24"/>
          <w:szCs w:val="24"/>
        </w:rPr>
        <w:t>.</w:t>
      </w:r>
    </w:p>
    <w:p w14:paraId="47C51FD0" w14:textId="11E8E6C9"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GRECO, MB. (2018). Subjetividades: El sujeto transparente de </w:t>
      </w:r>
      <w:proofErr w:type="spellStart"/>
      <w:r>
        <w:rPr>
          <w:rFonts w:ascii="Times New Roman" w:hAnsi="Times New Roman" w:cs="Times New Roman"/>
          <w:sz w:val="24"/>
          <w:szCs w:val="24"/>
        </w:rPr>
        <w:t>Byung-Chul</w:t>
      </w:r>
      <w:proofErr w:type="spellEnd"/>
      <w:r>
        <w:rPr>
          <w:rFonts w:ascii="Times New Roman" w:hAnsi="Times New Roman" w:cs="Times New Roman"/>
          <w:sz w:val="24"/>
          <w:szCs w:val="24"/>
        </w:rPr>
        <w:t xml:space="preserve"> Han. Aproximaciones críticas desde el sujeto dividido en</w:t>
      </w:r>
      <w:r>
        <w:t xml:space="preserve"> </w:t>
      </w:r>
      <w:r>
        <w:rPr>
          <w:rFonts w:ascii="Times New Roman" w:hAnsi="Times New Roman" w:cs="Times New Roman"/>
          <w:sz w:val="24"/>
          <w:szCs w:val="24"/>
        </w:rPr>
        <w:t xml:space="preserve">ESPINOSA, L (ET AL) (2018) ¿Porque no leer a </w:t>
      </w:r>
      <w:proofErr w:type="spellStart"/>
      <w:r>
        <w:rPr>
          <w:rFonts w:ascii="Times New Roman" w:hAnsi="Times New Roman" w:cs="Times New Roman"/>
          <w:sz w:val="24"/>
          <w:szCs w:val="24"/>
        </w:rPr>
        <w:t>Byung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Chul</w:t>
      </w:r>
      <w:proofErr w:type="spellEnd"/>
      <w:r>
        <w:rPr>
          <w:rFonts w:ascii="Times New Roman" w:hAnsi="Times New Roman" w:cs="Times New Roman"/>
          <w:sz w:val="24"/>
          <w:szCs w:val="24"/>
        </w:rPr>
        <w:t xml:space="preserve"> Han? Buenos Aires: Editorial LIBU.</w:t>
      </w:r>
    </w:p>
    <w:p w14:paraId="18A02813" w14:textId="76BF61D4" w:rsidR="006703C1" w:rsidRDefault="006703C1">
      <w:pPr>
        <w:spacing w:line="360" w:lineRule="auto"/>
        <w:ind w:left="709" w:hanging="709"/>
        <w:jc w:val="both"/>
        <w:rPr>
          <w:rFonts w:ascii="Times New Roman" w:hAnsi="Times New Roman" w:cs="Times New Roman"/>
          <w:sz w:val="24"/>
          <w:szCs w:val="24"/>
        </w:rPr>
      </w:pPr>
      <w:r w:rsidRPr="006703C1">
        <w:rPr>
          <w:rFonts w:ascii="Times New Roman" w:hAnsi="Times New Roman" w:cs="Times New Roman"/>
          <w:sz w:val="24"/>
          <w:szCs w:val="24"/>
        </w:rPr>
        <w:t>HAN, B. C. (20</w:t>
      </w:r>
      <w:r>
        <w:rPr>
          <w:rFonts w:ascii="Times New Roman" w:hAnsi="Times New Roman" w:cs="Times New Roman"/>
          <w:sz w:val="24"/>
          <w:szCs w:val="24"/>
        </w:rPr>
        <w:t>21</w:t>
      </w:r>
      <w:r w:rsidRPr="006703C1">
        <w:rPr>
          <w:rFonts w:ascii="Times New Roman" w:hAnsi="Times New Roman" w:cs="Times New Roman"/>
          <w:sz w:val="24"/>
          <w:szCs w:val="24"/>
        </w:rPr>
        <w:t xml:space="preserve">). </w:t>
      </w:r>
      <w:r>
        <w:rPr>
          <w:rFonts w:ascii="Times New Roman" w:hAnsi="Times New Roman" w:cs="Times New Roman"/>
          <w:sz w:val="24"/>
          <w:szCs w:val="24"/>
        </w:rPr>
        <w:t>No cosas. Quiebres del mundo de hoy.</w:t>
      </w:r>
      <w:r w:rsidRPr="006703C1">
        <w:rPr>
          <w:rFonts w:ascii="Times New Roman" w:hAnsi="Times New Roman" w:cs="Times New Roman"/>
          <w:sz w:val="24"/>
          <w:szCs w:val="24"/>
        </w:rPr>
        <w:t xml:space="preserve"> Buenos Aires: Editorial Herder.</w:t>
      </w:r>
    </w:p>
    <w:p w14:paraId="3F9F8831" w14:textId="78A56E51" w:rsidR="006703C1" w:rsidRDefault="006703C1">
      <w:pPr>
        <w:spacing w:line="360" w:lineRule="auto"/>
        <w:ind w:left="709" w:hanging="709"/>
        <w:jc w:val="both"/>
        <w:rPr>
          <w:rFonts w:ascii="Times New Roman" w:hAnsi="Times New Roman" w:cs="Times New Roman"/>
          <w:sz w:val="24"/>
          <w:szCs w:val="24"/>
        </w:rPr>
      </w:pPr>
      <w:r w:rsidRPr="006703C1">
        <w:rPr>
          <w:rFonts w:ascii="Times New Roman" w:hAnsi="Times New Roman" w:cs="Times New Roman"/>
          <w:sz w:val="24"/>
          <w:szCs w:val="24"/>
        </w:rPr>
        <w:t>HAN, B. C. (2021). Infocracia. La digitalización y la crisis de democracia. Buenos Aires: Editorial Herder.</w:t>
      </w:r>
    </w:p>
    <w:p w14:paraId="70624A7F"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HAN, B.C. (2020). “La emergencia viral y el mundo de mañana.” En </w:t>
      </w:r>
      <w:r>
        <w:rPr>
          <w:rFonts w:ascii="Times New Roman" w:hAnsi="Times New Roman" w:cs="Times New Roman"/>
          <w:i/>
          <w:color w:val="000000"/>
          <w:sz w:val="24"/>
          <w:szCs w:val="24"/>
        </w:rPr>
        <w:t>Sopa de Wuhan</w:t>
      </w:r>
      <w:r>
        <w:rPr>
          <w:rFonts w:ascii="Times New Roman" w:hAnsi="Times New Roman" w:cs="Times New Roman"/>
          <w:color w:val="000000"/>
          <w:sz w:val="24"/>
          <w:szCs w:val="24"/>
        </w:rPr>
        <w:t>, pp. 97-111. Buenos Aires: Editorial ASPO.</w:t>
      </w:r>
    </w:p>
    <w:p w14:paraId="05D0E579"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HAN, B. C. (2018). </w:t>
      </w:r>
      <w:r>
        <w:rPr>
          <w:rFonts w:ascii="Times New Roman" w:hAnsi="Times New Roman" w:cs="Times New Roman"/>
          <w:i/>
          <w:sz w:val="24"/>
          <w:szCs w:val="24"/>
        </w:rPr>
        <w:t>Sobre el poder.</w:t>
      </w:r>
      <w:r>
        <w:rPr>
          <w:rFonts w:ascii="Times New Roman" w:hAnsi="Times New Roman" w:cs="Times New Roman"/>
          <w:sz w:val="24"/>
          <w:szCs w:val="24"/>
        </w:rPr>
        <w:t xml:space="preserve"> Buenos Aires: Editorial Herder.</w:t>
      </w:r>
    </w:p>
    <w:p w14:paraId="3A0005D6"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HAN, B. C. (2015). La salvación de lo bello. Buenos Aires: Editorial Herder.</w:t>
      </w:r>
    </w:p>
    <w:p w14:paraId="2DECA308"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HAN, B. C. (2014). </w:t>
      </w:r>
      <w:r>
        <w:rPr>
          <w:rFonts w:ascii="Times New Roman" w:hAnsi="Times New Roman" w:cs="Times New Roman"/>
          <w:i/>
          <w:sz w:val="24"/>
          <w:szCs w:val="24"/>
        </w:rPr>
        <w:t>Psicopolítica.</w:t>
      </w:r>
      <w:r>
        <w:rPr>
          <w:rFonts w:ascii="Times New Roman" w:hAnsi="Times New Roman" w:cs="Times New Roman"/>
          <w:sz w:val="24"/>
          <w:szCs w:val="24"/>
        </w:rPr>
        <w:t xml:space="preserve"> Buenos Aires: Editorial Herder.</w:t>
      </w:r>
    </w:p>
    <w:p w14:paraId="6A373DE6"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LAVAL, C, DARDOT, P. (2013). La nueva razón del mundo. Ensayo sobre la sociedad neoliberal. Barcelona: Editorial Gedisa. </w:t>
      </w:r>
    </w:p>
    <w:p w14:paraId="644E9225"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MAVRAKIS, N. (2020) </w:t>
      </w:r>
      <w:proofErr w:type="spellStart"/>
      <w:r>
        <w:rPr>
          <w:rFonts w:ascii="Times New Roman" w:hAnsi="Times New Roman" w:cs="Times New Roman"/>
          <w:sz w:val="24"/>
          <w:szCs w:val="24"/>
        </w:rPr>
        <w:t>Byung-Chul</w:t>
      </w:r>
      <w:proofErr w:type="spellEnd"/>
      <w:r>
        <w:rPr>
          <w:rFonts w:ascii="Times New Roman" w:hAnsi="Times New Roman" w:cs="Times New Roman"/>
          <w:sz w:val="24"/>
          <w:szCs w:val="24"/>
        </w:rPr>
        <w:t xml:space="preserve"> Han y lo político. Ciudad Autónoma de Buenos Aires: Editorial Prometeo.</w:t>
      </w:r>
    </w:p>
    <w:p w14:paraId="35497D5E" w14:textId="4E58C589" w:rsidR="00E16204" w:rsidRDefault="00830C6C">
      <w:pPr>
        <w:spacing w:after="0" w:line="360" w:lineRule="auto"/>
        <w:ind w:left="709" w:hanging="709"/>
        <w:jc w:val="both"/>
        <w:rPr>
          <w:rFonts w:ascii="Times New Roman" w:hAnsi="Times New Roman" w:cs="Times New Roman"/>
          <w:i/>
          <w:sz w:val="24"/>
          <w:szCs w:val="24"/>
        </w:rPr>
      </w:pPr>
      <w:r>
        <w:rPr>
          <w:rFonts w:ascii="Times New Roman" w:hAnsi="Times New Roman" w:cs="Times New Roman"/>
          <w:sz w:val="24"/>
          <w:szCs w:val="24"/>
        </w:rPr>
        <w:t>MATTELARD, A. (2009)</w:t>
      </w:r>
      <w:r w:rsidR="000F012C">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Un Mundo Vigilado. Madrid. España</w:t>
      </w:r>
      <w:r>
        <w:rPr>
          <w:rFonts w:ascii="Times New Roman" w:hAnsi="Times New Roman" w:cs="Times New Roman"/>
          <w:i/>
          <w:sz w:val="24"/>
          <w:szCs w:val="24"/>
        </w:rPr>
        <w:t xml:space="preserve">: </w:t>
      </w:r>
      <w:r>
        <w:rPr>
          <w:rFonts w:ascii="Times New Roman" w:hAnsi="Times New Roman" w:cs="Times New Roman"/>
          <w:sz w:val="24"/>
          <w:szCs w:val="24"/>
        </w:rPr>
        <w:t xml:space="preserve">Editorial </w:t>
      </w:r>
      <w:r>
        <w:rPr>
          <w:rFonts w:ascii="Times New Roman" w:hAnsi="Times New Roman" w:cs="Times New Roman"/>
          <w:i/>
          <w:sz w:val="24"/>
          <w:szCs w:val="24"/>
        </w:rPr>
        <w:t>PAIDOS.</w:t>
      </w:r>
    </w:p>
    <w:p w14:paraId="5F5B5683" w14:textId="1E4C3271" w:rsidR="00E16204" w:rsidRDefault="00830C6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MERLÍN, N. (2017). Colonización de la subjetividad. Los medios masivos en la época del </w:t>
      </w:r>
      <w:proofErr w:type="spellStart"/>
      <w:r>
        <w:rPr>
          <w:rFonts w:ascii="Times New Roman" w:hAnsi="Times New Roman" w:cs="Times New Roman"/>
          <w:sz w:val="24"/>
          <w:szCs w:val="24"/>
        </w:rPr>
        <w:t>biomercado</w:t>
      </w:r>
      <w:proofErr w:type="spellEnd"/>
      <w:r>
        <w:rPr>
          <w:rFonts w:ascii="Times New Roman" w:hAnsi="Times New Roman" w:cs="Times New Roman"/>
          <w:sz w:val="24"/>
          <w:szCs w:val="24"/>
        </w:rPr>
        <w:t xml:space="preserve">. Argentina: Editorial Letra Viva. </w:t>
      </w:r>
    </w:p>
    <w:p w14:paraId="6C37D391" w14:textId="718956BD" w:rsidR="000F012C" w:rsidRDefault="000F012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MOROZOV, E (2016). La locura del </w:t>
      </w:r>
      <w:proofErr w:type="spellStart"/>
      <w:r>
        <w:rPr>
          <w:rFonts w:ascii="Times New Roman" w:hAnsi="Times New Roman" w:cs="Times New Roman"/>
          <w:sz w:val="24"/>
          <w:szCs w:val="24"/>
        </w:rPr>
        <w:t>solucionismo</w:t>
      </w:r>
      <w:proofErr w:type="spellEnd"/>
      <w:r>
        <w:rPr>
          <w:rFonts w:ascii="Times New Roman" w:hAnsi="Times New Roman" w:cs="Times New Roman"/>
          <w:sz w:val="24"/>
          <w:szCs w:val="24"/>
        </w:rPr>
        <w:t xml:space="preserve"> tecnológico. Ciudad Autónoma de Buenos Aires: Edit. Capital Intelectual.</w:t>
      </w:r>
    </w:p>
    <w:p w14:paraId="0D89C9BB" w14:textId="58AD58DC" w:rsidR="00A54B73" w:rsidRPr="00A54B73" w:rsidRDefault="00A533D4" w:rsidP="00A54B73">
      <w:pPr>
        <w:spacing w:after="0" w:line="360" w:lineRule="auto"/>
        <w:ind w:left="709" w:hanging="709"/>
        <w:jc w:val="both"/>
        <w:rPr>
          <w:rFonts w:ascii="Times New Roman" w:hAnsi="Times New Roman" w:cs="Times New Roman"/>
          <w:iCs/>
          <w:sz w:val="24"/>
          <w:szCs w:val="24"/>
        </w:rPr>
      </w:pPr>
      <w:r w:rsidRPr="00A54B73">
        <w:rPr>
          <w:rFonts w:ascii="Times New Roman" w:hAnsi="Times New Roman" w:cs="Times New Roman"/>
          <w:iCs/>
          <w:sz w:val="24"/>
          <w:szCs w:val="24"/>
        </w:rPr>
        <w:t xml:space="preserve">PALTI, E; POLO BONILLA, R </w:t>
      </w:r>
      <w:r w:rsidR="00A54B73" w:rsidRPr="00A54B73">
        <w:rPr>
          <w:rFonts w:ascii="Times New Roman" w:hAnsi="Times New Roman" w:cs="Times New Roman"/>
          <w:iCs/>
          <w:sz w:val="24"/>
          <w:szCs w:val="24"/>
        </w:rPr>
        <w:t>(2021)</w:t>
      </w:r>
      <w:r w:rsidR="00A54B73">
        <w:rPr>
          <w:rFonts w:ascii="Times New Roman" w:hAnsi="Times New Roman" w:cs="Times New Roman"/>
          <w:iCs/>
          <w:sz w:val="24"/>
          <w:szCs w:val="24"/>
        </w:rPr>
        <w:t>. E</w:t>
      </w:r>
      <w:r w:rsidR="00A54B73" w:rsidRPr="00A54B73">
        <w:rPr>
          <w:rFonts w:ascii="Times New Roman" w:hAnsi="Times New Roman" w:cs="Times New Roman"/>
          <w:iCs/>
          <w:sz w:val="24"/>
          <w:szCs w:val="24"/>
        </w:rPr>
        <w:t>l concepto de sujeto en el pensamiento contemporáneo</w:t>
      </w:r>
      <w:r w:rsidR="00A54B73">
        <w:rPr>
          <w:rFonts w:ascii="Times New Roman" w:hAnsi="Times New Roman" w:cs="Times New Roman"/>
          <w:iCs/>
          <w:sz w:val="24"/>
          <w:szCs w:val="24"/>
        </w:rPr>
        <w:t>. Ciudad Autónoma de Buenos Aires: Edit. Prometeo.</w:t>
      </w:r>
    </w:p>
    <w:p w14:paraId="4E12D7D9"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PRECIADO, P. (2020) “Aprendiendo del virus”. En: </w:t>
      </w:r>
      <w:r>
        <w:rPr>
          <w:rFonts w:ascii="Times New Roman" w:hAnsi="Times New Roman" w:cs="Times New Roman"/>
          <w:i/>
          <w:color w:val="000000"/>
          <w:sz w:val="24"/>
          <w:szCs w:val="24"/>
        </w:rPr>
        <w:t>Sopa de Wuhan</w:t>
      </w:r>
      <w:r>
        <w:rPr>
          <w:rFonts w:ascii="Times New Roman" w:hAnsi="Times New Roman" w:cs="Times New Roman"/>
          <w:color w:val="000000"/>
          <w:sz w:val="24"/>
          <w:szCs w:val="24"/>
        </w:rPr>
        <w:t>, pp. 163-185. Buenos Aires: ASPO.</w:t>
      </w:r>
    </w:p>
    <w:p w14:paraId="43EF8E20"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RANCIÈRE, J. (2019). Las paradojas del arte político en Disenso: Ensayos sobre estética y política. Ciudad de México: Editorial Fondo de Cultura Económica.</w:t>
      </w:r>
    </w:p>
    <w:p w14:paraId="582C49D9"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sidRPr="00F40B37">
        <w:rPr>
          <w:rFonts w:ascii="Times New Roman" w:hAnsi="Times New Roman" w:cs="Times New Roman"/>
          <w:iCs/>
          <w:color w:val="000000"/>
          <w:sz w:val="24"/>
          <w:szCs w:val="24"/>
        </w:rPr>
        <w:t>REYNOSO, C/ BORGHI</w:t>
      </w:r>
      <w:r>
        <w:rPr>
          <w:rFonts w:ascii="Times New Roman" w:hAnsi="Times New Roman" w:cs="Times New Roman"/>
          <w:i/>
          <w:color w:val="000000"/>
          <w:sz w:val="24"/>
          <w:szCs w:val="24"/>
        </w:rPr>
        <w:t>, C (2013)</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 xml:space="preserve">“Consideraciones sobre la idea de comunidad y multitud en la lectura de Rose y </w:t>
      </w:r>
      <w:proofErr w:type="spellStart"/>
      <w:r>
        <w:rPr>
          <w:rFonts w:ascii="Times New Roman" w:hAnsi="Times New Roman" w:cs="Times New Roman"/>
          <w:color w:val="000000"/>
          <w:sz w:val="24"/>
          <w:szCs w:val="24"/>
        </w:rPr>
        <w:t>Virno</w:t>
      </w:r>
      <w:proofErr w:type="spellEnd"/>
      <w:r>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Publicación Soporte CD en el XI Congreso Nacional de Ciencia Política, organizado por la Sociedad Argentina de Análisis Político (S.A.A.P.) y la Universidad Nacional de Entre Ríos (UNER), durante los días 17 al 20 de julio de 2013. (Ponencia OPCM: Poder e influencia de los medios de comunicación) Con Comité Editor. I.S.B.N. </w:t>
      </w:r>
      <w:proofErr w:type="spellStart"/>
      <w:r>
        <w:rPr>
          <w:rFonts w:ascii="Times New Roman" w:hAnsi="Times New Roman" w:cs="Times New Roman"/>
          <w:color w:val="000000"/>
          <w:sz w:val="24"/>
          <w:szCs w:val="24"/>
        </w:rPr>
        <w:t>Nº</w:t>
      </w:r>
      <w:proofErr w:type="spellEnd"/>
      <w:r>
        <w:rPr>
          <w:rFonts w:ascii="Times New Roman" w:hAnsi="Times New Roman" w:cs="Times New Roman"/>
          <w:color w:val="000000"/>
          <w:sz w:val="24"/>
          <w:szCs w:val="24"/>
        </w:rPr>
        <w:t xml:space="preserve"> 987-26929-3-9.</w:t>
      </w:r>
    </w:p>
    <w:p w14:paraId="3619FD13"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RODRÍGUEZ, E. (2008). “¿Qué son las sociedades de control?”. Disponible en: </w:t>
      </w:r>
      <w:hyperlink r:id="rId11">
        <w:r>
          <w:rPr>
            <w:rFonts w:ascii="Times New Roman" w:hAnsi="Times New Roman" w:cs="Times New Roman"/>
            <w:color w:val="000000"/>
            <w:sz w:val="24"/>
            <w:szCs w:val="24"/>
          </w:rPr>
          <w:t>http://www.sociales.uba.ar/wp-content/uploads/21.-Qu%C3%A9-son-las-sociedadesde-control.pdf</w:t>
        </w:r>
      </w:hyperlink>
    </w:p>
    <w:p w14:paraId="1E0E8351"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RODRÍGUEZ, P. M. (2019). Las palabras en las cosas: saber, poder y subjetivación entre algoritmos y biomoléculas. Ciudad de Buenos Aires: Editorial Cactus.</w:t>
      </w:r>
    </w:p>
    <w:p w14:paraId="2DD083DB"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ROSE, N (1996). “¿La muerte de lo social? </w:t>
      </w:r>
      <w:proofErr w:type="spellStart"/>
      <w:r>
        <w:rPr>
          <w:rFonts w:ascii="Times New Roman" w:hAnsi="Times New Roman" w:cs="Times New Roman"/>
          <w:color w:val="000000"/>
          <w:sz w:val="24"/>
          <w:szCs w:val="24"/>
        </w:rPr>
        <w:t>Re-configuración</w:t>
      </w:r>
      <w:proofErr w:type="spellEnd"/>
      <w:r>
        <w:rPr>
          <w:rFonts w:ascii="Times New Roman" w:hAnsi="Times New Roman" w:cs="Times New Roman"/>
          <w:color w:val="000000"/>
          <w:sz w:val="24"/>
          <w:szCs w:val="24"/>
        </w:rPr>
        <w:t xml:space="preserve"> del territorio de gobierno”. Buenos Aires: Revista Argentina de Sociología versión On-line ISSN 1669-3248. 2007.</w:t>
      </w:r>
    </w:p>
    <w:p w14:paraId="335F42B3"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ROSE, N (1997) “El gobierno en las democracias liberales avanzadas: del liberalismo al neoliberalismo”. Barcelona: Revista Archipiélago N° 29.</w:t>
      </w:r>
    </w:p>
    <w:p w14:paraId="688E9435"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ROSE, N (2012) Políticas de la Vida. Biomedicina, poder y subjetividad en el siglo XXI. Buenos Aires: UNIPE: Editorial Universitaria. </w:t>
      </w:r>
    </w:p>
    <w:p w14:paraId="40D8A486" w14:textId="77777777" w:rsidR="00E16204" w:rsidRDefault="00830C6C">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ROSE, N. El gobierno del alma. Capitulo Once. El joven Ciudadano.</w:t>
      </w:r>
    </w:p>
    <w:p w14:paraId="522C7867" w14:textId="77777777" w:rsidR="00E16204" w:rsidRDefault="00830C6C">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Pr>
          <w:rFonts w:ascii="Times New Roman" w:hAnsi="Times New Roman" w:cs="Times New Roman"/>
          <w:sz w:val="24"/>
          <w:szCs w:val="24"/>
        </w:rPr>
        <w:t>OSE</w:t>
      </w:r>
      <w:r>
        <w:rPr>
          <w:rFonts w:ascii="Times New Roman" w:hAnsi="Times New Roman" w:cs="Times New Roman"/>
          <w:color w:val="000000"/>
          <w:sz w:val="24"/>
          <w:szCs w:val="24"/>
        </w:rPr>
        <w:t>, N. El gobierno del alma. La formación del yo privado.</w:t>
      </w:r>
    </w:p>
    <w:p w14:paraId="0F13EB73" w14:textId="7FEA1488"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SADIN, E (2020) La inteligencia artificial o el desafío del siglo. Anatomía de un antihumanismo radical. Buenos Aires. Argentina: Editorial Caja Negra. </w:t>
      </w:r>
    </w:p>
    <w:p w14:paraId="5222A20C" w14:textId="6FFC765B" w:rsidR="00E70183" w:rsidRDefault="00E70183">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sidRPr="00E70183">
        <w:rPr>
          <w:rFonts w:ascii="Times New Roman" w:hAnsi="Times New Roman" w:cs="Times New Roman"/>
          <w:color w:val="000000"/>
          <w:sz w:val="24"/>
          <w:szCs w:val="24"/>
        </w:rPr>
        <w:t>SADIN, E. (20</w:t>
      </w:r>
      <w:r>
        <w:rPr>
          <w:rFonts w:ascii="Times New Roman" w:hAnsi="Times New Roman" w:cs="Times New Roman"/>
          <w:color w:val="000000"/>
          <w:sz w:val="24"/>
          <w:szCs w:val="24"/>
        </w:rPr>
        <w:t>21</w:t>
      </w:r>
      <w:r w:rsidRPr="00E70183">
        <w:rPr>
          <w:rFonts w:ascii="Times New Roman" w:hAnsi="Times New Roman" w:cs="Times New Roman"/>
          <w:color w:val="000000"/>
          <w:sz w:val="24"/>
          <w:szCs w:val="24"/>
        </w:rPr>
        <w:t xml:space="preserve">) La </w:t>
      </w:r>
      <w:r>
        <w:rPr>
          <w:rFonts w:ascii="Times New Roman" w:hAnsi="Times New Roman" w:cs="Times New Roman"/>
          <w:color w:val="000000"/>
          <w:sz w:val="24"/>
          <w:szCs w:val="24"/>
        </w:rPr>
        <w:t xml:space="preserve">era del individuo tirano. El fin de un mundo común. </w:t>
      </w:r>
      <w:r w:rsidRPr="00E70183">
        <w:rPr>
          <w:rFonts w:ascii="Times New Roman" w:hAnsi="Times New Roman" w:cs="Times New Roman"/>
          <w:color w:val="000000"/>
          <w:sz w:val="24"/>
          <w:szCs w:val="24"/>
        </w:rPr>
        <w:t xml:space="preserve"> Buenos Aires. Argentina: Editorial Caja Negra.  </w:t>
      </w:r>
    </w:p>
    <w:p w14:paraId="0A3C6110"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SADIN, E (2019) La inteligencia artificial: el superyó del siglo XXI. Buenos Aires: Revista Nueva Sociedad. Disponible en: https://biblat.unam.mx/hevila/Nuevasociedad/2019/no279/13.pdf</w:t>
      </w:r>
    </w:p>
    <w:p w14:paraId="496464D3"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SADIN, E. (2018) La humanidad aumentada. La administración digital del mundo.</w:t>
      </w:r>
      <w:r>
        <w:rPr>
          <w:color w:val="000000"/>
        </w:rPr>
        <w:t xml:space="preserve"> </w:t>
      </w:r>
      <w:r>
        <w:rPr>
          <w:rFonts w:ascii="Times New Roman" w:hAnsi="Times New Roman" w:cs="Times New Roman"/>
          <w:color w:val="000000"/>
          <w:sz w:val="24"/>
          <w:szCs w:val="24"/>
        </w:rPr>
        <w:t xml:space="preserve">Buenos Aires. Argentina: Editorial Caja Negra.  </w:t>
      </w:r>
    </w:p>
    <w:p w14:paraId="2B7CCD78"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SANTORO, D/ FAVA, J. (2019) Pintura e Imaginario Nacional en Peronismo. Entre la severidad y la misericordia. Ciudad Autónoma de Buenos Aires: Editorial Las Cuarenta. </w:t>
      </w:r>
    </w:p>
    <w:p w14:paraId="6DE32DC3"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SIBILIA, P. (2010). La naturaleza digitalizada y el hombre </w:t>
      </w:r>
      <w:proofErr w:type="spellStart"/>
      <w:r>
        <w:rPr>
          <w:rFonts w:ascii="Times New Roman" w:hAnsi="Times New Roman" w:cs="Times New Roman"/>
          <w:color w:val="000000"/>
          <w:sz w:val="24"/>
          <w:szCs w:val="24"/>
        </w:rPr>
        <w:t>post-biológico</w:t>
      </w:r>
      <w:proofErr w:type="spellEnd"/>
      <w:r>
        <w:rPr>
          <w:rFonts w:ascii="Times New Roman" w:hAnsi="Times New Roman" w:cs="Times New Roman"/>
          <w:color w:val="000000"/>
          <w:sz w:val="24"/>
          <w:szCs w:val="24"/>
        </w:rPr>
        <w:t xml:space="preserve">. Disponible en: www. </w:t>
      </w:r>
      <w:proofErr w:type="spellStart"/>
      <w:r>
        <w:rPr>
          <w:rFonts w:ascii="Times New Roman" w:hAnsi="Times New Roman" w:cs="Times New Roman"/>
          <w:color w:val="000000"/>
          <w:sz w:val="24"/>
          <w:szCs w:val="24"/>
        </w:rPr>
        <w:t>fceia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edu</w:t>
      </w:r>
      <w:proofErr w:type="spellEnd"/>
      <w:r>
        <w:rPr>
          <w:rFonts w:ascii="Times New Roman" w:hAnsi="Times New Roman" w:cs="Times New Roman"/>
          <w:color w:val="000000"/>
          <w:sz w:val="24"/>
          <w:szCs w:val="24"/>
        </w:rPr>
        <w:t>. ar/.../data/.../la% 20naturaleza% 20digitalizada.</w:t>
      </w:r>
    </w:p>
    <w:p w14:paraId="3F5F8262" w14:textId="27767816"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SIBILIA, P. (2012). El hombre postorgánico: cuerpo, subjetividad y tecnologías digitales. Buenos Aires: Editorial Fondo de cultura económica.</w:t>
      </w:r>
    </w:p>
    <w:p w14:paraId="06E9B90A" w14:textId="0383C8F1" w:rsidR="003C3F6E" w:rsidRDefault="003C3F6E">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sidRPr="003C3F6E">
        <w:rPr>
          <w:rFonts w:ascii="Times New Roman" w:hAnsi="Times New Roman" w:cs="Times New Roman"/>
          <w:color w:val="000000"/>
          <w:sz w:val="24"/>
          <w:szCs w:val="24"/>
        </w:rPr>
        <w:t xml:space="preserve">SRNICEK, N., &amp; WILLIAMS, A. (2017). Inventar el futuro: </w:t>
      </w:r>
      <w:proofErr w:type="spellStart"/>
      <w:r w:rsidRPr="003C3F6E">
        <w:rPr>
          <w:rFonts w:ascii="Times New Roman" w:hAnsi="Times New Roman" w:cs="Times New Roman"/>
          <w:color w:val="000000"/>
          <w:sz w:val="24"/>
          <w:szCs w:val="24"/>
        </w:rPr>
        <w:t>postcapitalismo</w:t>
      </w:r>
      <w:proofErr w:type="spellEnd"/>
      <w:r w:rsidRPr="003C3F6E">
        <w:rPr>
          <w:rFonts w:ascii="Times New Roman" w:hAnsi="Times New Roman" w:cs="Times New Roman"/>
          <w:color w:val="000000"/>
          <w:sz w:val="24"/>
          <w:szCs w:val="24"/>
        </w:rPr>
        <w:t xml:space="preserve"> y un mundo sin trabajo.</w:t>
      </w:r>
      <w:r>
        <w:rPr>
          <w:rFonts w:ascii="Times New Roman" w:hAnsi="Times New Roman" w:cs="Times New Roman"/>
          <w:color w:val="000000"/>
          <w:sz w:val="24"/>
          <w:szCs w:val="24"/>
        </w:rPr>
        <w:t xml:space="preserve"> Barcelona:</w:t>
      </w:r>
      <w:r w:rsidRPr="003C3F6E">
        <w:rPr>
          <w:rFonts w:ascii="Times New Roman" w:hAnsi="Times New Roman" w:cs="Times New Roman"/>
          <w:color w:val="000000"/>
          <w:sz w:val="24"/>
          <w:szCs w:val="24"/>
        </w:rPr>
        <w:t xml:space="preserve"> Malpaso Ediciones SL.</w:t>
      </w:r>
    </w:p>
    <w:p w14:paraId="71C07DAB" w14:textId="7740B1FB" w:rsidR="00346337" w:rsidRDefault="00346337">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sidRPr="00346337">
        <w:rPr>
          <w:rFonts w:ascii="Times New Roman" w:hAnsi="Times New Roman" w:cs="Times New Roman"/>
          <w:color w:val="000000"/>
          <w:sz w:val="24"/>
          <w:szCs w:val="24"/>
        </w:rPr>
        <w:t xml:space="preserve">STEFANONI, P. (2021). ¿La rebeldía se volvió de derecha?: Cómo el </w:t>
      </w:r>
      <w:proofErr w:type="spellStart"/>
      <w:r w:rsidRPr="00346337">
        <w:rPr>
          <w:rFonts w:ascii="Times New Roman" w:hAnsi="Times New Roman" w:cs="Times New Roman"/>
          <w:color w:val="000000"/>
          <w:sz w:val="24"/>
          <w:szCs w:val="24"/>
        </w:rPr>
        <w:t>antiprogresismo</w:t>
      </w:r>
      <w:proofErr w:type="spellEnd"/>
      <w:r w:rsidRPr="00346337">
        <w:rPr>
          <w:rFonts w:ascii="Times New Roman" w:hAnsi="Times New Roman" w:cs="Times New Roman"/>
          <w:color w:val="000000"/>
          <w:sz w:val="24"/>
          <w:szCs w:val="24"/>
        </w:rPr>
        <w:t xml:space="preserve"> y la </w:t>
      </w:r>
      <w:proofErr w:type="spellStart"/>
      <w:r w:rsidRPr="00346337">
        <w:rPr>
          <w:rFonts w:ascii="Times New Roman" w:hAnsi="Times New Roman" w:cs="Times New Roman"/>
          <w:color w:val="000000"/>
          <w:sz w:val="24"/>
          <w:szCs w:val="24"/>
        </w:rPr>
        <w:t>anticorrección</w:t>
      </w:r>
      <w:proofErr w:type="spellEnd"/>
      <w:r w:rsidRPr="00346337">
        <w:rPr>
          <w:rFonts w:ascii="Times New Roman" w:hAnsi="Times New Roman" w:cs="Times New Roman"/>
          <w:color w:val="000000"/>
          <w:sz w:val="24"/>
          <w:szCs w:val="24"/>
        </w:rPr>
        <w:t xml:space="preserve"> política están construyendo un nuevo sentido común (y por qué la izquierda debería tomarlos en serio). </w:t>
      </w:r>
      <w:r>
        <w:rPr>
          <w:rFonts w:ascii="Times New Roman" w:hAnsi="Times New Roman" w:cs="Times New Roman"/>
          <w:color w:val="000000"/>
          <w:sz w:val="24"/>
          <w:szCs w:val="24"/>
        </w:rPr>
        <w:t xml:space="preserve">Buenos Aires: </w:t>
      </w:r>
      <w:r w:rsidRPr="00346337">
        <w:rPr>
          <w:rFonts w:ascii="Times New Roman" w:hAnsi="Times New Roman" w:cs="Times New Roman"/>
          <w:color w:val="000000"/>
          <w:sz w:val="24"/>
          <w:szCs w:val="24"/>
        </w:rPr>
        <w:t>Siglo XXI Editores.</w:t>
      </w:r>
    </w:p>
    <w:p w14:paraId="07F8CF44" w14:textId="12B9479B" w:rsidR="00AB3647" w:rsidRDefault="00AB3647">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sidRPr="00AB3647">
        <w:rPr>
          <w:rFonts w:ascii="Times New Roman" w:hAnsi="Times New Roman" w:cs="Times New Roman"/>
          <w:color w:val="000000"/>
          <w:sz w:val="24"/>
          <w:szCs w:val="24"/>
        </w:rPr>
        <w:t xml:space="preserve">TRAVERSO, E., &amp; PONS, H. (2019). Las nuevas caras de la derecha. </w:t>
      </w:r>
      <w:r>
        <w:rPr>
          <w:rFonts w:ascii="Times New Roman" w:hAnsi="Times New Roman" w:cs="Times New Roman"/>
          <w:color w:val="000000"/>
          <w:sz w:val="24"/>
          <w:szCs w:val="24"/>
        </w:rPr>
        <w:t xml:space="preserve">Buenos Aires: </w:t>
      </w:r>
      <w:r w:rsidRPr="00AB3647">
        <w:rPr>
          <w:rFonts w:ascii="Times New Roman" w:hAnsi="Times New Roman" w:cs="Times New Roman"/>
          <w:color w:val="000000"/>
          <w:sz w:val="24"/>
          <w:szCs w:val="24"/>
        </w:rPr>
        <w:t>Siglo XXI Editores.</w:t>
      </w:r>
    </w:p>
    <w:p w14:paraId="4E19BCD9" w14:textId="77777777" w:rsidR="00E16204" w:rsidRDefault="00830C6C" w:rsidP="00F40B37">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TREJO, s et al (2020). ¿Quién controla la inteligencia artificial? En Revista Anfibia. Argentina. Disponible en: http://revistaanfibia.com/ensayo/quien-controla-los-sistemas-inteligencia-artificial/</w:t>
      </w:r>
    </w:p>
    <w:p w14:paraId="4C6EA31A"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VON HIRCSH, A. (2007). </w:t>
      </w:r>
      <w:r>
        <w:rPr>
          <w:rFonts w:ascii="Times New Roman" w:hAnsi="Times New Roman" w:cs="Times New Roman"/>
          <w:i/>
          <w:color w:val="000000"/>
          <w:sz w:val="24"/>
          <w:szCs w:val="24"/>
        </w:rPr>
        <w:t>“Cuestiones éticas en torno a la vigilancia en espacios públicos mediante cámaras de televisión”.</w:t>
      </w:r>
      <w:r>
        <w:rPr>
          <w:rFonts w:ascii="Times New Roman" w:hAnsi="Times New Roman" w:cs="Times New Roman"/>
          <w:color w:val="000000"/>
          <w:sz w:val="24"/>
          <w:szCs w:val="24"/>
        </w:rPr>
        <w:t xml:space="preserve"> En </w:t>
      </w:r>
      <w:proofErr w:type="spellStart"/>
      <w:r>
        <w:rPr>
          <w:rFonts w:ascii="Times New Roman" w:hAnsi="Times New Roman" w:cs="Times New Roman"/>
          <w:color w:val="000000"/>
          <w:sz w:val="24"/>
          <w:szCs w:val="24"/>
        </w:rPr>
        <w:t>InDret</w:t>
      </w:r>
      <w:proofErr w:type="spellEnd"/>
      <w:r>
        <w:rPr>
          <w:rFonts w:ascii="Times New Roman" w:hAnsi="Times New Roman" w:cs="Times New Roman"/>
          <w:color w:val="000000"/>
          <w:sz w:val="24"/>
          <w:szCs w:val="24"/>
        </w:rPr>
        <w:t xml:space="preserve"> Revista para el análisis y el desarrollo. Disponible en: </w:t>
      </w:r>
      <w:hyperlink r:id="rId12">
        <w:r>
          <w:rPr>
            <w:rFonts w:ascii="Times New Roman" w:hAnsi="Times New Roman" w:cs="Times New Roman"/>
            <w:color w:val="000000"/>
            <w:sz w:val="24"/>
            <w:szCs w:val="24"/>
          </w:rPr>
          <w:t>http://www.indret.com/pdf/476_es.pdf</w:t>
        </w:r>
      </w:hyperlink>
    </w:p>
    <w:p w14:paraId="4B740738"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WAJCMAN, G. (2010). </w:t>
      </w:r>
      <w:r>
        <w:rPr>
          <w:rFonts w:ascii="Times New Roman" w:hAnsi="Times New Roman" w:cs="Times New Roman"/>
          <w:i/>
          <w:color w:val="000000"/>
          <w:sz w:val="24"/>
          <w:szCs w:val="24"/>
        </w:rPr>
        <w:t>El Ojo Absoluto</w:t>
      </w:r>
      <w:r>
        <w:rPr>
          <w:rFonts w:ascii="Times New Roman" w:hAnsi="Times New Roman" w:cs="Times New Roman"/>
          <w:color w:val="000000"/>
          <w:sz w:val="24"/>
          <w:szCs w:val="24"/>
        </w:rPr>
        <w:t>. Buenos Aires: Editorial Manantial.</w:t>
      </w:r>
    </w:p>
    <w:p w14:paraId="3D45C2F7" w14:textId="28AD0300" w:rsidR="00E16204" w:rsidRDefault="00830C6C">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ZEMELMAN, H. (2001). Pensar teórico y pensar epistémico: los retos de las ciencias sociales latinoamericanas. En </w:t>
      </w:r>
      <w:r>
        <w:rPr>
          <w:rFonts w:ascii="Times New Roman" w:hAnsi="Times New Roman" w:cs="Times New Roman"/>
          <w:i/>
          <w:color w:val="000000"/>
          <w:sz w:val="24"/>
          <w:szCs w:val="24"/>
        </w:rPr>
        <w:t>Conferencia Magistral, Universidad de la Ciudad de México</w:t>
      </w:r>
      <w:r>
        <w:rPr>
          <w:rFonts w:ascii="Times New Roman" w:hAnsi="Times New Roman" w:cs="Times New Roman"/>
          <w:color w:val="000000"/>
          <w:sz w:val="24"/>
          <w:szCs w:val="24"/>
        </w:rPr>
        <w:t> (Vol. 10).</w:t>
      </w:r>
    </w:p>
    <w:p w14:paraId="1058D857" w14:textId="26D6ECEE" w:rsidR="00C35822" w:rsidRDefault="00C35822" w:rsidP="000F012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sidRPr="00C35822">
        <w:rPr>
          <w:rFonts w:ascii="Times New Roman" w:hAnsi="Times New Roman" w:cs="Times New Roman"/>
          <w:color w:val="000000"/>
          <w:sz w:val="24"/>
          <w:szCs w:val="24"/>
        </w:rPr>
        <w:t>ZUBOFF, S. (202</w:t>
      </w:r>
      <w:r w:rsidR="000F012C">
        <w:rPr>
          <w:rFonts w:ascii="Times New Roman" w:hAnsi="Times New Roman" w:cs="Times New Roman"/>
          <w:color w:val="000000"/>
          <w:sz w:val="24"/>
          <w:szCs w:val="24"/>
        </w:rPr>
        <w:t>1</w:t>
      </w:r>
      <w:r w:rsidRPr="00C35822">
        <w:rPr>
          <w:rFonts w:ascii="Times New Roman" w:hAnsi="Times New Roman" w:cs="Times New Roman"/>
          <w:color w:val="000000"/>
          <w:sz w:val="24"/>
          <w:szCs w:val="24"/>
        </w:rPr>
        <w:t xml:space="preserve">). Capitalismo de la vigilancia. </w:t>
      </w:r>
      <w:r w:rsidR="000F012C">
        <w:rPr>
          <w:rFonts w:ascii="Times New Roman" w:hAnsi="Times New Roman" w:cs="Times New Roman"/>
          <w:color w:val="000000"/>
          <w:sz w:val="24"/>
          <w:szCs w:val="24"/>
        </w:rPr>
        <w:t xml:space="preserve">La lucha por un futuro humano frente a las nuevas fronteras del poder. Ciudad Autónoma de Buenos Aires: Edit. </w:t>
      </w:r>
      <w:proofErr w:type="spellStart"/>
      <w:r w:rsidR="000F012C">
        <w:rPr>
          <w:rFonts w:ascii="Times New Roman" w:hAnsi="Times New Roman" w:cs="Times New Roman"/>
          <w:color w:val="000000"/>
          <w:sz w:val="24"/>
          <w:szCs w:val="24"/>
        </w:rPr>
        <w:t>Paidos</w:t>
      </w:r>
      <w:proofErr w:type="spellEnd"/>
      <w:r w:rsidR="000F012C">
        <w:rPr>
          <w:rFonts w:ascii="Times New Roman" w:hAnsi="Times New Roman" w:cs="Times New Roman"/>
          <w:color w:val="000000"/>
          <w:sz w:val="24"/>
          <w:szCs w:val="24"/>
        </w:rPr>
        <w:t>.</w:t>
      </w:r>
    </w:p>
    <w:p w14:paraId="38554C7B" w14:textId="77777777" w:rsidR="00E16204" w:rsidRDefault="00E16204">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p>
    <w:p w14:paraId="3B63E0DA" w14:textId="77777777" w:rsidR="00E16204" w:rsidRDefault="00830C6C">
      <w:pPr>
        <w:pBdr>
          <w:top w:val="nil"/>
          <w:left w:val="nil"/>
          <w:bottom w:val="nil"/>
          <w:right w:val="nil"/>
          <w:between w:val="nil"/>
        </w:pBdr>
        <w:spacing w:after="120"/>
        <w:ind w:left="709" w:hanging="709"/>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6.2. </w:t>
      </w:r>
      <w:r>
        <w:rPr>
          <w:rFonts w:ascii="Times New Roman" w:hAnsi="Times New Roman" w:cs="Times New Roman"/>
          <w:b/>
          <w:sz w:val="24"/>
          <w:szCs w:val="24"/>
        </w:rPr>
        <w:t>BIBLIOGRAFÍA</w:t>
      </w:r>
      <w:r>
        <w:rPr>
          <w:rFonts w:ascii="Times New Roman" w:hAnsi="Times New Roman" w:cs="Times New Roman"/>
          <w:b/>
          <w:color w:val="000000"/>
          <w:sz w:val="24"/>
          <w:szCs w:val="24"/>
        </w:rPr>
        <w:t xml:space="preserve"> COMPLEMENTARIA</w:t>
      </w:r>
    </w:p>
    <w:p w14:paraId="01B5E0B1" w14:textId="77777777" w:rsidR="00E16204" w:rsidRDefault="00830C6C">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BERRUTI, E (2020). Control es una tecla en Tejeda, M (2020). Un año bajo la tierra: ilustraciones, textos y reflexiones sobre la pandemia que puso en pausa al mundo /1a </w:t>
      </w:r>
      <w:proofErr w:type="spellStart"/>
      <w:r>
        <w:rPr>
          <w:rFonts w:ascii="Times New Roman" w:hAnsi="Times New Roman" w:cs="Times New Roman"/>
          <w:color w:val="000000"/>
          <w:sz w:val="24"/>
          <w:szCs w:val="24"/>
        </w:rPr>
        <w:t>ed</w:t>
      </w:r>
      <w:proofErr w:type="spellEnd"/>
      <w:r>
        <w:rPr>
          <w:rFonts w:ascii="Times New Roman" w:hAnsi="Times New Roman" w:cs="Times New Roman"/>
          <w:color w:val="000000"/>
          <w:sz w:val="24"/>
          <w:szCs w:val="24"/>
        </w:rPr>
        <w:t xml:space="preserve"> - Río Cuarto: </w:t>
      </w:r>
      <w:proofErr w:type="spellStart"/>
      <w:r>
        <w:rPr>
          <w:rFonts w:ascii="Times New Roman" w:hAnsi="Times New Roman" w:cs="Times New Roman"/>
          <w:color w:val="000000"/>
          <w:sz w:val="24"/>
          <w:szCs w:val="24"/>
        </w:rPr>
        <w:t>UniRío</w:t>
      </w:r>
      <w:proofErr w:type="spellEnd"/>
      <w:r>
        <w:rPr>
          <w:rFonts w:ascii="Times New Roman" w:hAnsi="Times New Roman" w:cs="Times New Roman"/>
          <w:color w:val="000000"/>
          <w:sz w:val="24"/>
          <w:szCs w:val="24"/>
        </w:rPr>
        <w:t xml:space="preserve"> Editora. Pp. 39.</w:t>
      </w:r>
    </w:p>
    <w:p w14:paraId="3979A371" w14:textId="77777777" w:rsidR="00E16204" w:rsidRDefault="00830C6C">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BROWN, W. (2017) El pueblo sin atributos. La secreta revolución del neoliberalismo. Malpaso ediciones. Barcelona. España.</w:t>
      </w:r>
    </w:p>
    <w:p w14:paraId="0A80084A" w14:textId="77777777" w:rsidR="00E16204" w:rsidRDefault="00830C6C">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CASTRO, E. (2004) Diccionario Foucault. Temas conceptos y autores. Buenos Aires: Editorial Siglo XXI.</w:t>
      </w:r>
    </w:p>
    <w:p w14:paraId="6CCAA804" w14:textId="77777777" w:rsidR="00E16204" w:rsidRDefault="00830C6C">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CANNATA, J.  (2018) Noticias de película. La ficción como detonante de discurso público. Edit. Crujía. Bs As. </w:t>
      </w:r>
    </w:p>
    <w:p w14:paraId="359C96F1" w14:textId="77777777" w:rsidR="00E16204" w:rsidRDefault="00830C6C">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CASTRO, E. (2011) Lecturas </w:t>
      </w:r>
      <w:proofErr w:type="spellStart"/>
      <w:r>
        <w:rPr>
          <w:rFonts w:ascii="Times New Roman" w:hAnsi="Times New Roman" w:cs="Times New Roman"/>
          <w:color w:val="000000"/>
          <w:sz w:val="24"/>
          <w:szCs w:val="24"/>
        </w:rPr>
        <w:t>Foucaulteanas</w:t>
      </w:r>
      <w:proofErr w:type="spellEnd"/>
      <w:r>
        <w:rPr>
          <w:rFonts w:ascii="Times New Roman" w:hAnsi="Times New Roman" w:cs="Times New Roman"/>
          <w:color w:val="000000"/>
          <w:sz w:val="24"/>
          <w:szCs w:val="24"/>
        </w:rPr>
        <w:t>. Una historia conceptual de la biopolítica. Buenos Aires: Editorial: Unipe.</w:t>
      </w:r>
    </w:p>
    <w:p w14:paraId="53576E32" w14:textId="77777777" w:rsidR="00E16204" w:rsidRDefault="00830C6C">
      <w:pPr>
        <w:pBdr>
          <w:top w:val="nil"/>
          <w:left w:val="nil"/>
          <w:bottom w:val="nil"/>
          <w:right w:val="nil"/>
          <w:between w:val="nil"/>
        </w:pBdr>
        <w:spacing w:after="120" w:line="36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COLOMBANI, M. C. (2008). </w:t>
      </w:r>
      <w:r>
        <w:rPr>
          <w:rFonts w:ascii="Times New Roman" w:hAnsi="Times New Roman" w:cs="Times New Roman"/>
          <w:i/>
          <w:color w:val="000000"/>
          <w:sz w:val="24"/>
          <w:szCs w:val="24"/>
        </w:rPr>
        <w:t>Foucault y lo político</w:t>
      </w:r>
      <w:r>
        <w:rPr>
          <w:rFonts w:ascii="Times New Roman" w:hAnsi="Times New Roman" w:cs="Times New Roman"/>
          <w:color w:val="000000"/>
          <w:sz w:val="24"/>
          <w:szCs w:val="24"/>
        </w:rPr>
        <w:t>. Editorial: Prometeo Libros. Argentina.</w:t>
      </w:r>
    </w:p>
    <w:p w14:paraId="5C2B5B6A" w14:textId="77777777" w:rsidR="00E16204" w:rsidRDefault="00830C6C" w:rsidP="00F40B37">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CHIGNOLA, S (2018). Foucault más allá de Foucault. Una política de la filosofía. Editorial: Cactus. Bs. As. Argentina. </w:t>
      </w:r>
    </w:p>
    <w:p w14:paraId="065ED6E4" w14:textId="77777777" w:rsidR="00E16204" w:rsidRDefault="00830C6C" w:rsidP="00F40B37">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CROUCH, C (2012). La extraña no muerte del neoliberalismo. Editorial: Capital Intelectual. Bs. As. Argentina. </w:t>
      </w:r>
    </w:p>
    <w:p w14:paraId="7F669316" w14:textId="77777777" w:rsidR="00E16204" w:rsidRDefault="00830C6C" w:rsidP="00F40B37">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FOUCAULT, Michel (1983) “El Sujeto y el Poder” en El discurso del poder. Oscar Terán compilador. México. Folios Ediciones.</w:t>
      </w:r>
    </w:p>
    <w:p w14:paraId="1D259DEB" w14:textId="77777777" w:rsidR="00E16204" w:rsidRDefault="00830C6C" w:rsidP="00F40B37">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FOUCAULT, Michel (2012) El Yo minimalista y otras conversaciones. La marca editora. Bs As. Argentina. </w:t>
      </w:r>
    </w:p>
    <w:p w14:paraId="4727FBA4" w14:textId="77777777" w:rsidR="00E16204" w:rsidRDefault="00830C6C" w:rsidP="00F40B37">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GREENBLAT, S (2019) El Tirano. Shakespeare y La Política. España. Editorial: Alfabeto.</w:t>
      </w:r>
    </w:p>
    <w:p w14:paraId="63ED900D" w14:textId="77777777" w:rsidR="00E16204" w:rsidRDefault="00830C6C" w:rsidP="00F40B37">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GONZÁLEZ, CM (2017) La doble maquinaria del poder: excepcionalidad, juridicidad y biopolítica en Agamben. 1a ed. - Río Cuarto: </w:t>
      </w:r>
      <w:proofErr w:type="spellStart"/>
      <w:r>
        <w:rPr>
          <w:rFonts w:ascii="Times New Roman" w:hAnsi="Times New Roman" w:cs="Times New Roman"/>
          <w:color w:val="000000"/>
          <w:sz w:val="24"/>
          <w:szCs w:val="24"/>
        </w:rPr>
        <w:t>UniRío</w:t>
      </w:r>
      <w:proofErr w:type="spellEnd"/>
      <w:r>
        <w:rPr>
          <w:rFonts w:ascii="Times New Roman" w:hAnsi="Times New Roman" w:cs="Times New Roman"/>
          <w:color w:val="000000"/>
          <w:sz w:val="24"/>
          <w:szCs w:val="24"/>
        </w:rPr>
        <w:t xml:space="preserve"> Editora.</w:t>
      </w:r>
    </w:p>
    <w:p w14:paraId="2BBC3BE2" w14:textId="77777777" w:rsidR="00E16204" w:rsidRDefault="00830C6C" w:rsidP="00F40B37">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GUREVICH, A. (2018) La vida digital. Intersubjetividad en tiempos de plataformas sociales. Argentina: Edit. Crujía Futuribles. </w:t>
      </w:r>
    </w:p>
    <w:p w14:paraId="6F521BEC" w14:textId="77777777" w:rsidR="00E16204" w:rsidRDefault="00830C6C" w:rsidP="00F40B37">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HAN, B. C. (2018): La expulsión de lo distinto. Buenos Aires: Herder.</w:t>
      </w:r>
    </w:p>
    <w:p w14:paraId="3C06303C" w14:textId="77777777" w:rsidR="00E16204" w:rsidRDefault="00830C6C" w:rsidP="00F40B37">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LAGASNERIE, D (2015) La última lección de Michel Foucault. FCE. Bs As. Argentina. </w:t>
      </w:r>
    </w:p>
    <w:p w14:paraId="54753F3E"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LLOVERAS, M.A. (2019) Miradas sobre la Revolución Francesa. El arte y la construcción de un relato político. Fotografías de las pinturas: La </w:t>
      </w:r>
      <w:proofErr w:type="spellStart"/>
      <w:r>
        <w:rPr>
          <w:rFonts w:ascii="Times New Roman" w:hAnsi="Times New Roman" w:cs="Times New Roman"/>
          <w:color w:val="000000"/>
          <w:sz w:val="24"/>
          <w:szCs w:val="24"/>
        </w:rPr>
        <w:t>mort</w:t>
      </w:r>
      <w:proofErr w:type="spellEnd"/>
      <w:r>
        <w:rPr>
          <w:rFonts w:ascii="Times New Roman" w:hAnsi="Times New Roman" w:cs="Times New Roman"/>
          <w:color w:val="000000"/>
          <w:sz w:val="24"/>
          <w:szCs w:val="24"/>
        </w:rPr>
        <w:t xml:space="preserve"> de Marat. Jacques Louis David (1793) Charlotte Corday. Paul Jacques Aimé </w:t>
      </w:r>
      <w:proofErr w:type="spellStart"/>
      <w:r>
        <w:rPr>
          <w:rFonts w:ascii="Times New Roman" w:hAnsi="Times New Roman" w:cs="Times New Roman"/>
          <w:color w:val="000000"/>
          <w:sz w:val="24"/>
          <w:szCs w:val="24"/>
        </w:rPr>
        <w:t>Baudry</w:t>
      </w:r>
      <w:proofErr w:type="spellEnd"/>
      <w:r>
        <w:rPr>
          <w:rFonts w:ascii="Times New Roman" w:hAnsi="Times New Roman" w:cs="Times New Roman"/>
          <w:color w:val="000000"/>
          <w:sz w:val="24"/>
          <w:szCs w:val="24"/>
        </w:rPr>
        <w:t xml:space="preserve"> (1860) En imágenes, 2000 palabras: charlas entre arte, cultura y política. Lloveras, MA; </w:t>
      </w:r>
      <w:proofErr w:type="spellStart"/>
      <w:r>
        <w:rPr>
          <w:rFonts w:ascii="Times New Roman" w:hAnsi="Times New Roman" w:cs="Times New Roman"/>
          <w:color w:val="000000"/>
          <w:sz w:val="24"/>
          <w:szCs w:val="24"/>
        </w:rPr>
        <w:t>Cedriani</w:t>
      </w:r>
      <w:proofErr w:type="spellEnd"/>
      <w:r>
        <w:rPr>
          <w:rFonts w:ascii="Times New Roman" w:hAnsi="Times New Roman" w:cs="Times New Roman"/>
          <w:color w:val="000000"/>
          <w:sz w:val="24"/>
          <w:szCs w:val="24"/>
        </w:rPr>
        <w:t>, JP (</w:t>
      </w:r>
      <w:proofErr w:type="spellStart"/>
      <w:r>
        <w:rPr>
          <w:rFonts w:ascii="Times New Roman" w:hAnsi="Times New Roman" w:cs="Times New Roman"/>
          <w:color w:val="000000"/>
          <w:sz w:val="24"/>
          <w:szCs w:val="24"/>
        </w:rPr>
        <w:t>Comp</w:t>
      </w:r>
      <w:proofErr w:type="spellEnd"/>
      <w:r>
        <w:rPr>
          <w:rFonts w:ascii="Times New Roman" w:hAnsi="Times New Roman" w:cs="Times New Roman"/>
          <w:color w:val="000000"/>
          <w:sz w:val="24"/>
          <w:szCs w:val="24"/>
        </w:rPr>
        <w:t xml:space="preserve">). - 1a ed. - Río Cuarto: Edit. </w:t>
      </w:r>
      <w:proofErr w:type="spellStart"/>
      <w:r>
        <w:rPr>
          <w:rFonts w:ascii="Times New Roman" w:hAnsi="Times New Roman" w:cs="Times New Roman"/>
          <w:color w:val="000000"/>
          <w:sz w:val="24"/>
          <w:szCs w:val="24"/>
        </w:rPr>
        <w:t>UniRío</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Pp 36</w:t>
      </w:r>
      <w:r>
        <w:rPr>
          <w:rFonts w:ascii="Times New Roman" w:hAnsi="Times New Roman" w:cs="Times New Roman"/>
          <w:color w:val="000000"/>
          <w:sz w:val="24"/>
          <w:szCs w:val="24"/>
        </w:rPr>
        <w:t>-48.</w:t>
      </w:r>
    </w:p>
    <w:p w14:paraId="3108185F"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RICCA, G (2019) ¿Es aún posible la belleza? Fotografías de las obras:  </w:t>
      </w:r>
      <w:proofErr w:type="spellStart"/>
      <w:r>
        <w:rPr>
          <w:rFonts w:ascii="Times New Roman" w:hAnsi="Times New Roman" w:cs="Times New Roman"/>
          <w:color w:val="000000"/>
          <w:sz w:val="24"/>
          <w:szCs w:val="24"/>
        </w:rPr>
        <w:t>Ballon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Dog</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Yellow</w:t>
      </w:r>
      <w:proofErr w:type="spellEnd"/>
      <w:r>
        <w:rPr>
          <w:rFonts w:ascii="Times New Roman" w:hAnsi="Times New Roman" w:cs="Times New Roman"/>
          <w:color w:val="000000"/>
          <w:sz w:val="24"/>
          <w:szCs w:val="24"/>
        </w:rPr>
        <w:t xml:space="preserve">) de Jeff Koons (1994) </w:t>
      </w:r>
      <w:proofErr w:type="spellStart"/>
      <w:r>
        <w:rPr>
          <w:rFonts w:ascii="Times New Roman" w:hAnsi="Times New Roman" w:cs="Times New Roman"/>
          <w:color w:val="000000"/>
          <w:sz w:val="24"/>
          <w:szCs w:val="24"/>
        </w:rPr>
        <w:t>Freedom</w:t>
      </w:r>
      <w:proofErr w:type="spellEnd"/>
      <w:r>
        <w:rPr>
          <w:rFonts w:ascii="Times New Roman" w:hAnsi="Times New Roman" w:cs="Times New Roman"/>
          <w:color w:val="000000"/>
          <w:sz w:val="24"/>
          <w:szCs w:val="24"/>
        </w:rPr>
        <w:t xml:space="preserve"> Graffiti de </w:t>
      </w:r>
      <w:proofErr w:type="spellStart"/>
      <w:r>
        <w:rPr>
          <w:rFonts w:ascii="Times New Roman" w:hAnsi="Times New Roman" w:cs="Times New Roman"/>
          <w:color w:val="000000"/>
          <w:sz w:val="24"/>
          <w:szCs w:val="24"/>
        </w:rPr>
        <w:t>Tammam</w:t>
      </w:r>
      <w:proofErr w:type="spellEnd"/>
      <w:r>
        <w:rPr>
          <w:rFonts w:ascii="Times New Roman" w:hAnsi="Times New Roman" w:cs="Times New Roman"/>
          <w:color w:val="000000"/>
          <w:sz w:val="24"/>
          <w:szCs w:val="24"/>
        </w:rPr>
        <w:t xml:space="preserve"> Alzan (2013). En imágenes, 2000 palabras: charlas entre arte, cultura y política. Lloveras, MA; </w:t>
      </w:r>
      <w:proofErr w:type="spellStart"/>
      <w:r>
        <w:rPr>
          <w:rFonts w:ascii="Times New Roman" w:hAnsi="Times New Roman" w:cs="Times New Roman"/>
          <w:color w:val="000000"/>
          <w:sz w:val="24"/>
          <w:szCs w:val="24"/>
        </w:rPr>
        <w:t>Cedriani</w:t>
      </w:r>
      <w:proofErr w:type="spellEnd"/>
      <w:r>
        <w:rPr>
          <w:rFonts w:ascii="Times New Roman" w:hAnsi="Times New Roman" w:cs="Times New Roman"/>
          <w:color w:val="000000"/>
          <w:sz w:val="24"/>
          <w:szCs w:val="24"/>
        </w:rPr>
        <w:t>, JP (</w:t>
      </w:r>
      <w:proofErr w:type="spellStart"/>
      <w:r>
        <w:rPr>
          <w:rFonts w:ascii="Times New Roman" w:hAnsi="Times New Roman" w:cs="Times New Roman"/>
          <w:color w:val="000000"/>
          <w:sz w:val="24"/>
          <w:szCs w:val="24"/>
        </w:rPr>
        <w:t>Comp</w:t>
      </w:r>
      <w:proofErr w:type="spellEnd"/>
      <w:r>
        <w:rPr>
          <w:rFonts w:ascii="Times New Roman" w:hAnsi="Times New Roman" w:cs="Times New Roman"/>
          <w:color w:val="000000"/>
          <w:sz w:val="24"/>
          <w:szCs w:val="24"/>
        </w:rPr>
        <w:t xml:space="preserve">). - 1a ed. - Río Cuarto: Edit. </w:t>
      </w:r>
      <w:proofErr w:type="spellStart"/>
      <w:r>
        <w:rPr>
          <w:rFonts w:ascii="Times New Roman" w:hAnsi="Times New Roman" w:cs="Times New Roman"/>
          <w:color w:val="000000"/>
          <w:sz w:val="24"/>
          <w:szCs w:val="24"/>
        </w:rPr>
        <w:t>UniRío</w:t>
      </w:r>
      <w:proofErr w:type="spellEnd"/>
      <w:r>
        <w:rPr>
          <w:rFonts w:ascii="Times New Roman" w:hAnsi="Times New Roman" w:cs="Times New Roman"/>
          <w:color w:val="000000"/>
          <w:sz w:val="24"/>
          <w:szCs w:val="24"/>
        </w:rPr>
        <w:t>. Pp. 66-76.</w:t>
      </w:r>
    </w:p>
    <w:p w14:paraId="1E9BCF1A"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RIOS ROZO, C. E. (2012). Configuración de subjetividades en sociedades de control. Tesis de maestría. Maestría en Sociología de la Cultura y Análisis Cultural. UNSAM. Disponible en: https://ri.unsam.edu.ar/bitstream/123456789/1184/1/TMAG_IDAES_2012_RRCE.pdf</w:t>
      </w:r>
    </w:p>
    <w:p w14:paraId="5A64E313" w14:textId="77777777" w:rsidR="00E16204" w:rsidRDefault="00830C6C">
      <w:pPr>
        <w:pBdr>
          <w:top w:val="nil"/>
          <w:left w:val="nil"/>
          <w:bottom w:val="nil"/>
          <w:right w:val="nil"/>
          <w:between w:val="nil"/>
        </w:pBdr>
        <w:spacing w:after="12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SANTINO, O (2017). La psicopolítica como estrategia. Globalización neoliberal. Construcción y colonización de subjetividades. Editorial Brujas. Córdoba. Argentina: Editorial Brujas.</w:t>
      </w:r>
    </w:p>
    <w:p w14:paraId="6B682671" w14:textId="77777777" w:rsidR="00E16204" w:rsidRDefault="00E16204">
      <w:pPr>
        <w:pBdr>
          <w:top w:val="nil"/>
          <w:left w:val="nil"/>
          <w:bottom w:val="nil"/>
          <w:right w:val="nil"/>
          <w:between w:val="nil"/>
        </w:pBdr>
        <w:spacing w:after="0" w:line="240" w:lineRule="auto"/>
        <w:jc w:val="both"/>
        <w:rPr>
          <w:rFonts w:ascii="Times New Roman" w:hAnsi="Times New Roman" w:cs="Times New Roman"/>
          <w:b/>
          <w:color w:val="000000"/>
          <w:sz w:val="24"/>
          <w:szCs w:val="24"/>
          <w:u w:val="single"/>
        </w:rPr>
      </w:pPr>
    </w:p>
    <w:p w14:paraId="1597B563" w14:textId="77777777" w:rsidR="00E16204" w:rsidRDefault="00830C6C">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7. MATERIAL AUDIOVISUAL.</w:t>
      </w:r>
    </w:p>
    <w:p w14:paraId="78166603" w14:textId="77777777" w:rsidR="00E16204" w:rsidRDefault="00830C6C">
      <w:pPr>
        <w:pBdr>
          <w:top w:val="nil"/>
          <w:left w:val="nil"/>
          <w:bottom w:val="nil"/>
          <w:right w:val="nil"/>
          <w:between w:val="nil"/>
        </w:pBdr>
        <w:spacing w:after="0" w:line="240" w:lineRule="auto"/>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7.1. </w:t>
      </w:r>
      <w:r>
        <w:rPr>
          <w:rFonts w:ascii="Times New Roman" w:hAnsi="Times New Roman" w:cs="Times New Roman"/>
          <w:b/>
          <w:sz w:val="24"/>
          <w:szCs w:val="24"/>
        </w:rPr>
        <w:t>PELÍCULAS</w:t>
      </w:r>
      <w:r>
        <w:rPr>
          <w:rFonts w:ascii="Times New Roman" w:hAnsi="Times New Roman" w:cs="Times New Roman"/>
          <w:b/>
          <w:color w:val="000000"/>
          <w:sz w:val="24"/>
          <w:szCs w:val="24"/>
        </w:rPr>
        <w:t>.</w:t>
      </w:r>
    </w:p>
    <w:p w14:paraId="0E547322" w14:textId="77777777" w:rsidR="00E16204" w:rsidRDefault="00E16204">
      <w:pPr>
        <w:pBdr>
          <w:top w:val="nil"/>
          <w:left w:val="nil"/>
          <w:bottom w:val="nil"/>
          <w:right w:val="nil"/>
          <w:between w:val="nil"/>
        </w:pBdr>
        <w:spacing w:after="0" w:line="240" w:lineRule="auto"/>
        <w:jc w:val="both"/>
        <w:rPr>
          <w:rFonts w:ascii="Times New Roman" w:hAnsi="Times New Roman" w:cs="Times New Roman"/>
          <w:b/>
          <w:i/>
          <w:color w:val="000000"/>
          <w:sz w:val="24"/>
          <w:szCs w:val="24"/>
          <w:u w:val="single"/>
        </w:rPr>
      </w:pPr>
    </w:p>
    <w:p w14:paraId="7DA1022A" w14:textId="1AC41200" w:rsidR="00E16204" w:rsidRDefault="00830C6C" w:rsidP="00E5493F">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HER. (2013). Dir.: </w:t>
      </w:r>
      <w:hyperlink r:id="rId13">
        <w:proofErr w:type="spellStart"/>
        <w:r>
          <w:rPr>
            <w:rFonts w:ascii="Times New Roman" w:hAnsi="Times New Roman" w:cs="Times New Roman"/>
            <w:color w:val="000000"/>
            <w:sz w:val="24"/>
            <w:szCs w:val="24"/>
          </w:rPr>
          <w:t>Spike</w:t>
        </w:r>
        <w:proofErr w:type="spellEnd"/>
        <w:r>
          <w:rPr>
            <w:rFonts w:ascii="Times New Roman" w:hAnsi="Times New Roman" w:cs="Times New Roman"/>
            <w:color w:val="000000"/>
            <w:sz w:val="24"/>
            <w:szCs w:val="24"/>
          </w:rPr>
          <w:t xml:space="preserve"> Jonze</w:t>
        </w:r>
      </w:hyperlink>
      <w:r>
        <w:rPr>
          <w:rFonts w:ascii="Times New Roman" w:hAnsi="Times New Roman" w:cs="Times New Roman"/>
          <w:color w:val="000000"/>
          <w:sz w:val="24"/>
          <w:szCs w:val="24"/>
        </w:rPr>
        <w:t xml:space="preserve">: Estados Unidos. 126 </w:t>
      </w:r>
      <w:proofErr w:type="gramStart"/>
      <w:r>
        <w:rPr>
          <w:rFonts w:ascii="Times New Roman" w:hAnsi="Times New Roman" w:cs="Times New Roman"/>
          <w:color w:val="000000"/>
          <w:sz w:val="24"/>
          <w:szCs w:val="24"/>
        </w:rPr>
        <w:t>Min</w:t>
      </w:r>
      <w:proofErr w:type="gramEnd"/>
      <w:r>
        <w:rPr>
          <w:rFonts w:ascii="Times New Roman" w:hAnsi="Times New Roman" w:cs="Times New Roman"/>
          <w:color w:val="000000"/>
          <w:sz w:val="24"/>
          <w:szCs w:val="24"/>
        </w:rPr>
        <w:t xml:space="preserve">. </w:t>
      </w:r>
    </w:p>
    <w:p w14:paraId="4C10A9AB" w14:textId="6EF3541A" w:rsidR="00E16204" w:rsidRDefault="00830C6C" w:rsidP="00E5493F">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ISLA (2005) Dir. Michael Bay. EE.UU. Escena. </w:t>
      </w:r>
    </w:p>
    <w:p w14:paraId="3649E4BB" w14:textId="77777777" w:rsidR="00E16204" w:rsidRDefault="00830C6C">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RECURSOS HUMANOS. (1999).</w:t>
      </w:r>
      <w:r>
        <w:rPr>
          <w:rFonts w:ascii="Tahoma" w:eastAsia="Tahoma" w:hAnsi="Tahoma" w:cs="Tahoma"/>
          <w:b/>
          <w:color w:val="000000"/>
          <w:sz w:val="20"/>
          <w:szCs w:val="20"/>
        </w:rPr>
        <w:t xml:space="preserve"> </w:t>
      </w:r>
      <w:r>
        <w:rPr>
          <w:rFonts w:ascii="Times New Roman" w:hAnsi="Times New Roman" w:cs="Times New Roman"/>
          <w:color w:val="000000"/>
          <w:sz w:val="24"/>
          <w:szCs w:val="24"/>
        </w:rPr>
        <w:t xml:space="preserve">Dir.: Laurent </w:t>
      </w:r>
      <w:proofErr w:type="spellStart"/>
      <w:r>
        <w:rPr>
          <w:rFonts w:ascii="Times New Roman" w:hAnsi="Times New Roman" w:cs="Times New Roman"/>
          <w:color w:val="000000"/>
          <w:sz w:val="24"/>
          <w:szCs w:val="24"/>
        </w:rPr>
        <w:t>Cantet</w:t>
      </w:r>
      <w:proofErr w:type="spellEnd"/>
      <w:r>
        <w:rPr>
          <w:rFonts w:ascii="Times New Roman" w:hAnsi="Times New Roman" w:cs="Times New Roman"/>
          <w:color w:val="000000"/>
          <w:sz w:val="24"/>
          <w:szCs w:val="24"/>
        </w:rPr>
        <w:t>: Francia. Reino Unido.100 Min.</w:t>
      </w:r>
    </w:p>
    <w:p w14:paraId="4BD8AB15" w14:textId="77777777" w:rsidR="00E16204" w:rsidRDefault="00830C6C" w:rsidP="003F7E62">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Obtenido en: https://www.youtube.com/watch?v=VVwVYDWcqc0</w:t>
      </w:r>
    </w:p>
    <w:p w14:paraId="5228139A" w14:textId="77777777" w:rsidR="00E16204" w:rsidRDefault="00E16204">
      <w:pPr>
        <w:pBdr>
          <w:top w:val="nil"/>
          <w:left w:val="nil"/>
          <w:bottom w:val="nil"/>
          <w:right w:val="nil"/>
          <w:between w:val="nil"/>
        </w:pBdr>
        <w:spacing w:after="0" w:line="240" w:lineRule="auto"/>
        <w:ind w:left="360"/>
        <w:jc w:val="both"/>
        <w:rPr>
          <w:rFonts w:ascii="Times New Roman" w:hAnsi="Times New Roman" w:cs="Times New Roman"/>
          <w:b/>
          <w:i/>
          <w:color w:val="000000"/>
          <w:sz w:val="24"/>
          <w:szCs w:val="24"/>
        </w:rPr>
      </w:pPr>
    </w:p>
    <w:p w14:paraId="6684E604" w14:textId="77777777" w:rsidR="00E16204" w:rsidRDefault="00830C6C">
      <w:pPr>
        <w:pBdr>
          <w:top w:val="nil"/>
          <w:left w:val="nil"/>
          <w:bottom w:val="nil"/>
          <w:right w:val="nil"/>
          <w:between w:val="nil"/>
        </w:pBdr>
        <w:spacing w:after="0" w:line="24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7.2. DOCUMENTALES.</w:t>
      </w:r>
    </w:p>
    <w:p w14:paraId="137916F3" w14:textId="77777777" w:rsidR="00E16204" w:rsidRDefault="00E16204">
      <w:pPr>
        <w:pBdr>
          <w:top w:val="nil"/>
          <w:left w:val="nil"/>
          <w:bottom w:val="nil"/>
          <w:right w:val="nil"/>
          <w:between w:val="nil"/>
        </w:pBdr>
        <w:spacing w:after="0" w:line="240" w:lineRule="auto"/>
        <w:ind w:left="360"/>
        <w:jc w:val="both"/>
        <w:rPr>
          <w:rFonts w:ascii="Times New Roman" w:hAnsi="Times New Roman" w:cs="Times New Roman"/>
          <w:b/>
          <w:i/>
          <w:color w:val="000000"/>
          <w:sz w:val="24"/>
          <w:szCs w:val="24"/>
        </w:rPr>
      </w:pPr>
    </w:p>
    <w:p w14:paraId="2772268B" w14:textId="77777777" w:rsidR="00E16204" w:rsidRDefault="00830C6C">
      <w:pPr>
        <w:pBdr>
          <w:top w:val="nil"/>
          <w:left w:val="nil"/>
          <w:bottom w:val="nil"/>
          <w:right w:val="nil"/>
          <w:between w:val="nil"/>
        </w:pBdr>
        <w:spacing w:after="0" w:line="360" w:lineRule="auto"/>
        <w:ind w:left="1066" w:hanging="10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HAN, </w:t>
      </w:r>
      <w:proofErr w:type="spellStart"/>
      <w:r>
        <w:rPr>
          <w:rFonts w:ascii="Times New Roman" w:hAnsi="Times New Roman" w:cs="Times New Roman"/>
          <w:color w:val="000000"/>
          <w:sz w:val="24"/>
          <w:szCs w:val="24"/>
        </w:rPr>
        <w:t>Byung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Chul</w:t>
      </w:r>
      <w:proofErr w:type="spellEnd"/>
      <w:r>
        <w:rPr>
          <w:rFonts w:ascii="Times New Roman" w:hAnsi="Times New Roman" w:cs="Times New Roman"/>
          <w:color w:val="000000"/>
          <w:sz w:val="24"/>
          <w:szCs w:val="24"/>
        </w:rPr>
        <w:t xml:space="preserve">. (2015). La sociedad del cansancio. Dirección: Isabella </w:t>
      </w:r>
      <w:proofErr w:type="spellStart"/>
      <w:r>
        <w:rPr>
          <w:rFonts w:ascii="Times New Roman" w:hAnsi="Times New Roman" w:cs="Times New Roman"/>
          <w:color w:val="000000"/>
          <w:sz w:val="24"/>
          <w:szCs w:val="24"/>
        </w:rPr>
        <w:t>Gresser</w:t>
      </w:r>
      <w:proofErr w:type="spellEnd"/>
      <w:r>
        <w:rPr>
          <w:rFonts w:ascii="Times New Roman" w:hAnsi="Times New Roman" w:cs="Times New Roman"/>
          <w:color w:val="000000"/>
          <w:sz w:val="24"/>
          <w:szCs w:val="24"/>
        </w:rPr>
        <w:t xml:space="preserve">.  </w:t>
      </w:r>
    </w:p>
    <w:p w14:paraId="613D7A29" w14:textId="77777777" w:rsidR="00E16204" w:rsidRDefault="00830C6C">
      <w:pPr>
        <w:pBdr>
          <w:top w:val="nil"/>
          <w:left w:val="nil"/>
          <w:bottom w:val="nil"/>
          <w:right w:val="nil"/>
          <w:between w:val="nil"/>
        </w:pBdr>
        <w:spacing w:after="0" w:line="360" w:lineRule="auto"/>
        <w:ind w:left="106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Obtenido en</w:t>
      </w:r>
      <w:r>
        <w:rPr>
          <w:rFonts w:ascii="Times New Roman" w:hAnsi="Times New Roman" w:cs="Times New Roman"/>
          <w:b/>
          <w:color w:val="000000"/>
          <w:sz w:val="24"/>
          <w:szCs w:val="24"/>
        </w:rPr>
        <w:t xml:space="preserve"> </w:t>
      </w:r>
      <w:hyperlink r:id="rId14">
        <w:r>
          <w:rPr>
            <w:rFonts w:ascii="Times New Roman" w:hAnsi="Times New Roman" w:cs="Times New Roman"/>
            <w:color w:val="000000"/>
            <w:sz w:val="24"/>
            <w:szCs w:val="24"/>
          </w:rPr>
          <w:t>https://www.youtube.com/watch?v=USmqektkkrQ</w:t>
        </w:r>
      </w:hyperlink>
      <w:r>
        <w:rPr>
          <w:rFonts w:ascii="Times New Roman" w:hAnsi="Times New Roman" w:cs="Times New Roman"/>
          <w:color w:val="000000"/>
          <w:sz w:val="24"/>
          <w:szCs w:val="24"/>
        </w:rPr>
        <w:t xml:space="preserve">. 60 </w:t>
      </w:r>
      <w:proofErr w:type="gramStart"/>
      <w:r>
        <w:rPr>
          <w:rFonts w:ascii="Times New Roman" w:hAnsi="Times New Roman" w:cs="Times New Roman"/>
          <w:color w:val="000000"/>
          <w:sz w:val="24"/>
          <w:szCs w:val="24"/>
        </w:rPr>
        <w:t>Min</w:t>
      </w:r>
      <w:proofErr w:type="gramEnd"/>
      <w:r>
        <w:rPr>
          <w:rFonts w:ascii="Times New Roman" w:hAnsi="Times New Roman" w:cs="Times New Roman"/>
          <w:color w:val="000000"/>
          <w:sz w:val="24"/>
          <w:szCs w:val="24"/>
        </w:rPr>
        <w:t xml:space="preserve">. </w:t>
      </w:r>
    </w:p>
    <w:p w14:paraId="0E8464AB" w14:textId="77777777" w:rsidR="00E16204" w:rsidRDefault="00E16204">
      <w:pPr>
        <w:pBdr>
          <w:top w:val="nil"/>
          <w:left w:val="nil"/>
          <w:bottom w:val="nil"/>
          <w:right w:val="nil"/>
          <w:between w:val="nil"/>
        </w:pBdr>
        <w:spacing w:after="0" w:line="240" w:lineRule="auto"/>
        <w:ind w:left="360"/>
        <w:jc w:val="both"/>
        <w:rPr>
          <w:rFonts w:ascii="Times New Roman" w:hAnsi="Times New Roman" w:cs="Times New Roman"/>
          <w:b/>
          <w:i/>
          <w:color w:val="000000"/>
          <w:sz w:val="24"/>
          <w:szCs w:val="24"/>
        </w:rPr>
      </w:pPr>
    </w:p>
    <w:p w14:paraId="0816AB92" w14:textId="77777777" w:rsidR="00E16204" w:rsidRDefault="00830C6C">
      <w:pPr>
        <w:pBdr>
          <w:top w:val="nil"/>
          <w:left w:val="nil"/>
          <w:bottom w:val="nil"/>
          <w:right w:val="nil"/>
          <w:between w:val="nil"/>
        </w:pBdr>
        <w:spacing w:after="0" w:line="360" w:lineRule="auto"/>
        <w:ind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7.3. ENTREVISTAS.</w:t>
      </w:r>
    </w:p>
    <w:p w14:paraId="68C0C366"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ALEMAN, J. (2020). “Esta pandemia derrumba ficciones” Entrevista. Página 12. Recuperado el 7 de </w:t>
      </w:r>
      <w:proofErr w:type="gramStart"/>
      <w:r>
        <w:rPr>
          <w:rFonts w:ascii="Times New Roman" w:hAnsi="Times New Roman" w:cs="Times New Roman"/>
          <w:color w:val="000000"/>
          <w:sz w:val="24"/>
          <w:szCs w:val="24"/>
        </w:rPr>
        <w:t>Junio</w:t>
      </w:r>
      <w:proofErr w:type="gramEnd"/>
      <w:r>
        <w:rPr>
          <w:rFonts w:ascii="Times New Roman" w:hAnsi="Times New Roman" w:cs="Times New Roman"/>
          <w:color w:val="000000"/>
          <w:sz w:val="24"/>
          <w:szCs w:val="24"/>
        </w:rPr>
        <w:t xml:space="preserve"> de 2020.</w:t>
      </w:r>
    </w:p>
    <w:p w14:paraId="46150535"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w:t>
      </w:r>
      <w:r>
        <w:rPr>
          <w:rFonts w:ascii="Times New Roman" w:hAnsi="Times New Roman" w:cs="Times New Roman"/>
          <w:sz w:val="24"/>
          <w:szCs w:val="24"/>
        </w:rPr>
        <w:t>en https://www.pagina12.com.ar/268579-jorge-aleman-esta-pandemia-derrumba-ficciones.</w:t>
      </w:r>
    </w:p>
    <w:p w14:paraId="2F75A456"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ALEMAN, J. (2020). Entrevista en ESPINOSA, L (ET AL) (2018) ¿</w:t>
      </w:r>
      <w:r>
        <w:rPr>
          <w:rFonts w:ascii="Times New Roman" w:hAnsi="Times New Roman" w:cs="Times New Roman"/>
          <w:sz w:val="24"/>
          <w:szCs w:val="24"/>
        </w:rPr>
        <w:t>Por qué</w:t>
      </w:r>
      <w:r>
        <w:rPr>
          <w:rFonts w:ascii="Times New Roman" w:hAnsi="Times New Roman" w:cs="Times New Roman"/>
          <w:color w:val="000000"/>
          <w:sz w:val="24"/>
          <w:szCs w:val="24"/>
        </w:rPr>
        <w:t xml:space="preserve"> no leer a </w:t>
      </w:r>
      <w:proofErr w:type="spellStart"/>
      <w:r>
        <w:rPr>
          <w:rFonts w:ascii="Times New Roman" w:hAnsi="Times New Roman" w:cs="Times New Roman"/>
          <w:color w:val="000000"/>
          <w:sz w:val="24"/>
          <w:szCs w:val="24"/>
        </w:rPr>
        <w:t>Byung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Chul</w:t>
      </w:r>
      <w:proofErr w:type="spellEnd"/>
      <w:r>
        <w:rPr>
          <w:rFonts w:ascii="Times New Roman" w:hAnsi="Times New Roman" w:cs="Times New Roman"/>
          <w:color w:val="000000"/>
          <w:sz w:val="24"/>
          <w:szCs w:val="24"/>
        </w:rPr>
        <w:t xml:space="preserve"> Han? Buenos Aires: Editorial LIBU.</w:t>
      </w:r>
    </w:p>
    <w:p w14:paraId="4F2E482A"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CASTRO, E. (2020). “El análisis que Michel Foucault dejó hace más de 30 años y cómo sirve para interpretar la 'nueva normalidad' en la era </w:t>
      </w:r>
      <w:r>
        <w:rPr>
          <w:rFonts w:ascii="Times New Roman" w:hAnsi="Times New Roman" w:cs="Times New Roman"/>
          <w:sz w:val="24"/>
          <w:szCs w:val="24"/>
        </w:rPr>
        <w:t>post coronavirus</w:t>
      </w:r>
      <w:r>
        <w:rPr>
          <w:rFonts w:ascii="Times New Roman" w:hAnsi="Times New Roman" w:cs="Times New Roman"/>
          <w:color w:val="000000"/>
          <w:sz w:val="24"/>
          <w:szCs w:val="24"/>
        </w:rPr>
        <w:t xml:space="preserve">”. Entrevista. Diario digital RT. Recuperado el 8 de </w:t>
      </w:r>
      <w:proofErr w:type="gramStart"/>
      <w:r>
        <w:rPr>
          <w:rFonts w:ascii="Times New Roman" w:hAnsi="Times New Roman" w:cs="Times New Roman"/>
          <w:color w:val="000000"/>
          <w:sz w:val="24"/>
          <w:szCs w:val="24"/>
        </w:rPr>
        <w:t>Junio</w:t>
      </w:r>
      <w:proofErr w:type="gramEnd"/>
      <w:r>
        <w:rPr>
          <w:rFonts w:ascii="Times New Roman" w:hAnsi="Times New Roman" w:cs="Times New Roman"/>
          <w:color w:val="000000"/>
          <w:sz w:val="24"/>
          <w:szCs w:val="24"/>
        </w:rPr>
        <w:t xml:space="preserve"> de 2020.</w:t>
      </w:r>
    </w:p>
    <w:p w14:paraId="3D9353B1"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https://actualidad.rt.com/actualidad/355225-filosofia-michel-foucault-normalidad-coronavirus</w:t>
      </w:r>
    </w:p>
    <w:p w14:paraId="57FE7E5F"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CORONA, S. (2018). “</w:t>
      </w:r>
      <w:proofErr w:type="gramStart"/>
      <w:r>
        <w:rPr>
          <w:rFonts w:ascii="Times New Roman" w:hAnsi="Times New Roman" w:cs="Times New Roman"/>
          <w:color w:val="000000"/>
          <w:sz w:val="24"/>
          <w:szCs w:val="24"/>
        </w:rPr>
        <w:t>La robot</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Sophia</w:t>
      </w:r>
      <w:proofErr w:type="spellEnd"/>
      <w:r>
        <w:rPr>
          <w:rFonts w:ascii="Times New Roman" w:hAnsi="Times New Roman" w:cs="Times New Roman"/>
          <w:color w:val="000000"/>
          <w:sz w:val="24"/>
          <w:szCs w:val="24"/>
        </w:rPr>
        <w:t xml:space="preserve">: “Los humanos son las criaturas más creativas del planeta, pero también las más destructivas”. Entrevista al robot </w:t>
      </w:r>
      <w:proofErr w:type="spellStart"/>
      <w:r>
        <w:rPr>
          <w:rFonts w:ascii="Times New Roman" w:hAnsi="Times New Roman" w:cs="Times New Roman"/>
          <w:color w:val="000000"/>
          <w:sz w:val="24"/>
          <w:szCs w:val="24"/>
        </w:rPr>
        <w:t>Sophia</w:t>
      </w:r>
      <w:proofErr w:type="spellEnd"/>
      <w:r>
        <w:rPr>
          <w:rFonts w:ascii="Times New Roman" w:hAnsi="Times New Roman" w:cs="Times New Roman"/>
          <w:color w:val="000000"/>
          <w:sz w:val="24"/>
          <w:szCs w:val="24"/>
        </w:rPr>
        <w:t>.  Diario El País. Recuperado el 15 Julio de 2019.</w:t>
      </w:r>
    </w:p>
    <w:p w14:paraId="5942F0E1"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Disp</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 :</w:t>
      </w:r>
      <w:proofErr w:type="gramEnd"/>
      <w:r>
        <w:rPr>
          <w:rFonts w:ascii="Times New Roman" w:hAnsi="Times New Roman" w:cs="Times New Roman"/>
          <w:color w:val="000000"/>
          <w:sz w:val="24"/>
          <w:szCs w:val="24"/>
        </w:rPr>
        <w:t>https://elpais.com/tecnologia/2018/04/06/actualidad/1523047970_882290.html</w:t>
      </w:r>
    </w:p>
    <w:p w14:paraId="781FD6EE" w14:textId="77777777" w:rsidR="00E16204" w:rsidRDefault="00830C6C">
      <w:pPr>
        <w:pBdr>
          <w:top w:val="nil"/>
          <w:left w:val="nil"/>
          <w:bottom w:val="nil"/>
          <w:right w:val="nil"/>
          <w:between w:val="nil"/>
        </w:pBd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FOUCAULT, M (1981) Entrevista. Universidad Católica de Lovaina. Obtenido en: </w:t>
      </w:r>
      <w:hyperlink r:id="rId15">
        <w:r>
          <w:rPr>
            <w:rFonts w:ascii="Times New Roman" w:hAnsi="Times New Roman" w:cs="Times New Roman"/>
            <w:color w:val="000000"/>
            <w:sz w:val="24"/>
            <w:szCs w:val="24"/>
          </w:rPr>
          <w:t>www.youtube.com/watch?v=6wywfNNSjWM&amp;list=PLmZ56Fas5Dw9WchxtAFZh-NB0qQc6Pby2&amp;index=1</w:t>
        </w:r>
      </w:hyperlink>
    </w:p>
    <w:p w14:paraId="26FBCD3A"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SADIN, E. (2020). “La pandemia fue como una burla a nuestra voluntad”. Entrevista. Página 12. Recuperado el 25 de </w:t>
      </w:r>
      <w:proofErr w:type="gramStart"/>
      <w:r>
        <w:rPr>
          <w:rFonts w:ascii="Times New Roman" w:hAnsi="Times New Roman" w:cs="Times New Roman"/>
          <w:color w:val="000000"/>
          <w:sz w:val="24"/>
          <w:szCs w:val="24"/>
        </w:rPr>
        <w:t>Mayo</w:t>
      </w:r>
      <w:proofErr w:type="gramEnd"/>
      <w:r>
        <w:rPr>
          <w:rFonts w:ascii="Times New Roman" w:hAnsi="Times New Roman" w:cs="Times New Roman"/>
          <w:color w:val="000000"/>
          <w:sz w:val="24"/>
          <w:szCs w:val="24"/>
        </w:rPr>
        <w:t xml:space="preserve"> de 2020.</w:t>
      </w:r>
    </w:p>
    <w:p w14:paraId="24FCF274"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https://www.pagina12.com.ar/267792-eric-sadin-la-pandemia-fue-como-una-burla-a-nuestra-voluntad</w:t>
      </w:r>
    </w:p>
    <w:p w14:paraId="16EE1174" w14:textId="77777777" w:rsidR="00E16204" w:rsidRDefault="00E16204">
      <w:pPr>
        <w:pBdr>
          <w:top w:val="nil"/>
          <w:left w:val="nil"/>
          <w:bottom w:val="nil"/>
          <w:right w:val="nil"/>
          <w:between w:val="nil"/>
        </w:pBdr>
        <w:spacing w:after="0" w:line="360" w:lineRule="auto"/>
        <w:jc w:val="both"/>
        <w:rPr>
          <w:rFonts w:ascii="Times New Roman" w:hAnsi="Times New Roman" w:cs="Times New Roman"/>
          <w:b/>
          <w:i/>
          <w:color w:val="000000"/>
          <w:sz w:val="24"/>
          <w:szCs w:val="24"/>
        </w:rPr>
      </w:pPr>
    </w:p>
    <w:p w14:paraId="4620434A" w14:textId="77777777" w:rsidR="00E16204" w:rsidRDefault="00830C6C">
      <w:pPr>
        <w:pBdr>
          <w:top w:val="nil"/>
          <w:left w:val="nil"/>
          <w:bottom w:val="nil"/>
          <w:right w:val="nil"/>
          <w:between w:val="nil"/>
        </w:pBdr>
        <w:spacing w:after="0" w:line="360" w:lineRule="auto"/>
        <w:ind w:firstLine="360"/>
        <w:jc w:val="both"/>
        <w:rPr>
          <w:rFonts w:ascii="Times New Roman" w:hAnsi="Times New Roman" w:cs="Times New Roman"/>
          <w:b/>
          <w:color w:val="000000"/>
          <w:sz w:val="24"/>
          <w:szCs w:val="24"/>
        </w:rPr>
      </w:pPr>
      <w:r>
        <w:rPr>
          <w:rFonts w:ascii="Times New Roman" w:hAnsi="Times New Roman" w:cs="Times New Roman"/>
          <w:b/>
          <w:color w:val="000000"/>
          <w:sz w:val="24"/>
          <w:szCs w:val="24"/>
        </w:rPr>
        <w:t>7.4. CONFERENCIAS.</w:t>
      </w:r>
    </w:p>
    <w:p w14:paraId="5EC257E8" w14:textId="77777777" w:rsidR="00E16204" w:rsidRDefault="00830C6C">
      <w:pPr>
        <w:pBdr>
          <w:top w:val="nil"/>
          <w:left w:val="nil"/>
          <w:bottom w:val="nil"/>
          <w:right w:val="nil"/>
          <w:between w:val="nil"/>
        </w:pBdr>
        <w:spacing w:after="0" w:line="360" w:lineRule="auto"/>
        <w:ind w:right="-285"/>
        <w:jc w:val="both"/>
        <w:rPr>
          <w:rFonts w:ascii="Times New Roman" w:hAnsi="Times New Roman" w:cs="Times New Roman"/>
          <w:color w:val="000000"/>
          <w:sz w:val="24"/>
          <w:szCs w:val="24"/>
        </w:rPr>
      </w:pPr>
      <w:r>
        <w:rPr>
          <w:rFonts w:ascii="Times New Roman" w:hAnsi="Times New Roman" w:cs="Times New Roman"/>
          <w:color w:val="000000"/>
          <w:sz w:val="24"/>
          <w:szCs w:val="24"/>
        </w:rPr>
        <w:t>DELEUZE, G. (1978). Sociedad disciplinaria y Sociedad de control.</w:t>
      </w:r>
    </w:p>
    <w:p w14:paraId="60B339F1" w14:textId="77777777" w:rsidR="00E16204" w:rsidRDefault="00830C6C">
      <w:pPr>
        <w:pBdr>
          <w:top w:val="nil"/>
          <w:left w:val="nil"/>
          <w:bottom w:val="nil"/>
          <w:right w:val="nil"/>
          <w:between w:val="nil"/>
        </w:pBdr>
        <w:spacing w:after="0" w:line="360" w:lineRule="auto"/>
        <w:ind w:right="-28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Obtenido en: </w:t>
      </w:r>
      <w:hyperlink r:id="rId16">
        <w:r>
          <w:rPr>
            <w:rFonts w:ascii="Times New Roman" w:hAnsi="Times New Roman" w:cs="Times New Roman"/>
            <w:color w:val="000000"/>
            <w:sz w:val="24"/>
            <w:szCs w:val="24"/>
          </w:rPr>
          <w:t>https://www.youtube.com/watch?v=8kkm23pBuEQ</w:t>
        </w:r>
      </w:hyperlink>
      <w:r>
        <w:rPr>
          <w:rFonts w:ascii="Times New Roman" w:hAnsi="Times New Roman" w:cs="Times New Roman"/>
          <w:color w:val="000000"/>
          <w:sz w:val="24"/>
          <w:szCs w:val="24"/>
        </w:rPr>
        <w:t>.</w:t>
      </w:r>
    </w:p>
    <w:p w14:paraId="56C2CA83"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SADIN, E (2020). La era de la Digitalización en Charlas del Futuro.</w:t>
      </w:r>
    </w:p>
    <w:p w14:paraId="09DFD604" w14:textId="77777777" w:rsidR="00E16204" w:rsidRDefault="00830C6C">
      <w:pPr>
        <w:pBdr>
          <w:top w:val="nil"/>
          <w:left w:val="nil"/>
          <w:bottom w:val="nil"/>
          <w:right w:val="nil"/>
          <w:between w:val="nil"/>
        </w:pBd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Obtenido en: https://www.youtube.com/watch?v=fI_qKXSayEA</w:t>
      </w:r>
    </w:p>
    <w:p w14:paraId="6B22036F" w14:textId="77777777" w:rsidR="00E16204" w:rsidRDefault="00E16204">
      <w:pPr>
        <w:pBdr>
          <w:top w:val="nil"/>
          <w:left w:val="nil"/>
          <w:bottom w:val="nil"/>
          <w:right w:val="nil"/>
          <w:between w:val="nil"/>
        </w:pBdr>
        <w:spacing w:after="0" w:line="360" w:lineRule="auto"/>
        <w:jc w:val="both"/>
        <w:rPr>
          <w:rFonts w:ascii="Times New Roman" w:hAnsi="Times New Roman" w:cs="Times New Roman"/>
          <w:color w:val="000000"/>
          <w:sz w:val="24"/>
          <w:szCs w:val="24"/>
        </w:rPr>
      </w:pPr>
    </w:p>
    <w:p w14:paraId="12EAAB12" w14:textId="77777777" w:rsidR="00E16204" w:rsidRDefault="00830C6C">
      <w:pPr>
        <w:pBdr>
          <w:top w:val="nil"/>
          <w:left w:val="nil"/>
          <w:bottom w:val="nil"/>
          <w:right w:val="nil"/>
          <w:between w:val="nil"/>
        </w:pBdr>
        <w:spacing w:after="0"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7.5. PUBLICIDAD COMERCIAL</w:t>
      </w:r>
    </w:p>
    <w:p w14:paraId="4FB17AD3"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CONTRATO (2018) QUILMES. Cervecería &amp; Maltería. </w:t>
      </w:r>
    </w:p>
    <w:p w14:paraId="66C1CDB6" w14:textId="77777777" w:rsidR="00E16204" w:rsidRDefault="00830C6C">
      <w:pPr>
        <w:pBdr>
          <w:top w:val="nil"/>
          <w:left w:val="nil"/>
          <w:bottom w:val="nil"/>
          <w:right w:val="nil"/>
          <w:between w:val="nil"/>
        </w:pBd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Quilmes. https://www.youtube.com/watch?v=2UG6uM2L63M.</w:t>
      </w:r>
    </w:p>
    <w:p w14:paraId="33FDAFE3"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 VERANO PERFECTO-PAYASO. (2017). YPF.</w:t>
      </w:r>
    </w:p>
    <w:p w14:paraId="2651591B" w14:textId="77777777" w:rsidR="00E16204" w:rsidRDefault="00830C6C">
      <w:pPr>
        <w:pBdr>
          <w:top w:val="nil"/>
          <w:left w:val="nil"/>
          <w:bottom w:val="nil"/>
          <w:right w:val="nil"/>
          <w:between w:val="nil"/>
        </w:pBd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17">
        <w:r>
          <w:rPr>
            <w:rFonts w:ascii="Times New Roman" w:hAnsi="Times New Roman" w:cs="Times New Roman"/>
            <w:color w:val="000000"/>
            <w:sz w:val="24"/>
            <w:szCs w:val="24"/>
          </w:rPr>
          <w:t>https://www.youtube.com/watch?v=1WUHYzGnyas</w:t>
        </w:r>
      </w:hyperlink>
    </w:p>
    <w:p w14:paraId="19D418C8"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 VERANO PERFECTO- KARAOKE. (2017). YPF.</w:t>
      </w:r>
    </w:p>
    <w:p w14:paraId="78C77E6E" w14:textId="77777777" w:rsidR="00E16204" w:rsidRDefault="00830C6C">
      <w:pPr>
        <w:pBdr>
          <w:top w:val="nil"/>
          <w:left w:val="nil"/>
          <w:bottom w:val="nil"/>
          <w:right w:val="nil"/>
          <w:between w:val="nil"/>
        </w:pBdr>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18">
        <w:r>
          <w:rPr>
            <w:rFonts w:ascii="Times New Roman" w:hAnsi="Times New Roman" w:cs="Times New Roman"/>
            <w:color w:val="000000"/>
            <w:sz w:val="24"/>
            <w:szCs w:val="24"/>
          </w:rPr>
          <w:t>https://www.youtube.com/watch?v=DeQ8Bp3ZhO0</w:t>
        </w:r>
      </w:hyperlink>
    </w:p>
    <w:p w14:paraId="184A30A2"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IMAGÍNATE VIVIR EN UNA MERITOCRACIA (2016) CHEVROLET.  </w:t>
      </w:r>
    </w:p>
    <w:p w14:paraId="71387544" w14:textId="77777777" w:rsidR="00E16204" w:rsidRDefault="00830C6C">
      <w:pPr>
        <w:pBdr>
          <w:top w:val="nil"/>
          <w:left w:val="nil"/>
          <w:bottom w:val="nil"/>
          <w:right w:val="nil"/>
          <w:between w:val="nil"/>
        </w:pBdr>
        <w:spacing w:after="0" w:line="360" w:lineRule="auto"/>
        <w:ind w:left="720"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https://www.youtube.com/watch?v=Ov9x5naV3ok</w:t>
      </w:r>
    </w:p>
    <w:p w14:paraId="1DF7974F" w14:textId="77777777" w:rsidR="00E16204" w:rsidRDefault="00E16204">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3E7470DD" w14:textId="77777777" w:rsidR="00E16204" w:rsidRDefault="00830C6C">
      <w:pPr>
        <w:pBdr>
          <w:top w:val="nil"/>
          <w:left w:val="nil"/>
          <w:bottom w:val="nil"/>
          <w:right w:val="nil"/>
          <w:between w:val="nil"/>
        </w:pBdr>
        <w:spacing w:after="0" w:line="240" w:lineRule="auto"/>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8. OBRAS ARTÍSTICAS.</w:t>
      </w:r>
    </w:p>
    <w:p w14:paraId="141AACD9" w14:textId="77777777" w:rsidR="00E16204" w:rsidRDefault="00E16204">
      <w:pPr>
        <w:pBdr>
          <w:top w:val="nil"/>
          <w:left w:val="nil"/>
          <w:bottom w:val="nil"/>
          <w:right w:val="nil"/>
          <w:between w:val="nil"/>
        </w:pBdr>
        <w:spacing w:after="0" w:line="240" w:lineRule="auto"/>
        <w:ind w:left="708"/>
        <w:jc w:val="both"/>
        <w:rPr>
          <w:rFonts w:ascii="Times New Roman" w:hAnsi="Times New Roman" w:cs="Times New Roman"/>
          <w:b/>
          <w:color w:val="000000"/>
          <w:sz w:val="24"/>
          <w:szCs w:val="24"/>
        </w:rPr>
      </w:pPr>
    </w:p>
    <w:p w14:paraId="703340FF"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BANSKY. (2013). “</w:t>
      </w:r>
      <w:proofErr w:type="spellStart"/>
      <w:r>
        <w:rPr>
          <w:rFonts w:ascii="Times New Roman" w:hAnsi="Times New Roman" w:cs="Times New Roman"/>
          <w:i/>
          <w:color w:val="000000"/>
          <w:sz w:val="24"/>
          <w:szCs w:val="24"/>
        </w:rPr>
        <w:t>Smile</w:t>
      </w:r>
      <w:proofErr w:type="spellEnd"/>
      <w:r>
        <w:rPr>
          <w:rFonts w:ascii="Times New Roman" w:hAnsi="Times New Roman" w:cs="Times New Roman"/>
          <w:color w:val="000000"/>
          <w:sz w:val="24"/>
          <w:szCs w:val="24"/>
        </w:rPr>
        <w:t>”. Spray. Calle de Nueva York. EE.UU.</w:t>
      </w:r>
    </w:p>
    <w:p w14:paraId="79517111"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https://historia-arte.com/obras/smile-de-banksy</w:t>
      </w:r>
    </w:p>
    <w:p w14:paraId="257C61F1" w14:textId="34B9735C" w:rsidR="00E16204" w:rsidRDefault="00830C6C">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BLOEMAERT, C (1625). </w:t>
      </w:r>
      <w:r w:rsidR="00C074C3">
        <w:rPr>
          <w:rFonts w:ascii="Times New Roman" w:hAnsi="Times New Roman" w:cs="Times New Roman"/>
          <w:sz w:val="24"/>
          <w:szCs w:val="24"/>
        </w:rPr>
        <w:t>Búho</w:t>
      </w:r>
      <w:r>
        <w:rPr>
          <w:rFonts w:ascii="Times New Roman" w:hAnsi="Times New Roman" w:cs="Times New Roman"/>
          <w:sz w:val="24"/>
          <w:szCs w:val="24"/>
        </w:rPr>
        <w:t xml:space="preserve"> con gafas y libros. Inglaterra. Disponible en: https://www.meisterdrucke.es/impresion-artística/Cornelis-Bloemaert/802238/Buho-con-gafas-y-libros.-Alrededor-de-1625.html</w:t>
      </w:r>
    </w:p>
    <w:p w14:paraId="69AA5AD9"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19">
        <w:r>
          <w:rPr>
            <w:rFonts w:ascii="Times New Roman" w:hAnsi="Times New Roman" w:cs="Times New Roman"/>
            <w:color w:val="000000"/>
            <w:sz w:val="24"/>
            <w:szCs w:val="24"/>
          </w:rPr>
          <w:t>https://www.bellasartes.gob.ar/coleccion/obra/1777/</w:t>
        </w:r>
      </w:hyperlink>
    </w:p>
    <w:p w14:paraId="476C15B1"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DALI, S. (1937). La metamorfosis de Narciso. </w:t>
      </w:r>
      <w:r w:rsidRPr="00FC48D7">
        <w:rPr>
          <w:rFonts w:ascii="Times New Roman" w:hAnsi="Times New Roman" w:cs="Times New Roman"/>
          <w:color w:val="000000"/>
          <w:sz w:val="24"/>
          <w:szCs w:val="24"/>
          <w:lang w:val="en-US"/>
        </w:rPr>
        <w:t xml:space="preserve">Tate Modern, </w:t>
      </w:r>
      <w:proofErr w:type="spellStart"/>
      <w:r w:rsidRPr="00FC48D7">
        <w:rPr>
          <w:rFonts w:ascii="Times New Roman" w:hAnsi="Times New Roman" w:cs="Times New Roman"/>
          <w:color w:val="000000"/>
          <w:sz w:val="24"/>
          <w:szCs w:val="24"/>
          <w:lang w:val="en-US"/>
        </w:rPr>
        <w:t>Londres</w:t>
      </w:r>
      <w:proofErr w:type="spellEnd"/>
      <w:r w:rsidRPr="00FC48D7">
        <w:rPr>
          <w:rFonts w:ascii="Times New Roman" w:hAnsi="Times New Roman" w:cs="Times New Roman"/>
          <w:color w:val="000000"/>
          <w:sz w:val="24"/>
          <w:szCs w:val="24"/>
          <w:lang w:val="en-US"/>
        </w:rPr>
        <w:t>.</w:t>
      </w:r>
    </w:p>
    <w:p w14:paraId="1888FF7E"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FC48D7">
        <w:rPr>
          <w:rFonts w:ascii="Times New Roman" w:hAnsi="Times New Roman" w:cs="Times New Roman"/>
          <w:color w:val="000000"/>
          <w:sz w:val="24"/>
          <w:szCs w:val="24"/>
          <w:lang w:val="en-US"/>
        </w:rPr>
        <w:t>https://www.gallerybarcelona.com/metamorfosis-de-narciso/</w:t>
      </w:r>
    </w:p>
    <w:p w14:paraId="5ABE5698" w14:textId="77777777" w:rsidR="00E16204" w:rsidRDefault="00830C6C">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ESCHER; M (1956). </w:t>
      </w: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Vincolo</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d'Unione</w:t>
      </w:r>
      <w:proofErr w:type="spellEnd"/>
      <w:r>
        <w:rPr>
          <w:rFonts w:ascii="Times New Roman" w:hAnsi="Times New Roman" w:cs="Times New Roman"/>
          <w:i/>
          <w:color w:val="000000"/>
          <w:sz w:val="24"/>
          <w:szCs w:val="24"/>
        </w:rPr>
        <w:t>”.</w:t>
      </w:r>
    </w:p>
    <w:p w14:paraId="530CEC8B"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0" w:anchor="iLightbox%5Bgallery_image_1%5D/23">
        <w:r>
          <w:rPr>
            <w:rFonts w:ascii="Times New Roman" w:hAnsi="Times New Roman" w:cs="Times New Roman"/>
            <w:color w:val="000000"/>
            <w:sz w:val="24"/>
            <w:szCs w:val="24"/>
          </w:rPr>
          <w:t>https://mcescher.com/gallery/most-popular/#iLightbox[gallery_image_1]/23</w:t>
        </w:r>
      </w:hyperlink>
    </w:p>
    <w:p w14:paraId="31DB7CD8"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ESCHER; M (1955). “</w:t>
      </w:r>
      <w:proofErr w:type="spellStart"/>
      <w:r>
        <w:rPr>
          <w:rFonts w:ascii="Times New Roman" w:hAnsi="Times New Roman" w:cs="Times New Roman"/>
          <w:color w:val="000000"/>
          <w:sz w:val="24"/>
          <w:szCs w:val="24"/>
        </w:rPr>
        <w:t>Rind</w:t>
      </w:r>
      <w:proofErr w:type="spellEnd"/>
      <w:r>
        <w:rPr>
          <w:rFonts w:ascii="Times New Roman" w:hAnsi="Times New Roman" w:cs="Times New Roman"/>
          <w:color w:val="000000"/>
          <w:sz w:val="24"/>
          <w:szCs w:val="24"/>
        </w:rPr>
        <w:t>”</w:t>
      </w:r>
    </w:p>
    <w:p w14:paraId="4C5136F8"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1" w:anchor="iLightbox%5Bgallery_image_1%5D/21">
        <w:r>
          <w:rPr>
            <w:rFonts w:ascii="Times New Roman" w:hAnsi="Times New Roman" w:cs="Times New Roman"/>
            <w:color w:val="000000"/>
            <w:sz w:val="24"/>
            <w:szCs w:val="24"/>
          </w:rPr>
          <w:t>https://mcescher.com/gallery/most-popular/#iLightbox[gallery_image_1]/21</w:t>
        </w:r>
      </w:hyperlink>
    </w:p>
    <w:p w14:paraId="62B6B364"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ESCHER; M (1952). </w:t>
      </w: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Gravity</w:t>
      </w:r>
      <w:proofErr w:type="spellEnd"/>
      <w:r>
        <w:rPr>
          <w:rFonts w:ascii="Times New Roman" w:hAnsi="Times New Roman" w:cs="Times New Roman"/>
          <w:i/>
          <w:color w:val="000000"/>
          <w:sz w:val="24"/>
          <w:szCs w:val="24"/>
        </w:rPr>
        <w:t>”.</w:t>
      </w:r>
    </w:p>
    <w:p w14:paraId="160CE15E"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2" w:anchor="iLightbox%5Bgallery_image_1%5D/17">
        <w:r>
          <w:rPr>
            <w:rFonts w:ascii="Times New Roman" w:hAnsi="Times New Roman" w:cs="Times New Roman"/>
            <w:color w:val="000000"/>
            <w:sz w:val="24"/>
            <w:szCs w:val="24"/>
          </w:rPr>
          <w:t>https://mcescher.com/gallery/most-popular/#iLightbox[gallery_image_1]/17</w:t>
        </w:r>
      </w:hyperlink>
    </w:p>
    <w:p w14:paraId="072E850E"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 GRECO (1625). “</w:t>
      </w:r>
      <w:r>
        <w:rPr>
          <w:rFonts w:ascii="Times New Roman" w:hAnsi="Times New Roman" w:cs="Times New Roman"/>
          <w:i/>
          <w:color w:val="000000"/>
          <w:sz w:val="24"/>
          <w:szCs w:val="24"/>
        </w:rPr>
        <w:t>Entierro del señor de Orgaz”.</w:t>
      </w:r>
      <w:r>
        <w:rPr>
          <w:rFonts w:ascii="Times New Roman" w:hAnsi="Times New Roman" w:cs="Times New Roman"/>
          <w:color w:val="000000"/>
          <w:sz w:val="24"/>
          <w:szCs w:val="24"/>
        </w:rPr>
        <w:t xml:space="preserve"> Museo del Prado. Madrid. España.</w:t>
      </w:r>
    </w:p>
    <w:p w14:paraId="1EB31C84"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3">
        <w:r>
          <w:rPr>
            <w:rFonts w:ascii="Times New Roman" w:hAnsi="Times New Roman" w:cs="Times New Roman"/>
            <w:color w:val="000000"/>
            <w:sz w:val="24"/>
            <w:szCs w:val="24"/>
          </w:rPr>
          <w:t>https://www.museodelprado.es/coleccion/obra-de-arte/el-entierro-del-seor-de-orgaz/46a8d08b-00ec-48c9-930c-92d517269fb8</w:t>
        </w:r>
      </w:hyperlink>
    </w:p>
    <w:p w14:paraId="5859B0CB"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FACULTAD DE CIENCIAS HUMANAS. UNRC. (2019) Ingreso (Fotografía). </w:t>
      </w:r>
    </w:p>
    <w:p w14:paraId="03E04879"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4">
        <w:r>
          <w:rPr>
            <w:rFonts w:ascii="Times New Roman" w:hAnsi="Times New Roman" w:cs="Times New Roman"/>
            <w:color w:val="000000"/>
            <w:sz w:val="24"/>
            <w:szCs w:val="24"/>
          </w:rPr>
          <w:t>https://www.facebook.com/humanasunrc/photos/bc</w:t>
        </w:r>
      </w:hyperlink>
      <w:r>
        <w:rPr>
          <w:rFonts w:ascii="Times New Roman" w:hAnsi="Times New Roman" w:cs="Times New Roman"/>
          <w:color w:val="000000"/>
          <w:sz w:val="24"/>
          <w:szCs w:val="24"/>
        </w:rPr>
        <w:t xml:space="preserve">. </w:t>
      </w:r>
    </w:p>
    <w:p w14:paraId="4E48EC93"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FACULTAD DE CIENCIAS HUMANAS. UNRC. (2019) Ingreso (Fotografía). </w:t>
      </w:r>
    </w:p>
    <w:p w14:paraId="5EA89A18"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5">
        <w:r>
          <w:rPr>
            <w:rFonts w:ascii="Times New Roman" w:hAnsi="Times New Roman" w:cs="Times New Roman"/>
            <w:color w:val="000000"/>
            <w:sz w:val="24"/>
            <w:szCs w:val="24"/>
          </w:rPr>
          <w:t>https://www.facebook.com/humanasunrc/photos/bc.Abpxn9U</w:t>
        </w:r>
      </w:hyperlink>
    </w:p>
    <w:p w14:paraId="052C6AA2"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w:t>
      </w:r>
      <w:r>
        <w:rPr>
          <w:rFonts w:ascii="Tahoma" w:eastAsia="Tahoma" w:hAnsi="Tahoma" w:cs="Tahoma"/>
          <w:color w:val="000000"/>
          <w:sz w:val="20"/>
          <w:szCs w:val="20"/>
        </w:rPr>
        <w:t xml:space="preserve"> </w:t>
      </w:r>
      <w:r>
        <w:rPr>
          <w:rFonts w:ascii="Times New Roman" w:hAnsi="Times New Roman" w:cs="Times New Roman"/>
          <w:color w:val="000000"/>
          <w:sz w:val="24"/>
          <w:szCs w:val="24"/>
        </w:rPr>
        <w:t>https://www.facebook.com/humanasunrc/photos/p.2114974995221991</w:t>
      </w:r>
    </w:p>
    <w:p w14:paraId="14036926"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i/>
          <w:color w:val="000000"/>
          <w:sz w:val="24"/>
          <w:szCs w:val="24"/>
          <w:lang w:val="en-US"/>
        </w:rPr>
      </w:pPr>
      <w:r w:rsidRPr="00FC48D7">
        <w:rPr>
          <w:rFonts w:ascii="Times New Roman" w:hAnsi="Times New Roman" w:cs="Times New Roman"/>
          <w:color w:val="000000"/>
          <w:sz w:val="24"/>
          <w:szCs w:val="24"/>
          <w:lang w:val="en-US"/>
        </w:rPr>
        <w:t xml:space="preserve">FALCONER, Sam (2020). </w:t>
      </w:r>
      <w:r w:rsidRPr="00FC48D7">
        <w:rPr>
          <w:rFonts w:ascii="Times New Roman" w:hAnsi="Times New Roman" w:cs="Times New Roman"/>
          <w:i/>
          <w:color w:val="000000"/>
          <w:sz w:val="24"/>
          <w:szCs w:val="24"/>
          <w:lang w:val="en-US"/>
        </w:rPr>
        <w:t>“</w:t>
      </w:r>
      <w:proofErr w:type="spellStart"/>
      <w:r w:rsidRPr="00FC48D7">
        <w:rPr>
          <w:rFonts w:ascii="Times New Roman" w:hAnsi="Times New Roman" w:cs="Times New Roman"/>
          <w:i/>
          <w:color w:val="000000"/>
          <w:sz w:val="24"/>
          <w:szCs w:val="24"/>
          <w:lang w:val="en-US"/>
        </w:rPr>
        <w:t>Personalised</w:t>
      </w:r>
      <w:proofErr w:type="spellEnd"/>
      <w:r w:rsidRPr="00FC48D7">
        <w:rPr>
          <w:rFonts w:ascii="Times New Roman" w:hAnsi="Times New Roman" w:cs="Times New Roman"/>
          <w:i/>
          <w:color w:val="000000"/>
          <w:sz w:val="24"/>
          <w:szCs w:val="24"/>
          <w:lang w:val="en-US"/>
        </w:rPr>
        <w:t xml:space="preserve"> Medicine”. </w:t>
      </w:r>
    </w:p>
    <w:p w14:paraId="61E5954B" w14:textId="77777777" w:rsidR="00E16204" w:rsidRPr="004F752B"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F752B">
        <w:rPr>
          <w:rFonts w:ascii="Times New Roman" w:hAnsi="Times New Roman" w:cs="Times New Roman"/>
          <w:color w:val="000000"/>
          <w:sz w:val="24"/>
          <w:szCs w:val="24"/>
        </w:rPr>
        <w:t xml:space="preserve">Disponible en: </w:t>
      </w:r>
      <w:hyperlink r:id="rId26">
        <w:r w:rsidRPr="004F752B">
          <w:rPr>
            <w:rFonts w:ascii="Times New Roman" w:hAnsi="Times New Roman" w:cs="Times New Roman"/>
            <w:color w:val="000000"/>
            <w:sz w:val="24"/>
            <w:szCs w:val="24"/>
          </w:rPr>
          <w:t>https://www.samfalconer.co.uk/work/scientific-american</w:t>
        </w:r>
      </w:hyperlink>
    </w:p>
    <w:p w14:paraId="3F9D4AD1"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FC48D7">
        <w:rPr>
          <w:rFonts w:ascii="Times New Roman" w:hAnsi="Times New Roman" w:cs="Times New Roman"/>
          <w:color w:val="000000"/>
          <w:sz w:val="24"/>
          <w:szCs w:val="24"/>
          <w:lang w:val="en-US"/>
        </w:rPr>
        <w:t>FALCONER, Sam (2020). “</w:t>
      </w:r>
      <w:r w:rsidRPr="00FC48D7">
        <w:rPr>
          <w:rFonts w:ascii="Times New Roman" w:hAnsi="Times New Roman" w:cs="Times New Roman"/>
          <w:i/>
          <w:color w:val="000000"/>
          <w:sz w:val="24"/>
          <w:szCs w:val="24"/>
          <w:lang w:val="en-US"/>
        </w:rPr>
        <w:t>White Matter”.</w:t>
      </w:r>
      <w:r w:rsidRPr="00FC48D7">
        <w:rPr>
          <w:rFonts w:ascii="Times New Roman" w:hAnsi="Times New Roman" w:cs="Times New Roman"/>
          <w:color w:val="000000"/>
          <w:sz w:val="24"/>
          <w:szCs w:val="24"/>
          <w:lang w:val="en-US"/>
        </w:rPr>
        <w:t xml:space="preserve"> </w:t>
      </w:r>
    </w:p>
    <w:p w14:paraId="104C1556" w14:textId="77777777" w:rsidR="00E16204" w:rsidRPr="004F752B"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4F752B">
        <w:rPr>
          <w:rFonts w:ascii="Times New Roman" w:hAnsi="Times New Roman" w:cs="Times New Roman"/>
          <w:color w:val="000000"/>
          <w:sz w:val="24"/>
          <w:szCs w:val="24"/>
          <w:lang w:val="en-US"/>
        </w:rPr>
        <w:t xml:space="preserve">Disponible </w:t>
      </w:r>
      <w:proofErr w:type="spellStart"/>
      <w:r w:rsidRPr="004F752B">
        <w:rPr>
          <w:rFonts w:ascii="Times New Roman" w:hAnsi="Times New Roman" w:cs="Times New Roman"/>
          <w:color w:val="000000"/>
          <w:sz w:val="24"/>
          <w:szCs w:val="24"/>
          <w:lang w:val="en-US"/>
        </w:rPr>
        <w:t>en</w:t>
      </w:r>
      <w:proofErr w:type="spellEnd"/>
      <w:r w:rsidRPr="004F752B">
        <w:rPr>
          <w:rFonts w:ascii="Times New Roman" w:hAnsi="Times New Roman" w:cs="Times New Roman"/>
          <w:color w:val="000000"/>
          <w:sz w:val="24"/>
          <w:szCs w:val="24"/>
          <w:lang w:val="en-US"/>
        </w:rPr>
        <w:t>: https://www.samfalconer.co.uk/work/new-scientist</w:t>
      </w:r>
    </w:p>
    <w:p w14:paraId="51DB3CD0"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FC48D7">
        <w:rPr>
          <w:rFonts w:ascii="Times New Roman" w:hAnsi="Times New Roman" w:cs="Times New Roman"/>
          <w:color w:val="000000"/>
          <w:sz w:val="24"/>
          <w:szCs w:val="24"/>
          <w:lang w:val="en-US"/>
        </w:rPr>
        <w:t>FALCONER, Sam (2020). “</w:t>
      </w:r>
      <w:r w:rsidRPr="00FC48D7">
        <w:rPr>
          <w:rFonts w:ascii="Times New Roman" w:hAnsi="Times New Roman" w:cs="Times New Roman"/>
          <w:i/>
          <w:color w:val="000000"/>
          <w:sz w:val="24"/>
          <w:szCs w:val="24"/>
          <w:lang w:val="en-US"/>
        </w:rPr>
        <w:t>Cover illustration for The Brain issue</w:t>
      </w:r>
      <w:r w:rsidRPr="00FC48D7">
        <w:rPr>
          <w:rFonts w:ascii="Times New Roman" w:hAnsi="Times New Roman" w:cs="Times New Roman"/>
          <w:color w:val="000000"/>
          <w:sz w:val="24"/>
          <w:szCs w:val="24"/>
          <w:lang w:val="en-US"/>
        </w:rPr>
        <w:t xml:space="preserve">”. </w:t>
      </w:r>
    </w:p>
    <w:p w14:paraId="62B8D6B8"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w:t>
      </w:r>
      <w:r>
        <w:rPr>
          <w:rFonts w:ascii="Tahoma" w:eastAsia="Tahoma" w:hAnsi="Tahoma" w:cs="Tahoma"/>
          <w:color w:val="000000"/>
          <w:sz w:val="20"/>
          <w:szCs w:val="20"/>
        </w:rPr>
        <w:t xml:space="preserve"> </w:t>
      </w:r>
      <w:r>
        <w:rPr>
          <w:rFonts w:ascii="Times New Roman" w:hAnsi="Times New Roman" w:cs="Times New Roman"/>
          <w:color w:val="000000"/>
          <w:sz w:val="24"/>
          <w:szCs w:val="24"/>
        </w:rPr>
        <w:t xml:space="preserve">https://www.samfalconer.co.uk/work/nature-outlook </w:t>
      </w:r>
    </w:p>
    <w:p w14:paraId="681244E8"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FALCONER, Sam (2020). “</w:t>
      </w:r>
      <w:r>
        <w:rPr>
          <w:rFonts w:ascii="Times New Roman" w:hAnsi="Times New Roman" w:cs="Times New Roman"/>
          <w:i/>
          <w:color w:val="000000"/>
          <w:sz w:val="24"/>
          <w:szCs w:val="24"/>
        </w:rPr>
        <w:t xml:space="preserve">Gene </w:t>
      </w:r>
      <w:proofErr w:type="spellStart"/>
      <w:r>
        <w:rPr>
          <w:rFonts w:ascii="Times New Roman" w:hAnsi="Times New Roman" w:cs="Times New Roman"/>
          <w:i/>
          <w:color w:val="000000"/>
          <w:sz w:val="24"/>
          <w:szCs w:val="24"/>
        </w:rPr>
        <w:t>Therapy</w:t>
      </w:r>
      <w:proofErr w:type="spellEnd"/>
      <w:r>
        <w:rPr>
          <w:rFonts w:ascii="Times New Roman" w:hAnsi="Times New Roman" w:cs="Times New Roman"/>
          <w:color w:val="000000"/>
          <w:sz w:val="24"/>
          <w:szCs w:val="24"/>
        </w:rPr>
        <w:t xml:space="preserve">”. </w:t>
      </w:r>
    </w:p>
    <w:p w14:paraId="1FEA5FFC"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7">
        <w:r>
          <w:rPr>
            <w:rFonts w:ascii="Times New Roman" w:hAnsi="Times New Roman" w:cs="Times New Roman"/>
            <w:color w:val="000000"/>
            <w:sz w:val="24"/>
            <w:szCs w:val="24"/>
          </w:rPr>
          <w:t>https://www.samfalconer.co.uk/work/nature-outlook</w:t>
        </w:r>
      </w:hyperlink>
    </w:p>
    <w:p w14:paraId="7D710901"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FC48D7">
        <w:rPr>
          <w:rFonts w:ascii="Times New Roman" w:hAnsi="Times New Roman" w:cs="Times New Roman"/>
          <w:color w:val="000000"/>
          <w:sz w:val="24"/>
          <w:szCs w:val="24"/>
          <w:lang w:val="en-US"/>
        </w:rPr>
        <w:t xml:space="preserve">FISCHLI, P, WEISS, D. (1997). </w:t>
      </w:r>
      <w:r w:rsidRPr="00FC48D7">
        <w:rPr>
          <w:rFonts w:ascii="Times New Roman" w:hAnsi="Times New Roman" w:cs="Times New Roman"/>
          <w:i/>
          <w:color w:val="000000"/>
          <w:sz w:val="24"/>
          <w:szCs w:val="24"/>
          <w:lang w:val="en-US"/>
        </w:rPr>
        <w:t xml:space="preserve">“Visible Word”. </w:t>
      </w:r>
      <w:r w:rsidRPr="00FC48D7">
        <w:rPr>
          <w:rFonts w:ascii="Times New Roman" w:hAnsi="Times New Roman" w:cs="Times New Roman"/>
          <w:color w:val="000000"/>
          <w:sz w:val="24"/>
          <w:szCs w:val="24"/>
          <w:lang w:val="en-US"/>
        </w:rPr>
        <w:t>Matthew Marks Gallery, New York. EE.UU.</w:t>
      </w:r>
    </w:p>
    <w:p w14:paraId="7167244A"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GONZÁLEZ</w:t>
      </w:r>
      <w:r>
        <w:rPr>
          <w:rFonts w:ascii="Times New Roman" w:hAnsi="Times New Roman" w:cs="Times New Roman"/>
          <w:color w:val="000000"/>
          <w:sz w:val="24"/>
          <w:szCs w:val="24"/>
        </w:rPr>
        <w:t>, G. (2021). Ilustración Revista Anfibia. Art. ¿Quién controla la inteligencia artificial?</w:t>
      </w:r>
    </w:p>
    <w:p w14:paraId="1CE83068"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http://revistaanfibia.com/ensayo/quien-controla-los-sistemas-inteligencia-artificial/</w:t>
      </w:r>
    </w:p>
    <w:p w14:paraId="1295D3A3"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GONZÁLEZ</w:t>
      </w:r>
      <w:r>
        <w:rPr>
          <w:rFonts w:ascii="Times New Roman" w:hAnsi="Times New Roman" w:cs="Times New Roman"/>
          <w:color w:val="000000"/>
          <w:sz w:val="24"/>
          <w:szCs w:val="24"/>
        </w:rPr>
        <w:t xml:space="preserve">, G. (2021). Ilustración revista Anfibia. Art. </w:t>
      </w:r>
      <w:r>
        <w:rPr>
          <w:rFonts w:ascii="Times New Roman" w:hAnsi="Times New Roman" w:cs="Times New Roman"/>
          <w:sz w:val="24"/>
          <w:szCs w:val="24"/>
        </w:rPr>
        <w:t>Cómo</w:t>
      </w:r>
      <w:r>
        <w:rPr>
          <w:rFonts w:ascii="Times New Roman" w:hAnsi="Times New Roman" w:cs="Times New Roman"/>
          <w:color w:val="000000"/>
          <w:sz w:val="24"/>
          <w:szCs w:val="24"/>
        </w:rPr>
        <w:t xml:space="preserve"> domesticar a los gigantes de la tecnología.</w:t>
      </w:r>
    </w:p>
    <w:p w14:paraId="18E4BD21"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KAULBACH, A. (</w:t>
      </w:r>
      <w:proofErr w:type="spellStart"/>
      <w:r>
        <w:rPr>
          <w:rFonts w:ascii="Times New Roman" w:hAnsi="Times New Roman" w:cs="Times New Roman"/>
          <w:color w:val="000000"/>
          <w:sz w:val="24"/>
          <w:szCs w:val="24"/>
        </w:rPr>
        <w:t>Princ</w:t>
      </w:r>
      <w:proofErr w:type="spellEnd"/>
      <w:r>
        <w:rPr>
          <w:rFonts w:ascii="Times New Roman" w:hAnsi="Times New Roman" w:cs="Times New Roman"/>
          <w:color w:val="000000"/>
          <w:sz w:val="24"/>
          <w:szCs w:val="24"/>
        </w:rPr>
        <w:t>. de Siglo XX).  “</w:t>
      </w:r>
      <w:proofErr w:type="spellStart"/>
      <w:r>
        <w:rPr>
          <w:rFonts w:ascii="Times New Roman" w:hAnsi="Times New Roman" w:cs="Times New Roman"/>
          <w:color w:val="000000"/>
          <w:sz w:val="24"/>
          <w:szCs w:val="24"/>
        </w:rPr>
        <w:t>Faust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und</w:t>
      </w:r>
      <w:proofErr w:type="spellEnd"/>
      <w:r>
        <w:rPr>
          <w:rFonts w:ascii="Times New Roman" w:hAnsi="Times New Roman" w:cs="Times New Roman"/>
          <w:color w:val="000000"/>
          <w:sz w:val="24"/>
          <w:szCs w:val="24"/>
        </w:rPr>
        <w:t xml:space="preserve"> Mephisto”.</w:t>
      </w:r>
    </w:p>
    <w:p w14:paraId="1A385536" w14:textId="77777777" w:rsidR="00E16204" w:rsidRDefault="00830C6C">
      <w:pPr>
        <w:pBdr>
          <w:top w:val="nil"/>
          <w:left w:val="nil"/>
          <w:bottom w:val="nil"/>
          <w:right w:val="nil"/>
          <w:between w:val="nil"/>
        </w:pBd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https://ar.pinterest.com/pin/585749495279531184/</w:t>
      </w:r>
    </w:p>
    <w:p w14:paraId="7E29B142"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http://revistaanfibia.com/ensayo/domesticar-los-gigantes-la-tecnologia/</w:t>
      </w:r>
    </w:p>
    <w:p w14:paraId="20823D78"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(1996) </w:t>
      </w:r>
      <w:r>
        <w:rPr>
          <w:rFonts w:ascii="Times New Roman" w:hAnsi="Times New Roman" w:cs="Times New Roman"/>
          <w:i/>
          <w:color w:val="000000"/>
          <w:sz w:val="24"/>
          <w:szCs w:val="24"/>
        </w:rPr>
        <w:t>“Niveles de autocontrol”</w:t>
      </w:r>
      <w:r>
        <w:rPr>
          <w:rFonts w:ascii="Times New Roman" w:hAnsi="Times New Roman" w:cs="Times New Roman"/>
          <w:color w:val="000000"/>
          <w:sz w:val="24"/>
          <w:szCs w:val="24"/>
        </w:rPr>
        <w:t xml:space="preserve"> </w:t>
      </w:r>
    </w:p>
    <w:p w14:paraId="3F7CEE40" w14:textId="013F6322"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w:t>
      </w:r>
      <w:r w:rsidR="00C074C3">
        <w:rPr>
          <w:rFonts w:ascii="Times New Roman" w:hAnsi="Times New Roman" w:cs="Times New Roman"/>
          <w:color w:val="000000"/>
          <w:sz w:val="24"/>
          <w:szCs w:val="24"/>
        </w:rPr>
        <w:t>en:</w:t>
      </w:r>
      <w:r>
        <w:rPr>
          <w:rFonts w:ascii="Times New Roman" w:hAnsi="Times New Roman" w:cs="Times New Roman"/>
          <w:color w:val="000000"/>
          <w:sz w:val="24"/>
          <w:szCs w:val="24"/>
        </w:rPr>
        <w:t xml:space="preserve"> </w:t>
      </w:r>
      <w:hyperlink r:id="rId28">
        <w:r>
          <w:rPr>
            <w:rFonts w:ascii="Times New Roman" w:hAnsi="Times New Roman" w:cs="Times New Roman"/>
            <w:color w:val="000000"/>
            <w:sz w:val="24"/>
            <w:szCs w:val="24"/>
          </w:rPr>
          <w:t>https://lidiakalibatas.blogspot.com/p/obra-reciente.html</w:t>
        </w:r>
      </w:hyperlink>
    </w:p>
    <w:p w14:paraId="36CCD5EE"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(2002) </w:t>
      </w:r>
      <w:r>
        <w:rPr>
          <w:rFonts w:ascii="Times New Roman" w:hAnsi="Times New Roman" w:cs="Times New Roman"/>
          <w:i/>
          <w:color w:val="000000"/>
          <w:sz w:val="24"/>
          <w:szCs w:val="24"/>
        </w:rPr>
        <w:t xml:space="preserve">“Bay </w:t>
      </w:r>
      <w:proofErr w:type="spellStart"/>
      <w:r>
        <w:rPr>
          <w:rFonts w:ascii="Times New Roman" w:hAnsi="Times New Roman" w:cs="Times New Roman"/>
          <w:i/>
          <w:color w:val="000000"/>
          <w:sz w:val="24"/>
          <w:szCs w:val="24"/>
        </w:rPr>
        <w:t>Bay</w:t>
      </w:r>
      <w:proofErr w:type="spellEnd"/>
      <w:r>
        <w:rPr>
          <w:rFonts w:ascii="Times New Roman" w:hAnsi="Times New Roman" w:cs="Times New Roman"/>
          <w:i/>
          <w:color w:val="000000"/>
          <w:sz w:val="24"/>
          <w:szCs w:val="24"/>
        </w:rPr>
        <w:t xml:space="preserve"> Argentina”.</w:t>
      </w:r>
    </w:p>
    <w:p w14:paraId="6B37ECA4"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29">
        <w:r>
          <w:rPr>
            <w:rFonts w:ascii="Times New Roman" w:hAnsi="Times New Roman" w:cs="Times New Roman"/>
            <w:color w:val="000000"/>
            <w:sz w:val="24"/>
            <w:szCs w:val="24"/>
          </w:rPr>
          <w:t>http://lidiakalibatas.blogspot.com/p/obra-en-museos.html</w:t>
        </w:r>
      </w:hyperlink>
    </w:p>
    <w:p w14:paraId="5B7E3FF8"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(2004). </w:t>
      </w:r>
      <w:r>
        <w:rPr>
          <w:rFonts w:ascii="Times New Roman" w:hAnsi="Times New Roman" w:cs="Times New Roman"/>
          <w:i/>
          <w:color w:val="000000"/>
          <w:sz w:val="24"/>
          <w:szCs w:val="24"/>
        </w:rPr>
        <w:t xml:space="preserve">“La fuente de los deseos”. </w:t>
      </w:r>
    </w:p>
    <w:p w14:paraId="1568F89E"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30">
        <w:r>
          <w:rPr>
            <w:rFonts w:ascii="Times New Roman" w:hAnsi="Times New Roman" w:cs="Times New Roman"/>
            <w:color w:val="000000"/>
            <w:sz w:val="24"/>
            <w:szCs w:val="24"/>
          </w:rPr>
          <w:t>http://lidiakalibatas.blogspot.com/p/periodo-1999-2001.html</w:t>
        </w:r>
      </w:hyperlink>
    </w:p>
    <w:p w14:paraId="771691F9"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(2007). </w:t>
      </w:r>
      <w:r>
        <w:rPr>
          <w:rFonts w:ascii="Times New Roman" w:hAnsi="Times New Roman" w:cs="Times New Roman"/>
          <w:i/>
          <w:color w:val="000000"/>
          <w:sz w:val="24"/>
          <w:szCs w:val="24"/>
        </w:rPr>
        <w:t>“Es allá!”.</w:t>
      </w:r>
    </w:p>
    <w:p w14:paraId="37EAEFB9"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w:t>
      </w:r>
      <w:r>
        <w:rPr>
          <w:rFonts w:ascii="Tahoma" w:eastAsia="Tahoma" w:hAnsi="Tahoma" w:cs="Tahoma"/>
          <w:color w:val="000000"/>
          <w:sz w:val="20"/>
          <w:szCs w:val="20"/>
        </w:rPr>
        <w:t xml:space="preserve"> </w:t>
      </w:r>
      <w:hyperlink r:id="rId31">
        <w:r>
          <w:rPr>
            <w:rFonts w:ascii="Times New Roman" w:hAnsi="Times New Roman" w:cs="Times New Roman"/>
            <w:color w:val="000000"/>
            <w:sz w:val="24"/>
            <w:szCs w:val="24"/>
          </w:rPr>
          <w:t>http://lidiakalibatas.blogspot.com/p/periodo-1999-2001.html</w:t>
        </w:r>
      </w:hyperlink>
    </w:p>
    <w:p w14:paraId="4AFB6632"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KALIBATAS, L. (2008</w:t>
      </w:r>
      <w:r>
        <w:rPr>
          <w:rFonts w:ascii="Times New Roman" w:hAnsi="Times New Roman" w:cs="Times New Roman"/>
          <w:i/>
          <w:color w:val="000000"/>
          <w:sz w:val="24"/>
          <w:szCs w:val="24"/>
        </w:rPr>
        <w:t>) “Encuentros en la Obscuridad”.</w:t>
      </w:r>
    </w:p>
    <w:p w14:paraId="298C6BC6"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32">
        <w:r>
          <w:rPr>
            <w:rFonts w:ascii="Times New Roman" w:hAnsi="Times New Roman" w:cs="Times New Roman"/>
            <w:color w:val="000000"/>
            <w:sz w:val="24"/>
            <w:szCs w:val="24"/>
          </w:rPr>
          <w:t>http://lidiakalibatas.blogspot.com/p/periodo-1999-2001.html</w:t>
        </w:r>
      </w:hyperlink>
    </w:p>
    <w:p w14:paraId="0B0F5C15" w14:textId="77777777" w:rsidR="00E16204" w:rsidRDefault="00830C6C">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KALIBATAS, L (2008) “</w:t>
      </w:r>
      <w:r>
        <w:rPr>
          <w:rFonts w:ascii="Times New Roman" w:hAnsi="Times New Roman" w:cs="Times New Roman"/>
          <w:i/>
          <w:color w:val="000000"/>
          <w:sz w:val="24"/>
          <w:szCs w:val="24"/>
        </w:rPr>
        <w:t>Los gozos y las sombras”.</w:t>
      </w:r>
    </w:p>
    <w:p w14:paraId="674C3A3D"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http://lidiakalibatas.blogspot.com/p/periodo-1999-2001.html</w:t>
      </w:r>
    </w:p>
    <w:p w14:paraId="7263213B"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(2011) </w:t>
      </w:r>
      <w:r>
        <w:rPr>
          <w:rFonts w:ascii="Times New Roman" w:hAnsi="Times New Roman" w:cs="Times New Roman"/>
          <w:i/>
          <w:color w:val="000000"/>
          <w:sz w:val="24"/>
          <w:szCs w:val="24"/>
        </w:rPr>
        <w:t>“Enfrentamientos cotidianos”.</w:t>
      </w:r>
    </w:p>
    <w:p w14:paraId="5FFEC3ED"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http://lidiakalibatas.blogspot.com/p/obra-en-museos.html</w:t>
      </w:r>
    </w:p>
    <w:p w14:paraId="4BAF3FBA"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KALIBATAS, L (2012)</w:t>
      </w:r>
      <w:r>
        <w:rPr>
          <w:rFonts w:ascii="Times New Roman" w:hAnsi="Times New Roman" w:cs="Times New Roman"/>
          <w:i/>
          <w:color w:val="000000"/>
          <w:sz w:val="24"/>
          <w:szCs w:val="24"/>
        </w:rPr>
        <w:t xml:space="preserve"> “Con los clavos de punta”.</w:t>
      </w:r>
    </w:p>
    <w:p w14:paraId="1D2C9A3D"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Disponible en: http://lidiakalibatas.blogspot.com/p/serie-2.html</w:t>
      </w:r>
    </w:p>
    <w:p w14:paraId="5325DD91"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(2012) </w:t>
      </w:r>
      <w:r>
        <w:rPr>
          <w:rFonts w:ascii="Times New Roman" w:hAnsi="Times New Roman" w:cs="Times New Roman"/>
          <w:i/>
          <w:color w:val="000000"/>
          <w:sz w:val="24"/>
          <w:szCs w:val="24"/>
        </w:rPr>
        <w:t>“El mensajero de los sueños</w:t>
      </w:r>
      <w:r>
        <w:rPr>
          <w:rFonts w:ascii="Times New Roman" w:hAnsi="Times New Roman" w:cs="Times New Roman"/>
          <w:color w:val="000000"/>
          <w:sz w:val="24"/>
          <w:szCs w:val="24"/>
        </w:rPr>
        <w:t>”.</w:t>
      </w:r>
    </w:p>
    <w:p w14:paraId="6EB1E17C"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http://lidiakalibatas.blogspot.com/p/periodo-1999-2001.html</w:t>
      </w:r>
    </w:p>
    <w:p w14:paraId="39243BC5" w14:textId="77777777" w:rsidR="00E16204" w:rsidRDefault="00830C6C">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KALIBATAS, L (2012) </w:t>
      </w:r>
      <w:r>
        <w:rPr>
          <w:rFonts w:ascii="Times New Roman" w:hAnsi="Times New Roman" w:cs="Times New Roman"/>
          <w:i/>
          <w:color w:val="000000"/>
          <w:sz w:val="24"/>
          <w:szCs w:val="24"/>
        </w:rPr>
        <w:t>“Pequeñas pensamientos”.</w:t>
      </w:r>
    </w:p>
    <w:p w14:paraId="3E15D9CC"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https://lidiakalibatas.blogspot.com/p/serie-de-los-pensamientos.html</w:t>
      </w:r>
    </w:p>
    <w:p w14:paraId="675129CB"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(2012) </w:t>
      </w:r>
      <w:r>
        <w:rPr>
          <w:rFonts w:ascii="Times New Roman" w:hAnsi="Times New Roman" w:cs="Times New Roman"/>
          <w:i/>
          <w:color w:val="000000"/>
          <w:sz w:val="24"/>
          <w:szCs w:val="24"/>
        </w:rPr>
        <w:t>“Ataduras”.</w:t>
      </w:r>
    </w:p>
    <w:p w14:paraId="2FBD43EA"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http://lidiakalibatas.blogspot.com/p/serie-2.html</w:t>
      </w:r>
    </w:p>
    <w:p w14:paraId="0AE32275"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(2018) </w:t>
      </w:r>
      <w:r>
        <w:rPr>
          <w:rFonts w:ascii="Times New Roman" w:hAnsi="Times New Roman" w:cs="Times New Roman"/>
          <w:i/>
          <w:color w:val="000000"/>
          <w:sz w:val="24"/>
          <w:szCs w:val="24"/>
        </w:rPr>
        <w:t>“Y el tiempo paso”.</w:t>
      </w:r>
    </w:p>
    <w:p w14:paraId="46AD89B1"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https://www.facebook.com/lidiakalibatas/photos/a.1453682784714816/2264676753615411/</w:t>
      </w:r>
    </w:p>
    <w:p w14:paraId="0A882512"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KALIBATAS, L (2019) </w:t>
      </w:r>
      <w:r>
        <w:rPr>
          <w:rFonts w:ascii="Times New Roman" w:hAnsi="Times New Roman" w:cs="Times New Roman"/>
          <w:i/>
          <w:color w:val="000000"/>
          <w:sz w:val="24"/>
          <w:szCs w:val="24"/>
        </w:rPr>
        <w:t>“Meditación”.</w:t>
      </w:r>
    </w:p>
    <w:p w14:paraId="2402C7E2"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https://www.facebook.com/lidiakalibatas/photos/a.1453682784714816/2512427522173665/</w:t>
      </w:r>
    </w:p>
    <w:p w14:paraId="19BAE040"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KOONS, J (1994-2000) </w:t>
      </w: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Ballon</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Dog</w:t>
      </w:r>
      <w:proofErr w:type="spellEnd"/>
      <w:r>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w:t>
      </w:r>
    </w:p>
    <w:p w14:paraId="3139C51A"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33">
        <w:r>
          <w:rPr>
            <w:rFonts w:ascii="Times New Roman" w:hAnsi="Times New Roman" w:cs="Times New Roman"/>
            <w:color w:val="000000"/>
            <w:sz w:val="24"/>
            <w:szCs w:val="24"/>
          </w:rPr>
          <w:t>http://www.jeffkoons.com/artwork/celebration/balloon-dog-0</w:t>
        </w:r>
      </w:hyperlink>
    </w:p>
    <w:p w14:paraId="104B45B9" w14:textId="77777777" w:rsidR="00E16204" w:rsidRDefault="00830C6C">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KOONS, J (1986) </w:t>
      </w: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Rabbit</w:t>
      </w:r>
      <w:proofErr w:type="spellEnd"/>
      <w:r>
        <w:rPr>
          <w:rFonts w:ascii="Times New Roman" w:hAnsi="Times New Roman" w:cs="Times New Roman"/>
          <w:i/>
          <w:color w:val="000000"/>
          <w:sz w:val="24"/>
          <w:szCs w:val="24"/>
        </w:rPr>
        <w:t xml:space="preserve">”. </w:t>
      </w:r>
    </w:p>
    <w:p w14:paraId="32BE846D"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34">
        <w:r>
          <w:rPr>
            <w:rFonts w:ascii="Times New Roman" w:hAnsi="Times New Roman" w:cs="Times New Roman"/>
            <w:color w:val="000000"/>
            <w:sz w:val="24"/>
            <w:szCs w:val="24"/>
          </w:rPr>
          <w:t>https://www.royalacademy.org.uk/art-artists/name/jeff-koons-hon-ra</w:t>
        </w:r>
      </w:hyperlink>
    </w:p>
    <w:p w14:paraId="51EB289B" w14:textId="77777777" w:rsidR="00E16204" w:rsidRDefault="00830C6C">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KIRHAGIS, B (2013) </w:t>
      </w:r>
      <w:r>
        <w:rPr>
          <w:rFonts w:ascii="Times New Roman" w:hAnsi="Times New Roman" w:cs="Times New Roman"/>
          <w:i/>
          <w:color w:val="000000"/>
          <w:sz w:val="24"/>
          <w:szCs w:val="24"/>
        </w:rPr>
        <w:t>“La metamorfosis social de Narciso”.</w:t>
      </w:r>
    </w:p>
    <w:p w14:paraId="4581A870"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35">
        <w:r>
          <w:rPr>
            <w:rFonts w:ascii="Times New Roman" w:hAnsi="Times New Roman" w:cs="Times New Roman"/>
            <w:color w:val="000000"/>
            <w:sz w:val="24"/>
            <w:szCs w:val="24"/>
          </w:rPr>
          <w:t>https://www.bktheartist.com/works/the-metamorphosis-of-social-narcissism</w:t>
        </w:r>
      </w:hyperlink>
    </w:p>
    <w:p w14:paraId="1A279A45" w14:textId="77777777" w:rsidR="00E16204" w:rsidRDefault="00830C6C">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KIRHAGIS, B. (2013) </w:t>
      </w:r>
      <w:r>
        <w:rPr>
          <w:rFonts w:ascii="Times New Roman" w:hAnsi="Times New Roman" w:cs="Times New Roman"/>
          <w:i/>
          <w:color w:val="000000"/>
          <w:sz w:val="24"/>
          <w:szCs w:val="24"/>
        </w:rPr>
        <w:t>“La persistencia de la tecnología”.</w:t>
      </w:r>
    </w:p>
    <w:p w14:paraId="7C560AC6"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36">
        <w:r>
          <w:rPr>
            <w:rFonts w:ascii="Times New Roman" w:hAnsi="Times New Roman" w:cs="Times New Roman"/>
            <w:color w:val="000000"/>
            <w:sz w:val="24"/>
            <w:szCs w:val="24"/>
          </w:rPr>
          <w:t>https://www.bktheartist.com/works/the-persistence-of-technology</w:t>
        </w:r>
      </w:hyperlink>
    </w:p>
    <w:p w14:paraId="0BE85999"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FC48D7">
        <w:rPr>
          <w:rFonts w:ascii="Times New Roman" w:hAnsi="Times New Roman" w:cs="Times New Roman"/>
          <w:color w:val="000000"/>
          <w:sz w:val="24"/>
          <w:szCs w:val="24"/>
          <w:lang w:val="en-US"/>
        </w:rPr>
        <w:t xml:space="preserve">KIRHAGIS, B. (2013) </w:t>
      </w:r>
      <w:r w:rsidRPr="00FC48D7">
        <w:rPr>
          <w:rFonts w:ascii="Times New Roman" w:hAnsi="Times New Roman" w:cs="Times New Roman"/>
          <w:i/>
          <w:color w:val="000000"/>
          <w:sz w:val="24"/>
          <w:szCs w:val="24"/>
          <w:lang w:val="en-US"/>
        </w:rPr>
        <w:t>“Blue Collar King”.</w:t>
      </w:r>
    </w:p>
    <w:p w14:paraId="6BC20C3C"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https://www.bktheartist.com/works/blue-collar-kings</w:t>
      </w:r>
    </w:p>
    <w:p w14:paraId="5AA7C19A"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C48D7">
        <w:rPr>
          <w:rFonts w:ascii="Times New Roman" w:hAnsi="Times New Roman" w:cs="Times New Roman"/>
          <w:color w:val="000000"/>
          <w:sz w:val="24"/>
          <w:szCs w:val="24"/>
          <w:lang w:val="en-US"/>
        </w:rPr>
        <w:t xml:space="preserve">LAURETTE, M (2001). </w:t>
      </w:r>
      <w:r w:rsidRPr="00FC48D7">
        <w:rPr>
          <w:rFonts w:ascii="Times New Roman" w:hAnsi="Times New Roman" w:cs="Times New Roman"/>
          <w:i/>
          <w:color w:val="000000"/>
          <w:sz w:val="24"/>
          <w:szCs w:val="24"/>
          <w:lang w:val="en-US"/>
        </w:rPr>
        <w:t>"Moneyback Life!"</w:t>
      </w:r>
      <w:r w:rsidRPr="00FC48D7">
        <w:rPr>
          <w:rFonts w:ascii="Times New Roman" w:hAnsi="Times New Roman" w:cs="Times New Roman"/>
          <w:color w:val="000000"/>
          <w:sz w:val="24"/>
          <w:szCs w:val="24"/>
          <w:lang w:val="en-US"/>
        </w:rPr>
        <w:t xml:space="preserve"> - Venice Biennale. </w:t>
      </w:r>
      <w:r>
        <w:rPr>
          <w:rFonts w:ascii="Times New Roman" w:hAnsi="Times New Roman" w:cs="Times New Roman"/>
          <w:color w:val="000000"/>
          <w:sz w:val="24"/>
          <w:szCs w:val="24"/>
        </w:rPr>
        <w:t>Italia.</w:t>
      </w:r>
    </w:p>
    <w:p w14:paraId="70BB1C2A"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https://alchetron.com/Matthieu-Laurette</w:t>
      </w:r>
    </w:p>
    <w:p w14:paraId="771AE84E"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MALEVICH, K (1918). “Blanco sobre blanco”. Museo de arte moderno. Nueva York. EE.UU.</w:t>
      </w:r>
    </w:p>
    <w:p w14:paraId="5E4EFD2F"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37">
        <w:r>
          <w:rPr>
            <w:rFonts w:ascii="Times New Roman" w:hAnsi="Times New Roman" w:cs="Times New Roman"/>
            <w:color w:val="000000"/>
            <w:sz w:val="24"/>
            <w:szCs w:val="24"/>
          </w:rPr>
          <w:t>https://historia-arte.com/museos/moma-nueva-york</w:t>
        </w:r>
      </w:hyperlink>
    </w:p>
    <w:p w14:paraId="1753CFDD"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MARELLO, D (2021). Ilustración Revista Anfibia. ¿Hacia dónde nos lleva la inteligencia artificial?</w:t>
      </w:r>
    </w:p>
    <w:p w14:paraId="055A1852"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w:t>
      </w:r>
      <w:r>
        <w:rPr>
          <w:rFonts w:ascii="Tahoma" w:eastAsia="Tahoma" w:hAnsi="Tahoma" w:cs="Tahoma"/>
          <w:color w:val="000000"/>
          <w:sz w:val="20"/>
          <w:szCs w:val="20"/>
        </w:rPr>
        <w:t xml:space="preserve"> </w:t>
      </w:r>
      <w:hyperlink r:id="rId38">
        <w:r>
          <w:rPr>
            <w:rFonts w:ascii="Times New Roman" w:hAnsi="Times New Roman" w:cs="Times New Roman"/>
            <w:color w:val="000000"/>
            <w:sz w:val="24"/>
            <w:szCs w:val="24"/>
          </w:rPr>
          <w:t>http://revistaanfibia.com/ensayo/hacia-donde-nos-lleva-la-inteligencia-artificial/</w:t>
        </w:r>
      </w:hyperlink>
    </w:p>
    <w:p w14:paraId="6C63BCC1"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MINJUN, Y (1998) “</w:t>
      </w:r>
      <w:proofErr w:type="spellStart"/>
      <w:r>
        <w:rPr>
          <w:rFonts w:ascii="Times New Roman" w:hAnsi="Times New Roman" w:cs="Times New Roman"/>
          <w:color w:val="000000"/>
          <w:sz w:val="24"/>
          <w:szCs w:val="24"/>
        </w:rPr>
        <w:t>Untitled</w:t>
      </w:r>
      <w:proofErr w:type="spellEnd"/>
      <w:r>
        <w:rPr>
          <w:rFonts w:ascii="Times New Roman" w:hAnsi="Times New Roman" w:cs="Times New Roman"/>
          <w:color w:val="000000"/>
          <w:sz w:val="24"/>
          <w:szCs w:val="24"/>
        </w:rPr>
        <w:t>”. China.</w:t>
      </w:r>
    </w:p>
    <w:p w14:paraId="494D3671"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https://www.mutualart.com/Artwork/Untitled/B53CBF207FDF76D3</w:t>
      </w:r>
    </w:p>
    <w:p w14:paraId="322E707B"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C48D7">
        <w:rPr>
          <w:rFonts w:ascii="Times New Roman" w:hAnsi="Times New Roman" w:cs="Times New Roman"/>
          <w:color w:val="000000"/>
          <w:sz w:val="24"/>
          <w:szCs w:val="24"/>
          <w:lang w:val="en-US"/>
        </w:rPr>
        <w:t xml:space="preserve">MINJUN, Y (2009). </w:t>
      </w:r>
      <w:r w:rsidRPr="00FC48D7">
        <w:rPr>
          <w:rFonts w:ascii="Times New Roman" w:hAnsi="Times New Roman" w:cs="Times New Roman"/>
          <w:i/>
          <w:color w:val="000000"/>
          <w:sz w:val="24"/>
          <w:szCs w:val="24"/>
          <w:lang w:val="en-US"/>
        </w:rPr>
        <w:t>“The Crowning with Thorn</w:t>
      </w:r>
      <w:r w:rsidRPr="00FC48D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China.</w:t>
      </w:r>
    </w:p>
    <w:p w14:paraId="3A9DF9F2"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w:t>
      </w:r>
      <w:r>
        <w:rPr>
          <w:rFonts w:ascii="Tahoma" w:eastAsia="Tahoma" w:hAnsi="Tahoma" w:cs="Tahoma"/>
          <w:b/>
          <w:color w:val="000000"/>
          <w:sz w:val="20"/>
          <w:szCs w:val="20"/>
        </w:rPr>
        <w:t xml:space="preserve"> </w:t>
      </w:r>
      <w:r>
        <w:rPr>
          <w:rFonts w:ascii="Times New Roman" w:hAnsi="Times New Roman" w:cs="Times New Roman"/>
          <w:color w:val="000000"/>
          <w:sz w:val="24"/>
          <w:szCs w:val="24"/>
        </w:rPr>
        <w:t>http://thecultural.es/2017/07/25/que-hay-detras-de-las-sonrisas-de-yue-minjun/</w:t>
      </w:r>
    </w:p>
    <w:p w14:paraId="598A9BE5"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MINJUN, Y (2007) “La ejecución”. China.</w:t>
      </w:r>
    </w:p>
    <w:p w14:paraId="358B7802"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w:t>
      </w:r>
      <w:r>
        <w:rPr>
          <w:rFonts w:ascii="Tahoma" w:eastAsia="Tahoma" w:hAnsi="Tahoma" w:cs="Tahoma"/>
          <w:b/>
          <w:color w:val="000000"/>
          <w:sz w:val="20"/>
          <w:szCs w:val="20"/>
        </w:rPr>
        <w:t xml:space="preserve"> </w:t>
      </w:r>
      <w:hyperlink r:id="rId39">
        <w:r>
          <w:rPr>
            <w:rFonts w:ascii="Times New Roman" w:hAnsi="Times New Roman" w:cs="Times New Roman"/>
            <w:color w:val="000000"/>
            <w:sz w:val="24"/>
            <w:szCs w:val="24"/>
          </w:rPr>
          <w:t>http://thecultural.es/2017/07/25/que-hay-detras-de-las-sonrisas-de-yue-minjun/</w:t>
        </w:r>
      </w:hyperlink>
    </w:p>
    <w:p w14:paraId="4287BA12"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MINJUN, Y (2006) “</w:t>
      </w:r>
      <w:proofErr w:type="spellStart"/>
      <w:r>
        <w:rPr>
          <w:rFonts w:ascii="Times New Roman" w:hAnsi="Times New Roman" w:cs="Times New Roman"/>
          <w:color w:val="000000"/>
          <w:sz w:val="24"/>
          <w:szCs w:val="24"/>
        </w:rPr>
        <w:t>Smile-ism</w:t>
      </w:r>
      <w:proofErr w:type="spellEnd"/>
      <w:r>
        <w:rPr>
          <w:rFonts w:ascii="Times New Roman" w:hAnsi="Times New Roman" w:cs="Times New Roman"/>
          <w:color w:val="000000"/>
          <w:sz w:val="24"/>
          <w:szCs w:val="24"/>
        </w:rPr>
        <w:t xml:space="preserve"> Series”.</w:t>
      </w:r>
      <w:r>
        <w:rPr>
          <w:rFonts w:ascii="Tahoma" w:eastAsia="Tahoma" w:hAnsi="Tahoma" w:cs="Tahoma"/>
          <w:b/>
          <w:color w:val="000000"/>
          <w:sz w:val="20"/>
          <w:szCs w:val="20"/>
        </w:rPr>
        <w:t xml:space="preserve"> </w:t>
      </w:r>
      <w:r>
        <w:rPr>
          <w:rFonts w:ascii="Times New Roman" w:hAnsi="Times New Roman" w:cs="Times New Roman"/>
          <w:color w:val="000000"/>
          <w:sz w:val="24"/>
          <w:szCs w:val="24"/>
        </w:rPr>
        <w:t xml:space="preserve">Fundación Cartier para el Arte Contemporáneo. </w:t>
      </w:r>
      <w:r w:rsidRPr="00FC48D7">
        <w:rPr>
          <w:rFonts w:ascii="Times New Roman" w:hAnsi="Times New Roman" w:cs="Times New Roman"/>
          <w:color w:val="000000"/>
          <w:sz w:val="24"/>
          <w:szCs w:val="24"/>
          <w:lang w:val="en-US"/>
        </w:rPr>
        <w:t>Paris. Francia.</w:t>
      </w:r>
    </w:p>
    <w:p w14:paraId="6BFA1A1B" w14:textId="77777777" w:rsidR="00E16204" w:rsidRPr="00FC48D7" w:rsidRDefault="005C5D6A">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hyperlink r:id="rId40">
        <w:r w:rsidR="00830C6C" w:rsidRPr="00FC48D7">
          <w:rPr>
            <w:rFonts w:ascii="Times New Roman" w:hAnsi="Times New Roman" w:cs="Times New Roman"/>
            <w:color w:val="0000FF"/>
            <w:sz w:val="24"/>
            <w:szCs w:val="24"/>
            <w:u w:val="single"/>
            <w:lang w:val="en-US"/>
          </w:rPr>
          <w:t>https://onlineonly.christies.com/s/contemporary-art-asia-including-collection-works-leonard-tsuguharu/yue-minjun-b-1962-9/74826</w:t>
        </w:r>
      </w:hyperlink>
    </w:p>
    <w:p w14:paraId="74C86847"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MUNCH, E. (1893). “</w:t>
      </w:r>
      <w:proofErr w:type="spellStart"/>
      <w:r>
        <w:rPr>
          <w:rFonts w:ascii="Times New Roman" w:hAnsi="Times New Roman" w:cs="Times New Roman"/>
          <w:color w:val="000000"/>
          <w:sz w:val="24"/>
          <w:szCs w:val="24"/>
        </w:rPr>
        <w:t>Skrik</w:t>
      </w:r>
      <w:proofErr w:type="spellEnd"/>
      <w:r>
        <w:rPr>
          <w:rFonts w:ascii="Times New Roman" w:hAnsi="Times New Roman" w:cs="Times New Roman"/>
          <w:color w:val="000000"/>
          <w:sz w:val="24"/>
          <w:szCs w:val="24"/>
        </w:rPr>
        <w:t>”. Museo Nacional de Arte. Inglaterra.</w:t>
      </w:r>
    </w:p>
    <w:p w14:paraId="47557057"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https://www.nasjonalmuseet.no/historier-fra-museet/dypdykk-i-samlingen/edvard-munch-skrik-nasjonalmuseet/</w:t>
      </w:r>
    </w:p>
    <w:p w14:paraId="33C39FE2" w14:textId="77777777" w:rsidR="00E16204" w:rsidRPr="00331C6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31C67">
        <w:rPr>
          <w:rFonts w:ascii="Times New Roman" w:hAnsi="Times New Roman" w:cs="Times New Roman"/>
          <w:color w:val="000000"/>
          <w:sz w:val="24"/>
          <w:szCs w:val="24"/>
        </w:rPr>
        <w:t>OBROSOV, I (1941</w:t>
      </w:r>
      <w:r w:rsidRPr="00331C67">
        <w:rPr>
          <w:rFonts w:ascii="Times New Roman" w:hAnsi="Times New Roman" w:cs="Times New Roman"/>
          <w:i/>
          <w:color w:val="000000"/>
          <w:sz w:val="24"/>
          <w:szCs w:val="24"/>
        </w:rPr>
        <w:t>) “</w:t>
      </w:r>
      <w:proofErr w:type="spellStart"/>
      <w:r w:rsidRPr="00331C67">
        <w:rPr>
          <w:rFonts w:ascii="Times New Roman" w:hAnsi="Times New Roman" w:cs="Times New Roman"/>
          <w:i/>
          <w:color w:val="000000"/>
          <w:sz w:val="24"/>
          <w:szCs w:val="24"/>
        </w:rPr>
        <w:t>Wartime</w:t>
      </w:r>
      <w:proofErr w:type="spellEnd"/>
      <w:r w:rsidRPr="00331C67">
        <w:rPr>
          <w:rFonts w:ascii="Times New Roman" w:hAnsi="Times New Roman" w:cs="Times New Roman"/>
          <w:i/>
          <w:color w:val="000000"/>
          <w:sz w:val="24"/>
          <w:szCs w:val="24"/>
        </w:rPr>
        <w:t xml:space="preserve"> </w:t>
      </w:r>
      <w:proofErr w:type="spellStart"/>
      <w:r w:rsidRPr="00331C67">
        <w:rPr>
          <w:rFonts w:ascii="Times New Roman" w:hAnsi="Times New Roman" w:cs="Times New Roman"/>
          <w:i/>
          <w:color w:val="000000"/>
          <w:sz w:val="24"/>
          <w:szCs w:val="24"/>
        </w:rPr>
        <w:t>Moscow</w:t>
      </w:r>
      <w:proofErr w:type="spellEnd"/>
      <w:r w:rsidRPr="00331C67">
        <w:rPr>
          <w:rFonts w:ascii="Times New Roman" w:hAnsi="Times New Roman" w:cs="Times New Roman"/>
          <w:i/>
          <w:color w:val="000000"/>
          <w:sz w:val="24"/>
          <w:szCs w:val="24"/>
        </w:rPr>
        <w:t>”.</w:t>
      </w:r>
    </w:p>
    <w:p w14:paraId="72D9789D" w14:textId="77777777" w:rsidR="00E16204" w:rsidRPr="00331C6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31C67">
        <w:rPr>
          <w:rFonts w:ascii="Times New Roman" w:hAnsi="Times New Roman" w:cs="Times New Roman"/>
          <w:color w:val="000000"/>
          <w:sz w:val="24"/>
          <w:szCs w:val="24"/>
        </w:rPr>
        <w:t xml:space="preserve">Disponible en: </w:t>
      </w:r>
      <w:hyperlink r:id="rId41" w:anchor="sthash.WvSbgFYq.dpbs">
        <w:r w:rsidRPr="00331C67">
          <w:rPr>
            <w:rFonts w:ascii="Times New Roman" w:hAnsi="Times New Roman" w:cs="Times New Roman"/>
            <w:color w:val="000000"/>
            <w:sz w:val="24"/>
            <w:szCs w:val="24"/>
          </w:rPr>
          <w:t>http://artrusse.uk/collection/artwork/wartime-moscow-1941#sthash.WvSbgFYq.dpbs</w:t>
        </w:r>
      </w:hyperlink>
    </w:p>
    <w:p w14:paraId="06C6994C" w14:textId="6A1A21F3" w:rsidR="00E16204" w:rsidRDefault="00E16204">
      <w:pPr>
        <w:pBdr>
          <w:top w:val="nil"/>
          <w:left w:val="nil"/>
          <w:bottom w:val="nil"/>
          <w:right w:val="nil"/>
          <w:between w:val="nil"/>
        </w:pBdr>
        <w:spacing w:after="0" w:line="240" w:lineRule="auto"/>
        <w:jc w:val="both"/>
        <w:rPr>
          <w:rFonts w:ascii="Times New Roman" w:hAnsi="Times New Roman" w:cs="Times New Roman"/>
          <w:sz w:val="24"/>
          <w:szCs w:val="24"/>
        </w:rPr>
      </w:pPr>
    </w:p>
    <w:p w14:paraId="0BF39EE7"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RAUSCHENBERG, R (1953) </w:t>
      </w:r>
      <w:r>
        <w:rPr>
          <w:rFonts w:ascii="Times New Roman" w:hAnsi="Times New Roman" w:cs="Times New Roman"/>
          <w:i/>
          <w:color w:val="000000"/>
          <w:sz w:val="24"/>
          <w:szCs w:val="24"/>
        </w:rPr>
        <w:t xml:space="preserve">“Dibujo de </w:t>
      </w:r>
      <w:proofErr w:type="spellStart"/>
      <w:r>
        <w:rPr>
          <w:rFonts w:ascii="Times New Roman" w:hAnsi="Times New Roman" w:cs="Times New Roman"/>
          <w:i/>
          <w:color w:val="000000"/>
          <w:sz w:val="24"/>
          <w:szCs w:val="24"/>
        </w:rPr>
        <w:t>De</w:t>
      </w:r>
      <w:proofErr w:type="spellEnd"/>
      <w:r>
        <w:rPr>
          <w:rFonts w:ascii="Times New Roman" w:hAnsi="Times New Roman" w:cs="Times New Roman"/>
          <w:i/>
          <w:color w:val="000000"/>
          <w:sz w:val="24"/>
          <w:szCs w:val="24"/>
        </w:rPr>
        <w:t xml:space="preserve"> Kooning borrado</w:t>
      </w:r>
      <w:r>
        <w:rPr>
          <w:rFonts w:ascii="Times New Roman" w:hAnsi="Times New Roman" w:cs="Times New Roman"/>
          <w:color w:val="000000"/>
          <w:sz w:val="24"/>
          <w:szCs w:val="24"/>
        </w:rPr>
        <w:t xml:space="preserve">”. Museo de arte moderno San Francisco. EE.UU. </w:t>
      </w:r>
    </w:p>
    <w:p w14:paraId="1C23B06E"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https://www.sfmoma.org/artwork/98.298/essay/erased-de-kooning-drawing/</w:t>
      </w:r>
    </w:p>
    <w:p w14:paraId="20341B65"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REMBRANT, VJ (1642)</w:t>
      </w:r>
      <w:r>
        <w:rPr>
          <w:rFonts w:ascii="Times New Roman" w:hAnsi="Times New Roman" w:cs="Times New Roman"/>
          <w:i/>
          <w:color w:val="000000"/>
          <w:sz w:val="24"/>
          <w:szCs w:val="24"/>
        </w:rPr>
        <w:t xml:space="preserve"> “La ronda nocturna”.</w:t>
      </w:r>
      <w:r>
        <w:rPr>
          <w:rFonts w:ascii="Tahoma" w:eastAsia="Tahoma" w:hAnsi="Tahoma" w:cs="Tahoma"/>
          <w:color w:val="000000"/>
          <w:sz w:val="20"/>
          <w:szCs w:val="20"/>
        </w:rPr>
        <w:t xml:space="preserve"> </w:t>
      </w:r>
      <w:r>
        <w:rPr>
          <w:rFonts w:ascii="Times New Roman" w:hAnsi="Times New Roman" w:cs="Times New Roman"/>
          <w:color w:val="000000"/>
          <w:sz w:val="24"/>
          <w:szCs w:val="24"/>
        </w:rPr>
        <w:t>Rijksmuseum. Museo Nacional de Ámsterdam. Holanda.</w:t>
      </w:r>
    </w:p>
    <w:p w14:paraId="0A0BA459"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w:t>
      </w:r>
      <w:hyperlink r:id="rId42" w:anchor="/SK-C-5,0">
        <w:r>
          <w:rPr>
            <w:rFonts w:ascii="Times New Roman" w:hAnsi="Times New Roman" w:cs="Times New Roman"/>
            <w:color w:val="000000"/>
            <w:sz w:val="24"/>
            <w:szCs w:val="24"/>
          </w:rPr>
          <w:t>https://www.rijksmuseum.nl/en/my/collections/2167991--yan/</w:t>
        </w:r>
        <w:proofErr w:type="spellStart"/>
        <w:r>
          <w:rPr>
            <w:rFonts w:ascii="Times New Roman" w:hAnsi="Times New Roman" w:cs="Times New Roman"/>
            <w:color w:val="000000"/>
            <w:sz w:val="24"/>
            <w:szCs w:val="24"/>
          </w:rPr>
          <w:t>rembrant</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objecten</w:t>
        </w:r>
        <w:proofErr w:type="spellEnd"/>
        <w:r>
          <w:rPr>
            <w:rFonts w:ascii="Times New Roman" w:hAnsi="Times New Roman" w:cs="Times New Roman"/>
            <w:color w:val="000000"/>
            <w:sz w:val="24"/>
            <w:szCs w:val="24"/>
          </w:rPr>
          <w:t>#/SK-C-5,0</w:t>
        </w:r>
      </w:hyperlink>
    </w:p>
    <w:p w14:paraId="7BAC95B6"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C48D7">
        <w:rPr>
          <w:rFonts w:ascii="Times New Roman" w:hAnsi="Times New Roman" w:cs="Times New Roman"/>
          <w:color w:val="000000"/>
          <w:sz w:val="24"/>
          <w:szCs w:val="24"/>
          <w:lang w:val="en-US"/>
        </w:rPr>
        <w:t xml:space="preserve">ROSLER, M (1967-1972) </w:t>
      </w:r>
      <w:r w:rsidRPr="00FC48D7">
        <w:rPr>
          <w:rFonts w:ascii="Times New Roman" w:hAnsi="Times New Roman" w:cs="Times New Roman"/>
          <w:i/>
          <w:color w:val="000000"/>
          <w:sz w:val="24"/>
          <w:szCs w:val="24"/>
          <w:lang w:val="en-US"/>
        </w:rPr>
        <w:t>“Cleaning the Drapes”</w:t>
      </w:r>
      <w:r w:rsidRPr="00FC48D7">
        <w:rPr>
          <w:rFonts w:ascii="Tahoma" w:eastAsia="Tahoma" w:hAnsi="Tahoma" w:cs="Tahoma"/>
          <w:color w:val="000000"/>
          <w:sz w:val="20"/>
          <w:szCs w:val="20"/>
          <w:lang w:val="en-US"/>
        </w:rPr>
        <w:t xml:space="preserve"> </w:t>
      </w:r>
      <w:r w:rsidRPr="00FC48D7">
        <w:rPr>
          <w:rFonts w:ascii="Times New Roman" w:hAnsi="Times New Roman" w:cs="Times New Roman"/>
          <w:i/>
          <w:color w:val="000000"/>
          <w:sz w:val="24"/>
          <w:szCs w:val="24"/>
          <w:lang w:val="en-US"/>
        </w:rPr>
        <w:t xml:space="preserve">de la </w:t>
      </w:r>
      <w:proofErr w:type="spellStart"/>
      <w:r w:rsidRPr="00FC48D7">
        <w:rPr>
          <w:rFonts w:ascii="Times New Roman" w:hAnsi="Times New Roman" w:cs="Times New Roman"/>
          <w:i/>
          <w:color w:val="000000"/>
          <w:sz w:val="24"/>
          <w:szCs w:val="24"/>
          <w:lang w:val="en-US"/>
        </w:rPr>
        <w:t>serie</w:t>
      </w:r>
      <w:proofErr w:type="spellEnd"/>
      <w:r w:rsidRPr="00FC48D7">
        <w:rPr>
          <w:rFonts w:ascii="Times New Roman" w:hAnsi="Times New Roman" w:cs="Times New Roman"/>
          <w:i/>
          <w:color w:val="000000"/>
          <w:sz w:val="24"/>
          <w:szCs w:val="24"/>
          <w:lang w:val="en-US"/>
        </w:rPr>
        <w:t xml:space="preserve"> House Beautiful: Bringing the War Home.</w:t>
      </w:r>
      <w:r w:rsidRPr="00FC48D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Moma. Museo de arte moderno. Nueva York. </w:t>
      </w:r>
    </w:p>
    <w:p w14:paraId="26F86DD7"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https://www.moma.org/collection/works/150123</w:t>
      </w:r>
    </w:p>
    <w:p w14:paraId="239A9B5D"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STAGNARO, D (2019).</w:t>
      </w:r>
      <w:r>
        <w:rPr>
          <w:rFonts w:ascii="Tahoma" w:eastAsia="Tahoma" w:hAnsi="Tahoma" w:cs="Tahoma"/>
          <w:color w:val="000000"/>
          <w:sz w:val="20"/>
          <w:szCs w:val="20"/>
        </w:rPr>
        <w:t xml:space="preserve"> </w:t>
      </w:r>
      <w:r>
        <w:rPr>
          <w:rFonts w:ascii="Times New Roman" w:hAnsi="Times New Roman" w:cs="Times New Roman"/>
          <w:i/>
          <w:color w:val="000000"/>
          <w:sz w:val="24"/>
          <w:szCs w:val="24"/>
        </w:rPr>
        <w:t>“Progenitor en favor de un ambiente controlado de desarrollo”.</w:t>
      </w:r>
    </w:p>
    <w:p w14:paraId="7D46F27B" w14:textId="77777777" w:rsidR="00E16204"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w:t>
      </w:r>
      <w:r>
        <w:rPr>
          <w:rFonts w:ascii="Tahoma" w:eastAsia="Tahoma" w:hAnsi="Tahoma" w:cs="Tahoma"/>
          <w:color w:val="000000"/>
          <w:sz w:val="20"/>
          <w:szCs w:val="20"/>
        </w:rPr>
        <w:t xml:space="preserve"> </w:t>
      </w:r>
      <w:r>
        <w:rPr>
          <w:rFonts w:ascii="Times New Roman" w:hAnsi="Times New Roman" w:cs="Times New Roman"/>
          <w:color w:val="000000"/>
          <w:sz w:val="24"/>
          <w:szCs w:val="24"/>
        </w:rPr>
        <w:t xml:space="preserve">https://stagnarodiego.wixsite.com/galeria/progenitor </w:t>
      </w:r>
    </w:p>
    <w:p w14:paraId="25D165A0"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i/>
          <w:color w:val="000000"/>
          <w:sz w:val="24"/>
          <w:szCs w:val="24"/>
          <w:lang w:val="en-US"/>
        </w:rPr>
      </w:pPr>
      <w:r w:rsidRPr="00FC48D7">
        <w:rPr>
          <w:rFonts w:ascii="Times New Roman" w:hAnsi="Times New Roman" w:cs="Times New Roman"/>
          <w:color w:val="000000"/>
          <w:sz w:val="24"/>
          <w:szCs w:val="24"/>
          <w:lang w:val="en-US"/>
        </w:rPr>
        <w:t>TSANG, J (2018)</w:t>
      </w:r>
      <w:r w:rsidRPr="00FC48D7">
        <w:rPr>
          <w:rFonts w:ascii="Tahoma" w:eastAsia="Tahoma" w:hAnsi="Tahoma" w:cs="Tahoma"/>
          <w:color w:val="000000"/>
          <w:sz w:val="20"/>
          <w:szCs w:val="20"/>
          <w:lang w:val="en-US"/>
        </w:rPr>
        <w:t xml:space="preserve"> </w:t>
      </w:r>
      <w:r w:rsidRPr="00FC48D7">
        <w:rPr>
          <w:rFonts w:ascii="Times New Roman" w:hAnsi="Times New Roman" w:cs="Times New Roman"/>
          <w:i/>
          <w:color w:val="000000"/>
          <w:sz w:val="20"/>
          <w:szCs w:val="20"/>
          <w:lang w:val="en-US"/>
        </w:rPr>
        <w:t>“</w:t>
      </w:r>
      <w:r w:rsidRPr="00FC48D7">
        <w:rPr>
          <w:rFonts w:ascii="Times New Roman" w:hAnsi="Times New Roman" w:cs="Times New Roman"/>
          <w:i/>
          <w:color w:val="000000"/>
          <w:sz w:val="24"/>
          <w:szCs w:val="24"/>
          <w:lang w:val="en-US"/>
        </w:rPr>
        <w:t>Lucid Dream II.</w:t>
      </w:r>
      <w:r w:rsidRPr="00FC48D7">
        <w:rPr>
          <w:rFonts w:ascii="Times New Roman" w:hAnsi="Times New Roman" w:cs="Times New Roman"/>
          <w:i/>
          <w:color w:val="000000"/>
          <w:sz w:val="20"/>
          <w:szCs w:val="20"/>
          <w:lang w:val="en-US"/>
        </w:rPr>
        <w:t xml:space="preserve"> </w:t>
      </w:r>
      <w:r w:rsidRPr="00FC48D7">
        <w:rPr>
          <w:rFonts w:ascii="Times New Roman" w:hAnsi="Times New Roman" w:cs="Times New Roman"/>
          <w:i/>
          <w:color w:val="000000"/>
          <w:sz w:val="24"/>
          <w:szCs w:val="24"/>
          <w:lang w:val="en-US"/>
        </w:rPr>
        <w:t>Lawful Custody”.</w:t>
      </w:r>
    </w:p>
    <w:p w14:paraId="6D347839"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FC48D7">
        <w:rPr>
          <w:rFonts w:ascii="Times New Roman" w:hAnsi="Times New Roman" w:cs="Times New Roman"/>
          <w:color w:val="000000"/>
          <w:sz w:val="24"/>
          <w:szCs w:val="24"/>
          <w:lang w:val="en-US"/>
        </w:rPr>
        <w:t xml:space="preserve">TSANG, J (2018) </w:t>
      </w:r>
      <w:r w:rsidRPr="00FC48D7">
        <w:rPr>
          <w:rFonts w:ascii="Times New Roman" w:hAnsi="Times New Roman" w:cs="Times New Roman"/>
          <w:i/>
          <w:color w:val="000000"/>
          <w:sz w:val="24"/>
          <w:szCs w:val="24"/>
          <w:lang w:val="en-US"/>
        </w:rPr>
        <w:t>“Lucid Dream II. Remembrance”.</w:t>
      </w:r>
    </w:p>
    <w:p w14:paraId="10F51F64"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FC48D7">
        <w:rPr>
          <w:rFonts w:ascii="Times New Roman" w:hAnsi="Times New Roman" w:cs="Times New Roman"/>
          <w:color w:val="000000"/>
          <w:sz w:val="24"/>
          <w:szCs w:val="24"/>
          <w:lang w:val="en-US"/>
        </w:rPr>
        <w:t xml:space="preserve">TSANG, J (2018) </w:t>
      </w:r>
      <w:r w:rsidRPr="00FC48D7">
        <w:rPr>
          <w:rFonts w:ascii="Times New Roman" w:hAnsi="Times New Roman" w:cs="Times New Roman"/>
          <w:i/>
          <w:color w:val="000000"/>
          <w:sz w:val="24"/>
          <w:szCs w:val="24"/>
          <w:lang w:val="en-US"/>
        </w:rPr>
        <w:t>“Open Mind I”.</w:t>
      </w:r>
    </w:p>
    <w:p w14:paraId="26C1FC66"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i/>
          <w:color w:val="000000"/>
          <w:sz w:val="24"/>
          <w:szCs w:val="24"/>
          <w:lang w:val="en-US"/>
        </w:rPr>
      </w:pPr>
      <w:r w:rsidRPr="00FC48D7">
        <w:rPr>
          <w:rFonts w:ascii="Times New Roman" w:hAnsi="Times New Roman" w:cs="Times New Roman"/>
          <w:color w:val="000000"/>
          <w:sz w:val="24"/>
          <w:szCs w:val="24"/>
          <w:lang w:val="en-US"/>
        </w:rPr>
        <w:t xml:space="preserve">TSANG, J (2018) </w:t>
      </w:r>
      <w:r w:rsidRPr="00FC48D7">
        <w:rPr>
          <w:rFonts w:ascii="Times New Roman" w:hAnsi="Times New Roman" w:cs="Times New Roman"/>
          <w:i/>
          <w:color w:val="000000"/>
          <w:sz w:val="24"/>
          <w:szCs w:val="24"/>
          <w:lang w:val="en-US"/>
        </w:rPr>
        <w:t>“The Windows”.</w:t>
      </w:r>
    </w:p>
    <w:p w14:paraId="7AFC89F3"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FC48D7">
        <w:rPr>
          <w:rFonts w:ascii="Times New Roman" w:hAnsi="Times New Roman" w:cs="Times New Roman"/>
          <w:color w:val="000000"/>
          <w:sz w:val="24"/>
          <w:szCs w:val="24"/>
          <w:lang w:val="en-US"/>
        </w:rPr>
        <w:t xml:space="preserve">TSANG, J (2018) </w:t>
      </w:r>
      <w:r w:rsidRPr="00FC48D7">
        <w:rPr>
          <w:rFonts w:ascii="Times New Roman" w:hAnsi="Times New Roman" w:cs="Times New Roman"/>
          <w:i/>
          <w:color w:val="000000"/>
          <w:sz w:val="24"/>
          <w:szCs w:val="24"/>
          <w:lang w:val="en-US"/>
        </w:rPr>
        <w:t>“The Backup”.</w:t>
      </w:r>
    </w:p>
    <w:p w14:paraId="4545389F"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FC48D7">
        <w:rPr>
          <w:rFonts w:ascii="Times New Roman" w:hAnsi="Times New Roman" w:cs="Times New Roman"/>
          <w:color w:val="000000"/>
          <w:sz w:val="24"/>
          <w:szCs w:val="24"/>
          <w:lang w:val="en-US"/>
        </w:rPr>
        <w:t xml:space="preserve">TSANG, J (2018) </w:t>
      </w:r>
      <w:r w:rsidRPr="00FC48D7">
        <w:rPr>
          <w:rFonts w:ascii="Times New Roman" w:hAnsi="Times New Roman" w:cs="Times New Roman"/>
          <w:i/>
          <w:color w:val="000000"/>
          <w:sz w:val="24"/>
          <w:szCs w:val="24"/>
          <w:lang w:val="en-US"/>
        </w:rPr>
        <w:t>“Shaping Love”.</w:t>
      </w:r>
    </w:p>
    <w:p w14:paraId="0B9A03A8"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i/>
          <w:color w:val="000000"/>
          <w:sz w:val="24"/>
          <w:szCs w:val="24"/>
          <w:lang w:val="en-US"/>
        </w:rPr>
      </w:pPr>
      <w:r w:rsidRPr="00FC48D7">
        <w:rPr>
          <w:rFonts w:ascii="Times New Roman" w:hAnsi="Times New Roman" w:cs="Times New Roman"/>
          <w:color w:val="000000"/>
          <w:sz w:val="24"/>
          <w:szCs w:val="24"/>
          <w:lang w:val="en-US"/>
        </w:rPr>
        <w:t xml:space="preserve">TSANG, J (2018) </w:t>
      </w:r>
      <w:r w:rsidRPr="00FC48D7">
        <w:rPr>
          <w:rFonts w:ascii="Times New Roman" w:hAnsi="Times New Roman" w:cs="Times New Roman"/>
          <w:i/>
          <w:color w:val="000000"/>
          <w:sz w:val="24"/>
          <w:szCs w:val="24"/>
          <w:lang w:val="en-US"/>
        </w:rPr>
        <w:t>“A Touch of Smile”.</w:t>
      </w:r>
    </w:p>
    <w:p w14:paraId="2E8AF9FB"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FC48D7">
        <w:rPr>
          <w:rFonts w:ascii="Times New Roman" w:hAnsi="Times New Roman" w:cs="Times New Roman"/>
          <w:color w:val="000000"/>
          <w:sz w:val="24"/>
          <w:szCs w:val="24"/>
          <w:lang w:val="en-US"/>
        </w:rPr>
        <w:t xml:space="preserve">TSANG, J (2018) </w:t>
      </w:r>
      <w:r w:rsidRPr="00FC48D7">
        <w:rPr>
          <w:rFonts w:ascii="Times New Roman" w:hAnsi="Times New Roman" w:cs="Times New Roman"/>
          <w:i/>
          <w:color w:val="000000"/>
          <w:sz w:val="24"/>
          <w:szCs w:val="24"/>
          <w:lang w:val="en-US"/>
        </w:rPr>
        <w:t>“Hang in There”.</w:t>
      </w:r>
    </w:p>
    <w:p w14:paraId="24A4E3A2"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FC48D7">
        <w:rPr>
          <w:rFonts w:ascii="Times New Roman" w:hAnsi="Times New Roman" w:cs="Times New Roman"/>
          <w:color w:val="000000"/>
          <w:sz w:val="24"/>
          <w:szCs w:val="24"/>
          <w:lang w:val="en-US"/>
        </w:rPr>
        <w:t xml:space="preserve">TSANG, J (2018) </w:t>
      </w:r>
      <w:r w:rsidRPr="00FC48D7">
        <w:rPr>
          <w:rFonts w:ascii="Times New Roman" w:hAnsi="Times New Roman" w:cs="Times New Roman"/>
          <w:i/>
          <w:color w:val="000000"/>
          <w:sz w:val="24"/>
          <w:szCs w:val="24"/>
          <w:lang w:val="en-US"/>
        </w:rPr>
        <w:t>“Documented”.</w:t>
      </w:r>
    </w:p>
    <w:p w14:paraId="64BD8256"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FC48D7">
        <w:rPr>
          <w:rFonts w:ascii="Times New Roman" w:hAnsi="Times New Roman" w:cs="Times New Roman"/>
          <w:color w:val="000000"/>
          <w:sz w:val="24"/>
          <w:szCs w:val="24"/>
          <w:lang w:val="en-US"/>
        </w:rPr>
        <w:t xml:space="preserve">TSANG, J (2018) </w:t>
      </w:r>
      <w:r w:rsidRPr="00FC48D7">
        <w:rPr>
          <w:rFonts w:ascii="Times New Roman" w:hAnsi="Times New Roman" w:cs="Times New Roman"/>
          <w:i/>
          <w:color w:val="000000"/>
          <w:sz w:val="24"/>
          <w:szCs w:val="24"/>
          <w:lang w:val="en-US"/>
        </w:rPr>
        <w:t>“Soul Shopping”.</w:t>
      </w:r>
    </w:p>
    <w:p w14:paraId="553DF7D4"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FC48D7">
        <w:rPr>
          <w:rFonts w:ascii="Times New Roman" w:hAnsi="Times New Roman" w:cs="Times New Roman"/>
          <w:color w:val="000000"/>
          <w:sz w:val="24"/>
          <w:szCs w:val="24"/>
          <w:lang w:val="en-US"/>
        </w:rPr>
        <w:t xml:space="preserve">TSANG, J (2018) </w:t>
      </w:r>
      <w:r w:rsidRPr="00FC48D7">
        <w:rPr>
          <w:rFonts w:ascii="Times New Roman" w:hAnsi="Times New Roman" w:cs="Times New Roman"/>
          <w:i/>
          <w:color w:val="000000"/>
          <w:sz w:val="24"/>
          <w:szCs w:val="24"/>
          <w:lang w:val="en-US"/>
        </w:rPr>
        <w:t>“Caged”.</w:t>
      </w:r>
    </w:p>
    <w:p w14:paraId="45597102"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r w:rsidRPr="00FC48D7">
        <w:rPr>
          <w:rFonts w:ascii="Times New Roman" w:hAnsi="Times New Roman" w:cs="Times New Roman"/>
          <w:color w:val="000000"/>
          <w:sz w:val="24"/>
          <w:szCs w:val="24"/>
          <w:lang w:val="en-US"/>
        </w:rPr>
        <w:t xml:space="preserve">TSANG, J (2018) </w:t>
      </w:r>
      <w:r w:rsidRPr="00FC48D7">
        <w:rPr>
          <w:rFonts w:ascii="Times New Roman" w:hAnsi="Times New Roman" w:cs="Times New Roman"/>
          <w:i/>
          <w:color w:val="000000"/>
          <w:sz w:val="24"/>
          <w:szCs w:val="24"/>
          <w:lang w:val="en-US"/>
        </w:rPr>
        <w:t>“Quarantine”.</w:t>
      </w:r>
    </w:p>
    <w:p w14:paraId="13513046" w14:textId="77777777" w:rsidR="00E16204" w:rsidRDefault="00830C6C">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Imágenes disponibles en: </w:t>
      </w:r>
      <w:hyperlink r:id="rId43">
        <w:r>
          <w:rPr>
            <w:rFonts w:ascii="Times New Roman" w:hAnsi="Times New Roman" w:cs="Times New Roman"/>
            <w:i/>
            <w:color w:val="000000"/>
            <w:sz w:val="24"/>
            <w:szCs w:val="24"/>
          </w:rPr>
          <w:t>https://johnsontsang.files.wordpress.com/2018/09/lucid-dream-ii_lawful-custody_1.jpg</w:t>
        </w:r>
      </w:hyperlink>
    </w:p>
    <w:p w14:paraId="2CB5990A" w14:textId="77777777" w:rsidR="00E16204" w:rsidRPr="00FC48D7" w:rsidRDefault="00830C6C">
      <w:pPr>
        <w:pBdr>
          <w:top w:val="nil"/>
          <w:left w:val="nil"/>
          <w:bottom w:val="nil"/>
          <w:right w:val="nil"/>
          <w:between w:val="nil"/>
        </w:pBdr>
        <w:spacing w:after="0" w:line="240" w:lineRule="auto"/>
        <w:jc w:val="both"/>
        <w:rPr>
          <w:rFonts w:ascii="Times New Roman" w:hAnsi="Times New Roman" w:cs="Times New Roman"/>
          <w:i/>
          <w:color w:val="000000"/>
          <w:sz w:val="24"/>
          <w:szCs w:val="24"/>
          <w:lang w:val="en-US"/>
        </w:rPr>
      </w:pPr>
      <w:r w:rsidRPr="00FC48D7">
        <w:rPr>
          <w:rFonts w:ascii="Times New Roman" w:hAnsi="Times New Roman" w:cs="Times New Roman"/>
          <w:color w:val="000000"/>
          <w:sz w:val="24"/>
          <w:szCs w:val="24"/>
          <w:lang w:val="en-US"/>
        </w:rPr>
        <w:t>TADDER, T.</w:t>
      </w:r>
      <w:r w:rsidRPr="00FC48D7">
        <w:rPr>
          <w:rFonts w:ascii="Times New Roman" w:hAnsi="Times New Roman" w:cs="Times New Roman"/>
          <w:i/>
          <w:color w:val="000000"/>
          <w:sz w:val="24"/>
          <w:szCs w:val="24"/>
          <w:lang w:val="en-US"/>
        </w:rPr>
        <w:t xml:space="preserve"> (2021). </w:t>
      </w:r>
      <w:r w:rsidRPr="00FC48D7">
        <w:rPr>
          <w:rFonts w:ascii="Times New Roman" w:hAnsi="Times New Roman" w:cs="Times New Roman"/>
          <w:color w:val="000000"/>
          <w:sz w:val="24"/>
          <w:szCs w:val="24"/>
          <w:lang w:val="en-US"/>
        </w:rPr>
        <w:t xml:space="preserve"> “Black is a color”.</w:t>
      </w:r>
    </w:p>
    <w:p w14:paraId="4DBCE388" w14:textId="77777777" w:rsidR="00E16204" w:rsidRDefault="00830C6C">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Disponible en:</w:t>
      </w:r>
      <w:r>
        <w:rPr>
          <w:rFonts w:ascii="Times New Roman" w:hAnsi="Times New Roman" w:cs="Times New Roman"/>
          <w:i/>
          <w:color w:val="000000"/>
          <w:sz w:val="24"/>
          <w:szCs w:val="24"/>
        </w:rPr>
        <w:t xml:space="preserve"> </w:t>
      </w:r>
      <w:hyperlink r:id="rId44">
        <w:r>
          <w:rPr>
            <w:rFonts w:ascii="Times New Roman" w:hAnsi="Times New Roman" w:cs="Times New Roman"/>
            <w:i/>
            <w:color w:val="000000"/>
            <w:sz w:val="24"/>
            <w:szCs w:val="24"/>
          </w:rPr>
          <w:t>https://www.timtadder.art/black-is-a-color</w:t>
        </w:r>
      </w:hyperlink>
    </w:p>
    <w:p w14:paraId="6271BC82" w14:textId="77777777" w:rsidR="00E16204" w:rsidRDefault="00830C6C">
      <w:pPr>
        <w:pBdr>
          <w:top w:val="nil"/>
          <w:left w:val="nil"/>
          <w:bottom w:val="nil"/>
          <w:right w:val="nil"/>
          <w:between w:val="nil"/>
        </w:pBd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TEJEDA, M </w:t>
      </w:r>
      <w:r>
        <w:rPr>
          <w:rFonts w:ascii="Times New Roman" w:hAnsi="Times New Roman" w:cs="Times New Roman"/>
          <w:i/>
          <w:color w:val="000000"/>
          <w:sz w:val="24"/>
          <w:szCs w:val="24"/>
        </w:rPr>
        <w:t>(2020). Un año bajo la tierra: ilustraciones, textos y reflexiones sobre la pandemia que puso en pausa al mundo /</w:t>
      </w:r>
      <w:r>
        <w:rPr>
          <w:rFonts w:ascii="Times New Roman" w:hAnsi="Times New Roman" w:cs="Times New Roman"/>
          <w:color w:val="000000"/>
          <w:sz w:val="24"/>
          <w:szCs w:val="24"/>
        </w:rPr>
        <w:t xml:space="preserve">1a </w:t>
      </w:r>
      <w:proofErr w:type="spellStart"/>
      <w:r>
        <w:rPr>
          <w:rFonts w:ascii="Times New Roman" w:hAnsi="Times New Roman" w:cs="Times New Roman"/>
          <w:color w:val="000000"/>
          <w:sz w:val="24"/>
          <w:szCs w:val="24"/>
        </w:rPr>
        <w:t>ed</w:t>
      </w:r>
      <w:proofErr w:type="spellEnd"/>
      <w:r>
        <w:rPr>
          <w:rFonts w:ascii="Times New Roman" w:hAnsi="Times New Roman" w:cs="Times New Roman"/>
          <w:color w:val="000000"/>
          <w:sz w:val="24"/>
          <w:szCs w:val="24"/>
        </w:rPr>
        <w:t xml:space="preserve"> - Río Cuarto: </w:t>
      </w:r>
      <w:proofErr w:type="spellStart"/>
      <w:r>
        <w:rPr>
          <w:rFonts w:ascii="Times New Roman" w:hAnsi="Times New Roman" w:cs="Times New Roman"/>
          <w:color w:val="000000"/>
          <w:sz w:val="24"/>
          <w:szCs w:val="24"/>
        </w:rPr>
        <w:t>UniRío</w:t>
      </w:r>
      <w:proofErr w:type="spellEnd"/>
      <w:r>
        <w:rPr>
          <w:rFonts w:ascii="Times New Roman" w:hAnsi="Times New Roman" w:cs="Times New Roman"/>
          <w:color w:val="000000"/>
          <w:sz w:val="24"/>
          <w:szCs w:val="24"/>
        </w:rPr>
        <w:t xml:space="preserve"> Editora</w:t>
      </w:r>
      <w:r>
        <w:rPr>
          <w:rFonts w:ascii="Times New Roman" w:hAnsi="Times New Roman" w:cs="Times New Roman"/>
          <w:i/>
          <w:color w:val="000000"/>
          <w:sz w:val="24"/>
          <w:szCs w:val="24"/>
        </w:rPr>
        <w:t>.</w:t>
      </w:r>
    </w:p>
    <w:p w14:paraId="376ADA9C" w14:textId="77777777" w:rsidR="00E16204" w:rsidRDefault="00830C6C">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 GOGH, V. (1888). </w:t>
      </w:r>
      <w:r>
        <w:rPr>
          <w:rFonts w:ascii="Times New Roman" w:hAnsi="Times New Roman" w:cs="Times New Roman"/>
          <w:i/>
          <w:sz w:val="24"/>
          <w:szCs w:val="24"/>
        </w:rPr>
        <w:t xml:space="preserve">“Retrato del cartero Joseph </w:t>
      </w:r>
      <w:proofErr w:type="spellStart"/>
      <w:r>
        <w:rPr>
          <w:rFonts w:ascii="Times New Roman" w:hAnsi="Times New Roman" w:cs="Times New Roman"/>
          <w:i/>
          <w:sz w:val="24"/>
          <w:szCs w:val="24"/>
        </w:rPr>
        <w:t>Roulin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Painting</w:t>
      </w:r>
      <w:proofErr w:type="spellEnd"/>
      <w:r>
        <w:rPr>
          <w:rFonts w:ascii="Times New Roman" w:hAnsi="Times New Roman" w:cs="Times New Roman"/>
          <w:i/>
          <w:sz w:val="24"/>
          <w:szCs w:val="24"/>
        </w:rPr>
        <w:t>”</w:t>
      </w:r>
      <w:r>
        <w:rPr>
          <w:rFonts w:ascii="Times New Roman" w:hAnsi="Times New Roman" w:cs="Times New Roman"/>
          <w:sz w:val="24"/>
          <w:szCs w:val="24"/>
        </w:rPr>
        <w:t>. Museo de Bellas Artes Boston. EEUU.</w:t>
      </w:r>
    </w:p>
    <w:p w14:paraId="19516EB0" w14:textId="77777777" w:rsidR="00E16204" w:rsidRDefault="00830C6C">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Disponible en: https://www.vangoghgallery.com/es/catalogo/pinturas/2125/Retrato-del-cartero-Joseph-Roulin.html</w:t>
      </w:r>
    </w:p>
    <w:p w14:paraId="64100B82" w14:textId="77777777" w:rsidR="00E16204" w:rsidRDefault="00830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WALKUSKI, W. (2013). </w:t>
      </w:r>
      <w:r>
        <w:rPr>
          <w:rFonts w:ascii="Times New Roman" w:hAnsi="Times New Roman" w:cs="Times New Roman"/>
          <w:i/>
          <w:sz w:val="24"/>
          <w:szCs w:val="24"/>
        </w:rPr>
        <w:t>Poster art.</w:t>
      </w:r>
      <w:r>
        <w:rPr>
          <w:rFonts w:ascii="Times New Roman" w:hAnsi="Times New Roman" w:cs="Times New Roman"/>
          <w:sz w:val="24"/>
          <w:szCs w:val="24"/>
        </w:rPr>
        <w:t xml:space="preserve"> </w:t>
      </w:r>
    </w:p>
    <w:p w14:paraId="5696758F" w14:textId="77777777" w:rsidR="00E16204" w:rsidRDefault="00830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Imágenes disponibles en: </w:t>
      </w:r>
      <w:hyperlink r:id="rId45">
        <w:r>
          <w:rPr>
            <w:rFonts w:ascii="Times New Roman" w:hAnsi="Times New Roman" w:cs="Times New Roman"/>
            <w:sz w:val="24"/>
            <w:szCs w:val="24"/>
          </w:rPr>
          <w:t>http://book-graphics.blogspot.com/2014/09/wieslaw-walkuski-polish-poster-designer.html</w:t>
        </w:r>
      </w:hyperlink>
    </w:p>
    <w:p w14:paraId="6528C809" w14:textId="77777777" w:rsidR="00E16204" w:rsidRDefault="00830C6C">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VILLAR, S. (2018). Mural de Ingreso de la Facultad </w:t>
      </w:r>
      <w:r>
        <w:rPr>
          <w:rFonts w:ascii="Times New Roman" w:hAnsi="Times New Roman" w:cs="Times New Roman"/>
          <w:sz w:val="24"/>
          <w:szCs w:val="24"/>
        </w:rPr>
        <w:t>de Ciencias</w:t>
      </w:r>
      <w:r>
        <w:rPr>
          <w:rFonts w:ascii="Times New Roman" w:hAnsi="Times New Roman" w:cs="Times New Roman"/>
          <w:color w:val="000000"/>
          <w:sz w:val="24"/>
          <w:szCs w:val="24"/>
        </w:rPr>
        <w:t xml:space="preserve"> Humanas. UNRC. </w:t>
      </w:r>
    </w:p>
    <w:p w14:paraId="688F0059" w14:textId="77777777" w:rsidR="00E16204" w:rsidRDefault="00830C6C">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Disponible en: https://www.facebook.com/humanasunrc/photos/p.2114974871888670/ </w:t>
      </w:r>
    </w:p>
    <w:p w14:paraId="510D3291" w14:textId="77777777" w:rsidR="00E16204" w:rsidRDefault="00830C6C">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VILLAR, S. (2018). Mural de Ingreso de la Facultad </w:t>
      </w:r>
      <w:r>
        <w:rPr>
          <w:rFonts w:ascii="Times New Roman" w:hAnsi="Times New Roman" w:cs="Times New Roman"/>
          <w:sz w:val="24"/>
          <w:szCs w:val="24"/>
        </w:rPr>
        <w:t>de Ciencias</w:t>
      </w:r>
      <w:r>
        <w:rPr>
          <w:rFonts w:ascii="Times New Roman" w:hAnsi="Times New Roman" w:cs="Times New Roman"/>
          <w:color w:val="000000"/>
          <w:sz w:val="24"/>
          <w:szCs w:val="24"/>
        </w:rPr>
        <w:t xml:space="preserve"> Humanas. UNRC. </w:t>
      </w:r>
    </w:p>
    <w:p w14:paraId="0259D586" w14:textId="77777777" w:rsidR="00E16204" w:rsidRDefault="00830C6C">
      <w:pPr>
        <w:pBdr>
          <w:top w:val="nil"/>
          <w:left w:val="nil"/>
          <w:bottom w:val="nil"/>
          <w:right w:val="nil"/>
          <w:between w:val="nil"/>
        </w:pBd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Disponible en: https://www.facebook.com/humanasunrc/photos/p.2114973991888758/</w:t>
      </w:r>
    </w:p>
    <w:p w14:paraId="4B6117EC" w14:textId="77777777" w:rsidR="00E16204" w:rsidRPr="00FC48D7" w:rsidRDefault="00830C6C">
      <w:pPr>
        <w:pBdr>
          <w:top w:val="nil"/>
          <w:left w:val="nil"/>
          <w:bottom w:val="nil"/>
          <w:right w:val="nil"/>
          <w:between w:val="nil"/>
        </w:pBdr>
        <w:spacing w:after="0" w:line="360" w:lineRule="auto"/>
        <w:ind w:left="709" w:hanging="709"/>
        <w:jc w:val="both"/>
        <w:rPr>
          <w:rFonts w:ascii="Times New Roman" w:hAnsi="Times New Roman" w:cs="Times New Roman"/>
          <w:i/>
          <w:color w:val="000000"/>
          <w:sz w:val="24"/>
          <w:szCs w:val="24"/>
          <w:lang w:val="en-US"/>
        </w:rPr>
      </w:pPr>
      <w:r>
        <w:rPr>
          <w:rFonts w:ascii="Times New Roman" w:hAnsi="Times New Roman" w:cs="Times New Roman"/>
          <w:color w:val="000000"/>
          <w:sz w:val="24"/>
          <w:szCs w:val="24"/>
        </w:rPr>
        <w:t xml:space="preserve">VILLAR, S. (2018). Mural de Ingreso de la Facultad </w:t>
      </w:r>
      <w:r>
        <w:rPr>
          <w:rFonts w:ascii="Times New Roman" w:hAnsi="Times New Roman" w:cs="Times New Roman"/>
          <w:sz w:val="24"/>
          <w:szCs w:val="24"/>
        </w:rPr>
        <w:t>de Ciencias</w:t>
      </w:r>
      <w:r>
        <w:rPr>
          <w:rFonts w:ascii="Times New Roman" w:hAnsi="Times New Roman" w:cs="Times New Roman"/>
          <w:color w:val="000000"/>
          <w:sz w:val="24"/>
          <w:szCs w:val="24"/>
        </w:rPr>
        <w:t xml:space="preserve"> Humanas. </w:t>
      </w:r>
      <w:r w:rsidRPr="00FC48D7">
        <w:rPr>
          <w:rFonts w:ascii="Times New Roman" w:hAnsi="Times New Roman" w:cs="Times New Roman"/>
          <w:color w:val="000000"/>
          <w:sz w:val="24"/>
          <w:szCs w:val="24"/>
          <w:lang w:val="en-US"/>
        </w:rPr>
        <w:t>UNRC</w:t>
      </w:r>
      <w:r w:rsidRPr="00FC48D7">
        <w:rPr>
          <w:rFonts w:ascii="Times New Roman" w:hAnsi="Times New Roman" w:cs="Times New Roman"/>
          <w:i/>
          <w:color w:val="000000"/>
          <w:sz w:val="24"/>
          <w:szCs w:val="24"/>
          <w:lang w:val="en-US"/>
        </w:rPr>
        <w:t>.</w:t>
      </w:r>
    </w:p>
    <w:p w14:paraId="66DF92F3" w14:textId="77777777" w:rsidR="00E16204" w:rsidRPr="00FC48D7" w:rsidRDefault="00830C6C">
      <w:pPr>
        <w:pBdr>
          <w:top w:val="nil"/>
          <w:left w:val="nil"/>
          <w:bottom w:val="nil"/>
          <w:right w:val="nil"/>
          <w:between w:val="nil"/>
        </w:pBdr>
        <w:spacing w:after="0" w:line="360" w:lineRule="auto"/>
        <w:ind w:left="709" w:hanging="709"/>
        <w:jc w:val="both"/>
        <w:rPr>
          <w:rFonts w:ascii="Times New Roman" w:hAnsi="Times New Roman" w:cs="Times New Roman"/>
          <w:i/>
          <w:color w:val="000000"/>
          <w:sz w:val="24"/>
          <w:szCs w:val="24"/>
          <w:lang w:val="en-US"/>
        </w:rPr>
      </w:pPr>
      <w:r w:rsidRPr="00FC48D7">
        <w:rPr>
          <w:rFonts w:ascii="Times New Roman" w:hAnsi="Times New Roman" w:cs="Times New Roman"/>
          <w:color w:val="000000"/>
          <w:sz w:val="24"/>
          <w:szCs w:val="24"/>
          <w:lang w:val="en-US"/>
        </w:rPr>
        <w:t>VON FÜGER H.</w:t>
      </w:r>
      <w:r w:rsidRPr="00FC48D7">
        <w:rPr>
          <w:rFonts w:ascii="Times New Roman" w:hAnsi="Times New Roman" w:cs="Times New Roman"/>
          <w:i/>
          <w:color w:val="000000"/>
          <w:sz w:val="24"/>
          <w:szCs w:val="24"/>
          <w:lang w:val="en-US"/>
        </w:rPr>
        <w:t xml:space="preserve"> (1790). “The Creation of Man by Prometheus”. Liechtenstein. The Princely Collections</w:t>
      </w:r>
    </w:p>
    <w:p w14:paraId="2A15596F" w14:textId="77777777" w:rsidR="00E16204" w:rsidRPr="00FC48D7" w:rsidRDefault="00830C6C">
      <w:pPr>
        <w:pBdr>
          <w:top w:val="nil"/>
          <w:left w:val="nil"/>
          <w:bottom w:val="nil"/>
          <w:right w:val="nil"/>
          <w:between w:val="nil"/>
        </w:pBdr>
        <w:spacing w:after="0" w:line="360" w:lineRule="auto"/>
        <w:ind w:left="709" w:hanging="709"/>
        <w:jc w:val="both"/>
        <w:rPr>
          <w:rFonts w:ascii="Times New Roman" w:hAnsi="Times New Roman" w:cs="Times New Roman"/>
          <w:i/>
          <w:color w:val="000000"/>
          <w:sz w:val="24"/>
          <w:szCs w:val="24"/>
          <w:lang w:val="en-US"/>
        </w:rPr>
      </w:pPr>
      <w:r w:rsidRPr="00FC48D7">
        <w:rPr>
          <w:rFonts w:ascii="Times New Roman" w:hAnsi="Times New Roman" w:cs="Times New Roman"/>
          <w:i/>
          <w:color w:val="000000"/>
          <w:sz w:val="24"/>
          <w:szCs w:val="24"/>
          <w:lang w:val="en-US"/>
        </w:rPr>
        <w:t>Disponible://www.liechtensteincollections.at/en/pages/artbase_main.asp?module=browse&amp;action=m_work&amp;lang=en&amp;sid=87294&amp;oid=W-147200412195342033</w:t>
      </w:r>
    </w:p>
    <w:p w14:paraId="280D9586" w14:textId="616FFA15" w:rsidR="00E16204" w:rsidRPr="00892D58" w:rsidRDefault="00E16204">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p>
    <w:p w14:paraId="1FD9F4C3" w14:textId="5E8D85FB" w:rsidR="00F40B37" w:rsidRDefault="00F40B37">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p>
    <w:p w14:paraId="7659C7B8" w14:textId="77777777" w:rsidR="00256F6C" w:rsidRPr="00892D58" w:rsidRDefault="00256F6C">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p>
    <w:p w14:paraId="2C2DFB5D" w14:textId="77777777" w:rsidR="00E16204" w:rsidRPr="00892D58" w:rsidRDefault="00E16204">
      <w:pPr>
        <w:pBdr>
          <w:top w:val="nil"/>
          <w:left w:val="nil"/>
          <w:bottom w:val="nil"/>
          <w:right w:val="nil"/>
          <w:between w:val="nil"/>
        </w:pBdr>
        <w:spacing w:after="0" w:line="240" w:lineRule="auto"/>
        <w:jc w:val="both"/>
        <w:rPr>
          <w:rFonts w:ascii="Times New Roman" w:hAnsi="Times New Roman" w:cs="Times New Roman"/>
          <w:color w:val="000000"/>
          <w:sz w:val="24"/>
          <w:szCs w:val="24"/>
          <w:lang w:val="en-US"/>
        </w:rPr>
      </w:pPr>
    </w:p>
    <w:p w14:paraId="7B10F5C6" w14:textId="77777777" w:rsidR="00E16204" w:rsidRDefault="00830C6C">
      <w:pPr>
        <w:ind w:left="708"/>
        <w:jc w:val="both"/>
        <w:rPr>
          <w:rFonts w:ascii="Times New Roman" w:hAnsi="Times New Roman" w:cs="Times New Roman"/>
          <w:sz w:val="24"/>
          <w:szCs w:val="24"/>
        </w:rPr>
      </w:pPr>
      <w:r>
        <w:rPr>
          <w:rFonts w:ascii="Times New Roman" w:hAnsi="Times New Roman" w:cs="Times New Roman"/>
          <w:b/>
          <w:sz w:val="24"/>
          <w:szCs w:val="24"/>
        </w:rPr>
        <w:t>9. ARTÍCULOS EN DIARIOS DIGITALES</w:t>
      </w:r>
      <w:r>
        <w:rPr>
          <w:rFonts w:ascii="Times New Roman" w:hAnsi="Times New Roman" w:cs="Times New Roman"/>
          <w:sz w:val="24"/>
          <w:szCs w:val="24"/>
        </w:rPr>
        <w:t xml:space="preserve">. </w:t>
      </w:r>
    </w:p>
    <w:p w14:paraId="54B1A8B6" w14:textId="3795BCB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ALEMAN, J. (2020).</w:t>
      </w:r>
      <w:r>
        <w:rPr>
          <w:rFonts w:ascii="Times New Roman" w:hAnsi="Times New Roman" w:cs="Times New Roman"/>
          <w:i/>
          <w:sz w:val="24"/>
          <w:szCs w:val="24"/>
        </w:rPr>
        <w:t xml:space="preserve"> “Cuarentena y sociedad de control”</w:t>
      </w:r>
      <w:r>
        <w:rPr>
          <w:rFonts w:ascii="Times New Roman" w:hAnsi="Times New Roman" w:cs="Times New Roman"/>
          <w:sz w:val="24"/>
          <w:szCs w:val="24"/>
        </w:rPr>
        <w:t xml:space="preserve">. Pagina12. Recuperado el 22 de </w:t>
      </w:r>
      <w:proofErr w:type="gramStart"/>
      <w:r>
        <w:rPr>
          <w:rFonts w:ascii="Times New Roman" w:hAnsi="Times New Roman" w:cs="Times New Roman"/>
          <w:sz w:val="24"/>
          <w:szCs w:val="24"/>
        </w:rPr>
        <w:t>Agosto</w:t>
      </w:r>
      <w:proofErr w:type="gramEnd"/>
      <w:r>
        <w:rPr>
          <w:rFonts w:ascii="Times New Roman" w:hAnsi="Times New Roman" w:cs="Times New Roman"/>
          <w:sz w:val="24"/>
          <w:szCs w:val="24"/>
        </w:rPr>
        <w:t xml:space="preserve"> de 2020. Disponible </w:t>
      </w:r>
      <w:r w:rsidR="00C074C3">
        <w:rPr>
          <w:rFonts w:ascii="Times New Roman" w:hAnsi="Times New Roman" w:cs="Times New Roman"/>
          <w:sz w:val="24"/>
          <w:szCs w:val="24"/>
        </w:rPr>
        <w:t>en:</w:t>
      </w:r>
      <w:r>
        <w:rPr>
          <w:rFonts w:ascii="Times New Roman" w:hAnsi="Times New Roman" w:cs="Times New Roman"/>
          <w:sz w:val="24"/>
          <w:szCs w:val="24"/>
        </w:rPr>
        <w:t xml:space="preserve"> </w:t>
      </w:r>
      <w:hyperlink r:id="rId46">
        <w:r>
          <w:rPr>
            <w:rFonts w:ascii="Times New Roman" w:hAnsi="Times New Roman" w:cs="Times New Roman"/>
            <w:color w:val="000000"/>
            <w:sz w:val="24"/>
            <w:szCs w:val="24"/>
          </w:rPr>
          <w:t>https://www.pagina12.com.ar/286290-cuarentena-y-sociedad-de-control</w:t>
        </w:r>
      </w:hyperlink>
      <w:r>
        <w:rPr>
          <w:rFonts w:ascii="Times New Roman" w:hAnsi="Times New Roman" w:cs="Times New Roman"/>
          <w:sz w:val="24"/>
          <w:szCs w:val="24"/>
        </w:rPr>
        <w:t>.</w:t>
      </w:r>
    </w:p>
    <w:p w14:paraId="3EA22AA7" w14:textId="77777777" w:rsidR="00E16204" w:rsidRDefault="00830C6C">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CASTRO, E. (2020)</w:t>
      </w:r>
      <w:r>
        <w:t>.</w:t>
      </w:r>
      <w:r>
        <w:rPr>
          <w:rFonts w:ascii="Times New Roman" w:hAnsi="Times New Roman" w:cs="Times New Roman"/>
          <w:sz w:val="24"/>
          <w:szCs w:val="24"/>
        </w:rPr>
        <w:t xml:space="preserve"> </w:t>
      </w:r>
      <w:r>
        <w:rPr>
          <w:rFonts w:ascii="Times New Roman" w:hAnsi="Times New Roman" w:cs="Times New Roman"/>
          <w:i/>
          <w:sz w:val="24"/>
          <w:szCs w:val="24"/>
        </w:rPr>
        <w:t xml:space="preserve">“El análisis que Michel Foucault dejó hace más de 30 años y cómo sirve para interpretar la 'nueva normalidad' en la era </w:t>
      </w:r>
      <w:proofErr w:type="spellStart"/>
      <w:r>
        <w:rPr>
          <w:rFonts w:ascii="Times New Roman" w:hAnsi="Times New Roman" w:cs="Times New Roman"/>
          <w:i/>
          <w:sz w:val="24"/>
          <w:szCs w:val="24"/>
        </w:rPr>
        <w:t>poscoronavirus</w:t>
      </w:r>
      <w:proofErr w:type="spellEnd"/>
      <w:r>
        <w:rPr>
          <w:rFonts w:ascii="Times New Roman" w:hAnsi="Times New Roman" w:cs="Times New Roman"/>
          <w:i/>
          <w:sz w:val="24"/>
          <w:szCs w:val="24"/>
        </w:rPr>
        <w:t>”.</w:t>
      </w:r>
      <w:r>
        <w:rPr>
          <w:rFonts w:ascii="Times New Roman" w:hAnsi="Times New Roman" w:cs="Times New Roman"/>
          <w:sz w:val="24"/>
          <w:szCs w:val="24"/>
        </w:rPr>
        <w:t xml:space="preserve"> Entrevista. Diario digital RT. Recuperado el 8 de </w:t>
      </w:r>
      <w:proofErr w:type="gramStart"/>
      <w:r>
        <w:rPr>
          <w:rFonts w:ascii="Times New Roman" w:hAnsi="Times New Roman" w:cs="Times New Roman"/>
          <w:sz w:val="24"/>
          <w:szCs w:val="24"/>
        </w:rPr>
        <w:t>Junio</w:t>
      </w:r>
      <w:proofErr w:type="gramEnd"/>
      <w:r>
        <w:rPr>
          <w:rFonts w:ascii="Times New Roman" w:hAnsi="Times New Roman" w:cs="Times New Roman"/>
          <w:sz w:val="24"/>
          <w:szCs w:val="24"/>
        </w:rPr>
        <w:t xml:space="preserve"> de 2020. Disponible en: https://actualidad.rt.com/actualidad/355225-filosofia-michel-foucault-normalidad-coronavirus</w:t>
      </w:r>
    </w:p>
    <w:p w14:paraId="6E4B2F04" w14:textId="77777777" w:rsidR="00E16204" w:rsidRDefault="00830C6C">
      <w:pPr>
        <w:spacing w:after="16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CORONA, S. (2018). “</w:t>
      </w:r>
      <w:proofErr w:type="gramStart"/>
      <w:r>
        <w:rPr>
          <w:rFonts w:ascii="Times New Roman" w:hAnsi="Times New Roman" w:cs="Times New Roman"/>
          <w:i/>
          <w:sz w:val="24"/>
          <w:szCs w:val="24"/>
        </w:rPr>
        <w:t>La robot</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Sophia</w:t>
      </w:r>
      <w:proofErr w:type="spellEnd"/>
      <w:r>
        <w:rPr>
          <w:rFonts w:ascii="Times New Roman" w:hAnsi="Times New Roman" w:cs="Times New Roman"/>
          <w:i/>
          <w:sz w:val="24"/>
          <w:szCs w:val="24"/>
        </w:rPr>
        <w:t xml:space="preserve">: “Los humanos son las criaturas más creativas del planeta, pero también las más destructivas”. </w:t>
      </w:r>
      <w:r>
        <w:rPr>
          <w:rFonts w:ascii="Times New Roman" w:hAnsi="Times New Roman" w:cs="Times New Roman"/>
          <w:sz w:val="24"/>
          <w:szCs w:val="24"/>
        </w:rPr>
        <w:t xml:space="preserve">Entrevista al robot </w:t>
      </w:r>
      <w:proofErr w:type="spellStart"/>
      <w:r>
        <w:rPr>
          <w:rFonts w:ascii="Times New Roman" w:hAnsi="Times New Roman" w:cs="Times New Roman"/>
          <w:sz w:val="24"/>
          <w:szCs w:val="24"/>
        </w:rPr>
        <w:t>Sophia</w:t>
      </w:r>
      <w:proofErr w:type="spellEnd"/>
      <w:r>
        <w:rPr>
          <w:rFonts w:ascii="Times New Roman" w:hAnsi="Times New Roman" w:cs="Times New Roman"/>
          <w:sz w:val="24"/>
          <w:szCs w:val="24"/>
        </w:rPr>
        <w:t>.</w:t>
      </w:r>
      <w:r>
        <w:rPr>
          <w:rFonts w:ascii="Times New Roman" w:hAnsi="Times New Roman" w:cs="Times New Roman"/>
          <w:i/>
          <w:sz w:val="24"/>
          <w:szCs w:val="24"/>
        </w:rPr>
        <w:t xml:space="preserve">  Diario El País. Recuperado</w:t>
      </w:r>
      <w:r>
        <w:rPr>
          <w:rFonts w:ascii="Times New Roman" w:hAnsi="Times New Roman" w:cs="Times New Roman"/>
          <w:sz w:val="24"/>
          <w:szCs w:val="24"/>
          <w:highlight w:val="white"/>
        </w:rPr>
        <w:t xml:space="preserve"> el 15 Julio de 2019.  Disponible </w:t>
      </w:r>
      <w:proofErr w:type="gramStart"/>
      <w:r>
        <w:rPr>
          <w:rFonts w:ascii="Times New Roman" w:hAnsi="Times New Roman" w:cs="Times New Roman"/>
          <w:sz w:val="24"/>
          <w:szCs w:val="24"/>
          <w:highlight w:val="white"/>
        </w:rPr>
        <w:t>en :</w:t>
      </w:r>
      <w:proofErr w:type="gramEnd"/>
      <w:r w:rsidR="005C5D6A">
        <w:fldChar w:fldCharType="begin"/>
      </w:r>
      <w:r w:rsidR="005C5D6A">
        <w:instrText xml:space="preserve"> HYPERLINK "https://elpais.com/tecnologia/2018/04/06</w:instrText>
      </w:r>
      <w:r w:rsidR="005C5D6A">
        <w:instrText xml:space="preserve">/actualidad/1523047970_882290.html" \h </w:instrText>
      </w:r>
      <w:r w:rsidR="005C5D6A">
        <w:fldChar w:fldCharType="separate"/>
      </w:r>
      <w:r>
        <w:rPr>
          <w:rFonts w:ascii="Times New Roman" w:hAnsi="Times New Roman" w:cs="Times New Roman"/>
          <w:sz w:val="24"/>
          <w:szCs w:val="24"/>
        </w:rPr>
        <w:t>https://elpais.com/tecnologia/2018/04/06/actualidad/1523047970_882290.html</w:t>
      </w:r>
      <w:r w:rsidR="005C5D6A">
        <w:rPr>
          <w:rFonts w:ascii="Times New Roman" w:hAnsi="Times New Roman" w:cs="Times New Roman"/>
          <w:sz w:val="24"/>
          <w:szCs w:val="24"/>
        </w:rPr>
        <w:fldChar w:fldCharType="end"/>
      </w:r>
    </w:p>
    <w:p w14:paraId="5557B14D" w14:textId="77777777" w:rsidR="00E16204" w:rsidRDefault="00830C6C">
      <w:pPr>
        <w:spacing w:line="360" w:lineRule="auto"/>
        <w:ind w:left="709" w:hanging="709"/>
        <w:rPr>
          <w:rFonts w:ascii="Times New Roman" w:hAnsi="Times New Roman" w:cs="Times New Roman"/>
          <w:sz w:val="24"/>
          <w:szCs w:val="24"/>
        </w:rPr>
      </w:pPr>
      <w:r>
        <w:rPr>
          <w:rFonts w:ascii="Times New Roman" w:hAnsi="Times New Roman" w:cs="Times New Roman"/>
          <w:sz w:val="24"/>
          <w:szCs w:val="24"/>
        </w:rPr>
        <w:t>OLLERO, D. (2018). “Comunismo</w:t>
      </w:r>
      <w:r>
        <w:rPr>
          <w:rFonts w:ascii="Times New Roman" w:hAnsi="Times New Roman" w:cs="Times New Roman"/>
          <w:i/>
          <w:sz w:val="24"/>
          <w:szCs w:val="24"/>
        </w:rPr>
        <w:t xml:space="preserve"> por puntos: China activa una tecnología para medir el “valor social” de cada ciudadano” Recuperado</w:t>
      </w:r>
      <w:r>
        <w:rPr>
          <w:rFonts w:ascii="Times New Roman" w:hAnsi="Times New Roman" w:cs="Times New Roman"/>
          <w:sz w:val="24"/>
          <w:szCs w:val="24"/>
          <w:highlight w:val="white"/>
        </w:rPr>
        <w:t xml:space="preserve"> el 20 de </w:t>
      </w:r>
      <w:proofErr w:type="gramStart"/>
      <w:r>
        <w:rPr>
          <w:rFonts w:ascii="Times New Roman" w:hAnsi="Times New Roman" w:cs="Times New Roman"/>
          <w:sz w:val="24"/>
          <w:szCs w:val="24"/>
          <w:highlight w:val="white"/>
        </w:rPr>
        <w:t>Mayo</w:t>
      </w:r>
      <w:proofErr w:type="gramEnd"/>
      <w:r>
        <w:rPr>
          <w:rFonts w:ascii="Times New Roman" w:hAnsi="Times New Roman" w:cs="Times New Roman"/>
          <w:sz w:val="24"/>
          <w:szCs w:val="24"/>
          <w:highlight w:val="white"/>
        </w:rPr>
        <w:t xml:space="preserve"> de 2020. h</w:t>
      </w:r>
      <w:r>
        <w:rPr>
          <w:rFonts w:ascii="Times New Roman" w:hAnsi="Times New Roman" w:cs="Times New Roman"/>
          <w:sz w:val="24"/>
          <w:szCs w:val="24"/>
        </w:rPr>
        <w:t>ttps://www.elmundo.es/tecnologia/2018/10/31/5bd8c1bfe2704e526f8b4578.html</w:t>
      </w:r>
    </w:p>
    <w:p w14:paraId="2039B2C3" w14:textId="691912D6" w:rsidR="00E16204" w:rsidRDefault="00830C6C">
      <w:pPr>
        <w:spacing w:line="360" w:lineRule="auto"/>
        <w:ind w:left="709" w:hanging="709"/>
        <w:jc w:val="both"/>
        <w:rPr>
          <w:rFonts w:ascii="Times New Roman" w:hAnsi="Times New Roman" w:cs="Times New Roman"/>
          <w:color w:val="000000"/>
          <w:sz w:val="24"/>
          <w:szCs w:val="24"/>
        </w:rPr>
      </w:pPr>
      <w:r>
        <w:rPr>
          <w:rFonts w:ascii="Times New Roman" w:hAnsi="Times New Roman" w:cs="Times New Roman"/>
          <w:sz w:val="24"/>
          <w:szCs w:val="24"/>
        </w:rPr>
        <w:t>SADIN, E. (2020). “</w:t>
      </w:r>
      <w:r>
        <w:rPr>
          <w:rFonts w:ascii="Times New Roman" w:hAnsi="Times New Roman" w:cs="Times New Roman"/>
          <w:i/>
          <w:sz w:val="24"/>
          <w:szCs w:val="24"/>
        </w:rPr>
        <w:t>La pandemia fue como una burla a nuestra voluntad</w:t>
      </w:r>
      <w:r>
        <w:rPr>
          <w:rFonts w:ascii="Times New Roman" w:hAnsi="Times New Roman" w:cs="Times New Roman"/>
          <w:sz w:val="24"/>
          <w:szCs w:val="24"/>
        </w:rPr>
        <w:t>”. Entrevista. Página 12.</w:t>
      </w:r>
      <w:r>
        <w:rPr>
          <w:rFonts w:ascii="Times New Roman" w:hAnsi="Times New Roman" w:cs="Times New Roman"/>
          <w:sz w:val="24"/>
          <w:szCs w:val="24"/>
          <w:highlight w:val="white"/>
        </w:rPr>
        <w:t xml:space="preserve"> Recuperado el 25 de </w:t>
      </w:r>
      <w:r w:rsidR="00C074C3">
        <w:rPr>
          <w:rFonts w:ascii="Times New Roman" w:hAnsi="Times New Roman" w:cs="Times New Roman"/>
          <w:sz w:val="24"/>
          <w:szCs w:val="24"/>
          <w:highlight w:val="white"/>
        </w:rPr>
        <w:t>mayo</w:t>
      </w:r>
      <w:r>
        <w:rPr>
          <w:rFonts w:ascii="Times New Roman" w:hAnsi="Times New Roman" w:cs="Times New Roman"/>
          <w:sz w:val="24"/>
          <w:szCs w:val="24"/>
          <w:highlight w:val="white"/>
        </w:rPr>
        <w:t xml:space="preserve"> de 2020. Disponible en:  </w:t>
      </w:r>
      <w:hyperlink r:id="rId47">
        <w:r>
          <w:rPr>
            <w:rFonts w:ascii="Times New Roman" w:hAnsi="Times New Roman" w:cs="Times New Roman"/>
            <w:color w:val="000000"/>
            <w:sz w:val="24"/>
            <w:szCs w:val="24"/>
          </w:rPr>
          <w:t>https://www.pagina12.com.ar/267792-eric-sadin-la-pandemia-fue-como-una-burla-a-nuestra-voluntad</w:t>
        </w:r>
      </w:hyperlink>
    </w:p>
    <w:p w14:paraId="6900B157" w14:textId="77777777" w:rsidR="00E16204" w:rsidRDefault="00830C6C">
      <w:pPr>
        <w:rPr>
          <w:rFonts w:ascii="Times New Roman" w:hAnsi="Times New Roman" w:cs="Times New Roman"/>
          <w:sz w:val="24"/>
          <w:szCs w:val="24"/>
        </w:rPr>
      </w:pPr>
      <w:r>
        <w:rPr>
          <w:rFonts w:ascii="Times New Roman" w:hAnsi="Times New Roman" w:cs="Times New Roman"/>
          <w:b/>
          <w:sz w:val="24"/>
          <w:szCs w:val="24"/>
        </w:rPr>
        <w:t>10. CRONOGRAMA (</w:t>
      </w:r>
      <w:r>
        <w:rPr>
          <w:rFonts w:ascii="Times New Roman" w:hAnsi="Times New Roman" w:cs="Times New Roman"/>
          <w:sz w:val="24"/>
          <w:szCs w:val="24"/>
        </w:rPr>
        <w:t xml:space="preserve">cantidad de clases asignadas a cada unidad o tema). </w:t>
      </w:r>
    </w:p>
    <w:tbl>
      <w:tblPr>
        <w:tblStyle w:val="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4264"/>
      </w:tblGrid>
      <w:tr w:rsidR="00E16204" w14:paraId="68603122" w14:textId="77777777">
        <w:tc>
          <w:tcPr>
            <w:tcW w:w="4230" w:type="dxa"/>
          </w:tcPr>
          <w:p w14:paraId="5AA054EF" w14:textId="77777777" w:rsidR="00E16204" w:rsidRDefault="00830C6C">
            <w:pPr>
              <w:tabs>
                <w:tab w:val="right" w:pos="8504"/>
              </w:tabs>
              <w:jc w:val="center"/>
              <w:rPr>
                <w:rFonts w:ascii="Times New Roman" w:hAnsi="Times New Roman" w:cs="Times New Roman"/>
                <w:b/>
                <w:sz w:val="24"/>
                <w:szCs w:val="24"/>
              </w:rPr>
            </w:pPr>
            <w:r>
              <w:rPr>
                <w:rFonts w:ascii="Times New Roman" w:hAnsi="Times New Roman" w:cs="Times New Roman"/>
                <w:b/>
                <w:sz w:val="24"/>
                <w:szCs w:val="24"/>
              </w:rPr>
              <w:t xml:space="preserve">Fechas </w:t>
            </w:r>
          </w:p>
        </w:tc>
        <w:tc>
          <w:tcPr>
            <w:tcW w:w="4264" w:type="dxa"/>
          </w:tcPr>
          <w:p w14:paraId="53E7381A" w14:textId="77777777" w:rsidR="00E16204" w:rsidRDefault="00830C6C">
            <w:pPr>
              <w:tabs>
                <w:tab w:val="right" w:pos="8504"/>
              </w:tabs>
              <w:jc w:val="center"/>
              <w:rPr>
                <w:rFonts w:ascii="Times New Roman" w:hAnsi="Times New Roman" w:cs="Times New Roman"/>
                <w:b/>
                <w:sz w:val="24"/>
                <w:szCs w:val="24"/>
              </w:rPr>
            </w:pPr>
            <w:r>
              <w:rPr>
                <w:rFonts w:ascii="Times New Roman" w:hAnsi="Times New Roman" w:cs="Times New Roman"/>
                <w:b/>
                <w:sz w:val="24"/>
                <w:szCs w:val="24"/>
              </w:rPr>
              <w:t>Contenidos</w:t>
            </w:r>
          </w:p>
        </w:tc>
      </w:tr>
      <w:tr w:rsidR="00E16204" w14:paraId="0141CDFC" w14:textId="77777777">
        <w:tc>
          <w:tcPr>
            <w:tcW w:w="4230" w:type="dxa"/>
          </w:tcPr>
          <w:p w14:paraId="4D49D093" w14:textId="527DAA6A" w:rsidR="00E16204" w:rsidRDefault="00F734D5">
            <w:pPr>
              <w:tabs>
                <w:tab w:val="right" w:pos="8504"/>
              </w:tabs>
              <w:jc w:val="both"/>
              <w:rPr>
                <w:rFonts w:ascii="Times New Roman" w:hAnsi="Times New Roman" w:cs="Times New Roman"/>
                <w:sz w:val="24"/>
                <w:szCs w:val="24"/>
              </w:rPr>
            </w:pPr>
            <w:r>
              <w:rPr>
                <w:rFonts w:ascii="Times New Roman" w:hAnsi="Times New Roman" w:cs="Times New Roman"/>
                <w:sz w:val="24"/>
                <w:szCs w:val="24"/>
              </w:rPr>
              <w:t>1</w:t>
            </w:r>
            <w:r w:rsidR="00DE4D34">
              <w:rPr>
                <w:rFonts w:ascii="Times New Roman" w:hAnsi="Times New Roman" w:cs="Times New Roman"/>
                <w:sz w:val="24"/>
                <w:szCs w:val="24"/>
              </w:rPr>
              <w:t>8</w:t>
            </w:r>
            <w:r w:rsidR="00830C6C">
              <w:rPr>
                <w:rFonts w:ascii="Times New Roman" w:hAnsi="Times New Roman" w:cs="Times New Roman"/>
                <w:sz w:val="24"/>
                <w:szCs w:val="24"/>
              </w:rPr>
              <w:t>/08/20</w:t>
            </w:r>
            <w:r>
              <w:rPr>
                <w:rFonts w:ascii="Times New Roman" w:hAnsi="Times New Roman" w:cs="Times New Roman"/>
                <w:sz w:val="24"/>
                <w:szCs w:val="24"/>
              </w:rPr>
              <w:t>2</w:t>
            </w:r>
            <w:r w:rsidR="00DE4D34">
              <w:rPr>
                <w:rFonts w:ascii="Times New Roman" w:hAnsi="Times New Roman" w:cs="Times New Roman"/>
                <w:sz w:val="24"/>
                <w:szCs w:val="24"/>
              </w:rPr>
              <w:t>3</w:t>
            </w:r>
          </w:p>
        </w:tc>
        <w:tc>
          <w:tcPr>
            <w:tcW w:w="4264" w:type="dxa"/>
          </w:tcPr>
          <w:p w14:paraId="23D36E79" w14:textId="5650868C" w:rsidR="00E5493F" w:rsidRDefault="00E5493F">
            <w:pPr>
              <w:tabs>
                <w:tab w:val="right" w:pos="8504"/>
              </w:tabs>
              <w:jc w:val="both"/>
              <w:rPr>
                <w:rFonts w:ascii="Times New Roman" w:hAnsi="Times New Roman" w:cs="Times New Roman"/>
                <w:sz w:val="24"/>
                <w:szCs w:val="24"/>
              </w:rPr>
            </w:pPr>
            <w:r>
              <w:rPr>
                <w:rFonts w:ascii="Times New Roman" w:hAnsi="Times New Roman" w:cs="Times New Roman"/>
                <w:sz w:val="24"/>
                <w:szCs w:val="24"/>
              </w:rPr>
              <w:t>Discurso Inaugural Anual. Presentación de unidades temáticas</w:t>
            </w:r>
            <w:r w:rsidR="00331C67">
              <w:rPr>
                <w:rFonts w:ascii="Times New Roman" w:hAnsi="Times New Roman" w:cs="Times New Roman"/>
                <w:sz w:val="24"/>
                <w:szCs w:val="24"/>
              </w:rPr>
              <w:t xml:space="preserve"> y actividades extracurriculares</w:t>
            </w:r>
            <w:r>
              <w:rPr>
                <w:rFonts w:ascii="Times New Roman" w:hAnsi="Times New Roman" w:cs="Times New Roman"/>
                <w:sz w:val="24"/>
                <w:szCs w:val="24"/>
              </w:rPr>
              <w:t xml:space="preserve">. </w:t>
            </w:r>
            <w:r w:rsidR="00C074C3">
              <w:rPr>
                <w:rFonts w:ascii="Times New Roman" w:hAnsi="Times New Roman" w:cs="Times New Roman"/>
                <w:sz w:val="24"/>
                <w:szCs w:val="24"/>
              </w:rPr>
              <w:t>Diagnóstico</w:t>
            </w:r>
            <w:r>
              <w:rPr>
                <w:rFonts w:ascii="Times New Roman" w:hAnsi="Times New Roman" w:cs="Times New Roman"/>
                <w:sz w:val="24"/>
                <w:szCs w:val="24"/>
              </w:rPr>
              <w:t xml:space="preserve"> de contenid</w:t>
            </w:r>
            <w:r w:rsidR="00331C67">
              <w:rPr>
                <w:rFonts w:ascii="Times New Roman" w:hAnsi="Times New Roman" w:cs="Times New Roman"/>
                <w:sz w:val="24"/>
                <w:szCs w:val="24"/>
              </w:rPr>
              <w:t>os</w:t>
            </w:r>
            <w:r>
              <w:rPr>
                <w:rFonts w:ascii="Times New Roman" w:hAnsi="Times New Roman" w:cs="Times New Roman"/>
                <w:sz w:val="24"/>
                <w:szCs w:val="24"/>
              </w:rPr>
              <w:t xml:space="preserve">. </w:t>
            </w:r>
            <w:r w:rsidR="006917AD">
              <w:rPr>
                <w:rFonts w:ascii="Times New Roman" w:hAnsi="Times New Roman" w:cs="Times New Roman"/>
                <w:sz w:val="24"/>
                <w:szCs w:val="24"/>
              </w:rPr>
              <w:t>Problemas Contemporáneos</w:t>
            </w:r>
            <w:r w:rsidR="00331C67">
              <w:rPr>
                <w:rFonts w:ascii="Times New Roman" w:hAnsi="Times New Roman" w:cs="Times New Roman"/>
                <w:sz w:val="24"/>
                <w:szCs w:val="24"/>
              </w:rPr>
              <w:t xml:space="preserve"> y Ciencia Política. </w:t>
            </w:r>
          </w:p>
        </w:tc>
      </w:tr>
      <w:tr w:rsidR="00E16204" w14:paraId="14049F21" w14:textId="77777777">
        <w:tc>
          <w:tcPr>
            <w:tcW w:w="4230" w:type="dxa"/>
          </w:tcPr>
          <w:p w14:paraId="5487EE99" w14:textId="19BE8C95" w:rsidR="00E16204" w:rsidRDefault="00DE4D34">
            <w:pPr>
              <w:tabs>
                <w:tab w:val="right" w:pos="8504"/>
              </w:tabs>
              <w:jc w:val="both"/>
              <w:rPr>
                <w:rFonts w:ascii="Times New Roman" w:hAnsi="Times New Roman" w:cs="Times New Roman"/>
                <w:sz w:val="24"/>
                <w:szCs w:val="24"/>
              </w:rPr>
            </w:pPr>
            <w:r>
              <w:rPr>
                <w:rFonts w:ascii="Times New Roman" w:hAnsi="Times New Roman" w:cs="Times New Roman"/>
                <w:sz w:val="24"/>
                <w:szCs w:val="24"/>
              </w:rPr>
              <w:t>25</w:t>
            </w:r>
            <w:r w:rsidR="00830C6C">
              <w:rPr>
                <w:rFonts w:ascii="Times New Roman" w:hAnsi="Times New Roman" w:cs="Times New Roman"/>
                <w:sz w:val="24"/>
                <w:szCs w:val="24"/>
              </w:rPr>
              <w:t>/0</w:t>
            </w:r>
            <w:r w:rsidR="00F734D5">
              <w:rPr>
                <w:rFonts w:ascii="Times New Roman" w:hAnsi="Times New Roman" w:cs="Times New Roman"/>
                <w:sz w:val="24"/>
                <w:szCs w:val="24"/>
              </w:rPr>
              <w:t>8</w:t>
            </w:r>
            <w:r w:rsidR="00830C6C">
              <w:rPr>
                <w:rFonts w:ascii="Times New Roman" w:hAnsi="Times New Roman" w:cs="Times New Roman"/>
                <w:sz w:val="24"/>
                <w:szCs w:val="24"/>
              </w:rPr>
              <w:t>/202</w:t>
            </w:r>
            <w:r>
              <w:rPr>
                <w:rFonts w:ascii="Times New Roman" w:hAnsi="Times New Roman" w:cs="Times New Roman"/>
                <w:sz w:val="24"/>
                <w:szCs w:val="24"/>
              </w:rPr>
              <w:t>3</w:t>
            </w:r>
          </w:p>
        </w:tc>
        <w:tc>
          <w:tcPr>
            <w:tcW w:w="4264" w:type="dxa"/>
          </w:tcPr>
          <w:p w14:paraId="7DD94A4E" w14:textId="65284509" w:rsidR="00E16204" w:rsidRDefault="00331C67">
            <w:pPr>
              <w:tabs>
                <w:tab w:val="right" w:pos="8504"/>
              </w:tabs>
              <w:jc w:val="both"/>
              <w:rPr>
                <w:rFonts w:ascii="Times New Roman" w:hAnsi="Times New Roman" w:cs="Times New Roman"/>
                <w:sz w:val="24"/>
                <w:szCs w:val="24"/>
              </w:rPr>
            </w:pPr>
            <w:r w:rsidRPr="00331C67">
              <w:rPr>
                <w:rFonts w:ascii="Times New Roman" w:hAnsi="Times New Roman" w:cs="Times New Roman"/>
                <w:sz w:val="24"/>
                <w:szCs w:val="24"/>
              </w:rPr>
              <w:t>El Cuidado de Si como Problema Político Contemporáneo</w:t>
            </w:r>
            <w:r w:rsidR="006917AD">
              <w:rPr>
                <w:rFonts w:ascii="Times New Roman" w:hAnsi="Times New Roman" w:cs="Times New Roman"/>
                <w:sz w:val="24"/>
                <w:szCs w:val="24"/>
              </w:rPr>
              <w:t xml:space="preserve">. Tecnologías del yo y poder pastoral. </w:t>
            </w:r>
          </w:p>
        </w:tc>
      </w:tr>
      <w:tr w:rsidR="00E16204" w14:paraId="24D8F441" w14:textId="77777777">
        <w:tc>
          <w:tcPr>
            <w:tcW w:w="4230" w:type="dxa"/>
          </w:tcPr>
          <w:p w14:paraId="10597428" w14:textId="2D4A5FB5" w:rsidR="00E16204" w:rsidRDefault="00DE4D34">
            <w:pPr>
              <w:tabs>
                <w:tab w:val="right" w:pos="8504"/>
              </w:tabs>
              <w:jc w:val="both"/>
              <w:rPr>
                <w:rFonts w:ascii="Times New Roman" w:hAnsi="Times New Roman" w:cs="Times New Roman"/>
                <w:sz w:val="24"/>
                <w:szCs w:val="24"/>
              </w:rPr>
            </w:pPr>
            <w:r>
              <w:rPr>
                <w:rFonts w:ascii="Times New Roman" w:hAnsi="Times New Roman" w:cs="Times New Roman"/>
                <w:sz w:val="24"/>
                <w:szCs w:val="24"/>
              </w:rPr>
              <w:t>01</w:t>
            </w:r>
            <w:r w:rsidR="00830C6C">
              <w:rPr>
                <w:rFonts w:ascii="Times New Roman" w:hAnsi="Times New Roman" w:cs="Times New Roman"/>
                <w:sz w:val="24"/>
                <w:szCs w:val="24"/>
              </w:rPr>
              <w:t>/0</w:t>
            </w:r>
            <w:r>
              <w:rPr>
                <w:rFonts w:ascii="Times New Roman" w:hAnsi="Times New Roman" w:cs="Times New Roman"/>
                <w:sz w:val="24"/>
                <w:szCs w:val="24"/>
              </w:rPr>
              <w:t>9</w:t>
            </w:r>
            <w:r w:rsidR="00830C6C">
              <w:rPr>
                <w:rFonts w:ascii="Times New Roman" w:hAnsi="Times New Roman" w:cs="Times New Roman"/>
                <w:sz w:val="24"/>
                <w:szCs w:val="24"/>
              </w:rPr>
              <w:t>/202</w:t>
            </w:r>
            <w:r>
              <w:rPr>
                <w:rFonts w:ascii="Times New Roman" w:hAnsi="Times New Roman" w:cs="Times New Roman"/>
                <w:sz w:val="24"/>
                <w:szCs w:val="24"/>
              </w:rPr>
              <w:t>3</w:t>
            </w:r>
          </w:p>
        </w:tc>
        <w:tc>
          <w:tcPr>
            <w:tcW w:w="4264" w:type="dxa"/>
          </w:tcPr>
          <w:p w14:paraId="52C9DABA" w14:textId="445229CE" w:rsidR="00E16204" w:rsidRDefault="00331C67">
            <w:pPr>
              <w:tabs>
                <w:tab w:val="right" w:pos="8504"/>
              </w:tabs>
              <w:jc w:val="both"/>
              <w:rPr>
                <w:rFonts w:ascii="Times New Roman" w:hAnsi="Times New Roman" w:cs="Times New Roman"/>
                <w:sz w:val="24"/>
                <w:szCs w:val="24"/>
              </w:rPr>
            </w:pPr>
            <w:r w:rsidRPr="00331C67">
              <w:rPr>
                <w:rFonts w:ascii="Times New Roman" w:hAnsi="Times New Roman" w:cs="Times New Roman"/>
                <w:sz w:val="24"/>
                <w:szCs w:val="24"/>
              </w:rPr>
              <w:t>Liberales avanzadas. La existencia del “Yo” Contemporáneo. Gestión del Riesgo. Responsabilidad genética y ciudadanía biológica</w:t>
            </w:r>
            <w:r>
              <w:rPr>
                <w:rFonts w:ascii="Times New Roman" w:hAnsi="Times New Roman" w:cs="Times New Roman"/>
                <w:sz w:val="24"/>
                <w:szCs w:val="24"/>
              </w:rPr>
              <w:t>.</w:t>
            </w:r>
          </w:p>
        </w:tc>
      </w:tr>
      <w:tr w:rsidR="00E16204" w14:paraId="7F0BD493" w14:textId="77777777">
        <w:tc>
          <w:tcPr>
            <w:tcW w:w="4230" w:type="dxa"/>
          </w:tcPr>
          <w:p w14:paraId="321F1D8F" w14:textId="758C97D6" w:rsidR="00E16204" w:rsidRDefault="00F734D5">
            <w:pPr>
              <w:tabs>
                <w:tab w:val="right" w:pos="8504"/>
              </w:tabs>
              <w:jc w:val="both"/>
              <w:rPr>
                <w:rFonts w:ascii="Times New Roman" w:hAnsi="Times New Roman" w:cs="Times New Roman"/>
                <w:sz w:val="24"/>
                <w:szCs w:val="24"/>
              </w:rPr>
            </w:pPr>
            <w:r>
              <w:rPr>
                <w:rFonts w:ascii="Times New Roman" w:hAnsi="Times New Roman" w:cs="Times New Roman"/>
                <w:sz w:val="24"/>
                <w:szCs w:val="24"/>
              </w:rPr>
              <w:t>0</w:t>
            </w:r>
            <w:r w:rsidR="00DE4D34">
              <w:rPr>
                <w:rFonts w:ascii="Times New Roman" w:hAnsi="Times New Roman" w:cs="Times New Roman"/>
                <w:sz w:val="24"/>
                <w:szCs w:val="24"/>
              </w:rPr>
              <w:t>8</w:t>
            </w:r>
            <w:r w:rsidR="00830C6C">
              <w:rPr>
                <w:rFonts w:ascii="Times New Roman" w:hAnsi="Times New Roman" w:cs="Times New Roman"/>
                <w:sz w:val="24"/>
                <w:szCs w:val="24"/>
              </w:rPr>
              <w:t>/09/202</w:t>
            </w:r>
            <w:r w:rsidR="00DE4D34">
              <w:rPr>
                <w:rFonts w:ascii="Times New Roman" w:hAnsi="Times New Roman" w:cs="Times New Roman"/>
                <w:sz w:val="24"/>
                <w:szCs w:val="24"/>
              </w:rPr>
              <w:t>3</w:t>
            </w:r>
          </w:p>
        </w:tc>
        <w:tc>
          <w:tcPr>
            <w:tcW w:w="4264" w:type="dxa"/>
          </w:tcPr>
          <w:p w14:paraId="6EBDB669" w14:textId="5F372C1A" w:rsidR="00E16204" w:rsidRDefault="00331C67">
            <w:pPr>
              <w:tabs>
                <w:tab w:val="right" w:pos="8504"/>
              </w:tabs>
              <w:jc w:val="both"/>
              <w:rPr>
                <w:rFonts w:ascii="Times New Roman" w:hAnsi="Times New Roman" w:cs="Times New Roman"/>
                <w:sz w:val="24"/>
                <w:szCs w:val="24"/>
              </w:rPr>
            </w:pPr>
            <w:r w:rsidRPr="00331C67">
              <w:rPr>
                <w:rFonts w:ascii="Times New Roman" w:hAnsi="Times New Roman" w:cs="Times New Roman"/>
                <w:sz w:val="24"/>
                <w:szCs w:val="24"/>
              </w:rPr>
              <w:t xml:space="preserve">La nueva biología del control. Estado y Gubernamentalización. ¿De psi a </w:t>
            </w:r>
            <w:r w:rsidR="00A23F0C" w:rsidRPr="00331C67">
              <w:rPr>
                <w:rFonts w:ascii="Times New Roman" w:hAnsi="Times New Roman" w:cs="Times New Roman"/>
                <w:sz w:val="24"/>
                <w:szCs w:val="24"/>
              </w:rPr>
              <w:t>Neuro?</w:t>
            </w:r>
            <w:r w:rsidRPr="00331C67">
              <w:rPr>
                <w:rFonts w:ascii="Times New Roman" w:hAnsi="Times New Roman" w:cs="Times New Roman"/>
                <w:sz w:val="24"/>
                <w:szCs w:val="24"/>
              </w:rPr>
              <w:t xml:space="preserve"> Modulación cerebral y gobierno. Nuevo poder pastoral.</w:t>
            </w:r>
            <w:r>
              <w:rPr>
                <w:rFonts w:ascii="Times New Roman" w:hAnsi="Times New Roman" w:cs="Times New Roman"/>
                <w:sz w:val="24"/>
                <w:szCs w:val="24"/>
              </w:rPr>
              <w:t xml:space="preserve"> Los desafíos de una</w:t>
            </w:r>
            <w:r w:rsidR="00A23F0C">
              <w:rPr>
                <w:rFonts w:ascii="Times New Roman" w:hAnsi="Times New Roman" w:cs="Times New Roman"/>
                <w:sz w:val="24"/>
                <w:szCs w:val="24"/>
              </w:rPr>
              <w:t xml:space="preserve"> episteme en Ciencia</w:t>
            </w:r>
            <w:r>
              <w:rPr>
                <w:rFonts w:ascii="Times New Roman" w:hAnsi="Times New Roman" w:cs="Times New Roman"/>
                <w:sz w:val="24"/>
                <w:szCs w:val="24"/>
              </w:rPr>
              <w:t xml:space="preserve"> </w:t>
            </w:r>
            <w:r w:rsidR="00A23F0C">
              <w:rPr>
                <w:rFonts w:ascii="Times New Roman" w:hAnsi="Times New Roman" w:cs="Times New Roman"/>
                <w:sz w:val="24"/>
                <w:szCs w:val="24"/>
              </w:rPr>
              <w:t>Política</w:t>
            </w:r>
            <w:r>
              <w:rPr>
                <w:rFonts w:ascii="Times New Roman" w:hAnsi="Times New Roman" w:cs="Times New Roman"/>
                <w:sz w:val="24"/>
                <w:szCs w:val="24"/>
              </w:rPr>
              <w:t xml:space="preserve"> </w:t>
            </w:r>
            <w:r w:rsidR="00A23F0C">
              <w:rPr>
                <w:rFonts w:ascii="Times New Roman" w:hAnsi="Times New Roman" w:cs="Times New Roman"/>
                <w:sz w:val="24"/>
                <w:szCs w:val="24"/>
              </w:rPr>
              <w:t xml:space="preserve">desde </w:t>
            </w:r>
            <w:r w:rsidR="006917AD">
              <w:rPr>
                <w:rFonts w:ascii="Times New Roman" w:hAnsi="Times New Roman" w:cs="Times New Roman"/>
                <w:sz w:val="24"/>
                <w:szCs w:val="24"/>
              </w:rPr>
              <w:t>las disciplinas</w:t>
            </w:r>
            <w:r w:rsidR="00A23F0C">
              <w:rPr>
                <w:rFonts w:ascii="Times New Roman" w:hAnsi="Times New Roman" w:cs="Times New Roman"/>
                <w:sz w:val="24"/>
                <w:szCs w:val="24"/>
              </w:rPr>
              <w:t xml:space="preserve"> del “Psi”. </w:t>
            </w:r>
          </w:p>
        </w:tc>
      </w:tr>
      <w:tr w:rsidR="00E16204" w14:paraId="15F49B61" w14:textId="77777777">
        <w:tc>
          <w:tcPr>
            <w:tcW w:w="4230" w:type="dxa"/>
          </w:tcPr>
          <w:p w14:paraId="03E7041E" w14:textId="40EB3414" w:rsidR="00E16204" w:rsidRDefault="00DE4D34">
            <w:pPr>
              <w:tabs>
                <w:tab w:val="right" w:pos="8504"/>
              </w:tabs>
              <w:jc w:val="both"/>
              <w:rPr>
                <w:rFonts w:ascii="Times New Roman" w:hAnsi="Times New Roman" w:cs="Times New Roman"/>
                <w:sz w:val="24"/>
                <w:szCs w:val="24"/>
              </w:rPr>
            </w:pPr>
            <w:r>
              <w:rPr>
                <w:rFonts w:ascii="Times New Roman" w:hAnsi="Times New Roman" w:cs="Times New Roman"/>
                <w:sz w:val="24"/>
                <w:szCs w:val="24"/>
              </w:rPr>
              <w:t>15</w:t>
            </w:r>
            <w:r w:rsidR="00830C6C">
              <w:rPr>
                <w:rFonts w:ascii="Times New Roman" w:hAnsi="Times New Roman" w:cs="Times New Roman"/>
                <w:sz w:val="24"/>
                <w:szCs w:val="24"/>
              </w:rPr>
              <w:t>/09/202</w:t>
            </w:r>
            <w:r>
              <w:rPr>
                <w:rFonts w:ascii="Times New Roman" w:hAnsi="Times New Roman" w:cs="Times New Roman"/>
                <w:sz w:val="24"/>
                <w:szCs w:val="24"/>
              </w:rPr>
              <w:t>3</w:t>
            </w:r>
          </w:p>
        </w:tc>
        <w:tc>
          <w:tcPr>
            <w:tcW w:w="4264" w:type="dxa"/>
          </w:tcPr>
          <w:p w14:paraId="509597FD" w14:textId="4795DDF4" w:rsidR="00E16204" w:rsidRDefault="00795552">
            <w:pPr>
              <w:tabs>
                <w:tab w:val="right" w:pos="8504"/>
              </w:tabs>
              <w:jc w:val="both"/>
              <w:rPr>
                <w:rFonts w:ascii="Times New Roman" w:hAnsi="Times New Roman" w:cs="Times New Roman"/>
                <w:sz w:val="24"/>
                <w:szCs w:val="24"/>
              </w:rPr>
            </w:pPr>
            <w:r w:rsidRPr="00795552">
              <w:rPr>
                <w:rFonts w:ascii="Times New Roman" w:hAnsi="Times New Roman" w:cs="Times New Roman"/>
                <w:sz w:val="24"/>
                <w:szCs w:val="24"/>
              </w:rPr>
              <w:t>La Vigilancia Genética como Problema Político Contemporáneo</w:t>
            </w:r>
            <w:r w:rsidR="004E7452">
              <w:rPr>
                <w:rFonts w:ascii="Times New Roman" w:hAnsi="Times New Roman" w:cs="Times New Roman"/>
                <w:sz w:val="24"/>
                <w:szCs w:val="24"/>
              </w:rPr>
              <w:t>.</w:t>
            </w:r>
            <w:r w:rsidR="004E7452">
              <w:t xml:space="preserve"> </w:t>
            </w:r>
            <w:r w:rsidR="004E7452" w:rsidRPr="004E7452">
              <w:rPr>
                <w:rFonts w:ascii="Times New Roman" w:hAnsi="Times New Roman" w:cs="Times New Roman"/>
                <w:sz w:val="24"/>
                <w:szCs w:val="24"/>
              </w:rPr>
              <w:t xml:space="preserve">El Big Data y los algoritmos. Los </w:t>
            </w:r>
            <w:proofErr w:type="spellStart"/>
            <w:r w:rsidR="004E7452" w:rsidRPr="004E7452">
              <w:rPr>
                <w:rFonts w:ascii="Times New Roman" w:hAnsi="Times New Roman" w:cs="Times New Roman"/>
                <w:sz w:val="24"/>
                <w:szCs w:val="24"/>
              </w:rPr>
              <w:t>Hacktivismos</w:t>
            </w:r>
            <w:proofErr w:type="spellEnd"/>
            <w:r w:rsidR="004E7452" w:rsidRPr="004E7452">
              <w:rPr>
                <w:rFonts w:ascii="Times New Roman" w:hAnsi="Times New Roman" w:cs="Times New Roman"/>
                <w:sz w:val="24"/>
                <w:szCs w:val="24"/>
              </w:rPr>
              <w:t xml:space="preserve"> y la biometría. Las Biotecnologías del Yo. Las tecnologías del yo entre lo antiguo y lo moderno. </w:t>
            </w:r>
            <w:proofErr w:type="spellStart"/>
            <w:r w:rsidR="004E7452" w:rsidRPr="004E7452">
              <w:rPr>
                <w:rFonts w:ascii="Times New Roman" w:hAnsi="Times New Roman" w:cs="Times New Roman"/>
                <w:sz w:val="24"/>
                <w:szCs w:val="24"/>
              </w:rPr>
              <w:t>Bioselfies</w:t>
            </w:r>
            <w:proofErr w:type="spellEnd"/>
            <w:r w:rsidR="004E7452" w:rsidRPr="004E7452">
              <w:rPr>
                <w:rFonts w:ascii="Times New Roman" w:hAnsi="Times New Roman" w:cs="Times New Roman"/>
                <w:sz w:val="24"/>
                <w:szCs w:val="24"/>
              </w:rPr>
              <w:t xml:space="preserve">. </w:t>
            </w:r>
            <w:proofErr w:type="spellStart"/>
            <w:r w:rsidR="004E7452" w:rsidRPr="004E7452">
              <w:rPr>
                <w:rFonts w:ascii="Times New Roman" w:hAnsi="Times New Roman" w:cs="Times New Roman"/>
                <w:sz w:val="24"/>
                <w:szCs w:val="24"/>
              </w:rPr>
              <w:t>Biocapital</w:t>
            </w:r>
            <w:proofErr w:type="spellEnd"/>
            <w:r w:rsidR="004E7452" w:rsidRPr="004E7452">
              <w:rPr>
                <w:rFonts w:ascii="Times New Roman" w:hAnsi="Times New Roman" w:cs="Times New Roman"/>
                <w:sz w:val="24"/>
                <w:szCs w:val="24"/>
              </w:rPr>
              <w:t xml:space="preserve">. </w:t>
            </w:r>
            <w:proofErr w:type="spellStart"/>
            <w:r w:rsidR="004E7452" w:rsidRPr="004E7452">
              <w:rPr>
                <w:rFonts w:ascii="Times New Roman" w:hAnsi="Times New Roman" w:cs="Times New Roman"/>
                <w:sz w:val="24"/>
                <w:szCs w:val="24"/>
              </w:rPr>
              <w:t>Bioluchas</w:t>
            </w:r>
            <w:proofErr w:type="spellEnd"/>
            <w:r w:rsidR="004E7452" w:rsidRPr="004E7452">
              <w:rPr>
                <w:rFonts w:ascii="Times New Roman" w:hAnsi="Times New Roman" w:cs="Times New Roman"/>
                <w:sz w:val="24"/>
                <w:szCs w:val="24"/>
              </w:rPr>
              <w:t xml:space="preserve">. Las Ciencias </w:t>
            </w:r>
            <w:proofErr w:type="spellStart"/>
            <w:r w:rsidR="004E7452" w:rsidRPr="004E7452">
              <w:rPr>
                <w:rFonts w:ascii="Times New Roman" w:hAnsi="Times New Roman" w:cs="Times New Roman"/>
                <w:sz w:val="24"/>
                <w:szCs w:val="24"/>
              </w:rPr>
              <w:t>poshumanas</w:t>
            </w:r>
            <w:proofErr w:type="spellEnd"/>
            <w:r w:rsidR="004E7452" w:rsidRPr="004E7452">
              <w:rPr>
                <w:rFonts w:ascii="Times New Roman" w:hAnsi="Times New Roman" w:cs="Times New Roman"/>
                <w:sz w:val="24"/>
                <w:szCs w:val="24"/>
              </w:rPr>
              <w:t xml:space="preserve"> y la episteme moderna.</w:t>
            </w:r>
          </w:p>
        </w:tc>
      </w:tr>
      <w:tr w:rsidR="00E16204" w14:paraId="23D03C3A" w14:textId="77777777">
        <w:tc>
          <w:tcPr>
            <w:tcW w:w="4230" w:type="dxa"/>
          </w:tcPr>
          <w:p w14:paraId="63F9A33D" w14:textId="111706E4" w:rsidR="00E16204" w:rsidRDefault="00DE4D34">
            <w:pPr>
              <w:tabs>
                <w:tab w:val="right" w:pos="8504"/>
              </w:tabs>
              <w:jc w:val="both"/>
              <w:rPr>
                <w:rFonts w:ascii="Times New Roman" w:hAnsi="Times New Roman" w:cs="Times New Roman"/>
                <w:sz w:val="24"/>
                <w:szCs w:val="24"/>
              </w:rPr>
            </w:pPr>
            <w:r>
              <w:rPr>
                <w:rFonts w:ascii="Times New Roman" w:hAnsi="Times New Roman" w:cs="Times New Roman"/>
                <w:sz w:val="24"/>
                <w:szCs w:val="24"/>
              </w:rPr>
              <w:t>22</w:t>
            </w:r>
            <w:r w:rsidR="00830C6C">
              <w:rPr>
                <w:rFonts w:ascii="Times New Roman" w:hAnsi="Times New Roman" w:cs="Times New Roman"/>
                <w:sz w:val="24"/>
                <w:szCs w:val="24"/>
              </w:rPr>
              <w:t>/09/202</w:t>
            </w:r>
            <w:r>
              <w:rPr>
                <w:rFonts w:ascii="Times New Roman" w:hAnsi="Times New Roman" w:cs="Times New Roman"/>
                <w:sz w:val="24"/>
                <w:szCs w:val="24"/>
              </w:rPr>
              <w:t>3</w:t>
            </w:r>
          </w:p>
        </w:tc>
        <w:tc>
          <w:tcPr>
            <w:tcW w:w="4264" w:type="dxa"/>
          </w:tcPr>
          <w:p w14:paraId="7AF8548A" w14:textId="08D22CC3" w:rsidR="00E16204" w:rsidRDefault="00757A42">
            <w:pPr>
              <w:tabs>
                <w:tab w:val="right" w:pos="8504"/>
              </w:tabs>
              <w:jc w:val="both"/>
              <w:rPr>
                <w:rFonts w:ascii="Times New Roman" w:hAnsi="Times New Roman" w:cs="Times New Roman"/>
                <w:sz w:val="24"/>
                <w:szCs w:val="24"/>
              </w:rPr>
            </w:pPr>
            <w:r w:rsidRPr="00757A42">
              <w:rPr>
                <w:rFonts w:ascii="Times New Roman" w:hAnsi="Times New Roman" w:cs="Times New Roman"/>
                <w:sz w:val="24"/>
                <w:szCs w:val="24"/>
              </w:rPr>
              <w:t xml:space="preserve">El Proyecto Fáustico como Problema Político Contemporáneo: Del productor disciplinado al consumidor controlado. El hombre postorgánico. El Proyecto </w:t>
            </w:r>
            <w:r w:rsidRPr="00757A42">
              <w:rPr>
                <w:rFonts w:ascii="Times New Roman" w:hAnsi="Times New Roman" w:cs="Times New Roman"/>
                <w:sz w:val="24"/>
                <w:szCs w:val="24"/>
              </w:rPr>
              <w:lastRenderedPageBreak/>
              <w:t>Prometeico y el Proyecto Faustico. La digitalización de la vida.</w:t>
            </w:r>
          </w:p>
        </w:tc>
      </w:tr>
      <w:tr w:rsidR="00E16204" w14:paraId="57132BEF" w14:textId="77777777">
        <w:tc>
          <w:tcPr>
            <w:tcW w:w="4230" w:type="dxa"/>
          </w:tcPr>
          <w:p w14:paraId="06A34DEC" w14:textId="3F978C43" w:rsidR="00E16204" w:rsidRDefault="00F734D5">
            <w:pPr>
              <w:tabs>
                <w:tab w:val="right" w:pos="8504"/>
              </w:tabs>
              <w:jc w:val="both"/>
              <w:rPr>
                <w:rFonts w:ascii="Times New Roman" w:hAnsi="Times New Roman" w:cs="Times New Roman"/>
                <w:sz w:val="24"/>
                <w:szCs w:val="24"/>
              </w:rPr>
            </w:pPr>
            <w:r>
              <w:rPr>
                <w:rFonts w:ascii="Times New Roman" w:hAnsi="Times New Roman" w:cs="Times New Roman"/>
                <w:sz w:val="24"/>
                <w:szCs w:val="24"/>
              </w:rPr>
              <w:lastRenderedPageBreak/>
              <w:t>2</w:t>
            </w:r>
            <w:r w:rsidR="00DE4D34">
              <w:rPr>
                <w:rFonts w:ascii="Times New Roman" w:hAnsi="Times New Roman" w:cs="Times New Roman"/>
                <w:sz w:val="24"/>
                <w:szCs w:val="24"/>
              </w:rPr>
              <w:t>9</w:t>
            </w:r>
            <w:r w:rsidR="00830C6C">
              <w:rPr>
                <w:rFonts w:ascii="Times New Roman" w:hAnsi="Times New Roman" w:cs="Times New Roman"/>
                <w:sz w:val="24"/>
                <w:szCs w:val="24"/>
              </w:rPr>
              <w:t>/</w:t>
            </w:r>
            <w:r>
              <w:rPr>
                <w:rFonts w:ascii="Times New Roman" w:hAnsi="Times New Roman" w:cs="Times New Roman"/>
                <w:sz w:val="24"/>
                <w:szCs w:val="24"/>
              </w:rPr>
              <w:t>09</w:t>
            </w:r>
            <w:r w:rsidR="00830C6C">
              <w:rPr>
                <w:rFonts w:ascii="Times New Roman" w:hAnsi="Times New Roman" w:cs="Times New Roman"/>
                <w:sz w:val="24"/>
                <w:szCs w:val="24"/>
              </w:rPr>
              <w:t>/202</w:t>
            </w:r>
            <w:r w:rsidR="00DE4D34">
              <w:rPr>
                <w:rFonts w:ascii="Times New Roman" w:hAnsi="Times New Roman" w:cs="Times New Roman"/>
                <w:sz w:val="24"/>
                <w:szCs w:val="24"/>
              </w:rPr>
              <w:t>3</w:t>
            </w:r>
          </w:p>
        </w:tc>
        <w:tc>
          <w:tcPr>
            <w:tcW w:w="4264" w:type="dxa"/>
          </w:tcPr>
          <w:p w14:paraId="41F109D6" w14:textId="5A789499" w:rsidR="00E16204" w:rsidRDefault="00757A42">
            <w:pPr>
              <w:tabs>
                <w:tab w:val="right" w:pos="8504"/>
              </w:tabs>
              <w:jc w:val="both"/>
              <w:rPr>
                <w:rFonts w:ascii="Times New Roman" w:hAnsi="Times New Roman" w:cs="Times New Roman"/>
                <w:sz w:val="24"/>
                <w:szCs w:val="24"/>
              </w:rPr>
            </w:pPr>
            <w:r w:rsidRPr="00757A42">
              <w:rPr>
                <w:rFonts w:ascii="Times New Roman" w:hAnsi="Times New Roman" w:cs="Times New Roman"/>
                <w:sz w:val="24"/>
                <w:szCs w:val="24"/>
              </w:rPr>
              <w:t>El Excedente Conductual como Problema Político Contemporáneo: ¿Qué es el Capitalismo de Vigilancia? Tercera modernidad. El descubrimiento del excedente conductual. Una tecnología de la conducta humana. Dos utopías. La muerte de la individualidad. Utopística aplicada. Capitalismo de vigilancia y democracia.</w:t>
            </w:r>
          </w:p>
        </w:tc>
      </w:tr>
      <w:tr w:rsidR="00E16204" w14:paraId="41D529F0" w14:textId="77777777">
        <w:tc>
          <w:tcPr>
            <w:tcW w:w="4230" w:type="dxa"/>
          </w:tcPr>
          <w:p w14:paraId="15895DD2" w14:textId="701E7CB0" w:rsidR="00E16204" w:rsidRDefault="00DE4D34">
            <w:pPr>
              <w:tabs>
                <w:tab w:val="right" w:pos="8504"/>
              </w:tabs>
              <w:jc w:val="both"/>
              <w:rPr>
                <w:rFonts w:ascii="Times New Roman" w:hAnsi="Times New Roman" w:cs="Times New Roman"/>
                <w:sz w:val="24"/>
                <w:szCs w:val="24"/>
              </w:rPr>
            </w:pPr>
            <w:r>
              <w:rPr>
                <w:rFonts w:ascii="Times New Roman" w:hAnsi="Times New Roman" w:cs="Times New Roman"/>
                <w:sz w:val="24"/>
                <w:szCs w:val="24"/>
              </w:rPr>
              <w:t>06</w:t>
            </w:r>
            <w:r w:rsidR="00830C6C">
              <w:rPr>
                <w:rFonts w:ascii="Times New Roman" w:hAnsi="Times New Roman" w:cs="Times New Roman"/>
                <w:sz w:val="24"/>
                <w:szCs w:val="24"/>
              </w:rPr>
              <w:t>/</w:t>
            </w:r>
            <w:r>
              <w:rPr>
                <w:rFonts w:ascii="Times New Roman" w:hAnsi="Times New Roman" w:cs="Times New Roman"/>
                <w:sz w:val="24"/>
                <w:szCs w:val="24"/>
              </w:rPr>
              <w:t>10</w:t>
            </w:r>
            <w:r w:rsidR="00830C6C">
              <w:rPr>
                <w:rFonts w:ascii="Times New Roman" w:hAnsi="Times New Roman" w:cs="Times New Roman"/>
                <w:sz w:val="24"/>
                <w:szCs w:val="24"/>
              </w:rPr>
              <w:t>/202</w:t>
            </w:r>
            <w:r w:rsidR="00F734D5">
              <w:rPr>
                <w:rFonts w:ascii="Times New Roman" w:hAnsi="Times New Roman" w:cs="Times New Roman"/>
                <w:sz w:val="24"/>
                <w:szCs w:val="24"/>
              </w:rPr>
              <w:t>2</w:t>
            </w:r>
          </w:p>
        </w:tc>
        <w:tc>
          <w:tcPr>
            <w:tcW w:w="4264" w:type="dxa"/>
          </w:tcPr>
          <w:p w14:paraId="51E10DA4" w14:textId="5224B5F6" w:rsidR="00E16204" w:rsidRDefault="00757A42">
            <w:pPr>
              <w:tabs>
                <w:tab w:val="right" w:pos="8504"/>
              </w:tabs>
              <w:jc w:val="both"/>
              <w:rPr>
                <w:rFonts w:ascii="Times New Roman" w:hAnsi="Times New Roman" w:cs="Times New Roman"/>
                <w:sz w:val="24"/>
                <w:szCs w:val="24"/>
              </w:rPr>
            </w:pPr>
            <w:r w:rsidRPr="00757A42">
              <w:rPr>
                <w:rFonts w:ascii="Times New Roman" w:hAnsi="Times New Roman" w:cs="Times New Roman"/>
                <w:sz w:val="24"/>
                <w:szCs w:val="24"/>
              </w:rPr>
              <w:t xml:space="preserve">La Psicopolítica como Problema Político Contemporáneo: La Psicopolítica como técnica de poder. Big data. </w:t>
            </w:r>
          </w:p>
        </w:tc>
      </w:tr>
      <w:tr w:rsidR="00E16204" w14:paraId="6E8E4D38" w14:textId="77777777">
        <w:tc>
          <w:tcPr>
            <w:tcW w:w="4230" w:type="dxa"/>
          </w:tcPr>
          <w:p w14:paraId="29B6C277" w14:textId="6F37A25C" w:rsidR="00E16204" w:rsidRDefault="00DE4D34">
            <w:pPr>
              <w:tabs>
                <w:tab w:val="right" w:pos="8504"/>
              </w:tabs>
              <w:jc w:val="both"/>
              <w:rPr>
                <w:rFonts w:ascii="Times New Roman" w:hAnsi="Times New Roman" w:cs="Times New Roman"/>
                <w:sz w:val="24"/>
                <w:szCs w:val="24"/>
              </w:rPr>
            </w:pPr>
            <w:r>
              <w:rPr>
                <w:rFonts w:ascii="Times New Roman" w:hAnsi="Times New Roman" w:cs="Times New Roman"/>
                <w:sz w:val="24"/>
                <w:szCs w:val="24"/>
              </w:rPr>
              <w:t>13</w:t>
            </w:r>
            <w:r w:rsidR="00830C6C">
              <w:rPr>
                <w:rFonts w:ascii="Times New Roman" w:hAnsi="Times New Roman" w:cs="Times New Roman"/>
                <w:sz w:val="24"/>
                <w:szCs w:val="24"/>
              </w:rPr>
              <w:t>/10/202</w:t>
            </w:r>
            <w:r>
              <w:rPr>
                <w:rFonts w:ascii="Times New Roman" w:hAnsi="Times New Roman" w:cs="Times New Roman"/>
                <w:sz w:val="24"/>
                <w:szCs w:val="24"/>
              </w:rPr>
              <w:t>3</w:t>
            </w:r>
          </w:p>
        </w:tc>
        <w:tc>
          <w:tcPr>
            <w:tcW w:w="4264" w:type="dxa"/>
          </w:tcPr>
          <w:p w14:paraId="634F26BF" w14:textId="65656F23" w:rsidR="00E16204" w:rsidRDefault="004B4F41">
            <w:pPr>
              <w:tabs>
                <w:tab w:val="right" w:pos="8504"/>
              </w:tabs>
              <w:jc w:val="both"/>
              <w:rPr>
                <w:rFonts w:ascii="Times New Roman" w:hAnsi="Times New Roman" w:cs="Times New Roman"/>
                <w:sz w:val="24"/>
                <w:szCs w:val="24"/>
              </w:rPr>
            </w:pPr>
            <w:r w:rsidRPr="00757A42">
              <w:rPr>
                <w:rFonts w:ascii="Times New Roman" w:hAnsi="Times New Roman" w:cs="Times New Roman"/>
                <w:sz w:val="24"/>
                <w:szCs w:val="24"/>
              </w:rPr>
              <w:t>La sociedad de la transparencia. De la cosa a la no-cosa. De la posesión a las experiencias. Inteligencia Artificial. Infocracia. Racionalidad Digital. La caverna digital.</w:t>
            </w:r>
          </w:p>
        </w:tc>
      </w:tr>
      <w:tr w:rsidR="00E16204" w14:paraId="1B46BFB3" w14:textId="77777777">
        <w:tc>
          <w:tcPr>
            <w:tcW w:w="4230" w:type="dxa"/>
          </w:tcPr>
          <w:p w14:paraId="64354365" w14:textId="62FD50CD" w:rsidR="00E16204" w:rsidRDefault="00DE4D34">
            <w:pPr>
              <w:tabs>
                <w:tab w:val="right" w:pos="8504"/>
              </w:tabs>
              <w:jc w:val="both"/>
              <w:rPr>
                <w:rFonts w:ascii="Times New Roman" w:hAnsi="Times New Roman" w:cs="Times New Roman"/>
                <w:sz w:val="24"/>
                <w:szCs w:val="24"/>
              </w:rPr>
            </w:pPr>
            <w:r>
              <w:rPr>
                <w:rFonts w:ascii="Times New Roman" w:hAnsi="Times New Roman" w:cs="Times New Roman"/>
                <w:sz w:val="24"/>
                <w:szCs w:val="24"/>
              </w:rPr>
              <w:t>20</w:t>
            </w:r>
            <w:r w:rsidR="00830C6C">
              <w:rPr>
                <w:rFonts w:ascii="Times New Roman" w:hAnsi="Times New Roman" w:cs="Times New Roman"/>
                <w:sz w:val="24"/>
                <w:szCs w:val="24"/>
              </w:rPr>
              <w:t>/10/202</w:t>
            </w:r>
            <w:r>
              <w:rPr>
                <w:rFonts w:ascii="Times New Roman" w:hAnsi="Times New Roman" w:cs="Times New Roman"/>
                <w:sz w:val="24"/>
                <w:szCs w:val="24"/>
              </w:rPr>
              <w:t>3</w:t>
            </w:r>
          </w:p>
        </w:tc>
        <w:tc>
          <w:tcPr>
            <w:tcW w:w="4264" w:type="dxa"/>
          </w:tcPr>
          <w:p w14:paraId="6A6762D0" w14:textId="0E623F7B" w:rsidR="00E16204" w:rsidRDefault="004B4F41">
            <w:pPr>
              <w:tabs>
                <w:tab w:val="right" w:pos="8504"/>
              </w:tabs>
              <w:jc w:val="both"/>
              <w:rPr>
                <w:rFonts w:ascii="Times New Roman" w:hAnsi="Times New Roman" w:cs="Times New Roman"/>
                <w:sz w:val="24"/>
                <w:szCs w:val="24"/>
              </w:rPr>
            </w:pPr>
            <w:r w:rsidRPr="00757A42">
              <w:rPr>
                <w:rFonts w:ascii="Times New Roman" w:hAnsi="Times New Roman" w:cs="Times New Roman"/>
                <w:sz w:val="24"/>
                <w:szCs w:val="24"/>
              </w:rPr>
              <w:t>La Estética de Consumo como Problema Político Contemporáneo</w:t>
            </w:r>
            <w:r>
              <w:rPr>
                <w:rFonts w:ascii="Times New Roman" w:hAnsi="Times New Roman" w:cs="Times New Roman"/>
                <w:sz w:val="24"/>
                <w:szCs w:val="24"/>
              </w:rPr>
              <w:t>.</w:t>
            </w:r>
            <w:r>
              <w:t xml:space="preserve"> </w:t>
            </w:r>
            <w:r w:rsidRPr="00C67FCA">
              <w:rPr>
                <w:rFonts w:ascii="Times New Roman" w:hAnsi="Times New Roman" w:cs="Times New Roman"/>
                <w:sz w:val="24"/>
                <w:szCs w:val="24"/>
              </w:rPr>
              <w:t>La Felicidad como Problema Político Contemporáneo</w:t>
            </w:r>
            <w:r>
              <w:rPr>
                <w:rFonts w:ascii="Times New Roman" w:hAnsi="Times New Roman" w:cs="Times New Roman"/>
                <w:sz w:val="24"/>
                <w:szCs w:val="24"/>
              </w:rPr>
              <w:t>.</w:t>
            </w:r>
          </w:p>
        </w:tc>
      </w:tr>
      <w:tr w:rsidR="00E16204" w14:paraId="4E76D801" w14:textId="77777777">
        <w:tc>
          <w:tcPr>
            <w:tcW w:w="4230" w:type="dxa"/>
          </w:tcPr>
          <w:p w14:paraId="0434EC5B" w14:textId="21C84D11" w:rsidR="00E16204" w:rsidRDefault="006F5B7C">
            <w:pPr>
              <w:tabs>
                <w:tab w:val="right" w:pos="8504"/>
              </w:tabs>
              <w:jc w:val="both"/>
              <w:rPr>
                <w:rFonts w:ascii="Times New Roman" w:hAnsi="Times New Roman" w:cs="Times New Roman"/>
                <w:sz w:val="24"/>
                <w:szCs w:val="24"/>
              </w:rPr>
            </w:pPr>
            <w:r>
              <w:rPr>
                <w:rFonts w:ascii="Times New Roman" w:hAnsi="Times New Roman" w:cs="Times New Roman"/>
                <w:sz w:val="24"/>
                <w:szCs w:val="24"/>
              </w:rPr>
              <w:t>2</w:t>
            </w:r>
            <w:r w:rsidR="00DE4D34">
              <w:rPr>
                <w:rFonts w:ascii="Times New Roman" w:hAnsi="Times New Roman" w:cs="Times New Roman"/>
                <w:sz w:val="24"/>
                <w:szCs w:val="24"/>
              </w:rPr>
              <w:t>7</w:t>
            </w:r>
            <w:r w:rsidR="00830C6C">
              <w:rPr>
                <w:rFonts w:ascii="Times New Roman" w:hAnsi="Times New Roman" w:cs="Times New Roman"/>
                <w:sz w:val="24"/>
                <w:szCs w:val="24"/>
              </w:rPr>
              <w:t>/1</w:t>
            </w:r>
            <w:r>
              <w:rPr>
                <w:rFonts w:ascii="Times New Roman" w:hAnsi="Times New Roman" w:cs="Times New Roman"/>
                <w:sz w:val="24"/>
                <w:szCs w:val="24"/>
              </w:rPr>
              <w:t>0</w:t>
            </w:r>
            <w:r w:rsidR="00830C6C">
              <w:rPr>
                <w:rFonts w:ascii="Times New Roman" w:hAnsi="Times New Roman" w:cs="Times New Roman"/>
                <w:sz w:val="24"/>
                <w:szCs w:val="24"/>
              </w:rPr>
              <w:t>/202</w:t>
            </w:r>
            <w:r w:rsidR="00DE4D34">
              <w:rPr>
                <w:rFonts w:ascii="Times New Roman" w:hAnsi="Times New Roman" w:cs="Times New Roman"/>
                <w:sz w:val="24"/>
                <w:szCs w:val="24"/>
              </w:rPr>
              <w:t>3</w:t>
            </w:r>
          </w:p>
        </w:tc>
        <w:tc>
          <w:tcPr>
            <w:tcW w:w="4264" w:type="dxa"/>
          </w:tcPr>
          <w:p w14:paraId="7D5C069E" w14:textId="7C18A6EB" w:rsidR="00E16204" w:rsidRDefault="004B4F41">
            <w:pPr>
              <w:tabs>
                <w:tab w:val="right" w:pos="8504"/>
              </w:tabs>
              <w:jc w:val="both"/>
              <w:rPr>
                <w:rFonts w:ascii="Times New Roman" w:hAnsi="Times New Roman" w:cs="Times New Roman"/>
                <w:sz w:val="24"/>
                <w:szCs w:val="24"/>
              </w:rPr>
            </w:pPr>
            <w:r w:rsidRPr="00C67FCA">
              <w:rPr>
                <w:rFonts w:ascii="Times New Roman" w:hAnsi="Times New Roman" w:cs="Times New Roman"/>
                <w:sz w:val="24"/>
                <w:szCs w:val="24"/>
              </w:rPr>
              <w:t xml:space="preserve">La Inteligencia artificial como Problema Político Contemporáneo: La inteligencia artificial: El Superyó del siglo XXI. </w:t>
            </w:r>
          </w:p>
        </w:tc>
      </w:tr>
      <w:tr w:rsidR="00E16204" w14:paraId="771C7BEA" w14:textId="77777777">
        <w:tc>
          <w:tcPr>
            <w:tcW w:w="4230" w:type="dxa"/>
          </w:tcPr>
          <w:p w14:paraId="40497AE6" w14:textId="780F855F" w:rsidR="00E16204" w:rsidRDefault="00F25E41">
            <w:pPr>
              <w:tabs>
                <w:tab w:val="right" w:pos="8504"/>
              </w:tabs>
              <w:jc w:val="both"/>
              <w:rPr>
                <w:rFonts w:ascii="Times New Roman" w:hAnsi="Times New Roman" w:cs="Times New Roman"/>
                <w:sz w:val="24"/>
                <w:szCs w:val="24"/>
              </w:rPr>
            </w:pPr>
            <w:r>
              <w:rPr>
                <w:rFonts w:ascii="Times New Roman" w:hAnsi="Times New Roman" w:cs="Times New Roman"/>
                <w:sz w:val="24"/>
                <w:szCs w:val="24"/>
              </w:rPr>
              <w:t>03</w:t>
            </w:r>
            <w:r w:rsidR="00830C6C">
              <w:rPr>
                <w:rFonts w:ascii="Times New Roman" w:hAnsi="Times New Roman" w:cs="Times New Roman"/>
                <w:sz w:val="24"/>
                <w:szCs w:val="24"/>
              </w:rPr>
              <w:t>/1</w:t>
            </w:r>
            <w:r>
              <w:rPr>
                <w:rFonts w:ascii="Times New Roman" w:hAnsi="Times New Roman" w:cs="Times New Roman"/>
                <w:sz w:val="24"/>
                <w:szCs w:val="24"/>
              </w:rPr>
              <w:t>1</w:t>
            </w:r>
            <w:r w:rsidR="00830C6C">
              <w:rPr>
                <w:rFonts w:ascii="Times New Roman" w:hAnsi="Times New Roman" w:cs="Times New Roman"/>
                <w:sz w:val="24"/>
                <w:szCs w:val="24"/>
              </w:rPr>
              <w:t>/202</w:t>
            </w:r>
            <w:r>
              <w:rPr>
                <w:rFonts w:ascii="Times New Roman" w:hAnsi="Times New Roman" w:cs="Times New Roman"/>
                <w:sz w:val="24"/>
                <w:szCs w:val="24"/>
              </w:rPr>
              <w:t>3</w:t>
            </w:r>
          </w:p>
        </w:tc>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535C4" w14:textId="58C88FD6" w:rsidR="00E16204" w:rsidRDefault="00467566" w:rsidP="00272109">
            <w:pPr>
              <w:tabs>
                <w:tab w:val="right" w:pos="8504"/>
              </w:tabs>
              <w:spacing w:before="240" w:after="240"/>
              <w:jc w:val="both"/>
              <w:rPr>
                <w:rFonts w:ascii="Times New Roman" w:hAnsi="Times New Roman" w:cs="Times New Roman"/>
                <w:sz w:val="24"/>
                <w:szCs w:val="24"/>
              </w:rPr>
            </w:pPr>
            <w:r w:rsidRPr="00C67FCA">
              <w:rPr>
                <w:rFonts w:ascii="Times New Roman" w:hAnsi="Times New Roman" w:cs="Times New Roman"/>
                <w:sz w:val="24"/>
                <w:szCs w:val="24"/>
              </w:rPr>
              <w:t>De la revolución digital al advenimiento de una antrobología. Un leviatán algorítmico. La última etapa de la sociedad del contrato.</w:t>
            </w:r>
          </w:p>
        </w:tc>
      </w:tr>
      <w:tr w:rsidR="00E16204" w14:paraId="569BEAC1" w14:textId="77777777">
        <w:tc>
          <w:tcPr>
            <w:tcW w:w="4230" w:type="dxa"/>
          </w:tcPr>
          <w:p w14:paraId="1ACAA670" w14:textId="74E7E51E" w:rsidR="00E16204" w:rsidRDefault="00F25E41">
            <w:pPr>
              <w:tabs>
                <w:tab w:val="right" w:pos="8504"/>
              </w:tabs>
              <w:jc w:val="both"/>
              <w:rPr>
                <w:rFonts w:ascii="Times New Roman" w:hAnsi="Times New Roman" w:cs="Times New Roman"/>
                <w:sz w:val="24"/>
                <w:szCs w:val="24"/>
              </w:rPr>
            </w:pPr>
            <w:r>
              <w:rPr>
                <w:rFonts w:ascii="Times New Roman" w:hAnsi="Times New Roman" w:cs="Times New Roman"/>
                <w:sz w:val="24"/>
                <w:szCs w:val="24"/>
              </w:rPr>
              <w:t>10</w:t>
            </w:r>
            <w:r w:rsidR="00830C6C">
              <w:rPr>
                <w:rFonts w:ascii="Times New Roman" w:hAnsi="Times New Roman" w:cs="Times New Roman"/>
                <w:sz w:val="24"/>
                <w:szCs w:val="24"/>
              </w:rPr>
              <w:t>/11/202</w:t>
            </w:r>
            <w:r>
              <w:rPr>
                <w:rFonts w:ascii="Times New Roman" w:hAnsi="Times New Roman" w:cs="Times New Roman"/>
                <w:sz w:val="24"/>
                <w:szCs w:val="24"/>
              </w:rPr>
              <w:t>3</w:t>
            </w:r>
          </w:p>
        </w:tc>
        <w:tc>
          <w:tcPr>
            <w:tcW w:w="4264" w:type="dxa"/>
          </w:tcPr>
          <w:p w14:paraId="6B5FD5DA" w14:textId="65E6146F" w:rsidR="00E16204" w:rsidRDefault="00467566">
            <w:pPr>
              <w:tabs>
                <w:tab w:val="right" w:pos="8504"/>
              </w:tabs>
              <w:jc w:val="both"/>
              <w:rPr>
                <w:rFonts w:ascii="Times New Roman" w:hAnsi="Times New Roman" w:cs="Times New Roman"/>
                <w:sz w:val="24"/>
                <w:szCs w:val="24"/>
              </w:rPr>
            </w:pPr>
            <w:r w:rsidRPr="00467566">
              <w:rPr>
                <w:rFonts w:ascii="Times New Roman" w:hAnsi="Times New Roman" w:cs="Times New Roman"/>
                <w:sz w:val="24"/>
                <w:szCs w:val="24"/>
              </w:rPr>
              <w:t xml:space="preserve">La ingobernabilidad permanente. El futuro de todos contra todos.  gubernamentalidad algorítmica, desigualdad económica y democracia. El </w:t>
            </w:r>
            <w:r w:rsidRPr="00467566">
              <w:rPr>
                <w:rFonts w:ascii="Times New Roman" w:hAnsi="Times New Roman" w:cs="Times New Roman"/>
                <w:sz w:val="24"/>
                <w:szCs w:val="24"/>
              </w:rPr>
              <w:lastRenderedPageBreak/>
              <w:t xml:space="preserve">caso del Robots </w:t>
            </w:r>
            <w:proofErr w:type="spellStart"/>
            <w:r w:rsidRPr="00467566">
              <w:rPr>
                <w:rFonts w:ascii="Times New Roman" w:hAnsi="Times New Roman" w:cs="Times New Roman"/>
                <w:sz w:val="24"/>
                <w:szCs w:val="24"/>
              </w:rPr>
              <w:t>Sophia</w:t>
            </w:r>
            <w:proofErr w:type="spellEnd"/>
            <w:r w:rsidRPr="00467566">
              <w:rPr>
                <w:rFonts w:ascii="Times New Roman" w:hAnsi="Times New Roman" w:cs="Times New Roman"/>
                <w:sz w:val="24"/>
                <w:szCs w:val="24"/>
              </w:rPr>
              <w:t>: ¿Porque es importante la ciudadanía?</w:t>
            </w:r>
          </w:p>
        </w:tc>
      </w:tr>
      <w:tr w:rsidR="006F5B7C" w14:paraId="3312337B" w14:textId="77777777">
        <w:tc>
          <w:tcPr>
            <w:tcW w:w="4230" w:type="dxa"/>
          </w:tcPr>
          <w:p w14:paraId="7CDCCCCC" w14:textId="1B3CAD59" w:rsidR="006F5B7C" w:rsidRDefault="006F5B7C">
            <w:pPr>
              <w:tabs>
                <w:tab w:val="right" w:pos="8504"/>
              </w:tabs>
              <w:jc w:val="both"/>
              <w:rPr>
                <w:rFonts w:ascii="Times New Roman" w:hAnsi="Times New Roman" w:cs="Times New Roman"/>
                <w:sz w:val="24"/>
                <w:szCs w:val="24"/>
              </w:rPr>
            </w:pPr>
            <w:r>
              <w:rPr>
                <w:rFonts w:ascii="Times New Roman" w:hAnsi="Times New Roman" w:cs="Times New Roman"/>
                <w:sz w:val="24"/>
                <w:szCs w:val="24"/>
              </w:rPr>
              <w:lastRenderedPageBreak/>
              <w:t>1</w:t>
            </w:r>
            <w:r w:rsidR="00F25E41">
              <w:rPr>
                <w:rFonts w:ascii="Times New Roman" w:hAnsi="Times New Roman" w:cs="Times New Roman"/>
                <w:sz w:val="24"/>
                <w:szCs w:val="24"/>
              </w:rPr>
              <w:t>7</w:t>
            </w:r>
            <w:r>
              <w:rPr>
                <w:rFonts w:ascii="Times New Roman" w:hAnsi="Times New Roman" w:cs="Times New Roman"/>
                <w:sz w:val="24"/>
                <w:szCs w:val="24"/>
              </w:rPr>
              <w:t>/11/202</w:t>
            </w:r>
            <w:r w:rsidR="00F25E41">
              <w:rPr>
                <w:rFonts w:ascii="Times New Roman" w:hAnsi="Times New Roman" w:cs="Times New Roman"/>
                <w:sz w:val="24"/>
                <w:szCs w:val="24"/>
              </w:rPr>
              <w:t>3</w:t>
            </w:r>
          </w:p>
        </w:tc>
        <w:tc>
          <w:tcPr>
            <w:tcW w:w="4264" w:type="dxa"/>
          </w:tcPr>
          <w:p w14:paraId="3DA9B85A" w14:textId="517BDB28" w:rsidR="006F5B7C" w:rsidRDefault="004B4F41" w:rsidP="003556BD">
            <w:pPr>
              <w:tabs>
                <w:tab w:val="right" w:pos="8504"/>
              </w:tabs>
              <w:jc w:val="both"/>
              <w:rPr>
                <w:rFonts w:ascii="Times New Roman" w:hAnsi="Times New Roman" w:cs="Times New Roman"/>
                <w:sz w:val="24"/>
                <w:szCs w:val="24"/>
              </w:rPr>
            </w:pPr>
            <w:r w:rsidRPr="006F5B7C">
              <w:rPr>
                <w:rFonts w:ascii="Times New Roman" w:hAnsi="Times New Roman" w:cs="Times New Roman"/>
                <w:sz w:val="24"/>
                <w:szCs w:val="24"/>
              </w:rPr>
              <w:t>Presentación de trabajos monográficos y comentarios finales.</w:t>
            </w:r>
          </w:p>
        </w:tc>
      </w:tr>
    </w:tbl>
    <w:p w14:paraId="3689D0F2" w14:textId="77777777" w:rsidR="00E16204" w:rsidRDefault="00E16204">
      <w:pPr>
        <w:tabs>
          <w:tab w:val="right" w:pos="8504"/>
        </w:tabs>
        <w:jc w:val="both"/>
        <w:rPr>
          <w:rFonts w:ascii="Times New Roman" w:hAnsi="Times New Roman" w:cs="Times New Roman"/>
          <w:sz w:val="24"/>
          <w:szCs w:val="24"/>
        </w:rPr>
      </w:pPr>
    </w:p>
    <w:p w14:paraId="60219DCB" w14:textId="77777777" w:rsidR="00E16204" w:rsidRDefault="00830C6C">
      <w:pPr>
        <w:tabs>
          <w:tab w:val="right" w:pos="8504"/>
        </w:tabs>
        <w:rPr>
          <w:rFonts w:ascii="Times New Roman" w:hAnsi="Times New Roman" w:cs="Times New Roman"/>
          <w:b/>
          <w:sz w:val="24"/>
          <w:szCs w:val="24"/>
        </w:rPr>
      </w:pPr>
      <w:r>
        <w:rPr>
          <w:rFonts w:ascii="Times New Roman" w:hAnsi="Times New Roman" w:cs="Times New Roman"/>
          <w:b/>
          <w:sz w:val="24"/>
          <w:szCs w:val="24"/>
        </w:rPr>
        <w:t xml:space="preserve">11. HORARIOS DE CLASES Y DE CONSULTAS. </w:t>
      </w:r>
      <w:r>
        <w:rPr>
          <w:rFonts w:ascii="Times New Roman" w:hAnsi="Times New Roman" w:cs="Times New Roman"/>
          <w:sz w:val="24"/>
          <w:szCs w:val="24"/>
        </w:rPr>
        <w:t>(Mencionar días, horas y lugar).</w:t>
      </w:r>
      <w:r>
        <w:rPr>
          <w:rFonts w:ascii="Times New Roman" w:hAnsi="Times New Roman" w:cs="Times New Roman"/>
          <w:sz w:val="24"/>
          <w:szCs w:val="24"/>
        </w:rPr>
        <w:tab/>
      </w:r>
    </w:p>
    <w:p w14:paraId="10C5AD16" w14:textId="1D0FFC6F" w:rsidR="004B4F41" w:rsidRDefault="00830C6C">
      <w:pPr>
        <w:rPr>
          <w:rFonts w:ascii="Times New Roman" w:hAnsi="Times New Roman" w:cs="Times New Roman"/>
          <w:sz w:val="24"/>
          <w:szCs w:val="24"/>
        </w:rPr>
      </w:pPr>
      <w:bookmarkStart w:id="10" w:name="_heading=h.gjdgxs" w:colFirst="0" w:colLast="0"/>
      <w:bookmarkEnd w:id="10"/>
      <w:r>
        <w:rPr>
          <w:rFonts w:ascii="Times New Roman" w:hAnsi="Times New Roman" w:cs="Times New Roman"/>
          <w:sz w:val="24"/>
          <w:szCs w:val="24"/>
        </w:rPr>
        <w:t>Clases</w:t>
      </w:r>
      <w:r w:rsidR="004B4F41">
        <w:rPr>
          <w:rFonts w:ascii="Times New Roman" w:hAnsi="Times New Roman" w:cs="Times New Roman"/>
          <w:sz w:val="24"/>
          <w:szCs w:val="24"/>
        </w:rPr>
        <w:t xml:space="preserve"> Teóricas</w:t>
      </w:r>
      <w:r>
        <w:rPr>
          <w:rFonts w:ascii="Times New Roman" w:hAnsi="Times New Roman" w:cs="Times New Roman"/>
          <w:sz w:val="24"/>
          <w:szCs w:val="24"/>
        </w:rPr>
        <w:t xml:space="preserve">: </w:t>
      </w:r>
      <w:bookmarkStart w:id="11" w:name="bookmark=id.3dy6vkm" w:colFirst="0" w:colLast="0"/>
      <w:bookmarkEnd w:id="11"/>
      <w:r w:rsidR="004B4F41">
        <w:rPr>
          <w:rFonts w:ascii="Times New Roman" w:hAnsi="Times New Roman" w:cs="Times New Roman"/>
          <w:sz w:val="24"/>
          <w:szCs w:val="24"/>
        </w:rPr>
        <w:t>Viernes de 16 a 20 Hrs.</w:t>
      </w:r>
    </w:p>
    <w:p w14:paraId="7340B92D" w14:textId="77777777" w:rsidR="004B4F41" w:rsidRDefault="004B4F41">
      <w:pPr>
        <w:rPr>
          <w:rFonts w:ascii="Times New Roman" w:hAnsi="Times New Roman" w:cs="Times New Roman"/>
          <w:sz w:val="24"/>
          <w:szCs w:val="24"/>
        </w:rPr>
      </w:pPr>
      <w:r>
        <w:rPr>
          <w:rFonts w:ascii="Times New Roman" w:hAnsi="Times New Roman" w:cs="Times New Roman"/>
          <w:sz w:val="24"/>
          <w:szCs w:val="24"/>
        </w:rPr>
        <w:t xml:space="preserve">Clases de Consulta: Martes de 16 a 18 hrs y </w:t>
      </w:r>
      <w:r w:rsidR="00830C6C">
        <w:rPr>
          <w:rFonts w:ascii="Times New Roman" w:hAnsi="Times New Roman" w:cs="Times New Roman"/>
          <w:sz w:val="24"/>
          <w:szCs w:val="24"/>
        </w:rPr>
        <w:t xml:space="preserve">Jueves de 18 a 20 hrs. </w:t>
      </w:r>
    </w:p>
    <w:p w14:paraId="54F65BB2" w14:textId="0953E9E5" w:rsidR="00E16204" w:rsidRDefault="00AE0B94">
      <w:pPr>
        <w:rPr>
          <w:rFonts w:ascii="Times New Roman" w:hAnsi="Times New Roman" w:cs="Times New Roman"/>
          <w:sz w:val="24"/>
          <w:szCs w:val="24"/>
        </w:rPr>
      </w:pPr>
      <w:r>
        <w:rPr>
          <w:rFonts w:ascii="Times New Roman" w:hAnsi="Times New Roman" w:cs="Times New Roman"/>
          <w:sz w:val="24"/>
          <w:szCs w:val="24"/>
        </w:rPr>
        <w:t>Cubículo</w:t>
      </w:r>
      <w:r w:rsidR="00D875CB">
        <w:rPr>
          <w:rFonts w:ascii="Times New Roman" w:hAnsi="Times New Roman" w:cs="Times New Roman"/>
          <w:sz w:val="24"/>
          <w:szCs w:val="24"/>
        </w:rPr>
        <w:t xml:space="preserve"> B</w:t>
      </w:r>
      <w:r>
        <w:rPr>
          <w:rFonts w:ascii="Times New Roman" w:hAnsi="Times New Roman" w:cs="Times New Roman"/>
          <w:sz w:val="24"/>
          <w:szCs w:val="24"/>
        </w:rPr>
        <w:t>15. FCH</w:t>
      </w:r>
      <w:r w:rsidR="00D875CB">
        <w:rPr>
          <w:rFonts w:ascii="Times New Roman" w:hAnsi="Times New Roman" w:cs="Times New Roman"/>
          <w:sz w:val="24"/>
          <w:szCs w:val="24"/>
        </w:rPr>
        <w:t xml:space="preserve">. </w:t>
      </w:r>
      <w:r w:rsidR="00830C6C">
        <w:rPr>
          <w:rFonts w:ascii="Times New Roman" w:hAnsi="Times New Roman" w:cs="Times New Roman"/>
          <w:sz w:val="24"/>
          <w:szCs w:val="24"/>
        </w:rPr>
        <w:t>UNRC.</w:t>
      </w:r>
    </w:p>
    <w:p w14:paraId="0A28AD2F" w14:textId="77777777" w:rsidR="00E16204" w:rsidRDefault="00830C6C">
      <w:pPr>
        <w:rPr>
          <w:rFonts w:ascii="Times New Roman" w:hAnsi="Times New Roman" w:cs="Times New Roman"/>
          <w:b/>
          <w:sz w:val="24"/>
          <w:szCs w:val="24"/>
        </w:rPr>
      </w:pPr>
      <w:r>
        <w:rPr>
          <w:rFonts w:ascii="Times New Roman" w:hAnsi="Times New Roman" w:cs="Times New Roman"/>
          <w:b/>
          <w:sz w:val="24"/>
          <w:szCs w:val="24"/>
        </w:rPr>
        <w:t>OBSERVACIONES:</w:t>
      </w:r>
    </w:p>
    <w:p w14:paraId="55889EAB" w14:textId="77777777" w:rsidR="00E16204" w:rsidRDefault="00830C6C">
      <w:pPr>
        <w:rPr>
          <w:rFonts w:ascii="Times New Roman" w:hAnsi="Times New Roman" w:cs="Times New Roman"/>
          <w:b/>
          <w:sz w:val="24"/>
          <w:szCs w:val="24"/>
        </w:rPr>
      </w:pPr>
      <w:r>
        <w:rPr>
          <w:rFonts w:ascii="Times New Roman" w:hAnsi="Times New Roman" w:cs="Times New Roman"/>
          <w:color w:val="000000"/>
          <w:sz w:val="24"/>
          <w:szCs w:val="24"/>
        </w:rPr>
        <w:t xml:space="preserve"> </w:t>
      </w:r>
    </w:p>
    <w:p w14:paraId="753BE19B" w14:textId="77777777" w:rsidR="00E16204" w:rsidRDefault="00E16204">
      <w:pPr>
        <w:rPr>
          <w:rFonts w:ascii="Times New Roman" w:hAnsi="Times New Roman" w:cs="Times New Roman"/>
          <w:b/>
          <w:sz w:val="24"/>
          <w:szCs w:val="24"/>
        </w:rPr>
      </w:pPr>
    </w:p>
    <w:p w14:paraId="154AEF32" w14:textId="77777777" w:rsidR="00E16204" w:rsidRDefault="00E16204">
      <w:pPr>
        <w:rPr>
          <w:rFonts w:ascii="Times New Roman" w:hAnsi="Times New Roman" w:cs="Times New Roman"/>
          <w:b/>
          <w:sz w:val="24"/>
          <w:szCs w:val="24"/>
        </w:rPr>
      </w:pPr>
    </w:p>
    <w:p w14:paraId="76C71C9D" w14:textId="77777777" w:rsidR="00E16204" w:rsidRDefault="00E16204">
      <w:pPr>
        <w:rPr>
          <w:rFonts w:ascii="Times New Roman" w:hAnsi="Times New Roman" w:cs="Times New Roman"/>
          <w:b/>
          <w:sz w:val="24"/>
          <w:szCs w:val="24"/>
        </w:rPr>
      </w:pPr>
    </w:p>
    <w:p w14:paraId="4FA1AFDD" w14:textId="77777777" w:rsidR="00E16204" w:rsidRDefault="00E16204">
      <w:pPr>
        <w:rPr>
          <w:rFonts w:ascii="Times New Roman" w:hAnsi="Times New Roman" w:cs="Times New Roman"/>
          <w:b/>
          <w:sz w:val="24"/>
          <w:szCs w:val="24"/>
        </w:rPr>
      </w:pPr>
    </w:p>
    <w:p w14:paraId="08E4A2CE" w14:textId="77777777" w:rsidR="00E16204" w:rsidRDefault="00830C6C">
      <w:pPr>
        <w:jc w:val="center"/>
        <w:rPr>
          <w:rFonts w:ascii="Times New Roman" w:hAnsi="Times New Roman" w:cs="Times New Roman"/>
          <w:b/>
          <w:sz w:val="24"/>
          <w:szCs w:val="24"/>
        </w:rPr>
      </w:pPr>
      <w:r>
        <w:rPr>
          <w:rFonts w:ascii="Times New Roman" w:hAnsi="Times New Roman" w:cs="Times New Roman"/>
          <w:sz w:val="24"/>
          <w:szCs w:val="24"/>
        </w:rPr>
        <w:t>Firma/s y aclaraciones de las mismas</w:t>
      </w:r>
      <w:r>
        <w:br w:type="column"/>
      </w:r>
      <w:r>
        <w:rPr>
          <w:rFonts w:ascii="Times New Roman" w:hAnsi="Times New Roman" w:cs="Times New Roman"/>
          <w:b/>
          <w:sz w:val="24"/>
          <w:szCs w:val="24"/>
        </w:rPr>
        <w:lastRenderedPageBreak/>
        <w:t>SOLICITUD DE AUTORIZACIÓN</w:t>
      </w:r>
      <w:r>
        <w:rPr>
          <w:rFonts w:ascii="Times New Roman" w:hAnsi="Times New Roman" w:cs="Times New Roman"/>
          <w:b/>
          <w:sz w:val="24"/>
          <w:szCs w:val="24"/>
          <w:vertAlign w:val="superscript"/>
        </w:rPr>
        <w:footnoteReference w:id="1"/>
      </w:r>
      <w:r>
        <w:rPr>
          <w:rFonts w:ascii="Times New Roman" w:hAnsi="Times New Roman" w:cs="Times New Roman"/>
          <w:b/>
          <w:sz w:val="24"/>
          <w:szCs w:val="24"/>
        </w:rPr>
        <w:t xml:space="preserve"> PARA IMPLEMENTAR</w:t>
      </w:r>
    </w:p>
    <w:p w14:paraId="4646736E" w14:textId="77777777" w:rsidR="00E16204" w:rsidRDefault="00830C6C">
      <w:pPr>
        <w:jc w:val="center"/>
        <w:rPr>
          <w:rFonts w:ascii="Times New Roman" w:hAnsi="Times New Roman" w:cs="Times New Roman"/>
          <w:b/>
          <w:sz w:val="24"/>
          <w:szCs w:val="24"/>
        </w:rPr>
      </w:pPr>
      <w:r>
        <w:rPr>
          <w:rFonts w:ascii="Times New Roman" w:hAnsi="Times New Roman" w:cs="Times New Roman"/>
          <w:b/>
          <w:sz w:val="24"/>
          <w:szCs w:val="24"/>
        </w:rPr>
        <w:t xml:space="preserve">LA CONDICIÓN DE ESTUDIANTE PROMOCIONAL </w:t>
      </w:r>
    </w:p>
    <w:p w14:paraId="17C71E73" w14:textId="77777777" w:rsidR="00E16204" w:rsidRDefault="00830C6C">
      <w:pPr>
        <w:jc w:val="center"/>
        <w:rPr>
          <w:rFonts w:ascii="Times New Roman" w:hAnsi="Times New Roman" w:cs="Times New Roman"/>
          <w:b/>
          <w:sz w:val="24"/>
          <w:szCs w:val="24"/>
        </w:rPr>
      </w:pPr>
      <w:r>
        <w:rPr>
          <w:rFonts w:ascii="Times New Roman" w:hAnsi="Times New Roman" w:cs="Times New Roman"/>
          <w:b/>
          <w:sz w:val="24"/>
          <w:szCs w:val="24"/>
        </w:rPr>
        <w:t>EN LAS ASIGNATURAS</w:t>
      </w:r>
      <w:r>
        <w:rPr>
          <w:rFonts w:ascii="Times New Roman" w:hAnsi="Times New Roman" w:cs="Times New Roman"/>
          <w:b/>
          <w:sz w:val="24"/>
          <w:szCs w:val="24"/>
          <w:vertAlign w:val="superscript"/>
        </w:rPr>
        <w:footnoteReference w:id="2"/>
      </w:r>
    </w:p>
    <w:p w14:paraId="4CE7F34D" w14:textId="77777777" w:rsidR="00E16204" w:rsidRDefault="00E16204">
      <w:pPr>
        <w:jc w:val="both"/>
        <w:rPr>
          <w:rFonts w:ascii="Times New Roman" w:hAnsi="Times New Roman" w:cs="Times New Roman"/>
          <w:b/>
          <w:sz w:val="24"/>
          <w:szCs w:val="24"/>
        </w:rPr>
      </w:pPr>
    </w:p>
    <w:p w14:paraId="796D9C6C" w14:textId="77777777" w:rsidR="00E16204" w:rsidRDefault="00830C6C">
      <w:pPr>
        <w:jc w:val="both"/>
        <w:rPr>
          <w:rFonts w:ascii="Times New Roman" w:hAnsi="Times New Roman" w:cs="Times New Roman"/>
          <w:sz w:val="24"/>
          <w:szCs w:val="24"/>
        </w:rPr>
      </w:pPr>
      <w:r>
        <w:rPr>
          <w:rFonts w:ascii="Times New Roman" w:hAnsi="Times New Roman" w:cs="Times New Roman"/>
          <w:b/>
          <w:sz w:val="24"/>
          <w:szCs w:val="24"/>
        </w:rPr>
        <w:t xml:space="preserve">Sr. Docente Responsable de la Asignatura: </w:t>
      </w:r>
      <w:r>
        <w:rPr>
          <w:rFonts w:ascii="Times New Roman" w:hAnsi="Times New Roman" w:cs="Times New Roman"/>
          <w:sz w:val="24"/>
          <w:szCs w:val="24"/>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14:paraId="7D16D810" w14:textId="77777777" w:rsidR="00E16204" w:rsidRDefault="00E16204">
      <w:pPr>
        <w:jc w:val="center"/>
        <w:rPr>
          <w:rFonts w:ascii="Times New Roman" w:hAnsi="Times New Roman" w:cs="Times New Roman"/>
          <w:b/>
          <w:sz w:val="24"/>
          <w:szCs w:val="24"/>
        </w:rPr>
      </w:pPr>
    </w:p>
    <w:tbl>
      <w:tblPr>
        <w:tblStyle w:val="2"/>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1"/>
        <w:gridCol w:w="2129"/>
        <w:gridCol w:w="2118"/>
        <w:gridCol w:w="2126"/>
      </w:tblGrid>
      <w:tr w:rsidR="00E16204" w14:paraId="4FA8E19B" w14:textId="77777777">
        <w:tc>
          <w:tcPr>
            <w:tcW w:w="2121" w:type="dxa"/>
          </w:tcPr>
          <w:p w14:paraId="706BCF54" w14:textId="77777777" w:rsidR="00E16204" w:rsidRDefault="00830C6C">
            <w:pPr>
              <w:jc w:val="center"/>
              <w:rPr>
                <w:rFonts w:ascii="Times New Roman" w:hAnsi="Times New Roman" w:cs="Times New Roman"/>
                <w:b/>
                <w:sz w:val="24"/>
                <w:szCs w:val="24"/>
              </w:rPr>
            </w:pPr>
            <w:r>
              <w:rPr>
                <w:rFonts w:ascii="Times New Roman" w:hAnsi="Times New Roman" w:cs="Times New Roman"/>
                <w:b/>
                <w:sz w:val="24"/>
                <w:szCs w:val="24"/>
              </w:rPr>
              <w:t>Código/s de la Asignatura</w:t>
            </w:r>
          </w:p>
        </w:tc>
        <w:tc>
          <w:tcPr>
            <w:tcW w:w="2129" w:type="dxa"/>
          </w:tcPr>
          <w:p w14:paraId="72FDAA8C" w14:textId="77777777" w:rsidR="00E16204" w:rsidRDefault="00830C6C">
            <w:pPr>
              <w:jc w:val="center"/>
              <w:rPr>
                <w:rFonts w:ascii="Times New Roman" w:hAnsi="Times New Roman" w:cs="Times New Roman"/>
                <w:sz w:val="24"/>
                <w:szCs w:val="24"/>
              </w:rPr>
            </w:pPr>
            <w:r>
              <w:rPr>
                <w:rFonts w:ascii="Times New Roman" w:hAnsi="Times New Roman" w:cs="Times New Roman"/>
                <w:b/>
                <w:sz w:val="24"/>
                <w:szCs w:val="24"/>
              </w:rPr>
              <w:t xml:space="preserve">Nombre completo y régimen de la asignatura, </w:t>
            </w:r>
            <w:r>
              <w:rPr>
                <w:rFonts w:ascii="Times New Roman" w:hAnsi="Times New Roman" w:cs="Times New Roman"/>
                <w:sz w:val="24"/>
                <w:szCs w:val="24"/>
              </w:rPr>
              <w:t>según el plan de Estudios</w:t>
            </w:r>
          </w:p>
        </w:tc>
        <w:tc>
          <w:tcPr>
            <w:tcW w:w="2118" w:type="dxa"/>
          </w:tcPr>
          <w:p w14:paraId="08849F65" w14:textId="77777777" w:rsidR="00E16204" w:rsidRDefault="00830C6C">
            <w:pPr>
              <w:jc w:val="center"/>
              <w:rPr>
                <w:rFonts w:ascii="Times New Roman" w:hAnsi="Times New Roman" w:cs="Times New Roman"/>
                <w:b/>
                <w:sz w:val="24"/>
                <w:szCs w:val="24"/>
              </w:rPr>
            </w:pPr>
            <w:r>
              <w:rPr>
                <w:rFonts w:ascii="Times New Roman" w:hAnsi="Times New Roman" w:cs="Times New Roman"/>
                <w:b/>
                <w:sz w:val="24"/>
                <w:szCs w:val="24"/>
              </w:rPr>
              <w:t>Carrera a la que pertenece la asignatura</w:t>
            </w:r>
          </w:p>
        </w:tc>
        <w:tc>
          <w:tcPr>
            <w:tcW w:w="2126" w:type="dxa"/>
          </w:tcPr>
          <w:p w14:paraId="62E393C5" w14:textId="77777777" w:rsidR="00E16204" w:rsidRDefault="00830C6C">
            <w:pPr>
              <w:jc w:val="center"/>
              <w:rPr>
                <w:rFonts w:ascii="Times New Roman" w:hAnsi="Times New Roman" w:cs="Times New Roman"/>
                <w:b/>
                <w:sz w:val="24"/>
                <w:szCs w:val="24"/>
              </w:rPr>
            </w:pPr>
            <w:r>
              <w:rPr>
                <w:rFonts w:ascii="Times New Roman" w:hAnsi="Times New Roman" w:cs="Times New Roman"/>
                <w:b/>
                <w:sz w:val="24"/>
                <w:szCs w:val="24"/>
              </w:rPr>
              <w:t xml:space="preserve">Condiciones para obtener la promoción </w:t>
            </w:r>
            <w:r>
              <w:rPr>
                <w:rFonts w:ascii="Times New Roman" w:hAnsi="Times New Roman" w:cs="Times New Roman"/>
                <w:sz w:val="24"/>
                <w:szCs w:val="24"/>
              </w:rPr>
              <w:t>(copiar lo declarado en el programa)</w:t>
            </w:r>
          </w:p>
        </w:tc>
      </w:tr>
      <w:tr w:rsidR="00E16204" w14:paraId="7A00E252" w14:textId="77777777">
        <w:tc>
          <w:tcPr>
            <w:tcW w:w="2121" w:type="dxa"/>
          </w:tcPr>
          <w:p w14:paraId="1CE3C683"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xml:space="preserve">  </w:t>
            </w:r>
            <w:bookmarkStart w:id="12" w:name="bookmark=id.1t3h5sf" w:colFirst="0" w:colLast="0"/>
            <w:bookmarkEnd w:id="12"/>
            <w:r>
              <w:rPr>
                <w:rFonts w:ascii="Times New Roman" w:hAnsi="Times New Roman" w:cs="Times New Roman"/>
                <w:sz w:val="24"/>
                <w:szCs w:val="24"/>
              </w:rPr>
              <w:t>     </w:t>
            </w:r>
          </w:p>
        </w:tc>
        <w:tc>
          <w:tcPr>
            <w:tcW w:w="2129" w:type="dxa"/>
          </w:tcPr>
          <w:p w14:paraId="694342D7" w14:textId="77777777" w:rsidR="00E16204" w:rsidRDefault="00830C6C">
            <w:pPr>
              <w:ind w:firstLine="708"/>
              <w:rPr>
                <w:rFonts w:ascii="Times New Roman" w:hAnsi="Times New Roman" w:cs="Times New Roman"/>
                <w:sz w:val="24"/>
                <w:szCs w:val="24"/>
              </w:rPr>
            </w:pPr>
            <w:bookmarkStart w:id="13" w:name="bookmark=id.4d34og8" w:colFirst="0" w:colLast="0"/>
            <w:bookmarkEnd w:id="13"/>
            <w:r>
              <w:rPr>
                <w:rFonts w:ascii="Times New Roman" w:hAnsi="Times New Roman" w:cs="Times New Roman"/>
                <w:sz w:val="24"/>
                <w:szCs w:val="24"/>
              </w:rPr>
              <w:t xml:space="preserve">       </w:t>
            </w:r>
          </w:p>
        </w:tc>
        <w:tc>
          <w:tcPr>
            <w:tcW w:w="2118" w:type="dxa"/>
          </w:tcPr>
          <w:p w14:paraId="5468153C"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xml:space="preserve">   </w:t>
            </w:r>
            <w:bookmarkStart w:id="14" w:name="bookmark=id.2s8eyo1" w:colFirst="0" w:colLast="0"/>
            <w:bookmarkEnd w:id="14"/>
            <w:r>
              <w:rPr>
                <w:rFonts w:ascii="Times New Roman" w:hAnsi="Times New Roman" w:cs="Times New Roman"/>
                <w:sz w:val="24"/>
                <w:szCs w:val="24"/>
              </w:rPr>
              <w:t>     </w:t>
            </w:r>
          </w:p>
        </w:tc>
        <w:tc>
          <w:tcPr>
            <w:tcW w:w="2126" w:type="dxa"/>
          </w:tcPr>
          <w:p w14:paraId="3803848D"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xml:space="preserve">  </w:t>
            </w:r>
            <w:bookmarkStart w:id="15" w:name="bookmark=id.17dp8vu" w:colFirst="0" w:colLast="0"/>
            <w:bookmarkEnd w:id="15"/>
            <w:r>
              <w:rPr>
                <w:rFonts w:ascii="Times New Roman" w:hAnsi="Times New Roman" w:cs="Times New Roman"/>
                <w:sz w:val="24"/>
                <w:szCs w:val="24"/>
              </w:rPr>
              <w:t>     </w:t>
            </w:r>
          </w:p>
        </w:tc>
      </w:tr>
      <w:tr w:rsidR="00E16204" w14:paraId="78C098B8" w14:textId="77777777">
        <w:tc>
          <w:tcPr>
            <w:tcW w:w="2121" w:type="dxa"/>
          </w:tcPr>
          <w:p w14:paraId="0EF76079"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xml:space="preserve">  </w:t>
            </w:r>
            <w:bookmarkStart w:id="16" w:name="bookmark=id.3rdcrjn" w:colFirst="0" w:colLast="0"/>
            <w:bookmarkEnd w:id="16"/>
            <w:r>
              <w:rPr>
                <w:rFonts w:ascii="Times New Roman" w:hAnsi="Times New Roman" w:cs="Times New Roman"/>
                <w:sz w:val="24"/>
                <w:szCs w:val="24"/>
              </w:rPr>
              <w:t>     </w:t>
            </w:r>
          </w:p>
        </w:tc>
        <w:tc>
          <w:tcPr>
            <w:tcW w:w="2129" w:type="dxa"/>
          </w:tcPr>
          <w:p w14:paraId="433CBF06"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xml:space="preserve"> </w:t>
            </w:r>
            <w:bookmarkStart w:id="17" w:name="bookmark=id.26in1rg" w:colFirst="0" w:colLast="0"/>
            <w:bookmarkEnd w:id="17"/>
            <w:r>
              <w:rPr>
                <w:rFonts w:ascii="Times New Roman" w:hAnsi="Times New Roman" w:cs="Times New Roman"/>
                <w:sz w:val="24"/>
                <w:szCs w:val="24"/>
              </w:rPr>
              <w:t>     </w:t>
            </w:r>
          </w:p>
        </w:tc>
        <w:tc>
          <w:tcPr>
            <w:tcW w:w="2118" w:type="dxa"/>
          </w:tcPr>
          <w:p w14:paraId="0C792472"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xml:space="preserve">  </w:t>
            </w:r>
            <w:bookmarkStart w:id="18" w:name="bookmark=id.lnxbz9" w:colFirst="0" w:colLast="0"/>
            <w:bookmarkEnd w:id="18"/>
            <w:r>
              <w:rPr>
                <w:rFonts w:ascii="Times New Roman" w:hAnsi="Times New Roman" w:cs="Times New Roman"/>
                <w:sz w:val="24"/>
                <w:szCs w:val="24"/>
              </w:rPr>
              <w:t>     </w:t>
            </w:r>
          </w:p>
        </w:tc>
        <w:tc>
          <w:tcPr>
            <w:tcW w:w="2126" w:type="dxa"/>
          </w:tcPr>
          <w:p w14:paraId="1E77E609"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xml:space="preserve"> </w:t>
            </w:r>
            <w:bookmarkStart w:id="19" w:name="bookmark=id.35nkun2" w:colFirst="0" w:colLast="0"/>
            <w:bookmarkEnd w:id="19"/>
            <w:r>
              <w:rPr>
                <w:rFonts w:ascii="Times New Roman" w:hAnsi="Times New Roman" w:cs="Times New Roman"/>
                <w:sz w:val="24"/>
                <w:szCs w:val="24"/>
              </w:rPr>
              <w:t xml:space="preserve">      </w:t>
            </w:r>
          </w:p>
        </w:tc>
      </w:tr>
      <w:tr w:rsidR="00E16204" w14:paraId="26A4BD8F" w14:textId="77777777">
        <w:tc>
          <w:tcPr>
            <w:tcW w:w="2121" w:type="dxa"/>
          </w:tcPr>
          <w:p w14:paraId="0FAFC68E"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xml:space="preserve">  </w:t>
            </w:r>
            <w:bookmarkStart w:id="20" w:name="bookmark=id.1ksv4uv" w:colFirst="0" w:colLast="0"/>
            <w:bookmarkEnd w:id="20"/>
            <w:r>
              <w:rPr>
                <w:rFonts w:ascii="Times New Roman" w:hAnsi="Times New Roman" w:cs="Times New Roman"/>
                <w:sz w:val="24"/>
                <w:szCs w:val="24"/>
              </w:rPr>
              <w:t xml:space="preserve">       </w:t>
            </w:r>
          </w:p>
        </w:tc>
        <w:tc>
          <w:tcPr>
            <w:tcW w:w="2129" w:type="dxa"/>
          </w:tcPr>
          <w:p w14:paraId="6560E4DD"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xml:space="preserve"> </w:t>
            </w:r>
            <w:bookmarkStart w:id="21" w:name="bookmark=id.44sinio" w:colFirst="0" w:colLast="0"/>
            <w:bookmarkEnd w:id="21"/>
            <w:r>
              <w:rPr>
                <w:rFonts w:ascii="Times New Roman" w:hAnsi="Times New Roman" w:cs="Times New Roman"/>
                <w:sz w:val="24"/>
                <w:szCs w:val="24"/>
              </w:rPr>
              <w:t xml:space="preserve">        </w:t>
            </w:r>
          </w:p>
        </w:tc>
        <w:tc>
          <w:tcPr>
            <w:tcW w:w="2118" w:type="dxa"/>
          </w:tcPr>
          <w:p w14:paraId="5138E3BA" w14:textId="77777777" w:rsidR="00E16204" w:rsidRDefault="00830C6C">
            <w:pPr>
              <w:rPr>
                <w:rFonts w:ascii="Times New Roman" w:hAnsi="Times New Roman" w:cs="Times New Roman"/>
                <w:sz w:val="24"/>
                <w:szCs w:val="24"/>
              </w:rPr>
            </w:pPr>
            <w:bookmarkStart w:id="22" w:name="bookmark=id.2jxsxqh" w:colFirst="0" w:colLast="0"/>
            <w:bookmarkEnd w:id="22"/>
            <w:r>
              <w:rPr>
                <w:rFonts w:ascii="Times New Roman" w:hAnsi="Times New Roman" w:cs="Times New Roman"/>
                <w:sz w:val="24"/>
                <w:szCs w:val="24"/>
              </w:rPr>
              <w:t xml:space="preserve">        </w:t>
            </w:r>
          </w:p>
        </w:tc>
        <w:tc>
          <w:tcPr>
            <w:tcW w:w="2126" w:type="dxa"/>
          </w:tcPr>
          <w:p w14:paraId="0E853090"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xml:space="preserve">   </w:t>
            </w:r>
            <w:bookmarkStart w:id="23" w:name="bookmark=id.z337ya" w:colFirst="0" w:colLast="0"/>
            <w:bookmarkEnd w:id="23"/>
            <w:r>
              <w:rPr>
                <w:rFonts w:ascii="Times New Roman" w:hAnsi="Times New Roman" w:cs="Times New Roman"/>
                <w:sz w:val="24"/>
                <w:szCs w:val="24"/>
              </w:rPr>
              <w:t>     </w:t>
            </w:r>
          </w:p>
        </w:tc>
      </w:tr>
      <w:tr w:rsidR="00E16204" w14:paraId="16E092D0" w14:textId="77777777">
        <w:tc>
          <w:tcPr>
            <w:tcW w:w="2121" w:type="dxa"/>
          </w:tcPr>
          <w:p w14:paraId="1908E819"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xml:space="preserve"> </w:t>
            </w:r>
            <w:bookmarkStart w:id="24" w:name="bookmark=id.3j2qqm3" w:colFirst="0" w:colLast="0"/>
            <w:bookmarkEnd w:id="24"/>
            <w:r>
              <w:rPr>
                <w:rFonts w:ascii="Times New Roman" w:hAnsi="Times New Roman" w:cs="Times New Roman"/>
                <w:sz w:val="24"/>
                <w:szCs w:val="24"/>
              </w:rPr>
              <w:t xml:space="preserve">         </w:t>
            </w:r>
          </w:p>
        </w:tc>
        <w:tc>
          <w:tcPr>
            <w:tcW w:w="2129" w:type="dxa"/>
          </w:tcPr>
          <w:p w14:paraId="05BCD60F"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xml:space="preserve">    </w:t>
            </w:r>
            <w:bookmarkStart w:id="25" w:name="bookmark=id.1y810tw" w:colFirst="0" w:colLast="0"/>
            <w:bookmarkEnd w:id="25"/>
            <w:r>
              <w:rPr>
                <w:rFonts w:ascii="Times New Roman" w:hAnsi="Times New Roman" w:cs="Times New Roman"/>
                <w:sz w:val="24"/>
                <w:szCs w:val="24"/>
              </w:rPr>
              <w:t xml:space="preserve">        </w:t>
            </w:r>
          </w:p>
        </w:tc>
        <w:tc>
          <w:tcPr>
            <w:tcW w:w="2118" w:type="dxa"/>
          </w:tcPr>
          <w:p w14:paraId="386CC229"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xml:space="preserve">      </w:t>
            </w:r>
            <w:bookmarkStart w:id="26" w:name="bookmark=id.4i7ojhp" w:colFirst="0" w:colLast="0"/>
            <w:bookmarkEnd w:id="26"/>
            <w:r>
              <w:rPr>
                <w:rFonts w:ascii="Times New Roman" w:hAnsi="Times New Roman" w:cs="Times New Roman"/>
                <w:sz w:val="24"/>
                <w:szCs w:val="24"/>
              </w:rPr>
              <w:t>     </w:t>
            </w:r>
          </w:p>
        </w:tc>
        <w:tc>
          <w:tcPr>
            <w:tcW w:w="2126" w:type="dxa"/>
          </w:tcPr>
          <w:p w14:paraId="3F616806" w14:textId="77777777" w:rsidR="00E16204" w:rsidRDefault="00830C6C">
            <w:pPr>
              <w:rPr>
                <w:rFonts w:ascii="Times New Roman" w:hAnsi="Times New Roman" w:cs="Times New Roman"/>
                <w:sz w:val="24"/>
                <w:szCs w:val="24"/>
              </w:rPr>
            </w:pPr>
            <w:r>
              <w:rPr>
                <w:rFonts w:ascii="Times New Roman" w:hAnsi="Times New Roman" w:cs="Times New Roman"/>
                <w:sz w:val="24"/>
                <w:szCs w:val="24"/>
              </w:rPr>
              <w:t xml:space="preserve">  </w:t>
            </w:r>
            <w:bookmarkStart w:id="27" w:name="bookmark=id.2xcytpi" w:colFirst="0" w:colLast="0"/>
            <w:bookmarkEnd w:id="27"/>
            <w:r>
              <w:rPr>
                <w:rFonts w:ascii="Times New Roman" w:hAnsi="Times New Roman" w:cs="Times New Roman"/>
                <w:sz w:val="24"/>
                <w:szCs w:val="24"/>
              </w:rPr>
              <w:t xml:space="preserve">                         </w:t>
            </w:r>
          </w:p>
        </w:tc>
      </w:tr>
      <w:tr w:rsidR="00E16204" w14:paraId="65DFE8E5" w14:textId="77777777">
        <w:tc>
          <w:tcPr>
            <w:tcW w:w="8494" w:type="dxa"/>
            <w:gridSpan w:val="4"/>
          </w:tcPr>
          <w:p w14:paraId="406CE6DE" w14:textId="77777777" w:rsidR="00E16204" w:rsidRDefault="00830C6C">
            <w:pPr>
              <w:jc w:val="both"/>
              <w:rPr>
                <w:rFonts w:ascii="Times New Roman" w:hAnsi="Times New Roman" w:cs="Times New Roman"/>
                <w:sz w:val="24"/>
                <w:szCs w:val="24"/>
              </w:rPr>
            </w:pPr>
            <w:r>
              <w:rPr>
                <w:rFonts w:ascii="Times New Roman" w:hAnsi="Times New Roman" w:cs="Times New Roman"/>
                <w:sz w:val="24"/>
                <w:szCs w:val="24"/>
              </w:rPr>
              <w:t>Observaciones:</w:t>
            </w:r>
            <w:bookmarkStart w:id="28" w:name="bookmark=id.1ci93xb" w:colFirst="0" w:colLast="0"/>
            <w:bookmarkEnd w:id="28"/>
            <w:r>
              <w:rPr>
                <w:rFonts w:ascii="Times New Roman" w:hAnsi="Times New Roman" w:cs="Times New Roman"/>
                <w:sz w:val="24"/>
                <w:szCs w:val="24"/>
              </w:rPr>
              <w:t xml:space="preserve">                                                                                                                                              </w:t>
            </w:r>
          </w:p>
          <w:p w14:paraId="2CE19A0E" w14:textId="77777777" w:rsidR="00E16204" w:rsidRDefault="00E16204">
            <w:pPr>
              <w:jc w:val="both"/>
              <w:rPr>
                <w:rFonts w:ascii="Times New Roman" w:hAnsi="Times New Roman" w:cs="Times New Roman"/>
                <w:sz w:val="24"/>
                <w:szCs w:val="24"/>
              </w:rPr>
            </w:pPr>
          </w:p>
        </w:tc>
      </w:tr>
    </w:tbl>
    <w:p w14:paraId="59F682EA" w14:textId="77777777" w:rsidR="00E16204" w:rsidRDefault="00E16204">
      <w:pPr>
        <w:jc w:val="both"/>
        <w:rPr>
          <w:rFonts w:ascii="Times New Roman" w:hAnsi="Times New Roman" w:cs="Times New Roman"/>
          <w:b/>
          <w:sz w:val="24"/>
          <w:szCs w:val="24"/>
        </w:rPr>
      </w:pPr>
    </w:p>
    <w:p w14:paraId="61093029" w14:textId="77777777" w:rsidR="00E16204" w:rsidRDefault="00E16204">
      <w:pPr>
        <w:jc w:val="both"/>
        <w:rPr>
          <w:rFonts w:ascii="Times New Roman" w:hAnsi="Times New Roman" w:cs="Times New Roman"/>
          <w:b/>
          <w:sz w:val="24"/>
          <w:szCs w:val="24"/>
        </w:rPr>
      </w:pPr>
    </w:p>
    <w:p w14:paraId="388976FA" w14:textId="77777777" w:rsidR="00E16204" w:rsidRDefault="00830C6C">
      <w:pPr>
        <w:jc w:val="both"/>
        <w:rPr>
          <w:rFonts w:ascii="Times New Roman" w:hAnsi="Times New Roman" w:cs="Times New Roman"/>
          <w:b/>
          <w:sz w:val="24"/>
          <w:szCs w:val="24"/>
        </w:rPr>
      </w:pPr>
      <w:r>
        <w:rPr>
          <w:rFonts w:ascii="Times New Roman" w:hAnsi="Times New Roman" w:cs="Times New Roman"/>
          <w:b/>
          <w:sz w:val="24"/>
          <w:szCs w:val="24"/>
        </w:rPr>
        <w:t>Firma del Profesor Responsable:</w:t>
      </w:r>
    </w:p>
    <w:p w14:paraId="0CA625BF" w14:textId="77777777" w:rsidR="00E16204" w:rsidRDefault="00830C6C">
      <w:pPr>
        <w:jc w:val="both"/>
        <w:rPr>
          <w:rFonts w:ascii="Times New Roman" w:hAnsi="Times New Roman" w:cs="Times New Roman"/>
          <w:b/>
          <w:sz w:val="24"/>
          <w:szCs w:val="24"/>
        </w:rPr>
      </w:pPr>
      <w:r>
        <w:rPr>
          <w:rFonts w:ascii="Times New Roman" w:hAnsi="Times New Roman" w:cs="Times New Roman"/>
          <w:b/>
          <w:sz w:val="24"/>
          <w:szCs w:val="24"/>
        </w:rPr>
        <w:t>Aclaración de la firma:</w:t>
      </w:r>
    </w:p>
    <w:p w14:paraId="5D02CA74" w14:textId="77777777" w:rsidR="00E16204" w:rsidRDefault="00E16204">
      <w:pPr>
        <w:jc w:val="both"/>
        <w:rPr>
          <w:rFonts w:ascii="Times New Roman" w:hAnsi="Times New Roman" w:cs="Times New Roman"/>
          <w:b/>
          <w:sz w:val="24"/>
          <w:szCs w:val="24"/>
        </w:rPr>
      </w:pPr>
    </w:p>
    <w:p w14:paraId="4F1DBB93" w14:textId="77777777" w:rsidR="00E16204" w:rsidRDefault="00830C6C">
      <w:pPr>
        <w:jc w:val="both"/>
        <w:rPr>
          <w:rFonts w:ascii="Times New Roman" w:hAnsi="Times New Roman" w:cs="Times New Roman"/>
          <w:b/>
          <w:sz w:val="24"/>
          <w:szCs w:val="24"/>
        </w:rPr>
      </w:pPr>
      <w:bookmarkStart w:id="29" w:name="_heading=h.3whwml4" w:colFirst="0" w:colLast="0"/>
      <w:bookmarkEnd w:id="29"/>
      <w:r>
        <w:rPr>
          <w:rFonts w:ascii="Times New Roman" w:hAnsi="Times New Roman" w:cs="Times New Roman"/>
          <w:b/>
          <w:sz w:val="24"/>
          <w:szCs w:val="24"/>
        </w:rPr>
        <w:t xml:space="preserve">Lugar y fecha: </w:t>
      </w:r>
    </w:p>
    <w:p w14:paraId="42B1E4C6" w14:textId="77777777" w:rsidR="00E16204" w:rsidRDefault="00E16204">
      <w:pPr>
        <w:jc w:val="center"/>
        <w:rPr>
          <w:rFonts w:ascii="Times New Roman" w:hAnsi="Times New Roman" w:cs="Times New Roman"/>
          <w:b/>
          <w:sz w:val="24"/>
          <w:szCs w:val="24"/>
        </w:rPr>
      </w:pPr>
    </w:p>
    <w:sectPr w:rsidR="00E16204">
      <w:headerReference w:type="default" r:id="rId48"/>
      <w:footerReference w:type="default" r:id="rId4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1285" w14:textId="77777777" w:rsidR="005C5D6A" w:rsidRDefault="005C5D6A">
      <w:pPr>
        <w:spacing w:after="0" w:line="240" w:lineRule="auto"/>
      </w:pPr>
      <w:r>
        <w:separator/>
      </w:r>
    </w:p>
  </w:endnote>
  <w:endnote w:type="continuationSeparator" w:id="0">
    <w:p w14:paraId="095357EF" w14:textId="77777777" w:rsidR="005C5D6A" w:rsidRDefault="005C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04B0" w14:textId="77777777" w:rsidR="00E16204" w:rsidRDefault="00E16204">
    <w:pPr>
      <w:widowControl w:val="0"/>
      <w:pBdr>
        <w:top w:val="nil"/>
        <w:left w:val="nil"/>
        <w:bottom w:val="nil"/>
        <w:right w:val="nil"/>
        <w:between w:val="nil"/>
      </w:pBdr>
      <w:spacing w:after="0"/>
      <w:rPr>
        <w:color w:val="000000"/>
      </w:rPr>
    </w:pPr>
  </w:p>
  <w:tbl>
    <w:tblPr>
      <w:tblStyle w:val="1"/>
      <w:tblW w:w="8504" w:type="dxa"/>
      <w:tblInd w:w="2" w:type="dxa"/>
      <w:tblBorders>
        <w:top w:val="single" w:sz="18" w:space="0" w:color="808080"/>
        <w:insideV w:val="single" w:sz="18" w:space="0" w:color="808080"/>
      </w:tblBorders>
      <w:tblLayout w:type="fixed"/>
      <w:tblLook w:val="0000" w:firstRow="0" w:lastRow="0" w:firstColumn="0" w:lastColumn="0" w:noHBand="0" w:noVBand="0"/>
    </w:tblPr>
    <w:tblGrid>
      <w:gridCol w:w="893"/>
      <w:gridCol w:w="7611"/>
    </w:tblGrid>
    <w:tr w:rsidR="00E16204" w14:paraId="74057E1C" w14:textId="77777777">
      <w:tc>
        <w:tcPr>
          <w:tcW w:w="893" w:type="dxa"/>
          <w:tcBorders>
            <w:top w:val="single" w:sz="18" w:space="0" w:color="808080"/>
          </w:tcBorders>
        </w:tcPr>
        <w:p w14:paraId="679B9F63" w14:textId="77777777" w:rsidR="00E16204" w:rsidRDefault="00830C6C">
          <w:pPr>
            <w:pBdr>
              <w:top w:val="nil"/>
              <w:left w:val="nil"/>
              <w:bottom w:val="nil"/>
              <w:right w:val="nil"/>
              <w:between w:val="nil"/>
            </w:pBdr>
            <w:tabs>
              <w:tab w:val="center" w:pos="4252"/>
              <w:tab w:val="right" w:pos="8504"/>
            </w:tabs>
            <w:spacing w:after="0" w:line="240" w:lineRule="auto"/>
            <w:jc w:val="right"/>
            <w:rPr>
              <w:b/>
              <w:color w:val="4F81BD"/>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C48D7">
            <w:rPr>
              <w:noProof/>
              <w:color w:val="000000"/>
              <w:sz w:val="24"/>
              <w:szCs w:val="24"/>
            </w:rPr>
            <w:t>1</w:t>
          </w:r>
          <w:r>
            <w:rPr>
              <w:color w:val="000000"/>
              <w:sz w:val="24"/>
              <w:szCs w:val="24"/>
            </w:rPr>
            <w:fldChar w:fldCharType="end"/>
          </w:r>
        </w:p>
      </w:tc>
      <w:tc>
        <w:tcPr>
          <w:tcW w:w="7611" w:type="dxa"/>
          <w:tcBorders>
            <w:top w:val="single" w:sz="18" w:space="0" w:color="808080"/>
          </w:tcBorders>
        </w:tcPr>
        <w:p w14:paraId="583E95CB" w14:textId="77777777" w:rsidR="00E16204" w:rsidRDefault="00E16204">
          <w:pPr>
            <w:pBdr>
              <w:top w:val="nil"/>
              <w:left w:val="nil"/>
              <w:bottom w:val="nil"/>
              <w:right w:val="nil"/>
              <w:between w:val="nil"/>
            </w:pBdr>
            <w:tabs>
              <w:tab w:val="center" w:pos="4252"/>
              <w:tab w:val="right" w:pos="8504"/>
            </w:tabs>
            <w:spacing w:after="0" w:line="240" w:lineRule="auto"/>
            <w:rPr>
              <w:color w:val="000000"/>
            </w:rPr>
          </w:pPr>
        </w:p>
      </w:tc>
    </w:tr>
  </w:tbl>
  <w:p w14:paraId="11C3F18F" w14:textId="77777777" w:rsidR="00E16204" w:rsidRDefault="00E1620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D78D" w14:textId="77777777" w:rsidR="005C5D6A" w:rsidRDefault="005C5D6A">
      <w:pPr>
        <w:spacing w:after="0" w:line="240" w:lineRule="auto"/>
      </w:pPr>
      <w:r>
        <w:separator/>
      </w:r>
    </w:p>
  </w:footnote>
  <w:footnote w:type="continuationSeparator" w:id="0">
    <w:p w14:paraId="34525CF8" w14:textId="77777777" w:rsidR="005C5D6A" w:rsidRDefault="005C5D6A">
      <w:pPr>
        <w:spacing w:after="0" w:line="240" w:lineRule="auto"/>
      </w:pPr>
      <w:r>
        <w:continuationSeparator/>
      </w:r>
    </w:p>
  </w:footnote>
  <w:footnote w:id="1">
    <w:p w14:paraId="13AC2F33" w14:textId="77777777" w:rsidR="00E16204" w:rsidRDefault="00830C6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Esta planilla reemplaza la nota que debía presentar cada docente para solicitar la autorización para implementar el sistema de promoción en las asignaturas. Se presenta junto con el programa de la asignatura.</w:t>
      </w:r>
    </w:p>
  </w:footnote>
  <w:footnote w:id="2">
    <w:p w14:paraId="4F9B66CE" w14:textId="77777777" w:rsidR="00E16204" w:rsidRDefault="00830C6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Cada profesor podrá presentar sólo una planilla conteniendo todas las asignaturas a su cargo para las que solicita la condición de promoción para los estudiantes cursantes.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F6FA" w14:textId="77777777" w:rsidR="00E16204" w:rsidRDefault="00830C6C">
    <w:pPr>
      <w:spacing w:after="0" w:line="240" w:lineRule="auto"/>
      <w:jc w:val="center"/>
      <w:rPr>
        <w:rFonts w:ascii="Century Schoolbook" w:eastAsia="Century Schoolbook" w:hAnsi="Century Schoolbook" w:cs="Century Schoolbook"/>
        <w:i/>
        <w:sz w:val="24"/>
        <w:szCs w:val="24"/>
      </w:rPr>
    </w:pPr>
    <w:r>
      <w:rPr>
        <w:rFonts w:ascii="Century Schoolbook" w:eastAsia="Century Schoolbook" w:hAnsi="Century Schoolbook" w:cs="Century Schoolbook"/>
        <w:i/>
        <w:sz w:val="24"/>
        <w:szCs w:val="24"/>
      </w:rPr>
      <w:t>Universidad Nacional de Río Cuarto</w:t>
    </w:r>
    <w:r>
      <w:rPr>
        <w:noProof/>
      </w:rPr>
      <w:drawing>
        <wp:anchor distT="0" distB="0" distL="114300" distR="114300" simplePos="0" relativeHeight="251658240" behindDoc="0" locked="0" layoutInCell="1" hidden="0" allowOverlap="1" wp14:anchorId="540B9306" wp14:editId="5B142691">
          <wp:simplePos x="0" y="0"/>
          <wp:positionH relativeFrom="column">
            <wp:posOffset>99697</wp:posOffset>
          </wp:positionH>
          <wp:positionV relativeFrom="paragraph">
            <wp:posOffset>-27938</wp:posOffset>
          </wp:positionV>
          <wp:extent cx="346710" cy="508635"/>
          <wp:effectExtent l="0" t="0" r="0" b="0"/>
          <wp:wrapNone/>
          <wp:docPr id="10" name="image2.jpg" descr="logoUNRCcolor"/>
          <wp:cNvGraphicFramePr/>
          <a:graphic xmlns:a="http://schemas.openxmlformats.org/drawingml/2006/main">
            <a:graphicData uri="http://schemas.openxmlformats.org/drawingml/2006/picture">
              <pic:pic xmlns:pic="http://schemas.openxmlformats.org/drawingml/2006/picture">
                <pic:nvPicPr>
                  <pic:cNvPr id="0" name="image2.jpg" descr="logoUNRCcolor"/>
                  <pic:cNvPicPr preferRelativeResize="0"/>
                </pic:nvPicPr>
                <pic:blipFill>
                  <a:blip r:embed="rId1"/>
                  <a:srcRect/>
                  <a:stretch>
                    <a:fillRect/>
                  </a:stretch>
                </pic:blipFill>
                <pic:spPr>
                  <a:xfrm>
                    <a:off x="0" y="0"/>
                    <a:ext cx="346710" cy="5086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F187D44" wp14:editId="598A6574">
          <wp:simplePos x="0" y="0"/>
          <wp:positionH relativeFrom="column">
            <wp:posOffset>4932934</wp:posOffset>
          </wp:positionH>
          <wp:positionV relativeFrom="paragraph">
            <wp:posOffset>10795</wp:posOffset>
          </wp:positionV>
          <wp:extent cx="632892" cy="470507"/>
          <wp:effectExtent l="0" t="0" r="0" b="0"/>
          <wp:wrapNone/>
          <wp:docPr id="9" name="image1.png" descr="C:\Users\fravega\Desktop\CLASE ROUSSEAU\LOGO-HUMANAS-1024x761.png"/>
          <wp:cNvGraphicFramePr/>
          <a:graphic xmlns:a="http://schemas.openxmlformats.org/drawingml/2006/main">
            <a:graphicData uri="http://schemas.openxmlformats.org/drawingml/2006/picture">
              <pic:pic xmlns:pic="http://schemas.openxmlformats.org/drawingml/2006/picture">
                <pic:nvPicPr>
                  <pic:cNvPr id="0" name="image1.png" descr="C:\Users\fravega\Desktop\CLASE ROUSSEAU\LOGO-HUMANAS-1024x761.png"/>
                  <pic:cNvPicPr preferRelativeResize="0"/>
                </pic:nvPicPr>
                <pic:blipFill>
                  <a:blip r:embed="rId2"/>
                  <a:srcRect/>
                  <a:stretch>
                    <a:fillRect/>
                  </a:stretch>
                </pic:blipFill>
                <pic:spPr>
                  <a:xfrm>
                    <a:off x="0" y="0"/>
                    <a:ext cx="632892" cy="470507"/>
                  </a:xfrm>
                  <a:prstGeom prst="rect">
                    <a:avLst/>
                  </a:prstGeom>
                  <a:ln/>
                </pic:spPr>
              </pic:pic>
            </a:graphicData>
          </a:graphic>
        </wp:anchor>
      </w:drawing>
    </w:r>
  </w:p>
  <w:p w14:paraId="5D948C0A" w14:textId="77777777" w:rsidR="00E16204" w:rsidRDefault="00E16204">
    <w:pPr>
      <w:spacing w:after="0" w:line="240" w:lineRule="auto"/>
      <w:jc w:val="center"/>
      <w:rPr>
        <w:rFonts w:ascii="Century Schoolbook" w:eastAsia="Century Schoolbook" w:hAnsi="Century Schoolbook" w:cs="Century Schoolbook"/>
        <w:i/>
        <w:sz w:val="16"/>
        <w:szCs w:val="16"/>
      </w:rPr>
    </w:pPr>
  </w:p>
  <w:p w14:paraId="26CD56D1" w14:textId="77777777" w:rsidR="00E16204" w:rsidRDefault="00830C6C">
    <w:pPr>
      <w:spacing w:after="0" w:line="240" w:lineRule="auto"/>
      <w:ind w:left="2124"/>
      <w:rPr>
        <w:rFonts w:ascii="Century Gothic" w:eastAsia="Century Gothic" w:hAnsi="Century Gothic" w:cs="Century Gothic"/>
        <w:i/>
        <w:sz w:val="24"/>
        <w:szCs w:val="24"/>
      </w:rPr>
    </w:pPr>
    <w:r>
      <w:rPr>
        <w:rFonts w:ascii="Century Schoolbook" w:eastAsia="Century Schoolbook" w:hAnsi="Century Schoolbook" w:cs="Century Schoolbook"/>
        <w:i/>
        <w:sz w:val="24"/>
        <w:szCs w:val="24"/>
      </w:rPr>
      <w:t xml:space="preserve">     Facultad de Ciencias Humanas</w:t>
    </w:r>
    <w:r>
      <w:rPr>
        <w:rFonts w:ascii="Century Gothic" w:eastAsia="Century Gothic" w:hAnsi="Century Gothic" w:cs="Century Gothic"/>
        <w:i/>
        <w:sz w:val="24"/>
        <w:szCs w:val="24"/>
      </w:rPr>
      <w:t xml:space="preserve">   </w:t>
    </w:r>
  </w:p>
  <w:p w14:paraId="2E885B15" w14:textId="77777777" w:rsidR="00E16204" w:rsidRDefault="00830C6C">
    <w:pPr>
      <w:spacing w:after="0" w:line="240" w:lineRule="auto"/>
      <w:ind w:left="2124" w:firstLine="707"/>
      <w:rPr>
        <w:rFonts w:ascii="Century Gothic" w:eastAsia="Century Gothic" w:hAnsi="Century Gothic" w:cs="Century Gothic"/>
        <w:i/>
        <w:sz w:val="24"/>
        <w:szCs w:val="24"/>
      </w:rPr>
    </w:pPr>
    <w:r>
      <w:rPr>
        <w:noProof/>
      </w:rPr>
      <mc:AlternateContent>
        <mc:Choice Requires="wps">
          <w:drawing>
            <wp:anchor distT="0" distB="0" distL="114300" distR="114300" simplePos="0" relativeHeight="251660288" behindDoc="0" locked="0" layoutInCell="1" hidden="0" allowOverlap="1" wp14:anchorId="2D63057C" wp14:editId="4AD62091">
              <wp:simplePos x="0" y="0"/>
              <wp:positionH relativeFrom="column">
                <wp:posOffset>-88899</wp:posOffset>
              </wp:positionH>
              <wp:positionV relativeFrom="paragraph">
                <wp:posOffset>50800</wp:posOffset>
              </wp:positionV>
              <wp:extent cx="5725795" cy="76200"/>
              <wp:effectExtent l="0" t="0" r="0" b="0"/>
              <wp:wrapNone/>
              <wp:docPr id="8" name="Conector recto de flecha 8"/>
              <wp:cNvGraphicFramePr/>
              <a:graphic xmlns:a="http://schemas.openxmlformats.org/drawingml/2006/main">
                <a:graphicData uri="http://schemas.microsoft.com/office/word/2010/wordprocessingShape">
                  <wps:wsp>
                    <wps:cNvCnPr/>
                    <wps:spPr>
                      <a:xfrm rot="10800000" flipH="1">
                        <a:off x="2502153" y="3775238"/>
                        <a:ext cx="5687695" cy="9525"/>
                      </a:xfrm>
                      <a:prstGeom prst="straightConnector1">
                        <a:avLst/>
                      </a:prstGeom>
                      <a:noFill/>
                      <a:ln w="38100" cap="flat" cmpd="sng">
                        <a:solidFill>
                          <a:srgbClr val="7F7F7F"/>
                        </a:solidFill>
                        <a:prstDash val="solid"/>
                        <a:round/>
                        <a:headEnd type="none" w="sm" len="sm"/>
                        <a:tailEnd type="none" w="sm" len="sm"/>
                      </a:ln>
                    </wps:spPr>
                    <wps:bodyPr/>
                  </wps:wsp>
                </a:graphicData>
              </a:graphic>
            </wp:anchor>
          </w:drawing>
        </mc:Choice>
        <mc:Fallback>
          <w:pict>
            <v:shapetype w14:anchorId="58A83CED" id="_x0000_t32" coordsize="21600,21600" o:spt="32" o:oned="t" path="m,l21600,21600e" filled="f">
              <v:path arrowok="t" fillok="f" o:connecttype="none"/>
              <o:lock v:ext="edit" shapetype="t"/>
            </v:shapetype>
            <v:shape id="Conector recto de flecha 8" o:spid="_x0000_s1026" type="#_x0000_t32" style="position:absolute;margin-left:-7pt;margin-top:4pt;width:450.85pt;height:6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Ly/QEAANsDAAAOAAAAZHJzL2Uyb0RvYy54bWysU8uu0zAQ3SPxD5b3NGmqtL1R07toKSwQ&#10;XAn4gKkfiSW/ZPs27d8zdsrltUBCJJIztufMnDkz2T1ejSYXEaJytqfLRU2JsMxxZYeefv1yerOl&#10;JCawHLSzoqc3Eenj/vWr3eQ70bjRaS4CwSA2dpPv6ZiS76oqslEYiAvnhcVL6YKBhNswVDzAhNGN&#10;rpq6XleTC9wHx0SMeHqcL+m+xJdSsPRJyigS0T1FbqmsoaznvFb7HXRDAD8qdqcB/8DCgLKY9CXU&#10;ERKQ56D+CGUUCy46mRbMmcpJqZgoNWA1y/q3aj6P4EWpBcWJ/kWm+P/Cso+Xp0AU7yk2yoLBFh2w&#10;USy5QEL+EC6I1IKNQLZZrcnHDkEH+xTuu+ifQi79KoMhwaHEy3pb54ciUvn3eFC0wWrJtadNWzfL&#10;dkXJraerzaZtViUwdOKaCEOHdr3drB9aShh6PLRNm/NWc4KcyIeY3glnSDZ6GlMANYwJec/E52xw&#10;+RDTDPwOyGDrTkprPIdOWzIhhe0yM2WA0yc1JDSNRz2iHQrr6LTiGZMhMQzngw7kAjhPm1N+7+R+&#10;ccsJjxDH2a9cZTfognu2vFijAP7WcpJuHjW3qDnNbKKhRAv8ldAofgmU/rsfqqMtipS7M/cjW2fH&#10;b6VN5RwnqMh4n/Y8oj/vC/rHP7n/BgAA//8DAFBLAwQUAAYACAAAACEAX754QN4AAAAIAQAADwAA&#10;AGRycy9kb3ducmV2LnhtbEyPwU7DMBBE70j8g7VI3FqnATUmZFMhVIS4QUFCvTnxNomI7ch22/D3&#10;LCc4rVYzmnlTbWY7ihOFOHiHsFpmIMi13gyuQ/h4f1ooEDFpZ/ToHSF8U4RNfXlR6dL4s3uj0y51&#10;gkNcLDVCn9JUShnbnqyOSz+RY+3gg9WJ39BJE/SZw+0o8yxbS6sHxw29nuixp/Zrd7QId01B+et2&#10;fXgeXm7CZ672+3w7IV5fzQ/3IBLN6c8Mv/iMDjUzNf7oTBQjwmJ1y1sSguLDulJFAaJB4FqQdSX/&#10;D6h/AAAA//8DAFBLAQItABQABgAIAAAAIQC2gziS/gAAAOEBAAATAAAAAAAAAAAAAAAAAAAAAABb&#10;Q29udGVudF9UeXBlc10ueG1sUEsBAi0AFAAGAAgAAAAhADj9If/WAAAAlAEAAAsAAAAAAAAAAAAA&#10;AAAALwEAAF9yZWxzLy5yZWxzUEsBAi0AFAAGAAgAAAAhADZCwvL9AQAA2wMAAA4AAAAAAAAAAAAA&#10;AAAALgIAAGRycy9lMm9Eb2MueG1sUEsBAi0AFAAGAAgAAAAhAF++eEDeAAAACAEAAA8AAAAAAAAA&#10;AAAAAAAAVwQAAGRycy9kb3ducmV2LnhtbFBLBQYAAAAABAAEAPMAAABiBQAAAAA=&#10;" strokecolor="#7f7f7f" strokeweight="3pt">
              <v:stroke startarrowwidth="narrow" startarrowlength="short" endarrowwidth="narrow" endarrowlength="short"/>
            </v:shape>
          </w:pict>
        </mc:Fallback>
      </mc:AlternateContent>
    </w:r>
  </w:p>
  <w:p w14:paraId="401AEF39" w14:textId="77777777" w:rsidR="00E16204" w:rsidRDefault="00E16204">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1D0"/>
    <w:multiLevelType w:val="hybridMultilevel"/>
    <w:tmpl w:val="BB14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A0208"/>
    <w:multiLevelType w:val="multilevel"/>
    <w:tmpl w:val="5CD27DEE"/>
    <w:lvl w:ilvl="0">
      <w:start w:val="1"/>
      <w:numFmt w:val="bullet"/>
      <w:lvlText w:val="•"/>
      <w:lvlJc w:val="left"/>
      <w:pPr>
        <w:ind w:left="1065" w:hanging="705"/>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204"/>
    <w:rsid w:val="00045351"/>
    <w:rsid w:val="00072D26"/>
    <w:rsid w:val="000A05C0"/>
    <w:rsid w:val="000F012C"/>
    <w:rsid w:val="001148C9"/>
    <w:rsid w:val="00155232"/>
    <w:rsid w:val="001D73E1"/>
    <w:rsid w:val="002424AA"/>
    <w:rsid w:val="00255468"/>
    <w:rsid w:val="00256F6C"/>
    <w:rsid w:val="00272109"/>
    <w:rsid w:val="002B051C"/>
    <w:rsid w:val="002D1F51"/>
    <w:rsid w:val="00303D25"/>
    <w:rsid w:val="00331C67"/>
    <w:rsid w:val="00346337"/>
    <w:rsid w:val="003556BD"/>
    <w:rsid w:val="00374966"/>
    <w:rsid w:val="003C3F6E"/>
    <w:rsid w:val="003D701C"/>
    <w:rsid w:val="003F7E62"/>
    <w:rsid w:val="004012F9"/>
    <w:rsid w:val="0040490C"/>
    <w:rsid w:val="00463B6F"/>
    <w:rsid w:val="00467566"/>
    <w:rsid w:val="004A04FC"/>
    <w:rsid w:val="004B40C2"/>
    <w:rsid w:val="004B4F41"/>
    <w:rsid w:val="004C4375"/>
    <w:rsid w:val="004E7452"/>
    <w:rsid w:val="004F752B"/>
    <w:rsid w:val="00512061"/>
    <w:rsid w:val="00531B07"/>
    <w:rsid w:val="005676F6"/>
    <w:rsid w:val="00575F55"/>
    <w:rsid w:val="005C5D6A"/>
    <w:rsid w:val="005E0287"/>
    <w:rsid w:val="006531B7"/>
    <w:rsid w:val="00660FEB"/>
    <w:rsid w:val="006703C1"/>
    <w:rsid w:val="006917AD"/>
    <w:rsid w:val="006F433E"/>
    <w:rsid w:val="006F5B7C"/>
    <w:rsid w:val="0071398A"/>
    <w:rsid w:val="00743235"/>
    <w:rsid w:val="00757A42"/>
    <w:rsid w:val="00794293"/>
    <w:rsid w:val="00795552"/>
    <w:rsid w:val="007B27BC"/>
    <w:rsid w:val="007C20ED"/>
    <w:rsid w:val="007C3C35"/>
    <w:rsid w:val="007D13AB"/>
    <w:rsid w:val="007E4946"/>
    <w:rsid w:val="0081501A"/>
    <w:rsid w:val="00830C6C"/>
    <w:rsid w:val="0084192F"/>
    <w:rsid w:val="00857CBA"/>
    <w:rsid w:val="00880A3C"/>
    <w:rsid w:val="00885EAE"/>
    <w:rsid w:val="00890C4A"/>
    <w:rsid w:val="00892D58"/>
    <w:rsid w:val="00897E69"/>
    <w:rsid w:val="008D5DB8"/>
    <w:rsid w:val="008E48E4"/>
    <w:rsid w:val="009038BC"/>
    <w:rsid w:val="009A6AE4"/>
    <w:rsid w:val="009B016A"/>
    <w:rsid w:val="009B5641"/>
    <w:rsid w:val="009E62CD"/>
    <w:rsid w:val="00A21422"/>
    <w:rsid w:val="00A23F0C"/>
    <w:rsid w:val="00A533D4"/>
    <w:rsid w:val="00A54B73"/>
    <w:rsid w:val="00A63450"/>
    <w:rsid w:val="00AB2782"/>
    <w:rsid w:val="00AB3647"/>
    <w:rsid w:val="00AE0B94"/>
    <w:rsid w:val="00AE70CE"/>
    <w:rsid w:val="00B47A6E"/>
    <w:rsid w:val="00B62EF2"/>
    <w:rsid w:val="00B665B1"/>
    <w:rsid w:val="00B96A2B"/>
    <w:rsid w:val="00BA4850"/>
    <w:rsid w:val="00BE43DE"/>
    <w:rsid w:val="00BF129C"/>
    <w:rsid w:val="00BF6027"/>
    <w:rsid w:val="00C074C3"/>
    <w:rsid w:val="00C11130"/>
    <w:rsid w:val="00C330BD"/>
    <w:rsid w:val="00C35822"/>
    <w:rsid w:val="00C536D1"/>
    <w:rsid w:val="00C67FCA"/>
    <w:rsid w:val="00C90203"/>
    <w:rsid w:val="00D0045A"/>
    <w:rsid w:val="00D04951"/>
    <w:rsid w:val="00D16DA9"/>
    <w:rsid w:val="00D20E7F"/>
    <w:rsid w:val="00D875CB"/>
    <w:rsid w:val="00DA514E"/>
    <w:rsid w:val="00DB1B81"/>
    <w:rsid w:val="00DB25A7"/>
    <w:rsid w:val="00DD624D"/>
    <w:rsid w:val="00DE4D34"/>
    <w:rsid w:val="00DF55A5"/>
    <w:rsid w:val="00E05413"/>
    <w:rsid w:val="00E16204"/>
    <w:rsid w:val="00E25210"/>
    <w:rsid w:val="00E5493F"/>
    <w:rsid w:val="00E60C8A"/>
    <w:rsid w:val="00E70183"/>
    <w:rsid w:val="00E87184"/>
    <w:rsid w:val="00ED47CD"/>
    <w:rsid w:val="00EE10A4"/>
    <w:rsid w:val="00F10D7C"/>
    <w:rsid w:val="00F25E41"/>
    <w:rsid w:val="00F40B37"/>
    <w:rsid w:val="00F43946"/>
    <w:rsid w:val="00F5693C"/>
    <w:rsid w:val="00F734D5"/>
    <w:rsid w:val="00FC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8F44"/>
  <w15:docId w15:val="{B6603ACD-C01A-4D47-B435-898C3793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A74"/>
    <w:rPr>
      <w:rFonts w:eastAsia="Times New Roman"/>
    </w:rPr>
  </w:style>
  <w:style w:type="paragraph" w:styleId="Ttulo1">
    <w:name w:val="heading 1"/>
    <w:basedOn w:val="Normal"/>
    <w:next w:val="Normal"/>
    <w:link w:val="Ttulo1Car"/>
    <w:uiPriority w:val="9"/>
    <w:qFormat/>
    <w:rsid w:val="00293249"/>
    <w:pPr>
      <w:keepNext/>
      <w:keepLines/>
      <w:spacing w:before="480" w:after="0"/>
      <w:outlineLvl w:val="0"/>
    </w:pPr>
    <w:rPr>
      <w:rFonts w:ascii="Cambria" w:eastAsia="Calibri" w:hAnsi="Cambria" w:cs="Cambria"/>
      <w:b/>
      <w:bCs/>
      <w:color w:val="365F91"/>
      <w:sz w:val="28"/>
      <w:szCs w:val="28"/>
    </w:rPr>
  </w:style>
  <w:style w:type="paragraph" w:styleId="Ttulo2">
    <w:name w:val="heading 2"/>
    <w:basedOn w:val="Normal"/>
    <w:next w:val="Normal"/>
    <w:link w:val="Ttulo2Car"/>
    <w:uiPriority w:val="9"/>
    <w:semiHidden/>
    <w:unhideWhenUsed/>
    <w:qFormat/>
    <w:rsid w:val="006D0F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basedOn w:val="Fuentedeprrafopredete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basedOn w:val="Fuentedeprrafopredeter"/>
    <w:semiHidden/>
    <w:rsid w:val="004B4610"/>
    <w:rPr>
      <w:rFonts w:cs="Times New Roman"/>
      <w:color w:val="808080"/>
    </w:rPr>
  </w:style>
  <w:style w:type="character" w:customStyle="1" w:styleId="Estilo1">
    <w:name w:val="Estilo1"/>
    <w:basedOn w:val="Fuentedeprrafopredeter"/>
    <w:rsid w:val="00517D76"/>
    <w:rPr>
      <w:rFonts w:cs="Times New Roman"/>
      <w:sz w:val="32"/>
      <w:szCs w:val="32"/>
    </w:rPr>
  </w:style>
  <w:style w:type="character" w:styleId="Textoennegrita">
    <w:name w:val="Strong"/>
    <w:basedOn w:val="Fuentedeprrafopredeter"/>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basedOn w:val="Fuentedeprrafopredeter"/>
    <w:link w:val="Textonotapie"/>
    <w:semiHidden/>
    <w:locked/>
    <w:rPr>
      <w:rFonts w:cs="Calibri"/>
      <w:sz w:val="20"/>
      <w:szCs w:val="20"/>
      <w:lang w:val="es-ES"/>
    </w:rPr>
  </w:style>
  <w:style w:type="character" w:styleId="Refdenotaalpie">
    <w:name w:val="footnote reference"/>
    <w:basedOn w:val="Fuentedeprrafopredeter"/>
    <w:semiHidden/>
    <w:rsid w:val="001B5C3A"/>
    <w:rPr>
      <w:rFonts w:cs="Times New Roman"/>
      <w:vertAlign w:val="superscript"/>
    </w:rPr>
  </w:style>
  <w:style w:type="character" w:customStyle="1" w:styleId="Estilo2">
    <w:name w:val="Estilo2"/>
    <w:basedOn w:val="Fuentedeprrafopredeter"/>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basedOn w:val="Fuentedeprrafopredeter"/>
    <w:rsid w:val="009F250C"/>
    <w:rPr>
      <w:rFonts w:ascii="Arial" w:hAnsi="Arial" w:cs="Times New Roman"/>
      <w:sz w:val="22"/>
    </w:rPr>
  </w:style>
  <w:style w:type="character" w:styleId="Refdecomentario">
    <w:name w:val="annotation reference"/>
    <w:basedOn w:val="Fuentedeprrafopredeter"/>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paragraph" w:styleId="Prrafodelista">
    <w:name w:val="List Paragraph"/>
    <w:basedOn w:val="Normal"/>
    <w:uiPriority w:val="34"/>
    <w:qFormat/>
    <w:rsid w:val="000434E8"/>
    <w:pPr>
      <w:ind w:left="720"/>
      <w:contextualSpacing/>
    </w:pPr>
    <w:rPr>
      <w:rFonts w:eastAsia="Calibri" w:cs="Times New Roman"/>
      <w:lang w:val="es-AR"/>
    </w:rPr>
  </w:style>
  <w:style w:type="paragraph" w:styleId="Textoindependiente">
    <w:name w:val="Body Text"/>
    <w:basedOn w:val="Normal"/>
    <w:link w:val="TextoindependienteCar"/>
    <w:rsid w:val="000434E8"/>
    <w:pPr>
      <w:spacing w:after="0" w:line="360" w:lineRule="auto"/>
      <w:jc w:val="both"/>
    </w:pPr>
    <w:rPr>
      <w:rFonts w:ascii="Tahoma" w:hAnsi="Tahoma" w:cs="Times New Roman"/>
      <w:b/>
      <w:bCs/>
      <w:sz w:val="20"/>
      <w:szCs w:val="24"/>
      <w:lang w:eastAsia="es-ES"/>
    </w:rPr>
  </w:style>
  <w:style w:type="character" w:customStyle="1" w:styleId="TextoindependienteCar">
    <w:name w:val="Texto independiente Car"/>
    <w:basedOn w:val="Fuentedeprrafopredeter"/>
    <w:link w:val="Textoindependiente"/>
    <w:rsid w:val="000434E8"/>
    <w:rPr>
      <w:rFonts w:ascii="Tahoma" w:hAnsi="Tahoma"/>
      <w:b/>
      <w:bCs/>
      <w:szCs w:val="24"/>
      <w:lang w:val="es-ES" w:eastAsia="es-ES" w:bidi="ar-SA"/>
    </w:rPr>
  </w:style>
  <w:style w:type="paragraph" w:styleId="Sangradetextonormal">
    <w:name w:val="Body Text Indent"/>
    <w:basedOn w:val="Normal"/>
    <w:link w:val="SangradetextonormalCar"/>
    <w:rsid w:val="000434E8"/>
    <w:pPr>
      <w:spacing w:after="120"/>
      <w:ind w:left="283"/>
    </w:pPr>
  </w:style>
  <w:style w:type="character" w:customStyle="1" w:styleId="SangradetextonormalCar">
    <w:name w:val="Sangría de texto normal Car"/>
    <w:basedOn w:val="Fuentedeprrafopredeter"/>
    <w:link w:val="Sangradetextonormal"/>
    <w:rsid w:val="000434E8"/>
    <w:rPr>
      <w:rFonts w:ascii="Calibri" w:hAnsi="Calibri" w:cs="Calibri"/>
      <w:sz w:val="22"/>
      <w:szCs w:val="22"/>
      <w:lang w:val="es-ES" w:eastAsia="en-US" w:bidi="ar-SA"/>
    </w:rPr>
  </w:style>
  <w:style w:type="character" w:styleId="Hipervnculo">
    <w:name w:val="Hyperlink"/>
    <w:basedOn w:val="Fuentedeprrafopredeter"/>
    <w:rsid w:val="000434E8"/>
    <w:rPr>
      <w:rFonts w:cs="Times New Roman"/>
      <w:color w:val="0000FF"/>
      <w:u w:val="single"/>
    </w:rPr>
  </w:style>
  <w:style w:type="character" w:customStyle="1" w:styleId="EstiloCentaurNegrita">
    <w:name w:val="Estilo Centaur Negrita"/>
    <w:basedOn w:val="Fuentedeprrafopredeter"/>
    <w:rsid w:val="000434E8"/>
    <w:rPr>
      <w:rFonts w:ascii="Centaur" w:hAnsi="Centaur" w:cs="Times New Roman"/>
      <w:b/>
      <w:bCs/>
      <w:sz w:val="24"/>
    </w:rPr>
  </w:style>
  <w:style w:type="character" w:customStyle="1" w:styleId="CarCar2">
    <w:name w:val="Car Car2"/>
    <w:basedOn w:val="Fuentedeprrafopredeter"/>
    <w:locked/>
    <w:rsid w:val="000434E8"/>
    <w:rPr>
      <w:rFonts w:cs="Calibri"/>
      <w:sz w:val="20"/>
      <w:szCs w:val="20"/>
      <w:lang w:val="es-ES"/>
    </w:rPr>
  </w:style>
  <w:style w:type="character" w:customStyle="1" w:styleId="apple-converted-space">
    <w:name w:val="apple-converted-space"/>
    <w:basedOn w:val="Fuentedeprrafopredeter"/>
    <w:rsid w:val="000434E8"/>
    <w:rPr>
      <w:rFonts w:cs="Times New Roman"/>
    </w:rPr>
  </w:style>
  <w:style w:type="paragraph" w:styleId="Bibliografa">
    <w:name w:val="Bibliography"/>
    <w:basedOn w:val="Normal"/>
    <w:next w:val="Normal"/>
    <w:unhideWhenUsed/>
    <w:rsid w:val="000434E8"/>
    <w:rPr>
      <w:rFonts w:eastAsia="Calibri" w:cs="Times New Roman"/>
      <w:lang w:val="es-AR"/>
    </w:rPr>
  </w:style>
  <w:style w:type="character" w:customStyle="1" w:styleId="5yl5">
    <w:name w:val="_5yl5"/>
    <w:rsid w:val="001243C5"/>
  </w:style>
  <w:style w:type="character" w:styleId="nfasis">
    <w:name w:val="Emphasis"/>
    <w:basedOn w:val="Fuentedeprrafopredeter"/>
    <w:qFormat/>
    <w:locked/>
    <w:rsid w:val="00B01F31"/>
    <w:rPr>
      <w:i/>
      <w:iCs/>
    </w:rPr>
  </w:style>
  <w:style w:type="character" w:customStyle="1" w:styleId="Mencinsinresolver1">
    <w:name w:val="Mención sin resolver1"/>
    <w:basedOn w:val="Fuentedeprrafopredeter"/>
    <w:uiPriority w:val="99"/>
    <w:semiHidden/>
    <w:unhideWhenUsed/>
    <w:rsid w:val="00BF3611"/>
    <w:rPr>
      <w:color w:val="605E5C"/>
      <w:shd w:val="clear" w:color="auto" w:fill="E1DFDD"/>
    </w:rPr>
  </w:style>
  <w:style w:type="paragraph" w:styleId="NormalWeb">
    <w:name w:val="Normal (Web)"/>
    <w:basedOn w:val="Normal"/>
    <w:uiPriority w:val="99"/>
    <w:semiHidden/>
    <w:unhideWhenUsed/>
    <w:rsid w:val="004D46D5"/>
    <w:pPr>
      <w:spacing w:before="100" w:beforeAutospacing="1" w:after="100" w:afterAutospacing="1" w:line="240" w:lineRule="auto"/>
    </w:pPr>
    <w:rPr>
      <w:rFonts w:ascii="Times New Roman" w:hAnsi="Times New Roman" w:cs="Times New Roman"/>
      <w:sz w:val="24"/>
      <w:szCs w:val="24"/>
      <w:lang w:val="es-AR" w:eastAsia="es-AR"/>
    </w:rPr>
  </w:style>
  <w:style w:type="character" w:customStyle="1" w:styleId="Ttulo2Car">
    <w:name w:val="Título 2 Car"/>
    <w:basedOn w:val="Fuentedeprrafopredeter"/>
    <w:link w:val="Ttulo2"/>
    <w:semiHidden/>
    <w:rsid w:val="006D0F15"/>
    <w:rPr>
      <w:rFonts w:asciiTheme="majorHAnsi" w:eastAsiaTheme="majorEastAsia" w:hAnsiTheme="majorHAnsi" w:cstheme="majorBidi"/>
      <w:color w:val="365F91" w:themeColor="accent1" w:themeShade="BF"/>
      <w:sz w:val="26"/>
      <w:szCs w:val="26"/>
      <w:lang w:val="es-ES" w:eastAsia="en-US"/>
    </w:rPr>
  </w:style>
  <w:style w:type="paragraph" w:styleId="HTMLconformatoprevio">
    <w:name w:val="HTML Preformatted"/>
    <w:basedOn w:val="Normal"/>
    <w:link w:val="HTMLconformatoprevioCar"/>
    <w:semiHidden/>
    <w:unhideWhenUsed/>
    <w:rsid w:val="0003540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semiHidden/>
    <w:rsid w:val="00035406"/>
    <w:rPr>
      <w:rFonts w:ascii="Consolas" w:eastAsia="Times New Roman" w:hAnsi="Consolas" w:cs="Calibri"/>
      <w:lang w:val="es-E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660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mundo.es/elmundo/trailers/directores/07/1407_spike_jonze.html" TargetMode="External"/><Relationship Id="rId18" Type="http://schemas.openxmlformats.org/officeDocument/2006/relationships/hyperlink" Target="https://www.youtube.com/watch?v=DeQ8Bp3ZhO0" TargetMode="External"/><Relationship Id="rId26" Type="http://schemas.openxmlformats.org/officeDocument/2006/relationships/hyperlink" Target="https://www.samfalconer.co.uk/work/scientific-american" TargetMode="External"/><Relationship Id="rId39" Type="http://schemas.openxmlformats.org/officeDocument/2006/relationships/hyperlink" Target="http://thecultural.es/2017/07/25/que-hay-detras-de-las-sonrisas-de-yue-minjun/" TargetMode="External"/><Relationship Id="rId21" Type="http://schemas.openxmlformats.org/officeDocument/2006/relationships/hyperlink" Target="https://mcescher.com/gallery/most-popular/" TargetMode="External"/><Relationship Id="rId34" Type="http://schemas.openxmlformats.org/officeDocument/2006/relationships/hyperlink" Target="https://www.royalacademy.org.uk/art-artists/name/jeff-koons-hon-ra" TargetMode="External"/><Relationship Id="rId42" Type="http://schemas.openxmlformats.org/officeDocument/2006/relationships/hyperlink" Target="https://www.rijksmuseum.nl/en/my/collections/2167991--yan/rembrant/objecten" TargetMode="External"/><Relationship Id="rId47" Type="http://schemas.openxmlformats.org/officeDocument/2006/relationships/hyperlink" Target="https://www.pagina12.com.ar/267792-eric-sadin-la-pandemia-fue-como-una-burla-a-nuestra-voluntad"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youtube.com/watch?v=8kkm23pBuEQ" TargetMode="External"/><Relationship Id="rId29" Type="http://schemas.openxmlformats.org/officeDocument/2006/relationships/hyperlink" Target="http://lidiakalibatas.blogspot.com/p/obra-en-museos.html" TargetMode="External"/><Relationship Id="rId11" Type="http://schemas.openxmlformats.org/officeDocument/2006/relationships/hyperlink" Target="http://www.sociales.uba.ar/wp-content/uploads/21.-Qu%C3%A9-son-las-sociedadesde-control.pdf" TargetMode="External"/><Relationship Id="rId24" Type="http://schemas.openxmlformats.org/officeDocument/2006/relationships/hyperlink" Target="https://www.facebook.com/humanasunrc/photos/bc" TargetMode="External"/><Relationship Id="rId32" Type="http://schemas.openxmlformats.org/officeDocument/2006/relationships/hyperlink" Target="http://lidiakalibatas.blogspot.com/p/periodo-1999-2001.html" TargetMode="External"/><Relationship Id="rId37" Type="http://schemas.openxmlformats.org/officeDocument/2006/relationships/hyperlink" Target="https://historia-arte.com/museos/moma-nueva-york" TargetMode="External"/><Relationship Id="rId40" Type="http://schemas.openxmlformats.org/officeDocument/2006/relationships/hyperlink" Target="https://onlineonly.christies.com/s/contemporary-art-asia-including-collection-works-leonard-tsuguharu/yue-minjun-b-1962-9/74826" TargetMode="External"/><Relationship Id="rId45" Type="http://schemas.openxmlformats.org/officeDocument/2006/relationships/hyperlink" Target="http://book-graphics.blogspot.com/2014/09/wieslaw-walkuski-polish-poster-designer.html" TargetMode="External"/><Relationship Id="rId5" Type="http://schemas.openxmlformats.org/officeDocument/2006/relationships/settings" Target="settings.xml"/><Relationship Id="rId15" Type="http://schemas.openxmlformats.org/officeDocument/2006/relationships/hyperlink" Target="http://www.youtube.com/watch?v=6wywfNNSjWM&amp;list=PLmZ56Fas5Dw9WchxtAFZh-NB0qQc6Pby2&amp;index=1" TargetMode="External"/><Relationship Id="rId23" Type="http://schemas.openxmlformats.org/officeDocument/2006/relationships/hyperlink" Target="https://www.museodelprado.es/coleccion/obra-de-arte/el-entierro-del-seor-de-orgaz/46a8d08b-00ec-48c9-930c-92d517269fb8" TargetMode="External"/><Relationship Id="rId28" Type="http://schemas.openxmlformats.org/officeDocument/2006/relationships/hyperlink" Target="https://lidiakalibatas.blogspot.com/p/obra-reciente.html" TargetMode="External"/><Relationship Id="rId36" Type="http://schemas.openxmlformats.org/officeDocument/2006/relationships/hyperlink" Target="https://www.bktheartist.com/works/the-persistence-of-technology" TargetMode="External"/><Relationship Id="rId49" Type="http://schemas.openxmlformats.org/officeDocument/2006/relationships/footer" Target="footer1.xml"/><Relationship Id="rId10" Type="http://schemas.openxmlformats.org/officeDocument/2006/relationships/hyperlink" Target="http://www.ieee.es/Galerias/fichero/cuadernos/CE_183.pdf" TargetMode="External"/><Relationship Id="rId19" Type="http://schemas.openxmlformats.org/officeDocument/2006/relationships/hyperlink" Target="https://www.bellasartes.gob.ar/coleccion/obra/1777/" TargetMode="External"/><Relationship Id="rId31" Type="http://schemas.openxmlformats.org/officeDocument/2006/relationships/hyperlink" Target="http://lidiakalibatas.blogspot.com/p/periodo-1999-2001.html" TargetMode="External"/><Relationship Id="rId44" Type="http://schemas.openxmlformats.org/officeDocument/2006/relationships/hyperlink" Target="https://www.timtadder.art/black-is-a-color" TargetMode="External"/><Relationship Id="rId4" Type="http://schemas.openxmlformats.org/officeDocument/2006/relationships/styles" Target="styles.xml"/><Relationship Id="rId9" Type="http://schemas.openxmlformats.org/officeDocument/2006/relationships/hyperlink" Target="https://ri.conicet.gov.ar/bitstream/handle/11336/91103/CONICET_Digital_Nro.be88110b-a124-4475-b79b-7b7ef0988599_A.pdf?sequence=2&amp;isAllowed=y" TargetMode="External"/><Relationship Id="rId14" Type="http://schemas.openxmlformats.org/officeDocument/2006/relationships/hyperlink" Target="https://www.youtube.com/watch?v=USmqektkkrQ" TargetMode="External"/><Relationship Id="rId22" Type="http://schemas.openxmlformats.org/officeDocument/2006/relationships/hyperlink" Target="https://mcescher.com/gallery/most-popular/" TargetMode="External"/><Relationship Id="rId27" Type="http://schemas.openxmlformats.org/officeDocument/2006/relationships/hyperlink" Target="https://www.samfalconer.co.uk/work/nature-outlook" TargetMode="External"/><Relationship Id="rId30" Type="http://schemas.openxmlformats.org/officeDocument/2006/relationships/hyperlink" Target="http://lidiakalibatas.blogspot.com/p/periodo-1999-2001.html" TargetMode="External"/><Relationship Id="rId35" Type="http://schemas.openxmlformats.org/officeDocument/2006/relationships/hyperlink" Target="https://www.bktheartist.com/works/the-metamorphosis-of-social-narcissism" TargetMode="External"/><Relationship Id="rId43" Type="http://schemas.openxmlformats.org/officeDocument/2006/relationships/hyperlink" Target="https://johnsontsang.files.wordpress.com/2018/09/lucid-dream-ii_lawful-custody_1.jp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indret.com/pdf/476_es.pdf" TargetMode="External"/><Relationship Id="rId17" Type="http://schemas.openxmlformats.org/officeDocument/2006/relationships/hyperlink" Target="https://www.youtube.com/watch?v=1WUHYzGnyas" TargetMode="External"/><Relationship Id="rId25" Type="http://schemas.openxmlformats.org/officeDocument/2006/relationships/hyperlink" Target="https://www.facebook.com/humanasunrc/photos/bc.Abpxn9U" TargetMode="External"/><Relationship Id="rId33" Type="http://schemas.openxmlformats.org/officeDocument/2006/relationships/hyperlink" Target="http://www.jeffkoons.com/artwork/celebration/balloon-dog-0" TargetMode="External"/><Relationship Id="rId38" Type="http://schemas.openxmlformats.org/officeDocument/2006/relationships/hyperlink" Target="http://revistaanfibia.com/ensayo/hacia-donde-nos-lleva-la-inteligencia-artificial/" TargetMode="External"/><Relationship Id="rId46" Type="http://schemas.openxmlformats.org/officeDocument/2006/relationships/hyperlink" Target="https://www.pagina12.com.ar/286290-cuarentena-y-sociedad-de-control" TargetMode="External"/><Relationship Id="rId20" Type="http://schemas.openxmlformats.org/officeDocument/2006/relationships/hyperlink" Target="https://mcescher.com/gallery/most-popular/" TargetMode="External"/><Relationship Id="rId41" Type="http://schemas.openxmlformats.org/officeDocument/2006/relationships/hyperlink" Target="http://artrusse.uk/collection/artwork/wartime-moscow-1941"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dSBC1LdI2+TEiaUdoSFcmg4Q4pg==">AMUW2mUvsX/v3AhIEro4mX7RKc2HAcHr5w4/9OaOUvEEkdl6WCDP+ZJu5xu2YVZRE39uNKtyvLaDBZir7v85okNfexpsep0HC9NJEg3mGhV9iQmGZ2zTBtTwjxxfcagCNzrbVsCxlzZ6WKbYzJuMpkoVrYWwAUUIBCYJQ3WZRKzoEaVfDGkh5BFunURAwKv6PV4ONn2uRv9ITDNR6apHQv+ZmZ2Jo6031C6kluWVjb4YCaqeqObP7Xu6cbJxUV+15cPbWUnnFF/m3UuU/DkoZyesIEbGyqDb/R45klKzdqQ0Aev/bNtm6bbOlRYEcli+DUctmmCbIh6UPVDLlVF/CB5qLi19bpWd/q3u1esBEiaMN7iFkprNRj6KUqPbdueipEKfiDSt0/nDbbp5rbDZZoEY3tW06CnZWGJApgwJvyRSLS9tZQQeJ2NyHTFd2mfbE3ia4eatsySHyasJZZPP9I5nv2sSgBznFE8ZK6Raba/R+mCOiXbeamKg1y3PW7XxtnWdyUl/uqY+</go:docsCustomData>
</go:gDocsCustomXmlDataStorage>
</file>

<file path=customXml/itemProps1.xml><?xml version="1.0" encoding="utf-8"?>
<ds:datastoreItem xmlns:ds="http://schemas.openxmlformats.org/officeDocument/2006/customXml" ds:itemID="{E3F74E05-F458-4396-8D1B-BDCD7FEAB8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6672</Words>
  <Characters>36702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roycan</dc:creator>
  <cp:keywords/>
  <dc:description/>
  <cp:lastModifiedBy>USUARIO</cp:lastModifiedBy>
  <cp:revision>2</cp:revision>
  <dcterms:created xsi:type="dcterms:W3CDTF">2023-08-31T13:37:00Z</dcterms:created>
  <dcterms:modified xsi:type="dcterms:W3CDTF">2023-08-31T13:37:00Z</dcterms:modified>
</cp:coreProperties>
</file>