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0F" w:rsidRDefault="00C4360F" w:rsidP="009A042F">
      <w:pPr>
        <w:spacing w:after="0" w:line="480" w:lineRule="auto"/>
        <w:rPr>
          <w:rFonts w:ascii="Arial" w:hAnsi="Arial" w:cs="Arial"/>
          <w:b/>
        </w:rPr>
      </w:pPr>
      <w:r>
        <w:rPr>
          <w:rFonts w:ascii="Arial" w:hAnsi="Arial" w:cs="Arial"/>
          <w:b/>
        </w:rPr>
        <w:t>UNIVERSIDAD NACIONAL DE RIO CUARTO</w:t>
      </w:r>
    </w:p>
    <w:p w:rsidR="00C4360F" w:rsidRDefault="00C4360F" w:rsidP="009A042F">
      <w:pPr>
        <w:spacing w:after="0" w:line="480" w:lineRule="auto"/>
        <w:rPr>
          <w:rFonts w:ascii="Arial" w:hAnsi="Arial" w:cs="Arial"/>
          <w:b/>
        </w:rPr>
      </w:pPr>
      <w:r>
        <w:rPr>
          <w:rFonts w:ascii="Arial" w:hAnsi="Arial" w:cs="Arial"/>
          <w:b/>
        </w:rPr>
        <w:t>Facultad de Ciencias Humanas</w:t>
      </w:r>
    </w:p>
    <w:p w:rsidR="00C4360F" w:rsidRDefault="00C4360F" w:rsidP="009A042F">
      <w:pPr>
        <w:spacing w:after="0" w:line="480" w:lineRule="auto"/>
        <w:rPr>
          <w:rFonts w:ascii="Arial" w:hAnsi="Arial" w:cs="Arial"/>
          <w:b/>
        </w:rPr>
      </w:pPr>
    </w:p>
    <w:p w:rsidR="009A042F" w:rsidRPr="00DB6458" w:rsidRDefault="009A042F" w:rsidP="009A042F">
      <w:pPr>
        <w:spacing w:after="0" w:line="480" w:lineRule="auto"/>
        <w:rPr>
          <w:rFonts w:ascii="Arial" w:hAnsi="Arial" w:cs="Arial"/>
        </w:rPr>
      </w:pPr>
      <w:r w:rsidRPr="00DB6458">
        <w:rPr>
          <w:rFonts w:ascii="Arial" w:hAnsi="Arial" w:cs="Arial"/>
          <w:b/>
        </w:rPr>
        <w:t>Departamento:</w:t>
      </w:r>
      <w:r w:rsidRPr="00DB6458">
        <w:rPr>
          <w:rStyle w:val="Textodelmarcadordeposicin1"/>
          <w:rFonts w:ascii="Arial" w:hAnsi="Arial" w:cs="Arial"/>
        </w:rPr>
        <w:t xml:space="preserve"> </w:t>
      </w:r>
      <w:bookmarkStart w:id="0" w:name="Listadesplegable1"/>
      <w:r w:rsidRPr="00DB6458">
        <w:rPr>
          <w:rStyle w:val="Textodelmarcadordeposicin1"/>
          <w:rFonts w:ascii="Arial" w:hAnsi="Arial" w:cs="Arial"/>
        </w:rPr>
        <w:fldChar w:fldCharType="begin">
          <w:ffData>
            <w:name w:val="Listadesplegable1"/>
            <w:enabled/>
            <w:calcOnExit w:val="0"/>
            <w:ddList>
              <w:result w:val="5"/>
              <w:listEntry w:val="Ciencias de la Comunicación"/>
              <w:listEntry w:val="Ciencias de la Educación"/>
              <w:listEntry w:val="Cs. Jurídicas, Políticas y Soc."/>
              <w:listEntry w:val="Educación Física"/>
              <w:listEntry w:val="Educación Inicial"/>
              <w:listEntry w:val="Escuela de Enfermería"/>
              <w:listEntry w:val="Filosofía"/>
              <w:listEntry w:val="Geografía"/>
              <w:listEntry w:val="Historia"/>
              <w:listEntry w:val="Lengua y Literatura"/>
              <w:listEntry w:val="Lenguas"/>
            </w:ddList>
          </w:ffData>
        </w:fldChar>
      </w:r>
      <w:r w:rsidRPr="00DB6458">
        <w:rPr>
          <w:rStyle w:val="Textodelmarcadordeposicin1"/>
          <w:rFonts w:ascii="Arial" w:hAnsi="Arial" w:cs="Arial"/>
        </w:rPr>
        <w:instrText xml:space="preserve"> FORMDROPDOWN </w:instrText>
      </w:r>
      <w:r w:rsidR="00BD2E68">
        <w:rPr>
          <w:rStyle w:val="Textodelmarcadordeposicin1"/>
          <w:rFonts w:ascii="Arial" w:hAnsi="Arial" w:cs="Arial"/>
        </w:rPr>
      </w:r>
      <w:r w:rsidR="00BD2E68">
        <w:rPr>
          <w:rStyle w:val="Textodelmarcadordeposicin1"/>
          <w:rFonts w:ascii="Arial" w:hAnsi="Arial" w:cs="Arial"/>
        </w:rPr>
        <w:fldChar w:fldCharType="separate"/>
      </w:r>
      <w:r w:rsidRPr="00DB6458">
        <w:rPr>
          <w:rStyle w:val="Textodelmarcadordeposicin1"/>
          <w:rFonts w:ascii="Arial" w:hAnsi="Arial" w:cs="Arial"/>
        </w:rPr>
        <w:fldChar w:fldCharType="end"/>
      </w:r>
      <w:bookmarkEnd w:id="0"/>
    </w:p>
    <w:p w:rsidR="009A042F" w:rsidRPr="00DB6458" w:rsidRDefault="009A042F" w:rsidP="009A042F">
      <w:pPr>
        <w:spacing w:after="0" w:line="480" w:lineRule="auto"/>
        <w:rPr>
          <w:rFonts w:ascii="Arial" w:hAnsi="Arial" w:cs="Arial"/>
        </w:rPr>
      </w:pPr>
      <w:r w:rsidRPr="00DB6458">
        <w:rPr>
          <w:rFonts w:ascii="Arial" w:hAnsi="Arial" w:cs="Arial"/>
          <w:b/>
        </w:rPr>
        <w:t>Carrera:</w:t>
      </w:r>
      <w:bookmarkStart w:id="1" w:name="Texto27"/>
      <w:r w:rsidRPr="00DB6458">
        <w:rPr>
          <w:rFonts w:ascii="Arial" w:hAnsi="Arial" w:cs="Arial"/>
          <w:b/>
        </w:rPr>
        <w:t xml:space="preserve"> Enfermería</w:t>
      </w:r>
      <w:bookmarkEnd w:id="1"/>
    </w:p>
    <w:p w:rsidR="009A042F" w:rsidRPr="00DB6458" w:rsidRDefault="009A042F" w:rsidP="009A042F">
      <w:pPr>
        <w:tabs>
          <w:tab w:val="left" w:pos="2179"/>
        </w:tabs>
        <w:spacing w:after="0" w:line="480" w:lineRule="auto"/>
        <w:rPr>
          <w:rFonts w:ascii="Arial" w:hAnsi="Arial" w:cs="Arial"/>
        </w:rPr>
      </w:pPr>
      <w:proofErr w:type="spellStart"/>
      <w:r w:rsidRPr="00DB6458">
        <w:rPr>
          <w:rFonts w:ascii="Arial" w:hAnsi="Arial" w:cs="Arial"/>
          <w:b/>
        </w:rPr>
        <w:t>Asignatura</w:t>
      </w:r>
      <w:proofErr w:type="gramStart"/>
      <w:r w:rsidRPr="00DB6458">
        <w:rPr>
          <w:rFonts w:ascii="Arial" w:hAnsi="Arial" w:cs="Arial"/>
          <w:b/>
        </w:rPr>
        <w:t>:Microbiologia</w:t>
      </w:r>
      <w:proofErr w:type="spellEnd"/>
      <w:proofErr w:type="gramEnd"/>
      <w:r w:rsidRPr="00DB6458">
        <w:rPr>
          <w:rFonts w:ascii="Arial" w:hAnsi="Arial" w:cs="Arial"/>
          <w:b/>
        </w:rPr>
        <w:t xml:space="preserve"> y </w:t>
      </w:r>
      <w:proofErr w:type="spellStart"/>
      <w:r w:rsidRPr="00DB6458">
        <w:rPr>
          <w:rFonts w:ascii="Arial" w:hAnsi="Arial" w:cs="Arial"/>
          <w:b/>
        </w:rPr>
        <w:t>Parasitologia</w:t>
      </w:r>
      <w:bookmarkStart w:id="2" w:name="Texto3"/>
      <w:proofErr w:type="spellEnd"/>
      <w:r w:rsidRPr="00DB6458">
        <w:rPr>
          <w:rFonts w:ascii="Arial" w:hAnsi="Arial" w:cs="Arial"/>
          <w:b/>
        </w:rPr>
        <w:t xml:space="preserve">. </w:t>
      </w:r>
      <w:proofErr w:type="spellStart"/>
      <w:r w:rsidRPr="00DB6458">
        <w:rPr>
          <w:rFonts w:ascii="Arial" w:hAnsi="Arial" w:cs="Arial"/>
          <w:b/>
        </w:rPr>
        <w:t>Cod</w:t>
      </w:r>
      <w:proofErr w:type="spellEnd"/>
      <w:r w:rsidRPr="00DB6458">
        <w:rPr>
          <w:rFonts w:ascii="Arial" w:hAnsi="Arial" w:cs="Arial"/>
          <w:b/>
        </w:rPr>
        <w:t xml:space="preserve"> </w:t>
      </w:r>
      <w:bookmarkEnd w:id="2"/>
      <w:r w:rsidR="002D3D16">
        <w:rPr>
          <w:rFonts w:ascii="Arial" w:hAnsi="Arial" w:cs="Arial"/>
          <w:b/>
        </w:rPr>
        <w:t>5203</w:t>
      </w:r>
      <w:r w:rsidRPr="00DB6458">
        <w:rPr>
          <w:rFonts w:ascii="Arial" w:hAnsi="Arial" w:cs="Arial"/>
        </w:rPr>
        <w:t xml:space="preserve"> </w:t>
      </w:r>
    </w:p>
    <w:p w:rsidR="009A042F" w:rsidRPr="00DB6458" w:rsidRDefault="009A042F" w:rsidP="009A042F">
      <w:pPr>
        <w:tabs>
          <w:tab w:val="left" w:pos="2179"/>
        </w:tabs>
        <w:spacing w:after="0" w:line="480" w:lineRule="auto"/>
        <w:rPr>
          <w:rFonts w:ascii="Arial" w:hAnsi="Arial" w:cs="Arial"/>
        </w:rPr>
      </w:pPr>
      <w:r w:rsidRPr="00DB6458">
        <w:rPr>
          <w:rFonts w:ascii="Arial" w:hAnsi="Arial" w:cs="Arial"/>
          <w:b/>
        </w:rPr>
        <w:t>Curso:</w:t>
      </w:r>
      <w:r w:rsidRPr="00DB6458">
        <w:rPr>
          <w:rFonts w:ascii="Arial" w:hAnsi="Arial" w:cs="Arial"/>
        </w:rPr>
        <w:t xml:space="preserve"> P</w:t>
      </w:r>
      <w:r w:rsidRPr="00DB6458">
        <w:rPr>
          <w:rStyle w:val="Textodelmarcadordeposicin1"/>
          <w:rFonts w:ascii="Arial" w:hAnsi="Arial" w:cs="Arial"/>
        </w:rPr>
        <w:t>rimer año. Primer cuatrimestre</w:t>
      </w:r>
    </w:p>
    <w:p w:rsidR="009A042F" w:rsidRPr="00DB6458" w:rsidRDefault="009A042F" w:rsidP="009A042F">
      <w:pPr>
        <w:tabs>
          <w:tab w:val="left" w:pos="2179"/>
        </w:tabs>
        <w:spacing w:after="0" w:line="480" w:lineRule="auto"/>
        <w:rPr>
          <w:rFonts w:ascii="Arial" w:hAnsi="Arial" w:cs="Arial"/>
        </w:rPr>
      </w:pPr>
      <w:r w:rsidRPr="00DB6458">
        <w:rPr>
          <w:rFonts w:ascii="Arial" w:hAnsi="Arial" w:cs="Arial"/>
          <w:b/>
        </w:rPr>
        <w:t>Comisión:</w:t>
      </w:r>
      <w:r w:rsidRPr="00DB6458">
        <w:rPr>
          <w:rFonts w:ascii="Arial" w:hAnsi="Arial" w:cs="Arial"/>
        </w:rPr>
        <w:t xml:space="preserve"> </w:t>
      </w:r>
      <w:bookmarkStart w:id="3" w:name="Listadesplegable2"/>
      <w:r w:rsidRPr="00DB6458">
        <w:rPr>
          <w:rStyle w:val="Textodelmarcadordeposicin1"/>
          <w:rFonts w:ascii="Arial" w:hAnsi="Arial" w:cs="Arial"/>
        </w:rPr>
        <w:fldChar w:fldCharType="begin">
          <w:ffData>
            <w:name w:val="Listadesplegable2"/>
            <w:enabled/>
            <w:calcOnExit w:val="0"/>
            <w:ddList>
              <w:listEntry w:val="A"/>
              <w:listEntry w:val="B"/>
            </w:ddList>
          </w:ffData>
        </w:fldChar>
      </w:r>
      <w:r w:rsidRPr="00DB6458">
        <w:rPr>
          <w:rStyle w:val="Textodelmarcadordeposicin1"/>
          <w:rFonts w:ascii="Arial" w:hAnsi="Arial" w:cs="Arial"/>
        </w:rPr>
        <w:instrText xml:space="preserve"> FORMDROPDOWN </w:instrText>
      </w:r>
      <w:r w:rsidR="00BD2E68">
        <w:rPr>
          <w:rStyle w:val="Textodelmarcadordeposicin1"/>
          <w:rFonts w:ascii="Arial" w:hAnsi="Arial" w:cs="Arial"/>
        </w:rPr>
      </w:r>
      <w:r w:rsidR="00BD2E68">
        <w:rPr>
          <w:rStyle w:val="Textodelmarcadordeposicin1"/>
          <w:rFonts w:ascii="Arial" w:hAnsi="Arial" w:cs="Arial"/>
        </w:rPr>
        <w:fldChar w:fldCharType="separate"/>
      </w:r>
      <w:r w:rsidRPr="00DB6458">
        <w:rPr>
          <w:rStyle w:val="Textodelmarcadordeposicin1"/>
          <w:rFonts w:ascii="Arial" w:hAnsi="Arial" w:cs="Arial"/>
        </w:rPr>
        <w:fldChar w:fldCharType="end"/>
      </w:r>
      <w:bookmarkEnd w:id="3"/>
    </w:p>
    <w:p w:rsidR="009A042F" w:rsidRPr="00DB6458" w:rsidRDefault="009A042F" w:rsidP="009A042F">
      <w:pPr>
        <w:spacing w:after="0" w:line="480" w:lineRule="auto"/>
        <w:rPr>
          <w:rFonts w:ascii="Arial" w:hAnsi="Arial" w:cs="Arial"/>
        </w:rPr>
      </w:pPr>
      <w:r w:rsidRPr="00DB6458">
        <w:rPr>
          <w:rFonts w:ascii="Arial" w:hAnsi="Arial" w:cs="Arial"/>
          <w:b/>
        </w:rPr>
        <w:t>Régimen de la asignatura:</w:t>
      </w:r>
      <w:r w:rsidRPr="00DB6458">
        <w:rPr>
          <w:rFonts w:ascii="Arial" w:hAnsi="Arial" w:cs="Arial"/>
        </w:rPr>
        <w:t xml:space="preserve"> </w:t>
      </w:r>
      <w:bookmarkStart w:id="4" w:name="Listadesplegable3"/>
      <w:r w:rsidRPr="00DB6458">
        <w:rPr>
          <w:rFonts w:ascii="Arial" w:hAnsi="Arial" w:cs="Arial"/>
        </w:rPr>
        <w:t>cuatrimestral</w:t>
      </w:r>
      <w:bookmarkEnd w:id="4"/>
    </w:p>
    <w:p w:rsidR="009A042F" w:rsidRDefault="009A042F" w:rsidP="009A042F">
      <w:pPr>
        <w:spacing w:after="0" w:line="480" w:lineRule="auto"/>
        <w:rPr>
          <w:rStyle w:val="Textodelmarcadordeposicin1"/>
          <w:rFonts w:ascii="Arial" w:hAnsi="Arial" w:cs="Arial"/>
        </w:rPr>
      </w:pPr>
      <w:r w:rsidRPr="00DB6458">
        <w:rPr>
          <w:rFonts w:ascii="Arial" w:hAnsi="Arial" w:cs="Arial"/>
          <w:b/>
        </w:rPr>
        <w:t>Asignación horaria semanal:</w:t>
      </w:r>
      <w:r w:rsidRPr="00DB6458">
        <w:rPr>
          <w:rFonts w:ascii="Arial" w:hAnsi="Arial" w:cs="Arial"/>
        </w:rPr>
        <w:t xml:space="preserve"> </w:t>
      </w:r>
      <w:r w:rsidR="002D3D16">
        <w:rPr>
          <w:rFonts w:ascii="Arial" w:hAnsi="Arial" w:cs="Arial"/>
        </w:rPr>
        <w:t>4</w:t>
      </w:r>
      <w:r w:rsidRPr="00DB6458">
        <w:rPr>
          <w:rStyle w:val="Textodelmarcadordeposicin1"/>
          <w:rFonts w:ascii="Arial" w:hAnsi="Arial" w:cs="Arial"/>
        </w:rPr>
        <w:t xml:space="preserve"> horas</w:t>
      </w:r>
      <w:r w:rsidR="00B41838">
        <w:rPr>
          <w:rStyle w:val="Textodelmarcadordeposicin1"/>
          <w:rFonts w:ascii="Arial" w:hAnsi="Arial" w:cs="Arial"/>
        </w:rPr>
        <w:t xml:space="preserve"> teórico prácticas semanales </w:t>
      </w:r>
    </w:p>
    <w:p w:rsidR="00B41838" w:rsidRPr="00DB6458" w:rsidRDefault="00B41838" w:rsidP="009A042F">
      <w:pPr>
        <w:spacing w:after="0" w:line="480" w:lineRule="auto"/>
        <w:rPr>
          <w:rFonts w:ascii="Arial" w:hAnsi="Arial" w:cs="Arial"/>
        </w:rPr>
      </w:pPr>
    </w:p>
    <w:p w:rsidR="009A042F" w:rsidRPr="00DB6458" w:rsidRDefault="009A042F" w:rsidP="009A042F">
      <w:pPr>
        <w:spacing w:after="0" w:line="480" w:lineRule="auto"/>
        <w:rPr>
          <w:rFonts w:ascii="Arial" w:hAnsi="Arial" w:cs="Arial"/>
        </w:rPr>
      </w:pPr>
      <w:r w:rsidRPr="00DB6458">
        <w:rPr>
          <w:rFonts w:ascii="Arial" w:hAnsi="Arial" w:cs="Arial"/>
          <w:b/>
        </w:rPr>
        <w:t>Asignación horaria total:</w:t>
      </w:r>
      <w:r w:rsidRPr="00DB6458">
        <w:rPr>
          <w:rFonts w:ascii="Arial" w:hAnsi="Arial" w:cs="Arial"/>
        </w:rPr>
        <w:t xml:space="preserve"> </w:t>
      </w:r>
      <w:r w:rsidR="00B41838">
        <w:rPr>
          <w:rFonts w:ascii="Arial" w:hAnsi="Arial" w:cs="Arial"/>
        </w:rPr>
        <w:t>55</w:t>
      </w:r>
      <w:r w:rsidRPr="00DB6458">
        <w:rPr>
          <w:rStyle w:val="Textodelmarcadordeposicin1"/>
          <w:rFonts w:ascii="Arial" w:hAnsi="Arial" w:cs="Arial"/>
        </w:rPr>
        <w:t xml:space="preserve"> horas</w:t>
      </w:r>
    </w:p>
    <w:p w:rsidR="009A042F" w:rsidRPr="00DB6458" w:rsidRDefault="009A042F" w:rsidP="009A042F">
      <w:pPr>
        <w:spacing w:after="0" w:line="240" w:lineRule="auto"/>
        <w:rPr>
          <w:rFonts w:ascii="Arial" w:hAnsi="Arial" w:cs="Arial"/>
        </w:rPr>
      </w:pPr>
      <w:r w:rsidRPr="00DB6458">
        <w:rPr>
          <w:rFonts w:ascii="Arial" w:hAnsi="Arial" w:cs="Arial"/>
          <w:b/>
        </w:rPr>
        <w:t>Profesor Responsable:</w:t>
      </w:r>
      <w:r w:rsidRPr="00DB6458">
        <w:rPr>
          <w:rFonts w:ascii="Arial" w:hAnsi="Arial" w:cs="Arial"/>
        </w:rPr>
        <w:t xml:space="preserve"> </w:t>
      </w:r>
      <w:proofErr w:type="spellStart"/>
      <w:r w:rsidRPr="00DB6458">
        <w:rPr>
          <w:rStyle w:val="Textodelmarcadordeposicin1"/>
          <w:rFonts w:ascii="Arial" w:hAnsi="Arial" w:cs="Arial"/>
        </w:rPr>
        <w:t>Martinez</w:t>
      </w:r>
      <w:proofErr w:type="spellEnd"/>
      <w:r w:rsidRPr="00DB6458">
        <w:rPr>
          <w:rStyle w:val="Textodelmarcadordeposicin1"/>
          <w:rFonts w:ascii="Arial" w:hAnsi="Arial" w:cs="Arial"/>
        </w:rPr>
        <w:t xml:space="preserve"> Leonor del Carmen</w:t>
      </w:r>
    </w:p>
    <w:p w:rsidR="009A042F" w:rsidRPr="00DB6458" w:rsidRDefault="009A042F" w:rsidP="009A042F">
      <w:pPr>
        <w:spacing w:after="0" w:line="240" w:lineRule="auto"/>
        <w:rPr>
          <w:rFonts w:ascii="Arial" w:hAnsi="Arial" w:cs="Arial"/>
        </w:rPr>
      </w:pPr>
    </w:p>
    <w:p w:rsidR="009A042F" w:rsidRPr="00DB6458" w:rsidRDefault="009A042F" w:rsidP="009A042F">
      <w:pPr>
        <w:spacing w:after="0" w:line="240" w:lineRule="auto"/>
        <w:rPr>
          <w:rFonts w:ascii="Arial" w:hAnsi="Arial" w:cs="Arial"/>
        </w:rPr>
      </w:pPr>
      <w:r w:rsidRPr="00DB6458">
        <w:rPr>
          <w:rFonts w:ascii="Arial" w:hAnsi="Arial" w:cs="Arial"/>
          <w:b/>
        </w:rPr>
        <w:t>Integrantes del equipo docente:</w:t>
      </w:r>
      <w:r w:rsidRPr="00DB6458">
        <w:rPr>
          <w:rFonts w:ascii="Arial" w:hAnsi="Arial" w:cs="Arial"/>
        </w:rPr>
        <w:t xml:space="preserve"> </w:t>
      </w:r>
      <w:bookmarkStart w:id="5" w:name="Texto8"/>
    </w:p>
    <w:bookmarkEnd w:id="5"/>
    <w:p w:rsidR="005B332E" w:rsidRPr="00FD7575" w:rsidRDefault="009A042F" w:rsidP="005B332E">
      <w:pPr>
        <w:spacing w:before="100" w:beforeAutospacing="1" w:after="100" w:afterAutospacing="1"/>
        <w:jc w:val="both"/>
        <w:rPr>
          <w:rFonts w:ascii="Arial" w:hAnsi="Arial"/>
          <w:sz w:val="24"/>
          <w:szCs w:val="20"/>
          <w:lang w:val="es-AR"/>
        </w:rPr>
      </w:pPr>
      <w:r w:rsidRPr="00DB6458">
        <w:rPr>
          <w:rFonts w:ascii="Arial" w:hAnsi="Arial"/>
          <w:szCs w:val="20"/>
          <w:lang w:val="es-AR"/>
        </w:rPr>
        <w:t xml:space="preserve"> </w:t>
      </w:r>
      <w:r w:rsidR="00FD7575">
        <w:rPr>
          <w:rFonts w:ascii="Arial" w:hAnsi="Arial"/>
          <w:szCs w:val="20"/>
          <w:lang w:val="es-AR"/>
        </w:rPr>
        <w:t xml:space="preserve">Jorge </w:t>
      </w:r>
      <w:r w:rsidR="00FD7575" w:rsidRPr="00FD7575">
        <w:rPr>
          <w:rFonts w:ascii="Arial" w:hAnsi="Arial"/>
          <w:sz w:val="24"/>
          <w:szCs w:val="20"/>
          <w:lang w:val="es-AR"/>
        </w:rPr>
        <w:t>P</w:t>
      </w:r>
      <w:r w:rsidR="00FD7575">
        <w:rPr>
          <w:rFonts w:ascii="Arial" w:hAnsi="Arial"/>
          <w:sz w:val="24"/>
          <w:szCs w:val="20"/>
          <w:lang w:val="es-AR"/>
        </w:rPr>
        <w:t>OSSIO</w:t>
      </w:r>
      <w:r w:rsidR="005B332E" w:rsidRPr="00FD7575">
        <w:rPr>
          <w:rFonts w:ascii="Arial" w:hAnsi="Arial"/>
          <w:sz w:val="24"/>
          <w:szCs w:val="20"/>
          <w:lang w:val="es-AR"/>
        </w:rPr>
        <w:t xml:space="preserve"> </w:t>
      </w:r>
    </w:p>
    <w:p w:rsidR="005B332E" w:rsidRDefault="005B332E" w:rsidP="005B332E">
      <w:pPr>
        <w:spacing w:before="100" w:beforeAutospacing="1" w:after="100" w:afterAutospacing="1"/>
        <w:jc w:val="both"/>
        <w:rPr>
          <w:rFonts w:ascii="Arial" w:hAnsi="Arial"/>
          <w:szCs w:val="20"/>
          <w:lang w:val="es-AR"/>
        </w:rPr>
      </w:pPr>
      <w:r>
        <w:rPr>
          <w:rFonts w:ascii="Arial" w:hAnsi="Arial"/>
          <w:szCs w:val="20"/>
          <w:lang w:val="es-AR"/>
        </w:rPr>
        <w:t>Patricia GOTELLI</w:t>
      </w:r>
    </w:p>
    <w:p w:rsidR="009A042F" w:rsidRDefault="009A042F" w:rsidP="009A042F">
      <w:pPr>
        <w:spacing w:before="100" w:beforeAutospacing="1" w:after="100" w:afterAutospacing="1"/>
        <w:jc w:val="both"/>
        <w:rPr>
          <w:rFonts w:ascii="Arial" w:hAnsi="Arial"/>
          <w:szCs w:val="20"/>
          <w:lang w:val="es-AR"/>
        </w:rPr>
      </w:pPr>
    </w:p>
    <w:p w:rsidR="005B332E" w:rsidRPr="00DB6458" w:rsidRDefault="005B332E" w:rsidP="009A042F">
      <w:pPr>
        <w:spacing w:before="100" w:beforeAutospacing="1" w:after="100" w:afterAutospacing="1"/>
        <w:jc w:val="both"/>
      </w:pPr>
    </w:p>
    <w:p w:rsidR="009A042F" w:rsidRPr="00DB6458" w:rsidRDefault="009A042F" w:rsidP="009A042F">
      <w:pPr>
        <w:spacing w:after="0" w:line="240" w:lineRule="auto"/>
        <w:rPr>
          <w:rFonts w:ascii="Arial" w:hAnsi="Arial" w:cs="Arial"/>
        </w:rPr>
      </w:pPr>
      <w:r w:rsidRPr="00DB6458">
        <w:rPr>
          <w:rFonts w:ascii="Arial" w:hAnsi="Arial"/>
          <w:szCs w:val="20"/>
          <w:lang w:val="es-AR"/>
        </w:rPr>
        <w:t xml:space="preserve">          </w:t>
      </w:r>
    </w:p>
    <w:p w:rsidR="009A042F" w:rsidRPr="00DB6458" w:rsidRDefault="009A042F" w:rsidP="009A042F">
      <w:pPr>
        <w:tabs>
          <w:tab w:val="left" w:pos="930"/>
        </w:tabs>
        <w:spacing w:after="0" w:line="240" w:lineRule="auto"/>
        <w:rPr>
          <w:rFonts w:ascii="Arial" w:hAnsi="Arial" w:cs="Arial"/>
        </w:rPr>
      </w:pPr>
      <w:r w:rsidRPr="00DB6458">
        <w:rPr>
          <w:rFonts w:ascii="Arial" w:hAnsi="Arial" w:cs="Arial"/>
        </w:rPr>
        <w:tab/>
      </w:r>
    </w:p>
    <w:p w:rsidR="009A042F" w:rsidRPr="00DB6458" w:rsidRDefault="009A042F" w:rsidP="009A042F">
      <w:pPr>
        <w:spacing w:after="0" w:line="240" w:lineRule="auto"/>
        <w:jc w:val="center"/>
        <w:rPr>
          <w:rFonts w:ascii="Arial" w:hAnsi="Arial" w:cs="Arial"/>
        </w:rPr>
      </w:pPr>
    </w:p>
    <w:p w:rsidR="009A042F" w:rsidRPr="00DB6458" w:rsidRDefault="009A042F" w:rsidP="009A042F">
      <w:pPr>
        <w:spacing w:after="0" w:line="240" w:lineRule="auto"/>
        <w:rPr>
          <w:rFonts w:ascii="Arial" w:hAnsi="Arial" w:cs="Arial"/>
        </w:rPr>
      </w:pPr>
      <w:r w:rsidRPr="00DB6458">
        <w:rPr>
          <w:rFonts w:ascii="Arial" w:hAnsi="Arial" w:cs="Arial"/>
          <w:b/>
        </w:rPr>
        <w:t>Año académico:</w:t>
      </w:r>
      <w:r w:rsidRPr="00DB6458">
        <w:rPr>
          <w:rFonts w:ascii="Arial" w:hAnsi="Arial" w:cs="Arial"/>
        </w:rPr>
        <w:t xml:space="preserve"> </w:t>
      </w:r>
      <w:bookmarkStart w:id="6" w:name="Texto9"/>
      <w:r>
        <w:rPr>
          <w:rFonts w:ascii="Arial" w:hAnsi="Arial" w:cs="Arial"/>
        </w:rPr>
        <w:t>20</w:t>
      </w:r>
      <w:r w:rsidR="004D5CC8">
        <w:rPr>
          <w:rFonts w:ascii="Arial" w:hAnsi="Arial" w:cs="Arial"/>
        </w:rPr>
        <w:t>2</w:t>
      </w:r>
      <w:r w:rsidR="000B5B0D">
        <w:rPr>
          <w:rFonts w:ascii="Arial" w:hAnsi="Arial" w:cs="Arial"/>
        </w:rPr>
        <w:t>1</w:t>
      </w:r>
    </w:p>
    <w:bookmarkEnd w:id="6"/>
    <w:p w:rsidR="009A042F" w:rsidRPr="00DB6458" w:rsidRDefault="009A042F" w:rsidP="009A042F">
      <w:pPr>
        <w:spacing w:after="0" w:line="240" w:lineRule="auto"/>
        <w:rPr>
          <w:rStyle w:val="Textodelmarcadordeposicin1"/>
          <w:rFonts w:ascii="Arial" w:hAnsi="Arial" w:cs="Arial"/>
        </w:rPr>
      </w:pPr>
    </w:p>
    <w:p w:rsidR="009A042F" w:rsidRPr="00DB6458" w:rsidRDefault="009A042F" w:rsidP="009A042F">
      <w:pPr>
        <w:spacing w:after="0" w:line="240" w:lineRule="auto"/>
        <w:rPr>
          <w:rStyle w:val="Textodelmarcadordeposicin1"/>
          <w:rFonts w:ascii="Arial" w:hAnsi="Arial" w:cs="Arial"/>
        </w:rPr>
      </w:pPr>
    </w:p>
    <w:p w:rsidR="009A042F" w:rsidRPr="00DB6458" w:rsidRDefault="009A042F" w:rsidP="009A042F">
      <w:pPr>
        <w:spacing w:after="0" w:line="240" w:lineRule="auto"/>
        <w:rPr>
          <w:rFonts w:ascii="Arial" w:hAnsi="Arial" w:cs="Arial"/>
          <w:b/>
          <w:bCs/>
        </w:rPr>
      </w:pPr>
      <w:r w:rsidRPr="00DB6458">
        <w:rPr>
          <w:rStyle w:val="Textodelmarcadordeposicin1"/>
          <w:rFonts w:ascii="Arial" w:hAnsi="Arial" w:cs="Arial"/>
          <w:b/>
          <w:bCs/>
        </w:rPr>
        <w:t>Lugar y fecha</w:t>
      </w:r>
      <w:proofErr w:type="gramStart"/>
      <w:r w:rsidRPr="00DB6458">
        <w:rPr>
          <w:rStyle w:val="Textodelmarcadordeposicin1"/>
          <w:rFonts w:ascii="Arial" w:hAnsi="Arial" w:cs="Arial"/>
          <w:b/>
          <w:bCs/>
        </w:rPr>
        <w:t xml:space="preserve">:  </w:t>
      </w:r>
      <w:r>
        <w:rPr>
          <w:rStyle w:val="Textodelmarcadordeposicin1"/>
          <w:rFonts w:ascii="Arial" w:hAnsi="Arial" w:cs="Arial"/>
          <w:b/>
          <w:bCs/>
        </w:rPr>
        <w:t>Rio</w:t>
      </w:r>
      <w:proofErr w:type="gramEnd"/>
      <w:r>
        <w:rPr>
          <w:rStyle w:val="Textodelmarcadordeposicin1"/>
          <w:rFonts w:ascii="Arial" w:hAnsi="Arial" w:cs="Arial"/>
          <w:b/>
          <w:bCs/>
        </w:rPr>
        <w:t xml:space="preserve"> Cuarto, </w:t>
      </w:r>
      <w:r w:rsidR="000B5B0D">
        <w:rPr>
          <w:rStyle w:val="Textodelmarcadordeposicin1"/>
          <w:rFonts w:ascii="Arial" w:hAnsi="Arial" w:cs="Arial"/>
          <w:b/>
          <w:bCs/>
        </w:rPr>
        <w:t>marzo</w:t>
      </w:r>
      <w:r>
        <w:rPr>
          <w:rStyle w:val="Textodelmarcadordeposicin1"/>
          <w:rFonts w:ascii="Arial" w:hAnsi="Arial" w:cs="Arial"/>
          <w:b/>
          <w:bCs/>
        </w:rPr>
        <w:t xml:space="preserve"> 20</w:t>
      </w:r>
      <w:r w:rsidR="004D5CC8">
        <w:rPr>
          <w:rStyle w:val="Textodelmarcadordeposicin1"/>
          <w:rFonts w:ascii="Arial" w:hAnsi="Arial" w:cs="Arial"/>
          <w:b/>
          <w:bCs/>
        </w:rPr>
        <w:t>2</w:t>
      </w:r>
      <w:r w:rsidR="000B5B0D">
        <w:rPr>
          <w:rStyle w:val="Textodelmarcadordeposicin1"/>
          <w:rFonts w:ascii="Arial" w:hAnsi="Arial" w:cs="Arial"/>
          <w:b/>
          <w:bCs/>
        </w:rPr>
        <w:t>1</w:t>
      </w:r>
    </w:p>
    <w:p w:rsidR="009A042F" w:rsidRPr="000B5B0D" w:rsidRDefault="000B5B0D" w:rsidP="000B5B0D">
      <w:pPr>
        <w:rPr>
          <w:rStyle w:val="Textoennegrita"/>
          <w:rFonts w:ascii="Arial" w:hAnsi="Arial" w:cs="Arial"/>
          <w:b w:val="0"/>
          <w:bCs w:val="0"/>
        </w:rPr>
      </w:pPr>
      <w:r>
        <w:rPr>
          <w:rFonts w:ascii="Arial" w:hAnsi="Arial" w:cs="Arial"/>
        </w:rPr>
        <w:t xml:space="preserve">  </w:t>
      </w:r>
      <w:r w:rsidR="009A042F" w:rsidRPr="00DB6458">
        <w:rPr>
          <w:rStyle w:val="Textoennegrita"/>
          <w:rFonts w:ascii="Arial" w:hAnsi="Arial" w:cs="Arial"/>
        </w:rPr>
        <w:br w:type="page"/>
      </w:r>
    </w:p>
    <w:p w:rsidR="009A042F" w:rsidRPr="00DB6458" w:rsidRDefault="009A042F" w:rsidP="009A042F">
      <w:pPr>
        <w:rPr>
          <w:rStyle w:val="Textoennegrita"/>
          <w:rFonts w:ascii="Arial" w:hAnsi="Arial" w:cs="Arial"/>
        </w:rPr>
      </w:pPr>
      <w:r w:rsidRPr="00DB6458">
        <w:rPr>
          <w:rStyle w:val="Textoennegrita"/>
          <w:rFonts w:ascii="Arial" w:hAnsi="Arial" w:cs="Arial"/>
        </w:rPr>
        <w:lastRenderedPageBreak/>
        <w:t>1. FUNDAMENTACIÓN</w:t>
      </w:r>
    </w:p>
    <w:p w:rsidR="009A042F" w:rsidRPr="00DB6458" w:rsidRDefault="009A042F" w:rsidP="009A042F">
      <w:pPr>
        <w:jc w:val="both"/>
        <w:rPr>
          <w:rFonts w:ascii="Arial" w:hAnsi="Arial" w:cs="Arial"/>
        </w:rPr>
      </w:pPr>
      <w:r w:rsidRPr="00DB6458">
        <w:rPr>
          <w:rFonts w:ascii="Arial" w:hAnsi="Arial" w:cs="Arial"/>
        </w:rPr>
        <w:t xml:space="preserve">Esta asignatura está incluida en el área biológica de </w:t>
      </w:r>
      <w:smartTag w:uri="urn:schemas-microsoft-com:office:smarttags" w:element="PersonName">
        <w:smartTagPr>
          <w:attr w:name="ProductID" w:val="la Carrera"/>
        </w:smartTagPr>
        <w:r w:rsidRPr="00DB6458">
          <w:rPr>
            <w:rFonts w:ascii="Arial" w:hAnsi="Arial" w:cs="Arial"/>
          </w:rPr>
          <w:t>la Carrera</w:t>
        </w:r>
      </w:smartTag>
      <w:r w:rsidRPr="00DB6458">
        <w:rPr>
          <w:rFonts w:ascii="Arial" w:hAnsi="Arial" w:cs="Arial"/>
        </w:rPr>
        <w:t xml:space="preserve"> de Enfermería y se desarrolla en el primer cuatrimestre del primer año.  </w:t>
      </w:r>
    </w:p>
    <w:p w:rsidR="009A042F" w:rsidRPr="00DB6458" w:rsidRDefault="009A042F" w:rsidP="009A042F">
      <w:pPr>
        <w:jc w:val="both"/>
        <w:rPr>
          <w:rFonts w:ascii="Arial" w:hAnsi="Arial" w:cs="Arial"/>
        </w:rPr>
      </w:pPr>
      <w:r w:rsidRPr="00DB6458">
        <w:rPr>
          <w:rFonts w:ascii="Arial" w:hAnsi="Arial" w:cs="Arial"/>
        </w:rPr>
        <w:t xml:space="preserve">   Se considera la importancia del conocimiento del mundo de los microorganismos dispersos en el medio ambiente y haciendo hincapié en los diferentes tipos de microorganismos que habitan naturalmente en el ser humano y los que producen enfermedades. Es por ello que es crucial la enseñanza de las medidas de bioseguridad que debe poseer el futuro  profesional de enfermería para resguardar su salud, cuidar al paciente, al equipo de salud y a su entorno familiar.</w:t>
      </w:r>
    </w:p>
    <w:p w:rsidR="009A042F" w:rsidRPr="00DB6458" w:rsidRDefault="009A042F" w:rsidP="009A042F">
      <w:pPr>
        <w:jc w:val="both"/>
        <w:rPr>
          <w:rFonts w:ascii="Arial" w:hAnsi="Arial" w:cs="Arial"/>
        </w:rPr>
      </w:pPr>
      <w:r w:rsidRPr="00DB6458">
        <w:rPr>
          <w:rFonts w:ascii="Arial" w:hAnsi="Arial" w:cs="Arial"/>
        </w:rPr>
        <w:t xml:space="preserve">   Esta diversidad de campos de aplicación íntimamente relacionados requieren del conocimiento de la enfermería para abordar la reflexión por ello se integra con las distintas asignaturas del mismo cuatrimestre. </w:t>
      </w:r>
    </w:p>
    <w:p w:rsidR="009A042F" w:rsidRPr="00DB6458" w:rsidRDefault="009A042F" w:rsidP="009A042F">
      <w:pPr>
        <w:jc w:val="both"/>
        <w:rPr>
          <w:rFonts w:ascii="Arial" w:hAnsi="Arial" w:cs="Arial"/>
        </w:rPr>
      </w:pPr>
      <w:r w:rsidRPr="00DB6458">
        <w:rPr>
          <w:rFonts w:ascii="Arial" w:hAnsi="Arial" w:cs="Arial"/>
        </w:rPr>
        <w:t xml:space="preserve">   Por ello es fundamental que el estudiante reconozca y desarrolle su pensamiento crítico en esta ciencia biológica integrada a la enfermería para su plena formación profesional. </w:t>
      </w:r>
    </w:p>
    <w:p w:rsidR="009A042F" w:rsidRPr="00DB6458" w:rsidRDefault="009A042F" w:rsidP="009A042F">
      <w:pPr>
        <w:rPr>
          <w:rFonts w:ascii="Arial" w:hAnsi="Arial" w:cs="Arial"/>
        </w:rPr>
      </w:pPr>
      <w:r w:rsidRPr="00DB6458">
        <w:rPr>
          <w:rStyle w:val="Textoennegrita"/>
          <w:rFonts w:ascii="Arial" w:hAnsi="Arial" w:cs="Arial"/>
        </w:rPr>
        <w:t xml:space="preserve">2. OBJETIVOS </w:t>
      </w:r>
    </w:p>
    <w:p w:rsidR="009A042F" w:rsidRPr="00DB6458" w:rsidRDefault="009A042F" w:rsidP="009A042F">
      <w:pPr>
        <w:spacing w:before="100" w:beforeAutospacing="1" w:after="100" w:afterAutospacing="1"/>
      </w:pPr>
      <w:r w:rsidRPr="00DB6458">
        <w:rPr>
          <w:rFonts w:ascii="Arial" w:hAnsi="Arial"/>
          <w:b/>
          <w:szCs w:val="20"/>
          <w:u w:val="single"/>
          <w:lang w:val="es-AR"/>
        </w:rPr>
        <w:t>Objetivo General</w:t>
      </w:r>
    </w:p>
    <w:p w:rsidR="009A042F" w:rsidRPr="00DB6458" w:rsidRDefault="009A042F" w:rsidP="009A042F">
      <w:pPr>
        <w:spacing w:before="100" w:beforeAutospacing="1" w:after="100" w:afterAutospacing="1"/>
        <w:ind w:left="993" w:hanging="426"/>
        <w:jc w:val="both"/>
      </w:pPr>
      <w:r w:rsidRPr="00DB6458">
        <w:rPr>
          <w:rFonts w:ascii="Arial" w:hAnsi="Arial"/>
          <w:szCs w:val="20"/>
          <w:lang w:val="es-AR"/>
        </w:rPr>
        <w:sym w:font="Monotype Sorts" w:char="0076"/>
      </w:r>
      <w:r w:rsidRPr="00DB6458">
        <w:rPr>
          <w:rFonts w:ascii="Arial" w:hAnsi="Arial"/>
          <w:szCs w:val="20"/>
          <w:lang w:val="es-AR"/>
        </w:rPr>
        <w:t xml:space="preserve"> Obtener conocimientos básicos de las características de los microorganismos para comprender síntomas, terapéutica y las medidas de prevención en las enfermedades infecciosas y parasitarias</w:t>
      </w:r>
      <w:r w:rsidR="004D5CC8">
        <w:rPr>
          <w:rFonts w:ascii="Arial" w:hAnsi="Arial"/>
          <w:szCs w:val="20"/>
          <w:lang w:val="es-AR"/>
        </w:rPr>
        <w:t xml:space="preserve"> desde el Aula Virtual de la UNRC</w:t>
      </w:r>
      <w:r w:rsidRPr="00DB6458">
        <w:rPr>
          <w:rFonts w:ascii="Arial" w:hAnsi="Arial"/>
          <w:szCs w:val="20"/>
          <w:lang w:val="es-AR"/>
        </w:rPr>
        <w:t>.</w:t>
      </w:r>
    </w:p>
    <w:p w:rsidR="009A042F" w:rsidRPr="00DB6458" w:rsidRDefault="009A042F" w:rsidP="009A042F">
      <w:pPr>
        <w:spacing w:before="100" w:beforeAutospacing="1" w:after="100" w:afterAutospacing="1"/>
      </w:pPr>
      <w:r w:rsidRPr="00DB6458">
        <w:rPr>
          <w:rFonts w:ascii="Arial" w:hAnsi="Arial"/>
          <w:szCs w:val="20"/>
          <w:lang w:val="es-AR"/>
        </w:rPr>
        <w:t> </w:t>
      </w:r>
      <w:r w:rsidRPr="00DB6458">
        <w:rPr>
          <w:rFonts w:ascii="Arial" w:hAnsi="Arial"/>
          <w:b/>
          <w:szCs w:val="20"/>
          <w:u w:val="single"/>
          <w:lang w:val="es-AR"/>
        </w:rPr>
        <w:t>Objetivos Específicos</w:t>
      </w:r>
    </w:p>
    <w:p w:rsidR="009A042F" w:rsidRPr="00DB6458" w:rsidRDefault="009A042F" w:rsidP="009A042F">
      <w:pPr>
        <w:spacing w:before="100" w:beforeAutospacing="1" w:after="100" w:afterAutospacing="1"/>
      </w:pPr>
      <w:r w:rsidRPr="00DB6458">
        <w:rPr>
          <w:rFonts w:ascii="Arial" w:hAnsi="Arial"/>
          <w:szCs w:val="20"/>
          <w:lang w:val="es-AR"/>
        </w:rPr>
        <w:t> </w:t>
      </w: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Conocer en el planeta Tierra la existencia de organismos microscópicos y los primeros investigadores en esta ciencia </w:t>
      </w:r>
    </w:p>
    <w:p w:rsidR="009A042F" w:rsidRPr="00DB6458" w:rsidRDefault="009A042F" w:rsidP="009A042F">
      <w:pPr>
        <w:spacing w:before="100" w:beforeAutospacing="1" w:after="100" w:afterAutospacing="1"/>
        <w:jc w:val="both"/>
      </w:pP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Reconocer su estructura, su forma de vida, medios en los que se desarrollan y multiplican.</w:t>
      </w:r>
    </w:p>
    <w:p w:rsidR="009A042F" w:rsidRPr="00DB6458" w:rsidRDefault="009A042F" w:rsidP="009A042F">
      <w:pPr>
        <w:spacing w:before="100" w:beforeAutospacing="1" w:after="100" w:afterAutospacing="1"/>
        <w:jc w:val="both"/>
      </w:pP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 xml:space="preserve">Identificar </w:t>
      </w:r>
      <w:r w:rsidR="004D5CC8">
        <w:rPr>
          <w:rFonts w:ascii="Arial" w:hAnsi="Arial"/>
          <w:szCs w:val="20"/>
          <w:lang w:val="es-AR"/>
        </w:rPr>
        <w:t xml:space="preserve">métodos </w:t>
      </w:r>
      <w:r w:rsidRPr="00DB6458">
        <w:rPr>
          <w:rFonts w:ascii="Arial" w:hAnsi="Arial"/>
          <w:szCs w:val="20"/>
          <w:lang w:val="es-AR"/>
        </w:rPr>
        <w:t>del laboratorio de microbiología para la identificación de los microorganismos.</w:t>
      </w:r>
    </w:p>
    <w:p w:rsidR="009A042F" w:rsidRPr="00DB6458" w:rsidRDefault="009A042F" w:rsidP="009A042F">
      <w:pPr>
        <w:spacing w:before="100" w:beforeAutospacing="1" w:after="100" w:afterAutospacing="1"/>
        <w:jc w:val="both"/>
      </w:pP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 xml:space="preserve">Obtener </w:t>
      </w:r>
      <w:r w:rsidR="004D5CC8">
        <w:rPr>
          <w:rFonts w:ascii="Arial" w:hAnsi="Arial"/>
          <w:szCs w:val="20"/>
          <w:lang w:val="es-AR"/>
        </w:rPr>
        <w:t>información</w:t>
      </w:r>
      <w:r w:rsidRPr="00DB6458">
        <w:rPr>
          <w:rFonts w:ascii="Arial" w:hAnsi="Arial"/>
          <w:szCs w:val="20"/>
          <w:lang w:val="es-AR"/>
        </w:rPr>
        <w:t xml:space="preserve"> de microorganismos útiles y perjudiciales para la </w:t>
      </w:r>
      <w:r w:rsidR="004D5CC8" w:rsidRPr="00DB6458">
        <w:rPr>
          <w:rFonts w:ascii="Arial" w:hAnsi="Arial"/>
          <w:szCs w:val="20"/>
          <w:lang w:val="es-AR"/>
        </w:rPr>
        <w:t>salud.</w:t>
      </w:r>
    </w:p>
    <w:p w:rsidR="004D5CC8" w:rsidRDefault="009A042F" w:rsidP="009A042F">
      <w:pPr>
        <w:spacing w:before="100" w:beforeAutospacing="1" w:after="100" w:afterAutospacing="1"/>
        <w:jc w:val="both"/>
        <w:rPr>
          <w:rFonts w:ascii="Arial" w:hAnsi="Arial"/>
          <w:szCs w:val="20"/>
          <w:lang w:val="es-AR"/>
        </w:rPr>
      </w:pP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 xml:space="preserve">Diferenciar los distintos tipos de microorganismos para reconocer patologías producidos por ellos </w:t>
      </w:r>
      <w:r w:rsidR="004D5CC8">
        <w:rPr>
          <w:rFonts w:ascii="Arial" w:hAnsi="Arial"/>
          <w:szCs w:val="20"/>
          <w:lang w:val="es-AR"/>
        </w:rPr>
        <w:t>y aplicar medidas de prevención</w:t>
      </w:r>
    </w:p>
    <w:p w:rsidR="004D5CC8" w:rsidRPr="004D5CC8" w:rsidRDefault="004D5CC8" w:rsidP="004D5CC8">
      <w:pPr>
        <w:pStyle w:val="Prrafodelista"/>
        <w:numPr>
          <w:ilvl w:val="0"/>
          <w:numId w:val="1"/>
        </w:numPr>
        <w:spacing w:before="100" w:beforeAutospacing="1" w:after="100" w:afterAutospacing="1"/>
        <w:jc w:val="both"/>
        <w:rPr>
          <w:lang w:val="es-AR"/>
        </w:rPr>
      </w:pPr>
      <w:r w:rsidRPr="004D5CC8">
        <w:rPr>
          <w:rFonts w:ascii="Arial" w:hAnsi="Arial"/>
          <w:szCs w:val="20"/>
          <w:lang w:val="es-AR"/>
        </w:rPr>
        <w:t xml:space="preserve">Obtener conocimientos de medidas de bioseguridad </w:t>
      </w:r>
      <w:r>
        <w:rPr>
          <w:rFonts w:ascii="Arial" w:hAnsi="Arial"/>
          <w:szCs w:val="20"/>
          <w:lang w:val="es-AR"/>
        </w:rPr>
        <w:t xml:space="preserve">y su aplicación </w:t>
      </w:r>
      <w:r w:rsidRPr="004D5CC8">
        <w:rPr>
          <w:rFonts w:ascii="Arial" w:hAnsi="Arial"/>
          <w:szCs w:val="20"/>
          <w:lang w:val="es-AR"/>
        </w:rPr>
        <w:t>en enfermería.</w:t>
      </w:r>
    </w:p>
    <w:p w:rsidR="009A042F" w:rsidRPr="00DB6458" w:rsidRDefault="009A042F" w:rsidP="009A042F">
      <w:pPr>
        <w:spacing w:before="100" w:beforeAutospacing="1" w:after="100" w:afterAutospacing="1"/>
        <w:jc w:val="both"/>
      </w:pPr>
      <w:r w:rsidRPr="00DB6458">
        <w:rPr>
          <w:rFonts w:ascii="Symbol" w:eastAsia="Symbol" w:hAnsi="Symbol" w:cs="Symbol"/>
          <w:szCs w:val="20"/>
          <w:lang w:val="es-AR"/>
        </w:rPr>
        <w:t></w:t>
      </w:r>
      <w:r w:rsidRPr="00DB6458">
        <w:rPr>
          <w:rFonts w:eastAsia="Symbol"/>
          <w:sz w:val="14"/>
          <w:szCs w:val="14"/>
          <w:lang w:val="es-AR"/>
        </w:rPr>
        <w:t xml:space="preserve">      </w:t>
      </w:r>
      <w:r w:rsidRPr="00DB6458">
        <w:rPr>
          <w:rFonts w:ascii="Arial" w:hAnsi="Arial"/>
          <w:szCs w:val="20"/>
          <w:lang w:val="es-AR"/>
        </w:rPr>
        <w:t xml:space="preserve">Identificar las enfermedades más comunes en la </w:t>
      </w:r>
      <w:r w:rsidR="004D5CC8">
        <w:rPr>
          <w:rFonts w:ascii="Arial" w:hAnsi="Arial"/>
          <w:szCs w:val="20"/>
          <w:lang w:val="es-AR"/>
        </w:rPr>
        <w:t>región</w:t>
      </w:r>
      <w:r w:rsidRPr="00DB6458">
        <w:rPr>
          <w:rFonts w:ascii="Arial" w:hAnsi="Arial"/>
          <w:szCs w:val="20"/>
          <w:lang w:val="es-AR"/>
        </w:rPr>
        <w:t>, tanto infecciosas como parasitarias para aplicar las medidas correctas de prevención. </w:t>
      </w:r>
    </w:p>
    <w:p w:rsidR="009A042F" w:rsidRPr="00DB6458" w:rsidRDefault="009A042F" w:rsidP="009A042F">
      <w:pPr>
        <w:rPr>
          <w:rStyle w:val="Textoennegrita"/>
          <w:rFonts w:ascii="Arial" w:hAnsi="Arial" w:cs="Arial"/>
          <w:sz w:val="18"/>
          <w:szCs w:val="18"/>
        </w:rPr>
      </w:pPr>
      <w:r w:rsidRPr="00DB6458">
        <w:rPr>
          <w:rStyle w:val="Textoennegrita"/>
          <w:rFonts w:ascii="Arial" w:hAnsi="Arial" w:cs="Arial"/>
        </w:rPr>
        <w:lastRenderedPageBreak/>
        <w:t>3. CONTENIDOS</w:t>
      </w:r>
      <w:r w:rsidRPr="00DB6458">
        <w:rPr>
          <w:rStyle w:val="Textoennegrita"/>
          <w:rFonts w:ascii="Arial" w:hAnsi="Arial" w:cs="Arial"/>
          <w:sz w:val="18"/>
          <w:szCs w:val="18"/>
        </w:rPr>
        <w:t xml:space="preserve"> </w:t>
      </w:r>
    </w:p>
    <w:p w:rsidR="009A042F" w:rsidRPr="00DB6458" w:rsidRDefault="009A042F" w:rsidP="009A042F">
      <w:pPr>
        <w:rPr>
          <w:rFonts w:ascii="Arial" w:hAnsi="Arial" w:cs="Arial"/>
          <w:b/>
          <w:bCs/>
          <w:sz w:val="18"/>
          <w:szCs w:val="18"/>
        </w:rPr>
      </w:pPr>
      <w:r w:rsidRPr="00DB6458">
        <w:rPr>
          <w:rFonts w:ascii="Arial" w:hAnsi="Arial"/>
          <w:b/>
          <w:szCs w:val="20"/>
          <w:u w:val="single"/>
          <w:lang w:val="es-AR"/>
        </w:rPr>
        <w:t>UNIDAD I</w:t>
      </w:r>
      <w:r w:rsidRPr="00DB6458">
        <w:rPr>
          <w:rFonts w:ascii="Arial" w:hAnsi="Arial"/>
          <w:b/>
          <w:szCs w:val="20"/>
          <w:lang w:val="es-AR"/>
        </w:rPr>
        <w:t> </w:t>
      </w:r>
    </w:p>
    <w:p w:rsidR="009F5B29" w:rsidRDefault="009A042F" w:rsidP="009A042F">
      <w:pPr>
        <w:spacing w:before="100" w:beforeAutospacing="1" w:after="100" w:afterAutospacing="1"/>
        <w:jc w:val="both"/>
        <w:rPr>
          <w:rFonts w:ascii="Arial" w:hAnsi="Arial"/>
          <w:szCs w:val="20"/>
          <w:lang w:val="es-AR"/>
        </w:rPr>
      </w:pPr>
      <w:r w:rsidRPr="00DB6458">
        <w:rPr>
          <w:rFonts w:ascii="Arial" w:hAnsi="Arial"/>
          <w:szCs w:val="20"/>
          <w:lang w:val="es-AR"/>
        </w:rPr>
        <w:t xml:space="preserve">Microbiología. Definición. Importancia de la Microbiología en Enfermería.  </w:t>
      </w:r>
      <w:r w:rsidR="006841FC">
        <w:rPr>
          <w:rFonts w:ascii="Arial" w:hAnsi="Arial"/>
          <w:szCs w:val="20"/>
          <w:lang w:val="es-AR"/>
        </w:rPr>
        <w:t>Tipos de</w:t>
      </w:r>
      <w:r w:rsidRPr="00DB6458">
        <w:rPr>
          <w:rFonts w:ascii="Arial" w:hAnsi="Arial"/>
          <w:szCs w:val="20"/>
          <w:lang w:val="es-AR"/>
        </w:rPr>
        <w:t xml:space="preserve"> microorganismos</w:t>
      </w:r>
      <w:r w:rsidR="006841FC">
        <w:rPr>
          <w:rFonts w:ascii="Arial" w:hAnsi="Arial"/>
          <w:szCs w:val="20"/>
          <w:lang w:val="es-AR"/>
        </w:rPr>
        <w:t xml:space="preserve"> y t</w:t>
      </w:r>
      <w:r w:rsidRPr="00DB6458">
        <w:rPr>
          <w:rFonts w:ascii="Arial" w:hAnsi="Arial"/>
          <w:szCs w:val="20"/>
          <w:lang w:val="es-AR"/>
        </w:rPr>
        <w:t>amaño de los mismos.</w:t>
      </w:r>
      <w:r w:rsidR="006841FC" w:rsidRPr="006841FC">
        <w:rPr>
          <w:rFonts w:ascii="Arial" w:hAnsi="Arial"/>
          <w:szCs w:val="20"/>
          <w:lang w:val="es-AR"/>
        </w:rPr>
        <w:t xml:space="preserve"> </w:t>
      </w:r>
      <w:r w:rsidR="006841FC" w:rsidRPr="009F5B29">
        <w:rPr>
          <w:rFonts w:ascii="Arial" w:hAnsi="Arial"/>
          <w:szCs w:val="20"/>
          <w:lang w:val="es-AR"/>
        </w:rPr>
        <w:t>Tipos de microorganismos</w:t>
      </w:r>
      <w:r w:rsidR="006841FC">
        <w:rPr>
          <w:rFonts w:ascii="Arial" w:hAnsi="Arial"/>
          <w:szCs w:val="20"/>
          <w:lang w:val="es-AR"/>
        </w:rPr>
        <w:t>:</w:t>
      </w:r>
      <w:r w:rsidR="00CA30AB">
        <w:rPr>
          <w:rFonts w:ascii="Arial" w:hAnsi="Arial"/>
          <w:szCs w:val="20"/>
          <w:lang w:val="es-AR"/>
        </w:rPr>
        <w:t xml:space="preserve"> saprófitos y patógenos .Breve introducción a la Bacteriología, virología, micología.</w:t>
      </w:r>
      <w:r w:rsidR="006841FC">
        <w:rPr>
          <w:rFonts w:ascii="Arial" w:hAnsi="Arial"/>
          <w:szCs w:val="20"/>
          <w:lang w:val="es-AR"/>
        </w:rPr>
        <w:t xml:space="preserve"> Diferencias entre bacterias, virus, hongos, r</w:t>
      </w:r>
      <w:r w:rsidR="00CA30AB">
        <w:rPr>
          <w:rFonts w:ascii="Arial" w:hAnsi="Arial"/>
          <w:szCs w:val="20"/>
          <w:lang w:val="es-AR"/>
        </w:rPr>
        <w:t>ic</w:t>
      </w:r>
      <w:r w:rsidR="006841FC">
        <w:rPr>
          <w:rFonts w:ascii="Arial" w:hAnsi="Arial"/>
          <w:szCs w:val="20"/>
          <w:lang w:val="es-AR"/>
        </w:rPr>
        <w:t>kettsias, clamidias y protozoos.</w:t>
      </w:r>
    </w:p>
    <w:p w:rsidR="009A042F" w:rsidRPr="00DB6458" w:rsidRDefault="009A042F" w:rsidP="009A042F">
      <w:pPr>
        <w:spacing w:before="100" w:beforeAutospacing="1" w:after="100" w:afterAutospacing="1"/>
        <w:jc w:val="both"/>
      </w:pPr>
      <w:r w:rsidRPr="00DB6458">
        <w:rPr>
          <w:rFonts w:ascii="Arial" w:hAnsi="Arial"/>
          <w:szCs w:val="20"/>
          <w:lang w:val="es-AR"/>
        </w:rPr>
        <w:t> </w:t>
      </w:r>
      <w:r w:rsidRPr="00DB6458">
        <w:rPr>
          <w:rFonts w:ascii="Arial" w:hAnsi="Arial"/>
          <w:b/>
          <w:szCs w:val="20"/>
          <w:u w:val="single"/>
          <w:lang w:val="es-AR"/>
        </w:rPr>
        <w:t>UNIDAD II</w:t>
      </w:r>
    </w:p>
    <w:p w:rsidR="009A042F" w:rsidRPr="00DB6458" w:rsidRDefault="009A042F" w:rsidP="009A042F">
      <w:pPr>
        <w:spacing w:before="100" w:beforeAutospacing="1" w:after="100" w:afterAutospacing="1"/>
        <w:jc w:val="both"/>
      </w:pPr>
      <w:r w:rsidRPr="00DB6458">
        <w:rPr>
          <w:rFonts w:ascii="Arial" w:hAnsi="Arial"/>
          <w:szCs w:val="20"/>
          <w:lang w:val="es-AR"/>
        </w:rPr>
        <w:t>Fisiología de los microorganismos y su medio ambiente</w:t>
      </w:r>
      <w:r w:rsidR="009F5B29">
        <w:rPr>
          <w:rFonts w:ascii="Arial" w:hAnsi="Arial"/>
          <w:szCs w:val="20"/>
          <w:lang w:val="es-AR"/>
        </w:rPr>
        <w:t xml:space="preserve"> </w:t>
      </w:r>
      <w:r w:rsidR="003F3DD1">
        <w:rPr>
          <w:rFonts w:ascii="Arial" w:hAnsi="Arial"/>
          <w:szCs w:val="20"/>
          <w:lang w:val="es-AR"/>
        </w:rPr>
        <w:t>(</w:t>
      </w:r>
      <w:r w:rsidR="009F5B29">
        <w:rPr>
          <w:rFonts w:ascii="Arial" w:hAnsi="Arial"/>
          <w:szCs w:val="20"/>
          <w:lang w:val="es-AR"/>
        </w:rPr>
        <w:t>Crecimiento, multiplicación)</w:t>
      </w:r>
      <w:r w:rsidRPr="00DB6458">
        <w:rPr>
          <w:rFonts w:ascii="Arial" w:hAnsi="Arial"/>
          <w:szCs w:val="20"/>
          <w:lang w:val="es-AR"/>
        </w:rPr>
        <w:t>. Factores físicos y químicos: humedad, nutrientes  temperatura, oxidaciones biológicas, presión osmótica, acidez y alcalinidad, radiaciones. </w:t>
      </w:r>
    </w:p>
    <w:p w:rsidR="009A042F" w:rsidRPr="00DB6458" w:rsidRDefault="009A042F" w:rsidP="009A042F">
      <w:pPr>
        <w:spacing w:before="100" w:beforeAutospacing="1" w:after="100" w:afterAutospacing="1"/>
        <w:jc w:val="both"/>
      </w:pPr>
      <w:r w:rsidRPr="00DB6458">
        <w:rPr>
          <w:rFonts w:ascii="Arial" w:hAnsi="Arial"/>
          <w:b/>
          <w:szCs w:val="20"/>
          <w:u w:val="single"/>
          <w:lang w:val="es-AR"/>
        </w:rPr>
        <w:t>UNIDAD III</w:t>
      </w:r>
    </w:p>
    <w:p w:rsidR="009A042F" w:rsidRPr="00DB6458" w:rsidRDefault="003F3DD1" w:rsidP="009A042F">
      <w:pPr>
        <w:spacing w:before="100" w:beforeAutospacing="1" w:after="100" w:afterAutospacing="1"/>
        <w:jc w:val="both"/>
      </w:pPr>
      <w:r w:rsidRPr="006841FC">
        <w:rPr>
          <w:rFonts w:ascii="Arial" w:hAnsi="Arial" w:cs="Arial"/>
        </w:rPr>
        <w:t xml:space="preserve">Breves nociones sobre los </w:t>
      </w:r>
      <w:r w:rsidR="004D5CC8" w:rsidRPr="006841FC">
        <w:rPr>
          <w:rFonts w:ascii="Arial" w:hAnsi="Arial" w:cs="Arial"/>
          <w:szCs w:val="20"/>
          <w:lang w:val="es-AR"/>
        </w:rPr>
        <w:t>métodos</w:t>
      </w:r>
      <w:r w:rsidR="009A042F" w:rsidRPr="00DB6458">
        <w:rPr>
          <w:rFonts w:ascii="Arial" w:hAnsi="Arial"/>
          <w:szCs w:val="20"/>
          <w:lang w:val="es-AR"/>
        </w:rPr>
        <w:t xml:space="preserve"> usados para el estudio de los microorganismos: medios de cultivo. Microscopio</w:t>
      </w:r>
      <w:r w:rsidR="006841FC">
        <w:rPr>
          <w:rFonts w:ascii="Arial" w:hAnsi="Arial"/>
          <w:szCs w:val="20"/>
          <w:lang w:val="es-AR"/>
        </w:rPr>
        <w:t>s.</w:t>
      </w:r>
      <w:r w:rsidR="009A042F" w:rsidRPr="00DB6458">
        <w:rPr>
          <w:rFonts w:ascii="Arial" w:hAnsi="Arial"/>
          <w:szCs w:val="20"/>
          <w:lang w:val="es-AR"/>
        </w:rPr>
        <w:t xml:space="preserve"> </w:t>
      </w:r>
      <w:r>
        <w:rPr>
          <w:rFonts w:ascii="Arial" w:hAnsi="Arial"/>
          <w:szCs w:val="20"/>
          <w:lang w:val="es-AR"/>
        </w:rPr>
        <w:t xml:space="preserve"> </w:t>
      </w:r>
      <w:r w:rsidR="009F5B29">
        <w:rPr>
          <w:rFonts w:ascii="Arial" w:hAnsi="Arial"/>
          <w:szCs w:val="20"/>
          <w:lang w:val="es-AR"/>
        </w:rPr>
        <w:t>C</w:t>
      </w:r>
      <w:r w:rsidR="009A042F" w:rsidRPr="00DB6458">
        <w:rPr>
          <w:rFonts w:ascii="Arial" w:hAnsi="Arial"/>
          <w:szCs w:val="20"/>
          <w:lang w:val="es-AR"/>
        </w:rPr>
        <w:t>oloraciones más usuales en Microbiología</w:t>
      </w:r>
      <w:r w:rsidR="009F5B29">
        <w:rPr>
          <w:rFonts w:ascii="Arial" w:hAnsi="Arial"/>
          <w:szCs w:val="20"/>
          <w:lang w:val="es-AR"/>
        </w:rPr>
        <w:t>.</w:t>
      </w:r>
      <w:r>
        <w:rPr>
          <w:rFonts w:ascii="Arial" w:hAnsi="Arial"/>
          <w:szCs w:val="20"/>
          <w:lang w:val="es-AR"/>
        </w:rPr>
        <w:t xml:space="preserve"> </w:t>
      </w:r>
      <w:r w:rsidR="009F5B29">
        <w:rPr>
          <w:rFonts w:ascii="Arial" w:hAnsi="Arial"/>
          <w:szCs w:val="20"/>
          <w:lang w:val="es-AR"/>
        </w:rPr>
        <w:t>P</w:t>
      </w:r>
      <w:r w:rsidR="009A042F" w:rsidRPr="00DB6458">
        <w:rPr>
          <w:rFonts w:ascii="Arial" w:hAnsi="Arial"/>
          <w:szCs w:val="20"/>
          <w:lang w:val="es-AR"/>
        </w:rPr>
        <w:t>ruebas serológicas. </w:t>
      </w:r>
    </w:p>
    <w:p w:rsidR="009A042F" w:rsidRPr="00DB6458" w:rsidRDefault="009A042F" w:rsidP="009A042F">
      <w:pPr>
        <w:spacing w:before="100" w:beforeAutospacing="1" w:after="100" w:afterAutospacing="1"/>
        <w:jc w:val="both"/>
      </w:pPr>
      <w:r w:rsidRPr="00DB6458">
        <w:rPr>
          <w:rFonts w:ascii="Arial" w:hAnsi="Arial"/>
          <w:b/>
          <w:szCs w:val="20"/>
          <w:u w:val="single"/>
          <w:lang w:val="es-AR"/>
        </w:rPr>
        <w:t>UNIDAD IV</w:t>
      </w:r>
    </w:p>
    <w:p w:rsidR="006841FC" w:rsidRPr="00B41838" w:rsidRDefault="009A042F" w:rsidP="009A042F">
      <w:pPr>
        <w:spacing w:before="100" w:beforeAutospacing="1" w:after="100" w:afterAutospacing="1"/>
        <w:jc w:val="both"/>
        <w:rPr>
          <w:rFonts w:ascii="Arial" w:hAnsi="Arial" w:cs="Arial"/>
          <w:szCs w:val="20"/>
          <w:lang w:val="es-AR"/>
        </w:rPr>
      </w:pPr>
      <w:r w:rsidRPr="00DB6458">
        <w:rPr>
          <w:rFonts w:ascii="Arial" w:hAnsi="Arial"/>
          <w:szCs w:val="20"/>
          <w:lang w:val="es-AR"/>
        </w:rPr>
        <w:t> </w:t>
      </w:r>
      <w:r w:rsidR="00B41838">
        <w:rPr>
          <w:rFonts w:ascii="Arial" w:hAnsi="Arial"/>
          <w:szCs w:val="20"/>
          <w:lang w:val="es-AR"/>
        </w:rPr>
        <w:t xml:space="preserve"> Microorganismos en </w:t>
      </w:r>
      <w:r w:rsidRPr="00DB6458">
        <w:rPr>
          <w:rFonts w:ascii="Arial" w:hAnsi="Arial"/>
          <w:szCs w:val="20"/>
          <w:lang w:val="es-AR"/>
        </w:rPr>
        <w:t xml:space="preserve"> la superficie y dentro de los seres humanos.</w:t>
      </w:r>
      <w:r w:rsidR="0052576A" w:rsidRPr="0052576A">
        <w:t xml:space="preserve"> </w:t>
      </w:r>
      <w:r w:rsidR="00B41838" w:rsidRPr="00B41838">
        <w:rPr>
          <w:rFonts w:ascii="Arial" w:hAnsi="Arial" w:cs="Arial"/>
        </w:rPr>
        <w:t>Importancia de las medidas de prevención y cuidado de la salud</w:t>
      </w:r>
      <w:r w:rsidR="0052576A" w:rsidRPr="00B41838">
        <w:rPr>
          <w:rFonts w:ascii="Arial" w:hAnsi="Arial" w:cs="Arial"/>
          <w:szCs w:val="20"/>
          <w:lang w:val="es-AR"/>
        </w:rPr>
        <w:t>.</w:t>
      </w:r>
    </w:p>
    <w:p w:rsidR="009A042F" w:rsidRPr="005B332E" w:rsidRDefault="009A042F" w:rsidP="009A042F">
      <w:pPr>
        <w:spacing w:before="100" w:beforeAutospacing="1" w:after="100" w:afterAutospacing="1"/>
        <w:jc w:val="both"/>
        <w:rPr>
          <w:rFonts w:ascii="Arial" w:hAnsi="Arial"/>
          <w:b/>
          <w:szCs w:val="20"/>
          <w:u w:val="single"/>
          <w:lang w:val="es-AR"/>
        </w:rPr>
      </w:pPr>
      <w:r w:rsidRPr="00DB6458">
        <w:rPr>
          <w:rFonts w:ascii="Arial" w:hAnsi="Arial"/>
          <w:szCs w:val="20"/>
          <w:lang w:val="es-AR"/>
        </w:rPr>
        <w:t> </w:t>
      </w:r>
      <w:r w:rsidRPr="005B332E">
        <w:rPr>
          <w:rFonts w:ascii="Arial" w:hAnsi="Arial"/>
          <w:b/>
          <w:szCs w:val="20"/>
          <w:u w:val="single"/>
          <w:lang w:val="es-AR"/>
        </w:rPr>
        <w:t>UNIDAD V</w:t>
      </w:r>
    </w:p>
    <w:p w:rsidR="000E4C7F" w:rsidRDefault="0052576A" w:rsidP="009A042F">
      <w:pPr>
        <w:spacing w:before="100" w:beforeAutospacing="1" w:after="100" w:afterAutospacing="1"/>
        <w:jc w:val="both"/>
        <w:rPr>
          <w:rFonts w:ascii="Arial" w:hAnsi="Arial" w:cs="Arial"/>
        </w:rPr>
      </w:pPr>
      <w:r w:rsidRPr="005B332E">
        <w:rPr>
          <w:rFonts w:ascii="Arial" w:hAnsi="Arial" w:cs="Arial"/>
        </w:rPr>
        <w:t xml:space="preserve">Definición de </w:t>
      </w:r>
      <w:r w:rsidR="00CA30AB">
        <w:rPr>
          <w:rFonts w:ascii="Arial" w:hAnsi="Arial" w:cs="Arial"/>
        </w:rPr>
        <w:t xml:space="preserve">asepsia. </w:t>
      </w:r>
      <w:r w:rsidR="000E4C7F">
        <w:rPr>
          <w:rFonts w:ascii="Arial" w:hAnsi="Arial" w:cs="Arial"/>
        </w:rPr>
        <w:t xml:space="preserve">Definición de </w:t>
      </w:r>
      <w:r w:rsidR="000E4C7F" w:rsidRPr="005B332E">
        <w:rPr>
          <w:rFonts w:ascii="Arial" w:hAnsi="Arial" w:cs="Arial"/>
        </w:rPr>
        <w:t>Higiene</w:t>
      </w:r>
      <w:r w:rsidR="000E4C7F">
        <w:rPr>
          <w:rFonts w:ascii="Arial" w:hAnsi="Arial" w:cs="Arial"/>
        </w:rPr>
        <w:t xml:space="preserve"> y su importancia en enfermería. </w:t>
      </w:r>
      <w:r w:rsidR="00CA30AB">
        <w:rPr>
          <w:rFonts w:ascii="Arial" w:hAnsi="Arial" w:cs="Arial"/>
        </w:rPr>
        <w:t xml:space="preserve">Definición de </w:t>
      </w:r>
      <w:r w:rsidRPr="005B332E">
        <w:rPr>
          <w:rFonts w:ascii="Arial" w:hAnsi="Arial" w:cs="Arial"/>
        </w:rPr>
        <w:t>desinfección</w:t>
      </w:r>
      <w:r w:rsidR="00CA30AB">
        <w:rPr>
          <w:rFonts w:ascii="Arial" w:hAnsi="Arial" w:cs="Arial"/>
        </w:rPr>
        <w:t xml:space="preserve"> y sus tipos.</w:t>
      </w:r>
      <w:r w:rsidR="000E4C7F">
        <w:rPr>
          <w:rFonts w:ascii="Arial" w:hAnsi="Arial" w:cs="Arial"/>
        </w:rPr>
        <w:t xml:space="preserve"> D</w:t>
      </w:r>
      <w:r w:rsidRPr="005B332E">
        <w:rPr>
          <w:rFonts w:ascii="Arial" w:hAnsi="Arial" w:cs="Arial"/>
        </w:rPr>
        <w:t>esinfectante</w:t>
      </w:r>
      <w:r w:rsidR="000E4C7F">
        <w:rPr>
          <w:rFonts w:ascii="Arial" w:hAnsi="Arial" w:cs="Arial"/>
        </w:rPr>
        <w:t>s utilizados en instituciones sanitarias. Definición y proceso de Prelavado y lavado. Definición de</w:t>
      </w:r>
      <w:r w:rsidRPr="005B332E">
        <w:rPr>
          <w:rFonts w:ascii="Arial" w:hAnsi="Arial" w:cs="Arial"/>
        </w:rPr>
        <w:t xml:space="preserve"> antisepsia y</w:t>
      </w:r>
      <w:r w:rsidR="000E4C7F">
        <w:rPr>
          <w:rFonts w:ascii="Arial" w:hAnsi="Arial" w:cs="Arial"/>
        </w:rPr>
        <w:t xml:space="preserve"> características de las distintas clases de</w:t>
      </w:r>
      <w:r w:rsidRPr="005B332E">
        <w:rPr>
          <w:rFonts w:ascii="Arial" w:hAnsi="Arial" w:cs="Arial"/>
        </w:rPr>
        <w:t xml:space="preserve"> antiséptico</w:t>
      </w:r>
      <w:r w:rsidR="000E4C7F">
        <w:rPr>
          <w:rFonts w:ascii="Arial" w:hAnsi="Arial" w:cs="Arial"/>
        </w:rPr>
        <w:t>s.</w:t>
      </w:r>
      <w:r w:rsidRPr="005B332E">
        <w:rPr>
          <w:rFonts w:ascii="Arial" w:hAnsi="Arial" w:cs="Arial"/>
        </w:rPr>
        <w:t xml:space="preserve"> Factores que influyen en la interacción del agente químico / físico y el microorganismo.</w:t>
      </w:r>
      <w:r w:rsidR="000E4C7F" w:rsidRPr="000E4C7F">
        <w:rPr>
          <w:rFonts w:ascii="Arial" w:hAnsi="Arial"/>
          <w:szCs w:val="20"/>
          <w:lang w:val="es-AR"/>
        </w:rPr>
        <w:t xml:space="preserve"> </w:t>
      </w:r>
      <w:r w:rsidR="000E4C7F" w:rsidRPr="00DB6458">
        <w:rPr>
          <w:rFonts w:ascii="Arial" w:hAnsi="Arial"/>
          <w:szCs w:val="20"/>
          <w:lang w:val="es-AR"/>
        </w:rPr>
        <w:t>Esterilización: clasificación y métodos.</w:t>
      </w:r>
    </w:p>
    <w:p w:rsidR="009A042F" w:rsidRPr="00DB6458" w:rsidRDefault="009A042F" w:rsidP="009A042F">
      <w:pPr>
        <w:spacing w:before="100" w:beforeAutospacing="1" w:after="100" w:afterAutospacing="1"/>
        <w:jc w:val="both"/>
      </w:pPr>
      <w:r w:rsidRPr="00DB6458">
        <w:rPr>
          <w:rFonts w:ascii="Arial" w:hAnsi="Arial"/>
          <w:b/>
          <w:szCs w:val="20"/>
          <w:u w:val="single"/>
          <w:lang w:val="es-AR"/>
        </w:rPr>
        <w:t>UNIDAD VI</w:t>
      </w:r>
      <w:r w:rsidRPr="00DB6458">
        <w:rPr>
          <w:rFonts w:ascii="Arial" w:hAnsi="Arial"/>
          <w:szCs w:val="20"/>
          <w:lang w:val="es-AR"/>
        </w:rPr>
        <w:t> </w:t>
      </w:r>
    </w:p>
    <w:p w:rsidR="009A042F" w:rsidRPr="00DB6458" w:rsidRDefault="009A042F" w:rsidP="009A042F">
      <w:pPr>
        <w:spacing w:before="100" w:beforeAutospacing="1" w:after="100" w:afterAutospacing="1"/>
        <w:jc w:val="both"/>
      </w:pPr>
      <w:r w:rsidRPr="00DB6458">
        <w:rPr>
          <w:rFonts w:ascii="Arial" w:hAnsi="Arial"/>
          <w:szCs w:val="20"/>
          <w:lang w:val="es-AR"/>
        </w:rPr>
        <w:t xml:space="preserve"> </w:t>
      </w:r>
      <w:r w:rsidR="0052576A">
        <w:rPr>
          <w:rFonts w:ascii="Arial" w:hAnsi="Arial"/>
          <w:szCs w:val="20"/>
          <w:lang w:val="es-AR"/>
        </w:rPr>
        <w:t>Bioseguridad: concepto</w:t>
      </w:r>
      <w:r w:rsidRPr="00DB6458">
        <w:rPr>
          <w:rFonts w:ascii="Arial" w:hAnsi="Arial"/>
          <w:szCs w:val="20"/>
          <w:lang w:val="es-AR"/>
        </w:rPr>
        <w:t xml:space="preserve">. </w:t>
      </w:r>
      <w:r w:rsidR="000E4C7F">
        <w:rPr>
          <w:rFonts w:ascii="Arial" w:hAnsi="Arial"/>
          <w:szCs w:val="20"/>
          <w:lang w:val="es-AR"/>
        </w:rPr>
        <w:t>Precauciones estándares.</w:t>
      </w:r>
      <w:r w:rsidR="000E4C7F" w:rsidRPr="000E4C7F">
        <w:rPr>
          <w:rFonts w:ascii="Arial" w:hAnsi="Arial"/>
          <w:szCs w:val="20"/>
          <w:lang w:val="es-AR"/>
        </w:rPr>
        <w:t xml:space="preserve"> </w:t>
      </w:r>
      <w:r w:rsidR="000E4C7F">
        <w:rPr>
          <w:rFonts w:ascii="Arial" w:hAnsi="Arial"/>
          <w:szCs w:val="20"/>
          <w:lang w:val="es-AR"/>
        </w:rPr>
        <w:t>Higiene de manos: fundamentos y procedimientos. Uso</w:t>
      </w:r>
      <w:r w:rsidR="0052576A">
        <w:rPr>
          <w:rFonts w:ascii="Arial" w:hAnsi="Arial"/>
          <w:szCs w:val="20"/>
          <w:lang w:val="es-AR"/>
        </w:rPr>
        <w:t xml:space="preserve"> de barreras y a</w:t>
      </w:r>
      <w:r w:rsidRPr="00DB6458">
        <w:rPr>
          <w:rFonts w:ascii="Arial" w:hAnsi="Arial"/>
          <w:szCs w:val="20"/>
          <w:lang w:val="es-AR"/>
        </w:rPr>
        <w:t>plicación de las medidas de bioseguridad en Enfermería</w:t>
      </w:r>
      <w:r w:rsidR="005B332E">
        <w:rPr>
          <w:rFonts w:ascii="Arial" w:hAnsi="Arial"/>
          <w:szCs w:val="20"/>
          <w:lang w:val="es-AR"/>
        </w:rPr>
        <w:t xml:space="preserve">: uso del </w:t>
      </w:r>
      <w:r w:rsidR="006841FC" w:rsidRPr="005B332E">
        <w:rPr>
          <w:rFonts w:ascii="Arial" w:hAnsi="Arial"/>
          <w:szCs w:val="20"/>
          <w:lang w:val="es-AR"/>
        </w:rPr>
        <w:t>uniform</w:t>
      </w:r>
      <w:r w:rsidR="005B332E">
        <w:rPr>
          <w:rFonts w:ascii="Arial" w:hAnsi="Arial"/>
          <w:szCs w:val="20"/>
          <w:lang w:val="es-AR"/>
        </w:rPr>
        <w:t>e y elementos de protección personal</w:t>
      </w:r>
      <w:r w:rsidR="000E4C7F">
        <w:rPr>
          <w:rFonts w:ascii="Arial" w:hAnsi="Arial"/>
          <w:szCs w:val="20"/>
          <w:lang w:val="es-AR"/>
        </w:rPr>
        <w:t>. D</w:t>
      </w:r>
      <w:r w:rsidR="005B332E">
        <w:rPr>
          <w:rFonts w:ascii="Arial" w:hAnsi="Arial"/>
          <w:szCs w:val="20"/>
          <w:lang w:val="es-AR"/>
        </w:rPr>
        <w:t>eterminación de áreas de trabajo</w:t>
      </w:r>
      <w:r w:rsidR="000E4C7F">
        <w:rPr>
          <w:rFonts w:ascii="Arial" w:hAnsi="Arial"/>
          <w:szCs w:val="20"/>
          <w:lang w:val="es-AR"/>
        </w:rPr>
        <w:t xml:space="preserve"> en enfermería.</w:t>
      </w:r>
    </w:p>
    <w:p w:rsidR="003F3DD1" w:rsidRPr="003F3DD1" w:rsidRDefault="009A042F" w:rsidP="009A042F">
      <w:pPr>
        <w:spacing w:before="100" w:beforeAutospacing="1" w:after="100" w:afterAutospacing="1"/>
        <w:jc w:val="both"/>
      </w:pPr>
      <w:r w:rsidRPr="00DB6458">
        <w:rPr>
          <w:rFonts w:ascii="Arial" w:hAnsi="Arial"/>
          <w:b/>
          <w:szCs w:val="20"/>
          <w:u w:val="single"/>
          <w:lang w:val="es-AR"/>
        </w:rPr>
        <w:t>UNIDAD VII</w:t>
      </w:r>
      <w:r w:rsidRPr="00DB6458">
        <w:rPr>
          <w:rFonts w:ascii="Arial" w:hAnsi="Arial"/>
          <w:szCs w:val="20"/>
          <w:lang w:val="es-AR"/>
        </w:rPr>
        <w:t> </w:t>
      </w:r>
      <w:r w:rsidR="003F3DD1" w:rsidRPr="003F3DD1">
        <w:rPr>
          <w:rFonts w:ascii="Arial" w:hAnsi="Arial"/>
          <w:szCs w:val="20"/>
          <w:lang w:val="es-AR"/>
        </w:rPr>
        <w:t xml:space="preserve"> </w:t>
      </w:r>
    </w:p>
    <w:p w:rsidR="009A042F" w:rsidRPr="003F3DD1" w:rsidRDefault="003F3DD1" w:rsidP="009A042F">
      <w:pPr>
        <w:spacing w:before="100" w:beforeAutospacing="1" w:after="100" w:afterAutospacing="1"/>
        <w:jc w:val="both"/>
      </w:pPr>
      <w:r w:rsidRPr="003F3DD1">
        <w:rPr>
          <w:rFonts w:ascii="Arial" w:hAnsi="Arial"/>
          <w:szCs w:val="20"/>
          <w:lang w:val="es-AR"/>
        </w:rPr>
        <w:t>Parasitología. Zooparasitos. Huéspedes. Vías de penetración, eliminación. Medidas de prevención y control. Estudio de las parasitosis más frecuentes en nuestro medio ambiente. Protozoarios: Giardasis, toxoplasmosis, trichomoniasis, amebiasis</w:t>
      </w:r>
      <w:r w:rsidR="001C7276">
        <w:rPr>
          <w:rFonts w:ascii="Arial" w:hAnsi="Arial"/>
          <w:szCs w:val="20"/>
          <w:lang w:val="es-AR"/>
        </w:rPr>
        <w:t>.</w:t>
      </w:r>
    </w:p>
    <w:p w:rsidR="003F3DD1" w:rsidRDefault="003F3DD1" w:rsidP="009A042F">
      <w:pPr>
        <w:spacing w:before="100" w:beforeAutospacing="1" w:after="100" w:afterAutospacing="1"/>
        <w:jc w:val="both"/>
        <w:rPr>
          <w:rFonts w:ascii="Arial" w:hAnsi="Arial"/>
          <w:b/>
          <w:szCs w:val="20"/>
          <w:u w:val="single"/>
          <w:lang w:val="es-AR"/>
        </w:rPr>
      </w:pPr>
      <w:r w:rsidRPr="003F3DD1">
        <w:rPr>
          <w:rFonts w:ascii="Arial" w:hAnsi="Arial"/>
          <w:b/>
          <w:szCs w:val="20"/>
          <w:u w:val="single"/>
          <w:lang w:val="es-AR"/>
        </w:rPr>
        <w:t>UNIDAD VII</w:t>
      </w:r>
      <w:r>
        <w:rPr>
          <w:rFonts w:ascii="Arial" w:hAnsi="Arial"/>
          <w:b/>
          <w:szCs w:val="20"/>
          <w:u w:val="single"/>
          <w:lang w:val="es-AR"/>
        </w:rPr>
        <w:t>I</w:t>
      </w:r>
      <w:r w:rsidRPr="003F3DD1">
        <w:rPr>
          <w:rFonts w:ascii="Arial" w:hAnsi="Arial"/>
          <w:b/>
          <w:szCs w:val="20"/>
          <w:u w:val="single"/>
          <w:lang w:val="es-AR"/>
        </w:rPr>
        <w:t xml:space="preserve">  </w:t>
      </w:r>
    </w:p>
    <w:p w:rsidR="003F3DD1" w:rsidRDefault="009A042F" w:rsidP="009A042F">
      <w:pPr>
        <w:spacing w:before="100" w:beforeAutospacing="1" w:after="100" w:afterAutospacing="1"/>
        <w:jc w:val="both"/>
        <w:rPr>
          <w:rFonts w:ascii="Arial" w:hAnsi="Arial"/>
          <w:szCs w:val="20"/>
          <w:lang w:val="es-AR"/>
        </w:rPr>
      </w:pPr>
      <w:r w:rsidRPr="00DB6458">
        <w:rPr>
          <w:rFonts w:ascii="Arial" w:hAnsi="Arial"/>
          <w:szCs w:val="20"/>
          <w:lang w:val="es-AR"/>
        </w:rPr>
        <w:lastRenderedPageBreak/>
        <w:t xml:space="preserve">Helmintos: cestodos: </w:t>
      </w:r>
      <w:proofErr w:type="gramStart"/>
      <w:r w:rsidRPr="00DB6458">
        <w:rPr>
          <w:rStyle w:val="grame"/>
          <w:rFonts w:ascii="Arial" w:hAnsi="Arial"/>
          <w:szCs w:val="20"/>
          <w:lang w:val="es-AR"/>
        </w:rPr>
        <w:t>Tenia</w:t>
      </w:r>
      <w:proofErr w:type="gramEnd"/>
      <w:r w:rsidRPr="00DB6458">
        <w:rPr>
          <w:rFonts w:ascii="Arial" w:hAnsi="Arial"/>
          <w:szCs w:val="20"/>
          <w:lang w:val="es-AR"/>
        </w:rPr>
        <w:t xml:space="preserve"> </w:t>
      </w:r>
      <w:proofErr w:type="spellStart"/>
      <w:r w:rsidRPr="00DB6458">
        <w:rPr>
          <w:rFonts w:ascii="Arial" w:hAnsi="Arial"/>
          <w:szCs w:val="20"/>
          <w:lang w:val="es-AR"/>
        </w:rPr>
        <w:t>saginata</w:t>
      </w:r>
      <w:proofErr w:type="spellEnd"/>
      <w:r w:rsidRPr="00DB6458">
        <w:rPr>
          <w:rFonts w:ascii="Arial" w:hAnsi="Arial"/>
          <w:szCs w:val="20"/>
          <w:lang w:val="es-AR"/>
        </w:rPr>
        <w:t xml:space="preserve"> y </w:t>
      </w:r>
      <w:proofErr w:type="spellStart"/>
      <w:r w:rsidRPr="00DB6458">
        <w:rPr>
          <w:rFonts w:ascii="Arial" w:hAnsi="Arial"/>
          <w:szCs w:val="20"/>
          <w:lang w:val="es-AR"/>
        </w:rPr>
        <w:t>solium</w:t>
      </w:r>
      <w:proofErr w:type="spellEnd"/>
      <w:r w:rsidRPr="00DB6458">
        <w:rPr>
          <w:rFonts w:ascii="Arial" w:hAnsi="Arial"/>
          <w:szCs w:val="20"/>
          <w:lang w:val="es-AR"/>
        </w:rPr>
        <w:t xml:space="preserve">. - </w:t>
      </w:r>
      <w:proofErr w:type="spellStart"/>
      <w:r w:rsidRPr="00DB6458">
        <w:rPr>
          <w:rFonts w:ascii="Arial" w:hAnsi="Arial"/>
          <w:szCs w:val="20"/>
          <w:lang w:val="es-AR"/>
        </w:rPr>
        <w:t>Echinococcus</w:t>
      </w:r>
      <w:proofErr w:type="spellEnd"/>
      <w:r w:rsidRPr="00DB6458">
        <w:rPr>
          <w:rFonts w:ascii="Arial" w:hAnsi="Arial"/>
          <w:szCs w:val="20"/>
          <w:lang w:val="es-AR"/>
        </w:rPr>
        <w:t xml:space="preserve"> </w:t>
      </w:r>
      <w:proofErr w:type="spellStart"/>
      <w:r w:rsidRPr="00DB6458">
        <w:rPr>
          <w:rFonts w:ascii="Arial" w:hAnsi="Arial"/>
          <w:szCs w:val="20"/>
          <w:lang w:val="es-AR"/>
        </w:rPr>
        <w:t>granulosus</w:t>
      </w:r>
      <w:proofErr w:type="spellEnd"/>
      <w:r w:rsidRPr="00DB6458">
        <w:rPr>
          <w:rFonts w:ascii="Arial" w:hAnsi="Arial"/>
          <w:szCs w:val="20"/>
          <w:lang w:val="es-AR"/>
        </w:rPr>
        <w:t xml:space="preserve">. - </w:t>
      </w:r>
      <w:proofErr w:type="spellStart"/>
      <w:r w:rsidRPr="00DB6458">
        <w:rPr>
          <w:rFonts w:ascii="Arial" w:hAnsi="Arial"/>
          <w:szCs w:val="20"/>
          <w:lang w:val="es-AR"/>
        </w:rPr>
        <w:t>Himenolepis</w:t>
      </w:r>
      <w:proofErr w:type="spellEnd"/>
      <w:r w:rsidRPr="00DB6458">
        <w:rPr>
          <w:rFonts w:ascii="Arial" w:hAnsi="Arial"/>
          <w:szCs w:val="20"/>
          <w:lang w:val="es-AR"/>
        </w:rPr>
        <w:t xml:space="preserve"> nana.</w:t>
      </w:r>
      <w:r w:rsidR="001C7276">
        <w:rPr>
          <w:rFonts w:ascii="Arial" w:hAnsi="Arial"/>
          <w:szCs w:val="20"/>
          <w:lang w:val="es-AR"/>
        </w:rPr>
        <w:t xml:space="preserve"> </w:t>
      </w:r>
      <w:r w:rsidRPr="00DB6458">
        <w:rPr>
          <w:rFonts w:ascii="Arial" w:hAnsi="Arial"/>
          <w:szCs w:val="20"/>
          <w:lang w:val="es-AR"/>
        </w:rPr>
        <w:t xml:space="preserve">Nematodos: </w:t>
      </w:r>
      <w:proofErr w:type="spellStart"/>
      <w:r w:rsidRPr="00DB6458">
        <w:rPr>
          <w:rFonts w:ascii="Arial" w:hAnsi="Arial"/>
          <w:szCs w:val="20"/>
          <w:lang w:val="es-AR"/>
        </w:rPr>
        <w:t>Ascaris</w:t>
      </w:r>
      <w:proofErr w:type="spellEnd"/>
      <w:r w:rsidRPr="00DB6458">
        <w:rPr>
          <w:rFonts w:ascii="Arial" w:hAnsi="Arial"/>
          <w:szCs w:val="20"/>
          <w:lang w:val="es-AR"/>
        </w:rPr>
        <w:t xml:space="preserve"> </w:t>
      </w:r>
      <w:proofErr w:type="spellStart"/>
      <w:r w:rsidRPr="00DB6458">
        <w:rPr>
          <w:rFonts w:ascii="Arial" w:hAnsi="Arial"/>
          <w:szCs w:val="20"/>
          <w:lang w:val="es-AR"/>
        </w:rPr>
        <w:t>Lumbricoides</w:t>
      </w:r>
      <w:proofErr w:type="spellEnd"/>
      <w:r w:rsidRPr="00DB6458">
        <w:rPr>
          <w:rFonts w:ascii="Arial" w:hAnsi="Arial"/>
          <w:szCs w:val="20"/>
          <w:lang w:val="es-AR"/>
        </w:rPr>
        <w:t xml:space="preserve"> </w:t>
      </w:r>
      <w:r w:rsidR="001C7276">
        <w:rPr>
          <w:rFonts w:ascii="Arial" w:hAnsi="Arial"/>
          <w:szCs w:val="20"/>
          <w:lang w:val="es-AR"/>
        </w:rPr>
        <w:t>-</w:t>
      </w:r>
      <w:r w:rsidRPr="00DB6458">
        <w:rPr>
          <w:rFonts w:ascii="Arial" w:hAnsi="Arial"/>
          <w:szCs w:val="20"/>
          <w:lang w:val="es-AR"/>
        </w:rPr>
        <w:t xml:space="preserve"> </w:t>
      </w:r>
      <w:proofErr w:type="spellStart"/>
      <w:r w:rsidRPr="00DB6458">
        <w:rPr>
          <w:rFonts w:ascii="Arial" w:hAnsi="Arial"/>
          <w:szCs w:val="20"/>
          <w:lang w:val="es-AR"/>
        </w:rPr>
        <w:t>Oxiurius</w:t>
      </w:r>
      <w:proofErr w:type="spellEnd"/>
      <w:r w:rsidRPr="00DB6458">
        <w:rPr>
          <w:rFonts w:ascii="Arial" w:hAnsi="Arial"/>
          <w:szCs w:val="20"/>
          <w:lang w:val="es-AR"/>
        </w:rPr>
        <w:t xml:space="preserve"> </w:t>
      </w:r>
      <w:proofErr w:type="spellStart"/>
      <w:r w:rsidRPr="00DB6458">
        <w:rPr>
          <w:rFonts w:ascii="Arial" w:hAnsi="Arial"/>
          <w:szCs w:val="20"/>
          <w:lang w:val="es-AR"/>
        </w:rPr>
        <w:t>vermicularis</w:t>
      </w:r>
      <w:proofErr w:type="spellEnd"/>
      <w:r w:rsidR="001C7276">
        <w:rPr>
          <w:rFonts w:ascii="Arial" w:hAnsi="Arial"/>
          <w:szCs w:val="20"/>
          <w:lang w:val="es-AR"/>
        </w:rPr>
        <w:t xml:space="preserve"> –</w:t>
      </w:r>
      <w:proofErr w:type="spellStart"/>
      <w:r w:rsidR="001C7276">
        <w:rPr>
          <w:rFonts w:ascii="Arial" w:hAnsi="Arial"/>
          <w:szCs w:val="20"/>
          <w:lang w:val="es-AR"/>
        </w:rPr>
        <w:t>Trichinella</w:t>
      </w:r>
      <w:proofErr w:type="spellEnd"/>
      <w:r w:rsidR="001C7276">
        <w:rPr>
          <w:rFonts w:ascii="Arial" w:hAnsi="Arial"/>
          <w:szCs w:val="20"/>
          <w:lang w:val="es-AR"/>
        </w:rPr>
        <w:t xml:space="preserve"> </w:t>
      </w:r>
      <w:proofErr w:type="spellStart"/>
      <w:r w:rsidR="001C7276">
        <w:rPr>
          <w:rFonts w:ascii="Arial" w:hAnsi="Arial"/>
          <w:szCs w:val="20"/>
          <w:lang w:val="es-AR"/>
        </w:rPr>
        <w:t>spiralis</w:t>
      </w:r>
      <w:proofErr w:type="spellEnd"/>
      <w:r w:rsidRPr="00DB6458">
        <w:rPr>
          <w:rFonts w:ascii="Arial" w:hAnsi="Arial"/>
          <w:szCs w:val="20"/>
          <w:lang w:val="es-AR"/>
        </w:rPr>
        <w:t>.</w:t>
      </w:r>
      <w:r w:rsidR="001C7276">
        <w:rPr>
          <w:rFonts w:ascii="Arial" w:hAnsi="Arial"/>
          <w:szCs w:val="20"/>
          <w:lang w:val="es-AR"/>
        </w:rPr>
        <w:t xml:space="preserve"> </w:t>
      </w:r>
      <w:r w:rsidRPr="00DB6458">
        <w:rPr>
          <w:rFonts w:ascii="Arial" w:hAnsi="Arial"/>
          <w:szCs w:val="20"/>
          <w:lang w:val="es-AR"/>
        </w:rPr>
        <w:t>Importancia en Enfermería del examen coprológico</w:t>
      </w:r>
      <w:r w:rsidR="001C7276">
        <w:rPr>
          <w:rFonts w:ascii="Arial" w:hAnsi="Arial"/>
          <w:szCs w:val="20"/>
          <w:lang w:val="es-AR"/>
        </w:rPr>
        <w:t>.</w:t>
      </w:r>
    </w:p>
    <w:p w:rsidR="003F3DD1" w:rsidRPr="003F3DD1" w:rsidRDefault="003F3DD1" w:rsidP="009A042F">
      <w:pPr>
        <w:spacing w:before="100" w:beforeAutospacing="1" w:after="100" w:afterAutospacing="1"/>
        <w:jc w:val="both"/>
        <w:rPr>
          <w:rFonts w:ascii="Arial" w:hAnsi="Arial"/>
          <w:b/>
          <w:szCs w:val="20"/>
          <w:u w:val="single"/>
          <w:lang w:val="es-AR"/>
        </w:rPr>
      </w:pPr>
      <w:r w:rsidRPr="003F3DD1">
        <w:rPr>
          <w:rFonts w:ascii="Arial" w:hAnsi="Arial"/>
          <w:b/>
          <w:szCs w:val="20"/>
          <w:u w:val="single"/>
          <w:lang w:val="es-AR"/>
        </w:rPr>
        <w:t xml:space="preserve">UNIDAD IX  </w:t>
      </w:r>
    </w:p>
    <w:p w:rsidR="001C7276" w:rsidRDefault="009A042F" w:rsidP="001C7276">
      <w:pPr>
        <w:spacing w:before="100" w:beforeAutospacing="1" w:after="100" w:afterAutospacing="1"/>
        <w:jc w:val="both"/>
        <w:rPr>
          <w:rFonts w:ascii="Arial" w:hAnsi="Arial"/>
          <w:szCs w:val="20"/>
          <w:lang w:val="es-AR"/>
        </w:rPr>
      </w:pPr>
      <w:r w:rsidRPr="00DB6458">
        <w:rPr>
          <w:rFonts w:ascii="Arial" w:hAnsi="Arial"/>
          <w:szCs w:val="20"/>
          <w:lang w:val="es-AR"/>
        </w:rPr>
        <w:t xml:space="preserve">Enfermedades parasitarias causadas por artrópodos. Insectos de importancia en salud pública </w:t>
      </w:r>
      <w:r w:rsidR="001C7276">
        <w:rPr>
          <w:rFonts w:ascii="Arial" w:hAnsi="Arial"/>
          <w:szCs w:val="20"/>
          <w:lang w:val="es-AR"/>
        </w:rPr>
        <w:t xml:space="preserve">en </w:t>
      </w:r>
      <w:r w:rsidRPr="00DB6458">
        <w:rPr>
          <w:rFonts w:ascii="Arial" w:hAnsi="Arial"/>
          <w:szCs w:val="20"/>
          <w:lang w:val="es-AR"/>
        </w:rPr>
        <w:t xml:space="preserve"> nuestr</w:t>
      </w:r>
      <w:r w:rsidR="001C7276">
        <w:rPr>
          <w:rFonts w:ascii="Arial" w:hAnsi="Arial"/>
          <w:szCs w:val="20"/>
          <w:lang w:val="es-AR"/>
        </w:rPr>
        <w:t>a región y medidas de prevención.</w:t>
      </w:r>
    </w:p>
    <w:p w:rsidR="009A042F" w:rsidRPr="00DB6458" w:rsidRDefault="009A042F" w:rsidP="001C7276">
      <w:pPr>
        <w:spacing w:before="100" w:beforeAutospacing="1" w:after="100" w:afterAutospacing="1"/>
        <w:jc w:val="both"/>
        <w:rPr>
          <w:rStyle w:val="Textoennegrita"/>
          <w:rFonts w:ascii="Arial" w:hAnsi="Arial" w:cs="Arial"/>
        </w:rPr>
      </w:pPr>
      <w:r w:rsidRPr="00DB6458">
        <w:rPr>
          <w:rStyle w:val="Textoennegrita"/>
          <w:rFonts w:ascii="Arial" w:hAnsi="Arial" w:cs="Arial"/>
        </w:rPr>
        <w:t xml:space="preserve">4. METODOLOGIA DE TRABAJO </w:t>
      </w:r>
      <w:bookmarkStart w:id="7" w:name="Texto15"/>
    </w:p>
    <w:bookmarkEnd w:id="7"/>
    <w:p w:rsidR="009A042F" w:rsidRPr="00DB6458" w:rsidRDefault="009A042F" w:rsidP="009A042F">
      <w:pPr>
        <w:spacing w:before="100" w:beforeAutospacing="1" w:after="100" w:afterAutospacing="1"/>
        <w:jc w:val="both"/>
      </w:pPr>
      <w:r w:rsidRPr="00DB6458">
        <w:rPr>
          <w:rFonts w:ascii="Arial" w:hAnsi="Arial"/>
          <w:szCs w:val="20"/>
          <w:lang w:val="es-AR"/>
        </w:rPr>
        <w:t>Los instrumentos metodológicos que se utilizan para la implementación y desarrollo del presente programa</w:t>
      </w:r>
      <w:r w:rsidR="001C7276">
        <w:rPr>
          <w:rFonts w:ascii="Arial" w:hAnsi="Arial"/>
          <w:szCs w:val="20"/>
          <w:lang w:val="es-AR"/>
        </w:rPr>
        <w:t xml:space="preserve"> en el Aula Virtual </w:t>
      </w:r>
      <w:r w:rsidRPr="00DB6458">
        <w:rPr>
          <w:rFonts w:ascii="Arial" w:hAnsi="Arial"/>
          <w:szCs w:val="20"/>
          <w:lang w:val="es-AR"/>
        </w:rPr>
        <w:t xml:space="preserve"> son:</w:t>
      </w:r>
    </w:p>
    <w:p w:rsidR="009A042F" w:rsidRPr="00DB6458" w:rsidRDefault="009A042F" w:rsidP="009A042F">
      <w:pPr>
        <w:tabs>
          <w:tab w:val="num" w:pos="1080"/>
        </w:tabs>
        <w:spacing w:after="120" w:line="360" w:lineRule="auto"/>
        <w:ind w:left="720" w:hanging="360"/>
        <w:jc w:val="both"/>
      </w:pPr>
      <w:r w:rsidRPr="00DB6458">
        <w:rPr>
          <w:rFonts w:ascii="Wingdings" w:eastAsia="Wingdings" w:hAnsi="Wingdings" w:cs="Wingdings"/>
          <w:sz w:val="36"/>
          <w:szCs w:val="20"/>
          <w:lang w:val="es-AR"/>
        </w:rPr>
        <w:t></w:t>
      </w:r>
      <w:r w:rsidRPr="00DB6458">
        <w:rPr>
          <w:rFonts w:eastAsia="Wingdings"/>
          <w:sz w:val="14"/>
          <w:szCs w:val="14"/>
          <w:lang w:val="es-AR"/>
        </w:rPr>
        <w:t>        </w:t>
      </w:r>
      <w:r w:rsidR="005C6F50">
        <w:rPr>
          <w:rFonts w:ascii="Arial" w:hAnsi="Arial"/>
          <w:szCs w:val="20"/>
          <w:lang w:val="es-AR"/>
        </w:rPr>
        <w:t xml:space="preserve">Desarrollo de clases escritas </w:t>
      </w:r>
      <w:r w:rsidRPr="00DB6458">
        <w:rPr>
          <w:rFonts w:ascii="Arial" w:hAnsi="Arial"/>
          <w:szCs w:val="20"/>
          <w:lang w:val="es-AR"/>
        </w:rPr>
        <w:t>y de esclarecimiento de conceptos</w:t>
      </w:r>
      <w:r w:rsidR="006E6870">
        <w:rPr>
          <w:rFonts w:ascii="Arial" w:hAnsi="Arial"/>
          <w:szCs w:val="20"/>
          <w:lang w:val="es-AR"/>
        </w:rPr>
        <w:t>,</w:t>
      </w:r>
      <w:r w:rsidR="000B5B0D">
        <w:rPr>
          <w:rFonts w:ascii="Arial" w:hAnsi="Arial"/>
          <w:szCs w:val="20"/>
          <w:lang w:val="es-AR"/>
        </w:rPr>
        <w:t xml:space="preserve"> </w:t>
      </w:r>
      <w:r w:rsidR="006E6870">
        <w:rPr>
          <w:rFonts w:ascii="Arial" w:hAnsi="Arial"/>
          <w:szCs w:val="20"/>
          <w:lang w:val="es-AR"/>
        </w:rPr>
        <w:t xml:space="preserve">uso de herramientas virtuales </w:t>
      </w:r>
      <w:proofErr w:type="gramStart"/>
      <w:r w:rsidR="006E6870">
        <w:rPr>
          <w:rFonts w:ascii="Arial" w:hAnsi="Arial"/>
          <w:szCs w:val="20"/>
          <w:lang w:val="es-AR"/>
        </w:rPr>
        <w:t>( videos</w:t>
      </w:r>
      <w:proofErr w:type="gramEnd"/>
      <w:r w:rsidR="006E6870">
        <w:rPr>
          <w:rFonts w:ascii="Arial" w:hAnsi="Arial"/>
          <w:szCs w:val="20"/>
          <w:lang w:val="es-AR"/>
        </w:rPr>
        <w:t xml:space="preserve">, </w:t>
      </w:r>
      <w:proofErr w:type="spellStart"/>
      <w:r w:rsidR="006E6870">
        <w:rPr>
          <w:rFonts w:ascii="Arial" w:hAnsi="Arial"/>
          <w:szCs w:val="20"/>
          <w:lang w:val="es-AR"/>
        </w:rPr>
        <w:t>powerpoint</w:t>
      </w:r>
      <w:proofErr w:type="spellEnd"/>
      <w:r w:rsidR="000B5B0D">
        <w:rPr>
          <w:rFonts w:ascii="Arial" w:hAnsi="Arial"/>
          <w:szCs w:val="20"/>
          <w:lang w:val="es-AR"/>
        </w:rPr>
        <w:t xml:space="preserve"> entre otros)</w:t>
      </w:r>
      <w:r w:rsidR="006E6870">
        <w:rPr>
          <w:rFonts w:ascii="Arial" w:hAnsi="Arial"/>
          <w:szCs w:val="20"/>
          <w:lang w:val="es-AR"/>
        </w:rPr>
        <w:t>)</w:t>
      </w:r>
    </w:p>
    <w:p w:rsidR="009A042F" w:rsidRPr="00DB6458" w:rsidRDefault="009A042F" w:rsidP="009A042F">
      <w:pPr>
        <w:tabs>
          <w:tab w:val="num" w:pos="1080"/>
        </w:tabs>
        <w:spacing w:after="120" w:line="360" w:lineRule="auto"/>
        <w:ind w:left="720" w:hanging="360"/>
        <w:jc w:val="both"/>
      </w:pPr>
      <w:r w:rsidRPr="00DB6458">
        <w:rPr>
          <w:rFonts w:ascii="Wingdings" w:eastAsia="Wingdings" w:hAnsi="Wingdings" w:cs="Wingdings"/>
          <w:sz w:val="36"/>
          <w:szCs w:val="20"/>
          <w:lang w:val="es-AR"/>
        </w:rPr>
        <w:t></w:t>
      </w:r>
      <w:r w:rsidRPr="00DB6458">
        <w:rPr>
          <w:rFonts w:eastAsia="Wingdings"/>
          <w:sz w:val="14"/>
          <w:szCs w:val="14"/>
          <w:lang w:val="es-AR"/>
        </w:rPr>
        <w:t xml:space="preserve">          </w:t>
      </w:r>
      <w:r w:rsidRPr="00DB6458">
        <w:rPr>
          <w:rFonts w:ascii="Arial" w:hAnsi="Arial"/>
          <w:szCs w:val="20"/>
          <w:lang w:val="es-AR"/>
        </w:rPr>
        <w:t xml:space="preserve">Discusión </w:t>
      </w:r>
      <w:r w:rsidR="005C6F50">
        <w:rPr>
          <w:rFonts w:ascii="Arial" w:hAnsi="Arial"/>
          <w:szCs w:val="20"/>
          <w:lang w:val="es-AR"/>
        </w:rPr>
        <w:t>en foros</w:t>
      </w:r>
      <w:r w:rsidRPr="00DB6458">
        <w:rPr>
          <w:rFonts w:ascii="Arial" w:hAnsi="Arial"/>
          <w:szCs w:val="20"/>
          <w:lang w:val="es-AR"/>
        </w:rPr>
        <w:t>.</w:t>
      </w:r>
    </w:p>
    <w:p w:rsidR="009A042F" w:rsidRPr="00DB6458" w:rsidRDefault="009A042F" w:rsidP="009A042F">
      <w:pPr>
        <w:tabs>
          <w:tab w:val="num" w:pos="1080"/>
        </w:tabs>
        <w:spacing w:after="120" w:line="360" w:lineRule="auto"/>
        <w:ind w:left="720" w:hanging="360"/>
        <w:jc w:val="both"/>
      </w:pPr>
      <w:r w:rsidRPr="00DB6458">
        <w:rPr>
          <w:rFonts w:ascii="Wingdings" w:eastAsia="Wingdings" w:hAnsi="Wingdings" w:cs="Wingdings"/>
          <w:sz w:val="36"/>
          <w:szCs w:val="20"/>
          <w:lang w:val="es-AR"/>
        </w:rPr>
        <w:t></w:t>
      </w:r>
      <w:r w:rsidRPr="00DB6458">
        <w:rPr>
          <w:rFonts w:eastAsia="Wingdings"/>
          <w:sz w:val="14"/>
          <w:szCs w:val="14"/>
          <w:lang w:val="es-AR"/>
        </w:rPr>
        <w:t xml:space="preserve">          </w:t>
      </w:r>
      <w:r w:rsidRPr="00DB6458">
        <w:rPr>
          <w:rFonts w:ascii="Arial" w:hAnsi="Arial"/>
          <w:szCs w:val="20"/>
          <w:lang w:val="es-AR"/>
        </w:rPr>
        <w:t>Trabajos prácticos</w:t>
      </w:r>
      <w:r w:rsidR="005C6F50">
        <w:rPr>
          <w:rFonts w:ascii="Arial" w:hAnsi="Arial"/>
          <w:szCs w:val="20"/>
          <w:lang w:val="es-AR"/>
        </w:rPr>
        <w:t xml:space="preserve"> de cada uno de los temas del programa</w:t>
      </w:r>
      <w:r w:rsidRPr="00DB6458">
        <w:rPr>
          <w:rFonts w:ascii="Arial" w:hAnsi="Arial"/>
          <w:szCs w:val="20"/>
          <w:lang w:val="es-AR"/>
        </w:rPr>
        <w:t>.</w:t>
      </w:r>
    </w:p>
    <w:p w:rsidR="009A042F" w:rsidRPr="00DB6458" w:rsidRDefault="009A042F" w:rsidP="009A042F">
      <w:pPr>
        <w:tabs>
          <w:tab w:val="num" w:pos="1080"/>
        </w:tabs>
        <w:spacing w:after="120" w:line="360" w:lineRule="auto"/>
        <w:ind w:left="720" w:hanging="360"/>
        <w:jc w:val="both"/>
      </w:pPr>
      <w:r w:rsidRPr="00DB6458">
        <w:rPr>
          <w:rFonts w:ascii="Wingdings" w:eastAsia="Wingdings" w:hAnsi="Wingdings" w:cs="Wingdings"/>
          <w:sz w:val="36"/>
          <w:szCs w:val="20"/>
          <w:lang w:val="es-AR"/>
        </w:rPr>
        <w:t></w:t>
      </w:r>
      <w:r w:rsidRPr="00DB6458">
        <w:rPr>
          <w:rFonts w:eastAsia="Wingdings"/>
          <w:sz w:val="14"/>
          <w:szCs w:val="14"/>
          <w:lang w:val="es-AR"/>
        </w:rPr>
        <w:t>        </w:t>
      </w:r>
      <w:r w:rsidR="005C6F50">
        <w:rPr>
          <w:rFonts w:ascii="Arial" w:hAnsi="Arial"/>
          <w:szCs w:val="20"/>
          <w:lang w:val="es-AR"/>
        </w:rPr>
        <w:t>Exposición de clases por videoconferencia</w:t>
      </w:r>
      <w:r w:rsidRPr="00DB6458">
        <w:rPr>
          <w:rFonts w:ascii="Arial" w:hAnsi="Arial"/>
          <w:szCs w:val="20"/>
          <w:lang w:val="es-AR"/>
        </w:rPr>
        <w:t>.</w:t>
      </w:r>
    </w:p>
    <w:p w:rsidR="009A042F" w:rsidRPr="00DB6458" w:rsidRDefault="009A042F" w:rsidP="009A042F">
      <w:pPr>
        <w:jc w:val="both"/>
        <w:rPr>
          <w:rFonts w:ascii="Arial" w:hAnsi="Arial" w:cs="Arial"/>
        </w:rPr>
      </w:pPr>
    </w:p>
    <w:p w:rsidR="009A042F" w:rsidRPr="00DB6458" w:rsidRDefault="009A042F" w:rsidP="009A042F">
      <w:pPr>
        <w:rPr>
          <w:rFonts w:ascii="Arial" w:hAnsi="Arial" w:cs="Arial"/>
        </w:rPr>
      </w:pPr>
    </w:p>
    <w:p w:rsidR="009A042F" w:rsidRPr="00DB6458" w:rsidRDefault="009A042F" w:rsidP="009A042F">
      <w:pPr>
        <w:rPr>
          <w:rFonts w:ascii="Arial" w:hAnsi="Arial" w:cs="Arial"/>
          <w:b/>
          <w:bCs/>
        </w:rPr>
      </w:pPr>
      <w:r w:rsidRPr="00DB6458">
        <w:rPr>
          <w:rStyle w:val="Textoennegrita"/>
          <w:rFonts w:ascii="Arial" w:hAnsi="Arial" w:cs="Arial"/>
        </w:rPr>
        <w:t xml:space="preserve">5. </w:t>
      </w:r>
      <w:proofErr w:type="gramStart"/>
      <w:r w:rsidRPr="00DB6458">
        <w:rPr>
          <w:rStyle w:val="Textoennegrita"/>
          <w:rFonts w:ascii="Arial" w:hAnsi="Arial" w:cs="Arial"/>
        </w:rPr>
        <w:t xml:space="preserve">EVALUACION </w:t>
      </w:r>
      <w:r w:rsidRPr="00DB6458">
        <w:rPr>
          <w:rStyle w:val="Textoennegrita"/>
          <w:rFonts w:ascii="Arial" w:hAnsi="Arial" w:cs="Arial"/>
          <w:b w:val="0"/>
          <w:bCs w:val="0"/>
          <w:sz w:val="16"/>
          <w:szCs w:val="16"/>
        </w:rPr>
        <w:t>.</w:t>
      </w:r>
      <w:proofErr w:type="gramEnd"/>
    </w:p>
    <w:p w:rsidR="005C6F50" w:rsidRDefault="009A042F" w:rsidP="009A042F">
      <w:pPr>
        <w:jc w:val="both"/>
        <w:rPr>
          <w:rStyle w:val="Textodelmarcadordeposicin1"/>
          <w:rFonts w:ascii="Arial" w:hAnsi="Arial" w:cs="Arial"/>
        </w:rPr>
      </w:pPr>
      <w:r w:rsidRPr="00DB6458">
        <w:rPr>
          <w:rStyle w:val="Textodelmarcadordeposicin1"/>
          <w:rFonts w:ascii="Arial" w:hAnsi="Arial" w:cs="Arial"/>
        </w:rPr>
        <w:t>La evaluación de alumnos se realiza a través de l</w:t>
      </w:r>
      <w:r w:rsidR="005C6F50">
        <w:rPr>
          <w:rStyle w:val="Textodelmarcadordeposicin1"/>
          <w:rFonts w:ascii="Arial" w:hAnsi="Arial" w:cs="Arial"/>
        </w:rPr>
        <w:t>a entrega de actividades, la aplicación de rubricas para cada uno de ellos.</w:t>
      </w:r>
    </w:p>
    <w:p w:rsidR="009A042F" w:rsidRPr="00DB6458" w:rsidRDefault="005C6F50" w:rsidP="009A042F">
      <w:pPr>
        <w:jc w:val="both"/>
        <w:rPr>
          <w:rStyle w:val="Textodelmarcadordeposicin1"/>
          <w:rFonts w:ascii="Arial" w:hAnsi="Arial" w:cs="Arial"/>
        </w:rPr>
      </w:pPr>
      <w:r>
        <w:rPr>
          <w:rStyle w:val="Textodelmarcadordeposicin1"/>
          <w:rFonts w:ascii="Arial" w:hAnsi="Arial" w:cs="Arial"/>
        </w:rPr>
        <w:t>E</w:t>
      </w:r>
      <w:r w:rsidRPr="00DB6458">
        <w:rPr>
          <w:rStyle w:val="Textodelmarcadordeposicin1"/>
          <w:rFonts w:ascii="Arial" w:hAnsi="Arial" w:cs="Arial"/>
        </w:rPr>
        <w:t>xamen</w:t>
      </w:r>
      <w:r w:rsidR="009A042F" w:rsidRPr="00DB6458">
        <w:rPr>
          <w:rStyle w:val="Textodelmarcadordeposicin1"/>
          <w:rFonts w:ascii="Arial" w:hAnsi="Arial" w:cs="Arial"/>
        </w:rPr>
        <w:t xml:space="preserve"> parcial en que el alumno conteste los contenidos mínimos de los temas mediante preguntas </w:t>
      </w:r>
      <w:r>
        <w:rPr>
          <w:rStyle w:val="Textodelmarcadordeposicin1"/>
          <w:rFonts w:ascii="Arial" w:hAnsi="Arial" w:cs="Arial"/>
        </w:rPr>
        <w:t>cerradas</w:t>
      </w:r>
      <w:r w:rsidR="009A042F" w:rsidRPr="00DB6458">
        <w:rPr>
          <w:rStyle w:val="Textodelmarcadordeposicin1"/>
          <w:rFonts w:ascii="Arial" w:hAnsi="Arial" w:cs="Arial"/>
        </w:rPr>
        <w:t>.</w:t>
      </w:r>
    </w:p>
    <w:p w:rsidR="009A042F" w:rsidRPr="00DB6458" w:rsidRDefault="009A042F" w:rsidP="009A042F">
      <w:pPr>
        <w:jc w:val="both"/>
        <w:rPr>
          <w:rStyle w:val="Textoennegrita"/>
          <w:rFonts w:ascii="Arial" w:hAnsi="Arial" w:cs="Arial"/>
        </w:rPr>
      </w:pPr>
      <w:r w:rsidRPr="00DB6458">
        <w:rPr>
          <w:rStyle w:val="Textodelmarcadordeposicin1"/>
          <w:rFonts w:ascii="Arial" w:hAnsi="Arial" w:cs="Arial"/>
        </w:rPr>
        <w:t xml:space="preserve">Se evalúa la participación en los talleres designados a tal fin, la resolución de problemas y de </w:t>
      </w:r>
      <w:proofErr w:type="gramStart"/>
      <w:r w:rsidRPr="00DB6458">
        <w:rPr>
          <w:rStyle w:val="Textodelmarcadordeposicin1"/>
          <w:rFonts w:ascii="Arial" w:hAnsi="Arial" w:cs="Arial"/>
        </w:rPr>
        <w:t>casos ,</w:t>
      </w:r>
      <w:proofErr w:type="gramEnd"/>
      <w:r w:rsidRPr="00DB6458">
        <w:rPr>
          <w:rStyle w:val="Textodelmarcadordeposicin1"/>
          <w:rFonts w:ascii="Arial" w:hAnsi="Arial" w:cs="Arial"/>
        </w:rPr>
        <w:t xml:space="preserve"> la presentación de cuadros sinópticos y resúmenes.</w:t>
      </w:r>
    </w:p>
    <w:p w:rsidR="009A042F" w:rsidRPr="00DB6458" w:rsidRDefault="009A042F" w:rsidP="009A042F">
      <w:pPr>
        <w:rPr>
          <w:rFonts w:ascii="Arial" w:hAnsi="Arial" w:cs="Arial"/>
        </w:rPr>
      </w:pPr>
      <w:r w:rsidRPr="00DB6458">
        <w:rPr>
          <w:rStyle w:val="Textoennegrita"/>
          <w:rFonts w:ascii="Arial" w:hAnsi="Arial" w:cs="Arial"/>
        </w:rPr>
        <w:t xml:space="preserve">5.1. REQUISITOS PARA </w:t>
      </w:r>
      <w:smartTag w:uri="urn:schemas-microsoft-com:office:smarttags" w:element="PersonName">
        <w:smartTagPr>
          <w:attr w:name="ProductID" w:val="LA OBTENCIￓN DE"/>
        </w:smartTagPr>
        <w:r w:rsidRPr="00DB6458">
          <w:rPr>
            <w:rStyle w:val="Textoennegrita"/>
            <w:rFonts w:ascii="Arial" w:hAnsi="Arial" w:cs="Arial"/>
          </w:rPr>
          <w:t>LA OBTENCIÓN DE</w:t>
        </w:r>
      </w:smartTag>
      <w:r w:rsidRPr="00DB6458">
        <w:rPr>
          <w:rStyle w:val="Textoennegrita"/>
          <w:rFonts w:ascii="Arial" w:hAnsi="Arial" w:cs="Arial"/>
        </w:rPr>
        <w:t xml:space="preserve"> LAS DIFERENTES CONDICIONES DE ESTUDIANTE </w:t>
      </w:r>
      <w:r w:rsidRPr="00DB6458">
        <w:rPr>
          <w:rStyle w:val="Textoennegrita"/>
          <w:rFonts w:ascii="Arial" w:hAnsi="Arial" w:cs="Arial"/>
          <w:b w:val="0"/>
          <w:bCs w:val="0"/>
          <w:sz w:val="16"/>
          <w:szCs w:val="16"/>
        </w:rPr>
        <w:t>(regular, promocional, vocacional, libre).</w:t>
      </w:r>
    </w:p>
    <w:p w:rsidR="009A042F" w:rsidRPr="00DB6458" w:rsidRDefault="009A042F" w:rsidP="009A042F">
      <w:pPr>
        <w:spacing w:before="100" w:beforeAutospacing="1" w:after="100" w:afterAutospacing="1"/>
        <w:jc w:val="both"/>
      </w:pPr>
      <w:r w:rsidRPr="00DB6458">
        <w:rPr>
          <w:rFonts w:ascii="Arial" w:hAnsi="Arial"/>
          <w:b/>
          <w:szCs w:val="20"/>
          <w:lang w:val="es-AR"/>
        </w:rPr>
        <w:t>Para adquirir la condición de REGULAR el alumno deberá:</w:t>
      </w:r>
      <w:r w:rsidRPr="00DB6458">
        <w:rPr>
          <w:rFonts w:ascii="Arial" w:hAnsi="Arial"/>
          <w:szCs w:val="20"/>
          <w:lang w:val="es-AR"/>
        </w:rPr>
        <w:t> </w:t>
      </w:r>
    </w:p>
    <w:p w:rsidR="00610306" w:rsidRDefault="009A042F" w:rsidP="009A042F">
      <w:pPr>
        <w:spacing w:after="120"/>
        <w:ind w:left="284" w:hanging="284"/>
        <w:jc w:val="both"/>
        <w:rPr>
          <w:rFonts w:ascii="Arial" w:hAnsi="Arial"/>
          <w:szCs w:val="20"/>
          <w:lang w:val="es-AR"/>
        </w:rPr>
      </w:pPr>
      <w:r w:rsidRPr="00DB6458">
        <w:rPr>
          <w:rFonts w:ascii="Arial" w:eastAsia="Arial" w:hAnsi="Arial" w:cs="Arial"/>
          <w:szCs w:val="20"/>
          <w:lang w:val="es-AR"/>
        </w:rPr>
        <w:t>1.</w:t>
      </w:r>
      <w:r w:rsidRPr="00DB6458">
        <w:rPr>
          <w:rFonts w:eastAsia="Arial"/>
          <w:sz w:val="14"/>
          <w:szCs w:val="14"/>
          <w:lang w:val="es-AR"/>
        </w:rPr>
        <w:t xml:space="preserve">   </w:t>
      </w:r>
      <w:r w:rsidRPr="00DB6458">
        <w:rPr>
          <w:rFonts w:ascii="Arial" w:hAnsi="Arial"/>
          <w:szCs w:val="20"/>
          <w:lang w:val="es-AR"/>
        </w:rPr>
        <w:t xml:space="preserve">Asistir </w:t>
      </w:r>
      <w:r w:rsidR="00610306">
        <w:rPr>
          <w:rFonts w:ascii="Arial" w:hAnsi="Arial"/>
          <w:szCs w:val="20"/>
          <w:lang w:val="es-AR"/>
        </w:rPr>
        <w:t xml:space="preserve">al Aula Virtual y realizar en </w:t>
      </w:r>
      <w:r w:rsidRPr="00DB6458">
        <w:rPr>
          <w:rFonts w:ascii="Arial" w:hAnsi="Arial"/>
          <w:szCs w:val="20"/>
          <w:lang w:val="es-AR"/>
        </w:rPr>
        <w:t xml:space="preserve">un 80 %  </w:t>
      </w:r>
      <w:r w:rsidR="003E5728">
        <w:rPr>
          <w:rFonts w:ascii="Arial" w:hAnsi="Arial"/>
          <w:szCs w:val="20"/>
          <w:lang w:val="es-AR"/>
        </w:rPr>
        <w:t>actividades</w:t>
      </w:r>
      <w:r w:rsidRPr="00DB6458">
        <w:rPr>
          <w:rFonts w:ascii="Arial" w:hAnsi="Arial"/>
          <w:szCs w:val="20"/>
          <w:lang w:val="es-AR"/>
        </w:rPr>
        <w:t xml:space="preserve"> prácticas planificadas.</w:t>
      </w:r>
    </w:p>
    <w:p w:rsidR="009A042F" w:rsidRPr="00DB6458" w:rsidRDefault="009A042F" w:rsidP="009A042F">
      <w:pPr>
        <w:spacing w:after="120"/>
        <w:ind w:left="284" w:hanging="284"/>
        <w:jc w:val="both"/>
      </w:pPr>
      <w:r w:rsidRPr="00DB6458">
        <w:rPr>
          <w:rFonts w:ascii="Arial" w:eastAsia="Arial" w:hAnsi="Arial" w:cs="Arial"/>
          <w:szCs w:val="20"/>
          <w:lang w:val="es-AR"/>
        </w:rPr>
        <w:t>2.</w:t>
      </w:r>
      <w:r w:rsidRPr="00DB6458">
        <w:rPr>
          <w:rFonts w:eastAsia="Arial"/>
          <w:sz w:val="14"/>
          <w:szCs w:val="14"/>
          <w:lang w:val="es-AR"/>
        </w:rPr>
        <w:t xml:space="preserve">   </w:t>
      </w:r>
      <w:r w:rsidRPr="00DB6458">
        <w:rPr>
          <w:rFonts w:ascii="Arial" w:hAnsi="Arial"/>
          <w:szCs w:val="20"/>
          <w:lang w:val="es-AR"/>
        </w:rPr>
        <w:t xml:space="preserve">Aprobar </w:t>
      </w:r>
      <w:r w:rsidR="00610306">
        <w:rPr>
          <w:rFonts w:ascii="Arial" w:hAnsi="Arial"/>
          <w:szCs w:val="20"/>
          <w:lang w:val="es-AR"/>
        </w:rPr>
        <w:t>el</w:t>
      </w:r>
      <w:r w:rsidRPr="00DB6458">
        <w:rPr>
          <w:rFonts w:ascii="Arial" w:hAnsi="Arial"/>
          <w:szCs w:val="20"/>
          <w:lang w:val="es-AR"/>
        </w:rPr>
        <w:t xml:space="preserve"> </w:t>
      </w:r>
      <w:r w:rsidR="00610306" w:rsidRPr="00DB6458">
        <w:rPr>
          <w:rFonts w:ascii="Arial" w:hAnsi="Arial"/>
          <w:szCs w:val="20"/>
          <w:lang w:val="es-AR"/>
        </w:rPr>
        <w:t>examen</w:t>
      </w:r>
      <w:r w:rsidRPr="00DB6458">
        <w:rPr>
          <w:rFonts w:ascii="Arial" w:hAnsi="Arial"/>
          <w:szCs w:val="20"/>
          <w:lang w:val="es-AR"/>
        </w:rPr>
        <w:t xml:space="preserve"> parcial, con una nota mínima de cinco (5) puntos.</w:t>
      </w:r>
    </w:p>
    <w:p w:rsidR="009A042F" w:rsidRPr="00DB6458" w:rsidRDefault="009A042F" w:rsidP="009A042F">
      <w:pPr>
        <w:spacing w:after="120"/>
        <w:ind w:left="284" w:hanging="284"/>
        <w:jc w:val="both"/>
      </w:pPr>
      <w:r w:rsidRPr="00DB6458">
        <w:rPr>
          <w:rFonts w:ascii="Arial" w:eastAsia="Arial" w:hAnsi="Arial" w:cs="Arial"/>
          <w:szCs w:val="20"/>
          <w:lang w:val="es-AR"/>
        </w:rPr>
        <w:lastRenderedPageBreak/>
        <w:t>3.</w:t>
      </w:r>
      <w:r w:rsidRPr="00DB6458">
        <w:rPr>
          <w:rFonts w:eastAsia="Arial"/>
          <w:sz w:val="14"/>
          <w:szCs w:val="14"/>
          <w:lang w:val="es-AR"/>
        </w:rPr>
        <w:t xml:space="preserve">   </w:t>
      </w:r>
      <w:r w:rsidRPr="00DB6458">
        <w:rPr>
          <w:rFonts w:ascii="Arial" w:hAnsi="Arial"/>
          <w:szCs w:val="20"/>
          <w:lang w:val="es-AR"/>
        </w:rPr>
        <w:t xml:space="preserve">El alumno que no aprobare </w:t>
      </w:r>
      <w:r w:rsidR="00610306">
        <w:rPr>
          <w:rFonts w:ascii="Arial" w:hAnsi="Arial"/>
          <w:szCs w:val="20"/>
          <w:lang w:val="es-AR"/>
        </w:rPr>
        <w:t>el examen</w:t>
      </w:r>
      <w:r w:rsidRPr="00DB6458">
        <w:rPr>
          <w:rFonts w:ascii="Arial" w:hAnsi="Arial"/>
          <w:szCs w:val="20"/>
          <w:lang w:val="es-AR"/>
        </w:rPr>
        <w:t xml:space="preserve"> parcial tendrá la posibilidad de realizar nuevamente la evaluación, con carácter de </w:t>
      </w:r>
      <w:proofErr w:type="spellStart"/>
      <w:r w:rsidRPr="00DB6458">
        <w:rPr>
          <w:rFonts w:ascii="Arial" w:hAnsi="Arial"/>
          <w:szCs w:val="20"/>
          <w:lang w:val="es-AR"/>
        </w:rPr>
        <w:t>recuperatorio</w:t>
      </w:r>
      <w:proofErr w:type="spellEnd"/>
      <w:r w:rsidR="00610306">
        <w:rPr>
          <w:rFonts w:ascii="Arial" w:hAnsi="Arial"/>
          <w:szCs w:val="20"/>
          <w:lang w:val="es-AR"/>
        </w:rPr>
        <w:t xml:space="preserve"> </w:t>
      </w:r>
      <w:r w:rsidRPr="00DB6458">
        <w:rPr>
          <w:rFonts w:ascii="Arial" w:hAnsi="Arial"/>
          <w:szCs w:val="20"/>
          <w:lang w:val="es-AR"/>
        </w:rPr>
        <w:t xml:space="preserve">y el que no apruebe, queda en condición de libre </w:t>
      </w:r>
    </w:p>
    <w:p w:rsidR="009A042F" w:rsidRPr="00DB6458" w:rsidRDefault="009A042F" w:rsidP="009A042F">
      <w:pPr>
        <w:spacing w:after="120"/>
        <w:ind w:left="284" w:hanging="284"/>
        <w:jc w:val="both"/>
      </w:pPr>
      <w:r w:rsidRPr="00DB6458">
        <w:rPr>
          <w:rFonts w:ascii="Arial" w:eastAsia="Arial" w:hAnsi="Arial" w:cs="Arial"/>
          <w:szCs w:val="20"/>
          <w:lang w:val="es-AR"/>
        </w:rPr>
        <w:t>4.</w:t>
      </w:r>
      <w:r w:rsidRPr="00DB6458">
        <w:rPr>
          <w:rFonts w:eastAsia="Arial"/>
          <w:sz w:val="14"/>
          <w:szCs w:val="14"/>
          <w:lang w:val="es-AR"/>
        </w:rPr>
        <w:t xml:space="preserve">   </w:t>
      </w:r>
      <w:r w:rsidRPr="00DB6458">
        <w:rPr>
          <w:rFonts w:ascii="Arial" w:hAnsi="Arial"/>
          <w:szCs w:val="20"/>
          <w:lang w:val="es-AR"/>
        </w:rPr>
        <w:t>La desaprobación del parcial significará perder la condición de alumno regular, aunque el estudiante haya cumplimentado el requisito expresado en el punto 1).</w:t>
      </w:r>
    </w:p>
    <w:p w:rsidR="009A042F" w:rsidRPr="00DB6458" w:rsidRDefault="009A042F" w:rsidP="009A042F">
      <w:pPr>
        <w:spacing w:after="120"/>
        <w:ind w:left="284" w:hanging="284"/>
        <w:jc w:val="both"/>
      </w:pPr>
      <w:r w:rsidRPr="00DB6458">
        <w:rPr>
          <w:rFonts w:ascii="Arial" w:eastAsia="Arial" w:hAnsi="Arial" w:cs="Arial"/>
          <w:szCs w:val="20"/>
          <w:lang w:val="es-AR"/>
        </w:rPr>
        <w:t>5.</w:t>
      </w:r>
      <w:r w:rsidRPr="00DB6458">
        <w:rPr>
          <w:rFonts w:eastAsia="Arial"/>
          <w:sz w:val="14"/>
          <w:szCs w:val="14"/>
          <w:lang w:val="es-AR"/>
        </w:rPr>
        <w:t xml:space="preserve">   </w:t>
      </w:r>
      <w:r w:rsidRPr="00DB6458">
        <w:rPr>
          <w:rFonts w:ascii="Arial" w:hAnsi="Arial"/>
          <w:szCs w:val="20"/>
          <w:lang w:val="es-AR"/>
        </w:rPr>
        <w:t>El alumno que estuviera ausente el día prefijado para una evaluación parcial, deberá reglamentariamente justificar su ausencia, como así mismo, realizarla en fecha a determinar en su oportunidad.</w:t>
      </w:r>
    </w:p>
    <w:p w:rsidR="009A042F" w:rsidRPr="00DB6458" w:rsidRDefault="009A042F" w:rsidP="009A042F">
      <w:pPr>
        <w:spacing w:after="120"/>
        <w:ind w:left="284" w:hanging="284"/>
        <w:jc w:val="both"/>
      </w:pPr>
      <w:r w:rsidRPr="00DB6458">
        <w:rPr>
          <w:rFonts w:ascii="Arial" w:eastAsia="Arial" w:hAnsi="Arial" w:cs="Arial"/>
          <w:szCs w:val="20"/>
          <w:lang w:val="es-AR"/>
        </w:rPr>
        <w:t>6.</w:t>
      </w:r>
      <w:r w:rsidRPr="00DB6458">
        <w:rPr>
          <w:rFonts w:eastAsia="Arial"/>
          <w:sz w:val="14"/>
          <w:szCs w:val="14"/>
          <w:lang w:val="es-AR"/>
        </w:rPr>
        <w:t xml:space="preserve">   </w:t>
      </w:r>
      <w:r w:rsidRPr="00DB6458">
        <w:rPr>
          <w:rFonts w:ascii="Arial" w:hAnsi="Arial"/>
          <w:szCs w:val="20"/>
          <w:lang w:val="es-AR"/>
        </w:rPr>
        <w:t xml:space="preserve">Para el alumno regular, el examen final versará sobre los contenidos integrantes del programa. El mismo tendrá el carácter de evaluación </w:t>
      </w:r>
      <w:r w:rsidR="000B5B0D">
        <w:rPr>
          <w:rFonts w:ascii="Arial" w:hAnsi="Arial"/>
          <w:szCs w:val="20"/>
          <w:lang w:val="es-AR"/>
        </w:rPr>
        <w:t xml:space="preserve">escrita por Aula EVELIA y en los casos que se modifiquen las exigencias que prevé la pandemia, el mismo será de carácter </w:t>
      </w:r>
      <w:r w:rsidRPr="00DB6458">
        <w:rPr>
          <w:rFonts w:ascii="Arial" w:hAnsi="Arial"/>
          <w:szCs w:val="20"/>
          <w:lang w:val="es-AR"/>
        </w:rPr>
        <w:t>oral. Dicho alumno deberá responder a un interrogatorio de la mesa examinadora sobre aspectos fundamentales del programa analítico. La obtención de cinco (5) puntos o más, determinará la aprobación final de la materia.</w:t>
      </w:r>
    </w:p>
    <w:p w:rsidR="009A042F" w:rsidRPr="00DB6458" w:rsidRDefault="009A042F" w:rsidP="009A042F">
      <w:pPr>
        <w:spacing w:before="100" w:beforeAutospacing="1" w:after="120"/>
        <w:jc w:val="both"/>
      </w:pPr>
      <w:r w:rsidRPr="00DB6458">
        <w:rPr>
          <w:rFonts w:ascii="Arial" w:hAnsi="Arial"/>
          <w:szCs w:val="20"/>
          <w:lang w:val="es-AR"/>
        </w:rPr>
        <w:t> </w:t>
      </w:r>
    </w:p>
    <w:p w:rsidR="009A042F" w:rsidRPr="00DB6458" w:rsidRDefault="009A042F" w:rsidP="009A042F">
      <w:pPr>
        <w:spacing w:before="100" w:beforeAutospacing="1" w:after="100" w:afterAutospacing="1"/>
        <w:jc w:val="both"/>
      </w:pPr>
      <w:r w:rsidRPr="00DB6458">
        <w:rPr>
          <w:rFonts w:ascii="Arial" w:hAnsi="Arial"/>
          <w:b/>
          <w:szCs w:val="20"/>
          <w:lang w:val="es-AR"/>
        </w:rPr>
        <w:t>Requisitos para rendir la materia en carácter de condición libre</w:t>
      </w:r>
    </w:p>
    <w:p w:rsidR="009A042F" w:rsidRPr="00DB6458" w:rsidRDefault="009A042F" w:rsidP="009A042F">
      <w:pPr>
        <w:spacing w:before="100" w:beforeAutospacing="1" w:after="100" w:afterAutospacing="1"/>
        <w:jc w:val="both"/>
      </w:pPr>
      <w:r w:rsidRPr="00DB6458">
        <w:rPr>
          <w:rFonts w:ascii="Arial" w:hAnsi="Arial"/>
          <w:szCs w:val="20"/>
          <w:lang w:val="es-AR"/>
        </w:rPr>
        <w:t>El examen final, para el alumno de condición libre, se llevará a cabo según pautas fijadas por Resolución de Consejo Superior Nº 049.</w:t>
      </w:r>
    </w:p>
    <w:p w:rsidR="009A042F" w:rsidRPr="00DB6458" w:rsidRDefault="009A042F" w:rsidP="009A042F">
      <w:pPr>
        <w:spacing w:before="100" w:beforeAutospacing="1" w:after="100" w:afterAutospacing="1"/>
        <w:jc w:val="both"/>
      </w:pPr>
      <w:r w:rsidRPr="00DB6458">
        <w:rPr>
          <w:rFonts w:ascii="Arial" w:hAnsi="Arial"/>
          <w:szCs w:val="20"/>
          <w:lang w:val="es-AR"/>
        </w:rPr>
        <w:t>El alumno deberá, como primer paso, rendir un examen escrito, el cual consistirá en un cuestionario, elaborado por el docente responsable de la asignatura, conjuntamente con los miembros integrantes del tribunal examinador</w:t>
      </w:r>
      <w:r w:rsidRPr="00DB6458">
        <w:rPr>
          <w:rFonts w:ascii="Arial" w:hAnsi="Arial"/>
          <w:b/>
          <w:szCs w:val="20"/>
          <w:lang w:val="es-AR"/>
        </w:rPr>
        <w:t>.</w:t>
      </w:r>
    </w:p>
    <w:p w:rsidR="009A042F" w:rsidRPr="00DB6458" w:rsidRDefault="009A042F" w:rsidP="009A042F">
      <w:pPr>
        <w:spacing w:before="100" w:beforeAutospacing="1" w:after="120"/>
        <w:jc w:val="both"/>
        <w:rPr>
          <w:lang w:val="es-AR"/>
        </w:rPr>
      </w:pPr>
      <w:r w:rsidRPr="00DB6458">
        <w:rPr>
          <w:rFonts w:ascii="Arial" w:hAnsi="Arial"/>
          <w:szCs w:val="20"/>
          <w:lang w:val="es-AR"/>
        </w:rPr>
        <w:t>La</w:t>
      </w:r>
      <w:r w:rsidRPr="00DB6458">
        <w:rPr>
          <w:rFonts w:ascii="Arial" w:hAnsi="Arial"/>
          <w:b/>
          <w:szCs w:val="20"/>
          <w:lang w:val="es-AR"/>
        </w:rPr>
        <w:t xml:space="preserve"> </w:t>
      </w:r>
      <w:r w:rsidRPr="00DB6458">
        <w:rPr>
          <w:rFonts w:ascii="Arial" w:hAnsi="Arial"/>
          <w:szCs w:val="20"/>
          <w:lang w:val="es-AR"/>
        </w:rPr>
        <w:t xml:space="preserve"> aprobación del examen con una nota mínima de cinco puntos, es condición necesaria para acceder al examen oral. </w:t>
      </w:r>
    </w:p>
    <w:p w:rsidR="009A042F" w:rsidRDefault="009A042F" w:rsidP="009A042F">
      <w:pPr>
        <w:rPr>
          <w:rStyle w:val="Textoennegrita"/>
          <w:rFonts w:ascii="Arial" w:hAnsi="Arial" w:cs="Arial"/>
        </w:rPr>
      </w:pPr>
      <w:r w:rsidRPr="00DB6458">
        <w:rPr>
          <w:rStyle w:val="Textoennegrita"/>
          <w:rFonts w:ascii="Arial" w:hAnsi="Arial" w:cs="Arial"/>
        </w:rPr>
        <w:t>6. BIBLIOGRAFÍA</w:t>
      </w:r>
      <w:r w:rsidR="001C7276">
        <w:rPr>
          <w:rStyle w:val="Textoennegrita"/>
          <w:rFonts w:ascii="Arial" w:hAnsi="Arial" w:cs="Arial"/>
        </w:rPr>
        <w:t xml:space="preserve"> VIRTUAL</w:t>
      </w:r>
    </w:p>
    <w:p w:rsidR="001C7276" w:rsidRDefault="001C7276" w:rsidP="009A042F">
      <w:pPr>
        <w:rPr>
          <w:rStyle w:val="Textoennegrita"/>
          <w:rFonts w:ascii="Arial" w:hAnsi="Arial" w:cs="Arial"/>
        </w:rPr>
      </w:pPr>
    </w:p>
    <w:p w:rsidR="006E0A3F" w:rsidRDefault="001C7276" w:rsidP="001C7276">
      <w:pPr>
        <w:jc w:val="both"/>
        <w:rPr>
          <w:rStyle w:val="Estilo2"/>
          <w:rFonts w:cs="Arial"/>
        </w:rPr>
      </w:pPr>
      <w:r w:rsidRPr="00DB6458">
        <w:rPr>
          <w:rStyle w:val="Estilo2"/>
          <w:rFonts w:cs="Arial"/>
        </w:rPr>
        <w:t xml:space="preserve">MARTINEZ </w:t>
      </w:r>
      <w:r w:rsidR="005C6F50">
        <w:rPr>
          <w:rStyle w:val="Estilo2"/>
          <w:rFonts w:cs="Arial"/>
        </w:rPr>
        <w:t xml:space="preserve"> et al</w:t>
      </w:r>
      <w:r w:rsidRPr="00DB6458">
        <w:rPr>
          <w:rStyle w:val="Estilo2"/>
          <w:rFonts w:cs="Arial"/>
        </w:rPr>
        <w:t xml:space="preserve">.  </w:t>
      </w:r>
      <w:r w:rsidR="006E0A3F" w:rsidRPr="00DB6458">
        <w:rPr>
          <w:rStyle w:val="Estilo2"/>
          <w:rFonts w:cs="Arial"/>
        </w:rPr>
        <w:t>(2006</w:t>
      </w:r>
      <w:r w:rsidRPr="00DB6458">
        <w:rPr>
          <w:rStyle w:val="Estilo2"/>
          <w:rFonts w:cs="Arial"/>
        </w:rPr>
        <w:t>) Procedimientos básicos de Bioseguridad en enfermería. Edit. UNRC</w:t>
      </w:r>
    </w:p>
    <w:p w:rsidR="006E0A3F" w:rsidRDefault="006E0A3F" w:rsidP="001C7276">
      <w:pPr>
        <w:jc w:val="both"/>
        <w:rPr>
          <w:rStyle w:val="Estilo2"/>
          <w:rFonts w:cs="Arial"/>
        </w:rPr>
      </w:pPr>
      <w:r>
        <w:rPr>
          <w:rStyle w:val="Estilo2"/>
          <w:rFonts w:cs="Arial"/>
        </w:rPr>
        <w:t>Internet:</w:t>
      </w:r>
    </w:p>
    <w:p w:rsidR="006E0A3F" w:rsidRDefault="00BD2E68" w:rsidP="001C7276">
      <w:pPr>
        <w:jc w:val="both"/>
        <w:rPr>
          <w:rStyle w:val="Estilo2"/>
          <w:rFonts w:cs="Arial"/>
        </w:rPr>
      </w:pPr>
      <w:hyperlink r:id="rId5" w:history="1">
        <w:r w:rsidR="006E0A3F" w:rsidRPr="001E0E88">
          <w:rPr>
            <w:rStyle w:val="Hipervnculo"/>
            <w:rFonts w:ascii="Arial" w:hAnsi="Arial" w:cs="Arial"/>
          </w:rPr>
          <w:t>www.OMS.gov</w:t>
        </w:r>
      </w:hyperlink>
    </w:p>
    <w:p w:rsidR="006E0A3F" w:rsidRDefault="00BD2E68" w:rsidP="001C7276">
      <w:pPr>
        <w:jc w:val="both"/>
        <w:rPr>
          <w:rStyle w:val="Estilo2"/>
          <w:rFonts w:cs="Arial"/>
        </w:rPr>
      </w:pPr>
      <w:hyperlink r:id="rId6" w:history="1">
        <w:r w:rsidR="006E0A3F" w:rsidRPr="001E0E88">
          <w:rPr>
            <w:rStyle w:val="Hipervnculo"/>
            <w:rFonts w:ascii="Arial" w:hAnsi="Arial" w:cs="Arial"/>
          </w:rPr>
          <w:t>www.msal.gob.ar</w:t>
        </w:r>
      </w:hyperlink>
    </w:p>
    <w:p w:rsidR="006E0A3F" w:rsidRDefault="00BD2E68" w:rsidP="001C7276">
      <w:pPr>
        <w:jc w:val="both"/>
        <w:rPr>
          <w:rStyle w:val="Estilo2"/>
          <w:rFonts w:cs="Arial"/>
        </w:rPr>
      </w:pPr>
      <w:hyperlink r:id="rId7" w:history="1">
        <w:r w:rsidR="006E0A3F" w:rsidRPr="001E0E88">
          <w:rPr>
            <w:rStyle w:val="Hipervnculo"/>
            <w:rFonts w:ascii="Arial" w:hAnsi="Arial" w:cs="Arial"/>
          </w:rPr>
          <w:t>www.CDC.gov</w:t>
        </w:r>
      </w:hyperlink>
    </w:p>
    <w:p w:rsidR="001C7276" w:rsidRPr="000A458E" w:rsidRDefault="001C7276" w:rsidP="000A458E">
      <w:pPr>
        <w:jc w:val="both"/>
        <w:rPr>
          <w:rStyle w:val="Textoennegrita"/>
          <w:rFonts w:ascii="Arial" w:hAnsi="Arial" w:cs="Arial"/>
          <w:bCs w:val="0"/>
        </w:rPr>
      </w:pPr>
      <w:r w:rsidRPr="00DB6458">
        <w:rPr>
          <w:rStyle w:val="Textoennegrita"/>
          <w:rFonts w:ascii="Arial" w:hAnsi="Arial" w:cs="Arial"/>
          <w:b w:val="0"/>
        </w:rPr>
        <w:t>Libros sobre Microbiología</w:t>
      </w:r>
      <w:r>
        <w:rPr>
          <w:rStyle w:val="Textoennegrita"/>
          <w:rFonts w:ascii="Arial" w:hAnsi="Arial" w:cs="Arial"/>
          <w:b w:val="0"/>
        </w:rPr>
        <w:t xml:space="preserve"> y Parasitología</w:t>
      </w:r>
      <w:r w:rsidRPr="00DB6458">
        <w:rPr>
          <w:rStyle w:val="Textoennegrita"/>
          <w:rFonts w:ascii="Arial" w:hAnsi="Arial" w:cs="Arial"/>
          <w:b w:val="0"/>
        </w:rPr>
        <w:t xml:space="preserve"> en Biblioteca central</w:t>
      </w:r>
      <w:r>
        <w:rPr>
          <w:rStyle w:val="Textoennegrita"/>
          <w:rFonts w:ascii="Arial" w:hAnsi="Arial" w:cs="Arial"/>
          <w:b w:val="0"/>
        </w:rPr>
        <w:t xml:space="preserve"> si la situación epidemiológica lo permite</w:t>
      </w:r>
    </w:p>
    <w:tbl>
      <w:tblPr>
        <w:tblW w:w="9001" w:type="dxa"/>
        <w:tblLayout w:type="fixed"/>
        <w:tblCellMar>
          <w:left w:w="70" w:type="dxa"/>
          <w:right w:w="70" w:type="dxa"/>
        </w:tblCellMar>
        <w:tblLook w:val="0000" w:firstRow="0" w:lastRow="0" w:firstColumn="0" w:lastColumn="0" w:noHBand="0" w:noVBand="0"/>
      </w:tblPr>
      <w:tblGrid>
        <w:gridCol w:w="3189"/>
        <w:gridCol w:w="5812"/>
      </w:tblGrid>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lang w:val="es-ES_tradnl"/>
              </w:rPr>
            </w:pPr>
          </w:p>
        </w:tc>
      </w:tr>
      <w:tr w:rsidR="009A042F" w:rsidRPr="00DB6458" w:rsidTr="006E0A3F">
        <w:tc>
          <w:tcPr>
            <w:tcW w:w="3189" w:type="dxa"/>
          </w:tcPr>
          <w:p w:rsidR="009A042F" w:rsidRPr="00DB6458" w:rsidRDefault="009A042F" w:rsidP="00A06819">
            <w:pPr>
              <w:spacing w:after="240"/>
              <w:jc w:val="both"/>
              <w:rPr>
                <w:rFonts w:ascii="Arial" w:hAnsi="Arial"/>
                <w:sz w:val="24"/>
                <w:lang w:val="en-US"/>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lang w:val="en-US"/>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lang w:val="en-US"/>
              </w:rPr>
            </w:pPr>
          </w:p>
        </w:tc>
        <w:tc>
          <w:tcPr>
            <w:tcW w:w="5812" w:type="dxa"/>
          </w:tcPr>
          <w:p w:rsidR="009A042F" w:rsidRPr="00DB6458" w:rsidRDefault="009A042F" w:rsidP="00A06819">
            <w:pPr>
              <w:spacing w:after="240"/>
              <w:jc w:val="both"/>
              <w:rPr>
                <w:rFonts w:ascii="Arial" w:hAnsi="Arial"/>
                <w:sz w:val="24"/>
              </w:rPr>
            </w:pPr>
          </w:p>
        </w:tc>
      </w:tr>
      <w:tr w:rsidR="009A042F" w:rsidRPr="00DB6458" w:rsidTr="006E0A3F">
        <w:tc>
          <w:tcPr>
            <w:tcW w:w="3189" w:type="dxa"/>
          </w:tcPr>
          <w:p w:rsidR="009A042F" w:rsidRPr="00DB6458" w:rsidRDefault="009A042F" w:rsidP="00A06819">
            <w:pPr>
              <w:spacing w:after="240"/>
              <w:jc w:val="both"/>
              <w:rPr>
                <w:rFonts w:ascii="Arial" w:hAnsi="Arial"/>
                <w:sz w:val="24"/>
              </w:rPr>
            </w:pPr>
          </w:p>
        </w:tc>
        <w:tc>
          <w:tcPr>
            <w:tcW w:w="5812" w:type="dxa"/>
          </w:tcPr>
          <w:p w:rsidR="009A042F" w:rsidRPr="00DB6458" w:rsidRDefault="009A042F" w:rsidP="00A06819">
            <w:pPr>
              <w:spacing w:after="240"/>
              <w:jc w:val="both"/>
              <w:rPr>
                <w:rFonts w:ascii="Arial" w:hAnsi="Arial"/>
                <w:sz w:val="24"/>
              </w:rPr>
            </w:pPr>
          </w:p>
        </w:tc>
      </w:tr>
      <w:tr w:rsidR="000A458E" w:rsidRPr="00DB6458" w:rsidTr="006E0A3F">
        <w:tc>
          <w:tcPr>
            <w:tcW w:w="3189" w:type="dxa"/>
          </w:tcPr>
          <w:p w:rsidR="000A458E" w:rsidRPr="00DB6458" w:rsidRDefault="000A458E" w:rsidP="00A06819">
            <w:pPr>
              <w:spacing w:after="240"/>
              <w:jc w:val="both"/>
              <w:rPr>
                <w:rFonts w:ascii="Arial" w:hAnsi="Arial"/>
                <w:sz w:val="24"/>
              </w:rPr>
            </w:pPr>
          </w:p>
        </w:tc>
        <w:tc>
          <w:tcPr>
            <w:tcW w:w="5812" w:type="dxa"/>
          </w:tcPr>
          <w:p w:rsidR="000A458E" w:rsidRPr="00DB6458" w:rsidRDefault="000A458E" w:rsidP="00A06819">
            <w:pPr>
              <w:spacing w:after="240"/>
              <w:jc w:val="both"/>
              <w:rPr>
                <w:rFonts w:ascii="Arial" w:hAnsi="Arial"/>
                <w:sz w:val="24"/>
              </w:rPr>
            </w:pPr>
          </w:p>
        </w:tc>
      </w:tr>
      <w:tr w:rsidR="000A458E" w:rsidRPr="00DB6458" w:rsidTr="006E0A3F">
        <w:tc>
          <w:tcPr>
            <w:tcW w:w="3189" w:type="dxa"/>
          </w:tcPr>
          <w:p w:rsidR="000A458E" w:rsidRPr="00DB6458" w:rsidRDefault="000A458E" w:rsidP="00A06819">
            <w:pPr>
              <w:spacing w:after="240"/>
              <w:jc w:val="both"/>
              <w:rPr>
                <w:rFonts w:ascii="Arial" w:hAnsi="Arial"/>
                <w:sz w:val="24"/>
              </w:rPr>
            </w:pPr>
          </w:p>
        </w:tc>
        <w:tc>
          <w:tcPr>
            <w:tcW w:w="5812" w:type="dxa"/>
          </w:tcPr>
          <w:p w:rsidR="000A458E" w:rsidRPr="00DB6458" w:rsidRDefault="000A458E" w:rsidP="00A06819">
            <w:pPr>
              <w:spacing w:after="240"/>
              <w:jc w:val="both"/>
              <w:rPr>
                <w:rFonts w:ascii="Arial" w:hAnsi="Arial"/>
                <w:sz w:val="24"/>
              </w:rPr>
            </w:pPr>
          </w:p>
        </w:tc>
      </w:tr>
    </w:tbl>
    <w:p w:rsidR="00C87DB8" w:rsidRPr="00C87DB8" w:rsidRDefault="00C87DB8" w:rsidP="00C87DB8">
      <w:pPr>
        <w:rPr>
          <w:rFonts w:ascii="Arial" w:hAnsi="Arial" w:cs="Arial"/>
        </w:rPr>
      </w:pPr>
      <w:r w:rsidRPr="00C87DB8">
        <w:rPr>
          <w:rFonts w:ascii="Arial" w:hAnsi="Arial" w:cs="Arial"/>
          <w:b/>
          <w:bCs/>
        </w:rPr>
        <w:t xml:space="preserve">7. CRONOGRAMA  </w:t>
      </w:r>
      <w:r w:rsidRPr="00C87DB8">
        <w:rPr>
          <w:rFonts w:ascii="Arial" w:hAnsi="Arial" w:cs="Arial"/>
          <w:sz w:val="16"/>
          <w:szCs w:val="16"/>
        </w:rPr>
        <w:t>(cantidad de clases asignadas a cada unidad o tema).</w:t>
      </w:r>
      <w:r w:rsidRPr="00C87DB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964"/>
      </w:tblGrid>
      <w:tr w:rsidR="00C87DB8" w:rsidRPr="00C87DB8" w:rsidTr="0065167C">
        <w:tc>
          <w:tcPr>
            <w:tcW w:w="1530" w:type="dxa"/>
            <w:shd w:val="clear" w:color="auto" w:fill="auto"/>
          </w:tcPr>
          <w:p w:rsidR="00C87DB8" w:rsidRPr="00C87DB8" w:rsidRDefault="00C87DB8" w:rsidP="00C87DB8">
            <w:pPr>
              <w:rPr>
                <w:b/>
              </w:rPr>
            </w:pPr>
            <w:r w:rsidRPr="00C87DB8">
              <w:rPr>
                <w:b/>
              </w:rPr>
              <w:t xml:space="preserve">FECHAS </w:t>
            </w:r>
          </w:p>
        </w:tc>
        <w:tc>
          <w:tcPr>
            <w:tcW w:w="6964" w:type="dxa"/>
            <w:shd w:val="clear" w:color="auto" w:fill="auto"/>
          </w:tcPr>
          <w:p w:rsidR="00C87DB8" w:rsidRPr="00C87DB8" w:rsidRDefault="00C87DB8" w:rsidP="00C87DB8">
            <w:pPr>
              <w:jc w:val="center"/>
              <w:rPr>
                <w:b/>
              </w:rPr>
            </w:pPr>
            <w:r w:rsidRPr="00C87DB8">
              <w:rPr>
                <w:b/>
              </w:rPr>
              <w:t>TEMAS</w:t>
            </w:r>
          </w:p>
        </w:tc>
      </w:tr>
      <w:tr w:rsidR="00C87DB8" w:rsidRPr="00C87DB8" w:rsidTr="0065167C">
        <w:tc>
          <w:tcPr>
            <w:tcW w:w="1530" w:type="dxa"/>
            <w:shd w:val="clear" w:color="auto" w:fill="auto"/>
          </w:tcPr>
          <w:p w:rsidR="00C87DB8" w:rsidRPr="00C87DB8" w:rsidRDefault="00804C16" w:rsidP="00804C16">
            <w:pPr>
              <w:jc w:val="center"/>
            </w:pPr>
            <w:r>
              <w:t>abril</w:t>
            </w:r>
            <w:r w:rsidRPr="00C87DB8">
              <w:t xml:space="preserve"> </w:t>
            </w:r>
          </w:p>
        </w:tc>
        <w:tc>
          <w:tcPr>
            <w:tcW w:w="6964" w:type="dxa"/>
            <w:shd w:val="clear" w:color="auto" w:fill="auto"/>
          </w:tcPr>
          <w:p w:rsidR="00C87DB8" w:rsidRPr="00C87DB8" w:rsidRDefault="00C87DB8" w:rsidP="0065167C">
            <w:pPr>
              <w:jc w:val="both"/>
            </w:pPr>
            <w:r w:rsidRPr="00C87DB8">
              <w:rPr>
                <w:rFonts w:ascii="Arial" w:hAnsi="Arial"/>
                <w:szCs w:val="20"/>
                <w:lang w:val="es-AR"/>
              </w:rPr>
              <w:t xml:space="preserve">Microbiología. Definición. Ramas de la misma. Importancia de la Microbiología en Enfermería. </w:t>
            </w:r>
            <w:r w:rsidR="000B5B0D" w:rsidRPr="00C87DB8">
              <w:rPr>
                <w:rFonts w:ascii="Arial" w:hAnsi="Arial"/>
                <w:szCs w:val="20"/>
                <w:lang w:val="es-AR"/>
              </w:rPr>
              <w:t xml:space="preserve">Tamaño de los </w:t>
            </w:r>
            <w:r w:rsidR="000B5B0D">
              <w:rPr>
                <w:rFonts w:ascii="Arial" w:hAnsi="Arial"/>
                <w:szCs w:val="20"/>
                <w:lang w:val="es-AR"/>
              </w:rPr>
              <w:t>diferentes tipos de microorganismos</w:t>
            </w:r>
            <w:r w:rsidR="000B5B0D" w:rsidRPr="00C87DB8">
              <w:rPr>
                <w:rFonts w:ascii="Arial" w:hAnsi="Arial"/>
                <w:szCs w:val="20"/>
                <w:lang w:val="es-AR"/>
              </w:rPr>
              <w:t>. Diferencia entre célula eucariótica y procariótica. Nomenclatura de las bacterias. Fisiología de los microorganismos y su medio ambiente. Factores físicos y químicos: humedad, nutrientes y tipo de nutrición, temperatura, oxidaciones biológicas, presión osmótica, acidez y alcalinidad, radiaciones.</w:t>
            </w:r>
          </w:p>
        </w:tc>
      </w:tr>
      <w:tr w:rsidR="00C87DB8" w:rsidRPr="00C87DB8" w:rsidTr="0065167C">
        <w:tc>
          <w:tcPr>
            <w:tcW w:w="1530" w:type="dxa"/>
            <w:shd w:val="clear" w:color="auto" w:fill="auto"/>
          </w:tcPr>
          <w:p w:rsidR="00C87DB8" w:rsidRPr="00C87DB8" w:rsidRDefault="00804C16" w:rsidP="00C87DB8">
            <w:pPr>
              <w:jc w:val="center"/>
            </w:pPr>
            <w:r>
              <w:t>abril</w:t>
            </w:r>
          </w:p>
        </w:tc>
        <w:tc>
          <w:tcPr>
            <w:tcW w:w="6964" w:type="dxa"/>
            <w:shd w:val="clear" w:color="auto" w:fill="auto"/>
          </w:tcPr>
          <w:p w:rsidR="00C87DB8" w:rsidRDefault="0065167C" w:rsidP="0065167C">
            <w:pPr>
              <w:spacing w:before="100" w:beforeAutospacing="1" w:after="100" w:afterAutospacing="1"/>
              <w:jc w:val="both"/>
              <w:rPr>
                <w:rFonts w:ascii="Arial" w:hAnsi="Arial"/>
                <w:szCs w:val="20"/>
                <w:lang w:val="es-AR"/>
              </w:rPr>
            </w:pPr>
            <w:r>
              <w:rPr>
                <w:rFonts w:ascii="Arial" w:hAnsi="Arial"/>
                <w:szCs w:val="20"/>
                <w:lang w:val="es-AR"/>
              </w:rPr>
              <w:t xml:space="preserve">Bacteriología. Estructura de las bacterias. </w:t>
            </w:r>
            <w:r w:rsidR="00804C16">
              <w:rPr>
                <w:rFonts w:ascii="Arial" w:hAnsi="Arial"/>
                <w:szCs w:val="20"/>
                <w:lang w:val="es-AR"/>
              </w:rPr>
              <w:t>Clasificación</w:t>
            </w:r>
            <w:r w:rsidR="00C87DB8" w:rsidRPr="00C87DB8">
              <w:rPr>
                <w:rFonts w:ascii="Arial" w:hAnsi="Arial"/>
                <w:szCs w:val="20"/>
                <w:lang w:val="es-AR"/>
              </w:rPr>
              <w:t>. Esporulación. Formas de las bacterias.</w:t>
            </w:r>
            <w:r w:rsidR="00804C16" w:rsidRPr="00C87DB8">
              <w:rPr>
                <w:rFonts w:ascii="Arial" w:hAnsi="Arial"/>
                <w:szCs w:val="20"/>
                <w:lang w:val="es-AR"/>
              </w:rPr>
              <w:t xml:space="preserve"> Métodos usados para el estudio de los microorganismos</w:t>
            </w:r>
            <w:r w:rsidR="00804C16">
              <w:rPr>
                <w:rFonts w:ascii="Arial" w:hAnsi="Arial"/>
                <w:szCs w:val="20"/>
                <w:lang w:val="es-AR"/>
              </w:rPr>
              <w:t xml:space="preserve"> </w:t>
            </w:r>
            <w:r w:rsidR="00804C16" w:rsidRPr="00C87DB8">
              <w:rPr>
                <w:rFonts w:ascii="Arial" w:hAnsi="Arial"/>
                <w:szCs w:val="20"/>
                <w:lang w:val="es-AR"/>
              </w:rPr>
              <w:t>Introducción a la micología. Mohos y levaduras: estructura, hábitat, multiplicación, su importancia en enfermería.</w:t>
            </w:r>
          </w:p>
          <w:p w:rsidR="00804C16" w:rsidRPr="00C87DB8" w:rsidRDefault="00804C16" w:rsidP="00804C16">
            <w:pPr>
              <w:spacing w:before="100" w:beforeAutospacing="1" w:after="100" w:afterAutospacing="1"/>
              <w:jc w:val="both"/>
            </w:pPr>
          </w:p>
        </w:tc>
      </w:tr>
      <w:tr w:rsidR="00C87DB8" w:rsidRPr="00C87DB8" w:rsidTr="0065167C">
        <w:tc>
          <w:tcPr>
            <w:tcW w:w="1530" w:type="dxa"/>
            <w:shd w:val="clear" w:color="auto" w:fill="auto"/>
          </w:tcPr>
          <w:p w:rsidR="00C87DB8" w:rsidRPr="00C87DB8" w:rsidRDefault="00C87DB8" w:rsidP="00C87DB8">
            <w:pPr>
              <w:jc w:val="center"/>
            </w:pPr>
            <w:r w:rsidRPr="00C87DB8">
              <w:t>abril</w:t>
            </w:r>
          </w:p>
        </w:tc>
        <w:tc>
          <w:tcPr>
            <w:tcW w:w="6964" w:type="dxa"/>
            <w:shd w:val="clear" w:color="auto" w:fill="auto"/>
          </w:tcPr>
          <w:p w:rsidR="000B5B0D" w:rsidRDefault="000B5B0D" w:rsidP="0065167C">
            <w:pPr>
              <w:spacing w:before="100" w:beforeAutospacing="1" w:after="100" w:afterAutospacing="1"/>
              <w:jc w:val="both"/>
              <w:rPr>
                <w:rFonts w:ascii="Arial" w:hAnsi="Arial"/>
                <w:szCs w:val="20"/>
                <w:lang w:val="es-AR"/>
              </w:rPr>
            </w:pPr>
            <w:proofErr w:type="spellStart"/>
            <w:r w:rsidRPr="000B5B0D">
              <w:rPr>
                <w:rFonts w:ascii="Arial" w:hAnsi="Arial"/>
                <w:szCs w:val="20"/>
                <w:lang w:val="es-AR"/>
              </w:rPr>
              <w:t>Rickettsias</w:t>
            </w:r>
            <w:proofErr w:type="spellEnd"/>
            <w:r w:rsidRPr="000B5B0D">
              <w:rPr>
                <w:rFonts w:ascii="Arial" w:hAnsi="Arial"/>
                <w:szCs w:val="20"/>
                <w:lang w:val="es-AR"/>
              </w:rPr>
              <w:t xml:space="preserve"> y Clamidias. Morfología e importancia en enfermería</w:t>
            </w:r>
          </w:p>
          <w:p w:rsidR="00C87DB8" w:rsidRPr="00C87DB8" w:rsidRDefault="00C87DB8" w:rsidP="0065167C">
            <w:pPr>
              <w:spacing w:before="100" w:beforeAutospacing="1" w:after="100" w:afterAutospacing="1"/>
              <w:jc w:val="both"/>
            </w:pPr>
            <w:r w:rsidRPr="00C87DB8">
              <w:rPr>
                <w:rFonts w:ascii="Arial" w:hAnsi="Arial"/>
                <w:szCs w:val="20"/>
                <w:lang w:val="es-AR"/>
              </w:rPr>
              <w:lastRenderedPageBreak/>
              <w:t>Introducción a la Virología: Virus: definición y clasificación. Morfología. Mecanismo de infección.  Enfermedades causadas por virus.</w:t>
            </w:r>
          </w:p>
        </w:tc>
      </w:tr>
      <w:tr w:rsidR="00C87DB8" w:rsidRPr="00C87DB8" w:rsidTr="0065167C">
        <w:tc>
          <w:tcPr>
            <w:tcW w:w="1530" w:type="dxa"/>
            <w:shd w:val="clear" w:color="auto" w:fill="auto"/>
          </w:tcPr>
          <w:p w:rsidR="00C87DB8" w:rsidRPr="00C87DB8" w:rsidRDefault="00C87DB8" w:rsidP="00C87DB8">
            <w:pPr>
              <w:jc w:val="center"/>
            </w:pPr>
            <w:r w:rsidRPr="00C87DB8">
              <w:lastRenderedPageBreak/>
              <w:t>abril</w:t>
            </w:r>
          </w:p>
        </w:tc>
        <w:tc>
          <w:tcPr>
            <w:tcW w:w="6964" w:type="dxa"/>
            <w:shd w:val="clear" w:color="auto" w:fill="auto"/>
          </w:tcPr>
          <w:p w:rsidR="00C87DB8" w:rsidRDefault="00C87DB8" w:rsidP="00C87DB8">
            <w:pPr>
              <w:jc w:val="both"/>
              <w:rPr>
                <w:rFonts w:ascii="Arial" w:hAnsi="Arial"/>
                <w:szCs w:val="20"/>
                <w:lang w:val="es-AR"/>
              </w:rPr>
            </w:pPr>
            <w:r w:rsidRPr="00C87DB8">
              <w:rPr>
                <w:rFonts w:ascii="Arial" w:hAnsi="Arial"/>
                <w:szCs w:val="20"/>
                <w:lang w:val="es-AR"/>
              </w:rPr>
              <w:t>.</w:t>
            </w:r>
            <w:r w:rsidR="000B5B0D" w:rsidRPr="00C87DB8">
              <w:rPr>
                <w:rFonts w:ascii="Arial" w:hAnsi="Arial"/>
                <w:szCs w:val="20"/>
                <w:lang w:val="es-AR"/>
              </w:rPr>
              <w:t xml:space="preserve"> Microorganismos en </w:t>
            </w:r>
            <w:r w:rsidR="000B5B0D">
              <w:rPr>
                <w:rFonts w:ascii="Arial" w:hAnsi="Arial"/>
                <w:szCs w:val="20"/>
                <w:lang w:val="es-AR"/>
              </w:rPr>
              <w:t>el ser humano. Importancia en enfermería</w:t>
            </w:r>
          </w:p>
          <w:p w:rsidR="00804C16" w:rsidRPr="00804C16" w:rsidRDefault="00804C16" w:rsidP="00804C16">
            <w:pPr>
              <w:jc w:val="both"/>
              <w:rPr>
                <w:rFonts w:ascii="Arial" w:hAnsi="Arial" w:cs="Arial"/>
              </w:rPr>
            </w:pPr>
            <w:r w:rsidRPr="00804C16">
              <w:rPr>
                <w:rFonts w:ascii="Arial" w:hAnsi="Arial" w:cs="Arial"/>
              </w:rPr>
              <w:t>Integración de contenidos. Trabajo practico : cuadros sinópticos comparativos</w:t>
            </w:r>
          </w:p>
          <w:p w:rsidR="00804C16" w:rsidRPr="00C87DB8" w:rsidRDefault="00804C16" w:rsidP="00804C16">
            <w:pPr>
              <w:jc w:val="both"/>
              <w:rPr>
                <w:rFonts w:ascii="Arial" w:hAnsi="Arial" w:cs="Arial"/>
              </w:rPr>
            </w:pPr>
            <w:r w:rsidRPr="00804C16">
              <w:rPr>
                <w:rFonts w:ascii="Arial" w:hAnsi="Arial" w:cs="Arial"/>
              </w:rPr>
              <w:t>Resolución de trabajo practico sobre microorganismos en el ser humano</w:t>
            </w:r>
          </w:p>
        </w:tc>
      </w:tr>
      <w:tr w:rsidR="00C87DB8" w:rsidRPr="00C87DB8" w:rsidTr="0065167C">
        <w:tc>
          <w:tcPr>
            <w:tcW w:w="1530" w:type="dxa"/>
            <w:shd w:val="clear" w:color="auto" w:fill="auto"/>
          </w:tcPr>
          <w:p w:rsidR="00C87DB8" w:rsidRPr="00C87DB8" w:rsidRDefault="00C87DB8" w:rsidP="00C87DB8">
            <w:pPr>
              <w:jc w:val="center"/>
            </w:pPr>
            <w:r w:rsidRPr="00C87DB8">
              <w:t>mayo</w:t>
            </w:r>
          </w:p>
        </w:tc>
        <w:tc>
          <w:tcPr>
            <w:tcW w:w="6964" w:type="dxa"/>
            <w:shd w:val="clear" w:color="auto" w:fill="auto"/>
          </w:tcPr>
          <w:p w:rsidR="00C87DB8" w:rsidRPr="00C87DB8" w:rsidRDefault="0065167C" w:rsidP="00C87DB8">
            <w:pPr>
              <w:jc w:val="both"/>
              <w:rPr>
                <w:rFonts w:ascii="Arial" w:hAnsi="Arial" w:cs="Arial"/>
              </w:rPr>
            </w:pPr>
            <w:r>
              <w:rPr>
                <w:rFonts w:ascii="Arial" w:hAnsi="Arial"/>
                <w:szCs w:val="20"/>
                <w:lang w:val="es-AR"/>
              </w:rPr>
              <w:t xml:space="preserve">Bioseguridad </w:t>
            </w:r>
            <w:r w:rsidR="00610306">
              <w:rPr>
                <w:rFonts w:ascii="Arial" w:hAnsi="Arial"/>
                <w:szCs w:val="20"/>
                <w:lang w:val="es-AR"/>
              </w:rPr>
              <w:t xml:space="preserve">precauciones estándares. </w:t>
            </w:r>
            <w:r w:rsidR="00C87DB8" w:rsidRPr="00C87DB8">
              <w:rPr>
                <w:rFonts w:ascii="Arial" w:hAnsi="Arial"/>
                <w:szCs w:val="20"/>
                <w:lang w:val="es-AR"/>
              </w:rPr>
              <w:t>Definición de desinfección, desinfectante, asepsia, antisepsia y antiséptico</w:t>
            </w:r>
          </w:p>
        </w:tc>
      </w:tr>
      <w:tr w:rsidR="00C87DB8" w:rsidRPr="00C87DB8" w:rsidTr="0065167C">
        <w:tc>
          <w:tcPr>
            <w:tcW w:w="1530" w:type="dxa"/>
            <w:shd w:val="clear" w:color="auto" w:fill="auto"/>
          </w:tcPr>
          <w:p w:rsidR="00C87DB8" w:rsidRPr="00C87DB8" w:rsidRDefault="00C87DB8" w:rsidP="00C87DB8">
            <w:pPr>
              <w:jc w:val="center"/>
            </w:pPr>
            <w:r w:rsidRPr="00C87DB8">
              <w:t>mayo</w:t>
            </w:r>
          </w:p>
        </w:tc>
        <w:tc>
          <w:tcPr>
            <w:tcW w:w="6964" w:type="dxa"/>
            <w:shd w:val="clear" w:color="auto" w:fill="auto"/>
          </w:tcPr>
          <w:p w:rsidR="00C87DB8" w:rsidRPr="00C87DB8" w:rsidRDefault="00C87DB8" w:rsidP="00610306">
            <w:pPr>
              <w:jc w:val="both"/>
              <w:rPr>
                <w:rFonts w:ascii="Arial" w:hAnsi="Arial" w:cs="Arial"/>
              </w:rPr>
            </w:pPr>
            <w:r w:rsidRPr="00C87DB8">
              <w:rPr>
                <w:rFonts w:ascii="Arial" w:hAnsi="Arial"/>
                <w:szCs w:val="20"/>
                <w:lang w:val="es-AR"/>
              </w:rPr>
              <w:t xml:space="preserve"> Higiene. Factores que influyen en la interacción del agente químico / físico y el microorganismo</w:t>
            </w:r>
            <w:r w:rsidR="00610306">
              <w:rPr>
                <w:rFonts w:ascii="Arial" w:hAnsi="Arial"/>
                <w:szCs w:val="20"/>
                <w:lang w:val="es-AR"/>
              </w:rPr>
              <w:t>. Higiene de manos habitual</w:t>
            </w:r>
          </w:p>
        </w:tc>
      </w:tr>
      <w:tr w:rsidR="00C87DB8" w:rsidRPr="00C87DB8" w:rsidTr="0065167C">
        <w:tc>
          <w:tcPr>
            <w:tcW w:w="1530" w:type="dxa"/>
            <w:shd w:val="clear" w:color="auto" w:fill="auto"/>
          </w:tcPr>
          <w:p w:rsidR="00C87DB8" w:rsidRPr="00C87DB8" w:rsidRDefault="00C87DB8" w:rsidP="00C87DB8">
            <w:pPr>
              <w:jc w:val="center"/>
            </w:pPr>
            <w:r w:rsidRPr="00C87DB8">
              <w:t>mayo</w:t>
            </w:r>
          </w:p>
        </w:tc>
        <w:tc>
          <w:tcPr>
            <w:tcW w:w="6964" w:type="dxa"/>
            <w:shd w:val="clear" w:color="auto" w:fill="auto"/>
          </w:tcPr>
          <w:p w:rsidR="00C87DB8" w:rsidRPr="00C87DB8" w:rsidRDefault="00C87DB8" w:rsidP="00610306">
            <w:pPr>
              <w:jc w:val="both"/>
              <w:rPr>
                <w:rFonts w:ascii="Arial" w:hAnsi="Arial" w:cs="Arial"/>
              </w:rPr>
            </w:pPr>
            <w:r w:rsidRPr="00C87DB8">
              <w:rPr>
                <w:rFonts w:ascii="Arial" w:hAnsi="Arial"/>
                <w:szCs w:val="20"/>
                <w:lang w:val="es-AR"/>
              </w:rPr>
              <w:t>Agentes químicos utilizados en la  antisepsia y</w:t>
            </w:r>
            <w:r w:rsidR="00610306">
              <w:rPr>
                <w:rFonts w:ascii="Arial" w:hAnsi="Arial"/>
                <w:szCs w:val="20"/>
                <w:lang w:val="es-AR"/>
              </w:rPr>
              <w:t xml:space="preserve"> distintos tipos lavado de </w:t>
            </w:r>
            <w:r w:rsidR="00804C16">
              <w:rPr>
                <w:rFonts w:ascii="Arial" w:hAnsi="Arial"/>
                <w:szCs w:val="20"/>
                <w:lang w:val="es-AR"/>
              </w:rPr>
              <w:t>manos.</w:t>
            </w:r>
          </w:p>
        </w:tc>
      </w:tr>
      <w:tr w:rsidR="00C87DB8" w:rsidRPr="00C87DB8" w:rsidTr="0065167C">
        <w:tc>
          <w:tcPr>
            <w:tcW w:w="1530" w:type="dxa"/>
            <w:shd w:val="clear" w:color="auto" w:fill="auto"/>
          </w:tcPr>
          <w:p w:rsidR="00C87DB8" w:rsidRPr="00C87DB8" w:rsidRDefault="00C87DB8" w:rsidP="00C87DB8">
            <w:pPr>
              <w:jc w:val="center"/>
            </w:pPr>
            <w:r w:rsidRPr="00C87DB8">
              <w:t>mayo</w:t>
            </w:r>
          </w:p>
        </w:tc>
        <w:tc>
          <w:tcPr>
            <w:tcW w:w="6964" w:type="dxa"/>
            <w:shd w:val="clear" w:color="auto" w:fill="auto"/>
          </w:tcPr>
          <w:p w:rsidR="00C87DB8" w:rsidRPr="00C87DB8" w:rsidRDefault="00C87DB8" w:rsidP="00C87DB8">
            <w:pPr>
              <w:jc w:val="both"/>
              <w:rPr>
                <w:rFonts w:ascii="Arial" w:hAnsi="Arial" w:cs="Arial"/>
              </w:rPr>
            </w:pPr>
            <w:r w:rsidRPr="00C87DB8">
              <w:rPr>
                <w:rFonts w:ascii="Arial" w:hAnsi="Arial"/>
                <w:szCs w:val="20"/>
                <w:lang w:val="es-AR"/>
              </w:rPr>
              <w:t xml:space="preserve"> Esterilización: clasificación y métodos</w:t>
            </w:r>
            <w:r w:rsidR="00804C16" w:rsidRPr="00C87DB8">
              <w:rPr>
                <w:rFonts w:ascii="Arial" w:hAnsi="Arial"/>
                <w:szCs w:val="20"/>
                <w:lang w:val="es-AR"/>
              </w:rPr>
              <w:t xml:space="preserve"> Aplicación de las medidas de bioseguridad en Enfermería.</w:t>
            </w:r>
          </w:p>
        </w:tc>
      </w:tr>
      <w:tr w:rsidR="00C87DB8" w:rsidRPr="00C87DB8" w:rsidTr="0065167C">
        <w:tc>
          <w:tcPr>
            <w:tcW w:w="1530" w:type="dxa"/>
            <w:shd w:val="clear" w:color="auto" w:fill="auto"/>
          </w:tcPr>
          <w:p w:rsidR="00C87DB8" w:rsidRPr="00C87DB8" w:rsidRDefault="00804C16" w:rsidP="00804C16">
            <w:pPr>
              <w:jc w:val="center"/>
            </w:pPr>
            <w:r>
              <w:t>junio</w:t>
            </w:r>
          </w:p>
        </w:tc>
        <w:tc>
          <w:tcPr>
            <w:tcW w:w="6964" w:type="dxa"/>
            <w:shd w:val="clear" w:color="auto" w:fill="auto"/>
          </w:tcPr>
          <w:p w:rsidR="00C87DB8" w:rsidRPr="00C87DB8" w:rsidRDefault="00BD2E68" w:rsidP="00C87DB8">
            <w:pPr>
              <w:jc w:val="both"/>
              <w:rPr>
                <w:rFonts w:ascii="Arial" w:hAnsi="Arial" w:cs="Arial"/>
              </w:rPr>
            </w:pPr>
            <w:r>
              <w:rPr>
                <w:rFonts w:ascii="Arial" w:hAnsi="Arial" w:cs="Arial"/>
              </w:rPr>
              <w:t>P</w:t>
            </w:r>
            <w:r w:rsidR="00804C16">
              <w:rPr>
                <w:rFonts w:ascii="Arial" w:hAnsi="Arial" w:cs="Arial"/>
              </w:rPr>
              <w:t>arcial</w:t>
            </w:r>
            <w:r>
              <w:rPr>
                <w:rFonts w:ascii="Arial" w:hAnsi="Arial" w:cs="Arial"/>
              </w:rPr>
              <w:t xml:space="preserve"> 8/6</w:t>
            </w:r>
            <w:bookmarkStart w:id="8" w:name="_GoBack"/>
            <w:bookmarkEnd w:id="8"/>
          </w:p>
        </w:tc>
      </w:tr>
      <w:tr w:rsidR="00C87DB8" w:rsidRPr="00C87DB8" w:rsidTr="0065167C">
        <w:tc>
          <w:tcPr>
            <w:tcW w:w="1530" w:type="dxa"/>
            <w:shd w:val="clear" w:color="auto" w:fill="auto"/>
          </w:tcPr>
          <w:p w:rsidR="00C87DB8" w:rsidRPr="00C87DB8" w:rsidRDefault="00C87DB8" w:rsidP="00C87DB8">
            <w:pPr>
              <w:jc w:val="center"/>
            </w:pPr>
            <w:r w:rsidRPr="00C87DB8">
              <w:t>junio</w:t>
            </w:r>
          </w:p>
        </w:tc>
        <w:tc>
          <w:tcPr>
            <w:tcW w:w="6964" w:type="dxa"/>
            <w:shd w:val="clear" w:color="auto" w:fill="auto"/>
          </w:tcPr>
          <w:p w:rsidR="00C87DB8" w:rsidRPr="00C87DB8" w:rsidRDefault="00C87DB8" w:rsidP="00610306">
            <w:pPr>
              <w:jc w:val="both"/>
            </w:pPr>
            <w:r w:rsidRPr="00C87DB8">
              <w:rPr>
                <w:rFonts w:ascii="Arial" w:hAnsi="Arial"/>
                <w:szCs w:val="20"/>
                <w:lang w:val="es-AR"/>
              </w:rPr>
              <w:t>Parasitología. Zooparasitos. Huéspedes. Vías de penetración, eliminación. Medidas de prevención y control. Estudio de las parasitosis más frecuentes en nuestro medio ambiente. Protozoarios: Giardasis, trichomoniasis, amebiasis.</w:t>
            </w:r>
          </w:p>
        </w:tc>
      </w:tr>
      <w:tr w:rsidR="00C87DB8" w:rsidRPr="00C87DB8" w:rsidTr="0065167C">
        <w:tc>
          <w:tcPr>
            <w:tcW w:w="1530" w:type="dxa"/>
            <w:shd w:val="clear" w:color="auto" w:fill="auto"/>
          </w:tcPr>
          <w:p w:rsidR="00C87DB8" w:rsidRPr="00C87DB8" w:rsidRDefault="00C87DB8" w:rsidP="00C87DB8">
            <w:pPr>
              <w:jc w:val="center"/>
            </w:pPr>
            <w:r w:rsidRPr="00C87DB8">
              <w:t>junio</w:t>
            </w:r>
          </w:p>
        </w:tc>
        <w:tc>
          <w:tcPr>
            <w:tcW w:w="6964" w:type="dxa"/>
            <w:shd w:val="clear" w:color="auto" w:fill="auto"/>
          </w:tcPr>
          <w:p w:rsidR="00C87DB8" w:rsidRPr="00C87DB8" w:rsidRDefault="00C87DB8" w:rsidP="00C87DB8">
            <w:pPr>
              <w:spacing w:before="100" w:beforeAutospacing="1" w:after="100" w:afterAutospacing="1"/>
              <w:jc w:val="both"/>
            </w:pPr>
            <w:r w:rsidRPr="00C87DB8">
              <w:rPr>
                <w:rFonts w:ascii="Arial" w:hAnsi="Arial"/>
                <w:szCs w:val="20"/>
                <w:lang w:val="es-AR"/>
              </w:rPr>
              <w:t xml:space="preserve">Helmintos: cestodos: </w:t>
            </w:r>
            <w:proofErr w:type="gramStart"/>
            <w:r w:rsidRPr="00C87DB8">
              <w:rPr>
                <w:rFonts w:ascii="Arial" w:hAnsi="Arial"/>
                <w:szCs w:val="20"/>
                <w:lang w:val="es-AR"/>
              </w:rPr>
              <w:t>Tenia</w:t>
            </w:r>
            <w:proofErr w:type="gramEnd"/>
            <w:r w:rsidRPr="00C87DB8">
              <w:rPr>
                <w:rFonts w:ascii="Arial" w:hAnsi="Arial"/>
                <w:szCs w:val="20"/>
                <w:lang w:val="es-AR"/>
              </w:rPr>
              <w:t xml:space="preserve"> </w:t>
            </w:r>
            <w:proofErr w:type="spellStart"/>
            <w:r w:rsidRPr="00C87DB8">
              <w:rPr>
                <w:rFonts w:ascii="Arial" w:hAnsi="Arial"/>
                <w:szCs w:val="20"/>
                <w:lang w:val="es-AR"/>
              </w:rPr>
              <w:t>saginata</w:t>
            </w:r>
            <w:proofErr w:type="spellEnd"/>
            <w:r w:rsidRPr="00C87DB8">
              <w:rPr>
                <w:rFonts w:ascii="Arial" w:hAnsi="Arial"/>
                <w:szCs w:val="20"/>
                <w:lang w:val="es-AR"/>
              </w:rPr>
              <w:t xml:space="preserve"> y </w:t>
            </w:r>
            <w:proofErr w:type="spellStart"/>
            <w:r w:rsidRPr="00C87DB8">
              <w:rPr>
                <w:rFonts w:ascii="Arial" w:hAnsi="Arial"/>
                <w:szCs w:val="20"/>
                <w:lang w:val="es-AR"/>
              </w:rPr>
              <w:t>solium</w:t>
            </w:r>
            <w:proofErr w:type="spellEnd"/>
            <w:r w:rsidRPr="00C87DB8">
              <w:rPr>
                <w:rFonts w:ascii="Arial" w:hAnsi="Arial"/>
                <w:szCs w:val="20"/>
                <w:lang w:val="es-AR"/>
              </w:rPr>
              <w:t xml:space="preserve">. - </w:t>
            </w:r>
            <w:proofErr w:type="spellStart"/>
            <w:r w:rsidRPr="00C87DB8">
              <w:rPr>
                <w:rFonts w:ascii="Arial" w:hAnsi="Arial"/>
                <w:szCs w:val="20"/>
                <w:lang w:val="es-AR"/>
              </w:rPr>
              <w:t>Echinococcus</w:t>
            </w:r>
            <w:proofErr w:type="spellEnd"/>
            <w:r w:rsidRPr="00C87DB8">
              <w:rPr>
                <w:rFonts w:ascii="Arial" w:hAnsi="Arial"/>
                <w:szCs w:val="20"/>
                <w:lang w:val="es-AR"/>
              </w:rPr>
              <w:t xml:space="preserve"> </w:t>
            </w:r>
            <w:proofErr w:type="spellStart"/>
            <w:r w:rsidRPr="00C87DB8">
              <w:rPr>
                <w:rFonts w:ascii="Arial" w:hAnsi="Arial"/>
                <w:szCs w:val="20"/>
                <w:lang w:val="es-AR"/>
              </w:rPr>
              <w:t>granulosus</w:t>
            </w:r>
            <w:proofErr w:type="spellEnd"/>
            <w:r w:rsidRPr="00C87DB8">
              <w:rPr>
                <w:rFonts w:ascii="Arial" w:hAnsi="Arial"/>
                <w:szCs w:val="20"/>
                <w:lang w:val="es-AR"/>
              </w:rPr>
              <w:t xml:space="preserve">. - </w:t>
            </w:r>
            <w:proofErr w:type="spellStart"/>
            <w:r w:rsidRPr="00C87DB8">
              <w:rPr>
                <w:rFonts w:ascii="Arial" w:hAnsi="Arial"/>
                <w:szCs w:val="20"/>
                <w:lang w:val="es-AR"/>
              </w:rPr>
              <w:t>Himenolepis</w:t>
            </w:r>
            <w:proofErr w:type="spellEnd"/>
            <w:r w:rsidRPr="00C87DB8">
              <w:rPr>
                <w:rFonts w:ascii="Arial" w:hAnsi="Arial"/>
                <w:szCs w:val="20"/>
                <w:lang w:val="es-AR"/>
              </w:rPr>
              <w:t xml:space="preserve"> </w:t>
            </w:r>
            <w:proofErr w:type="spellStart"/>
            <w:r w:rsidRPr="00C87DB8">
              <w:rPr>
                <w:rFonts w:ascii="Arial" w:hAnsi="Arial"/>
                <w:szCs w:val="20"/>
                <w:lang w:val="es-AR"/>
              </w:rPr>
              <w:t>nana.Nematodos</w:t>
            </w:r>
            <w:proofErr w:type="spellEnd"/>
            <w:r w:rsidRPr="00C87DB8">
              <w:rPr>
                <w:rFonts w:ascii="Arial" w:hAnsi="Arial"/>
                <w:szCs w:val="20"/>
                <w:lang w:val="es-AR"/>
              </w:rPr>
              <w:t xml:space="preserve">: </w:t>
            </w:r>
            <w:proofErr w:type="spellStart"/>
            <w:r w:rsidRPr="00C87DB8">
              <w:rPr>
                <w:rFonts w:ascii="Arial" w:hAnsi="Arial"/>
                <w:szCs w:val="20"/>
                <w:lang w:val="es-AR"/>
              </w:rPr>
              <w:t>Ascaris</w:t>
            </w:r>
            <w:proofErr w:type="spellEnd"/>
            <w:r w:rsidRPr="00C87DB8">
              <w:rPr>
                <w:rFonts w:ascii="Arial" w:hAnsi="Arial"/>
                <w:szCs w:val="20"/>
                <w:lang w:val="es-AR"/>
              </w:rPr>
              <w:t xml:space="preserve"> </w:t>
            </w:r>
            <w:proofErr w:type="spellStart"/>
            <w:r w:rsidRPr="00C87DB8">
              <w:rPr>
                <w:rFonts w:ascii="Arial" w:hAnsi="Arial"/>
                <w:szCs w:val="20"/>
                <w:lang w:val="es-AR"/>
              </w:rPr>
              <w:t>Lumbricoides</w:t>
            </w:r>
            <w:proofErr w:type="spellEnd"/>
            <w:r w:rsidRPr="00C87DB8">
              <w:rPr>
                <w:rFonts w:ascii="Arial" w:hAnsi="Arial"/>
                <w:szCs w:val="20"/>
                <w:lang w:val="es-AR"/>
              </w:rPr>
              <w:t xml:space="preserve"> y </w:t>
            </w:r>
            <w:proofErr w:type="spellStart"/>
            <w:r w:rsidRPr="00C87DB8">
              <w:rPr>
                <w:rFonts w:ascii="Arial" w:hAnsi="Arial"/>
                <w:szCs w:val="20"/>
                <w:lang w:val="es-AR"/>
              </w:rPr>
              <w:t>Oxiurius</w:t>
            </w:r>
            <w:proofErr w:type="spellEnd"/>
            <w:r w:rsidRPr="00C87DB8">
              <w:rPr>
                <w:rFonts w:ascii="Arial" w:hAnsi="Arial"/>
                <w:szCs w:val="20"/>
                <w:lang w:val="es-AR"/>
              </w:rPr>
              <w:t xml:space="preserve"> </w:t>
            </w:r>
            <w:proofErr w:type="spellStart"/>
            <w:r w:rsidRPr="00C87DB8">
              <w:rPr>
                <w:rFonts w:ascii="Arial" w:hAnsi="Arial"/>
                <w:szCs w:val="20"/>
                <w:lang w:val="es-AR"/>
              </w:rPr>
              <w:t>vermicularis.Importancia</w:t>
            </w:r>
            <w:proofErr w:type="spellEnd"/>
            <w:r w:rsidRPr="00C87DB8">
              <w:rPr>
                <w:rFonts w:ascii="Arial" w:hAnsi="Arial"/>
                <w:szCs w:val="20"/>
                <w:lang w:val="es-AR"/>
              </w:rPr>
              <w:t xml:space="preserve"> en Enfermería del examen coprológico, su recolección y observación.</w:t>
            </w:r>
          </w:p>
        </w:tc>
      </w:tr>
      <w:tr w:rsidR="00C87DB8" w:rsidRPr="00C87DB8" w:rsidTr="0065167C">
        <w:tc>
          <w:tcPr>
            <w:tcW w:w="1530" w:type="dxa"/>
            <w:shd w:val="clear" w:color="auto" w:fill="auto"/>
          </w:tcPr>
          <w:p w:rsidR="00C87DB8" w:rsidRPr="00C87DB8" w:rsidRDefault="00C87DB8" w:rsidP="00C87DB8">
            <w:pPr>
              <w:jc w:val="center"/>
            </w:pPr>
            <w:r w:rsidRPr="00C87DB8">
              <w:t>junio</w:t>
            </w:r>
          </w:p>
        </w:tc>
        <w:tc>
          <w:tcPr>
            <w:tcW w:w="6964" w:type="dxa"/>
            <w:shd w:val="clear" w:color="auto" w:fill="auto"/>
          </w:tcPr>
          <w:p w:rsidR="00C87DB8" w:rsidRPr="00C87DB8" w:rsidRDefault="00C87DB8" w:rsidP="00C87DB8">
            <w:pPr>
              <w:spacing w:before="100" w:beforeAutospacing="1" w:after="100" w:afterAutospacing="1"/>
              <w:jc w:val="both"/>
              <w:rPr>
                <w:lang w:val="es-AR"/>
              </w:rPr>
            </w:pPr>
            <w:r w:rsidRPr="00C87DB8">
              <w:rPr>
                <w:rFonts w:ascii="Arial" w:hAnsi="Arial"/>
                <w:szCs w:val="20"/>
                <w:lang w:val="es-AR"/>
              </w:rPr>
              <w:t>Enfermedades parasitarias causadas por artrópodos. Insectos de importancia en salud pública y nuestro medio ambiente</w:t>
            </w:r>
          </w:p>
        </w:tc>
      </w:tr>
      <w:tr w:rsidR="00C87DB8" w:rsidRPr="00C87DB8" w:rsidTr="0065167C">
        <w:tc>
          <w:tcPr>
            <w:tcW w:w="1530" w:type="dxa"/>
            <w:shd w:val="clear" w:color="auto" w:fill="auto"/>
          </w:tcPr>
          <w:p w:rsidR="00C87DB8" w:rsidRPr="00C87DB8" w:rsidRDefault="00C87DB8" w:rsidP="00C87DB8">
            <w:pPr>
              <w:jc w:val="center"/>
            </w:pPr>
            <w:r w:rsidRPr="00C87DB8">
              <w:t>junio</w:t>
            </w:r>
          </w:p>
        </w:tc>
        <w:tc>
          <w:tcPr>
            <w:tcW w:w="6964" w:type="dxa"/>
            <w:shd w:val="clear" w:color="auto" w:fill="auto"/>
          </w:tcPr>
          <w:p w:rsidR="00C87DB8" w:rsidRPr="00C87DB8" w:rsidRDefault="00C87DB8" w:rsidP="00610306">
            <w:pPr>
              <w:jc w:val="both"/>
              <w:rPr>
                <w:rFonts w:ascii="Arial" w:hAnsi="Arial" w:cs="Arial"/>
              </w:rPr>
            </w:pPr>
            <w:r w:rsidRPr="00C87DB8">
              <w:rPr>
                <w:rFonts w:ascii="Arial" w:hAnsi="Arial" w:cs="Arial"/>
              </w:rPr>
              <w:t xml:space="preserve">Parcial </w:t>
            </w:r>
            <w:proofErr w:type="spellStart"/>
            <w:r w:rsidRPr="00C87DB8">
              <w:rPr>
                <w:rFonts w:ascii="Arial" w:hAnsi="Arial" w:cs="Arial"/>
              </w:rPr>
              <w:t>recuperatorio</w:t>
            </w:r>
            <w:proofErr w:type="spellEnd"/>
            <w:r w:rsidR="00BD2E68">
              <w:rPr>
                <w:rFonts w:ascii="Arial" w:hAnsi="Arial" w:cs="Arial"/>
              </w:rPr>
              <w:t xml:space="preserve"> 28/6</w:t>
            </w:r>
          </w:p>
        </w:tc>
      </w:tr>
      <w:tr w:rsidR="00C87DB8" w:rsidRPr="00C87DB8" w:rsidTr="0065167C">
        <w:tc>
          <w:tcPr>
            <w:tcW w:w="1530" w:type="dxa"/>
            <w:shd w:val="clear" w:color="auto" w:fill="auto"/>
          </w:tcPr>
          <w:p w:rsidR="00C87DB8" w:rsidRPr="00C87DB8" w:rsidRDefault="00804C16" w:rsidP="00C87DB8">
            <w:pPr>
              <w:jc w:val="center"/>
            </w:pPr>
            <w:r>
              <w:t>julio</w:t>
            </w:r>
          </w:p>
        </w:tc>
        <w:tc>
          <w:tcPr>
            <w:tcW w:w="6964" w:type="dxa"/>
            <w:shd w:val="clear" w:color="auto" w:fill="auto"/>
          </w:tcPr>
          <w:p w:rsidR="00C87DB8" w:rsidRPr="00C87DB8" w:rsidRDefault="00C87DB8" w:rsidP="00C87DB8">
            <w:pPr>
              <w:jc w:val="both"/>
            </w:pPr>
            <w:r w:rsidRPr="00C87DB8">
              <w:t xml:space="preserve">Informe de </w:t>
            </w:r>
            <w:proofErr w:type="spellStart"/>
            <w:r w:rsidRPr="00C87DB8">
              <w:t>condicion</w:t>
            </w:r>
            <w:proofErr w:type="spellEnd"/>
            <w:r w:rsidRPr="00C87DB8">
              <w:t xml:space="preserve"> de alumnos</w:t>
            </w:r>
          </w:p>
        </w:tc>
      </w:tr>
    </w:tbl>
    <w:p w:rsidR="00C87DB8" w:rsidRPr="00C87DB8" w:rsidRDefault="00C87DB8" w:rsidP="00C87DB8"/>
    <w:p w:rsidR="00C87DB8" w:rsidRPr="00C87DB8" w:rsidRDefault="00C87DB8" w:rsidP="00C87DB8">
      <w:pPr>
        <w:jc w:val="both"/>
        <w:rPr>
          <w:rFonts w:ascii="Arial" w:hAnsi="Arial" w:cs="Arial"/>
        </w:rPr>
      </w:pPr>
    </w:p>
    <w:p w:rsidR="00C87DB8" w:rsidRDefault="00C87DB8" w:rsidP="00C87DB8">
      <w:pPr>
        <w:jc w:val="both"/>
        <w:rPr>
          <w:rFonts w:ascii="Arial" w:hAnsi="Arial" w:cs="Arial"/>
        </w:rPr>
      </w:pPr>
    </w:p>
    <w:p w:rsidR="00C87DB8" w:rsidRDefault="00C87DB8" w:rsidP="00C87DB8">
      <w:pPr>
        <w:jc w:val="both"/>
        <w:rPr>
          <w:rFonts w:ascii="Arial" w:hAnsi="Arial" w:cs="Arial"/>
        </w:rPr>
      </w:pPr>
    </w:p>
    <w:p w:rsidR="00C87DB8" w:rsidRPr="00C87DB8" w:rsidRDefault="00C87DB8" w:rsidP="00C87DB8">
      <w:pPr>
        <w:jc w:val="both"/>
        <w:rPr>
          <w:rFonts w:ascii="Arial" w:hAnsi="Arial" w:cs="Arial"/>
        </w:rPr>
      </w:pPr>
    </w:p>
    <w:p w:rsidR="000A458E" w:rsidRDefault="000A458E" w:rsidP="00C87DB8">
      <w:pPr>
        <w:tabs>
          <w:tab w:val="right" w:pos="8504"/>
        </w:tabs>
        <w:rPr>
          <w:rFonts w:ascii="Arial" w:hAnsi="Arial" w:cs="Arial"/>
          <w:b/>
          <w:bCs/>
        </w:rPr>
      </w:pPr>
    </w:p>
    <w:p w:rsidR="000A458E" w:rsidRDefault="000A458E" w:rsidP="00C87DB8">
      <w:pPr>
        <w:tabs>
          <w:tab w:val="right" w:pos="8504"/>
        </w:tabs>
        <w:rPr>
          <w:rFonts w:ascii="Arial" w:hAnsi="Arial" w:cs="Arial"/>
          <w:b/>
          <w:bCs/>
        </w:rPr>
      </w:pPr>
    </w:p>
    <w:p w:rsidR="00C87DB8" w:rsidRPr="00C87DB8" w:rsidRDefault="00C87DB8" w:rsidP="00C87DB8">
      <w:pPr>
        <w:tabs>
          <w:tab w:val="right" w:pos="8504"/>
        </w:tabs>
        <w:rPr>
          <w:rFonts w:ascii="Arial" w:hAnsi="Arial" w:cs="Arial"/>
          <w:b/>
          <w:bCs/>
        </w:rPr>
      </w:pPr>
      <w:r w:rsidRPr="00C87DB8">
        <w:rPr>
          <w:rFonts w:ascii="Arial" w:hAnsi="Arial" w:cs="Arial"/>
          <w:b/>
          <w:bCs/>
        </w:rPr>
        <w:lastRenderedPageBreak/>
        <w:t xml:space="preserve">8. HORARIOS DE CLASES Y DE CONSULTAS </w:t>
      </w:r>
      <w:r w:rsidRPr="00C87DB8">
        <w:rPr>
          <w:rFonts w:ascii="Arial" w:hAnsi="Arial" w:cs="Arial"/>
          <w:sz w:val="16"/>
          <w:szCs w:val="16"/>
        </w:rPr>
        <w:t>(mencionar días, horas y lugar).</w:t>
      </w:r>
      <w:r w:rsidRPr="00C87DB8">
        <w:rPr>
          <w:rFonts w:ascii="Arial" w:hAnsi="Arial" w:cs="Arial"/>
        </w:rPr>
        <w:tab/>
      </w:r>
    </w:p>
    <w:p w:rsidR="00C87DB8" w:rsidRPr="00C87DB8" w:rsidRDefault="006E0A3F" w:rsidP="00C87DB8">
      <w:pPr>
        <w:rPr>
          <w:rFonts w:ascii="Arial" w:hAnsi="Arial" w:cs="Arial"/>
        </w:rPr>
      </w:pPr>
      <w:r>
        <w:rPr>
          <w:rFonts w:ascii="Arial" w:hAnsi="Arial" w:cs="Arial"/>
        </w:rPr>
        <w:t xml:space="preserve">Debido a que la modalidad es virtual </w:t>
      </w:r>
      <w:r w:rsidR="0065167C">
        <w:rPr>
          <w:rFonts w:ascii="Arial" w:hAnsi="Arial" w:cs="Arial"/>
        </w:rPr>
        <w:t>se fijan clases por semana para cumplir con el programa adaptado a la virtualidad.</w:t>
      </w:r>
      <w:r w:rsidR="00C87DB8" w:rsidRPr="00C87DB8">
        <w:rPr>
          <w:rFonts w:ascii="Arial" w:hAnsi="Arial" w:cs="Arial"/>
        </w:rPr>
        <w:t xml:space="preserve">             </w:t>
      </w:r>
    </w:p>
    <w:p w:rsidR="00C87DB8" w:rsidRPr="00C87DB8" w:rsidRDefault="00C87DB8" w:rsidP="00C87DB8">
      <w:pPr>
        <w:rPr>
          <w:rFonts w:ascii="Arial" w:hAnsi="Arial" w:cs="Arial"/>
        </w:rPr>
      </w:pPr>
    </w:p>
    <w:p w:rsidR="00C87DB8" w:rsidRPr="00C87DB8" w:rsidRDefault="00C87DB8" w:rsidP="00C87DB8">
      <w:pPr>
        <w:rPr>
          <w:rFonts w:ascii="Arial" w:hAnsi="Arial" w:cs="Arial"/>
        </w:rPr>
      </w:pPr>
      <w:r w:rsidRPr="00C87DB8">
        <w:rPr>
          <w:rFonts w:ascii="Arial" w:hAnsi="Arial" w:cs="Arial"/>
        </w:rPr>
        <w:t>Consultas</w:t>
      </w:r>
      <w:r w:rsidR="0065167C">
        <w:rPr>
          <w:rFonts w:ascii="Arial" w:hAnsi="Arial" w:cs="Arial"/>
        </w:rPr>
        <w:t xml:space="preserve">: a través de correo electrónico y Aula </w:t>
      </w:r>
      <w:proofErr w:type="gramStart"/>
      <w:r w:rsidR="0065167C">
        <w:rPr>
          <w:rFonts w:ascii="Arial" w:hAnsi="Arial" w:cs="Arial"/>
        </w:rPr>
        <w:t>virtual .</w:t>
      </w:r>
      <w:proofErr w:type="gramEnd"/>
      <w:r>
        <w:rPr>
          <w:rFonts w:ascii="Arial" w:hAnsi="Arial" w:cs="Arial"/>
        </w:rPr>
        <w:t xml:space="preserve"> </w:t>
      </w:r>
    </w:p>
    <w:p w:rsidR="00C87DB8" w:rsidRPr="00C87DB8" w:rsidRDefault="00C87DB8" w:rsidP="00C87DB8">
      <w:pPr>
        <w:rPr>
          <w:rFonts w:ascii="Arial" w:hAnsi="Arial" w:cs="Arial"/>
        </w:rPr>
      </w:pPr>
      <w:r w:rsidRPr="00C87DB8">
        <w:rPr>
          <w:rFonts w:ascii="Arial" w:hAnsi="Arial" w:cs="Arial"/>
        </w:rPr>
        <w:t xml:space="preserve">Cubículo </w:t>
      </w:r>
      <w:r>
        <w:rPr>
          <w:rFonts w:ascii="Arial" w:hAnsi="Arial" w:cs="Arial"/>
        </w:rPr>
        <w:t>21</w:t>
      </w:r>
      <w:r w:rsidRPr="00C87DB8">
        <w:rPr>
          <w:rFonts w:ascii="Arial" w:hAnsi="Arial" w:cs="Arial"/>
        </w:rPr>
        <w:t>- Escuela de Enfermería</w:t>
      </w:r>
      <w:r w:rsidR="0065167C">
        <w:rPr>
          <w:rFonts w:ascii="Arial" w:hAnsi="Arial" w:cs="Arial"/>
        </w:rPr>
        <w:t xml:space="preserve"> según situación epidemiológica de la pandemia por covid19</w:t>
      </w:r>
    </w:p>
    <w:p w:rsidR="00C87DB8" w:rsidRPr="00C87DB8" w:rsidRDefault="00C87DB8" w:rsidP="00C87DB8">
      <w:pPr>
        <w:rPr>
          <w:rFonts w:ascii="Arial" w:hAnsi="Arial" w:cs="Arial"/>
        </w:rPr>
      </w:pPr>
    </w:p>
    <w:p w:rsidR="00C87DB8" w:rsidRPr="00C87DB8" w:rsidRDefault="00C87DB8" w:rsidP="00C87DB8">
      <w:pPr>
        <w:rPr>
          <w:rFonts w:ascii="Arial" w:hAnsi="Arial" w:cs="Arial"/>
          <w:b/>
          <w:bCs/>
        </w:rPr>
      </w:pPr>
      <w:r w:rsidRPr="00C87DB8">
        <w:rPr>
          <w:rFonts w:ascii="Arial" w:hAnsi="Arial" w:cs="Arial"/>
          <w:b/>
          <w:bCs/>
        </w:rPr>
        <w:t>OBSERVACIONES:</w:t>
      </w:r>
    </w:p>
    <w:p w:rsidR="00C87DB8" w:rsidRPr="00C87DB8" w:rsidRDefault="00C87DB8" w:rsidP="00C87DB8">
      <w:pPr>
        <w:rPr>
          <w:rFonts w:ascii="Arial" w:hAnsi="Arial" w:cs="Arial"/>
          <w:b/>
          <w:bCs/>
        </w:rPr>
      </w:pPr>
      <w:r w:rsidRPr="00C87DB8">
        <w:rPr>
          <w:rFonts w:ascii="Arial" w:hAnsi="Arial" w:cs="Arial"/>
        </w:rPr>
        <w:t>Se tiene en cuenta las características de los alumnos</w:t>
      </w:r>
      <w:r w:rsidR="006E0A3F">
        <w:rPr>
          <w:rFonts w:ascii="Arial" w:hAnsi="Arial" w:cs="Arial"/>
        </w:rPr>
        <w:t>, el acceso  y su adaptación al Aula Virtual</w:t>
      </w:r>
      <w:r w:rsidRPr="00C87DB8">
        <w:rPr>
          <w:rFonts w:ascii="Arial" w:hAnsi="Arial" w:cs="Arial"/>
        </w:rPr>
        <w:t xml:space="preserve"> ya que son ingresantes a la universidad.</w:t>
      </w:r>
    </w:p>
    <w:p w:rsidR="00C87DB8" w:rsidRPr="00C87DB8" w:rsidRDefault="00C87DB8" w:rsidP="00C87DB8">
      <w:pPr>
        <w:rPr>
          <w:rFonts w:ascii="Arial" w:hAnsi="Arial" w:cs="Arial"/>
          <w:b/>
          <w:bCs/>
        </w:rPr>
      </w:pPr>
    </w:p>
    <w:p w:rsidR="00C87DB8" w:rsidRPr="00C87DB8" w:rsidRDefault="00C87DB8" w:rsidP="00C87DB8">
      <w:pPr>
        <w:spacing w:before="100" w:beforeAutospacing="1" w:after="100" w:afterAutospacing="1"/>
        <w:jc w:val="both"/>
      </w:pPr>
      <w:r w:rsidRPr="00C87DB8">
        <w:rPr>
          <w:rFonts w:ascii="Arial" w:hAnsi="Arial"/>
          <w:szCs w:val="20"/>
          <w:lang w:val="es-AR"/>
        </w:rPr>
        <w:t>Prof. Responsable y a cargo: Leonor del Carmen MARTINEZ</w:t>
      </w:r>
    </w:p>
    <w:p w:rsidR="00C87DB8" w:rsidRPr="00DB6458" w:rsidRDefault="00C87DB8" w:rsidP="00C87DB8">
      <w:pPr>
        <w:spacing w:before="100" w:beforeAutospacing="1" w:after="100" w:afterAutospacing="1"/>
        <w:jc w:val="both"/>
      </w:pPr>
    </w:p>
    <w:p w:rsidR="00C87DB8" w:rsidRDefault="00C87DB8" w:rsidP="00C87DB8">
      <w:pPr>
        <w:spacing w:before="100" w:beforeAutospacing="1" w:after="100" w:afterAutospacing="1"/>
        <w:jc w:val="both"/>
        <w:rPr>
          <w:rFonts w:ascii="Arial" w:hAnsi="Arial"/>
          <w:szCs w:val="20"/>
          <w:lang w:val="es-AR"/>
        </w:rPr>
      </w:pPr>
      <w:r w:rsidRPr="00DB6458">
        <w:rPr>
          <w:rFonts w:ascii="Arial" w:hAnsi="Arial"/>
          <w:szCs w:val="20"/>
          <w:lang w:val="es-AR"/>
        </w:rPr>
        <w:t>Prof. Colaborador</w:t>
      </w:r>
      <w:r>
        <w:rPr>
          <w:rFonts w:ascii="Arial" w:hAnsi="Arial"/>
          <w:szCs w:val="20"/>
          <w:lang w:val="es-AR"/>
        </w:rPr>
        <w:t xml:space="preserve">es:          </w:t>
      </w:r>
    </w:p>
    <w:p w:rsidR="00C87DB8" w:rsidRDefault="00C87DB8" w:rsidP="00C87DB8">
      <w:pPr>
        <w:spacing w:before="100" w:beforeAutospacing="1" w:after="100" w:afterAutospacing="1"/>
        <w:jc w:val="both"/>
        <w:rPr>
          <w:rFonts w:ascii="Arial" w:hAnsi="Arial"/>
          <w:szCs w:val="20"/>
          <w:lang w:val="es-AR"/>
        </w:rPr>
      </w:pPr>
      <w:r>
        <w:rPr>
          <w:rFonts w:ascii="Arial" w:hAnsi="Arial"/>
          <w:szCs w:val="20"/>
          <w:lang w:val="es-AR"/>
        </w:rPr>
        <w:t>Jorge POSSIO</w:t>
      </w:r>
    </w:p>
    <w:p w:rsidR="00AF212E" w:rsidRPr="000A458E" w:rsidRDefault="00C87DB8" w:rsidP="000A458E">
      <w:pPr>
        <w:spacing w:before="100" w:beforeAutospacing="1" w:after="100" w:afterAutospacing="1"/>
        <w:jc w:val="both"/>
        <w:rPr>
          <w:rFonts w:ascii="Arial" w:hAnsi="Arial"/>
          <w:szCs w:val="20"/>
          <w:lang w:val="es-AR"/>
        </w:rPr>
      </w:pPr>
      <w:r>
        <w:rPr>
          <w:rFonts w:ascii="Arial" w:hAnsi="Arial"/>
          <w:szCs w:val="20"/>
          <w:lang w:val="es-AR"/>
        </w:rPr>
        <w:t>Patricia GOTELLI</w:t>
      </w:r>
    </w:p>
    <w:sectPr w:rsidR="00AF212E" w:rsidRPr="000A45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726CF"/>
    <w:multiLevelType w:val="hybridMultilevel"/>
    <w:tmpl w:val="1AEC1A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2F"/>
    <w:rsid w:val="000A458E"/>
    <w:rsid w:val="000B5B0D"/>
    <w:rsid w:val="000E4C7F"/>
    <w:rsid w:val="0013092B"/>
    <w:rsid w:val="001C7276"/>
    <w:rsid w:val="002D3D16"/>
    <w:rsid w:val="003E5728"/>
    <w:rsid w:val="003F3DD1"/>
    <w:rsid w:val="004D5CC8"/>
    <w:rsid w:val="0052576A"/>
    <w:rsid w:val="005B332E"/>
    <w:rsid w:val="005C6F50"/>
    <w:rsid w:val="00610306"/>
    <w:rsid w:val="0063480D"/>
    <w:rsid w:val="0065167C"/>
    <w:rsid w:val="006841FC"/>
    <w:rsid w:val="006E0A3F"/>
    <w:rsid w:val="006E6870"/>
    <w:rsid w:val="00804C16"/>
    <w:rsid w:val="008D706E"/>
    <w:rsid w:val="009A042F"/>
    <w:rsid w:val="009F5B29"/>
    <w:rsid w:val="00B41838"/>
    <w:rsid w:val="00BD2E68"/>
    <w:rsid w:val="00BE2B44"/>
    <w:rsid w:val="00C14583"/>
    <w:rsid w:val="00C4360F"/>
    <w:rsid w:val="00C87DB8"/>
    <w:rsid w:val="00CA30AB"/>
    <w:rsid w:val="00D83455"/>
    <w:rsid w:val="00EB53D7"/>
    <w:rsid w:val="00FB7A25"/>
    <w:rsid w:val="00FD75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4CD490B-5E2D-40EC-9C82-6D9BC3E4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2F"/>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lmarcadordeposicin1">
    <w:name w:val="Texto del marcador de posición1"/>
    <w:semiHidden/>
    <w:rsid w:val="009A042F"/>
    <w:rPr>
      <w:rFonts w:cs="Times New Roman"/>
      <w:color w:val="808080"/>
    </w:rPr>
  </w:style>
  <w:style w:type="character" w:styleId="Textoennegrita">
    <w:name w:val="Strong"/>
    <w:qFormat/>
    <w:rsid w:val="009A042F"/>
    <w:rPr>
      <w:rFonts w:cs="Times New Roman"/>
      <w:b/>
      <w:bCs/>
    </w:rPr>
  </w:style>
  <w:style w:type="character" w:customStyle="1" w:styleId="Estilo2">
    <w:name w:val="Estilo2"/>
    <w:rsid w:val="009A042F"/>
    <w:rPr>
      <w:rFonts w:ascii="Arial" w:hAnsi="Arial" w:cs="Times New Roman"/>
      <w:sz w:val="22"/>
    </w:rPr>
  </w:style>
  <w:style w:type="character" w:customStyle="1" w:styleId="grame">
    <w:name w:val="grame"/>
    <w:basedOn w:val="Fuentedeprrafopredeter"/>
    <w:rsid w:val="009A042F"/>
  </w:style>
  <w:style w:type="paragraph" w:styleId="Prrafodelista">
    <w:name w:val="List Paragraph"/>
    <w:basedOn w:val="Normal"/>
    <w:uiPriority w:val="34"/>
    <w:qFormat/>
    <w:rsid w:val="004D5CC8"/>
    <w:pPr>
      <w:ind w:left="720"/>
      <w:contextualSpacing/>
    </w:pPr>
  </w:style>
  <w:style w:type="character" w:styleId="Hipervnculo">
    <w:name w:val="Hyperlink"/>
    <w:basedOn w:val="Fuentedeprrafopredeter"/>
    <w:uiPriority w:val="99"/>
    <w:unhideWhenUsed/>
    <w:rsid w:val="006E0A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al.gob.ar" TargetMode="External"/><Relationship Id="rId5" Type="http://schemas.openxmlformats.org/officeDocument/2006/relationships/hyperlink" Target="http://www.OM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2021-06-09T19:22:00Z</dcterms:created>
  <dcterms:modified xsi:type="dcterms:W3CDTF">2021-06-09T19:22:00Z</dcterms:modified>
</cp:coreProperties>
</file>