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/>
          <w:sz w:val="24"/>
          <w:szCs w:val="24"/>
        </w:rPr>
        <w:t xml:space="preserve">Departamento: </w:t>
      </w:r>
      <w:r w:rsidRPr="00B13D25">
        <w:rPr>
          <w:rStyle w:val="PlaceholderText"/>
          <w:rFonts w:cs="Calibri"/>
          <w:sz w:val="24"/>
          <w:szCs w:val="24"/>
        </w:rPr>
        <w:t>Lengua y Literatura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/>
          <w:sz w:val="24"/>
          <w:szCs w:val="24"/>
        </w:rPr>
        <w:t xml:space="preserve">Carrera: </w:t>
      </w:r>
      <w:r w:rsidRPr="00B13D25">
        <w:rPr>
          <w:sz w:val="24"/>
          <w:szCs w:val="24"/>
        </w:rPr>
        <w:t>Profesorado y Licenciatura en Lengua y Literatura</w:t>
      </w:r>
    </w:p>
    <w:p w:rsidR="00CB453A" w:rsidRPr="00B13D25" w:rsidRDefault="00CB453A" w:rsidP="00CB453A">
      <w:pPr>
        <w:tabs>
          <w:tab w:val="left" w:pos="2179"/>
        </w:tabs>
        <w:spacing w:before="120" w:after="0" w:line="240" w:lineRule="auto"/>
        <w:jc w:val="both"/>
        <w:rPr>
          <w:sz w:val="24"/>
          <w:szCs w:val="24"/>
          <w:lang w:val="pt-BR"/>
        </w:rPr>
      </w:pPr>
      <w:r w:rsidRPr="00B13D25">
        <w:rPr>
          <w:b/>
          <w:sz w:val="24"/>
          <w:szCs w:val="24"/>
        </w:rPr>
        <w:t>Asignatura:</w:t>
      </w:r>
      <w:r w:rsidRPr="00B13D25">
        <w:rPr>
          <w:sz w:val="24"/>
          <w:szCs w:val="24"/>
        </w:rPr>
        <w:t xml:space="preserve"> </w:t>
      </w:r>
      <w:r w:rsidRPr="00B13D25">
        <w:rPr>
          <w:b/>
          <w:bCs/>
          <w:sz w:val="24"/>
          <w:szCs w:val="24"/>
        </w:rPr>
        <w:t xml:space="preserve">Literatura Española I   </w:t>
      </w:r>
      <w:r w:rsidRPr="00B13D25">
        <w:rPr>
          <w:b/>
          <w:sz w:val="24"/>
          <w:szCs w:val="24"/>
          <w:lang w:val="pt-BR"/>
        </w:rPr>
        <w:t>Código:</w:t>
      </w:r>
      <w:r w:rsidRPr="00B13D25">
        <w:rPr>
          <w:sz w:val="24"/>
          <w:szCs w:val="24"/>
          <w:lang w:val="pt-BR"/>
        </w:rPr>
        <w:t xml:space="preserve"> 6357</w:t>
      </w:r>
    </w:p>
    <w:p w:rsidR="00CB453A" w:rsidRPr="00B13D25" w:rsidRDefault="00CB453A" w:rsidP="00CB453A">
      <w:pPr>
        <w:tabs>
          <w:tab w:val="left" w:pos="2179"/>
        </w:tabs>
        <w:spacing w:before="120" w:after="0" w:line="240" w:lineRule="auto"/>
        <w:jc w:val="both"/>
        <w:rPr>
          <w:sz w:val="24"/>
          <w:szCs w:val="24"/>
          <w:lang w:val="pt-BR"/>
        </w:rPr>
      </w:pPr>
      <w:r w:rsidRPr="00B13D25">
        <w:rPr>
          <w:b/>
          <w:sz w:val="24"/>
          <w:szCs w:val="24"/>
          <w:lang w:val="pt-BR"/>
        </w:rPr>
        <w:t>Curso:</w:t>
      </w:r>
      <w:r w:rsidRPr="00B13D25">
        <w:rPr>
          <w:sz w:val="24"/>
          <w:szCs w:val="24"/>
          <w:lang w:val="pt-BR"/>
        </w:rPr>
        <w:t xml:space="preserve"> </w:t>
      </w:r>
      <w:r w:rsidRPr="00B13D25">
        <w:rPr>
          <w:rStyle w:val="PlaceholderText"/>
          <w:rFonts w:cs="Calibri"/>
          <w:sz w:val="24"/>
          <w:szCs w:val="24"/>
          <w:lang w:val="pt-BR"/>
        </w:rPr>
        <w:t>segundo</w:t>
      </w:r>
    </w:p>
    <w:p w:rsidR="00CB453A" w:rsidRPr="00B13D25" w:rsidRDefault="00CB453A" w:rsidP="00CB453A">
      <w:pPr>
        <w:tabs>
          <w:tab w:val="left" w:pos="2179"/>
        </w:tabs>
        <w:spacing w:before="120" w:after="0" w:line="240" w:lineRule="auto"/>
        <w:jc w:val="both"/>
        <w:rPr>
          <w:sz w:val="24"/>
          <w:szCs w:val="24"/>
          <w:lang w:val="pt-BR"/>
        </w:rPr>
      </w:pPr>
      <w:r w:rsidRPr="00B13D25">
        <w:rPr>
          <w:b/>
          <w:sz w:val="24"/>
          <w:szCs w:val="24"/>
          <w:lang w:val="pt-BR"/>
        </w:rPr>
        <w:t>Comisión:</w:t>
      </w:r>
      <w:r w:rsidRPr="00B13D25">
        <w:rPr>
          <w:sz w:val="24"/>
          <w:szCs w:val="24"/>
          <w:lang w:val="pt-BR"/>
        </w:rPr>
        <w:t xml:space="preserve"> ---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/>
          <w:sz w:val="24"/>
          <w:szCs w:val="24"/>
        </w:rPr>
        <w:t>Régimen de la asignatura:</w:t>
      </w:r>
      <w:r w:rsidRPr="00B13D25">
        <w:rPr>
          <w:sz w:val="24"/>
          <w:szCs w:val="24"/>
        </w:rPr>
        <w:t xml:space="preserve"> </w:t>
      </w:r>
      <w:r w:rsidRPr="00B13D25">
        <w:rPr>
          <w:rStyle w:val="Estilo2"/>
          <w:rFonts w:ascii="Calibri" w:hAnsi="Calibri"/>
        </w:rPr>
        <w:t>Cuatrimestral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/>
          <w:sz w:val="24"/>
          <w:szCs w:val="24"/>
        </w:rPr>
        <w:t>Asignación horaria semanal:</w:t>
      </w:r>
      <w:r w:rsidRPr="00B13D25">
        <w:rPr>
          <w:sz w:val="24"/>
          <w:szCs w:val="24"/>
        </w:rPr>
        <w:t xml:space="preserve"> </w:t>
      </w:r>
      <w:r w:rsidRPr="00B13D25">
        <w:rPr>
          <w:rStyle w:val="PlaceholderText"/>
          <w:rFonts w:cs="Calibri"/>
          <w:sz w:val="24"/>
          <w:szCs w:val="24"/>
        </w:rPr>
        <w:t>cuatro horas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/>
          <w:sz w:val="24"/>
          <w:szCs w:val="24"/>
        </w:rPr>
        <w:t>Asignación horaria total:</w:t>
      </w:r>
      <w:r w:rsidRPr="00B13D25">
        <w:rPr>
          <w:sz w:val="24"/>
          <w:szCs w:val="24"/>
        </w:rPr>
        <w:t xml:space="preserve"> 64 horas</w:t>
      </w:r>
    </w:p>
    <w:p w:rsidR="00CB453A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/>
          <w:sz w:val="24"/>
          <w:szCs w:val="24"/>
        </w:rPr>
        <w:t>Profesora Responsable:</w:t>
      </w:r>
      <w:r w:rsidRPr="00B13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Especialista </w:t>
      </w:r>
      <w:r w:rsidRPr="00B13D25">
        <w:rPr>
          <w:sz w:val="24"/>
          <w:szCs w:val="24"/>
        </w:rPr>
        <w:t>Adriana</w:t>
      </w:r>
      <w:r>
        <w:rPr>
          <w:sz w:val="24"/>
          <w:szCs w:val="24"/>
        </w:rPr>
        <w:t xml:space="preserve"> Cecilia</w:t>
      </w:r>
      <w:r w:rsidRPr="00B13D25">
        <w:rPr>
          <w:sz w:val="24"/>
          <w:szCs w:val="24"/>
        </w:rPr>
        <w:t xml:space="preserve"> Milanesio</w:t>
      </w:r>
    </w:p>
    <w:p w:rsidR="00CB453A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Ayudantes alumnas:</w:t>
      </w:r>
      <w:r w:rsidRPr="00CB453A">
        <w:rPr>
          <w:sz w:val="24"/>
          <w:szCs w:val="24"/>
        </w:rPr>
        <w:t xml:space="preserve"> Guadalupe Frelli y </w:t>
      </w:r>
      <w:r>
        <w:rPr>
          <w:sz w:val="24"/>
          <w:szCs w:val="24"/>
        </w:rPr>
        <w:t>Milca Piedi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Alumna colaboradora: </w:t>
      </w:r>
      <w:r>
        <w:rPr>
          <w:sz w:val="24"/>
          <w:szCs w:val="24"/>
        </w:rPr>
        <w:t>Aldana Mora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PlaceholderText"/>
          <w:rFonts w:cs="Calibri"/>
          <w:noProof/>
          <w:sz w:val="24"/>
          <w:szCs w:val="24"/>
        </w:rPr>
      </w:pPr>
      <w:r w:rsidRPr="00B13D25">
        <w:rPr>
          <w:b/>
          <w:sz w:val="24"/>
          <w:szCs w:val="24"/>
        </w:rPr>
        <w:t>Año académico:</w:t>
      </w:r>
      <w:r w:rsidRPr="00B13D25">
        <w:rPr>
          <w:sz w:val="24"/>
          <w:szCs w:val="24"/>
        </w:rPr>
        <w:t xml:space="preserve"> </w:t>
      </w:r>
      <w:r>
        <w:rPr>
          <w:rStyle w:val="PlaceholderText"/>
          <w:rFonts w:cs="Calibri"/>
          <w:sz w:val="24"/>
          <w:szCs w:val="24"/>
        </w:rPr>
        <w:t>2020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PlaceholderText"/>
          <w:rFonts w:cs="Calibri"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rStyle w:val="PlaceholderText"/>
          <w:rFonts w:cs="Calibri"/>
          <w:b/>
          <w:bCs/>
          <w:sz w:val="24"/>
          <w:szCs w:val="24"/>
        </w:rPr>
        <w:t xml:space="preserve">Lugar y fecha: </w:t>
      </w:r>
      <w:r w:rsidRPr="00B13D25">
        <w:rPr>
          <w:rStyle w:val="PlaceholderText"/>
          <w:rFonts w:cs="Calibri"/>
          <w:sz w:val="24"/>
          <w:szCs w:val="24"/>
        </w:rPr>
        <w:t xml:space="preserve">Río Cuarto, </w:t>
      </w:r>
      <w:r>
        <w:rPr>
          <w:rStyle w:val="PlaceholderText"/>
          <w:rFonts w:cs="Calibri"/>
          <w:sz w:val="24"/>
          <w:szCs w:val="24"/>
        </w:rPr>
        <w:t>18</w:t>
      </w:r>
      <w:r w:rsidRPr="00B13D25">
        <w:rPr>
          <w:rStyle w:val="PlaceholderText"/>
          <w:rFonts w:cs="Calibri"/>
          <w:sz w:val="24"/>
          <w:szCs w:val="24"/>
        </w:rPr>
        <w:t xml:space="preserve"> de </w:t>
      </w:r>
      <w:r>
        <w:rPr>
          <w:rStyle w:val="PlaceholderText"/>
          <w:rFonts w:cs="Calibri"/>
          <w:sz w:val="24"/>
          <w:szCs w:val="24"/>
        </w:rPr>
        <w:t>marzo</w:t>
      </w:r>
      <w:r w:rsidRPr="00B13D25">
        <w:rPr>
          <w:rStyle w:val="PlaceholderText"/>
          <w:rFonts w:cs="Calibri"/>
          <w:sz w:val="24"/>
          <w:szCs w:val="24"/>
        </w:rPr>
        <w:t xml:space="preserve"> de 20</w:t>
      </w:r>
      <w:r>
        <w:rPr>
          <w:rStyle w:val="PlaceholderText"/>
          <w:rFonts w:cs="Calibri"/>
          <w:sz w:val="24"/>
          <w:szCs w:val="24"/>
        </w:rPr>
        <w:t>20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   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  <w:r w:rsidRPr="00B13D25">
        <w:rPr>
          <w:rStyle w:val="Textoennegrita"/>
          <w:rFonts w:cs="Calibri"/>
          <w:szCs w:val="24"/>
        </w:rPr>
        <w:br w:type="page"/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  <w:r w:rsidRPr="00B13D25">
        <w:rPr>
          <w:rStyle w:val="Textoennegrita"/>
          <w:rFonts w:cs="Calibri"/>
          <w:szCs w:val="24"/>
        </w:rPr>
        <w:lastRenderedPageBreak/>
        <w:t>1. FUNDAMENTACIÓN</w:t>
      </w:r>
    </w:p>
    <w:p w:rsidR="00CB453A" w:rsidRPr="00B13D25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El programa de la asignatura está organizado -por razones didácticas-, en base a períodos histórico culturales: Edad Media, Prerrenacimiento (Siglo XV), Renacimiento y Barroco. Se ha procurado abordar, en cada uno de ellos, las manifestaciones más importantes de los distintos géneros, tomando como eje temático crítico el de las </w:t>
      </w:r>
      <w:r w:rsidRPr="00B13D25">
        <w:rPr>
          <w:rFonts w:eastAsia="Batang"/>
          <w:sz w:val="24"/>
          <w:szCs w:val="24"/>
        </w:rPr>
        <w:t>representaciones de la mujer y lo femenino en los distintos momentos de la historia literaria española</w:t>
      </w:r>
      <w:r w:rsidRPr="00B13D25">
        <w:rPr>
          <w:sz w:val="24"/>
          <w:szCs w:val="24"/>
        </w:rPr>
        <w:t xml:space="preserve">. </w:t>
      </w:r>
    </w:p>
    <w:p w:rsidR="00CB453A" w:rsidRPr="00B13D25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Edad Media"/>
        </w:smartTagPr>
        <w:r w:rsidRPr="00B13D25">
          <w:rPr>
            <w:sz w:val="24"/>
            <w:szCs w:val="24"/>
          </w:rPr>
          <w:t>La Edad Media</w:t>
        </w:r>
      </w:smartTag>
      <w:r w:rsidRPr="00B13D25">
        <w:rPr>
          <w:sz w:val="24"/>
          <w:szCs w:val="24"/>
        </w:rPr>
        <w:t xml:space="preserve"> -influenciada por la autoridad de los autores clásicos, el pensamiento judeocristiano y su interpretación por </w:t>
      </w:r>
      <w:smartTag w:uri="urn:schemas-microsoft-com:office:smarttags" w:element="PersonName">
        <w:smartTagPr>
          <w:attr w:name="ProductID" w:val="la Patr￭stica-,"/>
        </w:smartTagPr>
        <w:r w:rsidRPr="00B13D25">
          <w:rPr>
            <w:sz w:val="24"/>
            <w:szCs w:val="24"/>
          </w:rPr>
          <w:t>la Patrística-,</w:t>
        </w:r>
      </w:smartTag>
      <w:r w:rsidRPr="00B13D25">
        <w:rPr>
          <w:sz w:val="24"/>
          <w:szCs w:val="24"/>
        </w:rPr>
        <w:t xml:space="preserve"> instituyó una doble conceptualización de la mujer: la encarnación de </w:t>
      </w:r>
      <w:r w:rsidRPr="00B13D25">
        <w:rPr>
          <w:i/>
          <w:iCs/>
          <w:sz w:val="24"/>
          <w:szCs w:val="24"/>
        </w:rPr>
        <w:t xml:space="preserve">Eva </w:t>
      </w:r>
      <w:r w:rsidRPr="00B13D25">
        <w:rPr>
          <w:iCs/>
          <w:sz w:val="24"/>
          <w:szCs w:val="24"/>
        </w:rPr>
        <w:t>-</w:t>
      </w:r>
      <w:r w:rsidRPr="00B13D25">
        <w:rPr>
          <w:sz w:val="24"/>
          <w:szCs w:val="24"/>
        </w:rPr>
        <w:t xml:space="preserve">representante de la debilidad ante el pecado, causante de todos los males de la humanidad; y la de </w:t>
      </w:r>
      <w:r w:rsidRPr="00B13D25">
        <w:rPr>
          <w:i/>
          <w:sz w:val="24"/>
          <w:szCs w:val="24"/>
        </w:rPr>
        <w:t>María</w:t>
      </w:r>
      <w:r w:rsidRPr="00B13D25">
        <w:rPr>
          <w:sz w:val="24"/>
          <w:szCs w:val="24"/>
        </w:rPr>
        <w:t xml:space="preserve">, que reconocía a las mujeres lealtad, honestidad y singulares virtudes. Las mujeres del </w:t>
      </w:r>
      <w:r w:rsidRPr="00B13D25">
        <w:rPr>
          <w:i/>
          <w:sz w:val="24"/>
          <w:szCs w:val="24"/>
        </w:rPr>
        <w:t>Cantar de Mío Cid</w:t>
      </w:r>
      <w:r w:rsidRPr="00B13D25">
        <w:rPr>
          <w:sz w:val="24"/>
          <w:szCs w:val="24"/>
        </w:rPr>
        <w:t xml:space="preserve"> -Doña Jimena, las hijas, las dueñas-, más próximas a ésta última, cumplen rigurosamente con el canon social de la época, pues obedecen y respetan al Campeador como a su señor.</w:t>
      </w:r>
    </w:p>
    <w:p w:rsidR="00CB453A" w:rsidRPr="00B13D25" w:rsidRDefault="00CB453A" w:rsidP="00CB453A">
      <w:pPr>
        <w:spacing w:before="120" w:after="0" w:line="240" w:lineRule="auto"/>
        <w:ind w:firstLine="709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El siglo XV aportó cambios muy significativos, en el paso del medioevo hacia la apertura de la modernidad renacentista; las mujeres de</w:t>
      </w:r>
      <w:r w:rsidRPr="00B13D25">
        <w:rPr>
          <w:i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i/>
            <w:sz w:val="24"/>
            <w:szCs w:val="24"/>
          </w:rPr>
          <w:t>La Celestina</w:t>
        </w:r>
      </w:smartTag>
      <w:r w:rsidRPr="00B13D25">
        <w:rPr>
          <w:sz w:val="24"/>
          <w:szCs w:val="24"/>
        </w:rPr>
        <w:t xml:space="preserve"> -obra cumbre del periodo-, resultan representativas del quiebre de los valores feudales tradicionales, y los nuevos planteamientos de libertad e igualdad social, cultural, religiosa, etc.</w:t>
      </w:r>
    </w:p>
    <w:p w:rsidR="00CB453A" w:rsidRPr="00B13D25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La sociedad española del siglo XVI -fuertemente constreñida por cuestiones religiosas-, reconoció sólo dos caminos honorables para las mujeres: el del matrimonio o el de la vida monacal. Numerosos escritos de moralistas y pensadores procuraron precisar el rol que correspondía a la mujer en el nuevo orden social; en el submundo de la picaresca, el del </w:t>
      </w:r>
      <w:r w:rsidRPr="00B13D25">
        <w:rPr>
          <w:i/>
          <w:sz w:val="24"/>
          <w:szCs w:val="24"/>
        </w:rPr>
        <w:t>Lazarillo de Tormes</w:t>
      </w:r>
      <w:r w:rsidRPr="00B13D25">
        <w:rPr>
          <w:sz w:val="24"/>
          <w:szCs w:val="24"/>
        </w:rPr>
        <w:t xml:space="preserve">, veremos, sin embargo, que las pocas mujeres de su entorno –la madre, la esposa-, sobreponen por necesidad la supervivencia a la virtud y el honor. </w:t>
      </w:r>
    </w:p>
    <w:p w:rsidR="00CB453A" w:rsidRPr="00B13D25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En </w:t>
      </w:r>
      <w:r w:rsidRPr="00B13D25">
        <w:rPr>
          <w:i/>
          <w:sz w:val="24"/>
          <w:szCs w:val="24"/>
        </w:rPr>
        <w:t xml:space="preserve">Don Quijote de </w:t>
      </w:r>
      <w:smartTag w:uri="urn:schemas-microsoft-com:office:smarttags" w:element="PersonName">
        <w:smartTagPr>
          <w:attr w:name="ProductID" w:val="la Mancha"/>
        </w:smartTagPr>
        <w:r w:rsidRPr="00B13D25">
          <w:rPr>
            <w:i/>
            <w:sz w:val="24"/>
            <w:szCs w:val="24"/>
          </w:rPr>
          <w:t>la Mancha</w:t>
        </w:r>
      </w:smartTag>
      <w:r w:rsidRPr="00B13D25">
        <w:rPr>
          <w:sz w:val="24"/>
          <w:szCs w:val="24"/>
        </w:rPr>
        <w:t xml:space="preserve">, por su parte, los personajes femeninos se ubican muchas veces en posiciones transgresoras; mujeres como Camila, Dorotea, Marcela, revelan el posicionamiento personal cervantino, más próximo a una concepción de vida de corte erasmista que a la opresión de las normas sociales de </w:t>
      </w:r>
      <w:smartTag w:uri="urn:schemas-microsoft-com:office:smarttags" w:element="PersonName">
        <w:smartTagPr>
          <w:attr w:name="ProductID" w:val="La Espa￱a"/>
        </w:smartTagPr>
        <w:r w:rsidRPr="00B13D25">
          <w:rPr>
            <w:sz w:val="24"/>
            <w:szCs w:val="24"/>
          </w:rPr>
          <w:t>la España</w:t>
        </w:r>
      </w:smartTag>
      <w:r w:rsidRPr="00B13D25">
        <w:rPr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Contrarreforma."/>
        </w:smartTagPr>
        <w:r w:rsidRPr="00B13D25">
          <w:rPr>
            <w:sz w:val="24"/>
            <w:szCs w:val="24"/>
          </w:rPr>
          <w:t>la Contrarreforma.</w:t>
        </w:r>
      </w:smartTag>
      <w:r w:rsidRPr="00B13D25">
        <w:rPr>
          <w:sz w:val="24"/>
          <w:szCs w:val="24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En este período en el cual el concepto de autor ha comenzado a cobrar forma y relevancia, emergen por vez primera voces femeninas que plantean sus preocupaciones por medio del discurso literario. Por ello, consideramos valioso incluir una de las novelas ejemplares de María de Zayas y Sotomayor, además del comienzo de sus </w:t>
      </w:r>
      <w:r w:rsidRPr="00B13D25">
        <w:rPr>
          <w:i/>
          <w:sz w:val="24"/>
          <w:szCs w:val="24"/>
        </w:rPr>
        <w:t>Novelas amorosas y ejemplares</w:t>
      </w:r>
      <w:r w:rsidRPr="00B13D25">
        <w:rPr>
          <w:sz w:val="24"/>
          <w:szCs w:val="24"/>
        </w:rPr>
        <w:t xml:space="preserve"> y de su </w:t>
      </w:r>
      <w:r w:rsidRPr="00B13D25">
        <w:rPr>
          <w:i/>
          <w:iCs/>
          <w:sz w:val="24"/>
          <w:szCs w:val="24"/>
        </w:rPr>
        <w:t>Parte segunda del Sarao y entretenimiento honesto</w:t>
      </w:r>
      <w:r w:rsidRPr="00B13D25">
        <w:rPr>
          <w:sz w:val="24"/>
          <w:szCs w:val="24"/>
        </w:rPr>
        <w:t xml:space="preserve">. Se trata de </w:t>
      </w:r>
      <w:r w:rsidRPr="00B13D25">
        <w:rPr>
          <w:i/>
          <w:sz w:val="24"/>
          <w:szCs w:val="24"/>
        </w:rPr>
        <w:t>La esclava de su amante</w:t>
      </w:r>
      <w:r w:rsidRPr="00B13D25">
        <w:rPr>
          <w:sz w:val="24"/>
          <w:szCs w:val="24"/>
        </w:rPr>
        <w:t>, novela en la que se pueden reconstruir desde la voz femenina las prejuzgadas posibilidades de vivir dignamente para la mujer de la época.</w:t>
      </w:r>
    </w:p>
    <w:p w:rsidR="00CB453A" w:rsidRPr="00B13D25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Uno de los grandes temas en la plenitud del barroco -la reflexión sobre el engaño de los sentidos-, se reflejará en numerosas composiciones poéticas. Presente tanto en las vertientes refinadas del discurso gongorino y quevediano, como en sus agudas sátiras </w:t>
      </w:r>
      <w:r w:rsidRPr="00B13D25">
        <w:rPr>
          <w:sz w:val="24"/>
          <w:szCs w:val="24"/>
        </w:rPr>
        <w:lastRenderedPageBreak/>
        <w:t xml:space="preserve">en contra de las debilidades femeninas. Leeremos textos que oscilan entre poemas amatorios de la mejor tradición literaria, exaltadores de la belleza y las virtudes de la mujer amada y poemas (romances o sonetos) que rebajan a la posición más </w:t>
      </w:r>
      <w:r>
        <w:rPr>
          <w:sz w:val="24"/>
          <w:szCs w:val="24"/>
        </w:rPr>
        <w:t>depreciada</w:t>
      </w:r>
      <w:r w:rsidRPr="00B13D25">
        <w:rPr>
          <w:sz w:val="24"/>
          <w:szCs w:val="24"/>
        </w:rPr>
        <w:t xml:space="preserve"> a la mujer y su afán de belleza. </w:t>
      </w:r>
    </w:p>
    <w:p w:rsidR="00CB453A" w:rsidRPr="00290EFE" w:rsidRDefault="00CB453A" w:rsidP="00CB453A">
      <w:pPr>
        <w:spacing w:before="120" w:after="0" w:line="240" w:lineRule="auto"/>
        <w:ind w:firstLine="708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El teatro barroco, por su parte, insistirá en temas como la honra familiar, y la fidelidad conyugal femenina; el rol de la mujer –custodia y depositaria del buen nombre y honor de la familia-, se verá entonces crecientemente condicionado por una fuerte presión social.</w:t>
      </w:r>
      <w:r>
        <w:rPr>
          <w:sz w:val="24"/>
          <w:szCs w:val="24"/>
        </w:rPr>
        <w:t xml:space="preserve"> </w:t>
      </w:r>
      <w:r w:rsidRPr="00B13D25">
        <w:rPr>
          <w:sz w:val="24"/>
          <w:szCs w:val="24"/>
        </w:rPr>
        <w:t xml:space="preserve">Asimismo, propondrá la vida como un escenario en el que los roles están claramente establecidos y donde la lucha por cumplir ese rol lleva a la mujer a recorrer caminos insospechados para ser la mujer honrada que debe ser. </w:t>
      </w:r>
      <w:r>
        <w:rPr>
          <w:sz w:val="24"/>
          <w:szCs w:val="24"/>
        </w:rPr>
        <w:t xml:space="preserve">Además de reflexionar sobre la poética lopesca presente en </w:t>
      </w:r>
      <w:r>
        <w:rPr>
          <w:i/>
          <w:sz w:val="24"/>
          <w:szCs w:val="24"/>
        </w:rPr>
        <w:t>Arte nuevo de hacer comedias</w:t>
      </w:r>
      <w:r>
        <w:rPr>
          <w:sz w:val="24"/>
          <w:szCs w:val="24"/>
        </w:rPr>
        <w:t xml:space="preserve">, la lectura detenida de </w:t>
      </w:r>
      <w:r>
        <w:rPr>
          <w:i/>
          <w:sz w:val="24"/>
          <w:szCs w:val="24"/>
        </w:rPr>
        <w:t xml:space="preserve">Fuenteovejuna </w:t>
      </w:r>
      <w:r>
        <w:rPr>
          <w:sz w:val="24"/>
          <w:szCs w:val="24"/>
        </w:rPr>
        <w:t xml:space="preserve">y </w:t>
      </w:r>
      <w:r>
        <w:rPr>
          <w:i/>
          <w:sz w:val="24"/>
          <w:szCs w:val="24"/>
        </w:rPr>
        <w:t xml:space="preserve">La vida es sueño </w:t>
      </w:r>
      <w:r>
        <w:rPr>
          <w:sz w:val="24"/>
          <w:szCs w:val="24"/>
        </w:rPr>
        <w:t xml:space="preserve">permitirá dar cuenta de los valores tanto morales como estéticos propios del teatro barroco.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  <w:r w:rsidRPr="00B13D25">
        <w:rPr>
          <w:rStyle w:val="Textoennegrita"/>
          <w:rFonts w:cs="Calibri"/>
          <w:szCs w:val="24"/>
        </w:rPr>
        <w:t xml:space="preserve">2. OBJETIVOS 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b w:val="0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rStyle w:val="Textoennegrita"/>
          <w:rFonts w:cs="Calibri"/>
          <w:b w:val="0"/>
          <w:szCs w:val="24"/>
        </w:rPr>
        <w:t>Generales</w:t>
      </w:r>
    </w:p>
    <w:p w:rsidR="00CB453A" w:rsidRPr="00B13D25" w:rsidRDefault="00CB453A" w:rsidP="00CB453A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Desarrollar el juicio crítico y asumir una actitud reflexiva respecto a la literatura. </w:t>
      </w:r>
    </w:p>
    <w:p w:rsidR="00CB453A" w:rsidRPr="00B13D25" w:rsidRDefault="00CB453A" w:rsidP="00CB453A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>Comprender el hecho literario c</w:t>
      </w:r>
      <w:r>
        <w:rPr>
          <w:sz w:val="24"/>
          <w:szCs w:val="24"/>
          <w:lang w:val="es-AR"/>
        </w:rPr>
        <w:t>omo producto de una cosmovisión</w:t>
      </w:r>
      <w:r w:rsidRPr="00B13D25">
        <w:rPr>
          <w:sz w:val="24"/>
          <w:szCs w:val="24"/>
          <w:lang w:val="es-AR"/>
        </w:rPr>
        <w:t xml:space="preserve"> e integrarlo a otras manifestaciones culturales coetáneas.</w:t>
      </w:r>
    </w:p>
    <w:p w:rsidR="00CB453A" w:rsidRPr="00B13D25" w:rsidRDefault="00CB453A" w:rsidP="00CB453A">
      <w:pPr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Adquirir conocimientos, criterios y habilidades necesarios para un eficaz desempeño en la docencia.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Específicos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  <w:lang w:val="es-AR"/>
        </w:rPr>
      </w:pPr>
      <w:r w:rsidRPr="00B13D25">
        <w:rPr>
          <w:bCs/>
          <w:sz w:val="24"/>
          <w:szCs w:val="24"/>
          <w:lang w:val="es-AR"/>
        </w:rPr>
        <w:t>Mediante los contenidos de la asignatura y la metodología empleada, se espera que los alumnos logren:</w:t>
      </w:r>
    </w:p>
    <w:p w:rsidR="00CB453A" w:rsidRPr="00B13D25" w:rsidRDefault="00CB453A" w:rsidP="00CB453A">
      <w:pPr>
        <w:numPr>
          <w:ilvl w:val="0"/>
          <w:numId w:val="3"/>
        </w:numPr>
        <w:spacing w:before="120" w:after="0" w:line="240" w:lineRule="auto"/>
        <w:jc w:val="both"/>
        <w:rPr>
          <w:bCs/>
          <w:sz w:val="24"/>
          <w:szCs w:val="24"/>
          <w:lang w:val="es-AR"/>
        </w:rPr>
      </w:pPr>
      <w:r w:rsidRPr="00B13D25">
        <w:rPr>
          <w:bCs/>
          <w:sz w:val="24"/>
          <w:szCs w:val="24"/>
          <w:lang w:val="es-AR"/>
        </w:rPr>
        <w:t>Distinguir en los distintos períodos histórico – culturales estudiados el aporte original de autores y obras más significativos dentro de cada género</w:t>
      </w:r>
      <w:r>
        <w:rPr>
          <w:bCs/>
          <w:sz w:val="24"/>
          <w:szCs w:val="24"/>
          <w:lang w:val="es-AR"/>
        </w:rPr>
        <w:t xml:space="preserve"> y momento histórico</w:t>
      </w:r>
      <w:r w:rsidRPr="00B13D25">
        <w:rPr>
          <w:bCs/>
          <w:sz w:val="24"/>
          <w:szCs w:val="24"/>
          <w:lang w:val="es-AR"/>
        </w:rPr>
        <w:t>.</w:t>
      </w:r>
    </w:p>
    <w:p w:rsidR="00CB453A" w:rsidRPr="00B13D25" w:rsidRDefault="00CB453A" w:rsidP="00CB453A">
      <w:pPr>
        <w:numPr>
          <w:ilvl w:val="0"/>
          <w:numId w:val="3"/>
        </w:numPr>
        <w:spacing w:before="120" w:after="0" w:line="240" w:lineRule="auto"/>
        <w:jc w:val="both"/>
        <w:rPr>
          <w:bCs/>
          <w:sz w:val="24"/>
          <w:szCs w:val="24"/>
          <w:lang w:val="es-AR"/>
        </w:rPr>
      </w:pPr>
      <w:r w:rsidRPr="00B13D25">
        <w:rPr>
          <w:bCs/>
          <w:sz w:val="24"/>
          <w:szCs w:val="24"/>
          <w:lang w:val="es-AR"/>
        </w:rPr>
        <w:t xml:space="preserve">Integrar las producciones de </w:t>
      </w:r>
      <w:smartTag w:uri="urn:schemas-microsoft-com:office:smarttags" w:element="PersonName">
        <w:smartTagPr>
          <w:attr w:name="ProductID" w:val="la Edad Media"/>
        </w:smartTagPr>
        <w:r w:rsidRPr="00B13D25">
          <w:rPr>
            <w:bCs/>
            <w:sz w:val="24"/>
            <w:szCs w:val="24"/>
            <w:lang w:val="es-AR"/>
          </w:rPr>
          <w:t>la Edad Media</w:t>
        </w:r>
      </w:smartTag>
      <w:r w:rsidRPr="00B13D25">
        <w:rPr>
          <w:bCs/>
          <w:sz w:val="24"/>
          <w:szCs w:val="24"/>
          <w:lang w:val="es-AR"/>
        </w:rPr>
        <w:t xml:space="preserve"> española a las manifestaciones de la cultura occidental de los siglos posteriores.</w:t>
      </w:r>
    </w:p>
    <w:p w:rsidR="00CB453A" w:rsidRPr="00B13D25" w:rsidRDefault="00CB453A" w:rsidP="00CB453A">
      <w:pPr>
        <w:numPr>
          <w:ilvl w:val="0"/>
          <w:numId w:val="3"/>
        </w:numPr>
        <w:spacing w:before="120" w:after="0" w:line="240" w:lineRule="auto"/>
        <w:jc w:val="both"/>
        <w:rPr>
          <w:bCs/>
          <w:sz w:val="24"/>
          <w:szCs w:val="24"/>
          <w:lang w:val="es-AR"/>
        </w:rPr>
      </w:pPr>
      <w:r w:rsidRPr="00B13D25">
        <w:rPr>
          <w:bCs/>
          <w:sz w:val="24"/>
          <w:szCs w:val="24"/>
          <w:lang w:val="es-AR"/>
        </w:rPr>
        <w:t>Analizar críticamente las diferentes representaciones de la mujer y lo femenino en los autores y obras seleccionados.</w:t>
      </w:r>
    </w:p>
    <w:p w:rsidR="00CB453A" w:rsidRPr="00B13D25" w:rsidRDefault="00CB453A" w:rsidP="00CB453A">
      <w:pPr>
        <w:numPr>
          <w:ilvl w:val="0"/>
          <w:numId w:val="3"/>
        </w:numPr>
        <w:spacing w:before="120" w:after="0" w:line="240" w:lineRule="auto"/>
        <w:jc w:val="both"/>
        <w:rPr>
          <w:bCs/>
          <w:sz w:val="24"/>
          <w:szCs w:val="24"/>
          <w:lang w:val="es-AR"/>
        </w:rPr>
      </w:pPr>
      <w:r w:rsidRPr="00B13D25">
        <w:rPr>
          <w:bCs/>
          <w:sz w:val="24"/>
          <w:szCs w:val="24"/>
          <w:lang w:val="es-AR"/>
        </w:rPr>
        <w:t>Descubrir las notas esenciales de la literatura española que perduran a través de los siglos.</w:t>
      </w:r>
      <w:r w:rsidRPr="00B13D25">
        <w:rPr>
          <w:sz w:val="24"/>
          <w:szCs w:val="24"/>
          <w:lang w:val="es-ES_tradnl"/>
        </w:rPr>
        <w:t xml:space="preserve"> </w:t>
      </w:r>
    </w:p>
    <w:p w:rsidR="00CB453A" w:rsidRPr="00B13D25" w:rsidRDefault="00CB453A" w:rsidP="00CB453A">
      <w:pPr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lastRenderedPageBreak/>
        <w:t xml:space="preserve">Realizar la transferencia, articulación e integración de conocimientos adquiridos en otras asignaturas a fin de interrelacionar los contenidos básicos para su futuro desempeño docente. </w:t>
      </w:r>
    </w:p>
    <w:p w:rsidR="00CB453A" w:rsidRPr="00B13D25" w:rsidRDefault="00CB453A" w:rsidP="00CB453A">
      <w:pPr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>Aprehender las peculiaridades de los géneros literarios canónicos.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  <w:lang w:val="es-ES_tradnl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  <w:vertAlign w:val="superscript"/>
        </w:rPr>
      </w:pPr>
      <w:r w:rsidRPr="00B13D25">
        <w:rPr>
          <w:rStyle w:val="Textoennegrita"/>
          <w:rFonts w:cs="Calibri"/>
          <w:szCs w:val="24"/>
        </w:rPr>
        <w:t>3. CONTENIDOS (Presentación de los contenidos según el criterio organizativo adoptado por la cátedra: unidades, núcleos temáticos, problemas, etc. y mención del nombre de los trabajos prácticos según esa organización).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  <w:u w:val="single"/>
        </w:rPr>
      </w:pPr>
      <w:r w:rsidRPr="00B13D25">
        <w:rPr>
          <w:rFonts w:eastAsia="Batang"/>
          <w:sz w:val="24"/>
          <w:szCs w:val="24"/>
          <w:u w:val="single"/>
        </w:rPr>
        <w:t>Unidad 1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b/>
          <w:bCs/>
          <w:sz w:val="24"/>
          <w:szCs w:val="24"/>
        </w:rPr>
        <w:t xml:space="preserve">Edad Media. </w:t>
      </w:r>
      <w:r w:rsidRPr="00B13D25">
        <w:rPr>
          <w:rFonts w:eastAsia="Batang"/>
          <w:sz w:val="24"/>
          <w:szCs w:val="24"/>
        </w:rPr>
        <w:t xml:space="preserve">Breve panorama histórico, social y cultural de </w:t>
      </w:r>
      <w:smartTag w:uri="urn:schemas-microsoft-com:office:smarttags" w:element="PersonName">
        <w:smartTagPr>
          <w:attr w:name="ProductID" w:val="la Edad Media."/>
        </w:smartTagPr>
        <w:r w:rsidRPr="00B13D25">
          <w:rPr>
            <w:rFonts w:eastAsia="Batang"/>
            <w:sz w:val="24"/>
            <w:szCs w:val="24"/>
          </w:rPr>
          <w:t>la Edad Media.</w:t>
        </w:r>
      </w:smartTag>
      <w:r w:rsidRPr="00B13D25">
        <w:rPr>
          <w:rFonts w:eastAsia="Batang"/>
          <w:sz w:val="24"/>
          <w:szCs w:val="24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 El mester de juglaría. Los cantares de gesta, sus orígenes e influencias. Características de la épica castellana.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1.1. El </w:t>
      </w:r>
      <w:r w:rsidRPr="00B13D25">
        <w:rPr>
          <w:rFonts w:eastAsia="Batang"/>
          <w:i/>
          <w:iCs/>
          <w:sz w:val="24"/>
          <w:szCs w:val="24"/>
        </w:rPr>
        <w:t xml:space="preserve">Cantar del Mío Cid. </w:t>
      </w:r>
      <w:r w:rsidRPr="00B13D25">
        <w:rPr>
          <w:rFonts w:eastAsia="Batang"/>
          <w:sz w:val="24"/>
          <w:szCs w:val="24"/>
        </w:rPr>
        <w:t>Autoría y fecha de composición. Fuentes. La estructura y los temas.</w:t>
      </w:r>
      <w:r w:rsidRPr="00B13D25">
        <w:rPr>
          <w:sz w:val="24"/>
          <w:szCs w:val="24"/>
        </w:rPr>
        <w:t xml:space="preserve"> Los personajes femeninos en torno al héroe. </w:t>
      </w:r>
      <w:r w:rsidRPr="00B13D25">
        <w:rPr>
          <w:rFonts w:eastAsia="Batang"/>
          <w:sz w:val="24"/>
          <w:szCs w:val="24"/>
        </w:rPr>
        <w:t>Técnicas literarias, lengua y estilo. Función política del poema.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u w:val="single"/>
        </w:rPr>
        <w:t>Unidad 2</w:t>
      </w:r>
      <w:r w:rsidRPr="00B13D25">
        <w:rPr>
          <w:sz w:val="24"/>
          <w:szCs w:val="24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rFonts w:eastAsia="Batang"/>
          <w:b/>
          <w:bCs/>
          <w:sz w:val="24"/>
          <w:szCs w:val="24"/>
        </w:rPr>
        <w:t xml:space="preserve">Prerrenacimiento. </w:t>
      </w:r>
      <w:r w:rsidRPr="00B13D25">
        <w:rPr>
          <w:b/>
          <w:sz w:val="24"/>
          <w:szCs w:val="24"/>
        </w:rPr>
        <w:t xml:space="preserve">Siglo XV. </w:t>
      </w:r>
      <w:r w:rsidRPr="00B13D25">
        <w:rPr>
          <w:sz w:val="24"/>
          <w:szCs w:val="24"/>
        </w:rPr>
        <w:t xml:space="preserve">Breve panorama político, social y cultural del Siglo XV.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1. Las sociedades castellanas de los albores del Renacimiento. Crisis del sistema feudal y avance hacia el estado moderno.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1.1. 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rFonts w:eastAsia="Batang"/>
            <w:i/>
            <w:sz w:val="24"/>
            <w:szCs w:val="24"/>
          </w:rPr>
          <w:t>La Celestina</w:t>
        </w:r>
      </w:smartTag>
      <w:r w:rsidRPr="00B13D25">
        <w:rPr>
          <w:rFonts w:eastAsia="Batang"/>
          <w:sz w:val="24"/>
          <w:szCs w:val="24"/>
        </w:rPr>
        <w:t xml:space="preserve">: ediciones, problemas de autoría, género y fuentes. Recursos de técnica teatral. Lengua y estilo.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  <w:u w:val="single"/>
        </w:rPr>
      </w:pPr>
      <w:r w:rsidRPr="00B13D25">
        <w:rPr>
          <w:rFonts w:eastAsia="Batang"/>
          <w:sz w:val="24"/>
          <w:szCs w:val="24"/>
        </w:rPr>
        <w:t xml:space="preserve">1.2. El mundo social en la obra. </w:t>
      </w:r>
      <w:r w:rsidRPr="00B13D25">
        <w:rPr>
          <w:sz w:val="24"/>
          <w:szCs w:val="24"/>
        </w:rPr>
        <w:t xml:space="preserve">Las nuevas reglas del juego social y la posición de las mujeres: Celestina, Melibea, Areúsa.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  <w:u w:val="single"/>
        </w:rPr>
      </w:pPr>
      <w:r w:rsidRPr="00B13D25">
        <w:rPr>
          <w:rFonts w:eastAsia="Batang"/>
          <w:bCs/>
          <w:sz w:val="24"/>
          <w:szCs w:val="24"/>
          <w:u w:val="single"/>
        </w:rPr>
        <w:t>Unidad 3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/>
          <w:bCs/>
          <w:sz w:val="24"/>
          <w:szCs w:val="24"/>
        </w:rPr>
      </w:pPr>
      <w:r w:rsidRPr="00B13D25">
        <w:rPr>
          <w:rFonts w:eastAsia="Batang"/>
          <w:b/>
          <w:bCs/>
          <w:sz w:val="24"/>
          <w:szCs w:val="24"/>
        </w:rPr>
        <w:t xml:space="preserve">Renacimiento. El </w:t>
      </w:r>
      <w:r w:rsidRPr="00B13D25">
        <w:rPr>
          <w:rFonts w:eastAsia="Batang"/>
          <w:b/>
          <w:bCs/>
          <w:i/>
          <w:iCs/>
          <w:sz w:val="24"/>
          <w:szCs w:val="24"/>
        </w:rPr>
        <w:t xml:space="preserve">Siglo de Oro </w:t>
      </w:r>
      <w:r w:rsidRPr="00B13D25">
        <w:rPr>
          <w:rFonts w:eastAsia="Batang"/>
          <w:b/>
          <w:bCs/>
          <w:sz w:val="24"/>
          <w:szCs w:val="24"/>
        </w:rPr>
        <w:t xml:space="preserve">español.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1. </w:t>
      </w:r>
      <w:r w:rsidRPr="00B13D25">
        <w:rPr>
          <w:rFonts w:eastAsia="Batang"/>
          <w:sz w:val="24"/>
          <w:szCs w:val="24"/>
        </w:rPr>
        <w:t xml:space="preserve">Breve panorama político, social y cultural del </w:t>
      </w:r>
      <w:r w:rsidRPr="00B13D25">
        <w:rPr>
          <w:rFonts w:eastAsia="Batang"/>
          <w:i/>
          <w:iCs/>
          <w:sz w:val="24"/>
          <w:szCs w:val="24"/>
        </w:rPr>
        <w:t>Siglo de Oro</w:t>
      </w:r>
      <w:r w:rsidRPr="00B13D25">
        <w:rPr>
          <w:rFonts w:eastAsia="Batang"/>
          <w:sz w:val="24"/>
          <w:szCs w:val="24"/>
        </w:rPr>
        <w:t xml:space="preserve">. El Renacimiento español en el Siglo XVI. Novedades temáticas y formales en la narrativa.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1.1. El surgimiento de un nuevo género: la novela picaresca. Notas características.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1.2. El </w:t>
      </w:r>
      <w:r w:rsidRPr="00B13D25">
        <w:rPr>
          <w:rFonts w:eastAsia="Batang"/>
          <w:i/>
          <w:iCs/>
          <w:sz w:val="24"/>
          <w:szCs w:val="24"/>
        </w:rPr>
        <w:t>Lazarillo de Tormes</w:t>
      </w:r>
      <w:r w:rsidRPr="00B13D25">
        <w:rPr>
          <w:rFonts w:eastAsia="Batang"/>
          <w:sz w:val="24"/>
          <w:szCs w:val="24"/>
        </w:rPr>
        <w:t xml:space="preserve">. Composición, estructura, personajes. Problemática social en la construcción del discurso autobiográfico. Las mujeres en el entorno del pícaro.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u w:val="single"/>
        </w:rPr>
        <w:t>Unidad 4</w:t>
      </w:r>
      <w:r w:rsidRPr="00B13D25">
        <w:rPr>
          <w:sz w:val="24"/>
          <w:szCs w:val="24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sz w:val="24"/>
          <w:szCs w:val="24"/>
        </w:rPr>
      </w:pPr>
      <w:r w:rsidRPr="00B13D25">
        <w:rPr>
          <w:b/>
          <w:sz w:val="24"/>
          <w:szCs w:val="24"/>
        </w:rPr>
        <w:lastRenderedPageBreak/>
        <w:t xml:space="preserve">Siglo XVII: Rasgos fundamentales del arte y la literatura del Barroco.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1. Surgimiento de la novela moderna. Miguel de Cervantes y el contexto político y sociocultural de su época.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1.1. </w:t>
      </w:r>
      <w:r w:rsidRPr="00B13D25">
        <w:rPr>
          <w:i/>
          <w:sz w:val="24"/>
          <w:szCs w:val="24"/>
        </w:rPr>
        <w:t xml:space="preserve">El ingenioso hidalgo Don Quijote de </w:t>
      </w:r>
      <w:smartTag w:uri="urn:schemas-microsoft-com:office:smarttags" w:element="PersonName">
        <w:smartTagPr>
          <w:attr w:name="ProductID" w:val="la Mancha. Fuentes"/>
        </w:smartTagPr>
        <w:r w:rsidRPr="00B13D25">
          <w:rPr>
            <w:i/>
            <w:sz w:val="24"/>
            <w:szCs w:val="24"/>
          </w:rPr>
          <w:t>la Mancha</w:t>
        </w:r>
        <w:r w:rsidRPr="00B13D25">
          <w:rPr>
            <w:sz w:val="24"/>
            <w:szCs w:val="24"/>
          </w:rPr>
          <w:t>. Fuentes</w:t>
        </w:r>
      </w:smartTag>
      <w:r w:rsidRPr="00B13D25">
        <w:rPr>
          <w:sz w:val="24"/>
          <w:szCs w:val="24"/>
        </w:rPr>
        <w:t>, composición, estructura, personajes; l</w:t>
      </w:r>
      <w:r w:rsidRPr="00B13D25">
        <w:rPr>
          <w:rFonts w:eastAsia="Batang"/>
          <w:sz w:val="24"/>
          <w:szCs w:val="24"/>
        </w:rPr>
        <w:t xml:space="preserve">os narradores del </w:t>
      </w:r>
      <w:r w:rsidRPr="00B13D25">
        <w:rPr>
          <w:rFonts w:eastAsia="Batang"/>
          <w:i/>
          <w:sz w:val="24"/>
          <w:szCs w:val="24"/>
        </w:rPr>
        <w:t xml:space="preserve">Quijote; </w:t>
      </w:r>
      <w:r w:rsidRPr="00B13D25">
        <w:rPr>
          <w:rFonts w:eastAsia="Batang"/>
          <w:sz w:val="24"/>
          <w:szCs w:val="24"/>
        </w:rPr>
        <w:t>l</w:t>
      </w:r>
      <w:r w:rsidRPr="00B13D25">
        <w:rPr>
          <w:sz w:val="24"/>
          <w:szCs w:val="24"/>
        </w:rPr>
        <w:t>a lengua y el estilo. Elementos renacentistas y barrocos. Mujeres transgresoras en el entorno quijotesco, interpretaciones. El entorno metaliterario.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1.2. Los discípulos de Cervantes. María de Zayas y Sotomayor y los albores de la narrativa femenina. Defensa del género. Técnicas narrativas. Influencias del Renacimiento italiano. </w:t>
      </w:r>
      <w:r w:rsidRPr="00B13D25">
        <w:rPr>
          <w:i/>
          <w:sz w:val="24"/>
          <w:szCs w:val="24"/>
        </w:rPr>
        <w:t>La esclava de su amante</w:t>
      </w:r>
      <w:r w:rsidRPr="00B13D25">
        <w:rPr>
          <w:sz w:val="24"/>
          <w:szCs w:val="24"/>
        </w:rPr>
        <w:t>. Roles sociales.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u w:val="single"/>
        </w:rPr>
        <w:t>Unidad 5</w:t>
      </w:r>
      <w:r w:rsidRPr="00B13D25">
        <w:rPr>
          <w:sz w:val="24"/>
          <w:szCs w:val="24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sz w:val="24"/>
          <w:szCs w:val="24"/>
        </w:rPr>
      </w:pPr>
      <w:r w:rsidRPr="00B13D25">
        <w:rPr>
          <w:b/>
          <w:sz w:val="24"/>
          <w:szCs w:val="24"/>
        </w:rPr>
        <w:t xml:space="preserve">La lírica barroca. Culteranismo y conceptismo.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1. </w:t>
      </w:r>
      <w:r w:rsidRPr="00B13D25">
        <w:rPr>
          <w:rFonts w:eastAsia="Batang"/>
          <w:sz w:val="24"/>
          <w:szCs w:val="24"/>
        </w:rPr>
        <w:t>Procedimientos estilísticos y recursos expresivos</w:t>
      </w:r>
      <w:r w:rsidRPr="00B13D25">
        <w:rPr>
          <w:sz w:val="24"/>
          <w:szCs w:val="24"/>
        </w:rPr>
        <w:t xml:space="preserve"> del culteranismo.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1.1. Luis de Góngora. Aspectos de su producción. Sonetos y romances escogidos.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2. </w:t>
      </w:r>
      <w:r w:rsidRPr="00B13D25">
        <w:rPr>
          <w:rFonts w:eastAsia="Batang"/>
          <w:sz w:val="24"/>
          <w:szCs w:val="24"/>
        </w:rPr>
        <w:t>Procedimientos estilísticos y recursos expresivos</w:t>
      </w:r>
      <w:r w:rsidRPr="00B13D25">
        <w:rPr>
          <w:sz w:val="24"/>
          <w:szCs w:val="24"/>
        </w:rPr>
        <w:t xml:space="preserve"> del conceptismo.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2.1. Francisco de Quevedo. Carácter de su obra. Clasificación de su poesía: metafísica, reli</w:t>
      </w:r>
      <w:r>
        <w:rPr>
          <w:sz w:val="24"/>
          <w:szCs w:val="24"/>
        </w:rPr>
        <w:t>giosa, moral, amorosa, satírico-</w:t>
      </w:r>
      <w:r w:rsidRPr="00B13D25">
        <w:rPr>
          <w:sz w:val="24"/>
          <w:szCs w:val="24"/>
        </w:rPr>
        <w:t>burlesca. Misoginia y exaltación de la mujer.</w:t>
      </w:r>
    </w:p>
    <w:p w:rsidR="00CB453A" w:rsidRPr="00B13D25" w:rsidRDefault="00CB453A" w:rsidP="00CB453A">
      <w:pPr>
        <w:pStyle w:val="Textoindependiente"/>
        <w:spacing w:before="120" w:after="0" w:line="240" w:lineRule="auto"/>
        <w:jc w:val="both"/>
        <w:rPr>
          <w:rFonts w:eastAsia="Batang"/>
          <w:sz w:val="24"/>
          <w:szCs w:val="24"/>
          <w:u w:val="single"/>
          <w:lang w:val="es-AR"/>
        </w:rPr>
      </w:pPr>
    </w:p>
    <w:p w:rsidR="00CB453A" w:rsidRPr="00B13D25" w:rsidRDefault="00CB453A" w:rsidP="00CB453A">
      <w:pPr>
        <w:pStyle w:val="Textoindependiente"/>
        <w:spacing w:before="120" w:after="0" w:line="240" w:lineRule="auto"/>
        <w:jc w:val="both"/>
        <w:rPr>
          <w:rFonts w:eastAsia="Batang"/>
          <w:sz w:val="24"/>
          <w:szCs w:val="24"/>
          <w:u w:val="single"/>
          <w:lang w:val="es-AR"/>
        </w:rPr>
      </w:pPr>
      <w:r w:rsidRPr="00B13D25">
        <w:rPr>
          <w:rFonts w:eastAsia="Batang"/>
          <w:sz w:val="24"/>
          <w:szCs w:val="24"/>
          <w:u w:val="single"/>
          <w:lang w:val="es-AR"/>
        </w:rPr>
        <w:t xml:space="preserve">Unidad 6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b/>
          <w:sz w:val="24"/>
          <w:szCs w:val="24"/>
        </w:rPr>
        <w:t xml:space="preserve">Teatro barroco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 </w:t>
      </w:r>
      <w:r w:rsidRPr="00B13D25">
        <w:rPr>
          <w:sz w:val="24"/>
          <w:szCs w:val="24"/>
        </w:rPr>
        <w:t xml:space="preserve">La nacionalización del género dramático español. </w:t>
      </w:r>
      <w:r w:rsidRPr="00B13D25">
        <w:rPr>
          <w:rFonts w:eastAsia="Batang"/>
          <w:sz w:val="24"/>
          <w:szCs w:val="24"/>
        </w:rPr>
        <w:t xml:space="preserve">Surgimiento y características del teatro nacional. Los “corrales de comedias” en el siglo XVII. 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rFonts w:eastAsia="Batang"/>
          <w:sz w:val="24"/>
          <w:szCs w:val="24"/>
        </w:rPr>
        <w:t>1.1. Lope de Vega y e</w:t>
      </w:r>
      <w:r w:rsidRPr="00B13D25">
        <w:rPr>
          <w:sz w:val="24"/>
          <w:szCs w:val="24"/>
        </w:rPr>
        <w:t xml:space="preserve">l discurso metacrítico: continuidad y rupturas en el </w:t>
      </w:r>
      <w:r w:rsidRPr="00B13D25">
        <w:rPr>
          <w:i/>
          <w:iCs/>
          <w:sz w:val="24"/>
          <w:szCs w:val="24"/>
        </w:rPr>
        <w:t>Arte Nuevo de hacer comedias en este tiempo</w:t>
      </w:r>
      <w:r w:rsidRPr="00B13D25">
        <w:rPr>
          <w:sz w:val="24"/>
          <w:szCs w:val="24"/>
        </w:rPr>
        <w:t xml:space="preserve">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1.2. </w:t>
      </w:r>
      <w:r w:rsidRPr="00B13D25">
        <w:rPr>
          <w:rFonts w:eastAsia="Batang"/>
          <w:i/>
          <w:sz w:val="24"/>
          <w:szCs w:val="24"/>
        </w:rPr>
        <w:t>Fuenteovejuna</w:t>
      </w:r>
      <w:r w:rsidRPr="00B13D25">
        <w:rPr>
          <w:rFonts w:eastAsia="Batang"/>
          <w:sz w:val="24"/>
          <w:szCs w:val="24"/>
        </w:rPr>
        <w:t>: temas, estructura, personajes y recursos dramáticos</w:t>
      </w:r>
      <w:r w:rsidRPr="00B13D25">
        <w:rPr>
          <w:rFonts w:eastAsia="Batang"/>
          <w:i/>
          <w:sz w:val="24"/>
          <w:szCs w:val="24"/>
        </w:rPr>
        <w:t xml:space="preserve">. </w:t>
      </w:r>
      <w:r w:rsidRPr="00B13D25">
        <w:rPr>
          <w:rStyle w:val="Textoennegrita"/>
          <w:rFonts w:cs="Calibri"/>
          <w:b w:val="0"/>
          <w:szCs w:val="24"/>
        </w:rPr>
        <w:t xml:space="preserve">El </w:t>
      </w:r>
      <w:r w:rsidRPr="00B13D25">
        <w:rPr>
          <w:sz w:val="24"/>
          <w:szCs w:val="24"/>
        </w:rPr>
        <w:t>honor villanesco en escena: e</w:t>
      </w:r>
      <w:r w:rsidRPr="00B13D25">
        <w:rPr>
          <w:rFonts w:eastAsia="Batang"/>
          <w:sz w:val="24"/>
          <w:szCs w:val="24"/>
          <w:lang w:val="es-ES_tradnl"/>
        </w:rPr>
        <w:t xml:space="preserve">l rol de la mujer en el cumplimiento del código de honor. </w:t>
      </w:r>
      <w:r w:rsidRPr="00B13D25">
        <w:rPr>
          <w:rFonts w:eastAsia="Batang"/>
          <w:sz w:val="24"/>
          <w:szCs w:val="24"/>
        </w:rPr>
        <w:t>Interpretaciones.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1.3. </w:t>
      </w:r>
      <w:r w:rsidRPr="00B13D25">
        <w:rPr>
          <w:rFonts w:eastAsia="Batang"/>
          <w:i/>
          <w:sz w:val="24"/>
          <w:szCs w:val="24"/>
        </w:rPr>
        <w:t>La vida es sueño</w:t>
      </w:r>
      <w:r w:rsidRPr="00B13D25">
        <w:rPr>
          <w:rFonts w:eastAsia="Batang"/>
          <w:sz w:val="24"/>
          <w:szCs w:val="24"/>
        </w:rPr>
        <w:t>: temas, estructura, personajes y recursos dramáticos</w:t>
      </w:r>
      <w:r w:rsidRPr="00B13D25">
        <w:rPr>
          <w:rFonts w:eastAsia="Batang"/>
          <w:i/>
          <w:sz w:val="24"/>
          <w:szCs w:val="24"/>
        </w:rPr>
        <w:t xml:space="preserve">. </w:t>
      </w:r>
      <w:r w:rsidRPr="00B13D25">
        <w:rPr>
          <w:rStyle w:val="Textoennegrita"/>
          <w:rFonts w:cs="Calibri"/>
          <w:b w:val="0"/>
          <w:szCs w:val="24"/>
        </w:rPr>
        <w:t xml:space="preserve">El </w:t>
      </w:r>
      <w:r w:rsidRPr="00B13D25">
        <w:rPr>
          <w:sz w:val="24"/>
          <w:szCs w:val="24"/>
        </w:rPr>
        <w:t>honor en escena: e</w:t>
      </w:r>
      <w:r w:rsidRPr="00B13D25">
        <w:rPr>
          <w:rFonts w:eastAsia="Batang"/>
          <w:sz w:val="24"/>
          <w:szCs w:val="24"/>
          <w:lang w:val="es-ES_tradnl"/>
        </w:rPr>
        <w:t xml:space="preserve">l rol de la mujer en el cumplimiento del código de honor. El juego barroco entre el ser y el parecer. Los diferentes planos de la realidad. </w:t>
      </w:r>
      <w:r w:rsidRPr="00B13D25">
        <w:rPr>
          <w:rFonts w:eastAsia="Batang"/>
          <w:sz w:val="24"/>
          <w:szCs w:val="24"/>
        </w:rPr>
        <w:t>Interpretaciones.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  <w:r w:rsidRPr="00B13D25">
        <w:rPr>
          <w:rStyle w:val="Textoennegrita"/>
          <w:rFonts w:cs="Calibri"/>
          <w:szCs w:val="24"/>
        </w:rPr>
        <w:t xml:space="preserve">4. METODOLOGIA DE TRABAJO </w:t>
      </w:r>
      <w:bookmarkStart w:id="0" w:name="Texto15"/>
    </w:p>
    <w:bookmarkEnd w:id="0"/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Las clases se desarrollarán en </w:t>
      </w:r>
      <w:r>
        <w:rPr>
          <w:sz w:val="24"/>
          <w:szCs w:val="24"/>
        </w:rPr>
        <w:t>un</w:t>
      </w:r>
      <w:r w:rsidRPr="00B13D25">
        <w:rPr>
          <w:sz w:val="24"/>
          <w:szCs w:val="24"/>
        </w:rPr>
        <w:t xml:space="preserve"> encuentro semanal de </w:t>
      </w:r>
      <w:r>
        <w:rPr>
          <w:sz w:val="24"/>
          <w:szCs w:val="24"/>
        </w:rPr>
        <w:t xml:space="preserve">cuatro </w:t>
      </w:r>
      <w:r w:rsidRPr="00B13D25">
        <w:rPr>
          <w:sz w:val="24"/>
          <w:szCs w:val="24"/>
        </w:rPr>
        <w:t xml:space="preserve">horas, los días </w:t>
      </w:r>
      <w:r>
        <w:rPr>
          <w:sz w:val="24"/>
          <w:szCs w:val="24"/>
        </w:rPr>
        <w:t>viernes</w:t>
      </w:r>
      <w:r w:rsidRPr="00B13D25">
        <w:rPr>
          <w:sz w:val="24"/>
          <w:szCs w:val="24"/>
        </w:rPr>
        <w:t xml:space="preserve">. Según los temas, se dictarán clases teóricas -de carácter expositivo- y teórico prácticas -en las que se analizarán diversos aspectos de las obras propuestas, en forma conjunta </w:t>
      </w:r>
      <w:r w:rsidRPr="00B13D25">
        <w:rPr>
          <w:sz w:val="24"/>
          <w:szCs w:val="24"/>
        </w:rPr>
        <w:lastRenderedPageBreak/>
        <w:t xml:space="preserve">con los estudiantes, quienes aportarán elementos de su lectura e interpretación crítica-. El análisis de la obra será profundizado con la lectura y fichaje de trabajos críticos de la bibliografía, propuestos oportunamente por la cátedra. Los estudiantes expondrán sus conclusiones en clase, y se discutirán las diferentes perspectivas.  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B13D25">
        <w:rPr>
          <w:rStyle w:val="Textoennegrita"/>
          <w:rFonts w:cs="Calibri"/>
          <w:szCs w:val="24"/>
        </w:rPr>
        <w:t xml:space="preserve">5. EVALUACION </w:t>
      </w:r>
      <w:r w:rsidRPr="00B13D25">
        <w:rPr>
          <w:rStyle w:val="Textoennegrita"/>
          <w:rFonts w:cs="Calibri"/>
          <w:b w:val="0"/>
          <w:bCs w:val="0"/>
          <w:szCs w:val="24"/>
        </w:rPr>
        <w:t>(explicitar el tipo de exámenes parciales y finales según las condiciones de estudiantes y los criterios que se tendrán en cuenta para la corrección).</w:t>
      </w:r>
    </w:p>
    <w:p w:rsidR="00CB453A" w:rsidRPr="00B13D25" w:rsidRDefault="00CB453A" w:rsidP="00CB453A">
      <w:pPr>
        <w:widowControl w:val="0"/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b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REGULARIDAD</w:t>
      </w:r>
      <w:r w:rsidRPr="00B13D25">
        <w:rPr>
          <w:rFonts w:eastAsia="Batang"/>
          <w:b/>
          <w:spacing w:val="-3"/>
          <w:sz w:val="24"/>
          <w:szCs w:val="24"/>
        </w:rPr>
        <w:t xml:space="preserve"> </w:t>
      </w:r>
    </w:p>
    <w:p w:rsidR="00CB453A" w:rsidRPr="00B13D25" w:rsidRDefault="00CB453A" w:rsidP="00CB453A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120" w:after="0" w:line="240" w:lineRule="auto"/>
        <w:ind w:left="283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Asistencia al 80% de las clases teórico-prácticas.</w:t>
      </w:r>
    </w:p>
    <w:p w:rsidR="00CB453A" w:rsidRPr="00B13D25" w:rsidRDefault="00CB453A" w:rsidP="00CB453A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120" w:after="0" w:line="240" w:lineRule="auto"/>
        <w:ind w:left="283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Los alumnos elaborarán trabajos prácticos orales y/o escritos de análisis de los textos literarios propuestos. Oportunamente se comunicarán sus fechas y temarios. </w:t>
      </w:r>
    </w:p>
    <w:p w:rsidR="00CB453A" w:rsidRPr="00B13D25" w:rsidRDefault="00CB453A" w:rsidP="00CB453A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120" w:after="0" w:line="240" w:lineRule="auto"/>
        <w:ind w:left="283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Aprobar el 80% de los trabajos de evaluación, con calificación de 5 (cinco) o mayor. 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rStyle w:val="Textoennegrita"/>
          <w:rFonts w:cs="Calibri"/>
          <w:szCs w:val="24"/>
        </w:rPr>
        <w:t xml:space="preserve">5.1. REQUISITOS PARA </w:t>
      </w:r>
      <w:smartTag w:uri="urn:schemas-microsoft-com:office:smarttags" w:element="PersonName">
        <w:smartTagPr>
          <w:attr w:name="ProductID" w:val="LA OBTENCIￓN DE"/>
        </w:smartTagPr>
        <w:r w:rsidRPr="00B13D25">
          <w:rPr>
            <w:rStyle w:val="Textoennegrita"/>
            <w:rFonts w:cs="Calibri"/>
            <w:szCs w:val="24"/>
          </w:rPr>
          <w:t>LA OBTENCIÓN DE</w:t>
        </w:r>
      </w:smartTag>
      <w:r w:rsidRPr="00B13D25">
        <w:rPr>
          <w:rStyle w:val="Textoennegrita"/>
          <w:rFonts w:cs="Calibri"/>
          <w:szCs w:val="24"/>
        </w:rPr>
        <w:t xml:space="preserve"> LAS DIFERENTES CONDICIONES DE ESTUDIANTE </w:t>
      </w:r>
      <w:r w:rsidRPr="00B13D25">
        <w:rPr>
          <w:rStyle w:val="Textoennegrita"/>
          <w:rFonts w:cs="Calibri"/>
          <w:b w:val="0"/>
          <w:bCs w:val="0"/>
          <w:szCs w:val="24"/>
        </w:rPr>
        <w:t>(regular, promocional, vocacional, libre).</w:t>
      </w:r>
      <w:bookmarkStart w:id="1" w:name="_GoBack"/>
      <w:bookmarkEnd w:id="1"/>
    </w:p>
    <w:p w:rsidR="00CB453A" w:rsidRPr="00B13D25" w:rsidRDefault="00CB453A" w:rsidP="00CB453A">
      <w:pPr>
        <w:spacing w:before="120" w:after="0" w:line="240" w:lineRule="auto"/>
        <w:jc w:val="both"/>
        <w:rPr>
          <w:rStyle w:val="PlaceholderText"/>
          <w:rFonts w:cs="Calibri"/>
          <w:sz w:val="24"/>
          <w:szCs w:val="24"/>
        </w:rPr>
      </w:pPr>
      <w:r w:rsidRPr="00B13D25">
        <w:rPr>
          <w:rStyle w:val="PlaceholderText"/>
          <w:rFonts w:cs="Calibri"/>
          <w:sz w:val="24"/>
          <w:szCs w:val="24"/>
        </w:rPr>
        <w:t>Condiciones de regularidad especificadas en punto 5.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PlaceholderText"/>
          <w:rFonts w:cs="Calibri"/>
          <w:sz w:val="24"/>
          <w:szCs w:val="24"/>
        </w:rPr>
      </w:pPr>
      <w:r w:rsidRPr="00B13D25">
        <w:rPr>
          <w:rStyle w:val="PlaceholderText"/>
          <w:rFonts w:cs="Calibri"/>
          <w:sz w:val="24"/>
          <w:szCs w:val="24"/>
        </w:rPr>
        <w:t xml:space="preserve">No se otorga promoción.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  <w:r w:rsidRPr="00B13D25">
        <w:rPr>
          <w:rStyle w:val="Textoennegrita"/>
          <w:rFonts w:cs="Calibri"/>
          <w:szCs w:val="24"/>
        </w:rPr>
        <w:t>6. BIBLIOGRAFÍA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BIBLIOGRAFÍA GENERAL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Alborg Juan Luis. (1970). </w:t>
      </w:r>
      <w:r w:rsidRPr="00B13D25">
        <w:rPr>
          <w:rFonts w:eastAsia="Batang"/>
          <w:i/>
          <w:iCs/>
          <w:sz w:val="24"/>
          <w:szCs w:val="24"/>
        </w:rPr>
        <w:t xml:space="preserve">Historia de </w:t>
      </w:r>
      <w:smartTag w:uri="urn:schemas-microsoft-com:office:smarttags" w:element="PersonName">
        <w:smartTagPr>
          <w:attr w:name="ProductID" w:val="la Literatura Espa￱ola."/>
        </w:smartTagPr>
        <w:r w:rsidRPr="00B13D25">
          <w:rPr>
            <w:rFonts w:eastAsia="Batang"/>
            <w:i/>
            <w:iCs/>
            <w:sz w:val="24"/>
            <w:szCs w:val="24"/>
          </w:rPr>
          <w:t>la Literatura Española.</w:t>
        </w:r>
      </w:smartTag>
      <w:r w:rsidRPr="00B13D25">
        <w:rPr>
          <w:rFonts w:eastAsia="Batang"/>
          <w:sz w:val="24"/>
          <w:szCs w:val="24"/>
        </w:rPr>
        <w:t xml:space="preserve"> Madrid, Gredos, 3 vols.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Aliverti, O. y Scarano, L. (1996) </w:t>
      </w:r>
      <w:r w:rsidRPr="00B13D25">
        <w:rPr>
          <w:i/>
          <w:sz w:val="24"/>
          <w:szCs w:val="24"/>
          <w:lang w:val="es-ES_tradnl"/>
        </w:rPr>
        <w:t>Entre-Textos. Estudios de Literatura Española desde Cervantes a la poesía actual,</w:t>
      </w:r>
      <w:r w:rsidRPr="00B13D25">
        <w:rPr>
          <w:sz w:val="24"/>
          <w:szCs w:val="24"/>
          <w:lang w:val="es-ES_tradnl"/>
        </w:rPr>
        <w:t xml:space="preserve"> Ed. Biblos, Bs. As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Alonso D. (1944). </w:t>
      </w:r>
      <w:r w:rsidRPr="00B13D25">
        <w:rPr>
          <w:rFonts w:eastAsia="Batang"/>
          <w:bCs/>
          <w:i/>
          <w:iCs/>
          <w:sz w:val="24"/>
          <w:szCs w:val="24"/>
        </w:rPr>
        <w:t>Ensayos sobre poesía española</w:t>
      </w:r>
      <w:r w:rsidRPr="00B13D25">
        <w:rPr>
          <w:rFonts w:eastAsia="Batang"/>
          <w:bCs/>
          <w:sz w:val="24"/>
          <w:szCs w:val="24"/>
        </w:rPr>
        <w:t xml:space="preserve">. Madrid. Revista de Occidente. </w:t>
      </w:r>
    </w:p>
    <w:p w:rsidR="00CB453A" w:rsidRPr="00B13D25" w:rsidRDefault="00CB453A" w:rsidP="00CB453A">
      <w:pPr>
        <w:tabs>
          <w:tab w:val="left" w:pos="814"/>
          <w:tab w:val="left" w:pos="1492"/>
          <w:tab w:val="left" w:pos="2306"/>
          <w:tab w:val="left" w:pos="2963"/>
          <w:tab w:val="left" w:pos="3643"/>
          <w:tab w:val="left" w:pos="5184"/>
          <w:tab w:val="left" w:pos="5705"/>
        </w:tabs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rStyle w:val="txnegro11"/>
          <w:sz w:val="24"/>
          <w:szCs w:val="24"/>
        </w:rPr>
        <w:t xml:space="preserve">Alonso, D. (1993). </w:t>
      </w:r>
      <w:r w:rsidRPr="00B13D25">
        <w:rPr>
          <w:rStyle w:val="txnegro11"/>
          <w:i/>
          <w:sz w:val="24"/>
          <w:szCs w:val="24"/>
        </w:rPr>
        <w:t xml:space="preserve">Poesía española. Ensayo de métodos y límites estilísticos. </w:t>
      </w:r>
      <w:r w:rsidRPr="00B13D25">
        <w:rPr>
          <w:rStyle w:val="txnegro11"/>
          <w:sz w:val="24"/>
          <w:szCs w:val="24"/>
        </w:rPr>
        <w:t xml:space="preserve">Biblioteca Románica Hispánica 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0"/>
        </w:tabs>
        <w:suppressAutoHyphens/>
        <w:spacing w:before="120" w:after="0" w:line="240" w:lineRule="auto"/>
        <w:jc w:val="both"/>
        <w:rPr>
          <w:spacing w:val="-3"/>
          <w:sz w:val="24"/>
          <w:szCs w:val="24"/>
        </w:rPr>
      </w:pPr>
      <w:r w:rsidRPr="00B13D25">
        <w:rPr>
          <w:sz w:val="24"/>
          <w:szCs w:val="24"/>
        </w:rPr>
        <w:t>Blanco Aguinaga, C., Rodríguez Puértolas, J., Zavala, I., Historia social de la literatura española (en lengua castellana), Tomo I Ed. Castalia, Madrid, 1984.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0"/>
        </w:tabs>
        <w:suppressAutoHyphens/>
        <w:spacing w:before="120" w:after="0" w:line="240" w:lineRule="auto"/>
        <w:jc w:val="both"/>
        <w:rPr>
          <w:spacing w:val="-3"/>
          <w:sz w:val="24"/>
          <w:szCs w:val="24"/>
        </w:rPr>
      </w:pPr>
      <w:r w:rsidRPr="00B13D25">
        <w:rPr>
          <w:spacing w:val="-3"/>
          <w:sz w:val="24"/>
          <w:szCs w:val="24"/>
        </w:rPr>
        <w:t xml:space="preserve">Bousoño, Carlos. (1981). </w:t>
      </w:r>
      <w:r w:rsidRPr="00B13D25">
        <w:rPr>
          <w:i/>
          <w:spacing w:val="-3"/>
          <w:sz w:val="24"/>
          <w:szCs w:val="24"/>
        </w:rPr>
        <w:t xml:space="preserve">Épocas literarias y evolución. Edad Media, Romanticismo, Época contemporánea. </w:t>
      </w:r>
      <w:r w:rsidRPr="00B13D25">
        <w:rPr>
          <w:spacing w:val="-3"/>
          <w:sz w:val="24"/>
          <w:szCs w:val="24"/>
        </w:rPr>
        <w:t>Madrid, Gredos, 2 vols.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B13D25">
        <w:rPr>
          <w:bCs/>
          <w:sz w:val="24"/>
          <w:szCs w:val="24"/>
        </w:rPr>
        <w:lastRenderedPageBreak/>
        <w:t>Castro</w:t>
      </w:r>
      <w:r w:rsidRPr="00B13D25">
        <w:rPr>
          <w:sz w:val="24"/>
          <w:szCs w:val="24"/>
        </w:rPr>
        <w:t xml:space="preserve"> Américo. (1972). </w:t>
      </w:r>
      <w:r w:rsidRPr="00B13D25">
        <w:rPr>
          <w:i/>
          <w:sz w:val="24"/>
          <w:szCs w:val="24"/>
        </w:rPr>
        <w:t xml:space="preserve">De </w:t>
      </w:r>
      <w:r w:rsidRPr="00B13D25">
        <w:rPr>
          <w:bCs/>
          <w:i/>
          <w:sz w:val="24"/>
          <w:szCs w:val="24"/>
        </w:rPr>
        <w:t>la edad conflictiva</w:t>
      </w:r>
      <w:r w:rsidRPr="00B13D25">
        <w:rPr>
          <w:i/>
          <w:sz w:val="24"/>
          <w:szCs w:val="24"/>
        </w:rPr>
        <w:t xml:space="preserve"> </w:t>
      </w:r>
      <w:r w:rsidRPr="00B13D25">
        <w:rPr>
          <w:sz w:val="24"/>
          <w:szCs w:val="24"/>
        </w:rPr>
        <w:t>Taurus. Madrid.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Castro, A. (1983). </w:t>
      </w:r>
      <w:r w:rsidRPr="00B13D25">
        <w:rPr>
          <w:rFonts w:eastAsia="Batang"/>
          <w:i/>
          <w:sz w:val="24"/>
          <w:szCs w:val="24"/>
        </w:rPr>
        <w:t>España en su historia.</w:t>
      </w:r>
      <w:r w:rsidRPr="00B13D25">
        <w:rPr>
          <w:rFonts w:eastAsia="Batang"/>
          <w:sz w:val="24"/>
          <w:szCs w:val="24"/>
        </w:rPr>
        <w:t xml:space="preserve"> Barcelona, Editorial Crítica.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bCs/>
          <w:sz w:val="24"/>
          <w:szCs w:val="24"/>
        </w:rPr>
        <w:t>Del Río, Á. (1996)</w:t>
      </w:r>
      <w:r w:rsidRPr="00B13D25">
        <w:rPr>
          <w:sz w:val="24"/>
          <w:szCs w:val="24"/>
          <w:lang w:val="es-ES_tradnl"/>
        </w:rPr>
        <w:t xml:space="preserve"> </w:t>
      </w:r>
      <w:r w:rsidRPr="00B13D25">
        <w:rPr>
          <w:i/>
          <w:sz w:val="24"/>
          <w:szCs w:val="24"/>
          <w:lang w:val="es-ES_tradnl"/>
        </w:rPr>
        <w:t xml:space="preserve">Historia de </w:t>
      </w:r>
      <w:smartTag w:uri="urn:schemas-microsoft-com:office:smarttags" w:element="PersonName">
        <w:smartTagPr>
          <w:attr w:name="ProductID" w:val="놸˺忀Ш"/>
        </w:smartTagPr>
        <w:r w:rsidRPr="00B13D25">
          <w:rPr>
            <w:i/>
            <w:sz w:val="24"/>
            <w:szCs w:val="24"/>
            <w:lang w:val="es-ES_tradnl"/>
          </w:rPr>
          <w:t>la Literatura Española</w:t>
        </w:r>
      </w:smartTag>
      <w:r w:rsidRPr="00B13D25">
        <w:rPr>
          <w:i/>
          <w:sz w:val="24"/>
          <w:szCs w:val="24"/>
          <w:lang w:val="es-ES_tradnl"/>
        </w:rPr>
        <w:t>, Tomo I: Desde los orígenes hasta 1700,</w:t>
      </w:r>
      <w:r w:rsidRPr="00B13D25">
        <w:rPr>
          <w:sz w:val="24"/>
          <w:szCs w:val="24"/>
          <w:lang w:val="es-ES_tradnl"/>
        </w:rPr>
        <w:t xml:space="preserve"> Ediciones Grupo Zeta, Barcelona.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Deleito y Piñuela, J. (1995) </w:t>
      </w:r>
      <w:r w:rsidRPr="00B13D25">
        <w:rPr>
          <w:i/>
          <w:sz w:val="24"/>
          <w:szCs w:val="24"/>
          <w:lang w:val="es-ES_tradnl"/>
        </w:rPr>
        <w:t>El desenfreno erótico,</w:t>
      </w:r>
      <w:r w:rsidRPr="00B13D25">
        <w:rPr>
          <w:sz w:val="24"/>
          <w:szCs w:val="24"/>
          <w:lang w:val="es-ES_tradnl"/>
        </w:rPr>
        <w:t xml:space="preserve"> Alianza Editorial, Madrid.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Díaz-Plaja, G. (1983) </w:t>
      </w:r>
      <w:r w:rsidRPr="00B13D25">
        <w:rPr>
          <w:i/>
          <w:sz w:val="24"/>
          <w:szCs w:val="24"/>
          <w:lang w:val="es-ES_tradnl"/>
        </w:rPr>
        <w:t xml:space="preserve">El espíritu del Barroco, </w:t>
      </w:r>
      <w:r w:rsidRPr="00B13D25">
        <w:rPr>
          <w:sz w:val="24"/>
          <w:szCs w:val="24"/>
          <w:lang w:val="es-ES_tradnl"/>
        </w:rPr>
        <w:t>Editorial Crítica, Barcelona.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hyperlink r:id="rId5" w:history="1">
        <w:r w:rsidRPr="00B13D25">
          <w:rPr>
            <w:rStyle w:val="Hipervnculo"/>
            <w:bCs/>
            <w:sz w:val="24"/>
            <w:szCs w:val="24"/>
          </w:rPr>
          <w:t xml:space="preserve">Fernández Álvarez, Manuel </w:t>
        </w:r>
      </w:hyperlink>
      <w:r w:rsidRPr="00B13D25">
        <w:rPr>
          <w:sz w:val="24"/>
          <w:szCs w:val="24"/>
        </w:rPr>
        <w:t xml:space="preserve">(2002). </w:t>
      </w:r>
      <w:r w:rsidRPr="00B13D25">
        <w:rPr>
          <w:bCs/>
          <w:i/>
          <w:sz w:val="24"/>
          <w:szCs w:val="24"/>
        </w:rPr>
        <w:t>Casadas, monjas, rameras y brujas.</w:t>
      </w:r>
      <w:r w:rsidRPr="00B13D25">
        <w:rPr>
          <w:bCs/>
          <w:sz w:val="24"/>
          <w:szCs w:val="24"/>
        </w:rPr>
        <w:t xml:space="preserve"> </w:t>
      </w:r>
      <w:hyperlink r:id="rId6" w:history="1">
        <w:r w:rsidRPr="00B13D25">
          <w:rPr>
            <w:rStyle w:val="Hipervnculo"/>
            <w:bCs/>
            <w:sz w:val="24"/>
            <w:szCs w:val="24"/>
          </w:rPr>
          <w:t>Espasa Calpe</w:t>
        </w:r>
      </w:hyperlink>
      <w:r w:rsidRPr="00B13D25">
        <w:rPr>
          <w:bCs/>
          <w:sz w:val="24"/>
          <w:szCs w:val="24"/>
        </w:rPr>
        <w:t>. Madrid.</w:t>
      </w:r>
      <w:r w:rsidRPr="00B13D25">
        <w:rPr>
          <w:sz w:val="24"/>
          <w:szCs w:val="24"/>
        </w:rPr>
        <w:t xml:space="preserve"> Capítulo primero: «La valoración social de la mujer en el siglo XVI.»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Fraschini, A. (1998) </w:t>
      </w:r>
      <w:r w:rsidRPr="00B13D25">
        <w:rPr>
          <w:i/>
          <w:sz w:val="24"/>
          <w:szCs w:val="24"/>
          <w:lang w:val="es-ES_tradnl"/>
        </w:rPr>
        <w:t xml:space="preserve">Panorama de los movimientos literarios. Desde </w:t>
      </w:r>
      <w:smartTag w:uri="urn:schemas-microsoft-com:office:smarttags" w:element="PersonName">
        <w:smartTagPr>
          <w:attr w:name="ProductID" w:val="la Antig￼edad Cl￡sica"/>
        </w:smartTagPr>
        <w:r w:rsidRPr="00B13D25">
          <w:rPr>
            <w:i/>
            <w:sz w:val="24"/>
            <w:szCs w:val="24"/>
            <w:lang w:val="es-ES_tradnl"/>
          </w:rPr>
          <w:t>la Antigüedad Clásica</w:t>
        </w:r>
      </w:smartTag>
      <w:r w:rsidRPr="00B13D25">
        <w:rPr>
          <w:i/>
          <w:sz w:val="24"/>
          <w:szCs w:val="24"/>
          <w:lang w:val="es-ES_tradnl"/>
        </w:rPr>
        <w:t xml:space="preserve"> hasta el Siglo XX,</w:t>
      </w:r>
      <w:r w:rsidRPr="00B13D25">
        <w:rPr>
          <w:sz w:val="24"/>
          <w:szCs w:val="24"/>
          <w:lang w:val="es-ES_tradnl"/>
        </w:rPr>
        <w:t xml:space="preserve"> Kapelusz, Bs. As.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Goytisolo, J. (1992) </w:t>
      </w:r>
      <w:r w:rsidRPr="00B13D25">
        <w:rPr>
          <w:i/>
          <w:sz w:val="24"/>
          <w:szCs w:val="24"/>
          <w:lang w:val="es-ES_tradnl"/>
        </w:rPr>
        <w:t>Disidencias,</w:t>
      </w:r>
      <w:r w:rsidRPr="00B13D25">
        <w:rPr>
          <w:sz w:val="24"/>
          <w:szCs w:val="24"/>
          <w:lang w:val="es-ES_tradnl"/>
        </w:rPr>
        <w:t xml:space="preserve"> Santillana S.A. Taurus, Madrid. 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Guillén, C. (1988), </w:t>
      </w:r>
      <w:r w:rsidRPr="00B13D25">
        <w:rPr>
          <w:i/>
          <w:sz w:val="24"/>
          <w:szCs w:val="24"/>
          <w:lang w:val="es-ES_tradnl"/>
        </w:rPr>
        <w:t>El primer Siglo de Oro. Estudios sobre géneros y modelos,</w:t>
      </w:r>
      <w:r w:rsidRPr="00B13D25">
        <w:rPr>
          <w:sz w:val="24"/>
          <w:szCs w:val="24"/>
          <w:lang w:val="es-ES_tradnl"/>
        </w:rPr>
        <w:t xml:space="preserve"> Ed. Crítica, Barcelona.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Lida de Malkiel, M.R. (1983) </w:t>
      </w:r>
      <w:r w:rsidRPr="00B13D25">
        <w:rPr>
          <w:i/>
          <w:sz w:val="24"/>
          <w:szCs w:val="24"/>
          <w:lang w:val="es-ES_tradnl"/>
        </w:rPr>
        <w:t xml:space="preserve">Dos obras maestras españolas: El libro de Buen amor y 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i/>
            <w:sz w:val="24"/>
            <w:szCs w:val="24"/>
            <w:lang w:val="es-ES_tradnl"/>
          </w:rPr>
          <w:t>La Celestina</w:t>
        </w:r>
      </w:smartTag>
      <w:r w:rsidRPr="00B13D25">
        <w:rPr>
          <w:i/>
          <w:sz w:val="24"/>
          <w:szCs w:val="24"/>
          <w:lang w:val="es-ES_tradnl"/>
        </w:rPr>
        <w:t xml:space="preserve">, </w:t>
      </w:r>
      <w:r w:rsidRPr="00B13D25">
        <w:rPr>
          <w:sz w:val="24"/>
          <w:szCs w:val="24"/>
          <w:lang w:val="es-ES_tradnl"/>
        </w:rPr>
        <w:t xml:space="preserve">Eudeba Editorial Universitaria de Buenos Aires,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Martín, J. L. - Rico, F. - Ubieto, A. y Ynduráin, D.  (1986) </w:t>
      </w:r>
      <w:r w:rsidRPr="00B13D25">
        <w:rPr>
          <w:i/>
          <w:sz w:val="24"/>
          <w:szCs w:val="24"/>
          <w:lang w:val="es-ES_tradnl"/>
        </w:rPr>
        <w:t>Así nació el Castellano,</w:t>
      </w:r>
      <w:r w:rsidRPr="00B13D25">
        <w:rPr>
          <w:sz w:val="24"/>
          <w:szCs w:val="24"/>
          <w:lang w:val="es-ES_tradnl"/>
        </w:rPr>
        <w:t xml:space="preserve"> Cuadernos de historia 3, Hyspamérica, Ediciones de Argentina, S.A., España.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Menéndez Pidal, R. (1951) </w:t>
      </w:r>
      <w:r w:rsidRPr="00B13D25">
        <w:rPr>
          <w:i/>
          <w:sz w:val="24"/>
          <w:szCs w:val="24"/>
          <w:lang w:val="es-ES_tradnl"/>
        </w:rPr>
        <w:t xml:space="preserve">De primitiva lírica española y antigua épica, </w:t>
      </w:r>
      <w:r w:rsidRPr="00B13D25">
        <w:rPr>
          <w:sz w:val="24"/>
          <w:szCs w:val="24"/>
          <w:lang w:val="es-ES_tradnl"/>
        </w:rPr>
        <w:t xml:space="preserve">Espasa-Calpe argentina S.A., Colección Austral, Bs. As.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Menéndez Pidal, R. (1969), </w:t>
      </w:r>
      <w:r w:rsidRPr="00B13D25">
        <w:rPr>
          <w:i/>
          <w:sz w:val="24"/>
          <w:szCs w:val="24"/>
          <w:lang w:val="es-ES_tradnl"/>
        </w:rPr>
        <w:t xml:space="preserve">Los godos y la epopeya española, </w:t>
      </w:r>
      <w:r w:rsidRPr="00B13D25">
        <w:rPr>
          <w:sz w:val="24"/>
          <w:szCs w:val="24"/>
          <w:lang w:val="es-ES_tradnl"/>
        </w:rPr>
        <w:t>Espasa-Calpe, Madrid.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Menéndez Pidal, R. (1975) </w:t>
      </w:r>
      <w:r w:rsidRPr="00B13D25">
        <w:rPr>
          <w:i/>
          <w:sz w:val="24"/>
          <w:szCs w:val="24"/>
          <w:lang w:val="es-ES_tradnl"/>
        </w:rPr>
        <w:t xml:space="preserve">Poesía juglaresca y juglares, </w:t>
      </w:r>
      <w:r w:rsidRPr="00B13D25">
        <w:rPr>
          <w:sz w:val="24"/>
          <w:szCs w:val="24"/>
          <w:lang w:val="es-ES_tradnl"/>
        </w:rPr>
        <w:t>Espasa-Calpe, Madrid.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Nállim, C. (1994) </w:t>
      </w:r>
      <w:r w:rsidRPr="00B13D25">
        <w:rPr>
          <w:i/>
          <w:sz w:val="24"/>
          <w:szCs w:val="24"/>
          <w:lang w:val="es-ES_tradnl"/>
        </w:rPr>
        <w:t>Breves lecturas de clásicos españoles,</w:t>
      </w:r>
      <w:r w:rsidRPr="00B13D25">
        <w:rPr>
          <w:sz w:val="24"/>
          <w:szCs w:val="24"/>
          <w:lang w:val="es-ES_tradnl"/>
        </w:rPr>
        <w:t xml:space="preserve"> Instituto de Literaturas Modernas, Facultad de Filosofía y Letras, UNCuyo, Mendoza.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Orozco Díaz, E. (1969) </w:t>
      </w:r>
      <w:r w:rsidRPr="00B13D25">
        <w:rPr>
          <w:i/>
          <w:sz w:val="24"/>
          <w:szCs w:val="24"/>
          <w:lang w:val="es-ES_tradnl"/>
        </w:rPr>
        <w:t>El teatro y la teatralidad del Barroco</w:t>
      </w:r>
      <w:r w:rsidRPr="00B13D25">
        <w:rPr>
          <w:sz w:val="24"/>
          <w:szCs w:val="24"/>
          <w:lang w:val="es-ES_tradnl"/>
        </w:rPr>
        <w:t>, Ed. Planeta, Barcelona.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iCs/>
          <w:sz w:val="24"/>
          <w:szCs w:val="24"/>
        </w:rPr>
      </w:pPr>
      <w:hyperlink r:id="rId7" w:tooltip="Ver los libros del autor: PEDRAZA JIMENEZ, FELIPE B." w:history="1">
        <w:r w:rsidRPr="00B13D25">
          <w:rPr>
            <w:rStyle w:val="Hipervnculo"/>
            <w:rFonts w:eastAsia="Batang"/>
            <w:iCs/>
            <w:sz w:val="24"/>
            <w:szCs w:val="24"/>
          </w:rPr>
          <w:t>Pedraza Jiménez, Felipe B.</w:t>
        </w:r>
      </w:hyperlink>
      <w:r w:rsidRPr="00B13D25">
        <w:rPr>
          <w:rFonts w:eastAsia="Batang"/>
          <w:iCs/>
          <w:sz w:val="24"/>
          <w:szCs w:val="24"/>
        </w:rPr>
        <w:t xml:space="preserve"> (2007). </w:t>
      </w:r>
      <w:r w:rsidRPr="00B13D25">
        <w:rPr>
          <w:rFonts w:eastAsia="Batang"/>
          <w:bCs/>
          <w:i/>
          <w:iCs/>
          <w:sz w:val="24"/>
          <w:szCs w:val="24"/>
        </w:rPr>
        <w:t>Las épocas de la literatura española.</w:t>
      </w:r>
      <w:r w:rsidRPr="00B13D25">
        <w:rPr>
          <w:rFonts w:eastAsia="Batang"/>
          <w:bCs/>
          <w:iCs/>
          <w:sz w:val="24"/>
          <w:szCs w:val="24"/>
        </w:rPr>
        <w:t xml:space="preserve"> Ariel. </w:t>
      </w:r>
      <w:r w:rsidRPr="00B13D25">
        <w:rPr>
          <w:rFonts w:eastAsia="Batang"/>
          <w:iCs/>
          <w:sz w:val="24"/>
          <w:szCs w:val="24"/>
        </w:rPr>
        <w:t>Colección</w:t>
      </w:r>
      <w:r w:rsidRPr="00B13D25">
        <w:rPr>
          <w:rFonts w:eastAsia="Batang"/>
          <w:i/>
          <w:iCs/>
          <w:sz w:val="24"/>
          <w:szCs w:val="24"/>
        </w:rPr>
        <w:t xml:space="preserve">: </w:t>
      </w:r>
      <w:r w:rsidRPr="00B13D25">
        <w:rPr>
          <w:rFonts w:eastAsia="Batang"/>
          <w:iCs/>
          <w:sz w:val="24"/>
          <w:szCs w:val="24"/>
        </w:rPr>
        <w:t xml:space="preserve">Literatura y crítica. Barcelona.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i/>
          <w:sz w:val="24"/>
          <w:szCs w:val="24"/>
          <w:lang w:val="es-ES_tradnl"/>
        </w:rPr>
        <w:t xml:space="preserve">Rest, J. (1969) Origen y desarrollo de los géneros literarios, Historia de la literatura mundial, </w:t>
      </w:r>
      <w:r w:rsidRPr="00B13D25">
        <w:rPr>
          <w:sz w:val="24"/>
          <w:szCs w:val="24"/>
          <w:lang w:val="es-ES_tradnl"/>
        </w:rPr>
        <w:t>al cuidado de Jaime Rest, Centro Editor de América Latina, Bs. As.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b/>
          <w:sz w:val="24"/>
          <w:szCs w:val="24"/>
        </w:rPr>
      </w:pPr>
      <w:r w:rsidRPr="00B13D25">
        <w:rPr>
          <w:sz w:val="24"/>
          <w:szCs w:val="24"/>
        </w:rPr>
        <w:t xml:space="preserve">Rico, F. (director de la colección), </w:t>
      </w:r>
      <w:r w:rsidRPr="00B13D25">
        <w:rPr>
          <w:i/>
          <w:sz w:val="24"/>
          <w:szCs w:val="24"/>
        </w:rPr>
        <w:t>Historia y crítica de la Literatura Española, Tomo I: Edad Media</w:t>
      </w:r>
      <w:r w:rsidRPr="00B13D25">
        <w:rPr>
          <w:sz w:val="24"/>
          <w:szCs w:val="24"/>
        </w:rPr>
        <w:t xml:space="preserve">, al cuidado de Alan Deyermond, Ed. Crítica, Barcelona, 1980. 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b/>
          <w:sz w:val="24"/>
          <w:szCs w:val="24"/>
        </w:rPr>
      </w:pPr>
      <w:r w:rsidRPr="00B13D25">
        <w:rPr>
          <w:sz w:val="24"/>
          <w:szCs w:val="24"/>
        </w:rPr>
        <w:t xml:space="preserve">Rico, F. (director de la colección), </w:t>
      </w:r>
      <w:r w:rsidRPr="00B13D25">
        <w:rPr>
          <w:i/>
          <w:sz w:val="24"/>
          <w:szCs w:val="24"/>
        </w:rPr>
        <w:t>Historia y crítica de la Literatura Española, Tomo II: Siglos de oro: Renacimiento</w:t>
      </w:r>
      <w:r w:rsidRPr="00B13D25">
        <w:rPr>
          <w:sz w:val="24"/>
          <w:szCs w:val="24"/>
        </w:rPr>
        <w:t xml:space="preserve">, al cuidado de Francisco López Estrada, Ed. Crítica, Barcelona, 1980. 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b/>
          <w:sz w:val="24"/>
          <w:szCs w:val="24"/>
        </w:rPr>
      </w:pPr>
      <w:r w:rsidRPr="00B13D25">
        <w:rPr>
          <w:sz w:val="24"/>
          <w:szCs w:val="24"/>
        </w:rPr>
        <w:t xml:space="preserve">Rico, F.(1983) (director de la colección), </w:t>
      </w:r>
      <w:r w:rsidRPr="00B13D25">
        <w:rPr>
          <w:i/>
          <w:sz w:val="24"/>
          <w:szCs w:val="24"/>
        </w:rPr>
        <w:t>Historia y crítica de la Literatura Española, Tomo III: Siglos de oro: Barroco</w:t>
      </w:r>
      <w:r w:rsidRPr="00B13D25">
        <w:rPr>
          <w:sz w:val="24"/>
          <w:szCs w:val="24"/>
        </w:rPr>
        <w:t xml:space="preserve">, al cuidado de Bruce Wardropper, Ed. Crítica, Barcelona.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Salinas, P. (1970) </w:t>
      </w:r>
      <w:r w:rsidRPr="00B13D25">
        <w:rPr>
          <w:i/>
          <w:sz w:val="24"/>
          <w:szCs w:val="24"/>
          <w:lang w:val="es-ES_tradnl"/>
        </w:rPr>
        <w:t>Ensayos de Literatura Hispánica,</w:t>
      </w:r>
      <w:r w:rsidRPr="00B13D25">
        <w:rPr>
          <w:sz w:val="24"/>
          <w:szCs w:val="24"/>
          <w:lang w:val="es-ES_tradnl"/>
        </w:rPr>
        <w:t xml:space="preserve"> Ed. Aguilar, Madrid.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lastRenderedPageBreak/>
        <w:t xml:space="preserve">Vilar, P. (1991) </w:t>
      </w:r>
      <w:r w:rsidRPr="00B13D25">
        <w:rPr>
          <w:i/>
          <w:sz w:val="24"/>
          <w:szCs w:val="24"/>
          <w:lang w:val="es-ES_tradnl"/>
        </w:rPr>
        <w:t>Historia de España,</w:t>
      </w:r>
      <w:r w:rsidRPr="00B13D25">
        <w:rPr>
          <w:sz w:val="24"/>
          <w:szCs w:val="24"/>
          <w:lang w:val="es-ES_tradnl"/>
        </w:rPr>
        <w:t xml:space="preserve"> Ed. Crítica, Barcelona. 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rFonts w:eastAsia="Batang"/>
          <w:iCs/>
          <w:sz w:val="24"/>
          <w:szCs w:val="24"/>
          <w:lang w:val="es-ES_tradnl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i/>
          <w:i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BIBLIOGRAFÍA ESPECÍFICA </w:t>
      </w:r>
    </w:p>
    <w:p w:rsidR="00CB453A" w:rsidRPr="00B13D25" w:rsidRDefault="00CB453A" w:rsidP="00CB453A">
      <w:pPr>
        <w:pStyle w:val="Ttulo1"/>
        <w:spacing w:before="120" w:line="240" w:lineRule="auto"/>
        <w:jc w:val="both"/>
        <w:rPr>
          <w:rFonts w:ascii="Calibri" w:eastAsia="Batang" w:hAnsi="Calibri" w:cs="Calibri"/>
          <w:b w:val="0"/>
          <w:bCs w:val="0"/>
          <w:color w:val="auto"/>
          <w:sz w:val="24"/>
          <w:szCs w:val="24"/>
          <w:u w:val="single"/>
        </w:rPr>
      </w:pPr>
      <w:r w:rsidRPr="00B13D25">
        <w:rPr>
          <w:rFonts w:ascii="Calibri" w:eastAsia="Batang" w:hAnsi="Calibri" w:cs="Calibri"/>
          <w:b w:val="0"/>
          <w:bCs w:val="0"/>
          <w:color w:val="auto"/>
          <w:sz w:val="24"/>
          <w:szCs w:val="24"/>
          <w:u w:val="single"/>
        </w:rPr>
        <w:t xml:space="preserve">Unidad 1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i/>
          <w:i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i/>
          <w:iCs/>
          <w:sz w:val="24"/>
          <w:szCs w:val="24"/>
        </w:rPr>
        <w:t>Cantar de Mío Cid</w:t>
      </w:r>
      <w:r w:rsidRPr="00B13D25">
        <w:rPr>
          <w:rFonts w:eastAsia="Batang"/>
          <w:sz w:val="24"/>
          <w:szCs w:val="24"/>
        </w:rPr>
        <w:t xml:space="preserve"> (ed. de Pedro Salinas), Buenos Aires, Losada, 1977.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Acosta Luis A. (2009) “</w:t>
      </w:r>
      <w:r w:rsidRPr="00B13D25">
        <w:rPr>
          <w:bCs/>
          <w:sz w:val="24"/>
          <w:szCs w:val="24"/>
        </w:rPr>
        <w:t xml:space="preserve">Violencia contra la mujer en el </w:t>
      </w:r>
      <w:r w:rsidRPr="00B13D25">
        <w:rPr>
          <w:bCs/>
          <w:i/>
          <w:iCs/>
          <w:sz w:val="24"/>
          <w:szCs w:val="24"/>
        </w:rPr>
        <w:t xml:space="preserve">Cantar de Mío Cid </w:t>
      </w:r>
      <w:r w:rsidRPr="00B13D25">
        <w:rPr>
          <w:bCs/>
          <w:sz w:val="24"/>
          <w:szCs w:val="24"/>
        </w:rPr>
        <w:t xml:space="preserve">y en el </w:t>
      </w:r>
      <w:r w:rsidRPr="00B13D25">
        <w:rPr>
          <w:bCs/>
          <w:i/>
          <w:iCs/>
          <w:sz w:val="24"/>
          <w:szCs w:val="24"/>
        </w:rPr>
        <w:t>Nibelungenlied.”</w:t>
      </w:r>
      <w:r w:rsidRPr="00B13D25">
        <w:rPr>
          <w:bCs/>
          <w:iCs/>
          <w:sz w:val="24"/>
          <w:szCs w:val="24"/>
        </w:rPr>
        <w:t xml:space="preserve"> </w:t>
      </w:r>
      <w:r w:rsidRPr="00B13D25">
        <w:rPr>
          <w:i/>
          <w:iCs/>
          <w:sz w:val="24"/>
          <w:szCs w:val="24"/>
        </w:rPr>
        <w:t>Revista de Filología Alemana.</w:t>
      </w:r>
      <w:r w:rsidRPr="00B13D25">
        <w:rPr>
          <w:sz w:val="24"/>
          <w:szCs w:val="24"/>
        </w:rPr>
        <w:t xml:space="preserve"> Vol. 17.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En: </w:t>
      </w:r>
      <w:hyperlink r:id="rId8" w:history="1">
        <w:r w:rsidRPr="00B13D25">
          <w:rPr>
            <w:rStyle w:val="Hipervnculo"/>
            <w:sz w:val="24"/>
            <w:szCs w:val="24"/>
          </w:rPr>
          <w:t>http://www.ucm.es/BUCM/revistas/fll/11330406/articulos/RFAL0909110029A.PDF</w:t>
        </w:r>
      </w:hyperlink>
    </w:p>
    <w:p w:rsidR="00CB453A" w:rsidRPr="00B13D25" w:rsidRDefault="00CB453A" w:rsidP="00CB453A">
      <w:pPr>
        <w:pStyle w:val="Textoindependiente3"/>
        <w:spacing w:before="120" w:after="0" w:line="240" w:lineRule="auto"/>
        <w:rPr>
          <w:sz w:val="24"/>
          <w:szCs w:val="24"/>
        </w:rPr>
      </w:pPr>
      <w:r w:rsidRPr="00B13D25">
        <w:rPr>
          <w:sz w:val="24"/>
          <w:szCs w:val="24"/>
        </w:rPr>
        <w:t xml:space="preserve">Blanco Aguinaga, C., et all. (1984) Historia social de la literatura española (en lengua castellana), Tomo I, Castalia, Madrid.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Caballero Mabel I. y Alejandro I. Luna. “Elementos árabes en el </w:t>
      </w:r>
      <w:r w:rsidRPr="00B13D25">
        <w:rPr>
          <w:rFonts w:eastAsia="Batang"/>
          <w:i/>
          <w:sz w:val="24"/>
          <w:szCs w:val="24"/>
        </w:rPr>
        <w:t>Cantar del Mío Cid”</w:t>
      </w:r>
      <w:r w:rsidRPr="00B13D25">
        <w:rPr>
          <w:rFonts w:eastAsia="Batang"/>
          <w:sz w:val="24"/>
          <w:szCs w:val="24"/>
        </w:rPr>
        <w:t xml:space="preserve">. En </w:t>
      </w:r>
      <w:r w:rsidRPr="00B13D25">
        <w:rPr>
          <w:rFonts w:eastAsia="Batang"/>
          <w:i/>
          <w:sz w:val="24"/>
          <w:szCs w:val="24"/>
        </w:rPr>
        <w:t>Gramma Virtual</w:t>
      </w:r>
      <w:r w:rsidRPr="00B13D25">
        <w:rPr>
          <w:rFonts w:eastAsia="Batang"/>
          <w:sz w:val="24"/>
          <w:szCs w:val="24"/>
        </w:rPr>
        <w:t xml:space="preserve">. Publicación de </w:t>
      </w:r>
      <w:smartTag w:uri="urn:schemas-microsoft-com:office:smarttags" w:element="PersonName">
        <w:smartTagPr>
          <w:attr w:name="ProductID" w:val="la Facultad"/>
        </w:smartTagPr>
        <w:r w:rsidRPr="00B13D25">
          <w:rPr>
            <w:rFonts w:eastAsia="Batang"/>
            <w:sz w:val="24"/>
            <w:szCs w:val="24"/>
          </w:rPr>
          <w:t>la Facultad</w:t>
        </w:r>
      </w:smartTag>
      <w:r w:rsidRPr="00B13D25">
        <w:rPr>
          <w:rFonts w:eastAsia="Batang"/>
          <w:sz w:val="24"/>
          <w:szCs w:val="24"/>
        </w:rPr>
        <w:t xml:space="preserve"> de Historia y Letras de </w:t>
      </w:r>
      <w:smartTag w:uri="urn:schemas-microsoft-com:office:smarttags" w:element="PersonName">
        <w:smartTagPr>
          <w:attr w:name="ProductID" w:val="la Universidad"/>
        </w:smartTagPr>
        <w:r w:rsidRPr="00B13D25">
          <w:rPr>
            <w:rFonts w:eastAsia="Batang"/>
            <w:sz w:val="24"/>
            <w:szCs w:val="24"/>
          </w:rPr>
          <w:t>la Universidad</w:t>
        </w:r>
      </w:smartTag>
      <w:r w:rsidRPr="00B13D25">
        <w:rPr>
          <w:rFonts w:eastAsia="Batang"/>
          <w:sz w:val="24"/>
          <w:szCs w:val="24"/>
        </w:rPr>
        <w:t xml:space="preserve"> del Salvador. Buenos Aires. Año I Nº 2. Diciembre 2000.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Chasca, E., </w:t>
      </w:r>
      <w:r w:rsidRPr="00B13D25">
        <w:rPr>
          <w:rFonts w:eastAsia="Batang"/>
          <w:i/>
          <w:iCs/>
          <w:sz w:val="24"/>
          <w:szCs w:val="24"/>
        </w:rPr>
        <w:t>El arte juglaresco en el "Cantar de Mío Cid"</w:t>
      </w:r>
      <w:r w:rsidRPr="00B13D25">
        <w:rPr>
          <w:rFonts w:eastAsia="Batang"/>
          <w:sz w:val="24"/>
          <w:szCs w:val="24"/>
        </w:rPr>
        <w:t>, Madrid, Gredos, 1972.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b/>
          <w:sz w:val="24"/>
          <w:szCs w:val="24"/>
        </w:rPr>
      </w:pPr>
      <w:r w:rsidRPr="00B13D25">
        <w:rPr>
          <w:sz w:val="24"/>
          <w:szCs w:val="24"/>
        </w:rPr>
        <w:t xml:space="preserve">Degoy, S. (2007) La infanta. Doña Urraca de Castilla o la manipulación de la memoria, Universidad Católica de Córdoba, Córdoba.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Lacarra, María Eugenia (1988). "La mujer ejemplar en tres textos épicos castellanos." En </w:t>
      </w:r>
      <w:r w:rsidRPr="00B13D25">
        <w:rPr>
          <w:rFonts w:eastAsia="Batang"/>
          <w:i/>
          <w:iCs/>
          <w:sz w:val="24"/>
          <w:szCs w:val="24"/>
        </w:rPr>
        <w:t>Cuadernos de Investigación Filológica</w:t>
      </w:r>
      <w:r w:rsidRPr="00B13D25">
        <w:rPr>
          <w:rFonts w:eastAsia="Batang"/>
          <w:sz w:val="24"/>
          <w:szCs w:val="24"/>
        </w:rPr>
        <w:t xml:space="preserve">. Universidad de </w:t>
      </w:r>
      <w:smartTag w:uri="urn:schemas-microsoft-com:office:smarttags" w:element="PersonName">
        <w:smartTagPr>
          <w:attr w:name="ProductID" w:val="La Rioja. N"/>
        </w:smartTagPr>
        <w:smartTag w:uri="urn:schemas-microsoft-com:office:smarttags" w:element="PersonName">
          <w:smartTagPr>
            <w:attr w:name="ProductID" w:val="La Rioja."/>
          </w:smartTagPr>
          <w:r w:rsidRPr="00B13D25">
            <w:rPr>
              <w:rFonts w:eastAsia="Batang"/>
              <w:sz w:val="24"/>
              <w:szCs w:val="24"/>
            </w:rPr>
            <w:t>La Rioja.</w:t>
          </w:r>
        </w:smartTag>
        <w:r w:rsidRPr="00B13D25">
          <w:rPr>
            <w:rFonts w:eastAsia="Batang"/>
            <w:sz w:val="24"/>
            <w:szCs w:val="24"/>
          </w:rPr>
          <w:t xml:space="preserve"> N</w:t>
        </w:r>
      </w:smartTag>
      <w:r w:rsidRPr="00B13D25">
        <w:rPr>
          <w:rFonts w:eastAsia="Batang"/>
          <w:sz w:val="24"/>
          <w:szCs w:val="24"/>
        </w:rPr>
        <w:t xml:space="preserve">º 14, pp. 5-20.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Mallorquí Ruscalleda Enric (s/d). “</w:t>
      </w:r>
      <w:hyperlink r:id="rId9" w:history="1">
        <w:r w:rsidRPr="00B13D25">
          <w:rPr>
            <w:rStyle w:val="Hipervnculo"/>
            <w:sz w:val="24"/>
            <w:szCs w:val="24"/>
          </w:rPr>
          <w:t>La configuración del protagonista</w:t>
        </w:r>
        <w:r w:rsidRPr="00B13D25">
          <w:rPr>
            <w:rStyle w:val="Hipervnculo"/>
            <w:bCs/>
            <w:sz w:val="24"/>
            <w:szCs w:val="24"/>
          </w:rPr>
          <w:t xml:space="preserve"> en el </w:t>
        </w:r>
        <w:r w:rsidRPr="00B13D25">
          <w:rPr>
            <w:rStyle w:val="Hipervnculo"/>
            <w:bCs/>
            <w:i/>
            <w:sz w:val="24"/>
            <w:szCs w:val="24"/>
          </w:rPr>
          <w:t>Cantar</w:t>
        </w:r>
        <w:r w:rsidRPr="00B13D25">
          <w:rPr>
            <w:rStyle w:val="Hipervnculo"/>
            <w:bCs/>
            <w:sz w:val="24"/>
            <w:szCs w:val="24"/>
          </w:rPr>
          <w:t xml:space="preserve"> </w:t>
        </w:r>
        <w:r w:rsidRPr="00B13D25">
          <w:rPr>
            <w:rStyle w:val="Hipervnculo"/>
            <w:bCs/>
            <w:i/>
            <w:sz w:val="24"/>
            <w:szCs w:val="24"/>
          </w:rPr>
          <w:t>del</w:t>
        </w:r>
        <w:r w:rsidRPr="00B13D25">
          <w:rPr>
            <w:rStyle w:val="Hipervnculo"/>
            <w:bCs/>
            <w:sz w:val="24"/>
            <w:szCs w:val="24"/>
          </w:rPr>
          <w:t xml:space="preserve"> </w:t>
        </w:r>
        <w:r w:rsidRPr="00B13D25">
          <w:rPr>
            <w:rStyle w:val="Hipervnculo"/>
            <w:bCs/>
            <w:i/>
            <w:sz w:val="24"/>
            <w:szCs w:val="24"/>
          </w:rPr>
          <w:t>Mío</w:t>
        </w:r>
        <w:r w:rsidRPr="00B13D25">
          <w:rPr>
            <w:rStyle w:val="Hipervnculo"/>
            <w:bCs/>
            <w:sz w:val="24"/>
            <w:szCs w:val="24"/>
          </w:rPr>
          <w:t xml:space="preserve"> </w:t>
        </w:r>
        <w:r w:rsidRPr="00B13D25">
          <w:rPr>
            <w:rStyle w:val="Hipervnculo"/>
            <w:bCs/>
            <w:i/>
            <w:sz w:val="24"/>
            <w:szCs w:val="24"/>
          </w:rPr>
          <w:t>Cid</w:t>
        </w:r>
      </w:hyperlink>
      <w:r w:rsidRPr="00B13D25">
        <w:rPr>
          <w:bCs/>
          <w:i/>
          <w:sz w:val="24"/>
          <w:szCs w:val="24"/>
        </w:rPr>
        <w:t xml:space="preserve">”. </w:t>
      </w:r>
      <w:r w:rsidRPr="00B13D25">
        <w:rPr>
          <w:sz w:val="24"/>
          <w:szCs w:val="24"/>
        </w:rPr>
        <w:t xml:space="preserve">Universitat Autónoma de Barcelona. En: www.hottopos.com/mirand12/enmall.htm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Menéndez Pidal Ramón, </w:t>
      </w:r>
      <w:smartTag w:uri="urn:schemas-microsoft-com:office:smarttags" w:element="PersonName">
        <w:smartTagPr>
          <w:attr w:name="ProductID" w:val="La Espa￱a"/>
        </w:smartTagPr>
        <w:r w:rsidRPr="00B13D25">
          <w:rPr>
            <w:rFonts w:eastAsia="Batang"/>
            <w:i/>
            <w:iCs/>
            <w:sz w:val="24"/>
            <w:szCs w:val="24"/>
          </w:rPr>
          <w:t>La España</w:t>
        </w:r>
      </w:smartTag>
      <w:r w:rsidRPr="00B13D25">
        <w:rPr>
          <w:rFonts w:eastAsia="Batang"/>
          <w:i/>
          <w:iCs/>
          <w:sz w:val="24"/>
          <w:szCs w:val="24"/>
        </w:rPr>
        <w:t xml:space="preserve"> del Cid</w:t>
      </w:r>
      <w:r w:rsidRPr="00B13D25">
        <w:rPr>
          <w:rFonts w:eastAsia="Batang"/>
          <w:sz w:val="24"/>
          <w:szCs w:val="24"/>
        </w:rPr>
        <w:t>, Madrid, Espasa Calpe, 1967.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----------------------------- “Carácter originario de Castilla”, en </w:t>
      </w:r>
      <w:r w:rsidRPr="00B13D25">
        <w:rPr>
          <w:rFonts w:eastAsia="Batang"/>
          <w:i/>
          <w:iCs/>
          <w:sz w:val="24"/>
          <w:szCs w:val="24"/>
        </w:rPr>
        <w:t xml:space="preserve">Castilla, la tradición y el idioma, </w:t>
      </w:r>
      <w:r w:rsidRPr="00B13D25">
        <w:rPr>
          <w:rFonts w:eastAsia="Batang"/>
          <w:sz w:val="24"/>
          <w:szCs w:val="24"/>
        </w:rPr>
        <w:t>Madrid, Espasa-Calpe, 1966.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----------------------------- “La épica medieval en España y en Francia”, en </w:t>
      </w:r>
      <w:r w:rsidRPr="00B13D25">
        <w:rPr>
          <w:rFonts w:eastAsia="Batang"/>
          <w:i/>
          <w:iCs/>
          <w:sz w:val="24"/>
          <w:szCs w:val="24"/>
        </w:rPr>
        <w:t>En torno al "Poema del Cid"</w:t>
      </w:r>
      <w:r w:rsidRPr="00B13D25">
        <w:rPr>
          <w:rFonts w:eastAsia="Batang"/>
          <w:sz w:val="24"/>
          <w:szCs w:val="24"/>
        </w:rPr>
        <w:t>, Barcelona, Edhasa, 1963.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----------------------------- </w:t>
      </w:r>
      <w:r w:rsidRPr="00B13D25">
        <w:rPr>
          <w:rFonts w:eastAsia="Batang"/>
          <w:i/>
          <w:iCs/>
          <w:sz w:val="24"/>
          <w:szCs w:val="24"/>
        </w:rPr>
        <w:t xml:space="preserve">La epopeya castellana a través de la literatura española. </w:t>
      </w:r>
      <w:r w:rsidRPr="00B13D25">
        <w:rPr>
          <w:rFonts w:eastAsia="Batang"/>
          <w:sz w:val="24"/>
          <w:szCs w:val="24"/>
        </w:rPr>
        <w:t>Espasa-Calpe, Buenos Aires, 1943.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sz w:val="24"/>
          <w:szCs w:val="24"/>
        </w:rPr>
      </w:pPr>
      <w:r w:rsidRPr="00B13D25">
        <w:rPr>
          <w:sz w:val="24"/>
          <w:szCs w:val="24"/>
        </w:rPr>
        <w:t>Rico, F. (director de la colección), Historia y crítica de la Literatura Española, Tomo I: Edad Media, al cuidado de Alan Deyermond, Crítica, Barcelona.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Smith, Colin (1977). </w:t>
      </w:r>
      <w:r w:rsidRPr="00B13D25">
        <w:rPr>
          <w:rFonts w:eastAsia="Batang"/>
          <w:i/>
          <w:iCs/>
          <w:sz w:val="24"/>
          <w:szCs w:val="24"/>
        </w:rPr>
        <w:t>Estudios cidianos</w:t>
      </w:r>
      <w:r w:rsidRPr="00B13D25">
        <w:rPr>
          <w:rFonts w:eastAsia="Batang"/>
          <w:sz w:val="24"/>
          <w:szCs w:val="24"/>
        </w:rPr>
        <w:t>, Cupsa, Madrid.</w:t>
      </w:r>
    </w:p>
    <w:p w:rsidR="00CB453A" w:rsidRPr="00B13D25" w:rsidRDefault="00CB453A" w:rsidP="00CB453A">
      <w:pPr>
        <w:pStyle w:val="Ttulo2"/>
        <w:spacing w:before="120" w:after="0"/>
        <w:jc w:val="both"/>
        <w:rPr>
          <w:rStyle w:val="goohl1"/>
          <w:rFonts w:ascii="Calibri" w:eastAsia="Batang" w:hAnsi="Calibri" w:cs="Calibri"/>
          <w:b w:val="0"/>
          <w:bCs w:val="0"/>
          <w:i w:val="0"/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rPr>
          <w:rFonts w:eastAsia="Batang"/>
          <w:sz w:val="24"/>
          <w:szCs w:val="24"/>
          <w:lang w:val="es-AR" w:eastAsia="es-AR"/>
        </w:rPr>
      </w:pPr>
    </w:p>
    <w:p w:rsidR="00CB453A" w:rsidRPr="00B13D25" w:rsidRDefault="00CB453A" w:rsidP="00CB453A">
      <w:pPr>
        <w:pStyle w:val="Ttulo2"/>
        <w:spacing w:before="120" w:after="0"/>
        <w:jc w:val="both"/>
        <w:rPr>
          <w:rStyle w:val="goohl1"/>
          <w:rFonts w:ascii="Calibri" w:eastAsia="Batang" w:hAnsi="Calibri" w:cs="Calibri"/>
          <w:b w:val="0"/>
          <w:bCs w:val="0"/>
          <w:i w:val="0"/>
          <w:sz w:val="24"/>
          <w:szCs w:val="24"/>
          <w:u w:val="single"/>
        </w:rPr>
      </w:pPr>
      <w:r w:rsidRPr="00B13D25">
        <w:rPr>
          <w:rStyle w:val="goohl1"/>
          <w:rFonts w:ascii="Calibri" w:eastAsia="Batang" w:hAnsi="Calibri" w:cs="Calibri"/>
          <w:b w:val="0"/>
          <w:bCs w:val="0"/>
          <w:i w:val="0"/>
          <w:sz w:val="24"/>
          <w:szCs w:val="24"/>
          <w:u w:val="single"/>
        </w:rPr>
        <w:lastRenderedPageBreak/>
        <w:t>Unidad 2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Ayllón, C. (1984) </w:t>
      </w:r>
      <w:r w:rsidRPr="00B13D25">
        <w:rPr>
          <w:rFonts w:eastAsia="Batang"/>
          <w:i/>
          <w:spacing w:val="-3"/>
          <w:sz w:val="24"/>
          <w:szCs w:val="24"/>
        </w:rPr>
        <w:t>La perspectiva irónica de Fernando de Rojas</w:t>
      </w:r>
      <w:r w:rsidRPr="00B13D25">
        <w:rPr>
          <w:rFonts w:eastAsia="Batang"/>
          <w:spacing w:val="-3"/>
          <w:sz w:val="24"/>
          <w:szCs w:val="24"/>
        </w:rPr>
        <w:t>. Madrid, Ediciones José Porrúa Turanzas.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Berndt, E. (1980) </w:t>
      </w:r>
      <w:r w:rsidRPr="00B13D25">
        <w:rPr>
          <w:i/>
          <w:sz w:val="24"/>
          <w:szCs w:val="24"/>
          <w:lang w:val="es-ES_tradnl"/>
        </w:rPr>
        <w:t xml:space="preserve">Amor, muerte y fortuna en 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i/>
            <w:sz w:val="24"/>
            <w:szCs w:val="24"/>
            <w:lang w:val="es-ES_tradnl"/>
          </w:rPr>
          <w:t>La Celestina</w:t>
        </w:r>
      </w:smartTag>
      <w:r w:rsidRPr="00B13D25">
        <w:rPr>
          <w:i/>
          <w:sz w:val="24"/>
          <w:szCs w:val="24"/>
          <w:lang w:val="es-ES_tradnl"/>
        </w:rPr>
        <w:t xml:space="preserve">, </w:t>
      </w:r>
      <w:r w:rsidRPr="00B13D25">
        <w:rPr>
          <w:sz w:val="24"/>
          <w:szCs w:val="24"/>
          <w:lang w:val="es-ES_tradnl"/>
        </w:rPr>
        <w:t>Ed. Gredos, Madrid.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Castro, A. (1965)</w:t>
      </w:r>
      <w:r w:rsidRPr="00B13D25">
        <w:rPr>
          <w:rFonts w:eastAsia="Batang"/>
          <w:i/>
          <w:spacing w:val="-3"/>
          <w:sz w:val="24"/>
          <w:szCs w:val="24"/>
        </w:rPr>
        <w:t>"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rFonts w:eastAsia="Batang"/>
            <w:i/>
            <w:spacing w:val="-3"/>
            <w:sz w:val="24"/>
            <w:szCs w:val="24"/>
          </w:rPr>
          <w:t>La Celestina</w:t>
        </w:r>
      </w:smartTag>
      <w:r w:rsidRPr="00B13D25">
        <w:rPr>
          <w:rFonts w:eastAsia="Batang"/>
          <w:i/>
          <w:spacing w:val="-3"/>
          <w:sz w:val="24"/>
          <w:szCs w:val="24"/>
        </w:rPr>
        <w:t>" como contienda literaria</w:t>
      </w:r>
      <w:r w:rsidRPr="00B13D25">
        <w:rPr>
          <w:rFonts w:eastAsia="Batang"/>
          <w:spacing w:val="-3"/>
          <w:sz w:val="24"/>
          <w:szCs w:val="24"/>
        </w:rPr>
        <w:t>. Madrid, Revista de Occidente.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Correa Gustavo, “Naturaleza, Religión y Honra en 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i/>
            <w:sz w:val="24"/>
            <w:szCs w:val="24"/>
            <w:lang w:val="es-AR"/>
          </w:rPr>
          <w:t>La Celestina</w:t>
        </w:r>
      </w:smartTag>
      <w:r w:rsidRPr="00B13D25">
        <w:rPr>
          <w:i/>
          <w:sz w:val="24"/>
          <w:szCs w:val="24"/>
          <w:lang w:val="es-AR"/>
        </w:rPr>
        <w:t>”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García Yero, Olga (2003). “Mujer y participación en </w:t>
      </w:r>
      <w:smartTag w:uri="urn:schemas-microsoft-com:office:smarttags" w:element="PersonName">
        <w:smartTagPr>
          <w:attr w:name="ProductID" w:val="La Celestina.” En"/>
        </w:smartTagPr>
        <w:r w:rsidRPr="00B13D25">
          <w:rPr>
            <w:i/>
            <w:sz w:val="24"/>
            <w:szCs w:val="24"/>
          </w:rPr>
          <w:t xml:space="preserve">La Celestina.” </w:t>
        </w:r>
        <w:r w:rsidRPr="00B13D25">
          <w:rPr>
            <w:sz w:val="24"/>
            <w:szCs w:val="24"/>
          </w:rPr>
          <w:t>En</w:t>
        </w:r>
      </w:smartTag>
      <w:r w:rsidRPr="00B13D25">
        <w:rPr>
          <w:sz w:val="24"/>
          <w:szCs w:val="24"/>
        </w:rPr>
        <w:t xml:space="preserve">: Revista </w:t>
      </w:r>
      <w:r w:rsidRPr="00B13D25">
        <w:rPr>
          <w:i/>
          <w:sz w:val="24"/>
          <w:szCs w:val="24"/>
        </w:rPr>
        <w:t>Antenas</w:t>
      </w:r>
      <w:r w:rsidRPr="00B13D25">
        <w:rPr>
          <w:sz w:val="24"/>
          <w:szCs w:val="24"/>
        </w:rPr>
        <w:t xml:space="preserve"> No 10. Tercera época. Centro Provincial del Libro y </w:t>
      </w:r>
      <w:smartTag w:uri="urn:schemas-microsoft-com:office:smarttags" w:element="PersonName">
        <w:smartTagPr>
          <w:attr w:name="ProductID" w:val="la Literatura"/>
        </w:smartTagPr>
        <w:r w:rsidRPr="00B13D25">
          <w:rPr>
            <w:sz w:val="24"/>
            <w:szCs w:val="24"/>
          </w:rPr>
          <w:t>la Literatura</w:t>
        </w:r>
      </w:smartTag>
      <w:r w:rsidRPr="00B13D25">
        <w:rPr>
          <w:sz w:val="24"/>
          <w:szCs w:val="24"/>
        </w:rPr>
        <w:t xml:space="preserve"> de Camagüey. Cuba. Mayo-Agosto 2003. </w:t>
      </w:r>
      <w:hyperlink r:id="rId10" w:history="1">
        <w:r w:rsidRPr="00B13D25">
          <w:rPr>
            <w:rStyle w:val="Hipervnculo"/>
            <w:sz w:val="24"/>
            <w:szCs w:val="24"/>
          </w:rPr>
          <w:t>http://www.pprincipe.cult.cu/articulos/mujer-participacion-celestina.htm</w:t>
        </w:r>
      </w:hyperlink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García Yero, Olga (2003). “Mujer y participación en </w:t>
      </w:r>
      <w:r w:rsidRPr="00B13D25">
        <w:rPr>
          <w:i/>
          <w:sz w:val="24"/>
          <w:szCs w:val="24"/>
          <w:lang w:val="es-AR"/>
        </w:rPr>
        <w:t xml:space="preserve">La Celestina.”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>Goytisolo, J. (1992) Disidencias. Capítulo La España de Fernando de Rojas.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Gurza, E. (1977) </w:t>
      </w:r>
      <w:r w:rsidRPr="00B13D25">
        <w:rPr>
          <w:rFonts w:eastAsia="Batang"/>
          <w:i/>
          <w:spacing w:val="-3"/>
          <w:sz w:val="24"/>
          <w:szCs w:val="24"/>
        </w:rPr>
        <w:t>Lectura existencialista de "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rFonts w:eastAsia="Batang"/>
            <w:i/>
            <w:spacing w:val="-3"/>
            <w:sz w:val="24"/>
            <w:szCs w:val="24"/>
          </w:rPr>
          <w:t>La Celestina</w:t>
        </w:r>
      </w:smartTag>
      <w:r w:rsidRPr="00B13D25">
        <w:rPr>
          <w:rFonts w:eastAsia="Batang"/>
          <w:i/>
          <w:spacing w:val="-3"/>
          <w:sz w:val="24"/>
          <w:szCs w:val="24"/>
        </w:rPr>
        <w:t>"</w:t>
      </w:r>
      <w:r w:rsidRPr="00B13D25">
        <w:rPr>
          <w:rFonts w:eastAsia="Batang"/>
          <w:spacing w:val="-3"/>
          <w:sz w:val="24"/>
          <w:szCs w:val="24"/>
        </w:rPr>
        <w:t>. Madrid, Gredos.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b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Lida, M. R. (1962)</w:t>
      </w:r>
      <w:r w:rsidRPr="00B13D25">
        <w:rPr>
          <w:rFonts w:eastAsia="Batang"/>
          <w:i/>
          <w:spacing w:val="-3"/>
          <w:sz w:val="24"/>
          <w:szCs w:val="24"/>
        </w:rPr>
        <w:t xml:space="preserve"> Dos obras maestras españolas "El Libro de buen amor y 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rFonts w:eastAsia="Batang"/>
            <w:i/>
            <w:spacing w:val="-3"/>
            <w:sz w:val="24"/>
            <w:szCs w:val="24"/>
          </w:rPr>
          <w:t>La Celestina</w:t>
        </w:r>
      </w:smartTag>
      <w:r w:rsidRPr="00B13D25">
        <w:rPr>
          <w:rFonts w:eastAsia="Batang"/>
          <w:i/>
          <w:spacing w:val="-3"/>
          <w:sz w:val="24"/>
          <w:szCs w:val="24"/>
        </w:rPr>
        <w:t xml:space="preserve">". </w:t>
      </w:r>
      <w:r w:rsidRPr="00B13D25">
        <w:rPr>
          <w:rFonts w:eastAsia="Batang"/>
          <w:spacing w:val="-3"/>
          <w:sz w:val="24"/>
          <w:szCs w:val="24"/>
        </w:rPr>
        <w:t>Buenos Aires, Eudeba.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b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Lida, M. R. (1962) </w:t>
      </w:r>
      <w:r w:rsidRPr="00B13D25">
        <w:rPr>
          <w:rFonts w:eastAsia="Batang"/>
          <w:i/>
          <w:spacing w:val="-3"/>
          <w:sz w:val="24"/>
          <w:szCs w:val="24"/>
        </w:rPr>
        <w:t xml:space="preserve">La originalidad artística de </w:t>
      </w:r>
      <w:smartTag w:uri="urn:schemas-microsoft-com:office:smarttags" w:element="PersonName">
        <w:smartTagPr>
          <w:attr w:name="ProductID" w:val="La Celestina. Buenos"/>
        </w:smartTagPr>
        <w:r w:rsidRPr="00B13D25">
          <w:rPr>
            <w:rFonts w:eastAsia="Batang"/>
            <w:i/>
            <w:spacing w:val="-3"/>
            <w:sz w:val="24"/>
            <w:szCs w:val="24"/>
          </w:rPr>
          <w:t>La Celestina</w:t>
        </w:r>
        <w:r w:rsidRPr="00B13D25">
          <w:rPr>
            <w:rFonts w:eastAsia="Batang"/>
            <w:spacing w:val="-3"/>
            <w:sz w:val="24"/>
            <w:szCs w:val="24"/>
          </w:rPr>
          <w:t>. Buenos</w:t>
        </w:r>
      </w:smartTag>
      <w:r w:rsidRPr="00B13D25">
        <w:rPr>
          <w:rFonts w:eastAsia="Batang"/>
          <w:spacing w:val="-3"/>
          <w:sz w:val="24"/>
          <w:szCs w:val="24"/>
        </w:rPr>
        <w:t xml:space="preserve"> Aires, Eudeba.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Lizabe, G. (2010) El concepto de “familia” en La Celestina. Actas del IX Congreso Argentino de Hispanistas “El Hispanismo ante el nuevo milenio”. </w:t>
      </w:r>
      <w:hyperlink r:id="rId11" w:history="1">
        <w:r w:rsidRPr="00B13D25">
          <w:rPr>
            <w:rStyle w:val="Hipervnculo"/>
            <w:sz w:val="24"/>
            <w:szCs w:val="24"/>
            <w:lang w:val="es-AR"/>
          </w:rPr>
          <w:t>http://ixcah.fahce.unlp.edu.ar</w:t>
        </w:r>
      </w:hyperlink>
      <w:r w:rsidRPr="00B13D25">
        <w:rPr>
          <w:sz w:val="24"/>
          <w:szCs w:val="24"/>
          <w:lang w:val="es-AR"/>
        </w:rPr>
        <w:t xml:space="preserve"> 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Maravall, J. A. (1968)</w:t>
      </w:r>
      <w:r w:rsidRPr="00B13D25">
        <w:rPr>
          <w:rFonts w:eastAsia="Batang"/>
          <w:i/>
          <w:spacing w:val="-3"/>
          <w:sz w:val="24"/>
          <w:szCs w:val="24"/>
        </w:rPr>
        <w:t xml:space="preserve"> El mundo social de "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rFonts w:eastAsia="Batang"/>
            <w:i/>
            <w:spacing w:val="-3"/>
            <w:sz w:val="24"/>
            <w:szCs w:val="24"/>
          </w:rPr>
          <w:t>La Celestina</w:t>
        </w:r>
      </w:smartTag>
      <w:r w:rsidRPr="00B13D25">
        <w:rPr>
          <w:rFonts w:eastAsia="Batang"/>
          <w:i/>
          <w:spacing w:val="-3"/>
          <w:sz w:val="24"/>
          <w:szCs w:val="24"/>
        </w:rPr>
        <w:t>"</w:t>
      </w:r>
      <w:r w:rsidRPr="00B13D25">
        <w:rPr>
          <w:rFonts w:eastAsia="Batang"/>
          <w:spacing w:val="-3"/>
          <w:sz w:val="24"/>
          <w:szCs w:val="24"/>
        </w:rPr>
        <w:t>. Madrid, Gredos.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Márquez Villanueva, Francisco (1993). </w:t>
      </w:r>
      <w:r w:rsidRPr="00B13D25">
        <w:rPr>
          <w:i/>
          <w:sz w:val="24"/>
          <w:szCs w:val="24"/>
        </w:rPr>
        <w:t>Orígenes y sociología del tema celestinesco</w:t>
      </w:r>
      <w:r w:rsidRPr="00B13D25">
        <w:rPr>
          <w:sz w:val="24"/>
          <w:szCs w:val="24"/>
        </w:rPr>
        <w:t xml:space="preserve">. Barcelona: Anthropos. 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Morón Arroyo, C. (1974)</w:t>
      </w:r>
      <w:r w:rsidRPr="00B13D25">
        <w:rPr>
          <w:rFonts w:eastAsia="Batang"/>
          <w:i/>
          <w:spacing w:val="-3"/>
          <w:sz w:val="24"/>
          <w:szCs w:val="24"/>
        </w:rPr>
        <w:t xml:space="preserve"> Sentido y forma de "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rFonts w:eastAsia="Batang"/>
            <w:i/>
            <w:spacing w:val="-3"/>
            <w:sz w:val="24"/>
            <w:szCs w:val="24"/>
          </w:rPr>
          <w:t>La Celestina</w:t>
        </w:r>
      </w:smartTag>
      <w:r w:rsidRPr="00B13D25">
        <w:rPr>
          <w:rFonts w:eastAsia="Batang"/>
          <w:i/>
          <w:spacing w:val="-3"/>
          <w:sz w:val="24"/>
          <w:szCs w:val="24"/>
        </w:rPr>
        <w:t>"</w:t>
      </w:r>
      <w:r w:rsidRPr="00B13D25">
        <w:rPr>
          <w:rFonts w:eastAsia="Batang"/>
          <w:spacing w:val="-3"/>
          <w:sz w:val="24"/>
          <w:szCs w:val="24"/>
        </w:rPr>
        <w:t>. Madrid, Cátedra.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Pedraza Jiménez B., Rodríguez Cáceres, M. (1997). </w:t>
      </w:r>
      <w:r w:rsidRPr="00B13D25">
        <w:rPr>
          <w:i/>
          <w:sz w:val="24"/>
          <w:szCs w:val="24"/>
          <w:lang w:val="es-AR"/>
        </w:rPr>
        <w:t xml:space="preserve">Las épocas de la literatura española. </w:t>
      </w:r>
      <w:r w:rsidRPr="00B13D25">
        <w:rPr>
          <w:sz w:val="24"/>
          <w:szCs w:val="24"/>
          <w:lang w:val="es-AR"/>
        </w:rPr>
        <w:t>Capítulo II. Prerrenacimiento.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sz w:val="24"/>
          <w:szCs w:val="24"/>
        </w:rPr>
      </w:pPr>
      <w:r w:rsidRPr="00B13D25">
        <w:rPr>
          <w:sz w:val="24"/>
          <w:szCs w:val="24"/>
        </w:rPr>
        <w:t>Rico, F. (1980) (director de la colección), Historia y crítica de la Literatura Española, Tomo I: Edad Media, al cuidado de Alan Deyermond. Capítulo La Celestina.</w:t>
      </w:r>
    </w:p>
    <w:p w:rsidR="00CB453A" w:rsidRPr="00B13D25" w:rsidRDefault="00CB453A" w:rsidP="00CB453A">
      <w:pPr>
        <w:tabs>
          <w:tab w:val="left" w:pos="884"/>
          <w:tab w:val="left" w:pos="1714"/>
          <w:tab w:val="left" w:pos="2784"/>
          <w:tab w:val="left" w:pos="3373"/>
          <w:tab w:val="left" w:pos="4203"/>
          <w:tab w:val="left" w:pos="5152"/>
          <w:tab w:val="left" w:pos="5773"/>
          <w:tab w:val="left" w:pos="7348"/>
        </w:tabs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Rojas, Fernando de (1994). </w:t>
      </w:r>
      <w:smartTag w:uri="urn:schemas-microsoft-com:office:smarttags" w:element="PersonName">
        <w:smartTagPr>
          <w:attr w:name="ProductID" w:val="La Celestina. Cl￡sicos"/>
        </w:smartTagPr>
        <w:r w:rsidRPr="00B13D25">
          <w:rPr>
            <w:i/>
            <w:sz w:val="24"/>
            <w:szCs w:val="24"/>
          </w:rPr>
          <w:t xml:space="preserve">La Celestina. </w:t>
        </w:r>
        <w:r w:rsidRPr="00B13D25">
          <w:rPr>
            <w:sz w:val="24"/>
            <w:szCs w:val="24"/>
          </w:rPr>
          <w:t>Clásicos</w:t>
        </w:r>
      </w:smartTag>
      <w:r w:rsidRPr="00B13D25">
        <w:rPr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Literatura Universal."/>
        </w:smartTagPr>
        <w:r w:rsidRPr="00B13D25">
          <w:rPr>
            <w:sz w:val="24"/>
            <w:szCs w:val="24"/>
          </w:rPr>
          <w:t>la Literatura Universal.</w:t>
        </w:r>
      </w:smartTag>
      <w:r w:rsidRPr="00B13D25">
        <w:rPr>
          <w:sz w:val="24"/>
          <w:szCs w:val="24"/>
        </w:rPr>
        <w:t xml:space="preserve"> Estudio introductoria y notas de Dorothy Severin. Altaya. Barcelona.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Segura Graiño, C. (2001), “Las mujeres en </w:t>
      </w:r>
      <w:smartTag w:uri="urn:schemas-microsoft-com:office:smarttags" w:element="PersonName">
        <w:smartTagPr>
          <w:attr w:name="ProductID" w:val="La Celestina.” Feminismo"/>
        </w:smartTagPr>
        <w:r w:rsidRPr="00B13D25">
          <w:rPr>
            <w:i/>
            <w:sz w:val="24"/>
            <w:szCs w:val="24"/>
          </w:rPr>
          <w:t>La Celestina</w:t>
        </w:r>
        <w:r w:rsidRPr="00B13D25">
          <w:rPr>
            <w:sz w:val="24"/>
            <w:szCs w:val="24"/>
          </w:rPr>
          <w:t xml:space="preserve">.” </w:t>
        </w:r>
        <w:r w:rsidRPr="00B13D25">
          <w:rPr>
            <w:i/>
            <w:sz w:val="24"/>
            <w:szCs w:val="24"/>
          </w:rPr>
          <w:t>Feminismo</w:t>
        </w:r>
      </w:smartTag>
      <w:r w:rsidRPr="00B13D25">
        <w:rPr>
          <w:i/>
          <w:sz w:val="24"/>
          <w:szCs w:val="24"/>
        </w:rPr>
        <w:t xml:space="preserve"> y misoginia en la literatura española. Fuentes literarias para la historia de las mujeres</w:t>
      </w:r>
      <w:r w:rsidRPr="00B13D25">
        <w:rPr>
          <w:sz w:val="24"/>
          <w:szCs w:val="24"/>
        </w:rPr>
        <w:t>, pp. 47-79. Narcea Ediciones. Madrid.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goohl1"/>
          <w:rFonts w:eastAsia="Batang"/>
          <w:b/>
          <w:bCs/>
          <w:sz w:val="24"/>
          <w:szCs w:val="24"/>
          <w:lang w:val="es-ES_tradnl"/>
        </w:rPr>
      </w:pPr>
    </w:p>
    <w:p w:rsidR="00CB453A" w:rsidRPr="00B13D25" w:rsidRDefault="00CB453A" w:rsidP="00CB453A">
      <w:pPr>
        <w:pStyle w:val="Ttulo2"/>
        <w:spacing w:before="120" w:after="0"/>
        <w:jc w:val="both"/>
        <w:rPr>
          <w:rStyle w:val="goohl1"/>
          <w:rFonts w:ascii="Calibri" w:eastAsia="Batang" w:hAnsi="Calibri" w:cs="Calibri"/>
          <w:b w:val="0"/>
          <w:bCs w:val="0"/>
          <w:i w:val="0"/>
          <w:sz w:val="24"/>
          <w:szCs w:val="24"/>
          <w:u w:val="single"/>
        </w:rPr>
      </w:pPr>
      <w:r w:rsidRPr="00B13D25">
        <w:rPr>
          <w:rStyle w:val="goohl1"/>
          <w:rFonts w:ascii="Calibri" w:eastAsia="Batang" w:hAnsi="Calibri" w:cs="Calibri"/>
          <w:b w:val="0"/>
          <w:bCs w:val="0"/>
          <w:i w:val="0"/>
          <w:sz w:val="24"/>
          <w:szCs w:val="24"/>
          <w:u w:val="single"/>
        </w:rPr>
        <w:t>Unidad 3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goohl1"/>
          <w:rFonts w:eastAsia="Batang"/>
          <w:i/>
          <w:i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Style w:val="goohl1"/>
          <w:rFonts w:eastAsia="Batang"/>
          <w:i/>
          <w:iCs/>
          <w:sz w:val="24"/>
          <w:szCs w:val="24"/>
        </w:rPr>
        <w:t>Lazarillo</w:t>
      </w:r>
      <w:r w:rsidRPr="00B13D25">
        <w:rPr>
          <w:rFonts w:eastAsia="Batang"/>
          <w:i/>
          <w:iCs/>
          <w:sz w:val="24"/>
          <w:szCs w:val="24"/>
        </w:rPr>
        <w:t xml:space="preserve"> de Tormes</w:t>
      </w:r>
      <w:r w:rsidRPr="00B13D25">
        <w:rPr>
          <w:rFonts w:eastAsia="Batang"/>
          <w:sz w:val="24"/>
          <w:szCs w:val="24"/>
        </w:rPr>
        <w:t>, (1987). Edición de Francisco Rico, Cátedra, Madrid.</w:t>
      </w:r>
    </w:p>
    <w:p w:rsidR="00CB453A" w:rsidRPr="00B13D25" w:rsidRDefault="00CB453A" w:rsidP="00CB453A">
      <w:pPr>
        <w:spacing w:before="120" w:after="0" w:line="240" w:lineRule="auto"/>
        <w:jc w:val="both"/>
        <w:rPr>
          <w:i/>
          <w:sz w:val="24"/>
          <w:szCs w:val="24"/>
        </w:rPr>
      </w:pPr>
      <w:r w:rsidRPr="00B13D25">
        <w:rPr>
          <w:sz w:val="24"/>
          <w:szCs w:val="24"/>
        </w:rPr>
        <w:lastRenderedPageBreak/>
        <w:t xml:space="preserve">Alegre, José María (1981). “Las mujeres en el </w:t>
      </w:r>
      <w:r w:rsidRPr="00B13D25">
        <w:rPr>
          <w:i/>
          <w:sz w:val="24"/>
          <w:szCs w:val="24"/>
        </w:rPr>
        <w:t xml:space="preserve">Lazarillo de Tormes.” </w:t>
      </w:r>
      <w:r w:rsidRPr="00B13D25">
        <w:rPr>
          <w:sz w:val="24"/>
          <w:szCs w:val="24"/>
        </w:rPr>
        <w:t>Revue Romane, Bind 16. En: http://www.tidsskrift.dk/visning.jsp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napToGrid w:val="0"/>
          <w:sz w:val="24"/>
          <w:szCs w:val="24"/>
        </w:rPr>
        <w:t>Ayala, Francisco (</w:t>
      </w:r>
      <w:r w:rsidRPr="00B13D25">
        <w:rPr>
          <w:rFonts w:eastAsia="Batang"/>
          <w:sz w:val="24"/>
          <w:szCs w:val="24"/>
        </w:rPr>
        <w:t xml:space="preserve">1960). </w:t>
      </w:r>
      <w:r w:rsidRPr="00B13D25">
        <w:rPr>
          <w:rFonts w:eastAsia="Batang"/>
          <w:i/>
          <w:sz w:val="24"/>
          <w:szCs w:val="24"/>
        </w:rPr>
        <w:t>Experiencia e invención</w:t>
      </w:r>
      <w:r w:rsidRPr="00B13D25">
        <w:rPr>
          <w:rFonts w:eastAsia="Batang"/>
          <w:sz w:val="24"/>
          <w:szCs w:val="24"/>
        </w:rPr>
        <w:t xml:space="preserve">. Capítulo “Formación del género novela picaresca: el </w:t>
      </w:r>
      <w:r w:rsidRPr="00B13D25">
        <w:rPr>
          <w:rFonts w:eastAsia="Batang"/>
          <w:i/>
          <w:sz w:val="24"/>
          <w:szCs w:val="24"/>
        </w:rPr>
        <w:t>Lazarillo”.</w:t>
      </w:r>
      <w:r w:rsidRPr="00B13D25">
        <w:rPr>
          <w:rFonts w:eastAsia="Batang"/>
          <w:sz w:val="24"/>
          <w:szCs w:val="24"/>
        </w:rPr>
        <w:t xml:space="preserve"> Madrid. Taurus.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napToGrid w:val="0"/>
          <w:sz w:val="24"/>
          <w:szCs w:val="24"/>
        </w:rPr>
        <w:t>--------------------- (</w:t>
      </w:r>
      <w:r w:rsidRPr="00B13D25">
        <w:rPr>
          <w:rFonts w:eastAsia="Batang"/>
          <w:sz w:val="24"/>
          <w:szCs w:val="24"/>
        </w:rPr>
        <w:t xml:space="preserve">1967). “El </w:t>
      </w:r>
      <w:r w:rsidRPr="00B13D25">
        <w:rPr>
          <w:rFonts w:eastAsia="Batang"/>
          <w:i/>
          <w:iCs/>
          <w:sz w:val="24"/>
          <w:szCs w:val="24"/>
        </w:rPr>
        <w:t>Lazarillo</w:t>
      </w:r>
      <w:r w:rsidRPr="00B13D25">
        <w:rPr>
          <w:rFonts w:eastAsia="Batang"/>
          <w:sz w:val="24"/>
          <w:szCs w:val="24"/>
        </w:rPr>
        <w:t xml:space="preserve">. Nuevo examen de algunos aspectos.” </w:t>
      </w:r>
      <w:r w:rsidRPr="00B13D25">
        <w:rPr>
          <w:rFonts w:eastAsia="Batang"/>
          <w:i/>
          <w:sz w:val="24"/>
          <w:szCs w:val="24"/>
        </w:rPr>
        <w:t>Cuadernos Americanos</w:t>
      </w:r>
      <w:r w:rsidRPr="00B13D25">
        <w:rPr>
          <w:rFonts w:eastAsia="Batang"/>
          <w:sz w:val="24"/>
          <w:szCs w:val="24"/>
        </w:rPr>
        <w:t xml:space="preserve">. Enero febrero. Año XXVI. Nº 1.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napToGrid w:val="0"/>
          <w:sz w:val="24"/>
          <w:szCs w:val="24"/>
        </w:rPr>
      </w:pPr>
      <w:r w:rsidRPr="00B13D25">
        <w:rPr>
          <w:rFonts w:eastAsia="Batang"/>
          <w:bCs/>
          <w:snapToGrid w:val="0"/>
          <w:sz w:val="24"/>
          <w:szCs w:val="24"/>
        </w:rPr>
        <w:t xml:space="preserve">Bataillon, M., (1968) </w:t>
      </w:r>
      <w:r w:rsidRPr="00B13D25">
        <w:rPr>
          <w:rFonts w:eastAsia="Batang"/>
          <w:bCs/>
          <w:i/>
          <w:iCs/>
          <w:snapToGrid w:val="0"/>
          <w:sz w:val="24"/>
          <w:szCs w:val="24"/>
        </w:rPr>
        <w:t xml:space="preserve">Novedad y fecundidad en el Lazarillo de Tormes. </w:t>
      </w:r>
      <w:r w:rsidRPr="00B13D25">
        <w:rPr>
          <w:rFonts w:eastAsia="Batang"/>
          <w:bCs/>
          <w:snapToGrid w:val="0"/>
          <w:sz w:val="24"/>
          <w:szCs w:val="24"/>
        </w:rPr>
        <w:t>Salamanca. Anaya..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hyperlink r:id="rId12" w:tgtFrame="_blank" w:history="1">
        <w:r w:rsidRPr="00B13D25">
          <w:rPr>
            <w:rStyle w:val="Hipervnculo"/>
            <w:sz w:val="24"/>
            <w:szCs w:val="24"/>
          </w:rPr>
          <w:t>Carrillo, F</w:t>
        </w:r>
      </w:hyperlink>
      <w:r w:rsidRPr="00B13D25">
        <w:rPr>
          <w:sz w:val="24"/>
          <w:szCs w:val="24"/>
        </w:rPr>
        <w:t xml:space="preserve">. (1982) </w:t>
      </w:r>
      <w:r w:rsidRPr="00B13D25">
        <w:rPr>
          <w:i/>
          <w:sz w:val="24"/>
          <w:szCs w:val="24"/>
        </w:rPr>
        <w:t xml:space="preserve">Semiolingüística de la novela picaresca. </w:t>
      </w:r>
      <w:r w:rsidRPr="00B13D25">
        <w:rPr>
          <w:sz w:val="24"/>
          <w:szCs w:val="24"/>
        </w:rPr>
        <w:t>Madrid. Cátedra.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Castro, A., (1957) </w:t>
      </w:r>
      <w:r w:rsidRPr="00B13D25">
        <w:rPr>
          <w:rFonts w:eastAsia="Batang"/>
          <w:i/>
          <w:iCs/>
          <w:sz w:val="24"/>
          <w:szCs w:val="24"/>
        </w:rPr>
        <w:t xml:space="preserve">Hacia Cervantes. </w:t>
      </w:r>
      <w:r w:rsidRPr="00B13D25">
        <w:rPr>
          <w:rFonts w:eastAsia="Batang"/>
          <w:sz w:val="24"/>
          <w:szCs w:val="24"/>
        </w:rPr>
        <w:t>Taurus. Madrid..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Cs/>
          <w:sz w:val="24"/>
          <w:szCs w:val="24"/>
        </w:rPr>
        <w:t xml:space="preserve">García Martha (2009). </w:t>
      </w:r>
      <w:hyperlink r:id="rId13" w:history="1">
        <w:r w:rsidRPr="00B13D25">
          <w:rPr>
            <w:rStyle w:val="Hipervnculo"/>
            <w:sz w:val="24"/>
            <w:szCs w:val="24"/>
          </w:rPr>
          <w:t xml:space="preserve">“Reivindicación de la efigie femenina en </w:t>
        </w:r>
        <w:r w:rsidRPr="00B13D25">
          <w:rPr>
            <w:rStyle w:val="Hipervnculo"/>
            <w:i/>
            <w:sz w:val="24"/>
            <w:szCs w:val="24"/>
          </w:rPr>
          <w:t>El</w:t>
        </w:r>
        <w:r w:rsidRPr="00B13D25">
          <w:rPr>
            <w:rStyle w:val="Hipervnculo"/>
            <w:sz w:val="24"/>
            <w:szCs w:val="24"/>
          </w:rPr>
          <w:t xml:space="preserve"> </w:t>
        </w:r>
        <w:r w:rsidRPr="00B13D25">
          <w:rPr>
            <w:rStyle w:val="Hipervnculo"/>
            <w:i/>
            <w:sz w:val="24"/>
            <w:szCs w:val="24"/>
          </w:rPr>
          <w:t>Lazarillo de Tormes</w:t>
        </w:r>
        <w:r w:rsidRPr="00B13D25">
          <w:rPr>
            <w:rStyle w:val="Hipervnculo"/>
            <w:sz w:val="24"/>
            <w:szCs w:val="24"/>
          </w:rPr>
          <w:t>.”</w:t>
        </w:r>
      </w:hyperlink>
      <w:r w:rsidRPr="00B13D25">
        <w:rPr>
          <w:sz w:val="24"/>
          <w:szCs w:val="24"/>
        </w:rPr>
        <w:t xml:space="preserve"> Revista literaria </w:t>
      </w:r>
      <w:r w:rsidRPr="00B13D25">
        <w:rPr>
          <w:i/>
          <w:sz w:val="24"/>
          <w:szCs w:val="24"/>
        </w:rPr>
        <w:t>Katharsis</w:t>
      </w:r>
      <w:r w:rsidRPr="00B13D25">
        <w:rPr>
          <w:sz w:val="24"/>
          <w:szCs w:val="24"/>
        </w:rPr>
        <w:t xml:space="preserve"> Nº 8. Septiembre. </w:t>
      </w:r>
      <w:r w:rsidRPr="00B13D25">
        <w:rPr>
          <w:bCs/>
          <w:sz w:val="24"/>
          <w:szCs w:val="24"/>
        </w:rPr>
        <w:t>Universidad</w:t>
      </w:r>
      <w:r w:rsidRPr="00B13D25">
        <w:rPr>
          <w:sz w:val="24"/>
          <w:szCs w:val="24"/>
        </w:rPr>
        <w:t xml:space="preserve"> de Puerto Rico. En: www.revistakatharsis.org/El_Lazarillo_de_Tormes_Ensayo.pdf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Lázaro Carreter F. (1972) </w:t>
      </w:r>
      <w:r w:rsidRPr="00B13D25">
        <w:rPr>
          <w:rFonts w:eastAsia="Batang"/>
          <w:i/>
          <w:spacing w:val="-3"/>
          <w:sz w:val="24"/>
          <w:szCs w:val="24"/>
        </w:rPr>
        <w:t>"Lazarillo de Tormes" en la picaresca</w:t>
      </w:r>
      <w:r w:rsidRPr="00B13D25">
        <w:rPr>
          <w:rFonts w:eastAsia="Batang"/>
          <w:spacing w:val="-3"/>
          <w:sz w:val="24"/>
          <w:szCs w:val="24"/>
        </w:rPr>
        <w:t>. Barcelona, Ariel.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Rico, F. (1982) </w:t>
      </w:r>
      <w:r w:rsidRPr="00B13D25">
        <w:rPr>
          <w:rFonts w:eastAsia="Batang"/>
          <w:i/>
          <w:iCs/>
          <w:sz w:val="24"/>
          <w:szCs w:val="24"/>
        </w:rPr>
        <w:t xml:space="preserve">La novela </w:t>
      </w:r>
      <w:r w:rsidRPr="00B13D25">
        <w:rPr>
          <w:rStyle w:val="goohl0"/>
          <w:rFonts w:eastAsia="Batang"/>
          <w:i/>
          <w:iCs/>
          <w:sz w:val="24"/>
          <w:szCs w:val="24"/>
        </w:rPr>
        <w:t>picaresca</w:t>
      </w:r>
      <w:r w:rsidRPr="00B13D25">
        <w:rPr>
          <w:rFonts w:eastAsia="Batang"/>
          <w:i/>
          <w:iCs/>
          <w:sz w:val="24"/>
          <w:szCs w:val="24"/>
        </w:rPr>
        <w:t xml:space="preserve"> y el punto de vista. </w:t>
      </w:r>
      <w:r w:rsidRPr="00B13D25">
        <w:rPr>
          <w:rFonts w:eastAsia="Batang"/>
          <w:sz w:val="24"/>
          <w:szCs w:val="24"/>
        </w:rPr>
        <w:t xml:space="preserve">Seix Barral, Barcelona.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Soullier, D. (1990), </w:t>
      </w:r>
      <w:r w:rsidRPr="00B13D25">
        <w:rPr>
          <w:i/>
          <w:sz w:val="24"/>
          <w:szCs w:val="24"/>
          <w:lang w:val="es-ES_tradnl"/>
        </w:rPr>
        <w:t>La novela picaresca,</w:t>
      </w:r>
      <w:r w:rsidRPr="00B13D25">
        <w:rPr>
          <w:sz w:val="24"/>
          <w:szCs w:val="24"/>
          <w:lang w:val="es-ES_tradnl"/>
        </w:rPr>
        <w:t xml:space="preserve"> 1990. Capítulos: El problema social. El pícaro como tal.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  <w:u w:val="single"/>
          <w:lang w:val="es-ES_tradnl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  <w:u w:val="single"/>
        </w:rPr>
      </w:pPr>
      <w:r w:rsidRPr="00B13D25">
        <w:rPr>
          <w:rFonts w:eastAsia="Batang"/>
          <w:sz w:val="24"/>
          <w:szCs w:val="24"/>
          <w:u w:val="single"/>
        </w:rPr>
        <w:t xml:space="preserve">Unidad 4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lang w:val="es-ES_tradnl"/>
        </w:rPr>
        <w:t xml:space="preserve">Alcalde, P. (2007) La fiabilidad de la voz femenina como propuesta de novela en María de Zayas. </w:t>
      </w:r>
      <w:r w:rsidRPr="00B13D25">
        <w:rPr>
          <w:i/>
          <w:sz w:val="24"/>
          <w:szCs w:val="24"/>
          <w:lang w:val="es-ES_tradnl"/>
        </w:rPr>
        <w:t>Espéculo. Revista de Estudios Literarios</w:t>
      </w:r>
      <w:r w:rsidRPr="00B13D25">
        <w:rPr>
          <w:sz w:val="24"/>
          <w:szCs w:val="24"/>
          <w:lang w:val="es-ES_tradnl"/>
        </w:rPr>
        <w:t>, Año XII, Número 35, marzo-junio 2007, en línea &lt;</w:t>
      </w:r>
      <w:hyperlink r:id="rId14" w:history="1">
        <w:r w:rsidRPr="00B13D25">
          <w:rPr>
            <w:rStyle w:val="Hipervnculo"/>
            <w:sz w:val="24"/>
            <w:szCs w:val="24"/>
            <w:lang w:val="es-ES_tradnl"/>
          </w:rPr>
          <w:t>http://pendientedemigracion.ucm.es/info/especulo/numero35/vmzayas.html</w:t>
        </w:r>
      </w:hyperlink>
      <w:r w:rsidRPr="00B13D25">
        <w:rPr>
          <w:sz w:val="24"/>
          <w:szCs w:val="24"/>
          <w:lang w:val="es-ES_tradnl"/>
        </w:rPr>
        <w:t xml:space="preserve">&gt;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Avalle Arce J. B., </w:t>
      </w:r>
      <w:r w:rsidRPr="00B13D25">
        <w:rPr>
          <w:rFonts w:eastAsia="Batang"/>
          <w:bCs/>
          <w:i/>
          <w:iCs/>
          <w:sz w:val="24"/>
          <w:szCs w:val="24"/>
        </w:rPr>
        <w:t xml:space="preserve">Nuevos deslindes cervantinos. </w:t>
      </w:r>
      <w:r w:rsidRPr="00B13D25">
        <w:rPr>
          <w:rFonts w:eastAsia="Batang"/>
          <w:bCs/>
          <w:sz w:val="24"/>
          <w:szCs w:val="24"/>
        </w:rPr>
        <w:t xml:space="preserve">Barcelona. Ariel. 1976.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Blanqué, A. (1991) María de Zayas o la versión de “las noveleras” </w:t>
      </w:r>
      <w:r w:rsidRPr="00B13D25">
        <w:rPr>
          <w:i/>
          <w:sz w:val="24"/>
          <w:szCs w:val="24"/>
        </w:rPr>
        <w:t>NRFH</w:t>
      </w:r>
      <w:r w:rsidRPr="00B13D25">
        <w:rPr>
          <w:sz w:val="24"/>
          <w:szCs w:val="24"/>
        </w:rPr>
        <w:t>, XXXIX, número 2: 921-950, en línea &lt;</w:t>
      </w:r>
      <w:hyperlink r:id="rId15" w:history="1">
        <w:r w:rsidRPr="00B13D25">
          <w:rPr>
            <w:rStyle w:val="Hipervnculo"/>
            <w:sz w:val="24"/>
            <w:szCs w:val="24"/>
          </w:rPr>
          <w:t>http://codex.colmex.mx:8991/exlibris/aleph/a18_1/apache_media/SVB45RXBDGFF223B6XMS4H7AAFILRH.pdf</w:t>
        </w:r>
      </w:hyperlink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Casalduero J., </w:t>
      </w:r>
      <w:r w:rsidRPr="00B13D25">
        <w:rPr>
          <w:rFonts w:eastAsia="Batang"/>
          <w:bCs/>
          <w:i/>
          <w:iCs/>
          <w:sz w:val="24"/>
          <w:szCs w:val="24"/>
        </w:rPr>
        <w:t>Sentido y forma del Quijote</w:t>
      </w:r>
      <w:r w:rsidRPr="00B13D25">
        <w:rPr>
          <w:rFonts w:eastAsia="Batang"/>
          <w:bCs/>
          <w:sz w:val="24"/>
          <w:szCs w:val="24"/>
        </w:rPr>
        <w:t xml:space="preserve">, Madrid, Ínsula, 1970.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Cervantes, M. (2004) </w:t>
      </w:r>
      <w:r w:rsidRPr="00B13D25">
        <w:rPr>
          <w:rFonts w:eastAsia="Batang"/>
          <w:bCs/>
          <w:i/>
          <w:sz w:val="24"/>
          <w:szCs w:val="24"/>
        </w:rPr>
        <w:t xml:space="preserve">El ingenioso hidalgo don Quijote de </w:t>
      </w:r>
      <w:smartTag w:uri="urn:schemas-microsoft-com:office:smarttags" w:element="PersonName">
        <w:smartTagPr>
          <w:attr w:name="ProductID" w:val="La Mancha. Edici￳n"/>
        </w:smartTagPr>
        <w:r w:rsidRPr="00B13D25">
          <w:rPr>
            <w:rFonts w:eastAsia="Batang"/>
            <w:bCs/>
            <w:i/>
            <w:sz w:val="24"/>
            <w:szCs w:val="24"/>
          </w:rPr>
          <w:t>La Mancha.</w:t>
        </w:r>
        <w:r w:rsidRPr="00B13D25">
          <w:rPr>
            <w:rFonts w:eastAsia="Batang"/>
            <w:bCs/>
            <w:sz w:val="24"/>
            <w:szCs w:val="24"/>
          </w:rPr>
          <w:t xml:space="preserve"> Edición</w:t>
        </w:r>
      </w:smartTag>
      <w:r w:rsidRPr="00B13D25">
        <w:rPr>
          <w:rFonts w:eastAsia="Batang"/>
          <w:bCs/>
          <w:sz w:val="24"/>
          <w:szCs w:val="24"/>
        </w:rPr>
        <w:t xml:space="preserve"> especial conmemorativa del cuarto centenario de la primera publicación de la novela. Edición y notas de Francisco Rico; prólogo de Mario Vargas Llosa; estudios preliminares de Martín de Riquer –“Cervantes y el Quijote"-; y Francisco Ayala -"La invención del Quijote"-Alfaguara. Madrid.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Cs/>
          <w:sz w:val="24"/>
          <w:szCs w:val="24"/>
        </w:rPr>
        <w:t xml:space="preserve">García Martha (2007). </w:t>
      </w:r>
      <w:r w:rsidRPr="00B13D25">
        <w:rPr>
          <w:sz w:val="24"/>
          <w:szCs w:val="24"/>
        </w:rPr>
        <w:t xml:space="preserve">“La presencia femenina en </w:t>
      </w:r>
      <w:r w:rsidRPr="00B13D25">
        <w:rPr>
          <w:i/>
          <w:sz w:val="24"/>
          <w:szCs w:val="24"/>
        </w:rPr>
        <w:t xml:space="preserve">Don Quijote de </w:t>
      </w:r>
      <w:smartTag w:uri="urn:schemas-microsoft-com:office:smarttags" w:element="PersonName">
        <w:smartTagPr>
          <w:attr w:name="ProductID" w:val="la Mancha"/>
        </w:smartTagPr>
        <w:r w:rsidRPr="00B13D25">
          <w:rPr>
            <w:i/>
            <w:sz w:val="24"/>
            <w:szCs w:val="24"/>
          </w:rPr>
          <w:t>la Mancha</w:t>
        </w:r>
      </w:smartTag>
      <w:r w:rsidRPr="00B13D25">
        <w:rPr>
          <w:sz w:val="24"/>
          <w:szCs w:val="24"/>
        </w:rPr>
        <w:t xml:space="preserve">: Un tributo a la mujer barroca.” </w:t>
      </w:r>
      <w:r w:rsidRPr="00B13D25">
        <w:rPr>
          <w:i/>
          <w:sz w:val="24"/>
          <w:szCs w:val="24"/>
        </w:rPr>
        <w:t xml:space="preserve">Baquiana. </w:t>
      </w:r>
      <w:r w:rsidRPr="00B13D25">
        <w:rPr>
          <w:sz w:val="24"/>
          <w:szCs w:val="24"/>
        </w:rPr>
        <w:t>Revista de estudios literarios. Miami Estados Unidos Año VIII Nº 45/46. Enero abril. En: http://www.baquiana.com/Numero_XLV_XLVI/Ensayo.htm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</w:rPr>
        <w:lastRenderedPageBreak/>
        <w:t>Glantz, M</w:t>
      </w:r>
      <w:r w:rsidRPr="00B13D25">
        <w:rPr>
          <w:sz w:val="24"/>
          <w:szCs w:val="24"/>
          <w:lang w:val="es-ES_tradnl"/>
        </w:rPr>
        <w:t xml:space="preserve">. (2009) “Androginia y travestismo en la obra de maría de Zayas”. </w:t>
      </w:r>
      <w:r w:rsidRPr="00B13D25">
        <w:rPr>
          <w:i/>
          <w:sz w:val="24"/>
          <w:szCs w:val="24"/>
          <w:lang w:val="es-ES_tradnl"/>
        </w:rPr>
        <w:t>Escenas de transgresión: María de Zayas en su contexto literario –cultural</w:t>
      </w:r>
      <w:r w:rsidRPr="00B13D25">
        <w:rPr>
          <w:sz w:val="24"/>
          <w:szCs w:val="24"/>
          <w:lang w:val="es-ES_tradnl"/>
        </w:rPr>
        <w:t xml:space="preserve"> Albers, Irene / Felten, Uta (eds.)</w:t>
      </w:r>
      <w:r w:rsidRPr="00B13D25">
        <w:rPr>
          <w:i/>
          <w:sz w:val="24"/>
          <w:szCs w:val="24"/>
          <w:lang w:val="es-ES_tradnl"/>
        </w:rPr>
        <w:t>.</w:t>
      </w:r>
      <w:r w:rsidRPr="00B13D25">
        <w:rPr>
          <w:sz w:val="24"/>
          <w:szCs w:val="24"/>
          <w:lang w:val="es-ES_tradnl"/>
        </w:rPr>
        <w:t xml:space="preserve"> Madrid: Iberoamericana – Vervuert.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Goytisolo, J. (1972) “El mundo erótico de María de Zayas” </w:t>
      </w:r>
      <w:r w:rsidRPr="00B13D25">
        <w:rPr>
          <w:i/>
          <w:sz w:val="24"/>
          <w:szCs w:val="24"/>
        </w:rPr>
        <w:t>Cuadernos de Ruedo Ibérico</w:t>
      </w:r>
      <w:r w:rsidRPr="00B13D25">
        <w:rPr>
          <w:sz w:val="24"/>
          <w:szCs w:val="24"/>
        </w:rPr>
        <w:t>, 39-40 (octubre 1972). París: 3-26, en línea&lt;http://es.scribd.com/doc/22913958/Goytisolo-Juan-El-mundo-erotico-de-Maria-de-Zayas-CRI-n%C2%BA-39-40-1972-1973&gt;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Hatzfeld H. (1966) </w:t>
      </w:r>
      <w:r w:rsidRPr="00B13D25">
        <w:rPr>
          <w:rFonts w:eastAsia="Batang"/>
          <w:bCs/>
          <w:i/>
          <w:iCs/>
          <w:sz w:val="24"/>
          <w:szCs w:val="24"/>
        </w:rPr>
        <w:t>El Quijote como obra de arte del lenguaje</w:t>
      </w:r>
      <w:r w:rsidRPr="00B13D25">
        <w:rPr>
          <w:rFonts w:eastAsia="Batang"/>
          <w:bCs/>
          <w:sz w:val="24"/>
          <w:szCs w:val="24"/>
        </w:rPr>
        <w:t xml:space="preserve">. Madrid, CSIC.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Jeanmaire, Federico (2004) Una lectura del Quijote. Seix Barral. Buenos Aires.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Madariaga S. (1967) de, </w:t>
      </w:r>
      <w:r w:rsidRPr="00B13D25">
        <w:rPr>
          <w:rFonts w:eastAsia="Batang"/>
          <w:bCs/>
          <w:i/>
          <w:iCs/>
          <w:sz w:val="24"/>
          <w:szCs w:val="24"/>
        </w:rPr>
        <w:t>Guía del lector del Quijote</w:t>
      </w:r>
      <w:r w:rsidRPr="00B13D25">
        <w:rPr>
          <w:rFonts w:eastAsia="Batang"/>
          <w:bCs/>
          <w:sz w:val="24"/>
          <w:szCs w:val="24"/>
        </w:rPr>
        <w:t xml:space="preserve">. Buenos Aires, Sudamericana.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f61"/>
          <w:rFonts w:eastAsia="Batang"/>
        </w:rPr>
      </w:pPr>
      <w:r w:rsidRPr="00B13D25">
        <w:rPr>
          <w:rFonts w:eastAsia="Batang"/>
          <w:bCs/>
          <w:sz w:val="24"/>
          <w:szCs w:val="24"/>
        </w:rPr>
        <w:t>Maestro, J. (2002) “</w:t>
      </w:r>
      <w:hyperlink r:id="rId16" w:history="1">
        <w:r w:rsidRPr="00B13D25">
          <w:rPr>
            <w:rStyle w:val="Hipervnculo"/>
            <w:rFonts w:eastAsia="Batang"/>
            <w:sz w:val="24"/>
            <w:szCs w:val="24"/>
          </w:rPr>
          <w:t xml:space="preserve">Cide Hamete Benengeli y los narradores del </w:t>
        </w:r>
        <w:r w:rsidRPr="00B13D25">
          <w:rPr>
            <w:rStyle w:val="Hipervnculo"/>
            <w:rFonts w:eastAsia="Batang"/>
            <w:i/>
            <w:sz w:val="24"/>
            <w:szCs w:val="24"/>
          </w:rPr>
          <w:t>Quijote</w:t>
        </w:r>
      </w:hyperlink>
      <w:r w:rsidRPr="00B13D25">
        <w:rPr>
          <w:rFonts w:eastAsia="Batang"/>
          <w:sz w:val="24"/>
          <w:szCs w:val="24"/>
        </w:rPr>
        <w:t xml:space="preserve">”. </w:t>
      </w:r>
      <w:r w:rsidRPr="00B13D25">
        <w:rPr>
          <w:rStyle w:val="f61"/>
          <w:rFonts w:eastAsia="Batang"/>
        </w:rPr>
        <w:t xml:space="preserve">Universidad de Vigo. Biblioteca Virtual Miguel de Cervantes.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Martinez Bonatti F. (1995) </w:t>
      </w:r>
      <w:r w:rsidRPr="00B13D25">
        <w:rPr>
          <w:rFonts w:eastAsia="Batang"/>
          <w:bCs/>
          <w:i/>
          <w:iCs/>
          <w:sz w:val="24"/>
          <w:szCs w:val="24"/>
        </w:rPr>
        <w:t xml:space="preserve">El Quijote y la poética de la novela. </w:t>
      </w:r>
      <w:r w:rsidRPr="00B13D25">
        <w:rPr>
          <w:rFonts w:eastAsia="Batang"/>
          <w:bCs/>
          <w:sz w:val="24"/>
          <w:szCs w:val="24"/>
        </w:rPr>
        <w:t xml:space="preserve">Centro de estudios Cervantinos, Alcalá de Henares.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Martínez Mata, Emilio (2008). </w:t>
      </w:r>
      <w:r w:rsidRPr="00B13D25">
        <w:rPr>
          <w:i/>
          <w:sz w:val="24"/>
          <w:szCs w:val="24"/>
          <w:lang w:val="es-AR"/>
        </w:rPr>
        <w:t>Cervantes comenta el Quijote</w:t>
      </w:r>
      <w:r w:rsidRPr="00B13D25">
        <w:rPr>
          <w:sz w:val="24"/>
          <w:szCs w:val="24"/>
          <w:lang w:val="es-AR"/>
        </w:rPr>
        <w:t xml:space="preserve">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Riquer M. de (1976) </w:t>
      </w:r>
      <w:r w:rsidRPr="00B13D25">
        <w:rPr>
          <w:rFonts w:eastAsia="Batang"/>
          <w:bCs/>
          <w:i/>
          <w:iCs/>
          <w:sz w:val="24"/>
          <w:szCs w:val="24"/>
        </w:rPr>
        <w:t>Aproximación al Quijote</w:t>
      </w:r>
      <w:r w:rsidRPr="00B13D25">
        <w:rPr>
          <w:rFonts w:eastAsia="Batang"/>
          <w:bCs/>
          <w:sz w:val="24"/>
          <w:szCs w:val="24"/>
        </w:rPr>
        <w:t xml:space="preserve">. Barcelona, Teide.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Rosales, L. (1985) </w:t>
      </w:r>
      <w:r w:rsidRPr="00B13D25">
        <w:rPr>
          <w:rFonts w:eastAsia="Batang"/>
          <w:bCs/>
          <w:i/>
          <w:iCs/>
          <w:sz w:val="24"/>
          <w:szCs w:val="24"/>
        </w:rPr>
        <w:t>Cervantes y la libertad</w:t>
      </w:r>
      <w:r w:rsidRPr="00B13D25">
        <w:rPr>
          <w:rFonts w:eastAsia="Batang"/>
          <w:bCs/>
          <w:sz w:val="24"/>
          <w:szCs w:val="24"/>
        </w:rPr>
        <w:t xml:space="preserve">. Madrid, Cultura Hispánica..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  <w:lang w:val="pt-BR"/>
        </w:rPr>
      </w:pPr>
      <w:r w:rsidRPr="00B13D25">
        <w:rPr>
          <w:rFonts w:eastAsia="Batang"/>
          <w:bCs/>
          <w:sz w:val="24"/>
          <w:szCs w:val="24"/>
        </w:rPr>
        <w:t xml:space="preserve">Rosemblat A. (1971) </w:t>
      </w:r>
      <w:r w:rsidRPr="00B13D25">
        <w:rPr>
          <w:rFonts w:eastAsia="Batang"/>
          <w:bCs/>
          <w:i/>
          <w:iCs/>
          <w:sz w:val="24"/>
          <w:szCs w:val="24"/>
        </w:rPr>
        <w:t>La lengua del Quijote</w:t>
      </w:r>
      <w:r w:rsidRPr="00B13D25">
        <w:rPr>
          <w:rFonts w:eastAsia="Batang"/>
          <w:bCs/>
          <w:sz w:val="24"/>
          <w:szCs w:val="24"/>
        </w:rPr>
        <w:t xml:space="preserve">. </w:t>
      </w:r>
      <w:r w:rsidRPr="00B13D25">
        <w:rPr>
          <w:rFonts w:eastAsia="Batang"/>
          <w:bCs/>
          <w:sz w:val="24"/>
          <w:szCs w:val="24"/>
          <w:lang w:val="pt-BR"/>
        </w:rPr>
        <w:t xml:space="preserve">Madrid, Gredos.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Sabor de Cortazar, Celina (1987). </w:t>
      </w:r>
      <w:r w:rsidRPr="00B13D25">
        <w:rPr>
          <w:i/>
          <w:sz w:val="24"/>
          <w:szCs w:val="24"/>
          <w:lang w:val="es-AR"/>
        </w:rPr>
        <w:t>Para una relectura de los clásicos españoles</w:t>
      </w:r>
      <w:r w:rsidRPr="00B13D25">
        <w:rPr>
          <w:sz w:val="24"/>
          <w:szCs w:val="24"/>
          <w:lang w:val="es-AR"/>
        </w:rPr>
        <w:t xml:space="preserve">. 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Suárez Figaredo, E. (2014). </w:t>
      </w:r>
      <w:r w:rsidRPr="00B13D25">
        <w:rPr>
          <w:i/>
          <w:sz w:val="24"/>
          <w:szCs w:val="24"/>
        </w:rPr>
        <w:t xml:space="preserve">María de Zayas y Sotomayor. Desengaños amorosos. </w:t>
      </w:r>
      <w:r w:rsidRPr="00B13D25">
        <w:rPr>
          <w:sz w:val="24"/>
          <w:szCs w:val="24"/>
        </w:rPr>
        <w:t>Lemir 18, (</w:t>
      </w:r>
      <w:r w:rsidRPr="00B13D25">
        <w:rPr>
          <w:bCs/>
          <w:sz w:val="24"/>
          <w:szCs w:val="24"/>
          <w:shd w:val="clear" w:color="auto" w:fill="FFFFFF"/>
        </w:rPr>
        <w:t>Revista de Literatura Española Medieval y del Renacimiento</w:t>
      </w:r>
      <w:r w:rsidRPr="00B13D25">
        <w:rPr>
          <w:sz w:val="24"/>
          <w:szCs w:val="24"/>
        </w:rPr>
        <w:t xml:space="preserve">) Valencia: Universitat de València. en línea &lt; </w:t>
      </w:r>
      <w:hyperlink r:id="rId17" w:history="1">
        <w:r w:rsidRPr="00B13D25">
          <w:rPr>
            <w:rStyle w:val="Hipervnculo"/>
            <w:sz w:val="24"/>
            <w:szCs w:val="24"/>
          </w:rPr>
          <w:t>http://parnaseo.uv.es/lemir/Revista/Revista18/Revista18.html</w:t>
        </w:r>
      </w:hyperlink>
      <w:r w:rsidRPr="00B13D25">
        <w:rPr>
          <w:sz w:val="24"/>
          <w:szCs w:val="24"/>
        </w:rPr>
        <w:t>&gt; Pp. 27-270.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  <w:lang w:val="pt-BR"/>
        </w:rPr>
        <w:t xml:space="preserve">VV. AA. (1991) </w:t>
      </w:r>
      <w:r w:rsidRPr="00B13D25">
        <w:rPr>
          <w:rFonts w:eastAsia="Batang"/>
          <w:bCs/>
          <w:i/>
          <w:iCs/>
          <w:sz w:val="24"/>
          <w:szCs w:val="24"/>
          <w:lang w:val="pt-BR"/>
        </w:rPr>
        <w:t>Insula</w:t>
      </w:r>
      <w:r w:rsidRPr="00B13D25">
        <w:rPr>
          <w:rFonts w:eastAsia="Batang"/>
          <w:bCs/>
          <w:sz w:val="24"/>
          <w:szCs w:val="24"/>
          <w:lang w:val="pt-BR"/>
        </w:rPr>
        <w:t xml:space="preserve"> Nº 538. </w:t>
      </w:r>
      <w:r w:rsidRPr="00B13D25">
        <w:rPr>
          <w:rFonts w:eastAsia="Batang"/>
          <w:bCs/>
          <w:sz w:val="24"/>
          <w:szCs w:val="24"/>
        </w:rPr>
        <w:t xml:space="preserve">Monográfico extraordinario: “Un libro español para el mundo: el </w:t>
      </w:r>
      <w:r w:rsidRPr="00B13D25">
        <w:rPr>
          <w:rFonts w:eastAsia="Batang"/>
          <w:bCs/>
          <w:i/>
          <w:iCs/>
          <w:sz w:val="24"/>
          <w:szCs w:val="24"/>
        </w:rPr>
        <w:t>Quijote</w:t>
      </w:r>
      <w:r w:rsidRPr="00B13D25">
        <w:rPr>
          <w:rFonts w:eastAsia="Batang"/>
          <w:bCs/>
          <w:sz w:val="24"/>
          <w:szCs w:val="24"/>
        </w:rPr>
        <w:t>”. Madrid. Octubre 1991.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  <w:u w:val="single"/>
        </w:rPr>
      </w:pPr>
      <w:r w:rsidRPr="00B13D25">
        <w:rPr>
          <w:rFonts w:eastAsia="Batang"/>
          <w:sz w:val="24"/>
          <w:szCs w:val="24"/>
          <w:u w:val="single"/>
        </w:rPr>
        <w:t>Unidad 5</w:t>
      </w:r>
    </w:p>
    <w:p w:rsidR="00CB453A" w:rsidRPr="00B13D25" w:rsidRDefault="00CB453A" w:rsidP="00CB453A">
      <w:pPr>
        <w:shd w:val="clear" w:color="auto" w:fill="FFFFFF"/>
        <w:spacing w:before="120" w:after="0" w:line="240" w:lineRule="auto"/>
        <w:jc w:val="both"/>
        <w:outlineLvl w:val="3"/>
        <w:rPr>
          <w:bCs/>
          <w:sz w:val="24"/>
          <w:szCs w:val="24"/>
        </w:rPr>
      </w:pPr>
      <w:r w:rsidRPr="00B13D25">
        <w:rPr>
          <w:bCs/>
          <w:sz w:val="24"/>
          <w:szCs w:val="24"/>
        </w:rPr>
        <w:t xml:space="preserve">Alonso, D. (1950) </w:t>
      </w:r>
      <w:r w:rsidRPr="00B13D25">
        <w:rPr>
          <w:bCs/>
          <w:i/>
          <w:sz w:val="24"/>
          <w:szCs w:val="24"/>
        </w:rPr>
        <w:t>Poesía española: Ensayo de métodos y límites estilísticos</w:t>
      </w:r>
      <w:r w:rsidRPr="00B13D25">
        <w:rPr>
          <w:bCs/>
          <w:sz w:val="24"/>
          <w:szCs w:val="24"/>
        </w:rPr>
        <w:t>. Gredós, Madrid.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Alonso, D. (1952) </w:t>
      </w:r>
      <w:r w:rsidRPr="00B13D25">
        <w:rPr>
          <w:rFonts w:eastAsia="Batang"/>
          <w:i/>
          <w:spacing w:val="-3"/>
          <w:sz w:val="24"/>
          <w:szCs w:val="24"/>
        </w:rPr>
        <w:t>Estudios y ensayos gongorinos</w:t>
      </w:r>
      <w:r w:rsidRPr="00B13D25">
        <w:rPr>
          <w:rFonts w:eastAsia="Batang"/>
          <w:spacing w:val="-3"/>
          <w:sz w:val="24"/>
          <w:szCs w:val="24"/>
        </w:rPr>
        <w:t>. Madrid, Gredos.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Alonso, D. (1961) </w:t>
      </w:r>
      <w:r w:rsidRPr="00B13D25">
        <w:rPr>
          <w:rFonts w:eastAsia="Batang"/>
          <w:i/>
          <w:spacing w:val="-3"/>
          <w:sz w:val="24"/>
          <w:szCs w:val="24"/>
        </w:rPr>
        <w:t>La lengua poética de Góngora</w:t>
      </w:r>
      <w:r w:rsidRPr="00B13D25">
        <w:rPr>
          <w:rFonts w:eastAsia="Batang"/>
          <w:spacing w:val="-3"/>
          <w:sz w:val="24"/>
          <w:szCs w:val="24"/>
        </w:rPr>
        <w:t>. Madrid, C.S.I.C.</w:t>
      </w:r>
    </w:p>
    <w:p w:rsidR="00CB453A" w:rsidRPr="00B13D25" w:rsidRDefault="00CB453A" w:rsidP="00CB453A">
      <w:pPr>
        <w:shd w:val="clear" w:color="auto" w:fill="FFFFFF"/>
        <w:spacing w:before="120" w:after="0" w:line="240" w:lineRule="auto"/>
        <w:jc w:val="both"/>
        <w:outlineLvl w:val="3"/>
        <w:rPr>
          <w:sz w:val="24"/>
          <w:szCs w:val="24"/>
        </w:rPr>
      </w:pPr>
      <w:r w:rsidRPr="00B13D25">
        <w:rPr>
          <w:sz w:val="24"/>
          <w:szCs w:val="24"/>
        </w:rPr>
        <w:t>Arellano Ayuso, I. (2007) La amada, el amante y los modelos amorosos en la poesía de Quevedo. Edición digital: Alicante. Biblioteca Virtual Miguel de Cervantes.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bCs/>
          <w:sz w:val="24"/>
          <w:szCs w:val="24"/>
        </w:rPr>
      </w:pPr>
      <w:r w:rsidRPr="00B13D25">
        <w:rPr>
          <w:bCs/>
          <w:sz w:val="24"/>
          <w:szCs w:val="24"/>
          <w:lang w:val="it-IT"/>
        </w:rPr>
        <w:t xml:space="preserve">Chirivella Osma, M. (2013). </w:t>
      </w:r>
      <w:r w:rsidRPr="00B13D25">
        <w:rPr>
          <w:bCs/>
          <w:sz w:val="24"/>
          <w:szCs w:val="24"/>
        </w:rPr>
        <w:t xml:space="preserve">“El Barroco: contexto histórico-cultural.” 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  <w:lang w:val="it-IT"/>
        </w:rPr>
      </w:pPr>
      <w:r w:rsidRPr="00B13D25">
        <w:rPr>
          <w:bCs/>
          <w:sz w:val="24"/>
          <w:szCs w:val="24"/>
          <w:lang w:val="it-IT"/>
        </w:rPr>
        <w:t xml:space="preserve">Chirivella Osma, M. (2013). “Lírica barroca.” 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lastRenderedPageBreak/>
        <w:t>Góngora, Luis de. Sonetos escogidos; antología poética preparada por la cátedra.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Olivares J. (1995) </w:t>
      </w:r>
      <w:r w:rsidRPr="00B13D25">
        <w:rPr>
          <w:rFonts w:eastAsia="Batang"/>
          <w:bCs/>
          <w:i/>
          <w:iCs/>
          <w:sz w:val="24"/>
          <w:szCs w:val="24"/>
        </w:rPr>
        <w:t xml:space="preserve">La poesía amorosa de Francisco de Quevedo (estudio estético y existencial). </w:t>
      </w:r>
      <w:r w:rsidRPr="00B13D25">
        <w:rPr>
          <w:rFonts w:eastAsia="Batang"/>
          <w:bCs/>
          <w:sz w:val="24"/>
          <w:szCs w:val="24"/>
        </w:rPr>
        <w:t xml:space="preserve">Madrid, Siglo XXI. 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Quevedo, Francisco de. Antología poética preparada por la cátedra.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Rosales L. (1966) </w:t>
      </w:r>
      <w:r w:rsidRPr="00B13D25">
        <w:rPr>
          <w:rFonts w:eastAsia="Batang"/>
          <w:bCs/>
          <w:i/>
          <w:iCs/>
          <w:sz w:val="24"/>
          <w:szCs w:val="24"/>
        </w:rPr>
        <w:t xml:space="preserve">El sentimiento del desengaño en la poesía barroca, </w:t>
      </w:r>
      <w:r w:rsidRPr="00B13D25">
        <w:rPr>
          <w:rFonts w:eastAsia="Batang"/>
          <w:bCs/>
          <w:sz w:val="24"/>
          <w:szCs w:val="24"/>
        </w:rPr>
        <w:t>Madrid, Cultura Hispánica.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Sobejano G. (1978) </w:t>
      </w:r>
      <w:r w:rsidRPr="00B13D25">
        <w:rPr>
          <w:rFonts w:eastAsia="Batang"/>
          <w:bCs/>
          <w:i/>
          <w:iCs/>
          <w:sz w:val="24"/>
          <w:szCs w:val="24"/>
        </w:rPr>
        <w:t xml:space="preserve">Francisco de Quevedo. El escritor y la crítica. </w:t>
      </w:r>
      <w:r w:rsidRPr="00B13D25">
        <w:rPr>
          <w:rFonts w:eastAsia="Batang"/>
          <w:bCs/>
          <w:sz w:val="24"/>
          <w:szCs w:val="24"/>
        </w:rPr>
        <w:t>Madrid, Taurus.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lang w:val="es-ES_tradnl"/>
        </w:rPr>
        <w:t xml:space="preserve">Wardropper, B. (1983), “Temas y problemas del Barroco Español”, en </w:t>
      </w:r>
      <w:r w:rsidRPr="00B13D25">
        <w:rPr>
          <w:sz w:val="24"/>
          <w:szCs w:val="24"/>
        </w:rPr>
        <w:t xml:space="preserve">RICO, Francisco (director de la colección), </w:t>
      </w:r>
      <w:r w:rsidRPr="00B13D25">
        <w:rPr>
          <w:i/>
          <w:sz w:val="24"/>
          <w:szCs w:val="24"/>
        </w:rPr>
        <w:t xml:space="preserve">Historia y crítica de </w:t>
      </w:r>
      <w:smartTag w:uri="urn:schemas-microsoft-com:office:smarttags" w:element="PersonName">
        <w:smartTagPr>
          <w:attr w:name="ProductID" w:val="la Literatura Espa￱ola"/>
        </w:smartTagPr>
        <w:r w:rsidRPr="00B13D25">
          <w:rPr>
            <w:i/>
            <w:sz w:val="24"/>
            <w:szCs w:val="24"/>
          </w:rPr>
          <w:t>la Literatura Española</w:t>
        </w:r>
      </w:smartTag>
      <w:r w:rsidRPr="00B13D25">
        <w:rPr>
          <w:i/>
          <w:sz w:val="24"/>
          <w:szCs w:val="24"/>
        </w:rPr>
        <w:t>, Tomo III: Siglos de oro: Barroco</w:t>
      </w:r>
      <w:r w:rsidRPr="00B13D25">
        <w:rPr>
          <w:sz w:val="24"/>
          <w:szCs w:val="24"/>
        </w:rPr>
        <w:t>, al cuidado de Bruce Wardropper, Ed. Crítica, Barcelona.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Weisbach W. (1942) </w:t>
      </w:r>
      <w:r w:rsidRPr="00B13D25">
        <w:rPr>
          <w:rFonts w:eastAsia="Batang"/>
          <w:bCs/>
          <w:i/>
          <w:iCs/>
          <w:sz w:val="24"/>
          <w:szCs w:val="24"/>
        </w:rPr>
        <w:t xml:space="preserve">El barroco, arte de </w:t>
      </w:r>
      <w:smartTag w:uri="urn:schemas-microsoft-com:office:smarttags" w:element="PersonName">
        <w:smartTagPr>
          <w:attr w:name="ProductID" w:val="la Contrarreforma. Madrid"/>
        </w:smartTagPr>
        <w:r w:rsidRPr="00B13D25">
          <w:rPr>
            <w:rFonts w:eastAsia="Batang"/>
            <w:bCs/>
            <w:i/>
            <w:iCs/>
            <w:sz w:val="24"/>
            <w:szCs w:val="24"/>
          </w:rPr>
          <w:t xml:space="preserve">la Contrarreforma. </w:t>
        </w:r>
        <w:r w:rsidRPr="00B13D25">
          <w:rPr>
            <w:rFonts w:eastAsia="Batang"/>
            <w:bCs/>
            <w:sz w:val="24"/>
            <w:szCs w:val="24"/>
          </w:rPr>
          <w:t>Madrid</w:t>
        </w:r>
      </w:smartTag>
      <w:r w:rsidRPr="00B13D25">
        <w:rPr>
          <w:rFonts w:eastAsia="Batang"/>
          <w:bCs/>
          <w:sz w:val="24"/>
          <w:szCs w:val="24"/>
        </w:rPr>
        <w:t>, Espasa Calpe.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  <w:u w:val="single"/>
        </w:rPr>
      </w:pPr>
      <w:r w:rsidRPr="00B13D25">
        <w:rPr>
          <w:rFonts w:eastAsia="Batang"/>
          <w:bCs/>
          <w:sz w:val="24"/>
          <w:szCs w:val="24"/>
          <w:u w:val="single"/>
        </w:rPr>
        <w:t>Unidad 6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Almasov, A. (1963) "</w:t>
      </w:r>
      <w:r w:rsidRPr="00B13D25">
        <w:rPr>
          <w:rFonts w:eastAsia="Batang"/>
          <w:i/>
          <w:spacing w:val="-3"/>
          <w:sz w:val="24"/>
          <w:szCs w:val="24"/>
        </w:rPr>
        <w:t>Fuenteovejuna</w:t>
      </w:r>
      <w:r w:rsidRPr="00B13D25">
        <w:rPr>
          <w:rFonts w:eastAsia="Batang"/>
          <w:spacing w:val="-3"/>
          <w:sz w:val="24"/>
          <w:szCs w:val="24"/>
        </w:rPr>
        <w:t xml:space="preserve"> y el honor villanesco en el teatro de Lope de Vega". </w:t>
      </w:r>
      <w:r w:rsidRPr="00B13D25">
        <w:rPr>
          <w:rFonts w:eastAsia="Batang"/>
          <w:i/>
          <w:spacing w:val="-3"/>
          <w:sz w:val="24"/>
          <w:szCs w:val="24"/>
        </w:rPr>
        <w:t>Cuadernos Hispanoamericanos</w:t>
      </w:r>
      <w:r w:rsidRPr="00B13D25">
        <w:rPr>
          <w:rFonts w:eastAsia="Batang"/>
          <w:spacing w:val="-3"/>
          <w:sz w:val="24"/>
          <w:szCs w:val="24"/>
        </w:rPr>
        <w:t>, Nº 161-162.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Calderón de la Barca, Pedro. </w:t>
      </w:r>
      <w:r w:rsidRPr="00B13D25">
        <w:rPr>
          <w:i/>
          <w:sz w:val="24"/>
          <w:szCs w:val="24"/>
          <w:lang w:val="es-ES_tradnl"/>
        </w:rPr>
        <w:t>La vida es sueño.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Carilla, E. (1968) </w:t>
      </w:r>
      <w:r w:rsidRPr="00B13D25">
        <w:rPr>
          <w:i/>
          <w:sz w:val="24"/>
          <w:szCs w:val="24"/>
          <w:lang w:val="es-ES_tradnl"/>
        </w:rPr>
        <w:t xml:space="preserve">El teatro español en </w:t>
      </w:r>
      <w:smartTag w:uri="urn:schemas-microsoft-com:office:smarttags" w:element="PersonName">
        <w:smartTagPr>
          <w:attr w:name="ProductID" w:val="la Edad"/>
        </w:smartTagPr>
        <w:r w:rsidRPr="00B13D25">
          <w:rPr>
            <w:i/>
            <w:sz w:val="24"/>
            <w:szCs w:val="24"/>
            <w:lang w:val="es-ES_tradnl"/>
          </w:rPr>
          <w:t>la Edad</w:t>
        </w:r>
      </w:smartTag>
      <w:r w:rsidRPr="00B13D25">
        <w:rPr>
          <w:i/>
          <w:sz w:val="24"/>
          <w:szCs w:val="24"/>
          <w:lang w:val="es-ES_tradnl"/>
        </w:rPr>
        <w:t xml:space="preserve"> de Oro, </w:t>
      </w:r>
      <w:r w:rsidRPr="00B13D25">
        <w:rPr>
          <w:sz w:val="24"/>
          <w:szCs w:val="24"/>
          <w:lang w:val="es-ES_tradnl"/>
        </w:rPr>
        <w:t>Centro Editor de América Latina, Buenos Aires.</w:t>
      </w:r>
      <w:r w:rsidRPr="00B13D25">
        <w:rPr>
          <w:b/>
          <w:sz w:val="24"/>
          <w:szCs w:val="24"/>
          <w:lang w:val="es-ES_tradnl"/>
        </w:rPr>
        <w:t xml:space="preserve"> 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Correa Gustavo (1958). “</w:t>
      </w:r>
      <w:r w:rsidRPr="00B13D25">
        <w:rPr>
          <w:bCs/>
          <w:sz w:val="24"/>
          <w:szCs w:val="24"/>
        </w:rPr>
        <w:t xml:space="preserve">El doble aspecto de la honra en el teatro del siglo XVII.” </w:t>
      </w:r>
      <w:r w:rsidRPr="00B13D25">
        <w:rPr>
          <w:i/>
          <w:iCs/>
          <w:sz w:val="24"/>
          <w:szCs w:val="24"/>
        </w:rPr>
        <w:t>Hispanic Review</w:t>
      </w:r>
      <w:r w:rsidRPr="00B13D25">
        <w:rPr>
          <w:sz w:val="24"/>
          <w:szCs w:val="24"/>
        </w:rPr>
        <w:t>, Vol. 26, No. 2. Abril.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  <w:lang w:val="es-CR"/>
        </w:rPr>
      </w:pPr>
      <w:r w:rsidRPr="00B13D25">
        <w:rPr>
          <w:sz w:val="24"/>
          <w:szCs w:val="24"/>
          <w:lang w:val="es-ES_tradnl"/>
        </w:rPr>
        <w:t xml:space="preserve">Cubillo Ruth (2001). </w:t>
      </w:r>
      <w:r w:rsidRPr="00B13D25">
        <w:rPr>
          <w:sz w:val="24"/>
          <w:szCs w:val="24"/>
        </w:rPr>
        <w:t>“</w:t>
      </w:r>
      <w:r w:rsidRPr="00B13D25">
        <w:rPr>
          <w:sz w:val="24"/>
          <w:szCs w:val="24"/>
          <w:lang w:val="es-ES_tradnl"/>
        </w:rPr>
        <w:t xml:space="preserve">El honor conyugal en la sociedad española barroca: una aproximación a la historia desde la literatura de Lope de Vega.” </w:t>
      </w:r>
      <w:r w:rsidRPr="00B13D25">
        <w:rPr>
          <w:bCs/>
          <w:i/>
          <w:sz w:val="24"/>
          <w:szCs w:val="24"/>
          <w:lang w:val="es-CR"/>
        </w:rPr>
        <w:t>Cuadernos digitales</w:t>
      </w:r>
      <w:r w:rsidRPr="00B13D25">
        <w:rPr>
          <w:bCs/>
          <w:sz w:val="24"/>
          <w:szCs w:val="24"/>
          <w:lang w:val="es-CR"/>
        </w:rPr>
        <w:t>: publicación electrónica en historia, archivística y estudios sociales.</w:t>
      </w:r>
      <w:r w:rsidRPr="00B13D25">
        <w:rPr>
          <w:sz w:val="24"/>
          <w:szCs w:val="24"/>
        </w:rPr>
        <w:t xml:space="preserve"> </w:t>
      </w:r>
      <w:r w:rsidRPr="00B13D25">
        <w:rPr>
          <w:bCs/>
          <w:sz w:val="24"/>
          <w:szCs w:val="24"/>
          <w:lang w:val="es-CR"/>
        </w:rPr>
        <w:t xml:space="preserve">Escuela de Historia de </w:t>
      </w:r>
      <w:smartTag w:uri="urn:schemas-microsoft-com:office:smarttags" w:element="PersonName">
        <w:smartTagPr>
          <w:attr w:name="ProductID" w:val="la Universidad"/>
        </w:smartTagPr>
        <w:r w:rsidRPr="00B13D25">
          <w:rPr>
            <w:bCs/>
            <w:sz w:val="24"/>
            <w:szCs w:val="24"/>
            <w:lang w:val="es-CR"/>
          </w:rPr>
          <w:t>la Universidad</w:t>
        </w:r>
      </w:smartTag>
      <w:r w:rsidRPr="00B13D25">
        <w:rPr>
          <w:bCs/>
          <w:sz w:val="24"/>
          <w:szCs w:val="24"/>
          <w:lang w:val="es-CR"/>
        </w:rPr>
        <w:t xml:space="preserve"> de Costa Rica. No.16.  Noviembre.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lang w:val="es-ES_tradnl"/>
        </w:rPr>
        <w:t xml:space="preserve">Grisolía, M. b. (2001) “El desengaño barroco: la verdad relativa en La vida es sueño y el Quijote”, en </w:t>
      </w:r>
      <w:r w:rsidRPr="00B13D25">
        <w:rPr>
          <w:i/>
          <w:sz w:val="24"/>
          <w:szCs w:val="24"/>
          <w:lang w:val="es-ES_tradnl"/>
        </w:rPr>
        <w:t>Actas 1ª Congreso Internacional CELEHIS de Literatura</w:t>
      </w:r>
      <w:r w:rsidRPr="00B13D25">
        <w:rPr>
          <w:sz w:val="24"/>
          <w:szCs w:val="24"/>
          <w:lang w:val="es-ES_tradnl"/>
        </w:rPr>
        <w:t xml:space="preserve">, Mar del Plata, 6 al 8 de diciembre de 2001, Centro de Letras Hispanoamericanas, Facultad de Humanidades, Universidad Nacional de Mar del Plata. Disponible en </w:t>
      </w:r>
      <w:r w:rsidRPr="00B13D25">
        <w:rPr>
          <w:sz w:val="24"/>
          <w:szCs w:val="24"/>
        </w:rPr>
        <w:t>http://www.cervantesvirtual.com/servlet/SirveObras/01327286477460962313802/p0000001.htm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Menéndez Pidal, R. (1973) </w:t>
      </w:r>
      <w:r w:rsidRPr="00B13D25">
        <w:rPr>
          <w:rFonts w:eastAsia="Batang"/>
          <w:i/>
          <w:spacing w:val="-3"/>
          <w:sz w:val="24"/>
          <w:szCs w:val="24"/>
        </w:rPr>
        <w:t>De Cervantes y Lope de Vega</w:t>
      </w:r>
      <w:r w:rsidRPr="00B13D25">
        <w:rPr>
          <w:rFonts w:eastAsia="Batang"/>
          <w:spacing w:val="-3"/>
          <w:sz w:val="24"/>
          <w:szCs w:val="24"/>
        </w:rPr>
        <w:t>. Buenos Aires, Espasa-Calpe, Col. Austral.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Ribbans, G. W. (1962) “Significado y estructura de </w:t>
      </w:r>
      <w:r w:rsidRPr="00B13D25">
        <w:rPr>
          <w:rFonts w:eastAsia="Batang"/>
          <w:i/>
          <w:spacing w:val="-3"/>
          <w:sz w:val="24"/>
          <w:szCs w:val="24"/>
        </w:rPr>
        <w:t>Fuenteovejuna</w:t>
      </w:r>
      <w:r w:rsidRPr="00B13D25">
        <w:rPr>
          <w:rFonts w:eastAsia="Batang"/>
          <w:spacing w:val="-3"/>
          <w:sz w:val="24"/>
          <w:szCs w:val="24"/>
        </w:rPr>
        <w:t xml:space="preserve">” en </w:t>
      </w:r>
      <w:r w:rsidRPr="00B13D25">
        <w:rPr>
          <w:rFonts w:eastAsia="Batang"/>
          <w:i/>
          <w:spacing w:val="-3"/>
          <w:sz w:val="24"/>
          <w:szCs w:val="24"/>
        </w:rPr>
        <w:t>El teatro de Lope de Vega</w:t>
      </w:r>
      <w:r w:rsidRPr="00B13D25">
        <w:rPr>
          <w:rFonts w:eastAsia="Batang"/>
          <w:spacing w:val="-3"/>
          <w:sz w:val="24"/>
          <w:szCs w:val="24"/>
        </w:rPr>
        <w:t xml:space="preserve">. </w:t>
      </w:r>
      <w:r w:rsidRPr="00B13D25">
        <w:rPr>
          <w:rFonts w:eastAsia="Batang"/>
          <w:i/>
          <w:spacing w:val="-3"/>
          <w:sz w:val="24"/>
          <w:szCs w:val="24"/>
        </w:rPr>
        <w:t>Artículos y estudios</w:t>
      </w:r>
      <w:r w:rsidRPr="00B13D25">
        <w:rPr>
          <w:rFonts w:eastAsia="Batang"/>
          <w:spacing w:val="-3"/>
          <w:sz w:val="24"/>
          <w:szCs w:val="24"/>
        </w:rPr>
        <w:t>. Buenos Aires, Eudeba.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Ruiz Ramón, F. (1967)  </w:t>
      </w:r>
      <w:r w:rsidRPr="00B13D25">
        <w:rPr>
          <w:rFonts w:eastAsia="Batang"/>
          <w:i/>
          <w:spacing w:val="-3"/>
          <w:sz w:val="24"/>
          <w:szCs w:val="24"/>
        </w:rPr>
        <w:t>Historia del teatro español</w:t>
      </w:r>
      <w:r w:rsidRPr="00B13D25">
        <w:rPr>
          <w:rFonts w:eastAsia="Batang"/>
          <w:spacing w:val="-3"/>
          <w:sz w:val="24"/>
          <w:szCs w:val="24"/>
        </w:rPr>
        <w:t>. Madrid, Editorial Alianza.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Spitzer, L. ((1962) “Un tema central y su equivalente estructural en </w:t>
      </w:r>
      <w:r w:rsidRPr="00B13D25">
        <w:rPr>
          <w:rFonts w:eastAsia="Batang"/>
          <w:i/>
          <w:spacing w:val="-3"/>
          <w:sz w:val="24"/>
          <w:szCs w:val="24"/>
        </w:rPr>
        <w:t>Fuenteovejuna”</w:t>
      </w:r>
      <w:r w:rsidRPr="00B13D25">
        <w:rPr>
          <w:rFonts w:eastAsia="Batang"/>
          <w:spacing w:val="-3"/>
          <w:sz w:val="24"/>
          <w:szCs w:val="24"/>
        </w:rPr>
        <w:t xml:space="preserve"> en </w:t>
      </w:r>
      <w:r w:rsidRPr="00B13D25">
        <w:rPr>
          <w:rFonts w:eastAsia="Batang"/>
          <w:i/>
          <w:spacing w:val="-3"/>
          <w:sz w:val="24"/>
          <w:szCs w:val="24"/>
        </w:rPr>
        <w:t>El teatro de Lope de Vega</w:t>
      </w:r>
      <w:r w:rsidRPr="00B13D25">
        <w:rPr>
          <w:rFonts w:eastAsia="Batang"/>
          <w:spacing w:val="-3"/>
          <w:sz w:val="24"/>
          <w:szCs w:val="24"/>
        </w:rPr>
        <w:t xml:space="preserve">. </w:t>
      </w:r>
      <w:r w:rsidRPr="00B13D25">
        <w:rPr>
          <w:rFonts w:eastAsia="Batang"/>
          <w:i/>
          <w:spacing w:val="-3"/>
          <w:sz w:val="24"/>
          <w:szCs w:val="24"/>
        </w:rPr>
        <w:t>Artículos y estudios</w:t>
      </w:r>
      <w:r w:rsidRPr="00B13D25">
        <w:rPr>
          <w:rFonts w:eastAsia="Batang"/>
          <w:spacing w:val="-3"/>
          <w:sz w:val="24"/>
          <w:szCs w:val="24"/>
        </w:rPr>
        <w:t>. Buenos Aires, Eudeba.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lastRenderedPageBreak/>
        <w:t xml:space="preserve">Vega, Lope de. </w:t>
      </w:r>
      <w:r w:rsidRPr="00B13D25">
        <w:rPr>
          <w:rFonts w:eastAsia="Batang"/>
          <w:i/>
          <w:spacing w:val="-3"/>
          <w:sz w:val="24"/>
          <w:szCs w:val="24"/>
        </w:rPr>
        <w:t>Arte nuevo de hacer comedias</w:t>
      </w:r>
      <w:r w:rsidRPr="00B13D25">
        <w:rPr>
          <w:rFonts w:eastAsia="Batang"/>
          <w:spacing w:val="-3"/>
          <w:sz w:val="24"/>
          <w:szCs w:val="24"/>
        </w:rPr>
        <w:t>. Buenos Aires, Ed. Kapelusz, 1966.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 xml:space="preserve">Vega, Lope de. </w:t>
      </w:r>
      <w:r w:rsidRPr="00B13D25">
        <w:rPr>
          <w:rFonts w:eastAsia="Batang"/>
          <w:i/>
          <w:spacing w:val="-3"/>
          <w:sz w:val="24"/>
          <w:szCs w:val="24"/>
        </w:rPr>
        <w:t>Fuentovejuna</w:t>
      </w:r>
      <w:r w:rsidRPr="00B13D25">
        <w:rPr>
          <w:rFonts w:eastAsia="Batang"/>
          <w:spacing w:val="-3"/>
          <w:sz w:val="24"/>
          <w:szCs w:val="24"/>
        </w:rPr>
        <w:t>. Buenos Aires, Ed. Kapelusz, 1966.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lang w:val="es-ES_tradnl"/>
        </w:rPr>
        <w:t xml:space="preserve">Wardropper, Bruce, “Temas y problemas del Barroco Español”, en </w:t>
      </w:r>
      <w:r w:rsidRPr="00B13D25">
        <w:rPr>
          <w:sz w:val="24"/>
          <w:szCs w:val="24"/>
        </w:rPr>
        <w:t xml:space="preserve">RICO, Francisco (director de la colección), </w:t>
      </w:r>
      <w:r w:rsidRPr="00B13D25">
        <w:rPr>
          <w:i/>
          <w:sz w:val="24"/>
          <w:szCs w:val="24"/>
        </w:rPr>
        <w:t xml:space="preserve">Historia y crítica de </w:t>
      </w:r>
      <w:smartTag w:uri="urn:schemas-microsoft-com:office:smarttags" w:element="PersonName">
        <w:smartTagPr>
          <w:attr w:name="ProductID" w:val="la Literatura Espa￱ola"/>
        </w:smartTagPr>
        <w:r w:rsidRPr="00B13D25">
          <w:rPr>
            <w:i/>
            <w:sz w:val="24"/>
            <w:szCs w:val="24"/>
          </w:rPr>
          <w:t>la Literatura Española</w:t>
        </w:r>
      </w:smartTag>
      <w:r w:rsidRPr="00B13D25">
        <w:rPr>
          <w:i/>
          <w:sz w:val="24"/>
          <w:szCs w:val="24"/>
        </w:rPr>
        <w:t>, Tomo III: Siglos de oro: Barroco</w:t>
      </w:r>
      <w:r w:rsidRPr="00B13D25">
        <w:rPr>
          <w:sz w:val="24"/>
          <w:szCs w:val="24"/>
        </w:rPr>
        <w:t>, al cuidado de Bruce Wardropper, Ed. Crítica, Barcelona, 1983.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b w:val="0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  <w:r w:rsidRPr="00B13D25">
        <w:rPr>
          <w:rStyle w:val="Textoennegrita"/>
          <w:rFonts w:cs="Calibri"/>
          <w:szCs w:val="24"/>
        </w:rPr>
        <w:t>6.1. BIBLIOGRAFIA OBLIGATORIA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  <w:r w:rsidRPr="00B13D25">
        <w:rPr>
          <w:sz w:val="24"/>
          <w:szCs w:val="24"/>
          <w:u w:val="single"/>
        </w:rPr>
        <w:t>Unidad 1: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Arovich de Bogado, Vilma. “Tres consideraciones sobre el </w:t>
      </w:r>
      <w:r w:rsidRPr="00B13D25">
        <w:rPr>
          <w:i/>
          <w:sz w:val="24"/>
          <w:szCs w:val="24"/>
          <w:lang w:val="es-AR"/>
        </w:rPr>
        <w:t>Cantar de Mio Cid</w:t>
      </w:r>
      <w:r w:rsidRPr="00B13D25">
        <w:rPr>
          <w:sz w:val="24"/>
          <w:szCs w:val="24"/>
          <w:lang w:val="es-AR"/>
        </w:rPr>
        <w:t xml:space="preserve">”. 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sz w:val="24"/>
          <w:szCs w:val="24"/>
        </w:rPr>
      </w:pPr>
      <w:r w:rsidRPr="00B13D25">
        <w:rPr>
          <w:sz w:val="24"/>
          <w:szCs w:val="24"/>
        </w:rPr>
        <w:t>Degoy, S. (2007) La infanta. Doña Urraca de Castilla o la manipulación de la memoria. Capítulo: Doña Urraca, personaje histórico.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Lacarra, María Eugenia (1988). "La mujer ejemplar en tres textos épicos castellanos."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>Menéndez Pidal, R., “Carácter originario de Castilla”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>Menéndez Pidal, R., (1963) “En torno al Poema del Cid” Capítulos seleccionados.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Pedraza Jiménez B., Rodríguez Cáceres, M. (1997). </w:t>
      </w:r>
      <w:r w:rsidRPr="00B13D25">
        <w:rPr>
          <w:i/>
          <w:sz w:val="24"/>
          <w:szCs w:val="24"/>
          <w:lang w:val="es-AR"/>
        </w:rPr>
        <w:t>Las épocas de la literatura española.</w:t>
      </w:r>
      <w:r w:rsidRPr="00B13D25">
        <w:rPr>
          <w:sz w:val="24"/>
          <w:szCs w:val="24"/>
          <w:lang w:val="es-AR"/>
        </w:rPr>
        <w:t xml:space="preserve"> Capítulo I. Edad Media.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Smith, C., </w:t>
      </w:r>
      <w:r w:rsidRPr="00B13D25">
        <w:rPr>
          <w:i/>
          <w:sz w:val="24"/>
          <w:szCs w:val="24"/>
          <w:lang w:val="es-AR"/>
        </w:rPr>
        <w:t>La creación del Poema del Cid.</w:t>
      </w:r>
      <w:r w:rsidRPr="00B13D25">
        <w:rPr>
          <w:sz w:val="24"/>
          <w:szCs w:val="24"/>
          <w:lang w:val="es-AR"/>
        </w:rPr>
        <w:t xml:space="preserve"> Capítulos seleccionados. 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sz w:val="24"/>
          <w:szCs w:val="24"/>
        </w:rPr>
      </w:pPr>
      <w:r w:rsidRPr="00B13D25">
        <w:rPr>
          <w:sz w:val="24"/>
          <w:szCs w:val="24"/>
        </w:rPr>
        <w:t xml:space="preserve">Sptizer, L. (1980) Historia y poesía en el </w:t>
      </w:r>
      <w:r w:rsidRPr="00B13D25">
        <w:rPr>
          <w:i/>
          <w:sz w:val="24"/>
          <w:szCs w:val="24"/>
        </w:rPr>
        <w:t>Cantar del Cid</w:t>
      </w:r>
      <w:r w:rsidRPr="00B13D25">
        <w:rPr>
          <w:sz w:val="24"/>
          <w:szCs w:val="24"/>
        </w:rPr>
        <w:t>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  <w:r w:rsidRPr="00B13D25">
        <w:rPr>
          <w:sz w:val="24"/>
          <w:szCs w:val="24"/>
          <w:u w:val="single"/>
        </w:rPr>
        <w:t>Unidad 2.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Bohigas Pedro. Prólogo a </w:t>
      </w:r>
      <w:smartTag w:uri="urn:schemas-microsoft-com:office:smarttags" w:element="PersonName">
        <w:smartTagPr>
          <w:attr w:name="ProductID" w:val="La Celestina."/>
        </w:smartTagPr>
        <w:r w:rsidRPr="00B13D25">
          <w:rPr>
            <w:i/>
            <w:sz w:val="24"/>
            <w:szCs w:val="24"/>
            <w:lang w:val="es-AR"/>
          </w:rPr>
          <w:t>La Celestina</w:t>
        </w:r>
        <w:r w:rsidRPr="00B13D25">
          <w:rPr>
            <w:sz w:val="24"/>
            <w:szCs w:val="24"/>
            <w:lang w:val="es-AR"/>
          </w:rPr>
          <w:t>.</w:t>
        </w:r>
      </w:smartTag>
      <w:r w:rsidRPr="00B13D25">
        <w:rPr>
          <w:sz w:val="24"/>
          <w:szCs w:val="24"/>
          <w:lang w:val="es-AR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Correa Gustavo, “Naturaleza, Religión y Honra en 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i/>
            <w:sz w:val="24"/>
            <w:szCs w:val="24"/>
            <w:lang w:val="es-AR"/>
          </w:rPr>
          <w:t>La Celestina</w:t>
        </w:r>
      </w:smartTag>
      <w:r w:rsidRPr="00B13D25">
        <w:rPr>
          <w:i/>
          <w:sz w:val="24"/>
          <w:szCs w:val="24"/>
          <w:lang w:val="es-AR"/>
        </w:rPr>
        <w:t>”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García Yero, Olga (2003). “Mujer y participación en </w:t>
      </w:r>
      <w:r w:rsidRPr="00B13D25">
        <w:rPr>
          <w:i/>
          <w:sz w:val="24"/>
          <w:szCs w:val="24"/>
          <w:lang w:val="es-AR"/>
        </w:rPr>
        <w:t xml:space="preserve">La Celestina.”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>Goytisolo, J. (1992) Disidencias. Capítulo La España de Fernando de Rojas.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Lizabe, G. (2010) El concepto de “familia” en La Celestina. Actas del IX Congreso Argentino de Hispanistas “El Hispanismo ante el nuevo milenio”. </w:t>
      </w:r>
      <w:hyperlink r:id="rId18" w:history="1">
        <w:r w:rsidRPr="00B13D25">
          <w:rPr>
            <w:rStyle w:val="Hipervnculo"/>
            <w:sz w:val="24"/>
            <w:szCs w:val="24"/>
            <w:lang w:val="es-AR"/>
          </w:rPr>
          <w:t>http://ixcah.fahce.unlp.edu.ar</w:t>
        </w:r>
      </w:hyperlink>
      <w:r w:rsidRPr="00B13D25">
        <w:rPr>
          <w:sz w:val="24"/>
          <w:szCs w:val="24"/>
          <w:lang w:val="es-AR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>Maravall, J. A.:</w:t>
      </w:r>
      <w:r w:rsidRPr="00B13D25">
        <w:rPr>
          <w:i/>
          <w:sz w:val="24"/>
          <w:szCs w:val="24"/>
          <w:lang w:val="es-AR"/>
        </w:rPr>
        <w:t xml:space="preserve"> El mundo social de "</w:t>
      </w:r>
      <w:smartTag w:uri="urn:schemas-microsoft-com:office:smarttags" w:element="PersonName">
        <w:smartTagPr>
          <w:attr w:name="ProductID" w:val="La Celestina"/>
        </w:smartTagPr>
        <w:r w:rsidRPr="00B13D25">
          <w:rPr>
            <w:i/>
            <w:sz w:val="24"/>
            <w:szCs w:val="24"/>
            <w:lang w:val="es-AR"/>
          </w:rPr>
          <w:t>La Celestina</w:t>
        </w:r>
      </w:smartTag>
      <w:r w:rsidRPr="00B13D25">
        <w:rPr>
          <w:i/>
          <w:sz w:val="24"/>
          <w:szCs w:val="24"/>
          <w:lang w:val="es-AR"/>
        </w:rPr>
        <w:t>"</w:t>
      </w:r>
      <w:r w:rsidRPr="00B13D25">
        <w:rPr>
          <w:sz w:val="24"/>
          <w:szCs w:val="24"/>
          <w:lang w:val="es-AR"/>
        </w:rPr>
        <w:t>. Capítulos seleccionados.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Pedraza Jiménez B., Rodríguez Cáceres, M. (1997). </w:t>
      </w:r>
      <w:r w:rsidRPr="00B13D25">
        <w:rPr>
          <w:i/>
          <w:sz w:val="24"/>
          <w:szCs w:val="24"/>
          <w:lang w:val="es-AR"/>
        </w:rPr>
        <w:t xml:space="preserve">Las épocas de la literatura española. </w:t>
      </w:r>
      <w:r w:rsidRPr="00B13D25">
        <w:rPr>
          <w:sz w:val="24"/>
          <w:szCs w:val="24"/>
          <w:lang w:val="es-AR"/>
        </w:rPr>
        <w:t>Capítulo II. Prerrenacimiento.</w:t>
      </w:r>
    </w:p>
    <w:p w:rsidR="00CB453A" w:rsidRPr="00B13D25" w:rsidRDefault="00CB453A" w:rsidP="00CB453A">
      <w:pPr>
        <w:pStyle w:val="Textoindependiente3"/>
        <w:spacing w:before="120" w:after="0" w:line="240" w:lineRule="auto"/>
        <w:rPr>
          <w:sz w:val="24"/>
          <w:szCs w:val="24"/>
        </w:rPr>
      </w:pPr>
      <w:r w:rsidRPr="00B13D25">
        <w:rPr>
          <w:sz w:val="24"/>
          <w:szCs w:val="24"/>
        </w:rPr>
        <w:lastRenderedPageBreak/>
        <w:t>Rico, F. (1980) (director de la colección), Historia y crítica de la Literatura Española, Tomo I: Edad Media, al cuidado de Alan Deyermond. Capítulo La Celestina.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  <w:r w:rsidRPr="00B13D25">
        <w:rPr>
          <w:sz w:val="24"/>
          <w:szCs w:val="24"/>
          <w:u w:val="single"/>
        </w:rPr>
        <w:t xml:space="preserve">Unidad 3. </w:t>
      </w:r>
    </w:p>
    <w:p w:rsidR="00CB453A" w:rsidRPr="00B13D25" w:rsidRDefault="00CB453A" w:rsidP="00CB453A">
      <w:pPr>
        <w:spacing w:before="120" w:after="0" w:line="240" w:lineRule="auto"/>
        <w:jc w:val="both"/>
        <w:rPr>
          <w:i/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Alegre, José María (1981). “Las mujeres en el </w:t>
      </w:r>
      <w:r w:rsidRPr="00B13D25">
        <w:rPr>
          <w:i/>
          <w:sz w:val="24"/>
          <w:szCs w:val="24"/>
          <w:lang w:val="es-AR"/>
        </w:rPr>
        <w:t xml:space="preserve">Lazarillo de Tormes.”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hyperlink r:id="rId19" w:tgtFrame="_blank" w:history="1">
        <w:r w:rsidRPr="00B13D25">
          <w:rPr>
            <w:rStyle w:val="Hipervnculo"/>
            <w:sz w:val="24"/>
            <w:szCs w:val="24"/>
            <w:lang w:val="es-AR"/>
          </w:rPr>
          <w:t>Carrillo Francisco</w:t>
        </w:r>
      </w:hyperlink>
      <w:r w:rsidRPr="00B13D25">
        <w:rPr>
          <w:sz w:val="24"/>
          <w:szCs w:val="24"/>
          <w:lang w:val="es-AR"/>
        </w:rPr>
        <w:t xml:space="preserve"> (1982) </w:t>
      </w:r>
      <w:r w:rsidRPr="00B13D25">
        <w:rPr>
          <w:i/>
          <w:sz w:val="24"/>
          <w:szCs w:val="24"/>
          <w:lang w:val="es-AR"/>
        </w:rPr>
        <w:t>Semiolingüística de la novela picaresca.</w:t>
      </w:r>
      <w:r w:rsidRPr="00B13D25">
        <w:rPr>
          <w:sz w:val="24"/>
          <w:szCs w:val="24"/>
          <w:lang w:val="es-AR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Cs/>
          <w:sz w:val="24"/>
          <w:szCs w:val="24"/>
        </w:rPr>
        <w:t xml:space="preserve">García Martha (2009). </w:t>
      </w:r>
      <w:hyperlink r:id="rId20" w:history="1">
        <w:r w:rsidRPr="00B13D25">
          <w:rPr>
            <w:rStyle w:val="Hipervnculo"/>
            <w:sz w:val="24"/>
            <w:szCs w:val="24"/>
            <w:lang w:val="es-AR"/>
          </w:rPr>
          <w:t xml:space="preserve">“Reivindicación de la efigie femenina en </w:t>
        </w:r>
        <w:r w:rsidRPr="00B13D25">
          <w:rPr>
            <w:rStyle w:val="Hipervnculo"/>
            <w:i/>
            <w:sz w:val="24"/>
            <w:szCs w:val="24"/>
            <w:lang w:val="es-AR"/>
          </w:rPr>
          <w:t>El</w:t>
        </w:r>
        <w:r w:rsidRPr="00B13D25">
          <w:rPr>
            <w:rStyle w:val="Hipervnculo"/>
            <w:sz w:val="24"/>
            <w:szCs w:val="24"/>
            <w:lang w:val="es-AR"/>
          </w:rPr>
          <w:t xml:space="preserve"> </w:t>
        </w:r>
        <w:r w:rsidRPr="00B13D25">
          <w:rPr>
            <w:rStyle w:val="Hipervnculo"/>
            <w:i/>
            <w:sz w:val="24"/>
            <w:szCs w:val="24"/>
            <w:lang w:val="es-AR"/>
          </w:rPr>
          <w:t>Lazarillo de Tormes</w:t>
        </w:r>
        <w:r w:rsidRPr="00B13D25">
          <w:rPr>
            <w:rStyle w:val="Hipervnculo"/>
            <w:sz w:val="24"/>
            <w:szCs w:val="24"/>
            <w:lang w:val="es-AR"/>
          </w:rPr>
          <w:t>.”</w:t>
        </w:r>
      </w:hyperlink>
      <w:r w:rsidRPr="00B13D25">
        <w:rPr>
          <w:sz w:val="24"/>
          <w:szCs w:val="24"/>
        </w:rPr>
        <w:t xml:space="preserve">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Rico, F. (1982). </w:t>
      </w:r>
      <w:r w:rsidRPr="00B13D25">
        <w:rPr>
          <w:i/>
          <w:iCs/>
          <w:sz w:val="24"/>
          <w:szCs w:val="24"/>
          <w:lang w:val="es-AR"/>
        </w:rPr>
        <w:t xml:space="preserve">La novela picaresca y el punto de vista.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Soullier, D. (1990). </w:t>
      </w:r>
      <w:r w:rsidRPr="00B13D25">
        <w:rPr>
          <w:i/>
          <w:sz w:val="24"/>
          <w:szCs w:val="24"/>
          <w:lang w:val="es-ES_tradnl"/>
        </w:rPr>
        <w:t>La novela picaresca,</w:t>
      </w:r>
      <w:r w:rsidRPr="00B13D25">
        <w:rPr>
          <w:sz w:val="24"/>
          <w:szCs w:val="24"/>
          <w:lang w:val="es-ES_tradnl"/>
        </w:rPr>
        <w:t xml:space="preserve"> 1990. Capítulos: El problema social. El pícaro como tal.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  <w:r w:rsidRPr="00B13D25">
        <w:rPr>
          <w:sz w:val="24"/>
          <w:szCs w:val="24"/>
          <w:u w:val="single"/>
        </w:rPr>
        <w:t>Unidad 4.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lang w:val="es-ES_tradnl"/>
        </w:rPr>
        <w:t xml:space="preserve">Alcalde, P. (2007). La fiabilidad de la voz femenina como propuesta de novela en María de Zayas. </w:t>
      </w:r>
      <w:r w:rsidRPr="00B13D25">
        <w:rPr>
          <w:i/>
          <w:sz w:val="24"/>
          <w:szCs w:val="24"/>
          <w:lang w:val="es-ES_tradnl"/>
        </w:rPr>
        <w:t>Espéculo. Revista de Estudios Literarios</w:t>
      </w:r>
      <w:r w:rsidRPr="00B13D25">
        <w:rPr>
          <w:sz w:val="24"/>
          <w:szCs w:val="24"/>
          <w:lang w:val="es-ES_tradnl"/>
        </w:rPr>
        <w:t>, Año XII, Número 35, marzo-junio 2007, en línea &lt;</w:t>
      </w:r>
      <w:hyperlink r:id="rId21" w:history="1">
        <w:r w:rsidRPr="00B13D25">
          <w:rPr>
            <w:rStyle w:val="Hipervnculo"/>
            <w:sz w:val="24"/>
            <w:szCs w:val="24"/>
            <w:lang w:val="es-ES_tradnl"/>
          </w:rPr>
          <w:t>http://pendientedemigracion.ucm.es/info/especulo/numero35/vmzayas.html</w:t>
        </w:r>
      </w:hyperlink>
      <w:r w:rsidRPr="00B13D25">
        <w:rPr>
          <w:sz w:val="24"/>
          <w:szCs w:val="24"/>
          <w:lang w:val="es-ES_tradnl"/>
        </w:rPr>
        <w:t xml:space="preserve">&gt;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Blanqué, A. (1991). María de Zayas o la versión de “las noveleras” </w:t>
      </w:r>
      <w:r w:rsidRPr="00B13D25">
        <w:rPr>
          <w:i/>
          <w:sz w:val="24"/>
          <w:szCs w:val="24"/>
        </w:rPr>
        <w:t>NRFH</w:t>
      </w:r>
      <w:r w:rsidRPr="00B13D25">
        <w:rPr>
          <w:sz w:val="24"/>
          <w:szCs w:val="24"/>
        </w:rPr>
        <w:t>, XXXIX, número 2: 921-950, en línea &lt;</w:t>
      </w:r>
      <w:hyperlink r:id="rId22" w:history="1">
        <w:r w:rsidRPr="00B13D25">
          <w:rPr>
            <w:rStyle w:val="Hipervnculo"/>
            <w:sz w:val="24"/>
            <w:szCs w:val="24"/>
          </w:rPr>
          <w:t>http://codex.colmex.mx:8991/exlibris/aleph/a18_1/apache_media/SVB45RXBDGFF223B6XMS4H7AAFILRH.pdf</w:t>
        </w:r>
      </w:hyperlink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Cervantes Saavedra, Miguel de (2008). Don Quijote de la Mancha. Edición, notas y anexos de Francisco Rico. Punto de Lectura. Perú.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bCs/>
          <w:sz w:val="24"/>
          <w:szCs w:val="24"/>
          <w:lang w:val="es-AR"/>
        </w:rPr>
        <w:t xml:space="preserve">García Martha (2007). </w:t>
      </w:r>
      <w:r w:rsidRPr="00B13D25">
        <w:rPr>
          <w:sz w:val="24"/>
          <w:szCs w:val="24"/>
          <w:lang w:val="es-AR"/>
        </w:rPr>
        <w:t xml:space="preserve">“La presencia femenina en </w:t>
      </w:r>
      <w:r w:rsidRPr="00B13D25">
        <w:rPr>
          <w:i/>
          <w:sz w:val="24"/>
          <w:szCs w:val="24"/>
          <w:lang w:val="es-AR"/>
        </w:rPr>
        <w:t xml:space="preserve">Don Quijote de </w:t>
      </w:r>
      <w:smartTag w:uri="urn:schemas-microsoft-com:office:smarttags" w:element="PersonName">
        <w:smartTagPr>
          <w:attr w:name="ProductID" w:val="la Mancha"/>
        </w:smartTagPr>
        <w:r w:rsidRPr="00B13D25">
          <w:rPr>
            <w:i/>
            <w:sz w:val="24"/>
            <w:szCs w:val="24"/>
            <w:lang w:val="es-AR"/>
          </w:rPr>
          <w:t>la Mancha</w:t>
        </w:r>
      </w:smartTag>
      <w:r w:rsidRPr="00B13D25">
        <w:rPr>
          <w:sz w:val="24"/>
          <w:szCs w:val="24"/>
          <w:lang w:val="es-AR"/>
        </w:rPr>
        <w:t xml:space="preserve">: Un tributo a la mujer barroca.”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Jeanmaire, Federico (2004) Una lectura del Quijote. Seix Barral. Buenos Aires.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</w:rPr>
      </w:pPr>
      <w:r w:rsidRPr="00B13D25">
        <w:rPr>
          <w:rFonts w:eastAsia="Batang"/>
          <w:bCs/>
          <w:sz w:val="24"/>
          <w:szCs w:val="24"/>
        </w:rPr>
        <w:t xml:space="preserve">Madariaga S. de, </w:t>
      </w:r>
      <w:r w:rsidRPr="00B13D25">
        <w:rPr>
          <w:rFonts w:eastAsia="Batang"/>
          <w:bCs/>
          <w:i/>
          <w:iCs/>
          <w:sz w:val="24"/>
          <w:szCs w:val="24"/>
        </w:rPr>
        <w:t>Guía del lector del Quijote</w:t>
      </w:r>
      <w:r w:rsidRPr="00B13D25">
        <w:rPr>
          <w:rFonts w:eastAsia="Batang"/>
          <w:bCs/>
          <w:sz w:val="24"/>
          <w:szCs w:val="24"/>
        </w:rPr>
        <w:t xml:space="preserve">. Buenos Aires, Sudamericana, 1967.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Maravall, José Antonio. </w:t>
      </w:r>
      <w:r w:rsidRPr="00B13D25">
        <w:rPr>
          <w:i/>
          <w:iCs/>
          <w:sz w:val="24"/>
          <w:szCs w:val="24"/>
          <w:lang w:val="es-AR"/>
        </w:rPr>
        <w:t>El Humanismo de las armas en Don Quijote.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Martínez Mata, Emilio (2008). </w:t>
      </w:r>
      <w:r w:rsidRPr="00B13D25">
        <w:rPr>
          <w:i/>
          <w:sz w:val="24"/>
          <w:szCs w:val="24"/>
          <w:lang w:val="es-AR"/>
        </w:rPr>
        <w:t>Cervantes comenta el Quijote</w:t>
      </w:r>
      <w:r w:rsidRPr="00B13D25">
        <w:rPr>
          <w:sz w:val="24"/>
          <w:szCs w:val="24"/>
          <w:lang w:val="es-AR"/>
        </w:rPr>
        <w:t xml:space="preserve">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Pedraza Jiménez B., Rodríguez Cáceres, M. (1997). </w:t>
      </w:r>
      <w:r w:rsidRPr="00B13D25">
        <w:rPr>
          <w:i/>
          <w:sz w:val="24"/>
          <w:szCs w:val="24"/>
          <w:lang w:val="es-AR"/>
        </w:rPr>
        <w:t>Las épocas de la literatura española.</w:t>
      </w:r>
      <w:r w:rsidRPr="00B13D25">
        <w:rPr>
          <w:sz w:val="24"/>
          <w:szCs w:val="24"/>
          <w:lang w:val="es-AR"/>
        </w:rPr>
        <w:t xml:space="preserve"> Capítulo IV. Barroco.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AR"/>
        </w:rPr>
      </w:pPr>
      <w:r w:rsidRPr="00B13D25">
        <w:rPr>
          <w:sz w:val="24"/>
          <w:szCs w:val="24"/>
          <w:lang w:val="es-AR"/>
        </w:rPr>
        <w:t xml:space="preserve">Sabor de Cortazar, Celina (1987). </w:t>
      </w:r>
      <w:r w:rsidRPr="00B13D25">
        <w:rPr>
          <w:i/>
          <w:sz w:val="24"/>
          <w:szCs w:val="24"/>
          <w:lang w:val="es-AR"/>
        </w:rPr>
        <w:t>Para una relectura de los clásicos españoles</w:t>
      </w:r>
      <w:r w:rsidRPr="00B13D25">
        <w:rPr>
          <w:sz w:val="24"/>
          <w:szCs w:val="24"/>
          <w:lang w:val="es-AR"/>
        </w:rPr>
        <w:t xml:space="preserve">. 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Suárez Figaredo, E. (2014). </w:t>
      </w:r>
      <w:r w:rsidRPr="00B13D25">
        <w:rPr>
          <w:i/>
          <w:sz w:val="24"/>
          <w:szCs w:val="24"/>
        </w:rPr>
        <w:t xml:space="preserve">María de Zayas y Sotomayor. Desengaños amorosos. </w:t>
      </w:r>
      <w:r w:rsidRPr="00B13D25">
        <w:rPr>
          <w:sz w:val="24"/>
          <w:szCs w:val="24"/>
        </w:rPr>
        <w:t xml:space="preserve">Lemir 18,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u w:val="single"/>
        </w:rPr>
      </w:pPr>
      <w:r w:rsidRPr="00B13D25">
        <w:rPr>
          <w:sz w:val="24"/>
          <w:szCs w:val="24"/>
          <w:u w:val="single"/>
        </w:rPr>
        <w:t xml:space="preserve">Unidad 5. </w:t>
      </w:r>
    </w:p>
    <w:p w:rsidR="00CB453A" w:rsidRPr="00B13D25" w:rsidRDefault="00CB453A" w:rsidP="00CB453A">
      <w:pPr>
        <w:shd w:val="clear" w:color="auto" w:fill="FFFFFF"/>
        <w:spacing w:before="120" w:after="0" w:line="240" w:lineRule="auto"/>
        <w:jc w:val="both"/>
        <w:outlineLvl w:val="3"/>
        <w:rPr>
          <w:bCs/>
          <w:sz w:val="24"/>
          <w:szCs w:val="24"/>
        </w:rPr>
      </w:pPr>
      <w:r w:rsidRPr="00B13D25">
        <w:rPr>
          <w:bCs/>
          <w:sz w:val="24"/>
          <w:szCs w:val="24"/>
        </w:rPr>
        <w:t xml:space="preserve">Alonso, D. (1950) </w:t>
      </w:r>
      <w:r w:rsidRPr="00B13D25">
        <w:rPr>
          <w:bCs/>
          <w:i/>
          <w:sz w:val="24"/>
          <w:szCs w:val="24"/>
        </w:rPr>
        <w:t>Poesía española: Ensayo de métodos y límites estilísticos</w:t>
      </w:r>
      <w:r w:rsidRPr="00B13D25">
        <w:rPr>
          <w:bCs/>
          <w:sz w:val="24"/>
          <w:szCs w:val="24"/>
        </w:rPr>
        <w:t>. Gredós, Madrid. El desgarrón afectivo en la poesía de Quevedo.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</w:rPr>
      </w:pPr>
      <w:r w:rsidRPr="00B13D25">
        <w:rPr>
          <w:bCs/>
          <w:sz w:val="24"/>
          <w:szCs w:val="24"/>
        </w:rPr>
        <w:t>Antologías de Luis de Góngora y Francisco de Quevedo preparadas por la cátedra.</w:t>
      </w:r>
    </w:p>
    <w:p w:rsidR="00CB453A" w:rsidRPr="00B13D25" w:rsidRDefault="00CB453A" w:rsidP="00CB453A">
      <w:pPr>
        <w:shd w:val="clear" w:color="auto" w:fill="FFFFFF"/>
        <w:spacing w:before="120" w:after="0" w:line="240" w:lineRule="auto"/>
        <w:jc w:val="both"/>
        <w:outlineLvl w:val="3"/>
        <w:rPr>
          <w:sz w:val="24"/>
          <w:szCs w:val="24"/>
        </w:rPr>
      </w:pPr>
      <w:r w:rsidRPr="00B13D25">
        <w:rPr>
          <w:sz w:val="24"/>
          <w:szCs w:val="24"/>
        </w:rPr>
        <w:t>Arellano Ayuso, I. (2007) La amada, el amante y los modelos amorosos en la poesía de Quevedo. Edición digital: Alicante. Biblioteca Virtual Miguel de Cervantes.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bCs/>
          <w:sz w:val="24"/>
          <w:szCs w:val="24"/>
        </w:rPr>
      </w:pPr>
      <w:r w:rsidRPr="00B13D25">
        <w:rPr>
          <w:bCs/>
          <w:sz w:val="24"/>
          <w:szCs w:val="24"/>
          <w:lang w:val="it-IT"/>
        </w:rPr>
        <w:t xml:space="preserve">Chirivella Osma, M. (2013). </w:t>
      </w:r>
      <w:r w:rsidRPr="00B13D25">
        <w:rPr>
          <w:bCs/>
          <w:sz w:val="24"/>
          <w:szCs w:val="24"/>
        </w:rPr>
        <w:t xml:space="preserve">“El Barroco: contexto histórico-cultural.” 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  <w:lang w:val="it-IT"/>
        </w:rPr>
      </w:pPr>
      <w:r w:rsidRPr="00B13D25">
        <w:rPr>
          <w:bCs/>
          <w:sz w:val="24"/>
          <w:szCs w:val="24"/>
          <w:lang w:val="it-IT"/>
        </w:rPr>
        <w:t xml:space="preserve">Chirivella Osma, M. (2013). “Lírica barroca.” 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lang w:val="es-ES_tradnl"/>
        </w:rPr>
        <w:t xml:space="preserve">Wardropper, B. (1983), “Temas y problemas del Barroco Español”, en </w:t>
      </w:r>
      <w:r w:rsidRPr="00B13D25">
        <w:rPr>
          <w:sz w:val="24"/>
          <w:szCs w:val="24"/>
        </w:rPr>
        <w:t xml:space="preserve">RICO, Francisco (director de la colección), </w:t>
      </w:r>
      <w:r w:rsidRPr="00B13D25">
        <w:rPr>
          <w:i/>
          <w:sz w:val="24"/>
          <w:szCs w:val="24"/>
        </w:rPr>
        <w:t xml:space="preserve">Historia y crítica de </w:t>
      </w:r>
      <w:smartTag w:uri="urn:schemas-microsoft-com:office:smarttags" w:element="PersonName">
        <w:smartTagPr>
          <w:attr w:name="ProductID" w:val="la Literatura Espa￱ola"/>
        </w:smartTagPr>
        <w:r w:rsidRPr="00B13D25">
          <w:rPr>
            <w:i/>
            <w:sz w:val="24"/>
            <w:szCs w:val="24"/>
          </w:rPr>
          <w:t>la Literatura Española</w:t>
        </w:r>
      </w:smartTag>
      <w:r w:rsidRPr="00B13D25">
        <w:rPr>
          <w:i/>
          <w:sz w:val="24"/>
          <w:szCs w:val="24"/>
        </w:rPr>
        <w:t>, Tomo III: Siglos de oro: Barroco</w:t>
      </w:r>
      <w:r w:rsidRPr="00B13D25">
        <w:rPr>
          <w:sz w:val="24"/>
          <w:szCs w:val="24"/>
        </w:rPr>
        <w:t>, al cuidado de Bruce Wardropper, Ed. Crítica, Barcelona.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bCs/>
          <w:sz w:val="24"/>
          <w:szCs w:val="24"/>
          <w:u w:val="single"/>
        </w:rPr>
      </w:pPr>
      <w:r w:rsidRPr="00B13D25">
        <w:rPr>
          <w:rFonts w:eastAsia="Batang"/>
          <w:bCs/>
          <w:sz w:val="24"/>
          <w:szCs w:val="24"/>
          <w:u w:val="single"/>
        </w:rPr>
        <w:t>Unidad 6</w:t>
      </w:r>
    </w:p>
    <w:p w:rsidR="00CB453A" w:rsidRPr="00B13D25" w:rsidRDefault="00CB453A" w:rsidP="00CB453A">
      <w:pPr>
        <w:numPr>
          <w:ilvl w:val="12"/>
          <w:numId w:val="0"/>
        </w:numPr>
        <w:tabs>
          <w:tab w:val="left" w:pos="-720"/>
        </w:tabs>
        <w:suppressAutoHyphens/>
        <w:spacing w:before="120" w:after="0" w:line="240" w:lineRule="auto"/>
        <w:jc w:val="both"/>
        <w:rPr>
          <w:rFonts w:eastAsia="Batang"/>
          <w:spacing w:val="-3"/>
          <w:sz w:val="24"/>
          <w:szCs w:val="24"/>
        </w:rPr>
      </w:pPr>
      <w:r w:rsidRPr="00B13D25">
        <w:rPr>
          <w:rFonts w:eastAsia="Batang"/>
          <w:spacing w:val="-3"/>
          <w:sz w:val="24"/>
          <w:szCs w:val="24"/>
        </w:rPr>
        <w:t>Almasov, A. (1963) "</w:t>
      </w:r>
      <w:r w:rsidRPr="00B13D25">
        <w:rPr>
          <w:rFonts w:eastAsia="Batang"/>
          <w:i/>
          <w:spacing w:val="-3"/>
          <w:sz w:val="24"/>
          <w:szCs w:val="24"/>
        </w:rPr>
        <w:t>Fuenteovejuna</w:t>
      </w:r>
      <w:r w:rsidRPr="00B13D25">
        <w:rPr>
          <w:rFonts w:eastAsia="Batang"/>
          <w:spacing w:val="-3"/>
          <w:sz w:val="24"/>
          <w:szCs w:val="24"/>
        </w:rPr>
        <w:t xml:space="preserve"> y el honor villanesco en el teatro de Lope de Vega". </w:t>
      </w:r>
      <w:r w:rsidRPr="00B13D25">
        <w:rPr>
          <w:rFonts w:eastAsia="Batang"/>
          <w:i/>
          <w:spacing w:val="-3"/>
          <w:sz w:val="24"/>
          <w:szCs w:val="24"/>
        </w:rPr>
        <w:t>Cuadernos Hispanoamericanos</w:t>
      </w:r>
      <w:r w:rsidRPr="00B13D25">
        <w:rPr>
          <w:rFonts w:eastAsia="Batang"/>
          <w:spacing w:val="-3"/>
          <w:sz w:val="24"/>
          <w:szCs w:val="24"/>
        </w:rPr>
        <w:t>, Nº 161-162.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Calderón de la Barca, Pedro. </w:t>
      </w:r>
      <w:r w:rsidRPr="00B13D25">
        <w:rPr>
          <w:i/>
          <w:sz w:val="24"/>
          <w:szCs w:val="24"/>
          <w:lang w:val="es-ES_tradnl"/>
        </w:rPr>
        <w:t>La vida es sueño.</w:t>
      </w:r>
    </w:p>
    <w:p w:rsidR="00CB453A" w:rsidRPr="00B13D25" w:rsidRDefault="00CB453A" w:rsidP="00CB453A">
      <w:pPr>
        <w:spacing w:before="120" w:after="0" w:line="240" w:lineRule="auto"/>
        <w:jc w:val="both"/>
        <w:rPr>
          <w:i/>
          <w:sz w:val="24"/>
          <w:szCs w:val="24"/>
          <w:lang w:val="es-ES_tradnl"/>
        </w:rPr>
      </w:pPr>
      <w:r w:rsidRPr="00B13D25">
        <w:rPr>
          <w:sz w:val="24"/>
          <w:szCs w:val="24"/>
          <w:lang w:val="es-ES_tradnl"/>
        </w:rPr>
        <w:t xml:space="preserve">Carilla, E. (1968) </w:t>
      </w:r>
      <w:r w:rsidRPr="00B13D25">
        <w:rPr>
          <w:i/>
          <w:sz w:val="24"/>
          <w:szCs w:val="24"/>
          <w:lang w:val="es-ES_tradnl"/>
        </w:rPr>
        <w:t xml:space="preserve">El teatro español en </w:t>
      </w:r>
      <w:smartTag w:uri="urn:schemas-microsoft-com:office:smarttags" w:element="PersonName">
        <w:smartTagPr>
          <w:attr w:name="ProductID" w:val="la Edad"/>
        </w:smartTagPr>
        <w:r w:rsidRPr="00B13D25">
          <w:rPr>
            <w:i/>
            <w:sz w:val="24"/>
            <w:szCs w:val="24"/>
            <w:lang w:val="es-ES_tradnl"/>
          </w:rPr>
          <w:t>la Edad</w:t>
        </w:r>
      </w:smartTag>
      <w:r w:rsidRPr="00B13D25">
        <w:rPr>
          <w:i/>
          <w:sz w:val="24"/>
          <w:szCs w:val="24"/>
          <w:lang w:val="es-ES_tradnl"/>
        </w:rPr>
        <w:t xml:space="preserve"> de Oro.</w:t>
      </w:r>
    </w:p>
    <w:p w:rsidR="00CB453A" w:rsidRPr="00B13D25" w:rsidRDefault="00CB453A" w:rsidP="00CB453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>Correa Gustavo (1958). “</w:t>
      </w:r>
      <w:r w:rsidRPr="00B13D25">
        <w:rPr>
          <w:bCs/>
          <w:sz w:val="24"/>
          <w:szCs w:val="24"/>
        </w:rPr>
        <w:t xml:space="preserve">El doble aspecto de la honra en el teatro del siglo XVII.” </w:t>
      </w:r>
      <w:r w:rsidRPr="00B13D25">
        <w:rPr>
          <w:i/>
          <w:iCs/>
          <w:sz w:val="24"/>
          <w:szCs w:val="24"/>
        </w:rPr>
        <w:t>Hispanic Review</w:t>
      </w:r>
      <w:r w:rsidRPr="00B13D25">
        <w:rPr>
          <w:sz w:val="24"/>
          <w:szCs w:val="24"/>
        </w:rPr>
        <w:t>, Vol. 26, No. 2. Abril.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  <w:lang w:val="es-CR"/>
        </w:rPr>
      </w:pPr>
      <w:r w:rsidRPr="00B13D25">
        <w:rPr>
          <w:sz w:val="24"/>
          <w:szCs w:val="24"/>
          <w:lang w:val="es-ES_tradnl"/>
        </w:rPr>
        <w:t xml:space="preserve">Cubillo Ruth (2001). </w:t>
      </w:r>
      <w:r w:rsidRPr="00B13D25">
        <w:rPr>
          <w:sz w:val="24"/>
          <w:szCs w:val="24"/>
        </w:rPr>
        <w:t>“</w:t>
      </w:r>
      <w:r w:rsidRPr="00B13D25">
        <w:rPr>
          <w:sz w:val="24"/>
          <w:szCs w:val="24"/>
          <w:lang w:val="es-ES_tradnl"/>
        </w:rPr>
        <w:t xml:space="preserve">El honor conyugal en la sociedad española barroca: una aproximación a la historia desde la literatura de Lope de Vega.” </w:t>
      </w:r>
      <w:r w:rsidRPr="00B13D25">
        <w:rPr>
          <w:bCs/>
          <w:i/>
          <w:sz w:val="24"/>
          <w:szCs w:val="24"/>
          <w:lang w:val="es-CR"/>
        </w:rPr>
        <w:t>Cuadernos digitales</w:t>
      </w:r>
      <w:r w:rsidRPr="00B13D25">
        <w:rPr>
          <w:bCs/>
          <w:sz w:val="24"/>
          <w:szCs w:val="24"/>
          <w:lang w:val="es-CR"/>
        </w:rPr>
        <w:t>: publicación electrónica en historia, archivística y estudios sociales.</w:t>
      </w:r>
      <w:r w:rsidRPr="00B13D25">
        <w:rPr>
          <w:sz w:val="24"/>
          <w:szCs w:val="24"/>
        </w:rPr>
        <w:t xml:space="preserve"> </w:t>
      </w:r>
      <w:r w:rsidRPr="00B13D25">
        <w:rPr>
          <w:bCs/>
          <w:sz w:val="24"/>
          <w:szCs w:val="24"/>
          <w:lang w:val="es-CR"/>
        </w:rPr>
        <w:t xml:space="preserve">Escuela de Historia de </w:t>
      </w:r>
      <w:smartTag w:uri="urn:schemas-microsoft-com:office:smarttags" w:element="PersonName">
        <w:smartTagPr>
          <w:attr w:name="ProductID" w:val="la Universidad"/>
        </w:smartTagPr>
        <w:r w:rsidRPr="00B13D25">
          <w:rPr>
            <w:bCs/>
            <w:sz w:val="24"/>
            <w:szCs w:val="24"/>
            <w:lang w:val="es-CR"/>
          </w:rPr>
          <w:t>la Universidad</w:t>
        </w:r>
      </w:smartTag>
      <w:r w:rsidRPr="00B13D25">
        <w:rPr>
          <w:bCs/>
          <w:sz w:val="24"/>
          <w:szCs w:val="24"/>
          <w:lang w:val="es-CR"/>
        </w:rPr>
        <w:t xml:space="preserve"> de Costa Rica. No.16. Noviembre. 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  <w:lang w:val="es-ES_tradnl"/>
        </w:rPr>
        <w:t>Grisolía, M. b. (2001) “El desengaño barroco: la verdad relativa en La vida es sueño y el Quijote”.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</w:rPr>
      </w:pPr>
      <w:r w:rsidRPr="00B13D25">
        <w:rPr>
          <w:bCs/>
          <w:sz w:val="24"/>
          <w:szCs w:val="24"/>
        </w:rPr>
        <w:t>Vega, Lope de. “Arte nuevo de hacer comedias”.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</w:rPr>
      </w:pPr>
      <w:r w:rsidRPr="00B13D25">
        <w:rPr>
          <w:bCs/>
          <w:sz w:val="24"/>
          <w:szCs w:val="24"/>
        </w:rPr>
        <w:t>Vega, Lope de. Fuenteovejuna.</w:t>
      </w:r>
    </w:p>
    <w:p w:rsidR="00CB453A" w:rsidRPr="00B13D25" w:rsidRDefault="00CB453A" w:rsidP="00CB453A">
      <w:pPr>
        <w:spacing w:before="120" w:after="0" w:line="240" w:lineRule="auto"/>
        <w:jc w:val="both"/>
        <w:rPr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Textoennegrita"/>
          <w:rFonts w:cs="Calibri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rStyle w:val="PlaceholderText"/>
          <w:rFonts w:cs="Calibri"/>
          <w:sz w:val="24"/>
          <w:szCs w:val="24"/>
        </w:rPr>
      </w:pPr>
      <w:r w:rsidRPr="00B13D25">
        <w:rPr>
          <w:rStyle w:val="Textoennegrita"/>
          <w:rFonts w:cs="Calibri"/>
          <w:szCs w:val="24"/>
        </w:rPr>
        <w:t>6.2. BIBLIOGRAFIA DE CONSULTA</w:t>
      </w:r>
    </w:p>
    <w:p w:rsidR="00CB453A" w:rsidRPr="00B13D25" w:rsidRDefault="00CB453A" w:rsidP="00CB453A">
      <w:pPr>
        <w:spacing w:before="120" w:after="0" w:line="240" w:lineRule="auto"/>
        <w:jc w:val="both"/>
        <w:rPr>
          <w:rStyle w:val="PlaceholderText"/>
          <w:rFonts w:cs="Calibri"/>
          <w:sz w:val="24"/>
          <w:szCs w:val="24"/>
        </w:rPr>
      </w:pPr>
      <w:r w:rsidRPr="00B13D25">
        <w:rPr>
          <w:rStyle w:val="PlaceholderText"/>
          <w:rFonts w:cs="Calibri"/>
          <w:sz w:val="24"/>
          <w:szCs w:val="24"/>
        </w:rPr>
        <w:t>Ver la bibliografía general.</w:t>
      </w:r>
    </w:p>
    <w:p w:rsidR="00CB453A" w:rsidRPr="00B13D25" w:rsidRDefault="00CB453A" w:rsidP="00CB453A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b/>
          <w:bCs/>
          <w:sz w:val="24"/>
          <w:szCs w:val="24"/>
        </w:rPr>
        <w:lastRenderedPageBreak/>
        <w:t xml:space="preserve">7. CRONOGRAMA </w:t>
      </w:r>
      <w:r w:rsidRPr="00B13D25">
        <w:rPr>
          <w:sz w:val="24"/>
          <w:szCs w:val="24"/>
        </w:rPr>
        <w:t xml:space="preserve">(cantidad de clases asignadas a cada unidad o tema). </w:t>
      </w:r>
    </w:p>
    <w:p w:rsidR="00CB453A" w:rsidRPr="00B13D25" w:rsidRDefault="00CB453A" w:rsidP="00CB453A">
      <w:pPr>
        <w:pStyle w:val="Sangradetextonormal"/>
        <w:spacing w:before="120"/>
        <w:rPr>
          <w:rFonts w:ascii="Calibri" w:eastAsia="Batang" w:hAnsi="Calibri" w:cs="Calibri"/>
          <w:b/>
          <w:bCs/>
          <w:szCs w:val="24"/>
        </w:rPr>
      </w:pPr>
    </w:p>
    <w:p w:rsidR="00CB453A" w:rsidRPr="00B13D25" w:rsidRDefault="00CB453A" w:rsidP="00CB453A">
      <w:pPr>
        <w:pStyle w:val="Sangradetextonormal"/>
        <w:spacing w:before="120"/>
        <w:rPr>
          <w:rFonts w:ascii="Calibri" w:eastAsia="Batang" w:hAnsi="Calibri" w:cs="Calibri"/>
          <w:bCs/>
          <w:szCs w:val="24"/>
        </w:rPr>
      </w:pPr>
      <w:r w:rsidRPr="00B13D25">
        <w:rPr>
          <w:rFonts w:ascii="Calibri" w:eastAsia="Batang" w:hAnsi="Calibri" w:cs="Calibri"/>
          <w:bCs/>
          <w:szCs w:val="24"/>
        </w:rPr>
        <w:t xml:space="preserve">MARZO: Unidad 1 </w:t>
      </w:r>
    </w:p>
    <w:p w:rsidR="00CB453A" w:rsidRPr="00B13D25" w:rsidRDefault="00CB453A" w:rsidP="00CB453A">
      <w:pPr>
        <w:pStyle w:val="Sangradetextonormal"/>
        <w:spacing w:before="120"/>
        <w:rPr>
          <w:rFonts w:ascii="Calibri" w:eastAsia="Batang" w:hAnsi="Calibri" w:cs="Calibri"/>
          <w:bCs/>
          <w:szCs w:val="24"/>
        </w:rPr>
      </w:pPr>
      <w:r w:rsidRPr="00B13D25">
        <w:rPr>
          <w:rFonts w:ascii="Calibri" w:eastAsia="Batang" w:hAnsi="Calibri" w:cs="Calibri"/>
          <w:bCs/>
          <w:szCs w:val="24"/>
        </w:rPr>
        <w:t xml:space="preserve">ABRIL: Unidades 2 y 3 </w:t>
      </w:r>
    </w:p>
    <w:p w:rsidR="00CB453A" w:rsidRPr="00B13D25" w:rsidRDefault="00CB453A" w:rsidP="00CB453A">
      <w:pPr>
        <w:pStyle w:val="Sangradetextonormal"/>
        <w:spacing w:before="120"/>
        <w:rPr>
          <w:rFonts w:ascii="Calibri" w:eastAsia="Batang" w:hAnsi="Calibri" w:cs="Calibri"/>
          <w:bCs/>
          <w:szCs w:val="24"/>
        </w:rPr>
      </w:pPr>
      <w:r w:rsidRPr="00B13D25">
        <w:rPr>
          <w:rFonts w:ascii="Calibri" w:eastAsia="Batang" w:hAnsi="Calibri" w:cs="Calibri"/>
          <w:bCs/>
          <w:szCs w:val="24"/>
        </w:rPr>
        <w:t>MAYO: Unidades 4 y 5 (primera parte)</w:t>
      </w:r>
    </w:p>
    <w:p w:rsidR="00CB453A" w:rsidRPr="00B13D25" w:rsidRDefault="00CB453A" w:rsidP="00CB453A">
      <w:pPr>
        <w:spacing w:before="120" w:after="0" w:line="240" w:lineRule="auto"/>
        <w:jc w:val="both"/>
        <w:rPr>
          <w:rFonts w:eastAsia="Batang"/>
          <w:sz w:val="24"/>
          <w:szCs w:val="24"/>
        </w:rPr>
      </w:pPr>
      <w:r w:rsidRPr="00B13D25">
        <w:rPr>
          <w:rFonts w:eastAsia="Batang"/>
          <w:sz w:val="24"/>
          <w:szCs w:val="24"/>
        </w:rPr>
        <w:t xml:space="preserve">JUNIO: Unidad </w:t>
      </w:r>
      <w:r w:rsidRPr="00B13D25">
        <w:rPr>
          <w:rFonts w:eastAsia="Batang"/>
          <w:bCs/>
          <w:sz w:val="24"/>
          <w:szCs w:val="24"/>
        </w:rPr>
        <w:t xml:space="preserve">5 (segunda parte); unidad </w:t>
      </w:r>
      <w:r w:rsidRPr="00B13D25">
        <w:rPr>
          <w:rFonts w:eastAsia="Batang"/>
          <w:sz w:val="24"/>
          <w:szCs w:val="24"/>
        </w:rPr>
        <w:t>6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b/>
          <w:sz w:val="24"/>
          <w:szCs w:val="24"/>
        </w:rPr>
      </w:pPr>
      <w:r w:rsidRPr="00B13D25">
        <w:rPr>
          <w:b/>
          <w:sz w:val="24"/>
          <w:szCs w:val="24"/>
        </w:rPr>
        <w:t>8. HORARIOS DE CLASES Y DE CONSULTAS (mencionar días, horas y lugar).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Clases: </w:t>
      </w:r>
      <w:r>
        <w:rPr>
          <w:sz w:val="24"/>
          <w:szCs w:val="24"/>
        </w:rPr>
        <w:t>Viernes</w:t>
      </w:r>
      <w:r w:rsidRPr="00B13D25">
        <w:rPr>
          <w:sz w:val="24"/>
          <w:szCs w:val="24"/>
        </w:rPr>
        <w:t xml:space="preserve"> de 1</w:t>
      </w:r>
      <w:r>
        <w:rPr>
          <w:sz w:val="24"/>
          <w:szCs w:val="24"/>
        </w:rPr>
        <w:t>4</w:t>
      </w:r>
      <w:r w:rsidRPr="00B13D25">
        <w:rPr>
          <w:sz w:val="24"/>
          <w:szCs w:val="24"/>
        </w:rPr>
        <w:t xml:space="preserve"> a 1</w:t>
      </w:r>
      <w:r>
        <w:rPr>
          <w:sz w:val="24"/>
          <w:szCs w:val="24"/>
        </w:rPr>
        <w:t>8</w:t>
      </w:r>
      <w:r w:rsidRPr="00B13D25">
        <w:rPr>
          <w:sz w:val="24"/>
          <w:szCs w:val="24"/>
        </w:rPr>
        <w:t xml:space="preserve">, aula </w:t>
      </w:r>
      <w:r>
        <w:rPr>
          <w:sz w:val="24"/>
          <w:szCs w:val="24"/>
        </w:rPr>
        <w:t>17</w:t>
      </w:r>
      <w:r w:rsidRPr="00B13D25">
        <w:rPr>
          <w:sz w:val="24"/>
          <w:szCs w:val="24"/>
        </w:rPr>
        <w:t>, pab. 4.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ab/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  <w:r w:rsidRPr="00B13D25">
        <w:rPr>
          <w:sz w:val="24"/>
          <w:szCs w:val="24"/>
        </w:rPr>
        <w:t xml:space="preserve">Consultas: </w:t>
      </w:r>
      <w:r>
        <w:rPr>
          <w:sz w:val="24"/>
          <w:szCs w:val="24"/>
        </w:rPr>
        <w:t>Jueves</w:t>
      </w:r>
      <w:r w:rsidRPr="00B13D25">
        <w:rPr>
          <w:sz w:val="24"/>
          <w:szCs w:val="24"/>
        </w:rPr>
        <w:t xml:space="preserve"> de 10 a 12; Cubículo B-4</w:t>
      </w: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both"/>
        <w:rPr>
          <w:sz w:val="24"/>
          <w:szCs w:val="24"/>
        </w:rPr>
      </w:pPr>
    </w:p>
    <w:p w:rsidR="00CB453A" w:rsidRPr="00B13D25" w:rsidRDefault="00CB453A" w:rsidP="00CB453A">
      <w:pPr>
        <w:spacing w:before="120" w:after="0" w:line="240" w:lineRule="auto"/>
        <w:jc w:val="right"/>
        <w:rPr>
          <w:sz w:val="24"/>
          <w:szCs w:val="24"/>
        </w:rPr>
      </w:pPr>
      <w:r w:rsidRPr="00B13D25">
        <w:rPr>
          <w:sz w:val="24"/>
          <w:szCs w:val="24"/>
        </w:rPr>
        <w:t>Esp. Adriana Milanesio</w:t>
      </w:r>
    </w:p>
    <w:p w:rsidR="00CB453A" w:rsidRPr="00B13D25" w:rsidRDefault="00CB453A" w:rsidP="00CB453A">
      <w:pPr>
        <w:spacing w:before="120" w:after="0" w:line="240" w:lineRule="auto"/>
        <w:jc w:val="right"/>
        <w:rPr>
          <w:sz w:val="24"/>
          <w:szCs w:val="24"/>
        </w:rPr>
      </w:pPr>
      <w:r w:rsidRPr="00B13D25">
        <w:rPr>
          <w:sz w:val="24"/>
          <w:szCs w:val="24"/>
        </w:rPr>
        <w:t>Profesora Responsable</w:t>
      </w:r>
    </w:p>
    <w:p w:rsidR="00CB453A" w:rsidRPr="00B13D25" w:rsidRDefault="00CB453A" w:rsidP="00CB453A">
      <w:pPr>
        <w:spacing w:before="120" w:after="0" w:line="240" w:lineRule="auto"/>
        <w:jc w:val="right"/>
        <w:rPr>
          <w:sz w:val="24"/>
          <w:szCs w:val="24"/>
        </w:rPr>
      </w:pPr>
      <w:r w:rsidRPr="00B13D25">
        <w:rPr>
          <w:sz w:val="24"/>
          <w:szCs w:val="24"/>
        </w:rPr>
        <w:t>Cátedra de Literatura Española I</w:t>
      </w:r>
    </w:p>
    <w:p w:rsidR="0016160E" w:rsidRDefault="0016160E"/>
    <w:sectPr w:rsidR="0016160E" w:rsidSect="00CB453A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2F30A5" w:rsidRPr="001F375C">
      <w:tc>
        <w:tcPr>
          <w:tcW w:w="918" w:type="dxa"/>
          <w:tcBorders>
            <w:top w:val="single" w:sz="18" w:space="0" w:color="808080"/>
          </w:tcBorders>
        </w:tcPr>
        <w:p w:rsidR="002F30A5" w:rsidRPr="00CD1608" w:rsidRDefault="00CB453A">
          <w:pPr>
            <w:pStyle w:val="Piedepgina"/>
            <w:jc w:val="right"/>
            <w:rPr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16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2F30A5" w:rsidRPr="001F375C" w:rsidRDefault="00CB453A">
          <w:pPr>
            <w:pStyle w:val="Piedepgina"/>
          </w:pPr>
        </w:p>
      </w:tc>
    </w:tr>
  </w:tbl>
  <w:p w:rsidR="002F30A5" w:rsidRDefault="00CB453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A5" w:rsidRPr="0095013D" w:rsidRDefault="00CB453A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0" t="0" r="0" b="5715"/>
          <wp:wrapNone/>
          <wp:docPr id="3" name="Imagen 3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0" t="0" r="0" b="6985"/>
          <wp:wrapNone/>
          <wp:docPr id="2" name="Imagen 2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2F30A5" w:rsidRPr="0095013D" w:rsidRDefault="00CB453A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2F30A5" w:rsidRDefault="00CB453A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:rsidR="002F30A5" w:rsidRPr="0095013D" w:rsidRDefault="00CB453A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E52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.3pt;margin-top:8.3pt;width:447.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    </w:pict>
        </mc:Fallback>
      </mc:AlternateContent>
    </w:r>
  </w:p>
  <w:p w:rsidR="002F30A5" w:rsidRDefault="00CB45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3332316"/>
    <w:multiLevelType w:val="hybridMultilevel"/>
    <w:tmpl w:val="6B5055E6"/>
    <w:lvl w:ilvl="0" w:tplc="57388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255F"/>
    <w:multiLevelType w:val="hybridMultilevel"/>
    <w:tmpl w:val="B86C955E"/>
    <w:lvl w:ilvl="0" w:tplc="57388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A"/>
    <w:rsid w:val="0016160E"/>
    <w:rsid w:val="00C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929F6C9"/>
  <w15:chartTrackingRefBased/>
  <w15:docId w15:val="{1767F6D9-A309-4903-AC7E-2B7B5827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3A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qFormat/>
    <w:rsid w:val="00CB453A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B453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53A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CB453A"/>
    <w:rPr>
      <w:rFonts w:ascii="Arial" w:eastAsia="Times New Roman" w:hAnsi="Arial" w:cs="Arial"/>
      <w:b/>
      <w:bCs/>
      <w:i/>
      <w:iCs/>
      <w:sz w:val="28"/>
      <w:szCs w:val="28"/>
      <w:lang w:val="es-AR" w:eastAsia="es-AR"/>
    </w:rPr>
  </w:style>
  <w:style w:type="paragraph" w:styleId="Encabezado">
    <w:name w:val="header"/>
    <w:basedOn w:val="Normal"/>
    <w:link w:val="EncabezadoCar"/>
    <w:rsid w:val="00CB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453A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rsid w:val="00CB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B453A"/>
    <w:rPr>
      <w:rFonts w:ascii="Calibri" w:eastAsia="Times New Roman" w:hAnsi="Calibri" w:cs="Calibri"/>
    </w:rPr>
  </w:style>
  <w:style w:type="character" w:customStyle="1" w:styleId="PlaceholderText">
    <w:name w:val="Placeholder Text"/>
    <w:semiHidden/>
    <w:rsid w:val="00CB453A"/>
    <w:rPr>
      <w:rFonts w:cs="Times New Roman"/>
      <w:color w:val="808080"/>
    </w:rPr>
  </w:style>
  <w:style w:type="character" w:styleId="Textoennegrita">
    <w:name w:val="Strong"/>
    <w:qFormat/>
    <w:rsid w:val="00CB453A"/>
    <w:rPr>
      <w:rFonts w:cs="Times New Roman"/>
      <w:b/>
      <w:bCs/>
    </w:rPr>
  </w:style>
  <w:style w:type="character" w:customStyle="1" w:styleId="Estilo2">
    <w:name w:val="Estilo2"/>
    <w:rsid w:val="00CB453A"/>
    <w:rPr>
      <w:rFonts w:ascii="Arial" w:hAnsi="Arial" w:cs="Times New Roman"/>
      <w:sz w:val="22"/>
    </w:rPr>
  </w:style>
  <w:style w:type="paragraph" w:styleId="Sangradetextonormal">
    <w:name w:val="Body Text Indent"/>
    <w:basedOn w:val="Normal"/>
    <w:link w:val="SangradetextonormalCar"/>
    <w:rsid w:val="00CB453A"/>
    <w:pPr>
      <w:spacing w:after="0" w:line="240" w:lineRule="auto"/>
      <w:ind w:left="709" w:hanging="709"/>
      <w:jc w:val="both"/>
    </w:pPr>
    <w:rPr>
      <w:rFonts w:ascii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B453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rsid w:val="00CB453A"/>
    <w:rPr>
      <w:strike w:val="0"/>
      <w:dstrike w:val="0"/>
      <w:color w:val="990000"/>
      <w:u w:val="none"/>
      <w:effect w:val="none"/>
      <w:shd w:val="clear" w:color="auto" w:fill="auto"/>
    </w:rPr>
  </w:style>
  <w:style w:type="character" w:customStyle="1" w:styleId="goohl0">
    <w:name w:val="goohl0"/>
    <w:basedOn w:val="Fuentedeprrafopredeter"/>
    <w:rsid w:val="00CB453A"/>
  </w:style>
  <w:style w:type="character" w:customStyle="1" w:styleId="goohl1">
    <w:name w:val="goohl1"/>
    <w:basedOn w:val="Fuentedeprrafopredeter"/>
    <w:rsid w:val="00CB453A"/>
  </w:style>
  <w:style w:type="character" w:customStyle="1" w:styleId="f61">
    <w:name w:val="f61"/>
    <w:rsid w:val="00CB453A"/>
    <w:rPr>
      <w:rFonts w:ascii="Times" w:hAnsi="Times" w:hint="default"/>
      <w:color w:val="000000"/>
      <w:sz w:val="24"/>
      <w:szCs w:val="24"/>
    </w:rPr>
  </w:style>
  <w:style w:type="character" w:customStyle="1" w:styleId="txnegro11">
    <w:name w:val="txnegro11"/>
    <w:basedOn w:val="Fuentedeprrafopredeter"/>
    <w:rsid w:val="00CB453A"/>
  </w:style>
  <w:style w:type="paragraph" w:styleId="Textoindependiente">
    <w:name w:val="Body Text"/>
    <w:basedOn w:val="Normal"/>
    <w:link w:val="TextoindependienteCar"/>
    <w:rsid w:val="00CB453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B453A"/>
    <w:rPr>
      <w:rFonts w:ascii="Calibri" w:eastAsia="Times New Roman" w:hAnsi="Calibri" w:cs="Calibri"/>
    </w:rPr>
  </w:style>
  <w:style w:type="paragraph" w:styleId="Textoindependiente3">
    <w:name w:val="Body Text 3"/>
    <w:basedOn w:val="Normal"/>
    <w:link w:val="Textoindependiente3Car"/>
    <w:rsid w:val="00CB45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B453A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s/BUCM/revistas/fll/11330406/articulos/RFAL0909110029A.PDF" TargetMode="External"/><Relationship Id="rId13" Type="http://schemas.openxmlformats.org/officeDocument/2006/relationships/hyperlink" Target="http://www.revistakatharsis.org/El_Lazarillo_de_Tormes_Ensayo.pdf" TargetMode="External"/><Relationship Id="rId18" Type="http://schemas.openxmlformats.org/officeDocument/2006/relationships/hyperlink" Target="http://ixcah.fahce.unlp.edu.a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endientedemigracion.ucm.es/info/especulo/numero35/vmzayas.html" TargetMode="External"/><Relationship Id="rId7" Type="http://schemas.openxmlformats.org/officeDocument/2006/relationships/hyperlink" Target="http://www.laislalibros.com/autores/PEDRAZA+JIMENEZ%2C+FELIPE+B./" TargetMode="External"/><Relationship Id="rId12" Type="http://schemas.openxmlformats.org/officeDocument/2006/relationships/hyperlink" Target="http://www.cervantes.es/buscador/busca.asp?query=Carrillo,.%20Francisco&amp;egrp=0&amp;CodIdioma=1&amp;action=submitted&amp;Aceptar=B%FAsqueda" TargetMode="External"/><Relationship Id="rId17" Type="http://schemas.openxmlformats.org/officeDocument/2006/relationships/hyperlink" Target="http://parnaseo.uv.es/lemir/Revista/Revista18/Revista1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cargar('12482283119020404198624/index.htm')" TargetMode="External"/><Relationship Id="rId20" Type="http://schemas.openxmlformats.org/officeDocument/2006/relationships/hyperlink" Target="http://www.revistakatharsis.org/El_Lazarillo_de_Tormes_Ensay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meravistalibros.com/fichaEditorial.jsp?idEditorial=6" TargetMode="External"/><Relationship Id="rId11" Type="http://schemas.openxmlformats.org/officeDocument/2006/relationships/hyperlink" Target="http://ixcah.fahce.unlp.edu.ar" TargetMode="External"/><Relationship Id="rId24" Type="http://schemas.openxmlformats.org/officeDocument/2006/relationships/footer" Target="footer1.xml"/><Relationship Id="rId5" Type="http://schemas.openxmlformats.org/officeDocument/2006/relationships/hyperlink" Target="http://www.primeravistalibros.com/fichaAutor.jsp?idAutor=431" TargetMode="External"/><Relationship Id="rId15" Type="http://schemas.openxmlformats.org/officeDocument/2006/relationships/hyperlink" Target="http://codex.colmex.mx:8991/exlibris/aleph/a18_1/apache_media/SVB45RXBDGFF223B6XMS4H7AAFILRH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principe.cult.cu/articulos/mujer-participacion-celestina.htm" TargetMode="External"/><Relationship Id="rId19" Type="http://schemas.openxmlformats.org/officeDocument/2006/relationships/hyperlink" Target="http://www.cervantes.es/buscador/busca.asp?query=Carrillo,.%20Francisco&amp;egrp=0&amp;CodIdioma=1&amp;action=submitted&amp;Aceptar=B%FAsque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topos.com/mirand12/enmall.htm" TargetMode="External"/><Relationship Id="rId14" Type="http://schemas.openxmlformats.org/officeDocument/2006/relationships/hyperlink" Target="http://pendientedemigracion.ucm.es/info/especulo/numero35/vmzayas.html" TargetMode="External"/><Relationship Id="rId22" Type="http://schemas.openxmlformats.org/officeDocument/2006/relationships/hyperlink" Target="http://codex.colmex.mx:8991/exlibris/aleph/a18_1/apache_media/SVB45RXBDGFF223B6XMS4H7AAFILRH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4970</Words>
  <Characters>27341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adrimilanesio@yahoo.com.ar</dc:creator>
  <cp:keywords/>
  <dc:description/>
  <cp:lastModifiedBy>adrimilanesio@yahoo.com.ar</cp:lastModifiedBy>
  <cp:revision>1</cp:revision>
  <dcterms:created xsi:type="dcterms:W3CDTF">2020-03-18T21:22:00Z</dcterms:created>
  <dcterms:modified xsi:type="dcterms:W3CDTF">2020-03-18T21:26:00Z</dcterms:modified>
</cp:coreProperties>
</file>