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A8" w:rsidRDefault="004410CE">
      <w:pPr>
        <w:spacing w:line="240" w:lineRule="auto"/>
        <w:rPr>
          <w:rFonts w:ascii="Arial" w:eastAsia="Arial" w:hAnsi="Arial" w:cs="Arial"/>
        </w:rPr>
      </w:pPr>
      <w:bookmarkStart w:id="0" w:name="_GoBack"/>
      <w:bookmarkEnd w:id="0"/>
      <w:r>
        <w:rPr>
          <w:rFonts w:ascii="Arial" w:eastAsia="Arial" w:hAnsi="Arial" w:cs="Arial"/>
        </w:rPr>
        <w:t xml:space="preserve">   </w:t>
      </w:r>
    </w:p>
    <w:p w:rsidR="00C462A8" w:rsidRDefault="004410CE">
      <w:pPr>
        <w:spacing w:line="240" w:lineRule="auto"/>
        <w:rPr>
          <w:rFonts w:ascii="Arial" w:eastAsia="Arial" w:hAnsi="Arial" w:cs="Arial"/>
          <w:color w:val="000000"/>
        </w:rPr>
      </w:pPr>
      <w:r>
        <w:rPr>
          <w:rFonts w:ascii="Arial" w:eastAsia="Arial" w:hAnsi="Arial" w:cs="Arial"/>
        </w:rPr>
        <w:br/>
      </w:r>
    </w:p>
    <w:p w:rsidR="00C462A8" w:rsidRDefault="004410CE">
      <w:pPr>
        <w:spacing w:line="240" w:lineRule="auto"/>
        <w:jc w:val="both"/>
        <w:rPr>
          <w:rFonts w:ascii="Arial" w:eastAsia="Arial" w:hAnsi="Arial" w:cs="Arial"/>
        </w:rPr>
      </w:pPr>
      <w:r>
        <w:rPr>
          <w:rFonts w:ascii="Arial" w:eastAsia="Arial" w:hAnsi="Arial" w:cs="Arial"/>
          <w:color w:val="000000"/>
        </w:rPr>
        <w:t>UNIVERSIDAD NACIONAL DE RÍO CUARTO</w:t>
      </w:r>
    </w:p>
    <w:p w:rsidR="00C462A8" w:rsidRDefault="004410CE">
      <w:pPr>
        <w:spacing w:line="240" w:lineRule="auto"/>
        <w:jc w:val="both"/>
        <w:rPr>
          <w:rFonts w:ascii="Arial" w:eastAsia="Arial" w:hAnsi="Arial" w:cs="Arial"/>
        </w:rPr>
      </w:pPr>
      <w:r>
        <w:rPr>
          <w:rFonts w:ascii="Arial" w:eastAsia="Arial" w:hAnsi="Arial" w:cs="Arial"/>
          <w:color w:val="000000"/>
        </w:rPr>
        <w:t>FACULTAD DE CIENCIAS HUMANAS</w:t>
      </w:r>
    </w:p>
    <w:p w:rsidR="00C462A8" w:rsidRDefault="004410CE">
      <w:pPr>
        <w:spacing w:line="240" w:lineRule="auto"/>
        <w:jc w:val="both"/>
        <w:rPr>
          <w:rFonts w:ascii="Arial" w:eastAsia="Arial" w:hAnsi="Arial" w:cs="Arial"/>
        </w:rPr>
      </w:pPr>
      <w:r>
        <w:rPr>
          <w:rFonts w:ascii="Arial" w:eastAsia="Arial" w:hAnsi="Arial" w:cs="Arial"/>
          <w:color w:val="000000"/>
        </w:rPr>
        <w:t>DEPARTAMENTO DE CIENCIAS DE LA EDUCACIÓN</w:t>
      </w:r>
    </w:p>
    <w:p w:rsidR="00C462A8" w:rsidRDefault="004410CE">
      <w:pPr>
        <w:spacing w:line="240" w:lineRule="auto"/>
        <w:jc w:val="both"/>
        <w:rPr>
          <w:rFonts w:ascii="Arial" w:eastAsia="Arial" w:hAnsi="Arial" w:cs="Arial"/>
        </w:rPr>
      </w:pPr>
      <w:r>
        <w:rPr>
          <w:rFonts w:ascii="Arial" w:eastAsia="Arial" w:hAnsi="Arial" w:cs="Arial"/>
          <w:color w:val="000000"/>
        </w:rPr>
        <w:t>CARRERA: LICENCIATURA EN PSICOPEDAGOGÍA</w:t>
      </w:r>
    </w:p>
    <w:p w:rsidR="00C462A8" w:rsidRDefault="004410CE">
      <w:pPr>
        <w:spacing w:line="240" w:lineRule="auto"/>
        <w:jc w:val="both"/>
        <w:rPr>
          <w:rFonts w:ascii="Arial" w:eastAsia="Arial" w:hAnsi="Arial" w:cs="Arial"/>
        </w:rPr>
      </w:pPr>
      <w:r>
        <w:rPr>
          <w:rFonts w:ascii="Arial" w:eastAsia="Arial" w:hAnsi="Arial" w:cs="Arial"/>
          <w:color w:val="000000"/>
        </w:rPr>
        <w:t>PLAN DE ESTUDIO: 1998 - VERSIÓN 1 y 3</w:t>
      </w:r>
    </w:p>
    <w:p w:rsidR="00C462A8" w:rsidRDefault="004410CE">
      <w:pPr>
        <w:spacing w:line="240" w:lineRule="auto"/>
        <w:jc w:val="both"/>
        <w:rPr>
          <w:rFonts w:ascii="Arial" w:eastAsia="Arial" w:hAnsi="Arial" w:cs="Arial"/>
          <w:color w:val="000000"/>
        </w:rPr>
      </w:pPr>
      <w:r>
        <w:rPr>
          <w:rFonts w:ascii="Arial" w:eastAsia="Arial" w:hAnsi="Arial" w:cs="Arial"/>
          <w:color w:val="000000"/>
        </w:rPr>
        <w:t>MODALIDAD DE CURSADO: Teórico - Práctico</w:t>
      </w:r>
    </w:p>
    <w:p w:rsidR="00C462A8" w:rsidRDefault="004410CE">
      <w:pPr>
        <w:spacing w:line="240" w:lineRule="auto"/>
        <w:jc w:val="both"/>
        <w:rPr>
          <w:rFonts w:ascii="Arial" w:eastAsia="Arial" w:hAnsi="Arial" w:cs="Arial"/>
        </w:rPr>
      </w:pPr>
      <w:r>
        <w:rPr>
          <w:rFonts w:ascii="Arial" w:eastAsia="Arial" w:hAnsi="Arial" w:cs="Arial"/>
          <w:color w:val="000000"/>
        </w:rPr>
        <w:t>ORIENTACIÓN SALUD</w:t>
      </w:r>
    </w:p>
    <w:p w:rsidR="00C462A8" w:rsidRDefault="00C462A8">
      <w:pPr>
        <w:spacing w:line="240" w:lineRule="auto"/>
        <w:jc w:val="both"/>
        <w:rPr>
          <w:rFonts w:ascii="Arial" w:eastAsia="Arial" w:hAnsi="Arial" w:cs="Arial"/>
          <w:color w:val="000000"/>
        </w:rPr>
      </w:pPr>
    </w:p>
    <w:p w:rsidR="00C462A8" w:rsidRDefault="004410CE">
      <w:pPr>
        <w:spacing w:line="240" w:lineRule="auto"/>
        <w:jc w:val="both"/>
        <w:rPr>
          <w:rFonts w:ascii="Arial" w:eastAsia="Arial" w:hAnsi="Arial" w:cs="Arial"/>
        </w:rPr>
      </w:pPr>
      <w:r>
        <w:rPr>
          <w:rFonts w:ascii="Arial" w:eastAsia="Arial" w:hAnsi="Arial" w:cs="Arial"/>
          <w:color w:val="000000"/>
        </w:rPr>
        <w:t>ASIGNATURA:</w:t>
      </w:r>
    </w:p>
    <w:p w:rsidR="00C462A8" w:rsidRDefault="004410CE">
      <w:pPr>
        <w:spacing w:line="240" w:lineRule="auto"/>
        <w:jc w:val="center"/>
        <w:rPr>
          <w:rFonts w:ascii="Arial" w:eastAsia="Arial" w:hAnsi="Arial" w:cs="Arial"/>
          <w:b/>
        </w:rPr>
      </w:pPr>
      <w:r>
        <w:rPr>
          <w:rFonts w:ascii="Arial" w:eastAsia="Arial" w:hAnsi="Arial" w:cs="Arial"/>
          <w:b/>
          <w:color w:val="000000"/>
        </w:rPr>
        <w:t>PRÁCTICA PSICOPEDAGÓGICA EN SALUD (Código 6583)</w:t>
      </w:r>
    </w:p>
    <w:p w:rsidR="00C462A8" w:rsidRDefault="004410CE">
      <w:pPr>
        <w:spacing w:line="240" w:lineRule="auto"/>
        <w:rPr>
          <w:rFonts w:ascii="Arial" w:eastAsia="Arial" w:hAnsi="Arial" w:cs="Arial"/>
          <w:b/>
        </w:rPr>
      </w:pPr>
      <w:r>
        <w:rPr>
          <w:rFonts w:ascii="Arial" w:eastAsia="Arial" w:hAnsi="Arial" w:cs="Arial"/>
          <w:b/>
          <w:color w:val="000000"/>
        </w:rPr>
        <w:t>PRÁCTICA PROFESIONAL PSICOPEDAGÓGICA EN SALUD (Código 6591)</w:t>
      </w:r>
    </w:p>
    <w:p w:rsidR="00C462A8" w:rsidRDefault="00C462A8">
      <w:pPr>
        <w:spacing w:line="240" w:lineRule="auto"/>
        <w:ind w:firstLine="600"/>
        <w:jc w:val="both"/>
        <w:rPr>
          <w:rFonts w:ascii="Arial" w:eastAsia="Arial" w:hAnsi="Arial" w:cs="Arial"/>
          <w:color w:val="000000"/>
        </w:rPr>
      </w:pPr>
    </w:p>
    <w:p w:rsidR="00C462A8" w:rsidRDefault="00C462A8">
      <w:pPr>
        <w:spacing w:line="240" w:lineRule="auto"/>
        <w:ind w:firstLine="600"/>
        <w:jc w:val="both"/>
        <w:rPr>
          <w:rFonts w:ascii="Arial" w:eastAsia="Arial" w:hAnsi="Arial" w:cs="Arial"/>
          <w:color w:val="000000"/>
        </w:rPr>
      </w:pPr>
    </w:p>
    <w:p w:rsidR="00C462A8" w:rsidRDefault="004410CE">
      <w:pPr>
        <w:spacing w:before="240" w:line="240" w:lineRule="auto"/>
        <w:ind w:left="720" w:hanging="153"/>
        <w:jc w:val="both"/>
        <w:rPr>
          <w:rFonts w:ascii="Arial" w:eastAsia="Arial" w:hAnsi="Arial" w:cs="Arial"/>
        </w:rPr>
      </w:pPr>
      <w:r>
        <w:rPr>
          <w:rFonts w:ascii="Arial" w:eastAsia="Arial" w:hAnsi="Arial" w:cs="Arial"/>
        </w:rPr>
        <w:t xml:space="preserve">Jefe de Trabajos Prácticos - Responsable: </w:t>
      </w:r>
      <w:proofErr w:type="spellStart"/>
      <w:r>
        <w:rPr>
          <w:rFonts w:ascii="Arial" w:eastAsia="Arial" w:hAnsi="Arial" w:cs="Arial"/>
        </w:rPr>
        <w:t>Mgter</w:t>
      </w:r>
      <w:proofErr w:type="spellEnd"/>
      <w:r>
        <w:rPr>
          <w:rFonts w:ascii="Arial" w:eastAsia="Arial" w:hAnsi="Arial" w:cs="Arial"/>
        </w:rPr>
        <w:t xml:space="preserve">. L. Verónica Delgado (dedicación </w:t>
      </w:r>
      <w:proofErr w:type="spellStart"/>
      <w:r>
        <w:rPr>
          <w:rFonts w:ascii="Arial" w:eastAsia="Arial" w:hAnsi="Arial" w:cs="Arial"/>
        </w:rPr>
        <w:t>semi</w:t>
      </w:r>
      <w:proofErr w:type="spellEnd"/>
      <w:r>
        <w:rPr>
          <w:rFonts w:ascii="Arial" w:eastAsia="Arial" w:hAnsi="Arial" w:cs="Arial"/>
        </w:rPr>
        <w:t>-exclusiva).</w:t>
      </w:r>
    </w:p>
    <w:p w:rsidR="00C462A8" w:rsidRDefault="004410CE">
      <w:pPr>
        <w:spacing w:before="240" w:line="240" w:lineRule="auto"/>
        <w:ind w:firstLine="600"/>
        <w:jc w:val="both"/>
        <w:rPr>
          <w:rFonts w:ascii="Arial" w:eastAsia="Arial" w:hAnsi="Arial" w:cs="Arial"/>
        </w:rPr>
      </w:pPr>
      <w:r>
        <w:rPr>
          <w:rFonts w:ascii="Arial" w:eastAsia="Arial" w:hAnsi="Arial" w:cs="Arial"/>
          <w:color w:val="000000"/>
        </w:rPr>
        <w:t xml:space="preserve">Jefe de Trabajos Prácticos: </w:t>
      </w:r>
      <w:proofErr w:type="spellStart"/>
      <w:r>
        <w:rPr>
          <w:rFonts w:ascii="Arial" w:eastAsia="Arial" w:hAnsi="Arial" w:cs="Arial"/>
        </w:rPr>
        <w:t>Mgter</w:t>
      </w:r>
      <w:proofErr w:type="spellEnd"/>
      <w:r>
        <w:rPr>
          <w:rFonts w:ascii="Arial" w:eastAsia="Arial" w:hAnsi="Arial" w:cs="Arial"/>
          <w:color w:val="000000"/>
        </w:rPr>
        <w:t>. A</w:t>
      </w:r>
      <w:r>
        <w:rPr>
          <w:rFonts w:ascii="Arial" w:eastAsia="Arial" w:hAnsi="Arial" w:cs="Arial"/>
          <w:color w:val="000000"/>
        </w:rPr>
        <w:t xml:space="preserve">nalía A. Uva (dedicación </w:t>
      </w:r>
      <w:proofErr w:type="spellStart"/>
      <w:r>
        <w:rPr>
          <w:rFonts w:ascii="Arial" w:eastAsia="Arial" w:hAnsi="Arial" w:cs="Arial"/>
          <w:color w:val="000000"/>
        </w:rPr>
        <w:t>semi</w:t>
      </w:r>
      <w:proofErr w:type="spellEnd"/>
      <w:r>
        <w:rPr>
          <w:rFonts w:ascii="Arial" w:eastAsia="Arial" w:hAnsi="Arial" w:cs="Arial"/>
          <w:color w:val="000000"/>
        </w:rPr>
        <w:t>-exclusiva).</w:t>
      </w:r>
    </w:p>
    <w:p w:rsidR="00C462A8" w:rsidRDefault="004410CE">
      <w:pPr>
        <w:spacing w:before="240" w:line="240" w:lineRule="auto"/>
        <w:ind w:firstLine="600"/>
        <w:jc w:val="both"/>
        <w:rPr>
          <w:rFonts w:ascii="Arial" w:eastAsia="Arial" w:hAnsi="Arial" w:cs="Arial"/>
          <w:color w:val="000000"/>
        </w:rPr>
      </w:pPr>
      <w:r>
        <w:rPr>
          <w:rFonts w:ascii="Arial" w:eastAsia="Arial" w:hAnsi="Arial" w:cs="Arial"/>
          <w:color w:val="000000"/>
        </w:rPr>
        <w:t xml:space="preserve">Ayudante de Primera: </w:t>
      </w:r>
      <w:proofErr w:type="spellStart"/>
      <w:r>
        <w:rPr>
          <w:rFonts w:ascii="Arial" w:eastAsia="Arial" w:hAnsi="Arial" w:cs="Arial"/>
        </w:rPr>
        <w:t>Mgter</w:t>
      </w:r>
      <w:proofErr w:type="spellEnd"/>
      <w:r>
        <w:rPr>
          <w:rFonts w:ascii="Arial" w:eastAsia="Arial" w:hAnsi="Arial" w:cs="Arial"/>
          <w:color w:val="000000"/>
        </w:rPr>
        <w:t xml:space="preserve">. Liliana R. </w:t>
      </w:r>
      <w:proofErr w:type="spellStart"/>
      <w:r>
        <w:rPr>
          <w:rFonts w:ascii="Arial" w:eastAsia="Arial" w:hAnsi="Arial" w:cs="Arial"/>
          <w:color w:val="000000"/>
        </w:rPr>
        <w:t>Tarditi</w:t>
      </w:r>
      <w:proofErr w:type="spellEnd"/>
      <w:r>
        <w:rPr>
          <w:rFonts w:ascii="Arial" w:eastAsia="Arial" w:hAnsi="Arial" w:cs="Arial"/>
          <w:color w:val="000000"/>
        </w:rPr>
        <w:t xml:space="preserve"> (dedicación exclusiva).</w:t>
      </w:r>
    </w:p>
    <w:p w:rsidR="00C462A8" w:rsidRDefault="004410CE">
      <w:pPr>
        <w:spacing w:before="240" w:line="240" w:lineRule="auto"/>
        <w:ind w:firstLine="600"/>
        <w:jc w:val="both"/>
        <w:rPr>
          <w:rFonts w:ascii="Arial" w:eastAsia="Arial" w:hAnsi="Arial" w:cs="Arial"/>
        </w:rPr>
      </w:pPr>
      <w:r>
        <w:rPr>
          <w:rFonts w:ascii="Arial" w:eastAsia="Arial" w:hAnsi="Arial" w:cs="Arial"/>
        </w:rPr>
        <w:t xml:space="preserve">Ayudante de Primera: Lic. Candelaria </w:t>
      </w:r>
      <w:proofErr w:type="spellStart"/>
      <w:r>
        <w:rPr>
          <w:rFonts w:ascii="Arial" w:eastAsia="Arial" w:hAnsi="Arial" w:cs="Arial"/>
        </w:rPr>
        <w:t>Lestelle</w:t>
      </w:r>
      <w:proofErr w:type="spellEnd"/>
      <w:r>
        <w:rPr>
          <w:rFonts w:ascii="Arial" w:eastAsia="Arial" w:hAnsi="Arial" w:cs="Arial"/>
        </w:rPr>
        <w:t xml:space="preserve"> (dedicación simple).</w:t>
      </w:r>
    </w:p>
    <w:p w:rsidR="00C462A8" w:rsidRDefault="00C462A8">
      <w:pPr>
        <w:spacing w:before="240" w:line="240" w:lineRule="auto"/>
        <w:ind w:left="600"/>
        <w:jc w:val="both"/>
        <w:rPr>
          <w:rFonts w:ascii="Arial" w:eastAsia="Arial" w:hAnsi="Arial" w:cs="Arial"/>
          <w:color w:val="000000"/>
        </w:rPr>
      </w:pPr>
    </w:p>
    <w:p w:rsidR="00C462A8" w:rsidRDefault="004410CE">
      <w:pPr>
        <w:tabs>
          <w:tab w:val="left" w:pos="8025"/>
        </w:tabs>
        <w:spacing w:before="240" w:line="240" w:lineRule="auto"/>
        <w:ind w:left="600"/>
        <w:jc w:val="both"/>
        <w:rPr>
          <w:rFonts w:ascii="Arial" w:eastAsia="Arial" w:hAnsi="Arial" w:cs="Arial"/>
        </w:rPr>
      </w:pPr>
      <w:r>
        <w:rPr>
          <w:rFonts w:ascii="Arial" w:eastAsia="Arial" w:hAnsi="Arial" w:cs="Arial"/>
          <w:color w:val="000000"/>
        </w:rPr>
        <w:t>Régimen: ANUAL</w:t>
      </w:r>
      <w:r>
        <w:rPr>
          <w:rFonts w:ascii="Arial" w:eastAsia="Arial" w:hAnsi="Arial" w:cs="Arial"/>
          <w:color w:val="000000"/>
        </w:rPr>
        <w:tab/>
      </w:r>
    </w:p>
    <w:p w:rsidR="00C462A8" w:rsidRDefault="004410CE">
      <w:pPr>
        <w:spacing w:before="240" w:line="240" w:lineRule="auto"/>
        <w:ind w:left="600"/>
        <w:jc w:val="both"/>
        <w:rPr>
          <w:rFonts w:ascii="Arial" w:eastAsia="Arial" w:hAnsi="Arial" w:cs="Arial"/>
        </w:rPr>
      </w:pPr>
      <w:r>
        <w:rPr>
          <w:rFonts w:ascii="Arial" w:eastAsia="Arial" w:hAnsi="Arial" w:cs="Arial"/>
          <w:color w:val="000000"/>
        </w:rPr>
        <w:t xml:space="preserve">Carga horaria semanal: 6 </w:t>
      </w:r>
      <w:proofErr w:type="spellStart"/>
      <w:r>
        <w:rPr>
          <w:rFonts w:ascii="Arial" w:eastAsia="Arial" w:hAnsi="Arial" w:cs="Arial"/>
          <w:color w:val="000000"/>
        </w:rPr>
        <w:t>hs</w:t>
      </w:r>
      <w:proofErr w:type="spellEnd"/>
      <w:r>
        <w:rPr>
          <w:rFonts w:ascii="Arial" w:eastAsia="Arial" w:hAnsi="Arial" w:cs="Arial"/>
          <w:color w:val="000000"/>
        </w:rPr>
        <w:t>.</w:t>
      </w:r>
    </w:p>
    <w:p w:rsidR="00C462A8" w:rsidRDefault="004410CE">
      <w:pPr>
        <w:spacing w:before="240" w:line="240" w:lineRule="auto"/>
        <w:ind w:left="600"/>
        <w:jc w:val="both"/>
        <w:rPr>
          <w:rFonts w:ascii="Arial" w:eastAsia="Arial" w:hAnsi="Arial" w:cs="Arial"/>
          <w:sz w:val="20"/>
          <w:szCs w:val="20"/>
        </w:rPr>
      </w:pPr>
      <w:r>
        <w:rPr>
          <w:rFonts w:ascii="Arial" w:eastAsia="Arial" w:hAnsi="Arial" w:cs="Arial"/>
          <w:color w:val="000000"/>
        </w:rPr>
        <w:t xml:space="preserve">Carga horaria anual: 180 </w:t>
      </w:r>
      <w:proofErr w:type="spellStart"/>
      <w:r>
        <w:rPr>
          <w:rFonts w:ascii="Arial" w:eastAsia="Arial" w:hAnsi="Arial" w:cs="Arial"/>
          <w:color w:val="000000"/>
        </w:rPr>
        <w:t>hs</w:t>
      </w:r>
      <w:proofErr w:type="spellEnd"/>
      <w:r>
        <w:rPr>
          <w:rFonts w:ascii="Arial" w:eastAsia="Arial" w:hAnsi="Arial" w:cs="Arial"/>
          <w:color w:val="000000"/>
        </w:rPr>
        <w:t xml:space="preserve">. </w:t>
      </w:r>
      <w:r>
        <w:rPr>
          <w:rFonts w:ascii="Arial" w:eastAsia="Arial" w:hAnsi="Arial" w:cs="Arial"/>
          <w:color w:val="000000"/>
          <w:sz w:val="20"/>
          <w:szCs w:val="20"/>
        </w:rPr>
        <w:t xml:space="preserve">(36 </w:t>
      </w:r>
      <w:proofErr w:type="spellStart"/>
      <w:r>
        <w:rPr>
          <w:rFonts w:ascii="Arial" w:eastAsia="Arial" w:hAnsi="Arial" w:cs="Arial"/>
          <w:color w:val="000000"/>
          <w:sz w:val="20"/>
          <w:szCs w:val="20"/>
        </w:rPr>
        <w:t>hs</w:t>
      </w:r>
      <w:proofErr w:type="spellEnd"/>
      <w:r>
        <w:rPr>
          <w:rFonts w:ascii="Arial" w:eastAsia="Arial" w:hAnsi="Arial" w:cs="Arial"/>
          <w:color w:val="000000"/>
          <w:sz w:val="20"/>
          <w:szCs w:val="20"/>
        </w:rPr>
        <w:t xml:space="preserve">. teóricas-prácticas y 144 </w:t>
      </w:r>
      <w:proofErr w:type="spellStart"/>
      <w:r>
        <w:rPr>
          <w:rFonts w:ascii="Arial" w:eastAsia="Arial" w:hAnsi="Arial" w:cs="Arial"/>
          <w:color w:val="000000"/>
          <w:sz w:val="20"/>
          <w:szCs w:val="20"/>
        </w:rPr>
        <w:t>hs</w:t>
      </w:r>
      <w:proofErr w:type="spellEnd"/>
      <w:r>
        <w:rPr>
          <w:rFonts w:ascii="Arial" w:eastAsia="Arial" w:hAnsi="Arial" w:cs="Arial"/>
          <w:color w:val="000000"/>
          <w:sz w:val="20"/>
          <w:szCs w:val="20"/>
        </w:rPr>
        <w:t xml:space="preserve"> de práctica en terreno)</w:t>
      </w:r>
    </w:p>
    <w:p w:rsidR="00C462A8" w:rsidRDefault="004410CE">
      <w:pPr>
        <w:spacing w:before="240" w:line="240" w:lineRule="auto"/>
        <w:ind w:left="600"/>
        <w:jc w:val="both"/>
        <w:rPr>
          <w:rFonts w:ascii="Arial" w:eastAsia="Arial" w:hAnsi="Arial" w:cs="Arial"/>
        </w:rPr>
      </w:pPr>
      <w:r>
        <w:rPr>
          <w:rFonts w:ascii="Arial" w:eastAsia="Arial" w:hAnsi="Arial" w:cs="Arial"/>
          <w:color w:val="000000"/>
        </w:rPr>
        <w:t>Curso: 5to. Año.</w:t>
      </w:r>
    </w:p>
    <w:p w:rsidR="00C462A8" w:rsidRDefault="004410CE">
      <w:pPr>
        <w:spacing w:before="240" w:line="240" w:lineRule="auto"/>
        <w:ind w:left="600"/>
        <w:jc w:val="both"/>
        <w:rPr>
          <w:rFonts w:ascii="Arial" w:eastAsia="Arial" w:hAnsi="Arial" w:cs="Arial"/>
          <w:color w:val="000000"/>
        </w:rPr>
      </w:pPr>
      <w:r>
        <w:rPr>
          <w:rFonts w:ascii="Arial" w:eastAsia="Arial" w:hAnsi="Arial" w:cs="Arial"/>
          <w:color w:val="000000"/>
        </w:rPr>
        <w:t>Comisión: Única.</w:t>
      </w:r>
    </w:p>
    <w:p w:rsidR="00C462A8" w:rsidRDefault="004410CE">
      <w:pPr>
        <w:spacing w:before="240" w:line="240" w:lineRule="auto"/>
        <w:ind w:left="600"/>
        <w:rPr>
          <w:rFonts w:ascii="Arial" w:eastAsia="Arial" w:hAnsi="Arial" w:cs="Arial"/>
        </w:rPr>
      </w:pPr>
      <w:r>
        <w:rPr>
          <w:rFonts w:ascii="Arial" w:eastAsia="Arial" w:hAnsi="Arial" w:cs="Arial"/>
          <w:color w:val="000000"/>
        </w:rPr>
        <w:t>Año Académico: 201</w:t>
      </w:r>
      <w:r>
        <w:rPr>
          <w:rFonts w:ascii="Arial" w:eastAsia="Arial" w:hAnsi="Arial" w:cs="Arial"/>
        </w:rPr>
        <w:t>9</w:t>
      </w:r>
    </w:p>
    <w:p w:rsidR="00C462A8" w:rsidRDefault="004410CE">
      <w:pPr>
        <w:spacing w:line="240" w:lineRule="auto"/>
        <w:ind w:left="600"/>
        <w:jc w:val="right"/>
        <w:rPr>
          <w:rFonts w:ascii="Arial" w:eastAsia="Arial" w:hAnsi="Arial" w:cs="Arial"/>
        </w:rPr>
      </w:pPr>
      <w:r>
        <w:rPr>
          <w:rFonts w:ascii="Arial" w:eastAsia="Arial" w:hAnsi="Arial" w:cs="Arial"/>
          <w:color w:val="000000"/>
        </w:rPr>
        <w:t xml:space="preserve">Río Cuarto, </w:t>
      </w:r>
      <w:proofErr w:type="gramStart"/>
      <w:r>
        <w:rPr>
          <w:rFonts w:ascii="Arial" w:eastAsia="Arial" w:hAnsi="Arial" w:cs="Arial"/>
        </w:rPr>
        <w:t>Abril</w:t>
      </w:r>
      <w:proofErr w:type="gramEnd"/>
      <w:r>
        <w:rPr>
          <w:rFonts w:ascii="Arial" w:eastAsia="Arial" w:hAnsi="Arial" w:cs="Arial"/>
        </w:rPr>
        <w:t xml:space="preserve"> </w:t>
      </w:r>
      <w:r>
        <w:rPr>
          <w:rFonts w:ascii="Arial" w:eastAsia="Arial" w:hAnsi="Arial" w:cs="Arial"/>
          <w:color w:val="000000"/>
        </w:rPr>
        <w:t>de 201</w:t>
      </w:r>
      <w:r>
        <w:rPr>
          <w:rFonts w:ascii="Arial" w:eastAsia="Arial" w:hAnsi="Arial" w:cs="Arial"/>
        </w:rPr>
        <w:t>9</w:t>
      </w:r>
    </w:p>
    <w:p w:rsidR="00C462A8" w:rsidRDefault="004410CE">
      <w:pPr>
        <w:rPr>
          <w:rFonts w:ascii="Arial" w:eastAsia="Arial" w:hAnsi="Arial" w:cs="Arial"/>
          <w:color w:val="000000"/>
        </w:rPr>
      </w:pPr>
      <w:r>
        <w:br w:type="page"/>
      </w:r>
      <w:r>
        <w:rPr>
          <w:rFonts w:ascii="Arial" w:eastAsia="Arial" w:hAnsi="Arial" w:cs="Arial"/>
          <w:color w:val="000000"/>
        </w:rPr>
        <w:lastRenderedPageBreak/>
        <w:t> </w:t>
      </w:r>
    </w:p>
    <w:p w:rsidR="00C462A8" w:rsidRDefault="004410CE">
      <w:pPr>
        <w:spacing w:before="360" w:line="240" w:lineRule="auto"/>
        <w:jc w:val="both"/>
        <w:rPr>
          <w:rFonts w:ascii="Arial" w:eastAsia="Arial" w:hAnsi="Arial" w:cs="Arial"/>
          <w:b/>
        </w:rPr>
      </w:pPr>
      <w:r>
        <w:rPr>
          <w:rFonts w:ascii="Arial" w:eastAsia="Arial" w:hAnsi="Arial" w:cs="Arial"/>
          <w:b/>
          <w:color w:val="000000"/>
        </w:rPr>
        <w:t xml:space="preserve">A- OBJETIVOS </w:t>
      </w:r>
    </w:p>
    <w:p w:rsidR="00C462A8" w:rsidRDefault="004410CE">
      <w:pPr>
        <w:numPr>
          <w:ilvl w:val="0"/>
          <w:numId w:val="1"/>
        </w:numPr>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rPr>
        <w:t>Poner en ejercicio conocimientos teóricos y prácticos vinculados a la realidad laboral de la psicopedagogía.</w:t>
      </w:r>
    </w:p>
    <w:p w:rsidR="00C462A8" w:rsidRDefault="004410CE">
      <w:pPr>
        <w:numPr>
          <w:ilvl w:val="0"/>
          <w:numId w:val="1"/>
        </w:numPr>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color w:val="000000"/>
        </w:rPr>
        <w:t xml:space="preserve">Favorecer la reflexión permanente sobre el quehacer psicopedagógico </w:t>
      </w:r>
      <w:r>
        <w:rPr>
          <w:rFonts w:ascii="Arial" w:eastAsia="Arial" w:hAnsi="Arial" w:cs="Arial"/>
        </w:rPr>
        <w:t>en el Campo de la Salud, desde el enfoque Salud -Enfermedad -Cuidado.</w:t>
      </w:r>
    </w:p>
    <w:p w:rsidR="00C462A8" w:rsidRDefault="004410CE">
      <w:pPr>
        <w:numPr>
          <w:ilvl w:val="0"/>
          <w:numId w:val="1"/>
        </w:numPr>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sz w:val="21"/>
          <w:szCs w:val="21"/>
          <w:highlight w:val="white"/>
        </w:rPr>
        <w:t xml:space="preserve">Promover </w:t>
      </w:r>
      <w:r>
        <w:rPr>
          <w:rFonts w:ascii="Arial" w:eastAsia="Arial" w:hAnsi="Arial" w:cs="Arial"/>
          <w:sz w:val="21"/>
          <w:szCs w:val="21"/>
          <w:highlight w:val="white"/>
        </w:rPr>
        <w:t>intervenciones psicopedagógicas situadas, en un marco colaborativo en el campo de la salud que permitan atender al sujeto como sujeto de derechos</w:t>
      </w:r>
      <w:r>
        <w:rPr>
          <w:rFonts w:ascii="Arial" w:eastAsia="Arial" w:hAnsi="Arial" w:cs="Arial"/>
        </w:rPr>
        <w:t>.</w:t>
      </w:r>
    </w:p>
    <w:p w:rsidR="00C462A8" w:rsidRDefault="004410CE">
      <w:pPr>
        <w:numPr>
          <w:ilvl w:val="0"/>
          <w:numId w:val="1"/>
        </w:numPr>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rPr>
        <w:t>Reflexionar, a partir de las distintas situaciones prácticas, sobre las incumbencias,   derechos, obligacione</w:t>
      </w:r>
      <w:r>
        <w:rPr>
          <w:rFonts w:ascii="Arial" w:eastAsia="Arial" w:hAnsi="Arial" w:cs="Arial"/>
        </w:rPr>
        <w:t xml:space="preserve">s del rol psicopedagógico. </w:t>
      </w:r>
    </w:p>
    <w:p w:rsidR="00C462A8" w:rsidRDefault="004410CE">
      <w:pPr>
        <w:numPr>
          <w:ilvl w:val="0"/>
          <w:numId w:val="1"/>
        </w:numPr>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rPr>
        <w:t xml:space="preserve">Promover una ética del Psicopedagogo centrada en el sujeto y en sus aprendizajes como experiencias </w:t>
      </w:r>
      <w:proofErr w:type="spellStart"/>
      <w:r>
        <w:rPr>
          <w:rFonts w:ascii="Arial" w:eastAsia="Arial" w:hAnsi="Arial" w:cs="Arial"/>
        </w:rPr>
        <w:t>subjetivantes</w:t>
      </w:r>
      <w:proofErr w:type="spellEnd"/>
      <w:r>
        <w:rPr>
          <w:rFonts w:ascii="Arial" w:eastAsia="Arial" w:hAnsi="Arial" w:cs="Arial"/>
        </w:rPr>
        <w:t xml:space="preserve"> en entramados complejos.</w:t>
      </w:r>
    </w:p>
    <w:p w:rsidR="00C462A8" w:rsidRDefault="004410CE">
      <w:pPr>
        <w:numPr>
          <w:ilvl w:val="0"/>
          <w:numId w:val="1"/>
        </w:numPr>
        <w:pBdr>
          <w:top w:val="nil"/>
          <w:left w:val="nil"/>
          <w:bottom w:val="nil"/>
          <w:right w:val="nil"/>
          <w:between w:val="nil"/>
        </w:pBdr>
        <w:spacing w:before="240" w:after="0" w:line="240" w:lineRule="auto"/>
        <w:jc w:val="both"/>
        <w:rPr>
          <w:rFonts w:ascii="Arial" w:eastAsia="Arial" w:hAnsi="Arial" w:cs="Arial"/>
        </w:rPr>
      </w:pPr>
      <w:r>
        <w:rPr>
          <w:rFonts w:ascii="Arial" w:eastAsia="Arial" w:hAnsi="Arial" w:cs="Arial"/>
        </w:rPr>
        <w:t>Proponer una perspectiva crítica que interpele la teoría-práctica y promueva las intervenc</w:t>
      </w:r>
      <w:r>
        <w:rPr>
          <w:rFonts w:ascii="Arial" w:eastAsia="Arial" w:hAnsi="Arial" w:cs="Arial"/>
        </w:rPr>
        <w:t xml:space="preserve">iones psicopedagógicas articulando </w:t>
      </w:r>
      <w:proofErr w:type="spellStart"/>
      <w:r>
        <w:rPr>
          <w:rFonts w:ascii="Arial" w:eastAsia="Arial" w:hAnsi="Arial" w:cs="Arial"/>
        </w:rPr>
        <w:t>transdisciplinariamente</w:t>
      </w:r>
      <w:proofErr w:type="spellEnd"/>
      <w:r>
        <w:rPr>
          <w:rFonts w:ascii="Arial" w:eastAsia="Arial" w:hAnsi="Arial" w:cs="Arial"/>
        </w:rPr>
        <w:t xml:space="preserve"> e intersectorialmente.</w:t>
      </w:r>
    </w:p>
    <w:p w:rsidR="00C462A8" w:rsidRDefault="00C462A8">
      <w:pPr>
        <w:pBdr>
          <w:top w:val="nil"/>
          <w:left w:val="nil"/>
          <w:bottom w:val="nil"/>
          <w:right w:val="nil"/>
          <w:between w:val="nil"/>
        </w:pBdr>
        <w:spacing w:after="0" w:line="240" w:lineRule="auto"/>
        <w:ind w:left="720"/>
        <w:jc w:val="both"/>
        <w:rPr>
          <w:rFonts w:ascii="Arial" w:eastAsia="Arial" w:hAnsi="Arial" w:cs="Arial"/>
          <w:color w:val="00FF00"/>
        </w:rPr>
      </w:pPr>
    </w:p>
    <w:p w:rsidR="00C462A8" w:rsidRDefault="004410CE">
      <w:pPr>
        <w:spacing w:before="240" w:line="240" w:lineRule="auto"/>
        <w:jc w:val="both"/>
        <w:rPr>
          <w:rFonts w:ascii="Arial" w:eastAsia="Arial" w:hAnsi="Arial" w:cs="Arial"/>
        </w:rPr>
      </w:pPr>
      <w:r>
        <w:rPr>
          <w:rFonts w:ascii="Arial" w:eastAsia="Arial" w:hAnsi="Arial" w:cs="Arial"/>
          <w:b/>
          <w:color w:val="000000"/>
        </w:rPr>
        <w:t>B- EJES TEMÁTICOS</w:t>
      </w:r>
    </w:p>
    <w:p w:rsidR="00C462A8" w:rsidRDefault="004410CE">
      <w:pPr>
        <w:spacing w:before="240" w:line="240" w:lineRule="auto"/>
        <w:ind w:left="567"/>
        <w:jc w:val="both"/>
        <w:rPr>
          <w:rFonts w:ascii="Arial" w:eastAsia="Arial" w:hAnsi="Arial" w:cs="Arial"/>
          <w:color w:val="000000"/>
        </w:rPr>
      </w:pPr>
      <w:r>
        <w:rPr>
          <w:rFonts w:ascii="Arial" w:eastAsia="Arial" w:hAnsi="Arial" w:cs="Arial"/>
          <w:color w:val="000000"/>
        </w:rPr>
        <w:t>Fundamentos teóricos</w:t>
      </w:r>
      <w:r>
        <w:rPr>
          <w:rFonts w:ascii="Arial" w:eastAsia="Arial" w:hAnsi="Arial" w:cs="Arial"/>
        </w:rPr>
        <w:t xml:space="preserve"> y</w:t>
      </w:r>
      <w:r>
        <w:rPr>
          <w:rFonts w:ascii="Arial" w:eastAsia="Arial" w:hAnsi="Arial" w:cs="Arial"/>
          <w:color w:val="000000"/>
        </w:rPr>
        <w:t xml:space="preserve"> jurídicos para la Práctica Profesional Psicopedagógica en </w:t>
      </w:r>
      <w:r>
        <w:rPr>
          <w:rFonts w:ascii="Arial" w:eastAsia="Arial" w:hAnsi="Arial" w:cs="Arial"/>
        </w:rPr>
        <w:t xml:space="preserve">el Campo </w:t>
      </w:r>
      <w:r>
        <w:rPr>
          <w:rFonts w:ascii="Arial" w:eastAsia="Arial" w:hAnsi="Arial" w:cs="Arial"/>
          <w:color w:val="000000"/>
        </w:rPr>
        <w:t>de la Salud.</w:t>
      </w:r>
    </w:p>
    <w:p w:rsidR="00C462A8" w:rsidRDefault="004410CE">
      <w:pPr>
        <w:spacing w:before="240" w:line="240" w:lineRule="auto"/>
        <w:ind w:left="567"/>
        <w:jc w:val="both"/>
        <w:rPr>
          <w:rFonts w:ascii="Arial" w:eastAsia="Arial" w:hAnsi="Arial" w:cs="Arial"/>
          <w:color w:val="000000"/>
        </w:rPr>
      </w:pPr>
      <w:r>
        <w:rPr>
          <w:rFonts w:ascii="Arial" w:eastAsia="Arial" w:hAnsi="Arial" w:cs="Arial"/>
          <w:color w:val="000000"/>
        </w:rPr>
        <w:t xml:space="preserve">La Praxis Psicopedagógica </w:t>
      </w:r>
      <w:r>
        <w:rPr>
          <w:rFonts w:ascii="Arial" w:eastAsia="Arial" w:hAnsi="Arial" w:cs="Arial"/>
        </w:rPr>
        <w:t>en el Campo de la Salud</w:t>
      </w:r>
      <w:r>
        <w:rPr>
          <w:rFonts w:ascii="Arial" w:eastAsia="Arial" w:hAnsi="Arial" w:cs="Arial"/>
          <w:color w:val="000000"/>
        </w:rPr>
        <w:t>.</w:t>
      </w:r>
    </w:p>
    <w:p w:rsidR="00C462A8" w:rsidRDefault="00C462A8">
      <w:pPr>
        <w:spacing w:line="240" w:lineRule="auto"/>
        <w:jc w:val="both"/>
        <w:rPr>
          <w:rFonts w:ascii="Arial" w:eastAsia="Arial" w:hAnsi="Arial" w:cs="Arial"/>
          <w:b/>
          <w:color w:val="000000"/>
        </w:rPr>
      </w:pPr>
    </w:p>
    <w:p w:rsidR="00C462A8" w:rsidRDefault="004410CE">
      <w:pPr>
        <w:spacing w:line="240" w:lineRule="auto"/>
        <w:jc w:val="both"/>
        <w:rPr>
          <w:rFonts w:ascii="Arial" w:eastAsia="Arial" w:hAnsi="Arial" w:cs="Arial"/>
          <w:b/>
        </w:rPr>
      </w:pPr>
      <w:r>
        <w:rPr>
          <w:rFonts w:ascii="Arial" w:eastAsia="Arial" w:hAnsi="Arial" w:cs="Arial"/>
          <w:b/>
          <w:color w:val="000000"/>
        </w:rPr>
        <w:t>C- FUNDAMENTACIÓN</w:t>
      </w:r>
    </w:p>
    <w:p w:rsidR="00C462A8" w:rsidRDefault="004410CE">
      <w:pPr>
        <w:spacing w:before="240" w:line="240" w:lineRule="auto"/>
        <w:ind w:firstLine="567"/>
        <w:jc w:val="both"/>
        <w:rPr>
          <w:rFonts w:ascii="Arial" w:eastAsia="Arial" w:hAnsi="Arial" w:cs="Arial"/>
        </w:rPr>
      </w:pPr>
      <w:r>
        <w:rPr>
          <w:rFonts w:ascii="Arial" w:eastAsia="Arial" w:hAnsi="Arial" w:cs="Arial"/>
        </w:rPr>
        <w:t>La asignatura Práctica Profesional Psicopedagógica en Salud se enmarca en el quinto año del plan de estudio de la Licenciatura en Psicopedagogía, destinada a los alumnos que han optado por la orientación Salud. De acuerdo a lo especificad</w:t>
      </w:r>
      <w:r>
        <w:rPr>
          <w:rFonts w:ascii="Arial" w:eastAsia="Arial" w:hAnsi="Arial" w:cs="Arial"/>
        </w:rPr>
        <w:t xml:space="preserve">o en el plan de estudio constituyen las Orientaciones </w:t>
      </w:r>
      <w:r>
        <w:rPr>
          <w:rFonts w:ascii="Arial" w:eastAsia="Arial" w:hAnsi="Arial" w:cs="Arial"/>
          <w:highlight w:val="white"/>
        </w:rPr>
        <w:t>alternativas de formación opcionales que tienden a completar y conferir especificidad a la formación psicopedagógica básica que se brinda en el desarrollo central del plan.</w:t>
      </w:r>
    </w:p>
    <w:p w:rsidR="00C462A8" w:rsidRDefault="004410CE">
      <w:pPr>
        <w:spacing w:before="240" w:line="240" w:lineRule="auto"/>
        <w:ind w:firstLine="567"/>
        <w:jc w:val="both"/>
        <w:rPr>
          <w:rFonts w:ascii="Arial" w:eastAsia="Arial" w:hAnsi="Arial" w:cs="Arial"/>
        </w:rPr>
      </w:pPr>
      <w:r>
        <w:rPr>
          <w:rFonts w:ascii="Arial" w:eastAsia="Arial" w:hAnsi="Arial" w:cs="Arial"/>
        </w:rPr>
        <w:t>Las prácticas se proponen com</w:t>
      </w:r>
      <w:r>
        <w:rPr>
          <w:rFonts w:ascii="Arial" w:eastAsia="Arial" w:hAnsi="Arial" w:cs="Arial"/>
        </w:rPr>
        <w:t xml:space="preserve">o un proceso constante de investigación en la acción en la que participan de forma colaborativa y comprometida todos los actores sociales, y en la que se estimula la reflexión crítica del estudiante como parte de la construcción del rol profesional.  </w:t>
      </w:r>
    </w:p>
    <w:p w:rsidR="00C462A8" w:rsidRDefault="004410CE">
      <w:pPr>
        <w:spacing w:before="240" w:line="240" w:lineRule="auto"/>
        <w:ind w:firstLine="567"/>
        <w:jc w:val="both"/>
        <w:rPr>
          <w:rFonts w:ascii="Arial" w:eastAsia="Arial" w:hAnsi="Arial" w:cs="Arial"/>
        </w:rPr>
      </w:pPr>
      <w:r>
        <w:rPr>
          <w:rFonts w:ascii="Arial" w:eastAsia="Arial" w:hAnsi="Arial" w:cs="Arial"/>
        </w:rPr>
        <w:t>Se p</w:t>
      </w:r>
      <w:r>
        <w:rPr>
          <w:rFonts w:ascii="Arial" w:eastAsia="Arial" w:hAnsi="Arial" w:cs="Arial"/>
        </w:rPr>
        <w:t>romueven y fortalecen dinámicas que favorezcan la puesta en tensión de los saberes, a fin de facilitar el desarrollo de habilidades y aptitudes en la formación de los estudiantes; que les permitan abordar reflexivamente situaciones de acuerdo a los recurso</w:t>
      </w:r>
      <w:r>
        <w:rPr>
          <w:rFonts w:ascii="Arial" w:eastAsia="Arial" w:hAnsi="Arial" w:cs="Arial"/>
        </w:rPr>
        <w:t>s disponibles y a la realidad del contexto social, económico, político y cultural en el que se desenvuelven, desde un accionar interdisciplinario.</w:t>
      </w:r>
    </w:p>
    <w:p w:rsidR="00C462A8" w:rsidRDefault="00C462A8">
      <w:pPr>
        <w:spacing w:before="240" w:line="240" w:lineRule="auto"/>
        <w:ind w:firstLine="567"/>
        <w:jc w:val="both"/>
        <w:rPr>
          <w:rFonts w:ascii="Arial" w:eastAsia="Arial" w:hAnsi="Arial" w:cs="Arial"/>
        </w:rPr>
      </w:pPr>
    </w:p>
    <w:p w:rsidR="00C462A8" w:rsidRDefault="004410CE">
      <w:pPr>
        <w:spacing w:before="240" w:line="240" w:lineRule="auto"/>
        <w:ind w:firstLine="567"/>
        <w:jc w:val="both"/>
        <w:rPr>
          <w:rFonts w:ascii="Arial" w:eastAsia="Arial" w:hAnsi="Arial" w:cs="Arial"/>
        </w:rPr>
      </w:pPr>
      <w:r>
        <w:rPr>
          <w:rFonts w:ascii="Arial" w:eastAsia="Arial" w:hAnsi="Arial" w:cs="Arial"/>
        </w:rPr>
        <w:lastRenderedPageBreak/>
        <w:t>En la especificad de la intervención profesional desde el enfoque Salud-Enfermedad-Cuidado, se destaca al Cu</w:t>
      </w:r>
      <w:r>
        <w:rPr>
          <w:rFonts w:ascii="Arial" w:eastAsia="Arial" w:hAnsi="Arial" w:cs="Arial"/>
        </w:rPr>
        <w:t>idado como eje orientador de las prácticas, centrándose en la subjetividad y singularidad de quien/es aprenden. Los modos de cuidar y de producir cuidados se irán delineando y percibiendo por quien los produce y quien los recibe.</w:t>
      </w:r>
    </w:p>
    <w:p w:rsidR="00C462A8" w:rsidRDefault="004410CE">
      <w:pPr>
        <w:spacing w:before="240" w:line="240" w:lineRule="auto"/>
        <w:ind w:firstLine="567"/>
        <w:jc w:val="both"/>
        <w:rPr>
          <w:rFonts w:ascii="Arial" w:eastAsia="Arial" w:hAnsi="Arial" w:cs="Arial"/>
        </w:rPr>
      </w:pPr>
      <w:r>
        <w:rPr>
          <w:rFonts w:ascii="Arial" w:eastAsia="Arial" w:hAnsi="Arial" w:cs="Arial"/>
        </w:rPr>
        <w:t>En este marco, se entiende</w:t>
      </w:r>
      <w:r>
        <w:rPr>
          <w:rFonts w:ascii="Arial" w:eastAsia="Arial" w:hAnsi="Arial" w:cs="Arial"/>
        </w:rPr>
        <w:t xml:space="preserve"> al sujeto como titular de derecho y situado, haciendo referencia al lugar real que ocupan las personas en su circunstancia. Se considera la condición de sujeto capaz de dar cuenta de sus necesidades, de sus aprendizajes, de su libertad y de los entramados</w:t>
      </w:r>
      <w:r>
        <w:rPr>
          <w:rFonts w:ascii="Arial" w:eastAsia="Arial" w:hAnsi="Arial" w:cs="Arial"/>
        </w:rPr>
        <w:t xml:space="preserve"> vinculares en su entorno.</w:t>
      </w:r>
    </w:p>
    <w:p w:rsidR="00C462A8" w:rsidRDefault="004410CE">
      <w:pPr>
        <w:spacing w:before="240" w:line="240" w:lineRule="auto"/>
        <w:ind w:firstLine="567"/>
        <w:jc w:val="both"/>
        <w:rPr>
          <w:rFonts w:ascii="Arial" w:eastAsia="Arial" w:hAnsi="Arial" w:cs="Arial"/>
        </w:rPr>
      </w:pPr>
      <w:r>
        <w:rPr>
          <w:rFonts w:ascii="Arial" w:eastAsia="Arial" w:hAnsi="Arial" w:cs="Arial"/>
          <w:color w:val="000000"/>
        </w:rPr>
        <w:t xml:space="preserve"> </w:t>
      </w:r>
    </w:p>
    <w:p w:rsidR="00C462A8" w:rsidRDefault="004410CE">
      <w:pPr>
        <w:spacing w:before="240" w:line="240" w:lineRule="auto"/>
        <w:jc w:val="both"/>
        <w:rPr>
          <w:rFonts w:ascii="Arial" w:eastAsia="Arial" w:hAnsi="Arial" w:cs="Arial"/>
          <w:b/>
        </w:rPr>
      </w:pPr>
      <w:r>
        <w:rPr>
          <w:rFonts w:ascii="Arial" w:eastAsia="Arial" w:hAnsi="Arial" w:cs="Arial"/>
          <w:b/>
          <w:color w:val="000000"/>
        </w:rPr>
        <w:t>D- CONTENIDOS</w:t>
      </w:r>
    </w:p>
    <w:p w:rsidR="00C462A8" w:rsidRDefault="004410CE">
      <w:pPr>
        <w:spacing w:before="240" w:line="240" w:lineRule="auto"/>
        <w:ind w:firstLine="567"/>
        <w:jc w:val="both"/>
        <w:rPr>
          <w:rFonts w:ascii="Arial" w:eastAsia="Arial" w:hAnsi="Arial" w:cs="Arial"/>
          <w:b/>
        </w:rPr>
      </w:pPr>
      <w:r>
        <w:rPr>
          <w:rFonts w:ascii="Arial" w:eastAsia="Arial" w:hAnsi="Arial" w:cs="Arial"/>
          <w:color w:val="000000"/>
        </w:rPr>
        <w:t xml:space="preserve">El desarrollo de los contenidos de esta asignatura se </w:t>
      </w:r>
      <w:r>
        <w:rPr>
          <w:rFonts w:ascii="Arial" w:eastAsia="Arial" w:hAnsi="Arial" w:cs="Arial"/>
        </w:rPr>
        <w:t xml:space="preserve">realiza </w:t>
      </w:r>
      <w:r>
        <w:rPr>
          <w:rFonts w:ascii="Arial" w:eastAsia="Arial" w:hAnsi="Arial" w:cs="Arial"/>
          <w:color w:val="000000"/>
        </w:rPr>
        <w:t xml:space="preserve">a través de dos módulos, los cuales, permitirán un espacio singular, atravesado por diferentes saberes que </w:t>
      </w:r>
      <w:r>
        <w:rPr>
          <w:rFonts w:ascii="Arial" w:eastAsia="Arial" w:hAnsi="Arial" w:cs="Arial"/>
        </w:rPr>
        <w:t>conllevan</w:t>
      </w:r>
      <w:r>
        <w:rPr>
          <w:rFonts w:ascii="Arial" w:eastAsia="Arial" w:hAnsi="Arial" w:cs="Arial"/>
          <w:color w:val="000000"/>
        </w:rPr>
        <w:t xml:space="preserve"> a los alumnos a la profundización </w:t>
      </w:r>
      <w:r>
        <w:rPr>
          <w:rFonts w:ascii="Arial" w:eastAsia="Arial" w:hAnsi="Arial" w:cs="Arial"/>
          <w:color w:val="000000"/>
        </w:rPr>
        <w:t xml:space="preserve">y desarrollo de estrategias psicopedagógicas en función de una problemática y/o población </w:t>
      </w:r>
      <w:r>
        <w:rPr>
          <w:rFonts w:ascii="Arial" w:eastAsia="Arial" w:hAnsi="Arial" w:cs="Arial"/>
        </w:rPr>
        <w:t>específica</w:t>
      </w:r>
      <w:r>
        <w:rPr>
          <w:rFonts w:ascii="Arial" w:eastAsia="Arial" w:hAnsi="Arial" w:cs="Arial"/>
          <w:color w:val="000000"/>
        </w:rPr>
        <w:t xml:space="preserve">. </w:t>
      </w:r>
    </w:p>
    <w:p w:rsidR="00C462A8" w:rsidRDefault="004410CE">
      <w:pPr>
        <w:spacing w:before="240" w:line="240" w:lineRule="auto"/>
        <w:ind w:firstLine="567"/>
        <w:jc w:val="both"/>
        <w:rPr>
          <w:rFonts w:ascii="Arial" w:eastAsia="Arial" w:hAnsi="Arial" w:cs="Arial"/>
        </w:rPr>
      </w:pPr>
      <w:r>
        <w:rPr>
          <w:rFonts w:ascii="Arial" w:eastAsia="Arial" w:hAnsi="Arial" w:cs="Arial"/>
          <w:color w:val="000000"/>
        </w:rPr>
        <w:t>En el primer módulo se efectuará una revisión y/o actualización conceptual y su relación con la praxis profesional de los saberes psicopedagógicos que la</w:t>
      </w:r>
      <w:r>
        <w:rPr>
          <w:rFonts w:ascii="Arial" w:eastAsia="Arial" w:hAnsi="Arial" w:cs="Arial"/>
          <w:color w:val="000000"/>
        </w:rPr>
        <w:t xml:space="preserve"> atraviesan, en el segundo módulo se implementará el trabajo de campo profesional propiamente dicho con las profundizaciones teórico-prácticas específicas pertinentes.</w:t>
      </w:r>
    </w:p>
    <w:p w:rsidR="00C462A8" w:rsidRDefault="004410CE">
      <w:pPr>
        <w:spacing w:line="240" w:lineRule="auto"/>
        <w:jc w:val="both"/>
        <w:rPr>
          <w:rFonts w:ascii="Arial" w:eastAsia="Arial" w:hAnsi="Arial" w:cs="Arial"/>
          <w:b/>
          <w:color w:val="000000"/>
          <w:u w:val="single"/>
        </w:rPr>
      </w:pPr>
      <w:r>
        <w:rPr>
          <w:rFonts w:ascii="Arial" w:eastAsia="Arial" w:hAnsi="Arial" w:cs="Arial"/>
        </w:rPr>
        <w:br/>
      </w:r>
      <w:r>
        <w:rPr>
          <w:rFonts w:ascii="Arial" w:eastAsia="Arial" w:hAnsi="Arial" w:cs="Arial"/>
          <w:b/>
          <w:color w:val="000000"/>
          <w:u w:val="single"/>
        </w:rPr>
        <w:t xml:space="preserve">MODULO I: </w:t>
      </w:r>
    </w:p>
    <w:p w:rsidR="00C462A8" w:rsidRDefault="004410CE">
      <w:pPr>
        <w:spacing w:line="240" w:lineRule="auto"/>
        <w:rPr>
          <w:rFonts w:ascii="Arial" w:eastAsia="Arial" w:hAnsi="Arial" w:cs="Arial"/>
          <w:b/>
        </w:rPr>
      </w:pPr>
      <w:r>
        <w:rPr>
          <w:rFonts w:ascii="Arial" w:eastAsia="Arial" w:hAnsi="Arial" w:cs="Arial"/>
          <w:b/>
        </w:rPr>
        <w:t>REVISIÓN TEÓRICO</w:t>
      </w:r>
      <w:r>
        <w:rPr>
          <w:rFonts w:ascii="Arial" w:eastAsia="Arial" w:hAnsi="Arial" w:cs="Arial"/>
          <w:b/>
          <w:color w:val="000000"/>
        </w:rPr>
        <w:t xml:space="preserve"> CONCEPTUAL Y </w:t>
      </w:r>
      <w:r>
        <w:rPr>
          <w:rFonts w:ascii="Arial" w:eastAsia="Arial" w:hAnsi="Arial" w:cs="Arial"/>
          <w:b/>
        </w:rPr>
        <w:t>ÉTICO</w:t>
      </w:r>
      <w:r>
        <w:rPr>
          <w:rFonts w:ascii="Arial" w:eastAsia="Arial" w:hAnsi="Arial" w:cs="Arial"/>
          <w:b/>
          <w:color w:val="000000"/>
        </w:rPr>
        <w:t xml:space="preserve"> </w:t>
      </w:r>
      <w:r>
        <w:rPr>
          <w:rFonts w:ascii="Arial" w:eastAsia="Arial" w:hAnsi="Arial" w:cs="Arial"/>
          <w:b/>
        </w:rPr>
        <w:t>DEONTOLÓGICO</w:t>
      </w:r>
      <w:r>
        <w:rPr>
          <w:rFonts w:ascii="Arial" w:eastAsia="Arial" w:hAnsi="Arial" w:cs="Arial"/>
          <w:b/>
          <w:color w:val="000000"/>
        </w:rPr>
        <w:t xml:space="preserve"> DE LA PRÁCTICA PROFESIONAL </w:t>
      </w:r>
      <w:r>
        <w:rPr>
          <w:rFonts w:ascii="Arial" w:eastAsia="Arial" w:hAnsi="Arial" w:cs="Arial"/>
          <w:b/>
        </w:rPr>
        <w:t>PSICOPEDAGÓGICA</w:t>
      </w:r>
    </w:p>
    <w:p w:rsidR="00C462A8" w:rsidRDefault="004410CE">
      <w:pPr>
        <w:spacing w:before="240" w:line="240" w:lineRule="auto"/>
        <w:rPr>
          <w:rFonts w:ascii="Arial" w:eastAsia="Arial" w:hAnsi="Arial" w:cs="Arial"/>
          <w:b/>
        </w:rPr>
      </w:pPr>
      <w:r>
        <w:rPr>
          <w:rFonts w:ascii="Arial" w:eastAsia="Arial" w:hAnsi="Arial" w:cs="Arial"/>
          <w:b/>
          <w:color w:val="000000"/>
          <w:u w:val="single"/>
        </w:rPr>
        <w:t>APARTADO A</w:t>
      </w:r>
    </w:p>
    <w:p w:rsidR="00C462A8" w:rsidRDefault="004410CE">
      <w:pPr>
        <w:spacing w:before="120" w:line="240" w:lineRule="auto"/>
        <w:jc w:val="both"/>
        <w:rPr>
          <w:rFonts w:ascii="Arial" w:eastAsia="Arial" w:hAnsi="Arial" w:cs="Arial"/>
          <w:b/>
        </w:rPr>
      </w:pPr>
      <w:r>
        <w:rPr>
          <w:rFonts w:ascii="Arial" w:eastAsia="Arial" w:hAnsi="Arial" w:cs="Arial"/>
          <w:b/>
          <w:color w:val="000000"/>
        </w:rPr>
        <w:t xml:space="preserve">FUNDAMENTOS CONCEPTUALES TEÓRICOS Y TÉCNICOS </w:t>
      </w:r>
      <w:r>
        <w:rPr>
          <w:rFonts w:ascii="Arial" w:eastAsia="Arial" w:hAnsi="Arial" w:cs="Arial"/>
          <w:b/>
        </w:rPr>
        <w:t>DEL ABORDAJE PSICOPEDAGÓGICO</w:t>
      </w:r>
      <w:r>
        <w:rPr>
          <w:rFonts w:ascii="Arial" w:eastAsia="Arial" w:hAnsi="Arial" w:cs="Arial"/>
          <w:b/>
          <w:color w:val="000000"/>
        </w:rPr>
        <w:t xml:space="preserve"> </w:t>
      </w:r>
      <w:proofErr w:type="gramStart"/>
      <w:r>
        <w:rPr>
          <w:rFonts w:ascii="Arial" w:eastAsia="Arial" w:hAnsi="Arial" w:cs="Arial"/>
          <w:b/>
          <w:color w:val="000000"/>
        </w:rPr>
        <w:t>EN  EL</w:t>
      </w:r>
      <w:proofErr w:type="gramEnd"/>
      <w:r>
        <w:rPr>
          <w:rFonts w:ascii="Arial" w:eastAsia="Arial" w:hAnsi="Arial" w:cs="Arial"/>
          <w:b/>
          <w:color w:val="000000"/>
        </w:rPr>
        <w:t xml:space="preserve"> CAM</w:t>
      </w:r>
      <w:r>
        <w:rPr>
          <w:rFonts w:ascii="Arial" w:eastAsia="Arial" w:hAnsi="Arial" w:cs="Arial"/>
          <w:b/>
        </w:rPr>
        <w:t>PO DE LA SALUD.</w:t>
      </w:r>
    </w:p>
    <w:p w:rsidR="00C462A8" w:rsidRDefault="004410CE">
      <w:pPr>
        <w:spacing w:line="240" w:lineRule="auto"/>
        <w:rPr>
          <w:rFonts w:ascii="Arial" w:eastAsia="Arial" w:hAnsi="Arial" w:cs="Arial"/>
          <w:color w:val="000000"/>
        </w:rPr>
      </w:pPr>
      <w:r>
        <w:rPr>
          <w:rFonts w:ascii="Arial" w:eastAsia="Arial" w:hAnsi="Arial" w:cs="Arial"/>
        </w:rPr>
        <w:br/>
      </w:r>
      <w:proofErr w:type="gramStart"/>
      <w:r>
        <w:rPr>
          <w:rFonts w:ascii="Arial" w:eastAsia="Arial" w:hAnsi="Arial" w:cs="Arial"/>
          <w:color w:val="000000"/>
        </w:rPr>
        <w:t>1.Introducción</w:t>
      </w:r>
      <w:proofErr w:type="gramEnd"/>
      <w:r>
        <w:rPr>
          <w:rFonts w:ascii="Arial" w:eastAsia="Arial" w:hAnsi="Arial" w:cs="Arial"/>
          <w:color w:val="000000"/>
        </w:rPr>
        <w:t xml:space="preserve"> a la Práctica Psicopedagógica en Salud. </w:t>
      </w:r>
    </w:p>
    <w:p w:rsidR="00C462A8" w:rsidRDefault="004410CE">
      <w:pPr>
        <w:spacing w:line="240" w:lineRule="auto"/>
        <w:ind w:left="540"/>
        <w:jc w:val="both"/>
        <w:rPr>
          <w:rFonts w:ascii="Arial" w:eastAsia="Arial" w:hAnsi="Arial" w:cs="Arial"/>
        </w:rPr>
      </w:pPr>
      <w:r>
        <w:rPr>
          <w:rFonts w:ascii="Arial" w:eastAsia="Arial" w:hAnsi="Arial" w:cs="Arial"/>
          <w:color w:val="000000"/>
        </w:rPr>
        <w:t>Aprendizaje, Salud</w:t>
      </w:r>
      <w:r>
        <w:rPr>
          <w:rFonts w:ascii="Arial" w:eastAsia="Arial" w:hAnsi="Arial" w:cs="Arial"/>
        </w:rPr>
        <w:t xml:space="preserve"> -</w:t>
      </w:r>
      <w:r>
        <w:rPr>
          <w:rFonts w:ascii="Arial" w:eastAsia="Arial" w:hAnsi="Arial" w:cs="Arial"/>
          <w:color w:val="000000"/>
        </w:rPr>
        <w:t xml:space="preserve"> Enfermedad - Cuidad</w:t>
      </w:r>
      <w:r>
        <w:rPr>
          <w:rFonts w:ascii="Arial" w:eastAsia="Arial" w:hAnsi="Arial" w:cs="Arial"/>
        </w:rPr>
        <w:t>os: puesta en tensión teoría-práctica</w:t>
      </w:r>
      <w:r>
        <w:rPr>
          <w:rFonts w:ascii="Arial" w:eastAsia="Arial" w:hAnsi="Arial" w:cs="Arial"/>
          <w:color w:val="000000"/>
        </w:rPr>
        <w:t xml:space="preserve">. </w:t>
      </w:r>
    </w:p>
    <w:p w:rsidR="00C462A8" w:rsidRDefault="004410CE">
      <w:pPr>
        <w:spacing w:line="240" w:lineRule="auto"/>
        <w:jc w:val="both"/>
        <w:rPr>
          <w:rFonts w:ascii="Arial" w:eastAsia="Arial" w:hAnsi="Arial" w:cs="Arial"/>
        </w:rPr>
      </w:pPr>
      <w:proofErr w:type="gramStart"/>
      <w:r>
        <w:rPr>
          <w:rFonts w:ascii="Arial" w:eastAsia="Arial" w:hAnsi="Arial" w:cs="Arial"/>
          <w:color w:val="000000"/>
        </w:rPr>
        <w:t>2.Legislación</w:t>
      </w:r>
      <w:proofErr w:type="gramEnd"/>
      <w:r>
        <w:rPr>
          <w:rFonts w:ascii="Arial" w:eastAsia="Arial" w:hAnsi="Arial" w:cs="Arial"/>
          <w:color w:val="000000"/>
        </w:rPr>
        <w:t xml:space="preserve"> y Ética Profesional Psicopedagógica en la República Argentina.</w:t>
      </w:r>
    </w:p>
    <w:p w:rsidR="00C462A8" w:rsidRDefault="004410CE">
      <w:pPr>
        <w:spacing w:line="240" w:lineRule="auto"/>
        <w:jc w:val="both"/>
        <w:rPr>
          <w:rFonts w:ascii="Arial" w:eastAsia="Arial" w:hAnsi="Arial" w:cs="Arial"/>
        </w:rPr>
      </w:pPr>
      <w:r>
        <w:rPr>
          <w:rFonts w:ascii="Arial" w:eastAsia="Arial" w:hAnsi="Arial" w:cs="Arial"/>
        </w:rPr>
        <w:t>-Incumbencias Profesionales. Res. Nº 2473. Ministerio de Educación y Justicia de la Nación.</w:t>
      </w:r>
    </w:p>
    <w:p w:rsidR="00C462A8" w:rsidRDefault="004410CE">
      <w:pPr>
        <w:spacing w:line="240" w:lineRule="auto"/>
        <w:ind w:left="720"/>
        <w:jc w:val="both"/>
        <w:rPr>
          <w:rFonts w:ascii="Arial" w:eastAsia="Arial" w:hAnsi="Arial" w:cs="Arial"/>
        </w:rPr>
      </w:pPr>
      <w:proofErr w:type="gramStart"/>
      <w:r>
        <w:rPr>
          <w:rFonts w:ascii="Arial" w:eastAsia="Arial" w:hAnsi="Arial" w:cs="Arial"/>
        </w:rPr>
        <w:t>3.</w:t>
      </w:r>
      <w:r>
        <w:rPr>
          <w:rFonts w:ascii="Arial" w:eastAsia="Arial" w:hAnsi="Arial" w:cs="Arial"/>
          <w:color w:val="000000"/>
        </w:rPr>
        <w:t>Código</w:t>
      </w:r>
      <w:proofErr w:type="gramEnd"/>
      <w:r>
        <w:rPr>
          <w:rFonts w:ascii="Arial" w:eastAsia="Arial" w:hAnsi="Arial" w:cs="Arial"/>
          <w:color w:val="000000"/>
        </w:rPr>
        <w:t xml:space="preserve"> de Ética</w:t>
      </w:r>
    </w:p>
    <w:p w:rsidR="00C462A8" w:rsidRDefault="004410CE">
      <w:pPr>
        <w:spacing w:line="240" w:lineRule="auto"/>
        <w:ind w:left="720"/>
        <w:jc w:val="both"/>
        <w:rPr>
          <w:rFonts w:ascii="Arial" w:eastAsia="Arial" w:hAnsi="Arial" w:cs="Arial"/>
        </w:rPr>
      </w:pPr>
      <w:proofErr w:type="gramStart"/>
      <w:r>
        <w:rPr>
          <w:rFonts w:ascii="Arial" w:eastAsia="Arial" w:hAnsi="Arial" w:cs="Arial"/>
        </w:rPr>
        <w:t>4.</w:t>
      </w:r>
      <w:r>
        <w:rPr>
          <w:rFonts w:ascii="Arial" w:eastAsia="Arial" w:hAnsi="Arial" w:cs="Arial"/>
          <w:color w:val="000000"/>
        </w:rPr>
        <w:t>Reflexiones</w:t>
      </w:r>
      <w:proofErr w:type="gramEnd"/>
      <w:r>
        <w:rPr>
          <w:rFonts w:ascii="Arial" w:eastAsia="Arial" w:hAnsi="Arial" w:cs="Arial"/>
          <w:color w:val="000000"/>
        </w:rPr>
        <w:t xml:space="preserve"> Deontológicas.</w:t>
      </w:r>
    </w:p>
    <w:p w:rsidR="00C462A8" w:rsidRDefault="00C462A8">
      <w:pPr>
        <w:spacing w:line="240" w:lineRule="auto"/>
        <w:ind w:left="90"/>
        <w:jc w:val="both"/>
        <w:rPr>
          <w:rFonts w:ascii="Arial" w:eastAsia="Arial" w:hAnsi="Arial" w:cs="Arial"/>
          <w:b/>
          <w:u w:val="single"/>
        </w:rPr>
      </w:pPr>
    </w:p>
    <w:p w:rsidR="00C462A8" w:rsidRDefault="00C462A8">
      <w:pPr>
        <w:spacing w:line="240" w:lineRule="auto"/>
        <w:ind w:left="90"/>
        <w:jc w:val="both"/>
        <w:rPr>
          <w:rFonts w:ascii="Arial" w:eastAsia="Arial" w:hAnsi="Arial" w:cs="Arial"/>
          <w:b/>
          <w:u w:val="single"/>
        </w:rPr>
      </w:pPr>
    </w:p>
    <w:p w:rsidR="00C462A8" w:rsidRDefault="00C462A8">
      <w:pPr>
        <w:spacing w:line="240" w:lineRule="auto"/>
        <w:ind w:left="90"/>
        <w:jc w:val="both"/>
        <w:rPr>
          <w:rFonts w:ascii="Arial" w:eastAsia="Arial" w:hAnsi="Arial" w:cs="Arial"/>
          <w:b/>
          <w:u w:val="single"/>
        </w:rPr>
      </w:pPr>
    </w:p>
    <w:p w:rsidR="00C462A8" w:rsidRDefault="004410CE">
      <w:pPr>
        <w:spacing w:line="240" w:lineRule="auto"/>
        <w:ind w:left="90"/>
        <w:jc w:val="both"/>
        <w:rPr>
          <w:rFonts w:ascii="Arial" w:eastAsia="Arial" w:hAnsi="Arial" w:cs="Arial"/>
          <w:b/>
        </w:rPr>
      </w:pPr>
      <w:r>
        <w:rPr>
          <w:rFonts w:ascii="Arial" w:eastAsia="Arial" w:hAnsi="Arial" w:cs="Arial"/>
          <w:b/>
          <w:color w:val="000000"/>
          <w:u w:val="single"/>
        </w:rPr>
        <w:t>APARTADO B</w:t>
      </w:r>
      <w:r>
        <w:rPr>
          <w:rFonts w:ascii="Arial" w:eastAsia="Arial" w:hAnsi="Arial" w:cs="Arial"/>
          <w:b/>
          <w:color w:val="000000"/>
        </w:rPr>
        <w:t xml:space="preserve"> </w:t>
      </w:r>
    </w:p>
    <w:p w:rsidR="00C462A8" w:rsidRDefault="004410CE">
      <w:pPr>
        <w:spacing w:line="240" w:lineRule="auto"/>
        <w:ind w:left="90"/>
        <w:jc w:val="both"/>
        <w:rPr>
          <w:rFonts w:ascii="Arial" w:eastAsia="Arial" w:hAnsi="Arial" w:cs="Arial"/>
          <w:b/>
        </w:rPr>
      </w:pPr>
      <w:r>
        <w:rPr>
          <w:rFonts w:ascii="Arial" w:eastAsia="Arial" w:hAnsi="Arial" w:cs="Arial"/>
          <w:b/>
        </w:rPr>
        <w:lastRenderedPageBreak/>
        <w:t xml:space="preserve">LA INTERVENCIÓN PSICOPEDAGÓGICA EN LA </w:t>
      </w:r>
      <w:r>
        <w:rPr>
          <w:rFonts w:ascii="Arial" w:eastAsia="Arial" w:hAnsi="Arial" w:cs="Arial"/>
          <w:b/>
          <w:color w:val="000000"/>
        </w:rPr>
        <w:t xml:space="preserve">PROMOCIÓN DE LA SALUD Y PREVENCIÓN. </w:t>
      </w:r>
    </w:p>
    <w:p w:rsidR="00C462A8" w:rsidRDefault="004410CE">
      <w:pPr>
        <w:spacing w:line="240" w:lineRule="auto"/>
        <w:jc w:val="both"/>
        <w:rPr>
          <w:rFonts w:ascii="Arial" w:eastAsia="Arial" w:hAnsi="Arial" w:cs="Arial"/>
        </w:rPr>
      </w:pPr>
      <w:r>
        <w:rPr>
          <w:rFonts w:ascii="Arial" w:eastAsia="Arial" w:hAnsi="Arial" w:cs="Arial"/>
        </w:rPr>
        <w:t>1</w:t>
      </w:r>
      <w:r>
        <w:rPr>
          <w:rFonts w:ascii="Arial" w:eastAsia="Arial" w:hAnsi="Arial" w:cs="Arial"/>
          <w:color w:val="000000"/>
        </w:rPr>
        <w:t xml:space="preserve">. Promoción y Prevención Primaria </w:t>
      </w:r>
      <w:r>
        <w:rPr>
          <w:rFonts w:ascii="Arial" w:eastAsia="Arial" w:hAnsi="Arial" w:cs="Arial"/>
        </w:rPr>
        <w:t xml:space="preserve">en Equipos de </w:t>
      </w:r>
      <w:r>
        <w:rPr>
          <w:rFonts w:ascii="Arial" w:eastAsia="Arial" w:hAnsi="Arial" w:cs="Arial"/>
          <w:color w:val="000000"/>
        </w:rPr>
        <w:t xml:space="preserve">la Salud: el rol del psicopedagogo en </w:t>
      </w:r>
      <w:r>
        <w:rPr>
          <w:rFonts w:ascii="Arial" w:eastAsia="Arial" w:hAnsi="Arial" w:cs="Arial"/>
        </w:rPr>
        <w:t xml:space="preserve">la planificación e implementación </w:t>
      </w:r>
      <w:r>
        <w:rPr>
          <w:rFonts w:ascii="Arial" w:eastAsia="Arial" w:hAnsi="Arial" w:cs="Arial"/>
          <w:color w:val="000000"/>
        </w:rPr>
        <w:t xml:space="preserve">de programas y proyectos. </w:t>
      </w:r>
    </w:p>
    <w:p w:rsidR="00C462A8" w:rsidRDefault="004410CE">
      <w:pPr>
        <w:spacing w:line="240" w:lineRule="auto"/>
        <w:rPr>
          <w:rFonts w:ascii="Arial" w:eastAsia="Arial" w:hAnsi="Arial" w:cs="Arial"/>
          <w:b/>
        </w:rPr>
      </w:pPr>
      <w:r>
        <w:rPr>
          <w:rFonts w:ascii="Arial" w:eastAsia="Arial" w:hAnsi="Arial" w:cs="Arial"/>
          <w:color w:val="000000"/>
        </w:rPr>
        <w:t>2. Prevención Secu</w:t>
      </w:r>
      <w:r>
        <w:rPr>
          <w:rFonts w:ascii="Arial" w:eastAsia="Arial" w:hAnsi="Arial" w:cs="Arial"/>
          <w:color w:val="000000"/>
        </w:rPr>
        <w:t>ndaria en Equipos de Salud</w:t>
      </w:r>
      <w:r>
        <w:rPr>
          <w:rFonts w:ascii="Arial" w:eastAsia="Arial" w:hAnsi="Arial" w:cs="Arial"/>
        </w:rPr>
        <w:t>:</w:t>
      </w:r>
      <w:r>
        <w:rPr>
          <w:rFonts w:ascii="Arial" w:eastAsia="Arial" w:hAnsi="Arial" w:cs="Arial"/>
          <w:color w:val="000000"/>
        </w:rPr>
        <w:t xml:space="preserve"> diagnóstico y tratamiento psicopedag</w:t>
      </w:r>
      <w:r>
        <w:rPr>
          <w:rFonts w:ascii="Arial" w:eastAsia="Arial" w:hAnsi="Arial" w:cs="Arial"/>
        </w:rPr>
        <w:t>ógico en distintos ámbitos institucionales</w:t>
      </w:r>
      <w:r>
        <w:rPr>
          <w:rFonts w:ascii="Arial" w:eastAsia="Arial" w:hAnsi="Arial" w:cs="Arial"/>
          <w:color w:val="000000"/>
        </w:rPr>
        <w:t xml:space="preserve">. </w:t>
      </w:r>
    </w:p>
    <w:p w:rsidR="00C462A8" w:rsidRDefault="004410CE">
      <w:pPr>
        <w:spacing w:before="240" w:line="240" w:lineRule="auto"/>
        <w:jc w:val="both"/>
        <w:rPr>
          <w:rFonts w:ascii="Arial" w:eastAsia="Arial" w:hAnsi="Arial" w:cs="Arial"/>
        </w:rPr>
      </w:pPr>
      <w:r>
        <w:rPr>
          <w:rFonts w:ascii="Arial" w:eastAsia="Arial" w:hAnsi="Arial" w:cs="Arial"/>
          <w:color w:val="000000"/>
        </w:rPr>
        <w:t>3. Prevención Terciaria en Equipos de Salud</w:t>
      </w:r>
      <w:r>
        <w:rPr>
          <w:rFonts w:ascii="Arial" w:eastAsia="Arial" w:hAnsi="Arial" w:cs="Arial"/>
        </w:rPr>
        <w:t>: el rol del psicopedagogo en la rehabilitación.</w:t>
      </w:r>
    </w:p>
    <w:p w:rsidR="00C462A8" w:rsidRDefault="00C462A8">
      <w:pPr>
        <w:spacing w:before="360" w:line="240" w:lineRule="auto"/>
        <w:jc w:val="both"/>
        <w:rPr>
          <w:rFonts w:ascii="Arial" w:eastAsia="Arial" w:hAnsi="Arial" w:cs="Arial"/>
        </w:rPr>
      </w:pPr>
    </w:p>
    <w:p w:rsidR="00C462A8" w:rsidRDefault="004410CE">
      <w:pPr>
        <w:spacing w:before="360" w:line="240" w:lineRule="auto"/>
        <w:jc w:val="both"/>
        <w:rPr>
          <w:rFonts w:ascii="Arial" w:eastAsia="Arial" w:hAnsi="Arial" w:cs="Arial"/>
          <w:b/>
        </w:rPr>
      </w:pPr>
      <w:r>
        <w:rPr>
          <w:rFonts w:ascii="Arial" w:eastAsia="Arial" w:hAnsi="Arial" w:cs="Arial"/>
          <w:b/>
          <w:color w:val="000000"/>
        </w:rPr>
        <w:t>MÓDULO II</w:t>
      </w:r>
    </w:p>
    <w:p w:rsidR="00C462A8" w:rsidRDefault="004410CE">
      <w:pPr>
        <w:spacing w:line="240" w:lineRule="auto"/>
        <w:jc w:val="both"/>
        <w:rPr>
          <w:rFonts w:ascii="Arial" w:eastAsia="Arial" w:hAnsi="Arial" w:cs="Arial"/>
          <w:b/>
          <w:color w:val="000000"/>
        </w:rPr>
      </w:pPr>
      <w:r>
        <w:rPr>
          <w:rFonts w:ascii="Arial" w:eastAsia="Arial" w:hAnsi="Arial" w:cs="Arial"/>
          <w:b/>
          <w:color w:val="000000"/>
        </w:rPr>
        <w:t xml:space="preserve">PRÁCTICA PROFESIONAL PSICOPEDAGÓGICA EN SALUD: </w:t>
      </w:r>
    </w:p>
    <w:p w:rsidR="00C462A8" w:rsidRDefault="004410CE">
      <w:pPr>
        <w:spacing w:line="240" w:lineRule="auto"/>
        <w:jc w:val="both"/>
        <w:rPr>
          <w:rFonts w:ascii="Arial" w:eastAsia="Arial" w:hAnsi="Arial" w:cs="Arial"/>
        </w:rPr>
      </w:pPr>
      <w:r>
        <w:rPr>
          <w:rFonts w:ascii="Arial" w:eastAsia="Arial" w:hAnsi="Arial" w:cs="Arial"/>
          <w:color w:val="000000"/>
        </w:rPr>
        <w:t>La pra</w:t>
      </w:r>
      <w:r>
        <w:rPr>
          <w:rFonts w:ascii="Arial" w:eastAsia="Arial" w:hAnsi="Arial" w:cs="Arial"/>
        </w:rPr>
        <w:t>xis psicopedagógica en distintos contextos institucionales del Campo de la Salud.</w:t>
      </w:r>
    </w:p>
    <w:p w:rsidR="00C462A8" w:rsidRDefault="00C462A8">
      <w:pPr>
        <w:spacing w:line="240" w:lineRule="auto"/>
        <w:rPr>
          <w:rFonts w:ascii="Arial" w:eastAsia="Arial" w:hAnsi="Arial" w:cs="Arial"/>
        </w:rPr>
      </w:pPr>
    </w:p>
    <w:p w:rsidR="00C462A8" w:rsidRDefault="004410CE">
      <w:pPr>
        <w:spacing w:before="240" w:line="240" w:lineRule="auto"/>
        <w:ind w:firstLine="567"/>
        <w:jc w:val="both"/>
        <w:rPr>
          <w:rFonts w:ascii="Arial" w:eastAsia="Arial" w:hAnsi="Arial" w:cs="Arial"/>
        </w:rPr>
      </w:pPr>
      <w:r>
        <w:rPr>
          <w:rFonts w:ascii="Arial" w:eastAsia="Arial" w:hAnsi="Arial" w:cs="Arial"/>
          <w:color w:val="000000"/>
        </w:rPr>
        <w:t xml:space="preserve">El desarrollo de los </w:t>
      </w:r>
      <w:r>
        <w:rPr>
          <w:rFonts w:ascii="Arial" w:eastAsia="Arial" w:hAnsi="Arial" w:cs="Arial"/>
          <w:b/>
          <w:color w:val="000000"/>
        </w:rPr>
        <w:t xml:space="preserve">módulos I y II </w:t>
      </w:r>
      <w:r>
        <w:rPr>
          <w:rFonts w:ascii="Arial" w:eastAsia="Arial" w:hAnsi="Arial" w:cs="Arial"/>
          <w:color w:val="000000"/>
        </w:rPr>
        <w:t>complementan un espacio de práctica y formación profesional de los estudiantes perm</w:t>
      </w:r>
      <w:r>
        <w:rPr>
          <w:rFonts w:ascii="Arial" w:eastAsia="Arial" w:hAnsi="Arial" w:cs="Arial"/>
          <w:color w:val="000000"/>
        </w:rPr>
        <w:t>itiendo e</w:t>
      </w:r>
      <w:r>
        <w:rPr>
          <w:rFonts w:ascii="Arial" w:eastAsia="Arial" w:hAnsi="Arial" w:cs="Arial"/>
        </w:rPr>
        <w:t xml:space="preserve">l reconocimiento y el ejercicio del rol profesional psicopedagógico mediante la inserción en el campo de la salud. </w:t>
      </w:r>
    </w:p>
    <w:p w:rsidR="00C462A8" w:rsidRDefault="004410CE">
      <w:pPr>
        <w:spacing w:before="240" w:line="240" w:lineRule="auto"/>
        <w:ind w:firstLine="567"/>
        <w:jc w:val="both"/>
        <w:rPr>
          <w:rFonts w:ascii="Arial" w:eastAsia="Arial" w:hAnsi="Arial" w:cs="Arial"/>
        </w:rPr>
      </w:pPr>
      <w:r>
        <w:rPr>
          <w:rFonts w:ascii="Arial" w:eastAsia="Arial" w:hAnsi="Arial" w:cs="Arial"/>
        </w:rPr>
        <w:t>Los alumnos podrán optar según sus intereses y/o preferencias, por las distintas instituciones de práctica, sujeto ello a la dispon</w:t>
      </w:r>
      <w:r>
        <w:rPr>
          <w:rFonts w:ascii="Arial" w:eastAsia="Arial" w:hAnsi="Arial" w:cs="Arial"/>
        </w:rPr>
        <w:t xml:space="preserve">ibilidad de vacantes en cada centro. </w:t>
      </w:r>
    </w:p>
    <w:p w:rsidR="00C462A8" w:rsidRDefault="004410CE">
      <w:pPr>
        <w:spacing w:line="240" w:lineRule="auto"/>
        <w:rPr>
          <w:rFonts w:ascii="Arial" w:eastAsia="Arial" w:hAnsi="Arial" w:cs="Arial"/>
        </w:rPr>
      </w:pPr>
      <w:r>
        <w:rPr>
          <w:rFonts w:ascii="Arial" w:eastAsia="Arial" w:hAnsi="Arial" w:cs="Arial"/>
        </w:rPr>
        <w:t>Los centros de práctica habilitados para el presente año lectivo 2019 son:</w:t>
      </w:r>
    </w:p>
    <w:p w:rsidR="00C462A8" w:rsidRDefault="004410CE">
      <w:pPr>
        <w:spacing w:before="240" w:line="240" w:lineRule="auto"/>
        <w:ind w:left="720" w:hanging="360"/>
        <w:jc w:val="both"/>
        <w:rPr>
          <w:rFonts w:ascii="Arial" w:eastAsia="Arial" w:hAnsi="Arial" w:cs="Arial"/>
        </w:rPr>
      </w:pPr>
      <w:r>
        <w:rPr>
          <w:rFonts w:ascii="Arial" w:eastAsia="Arial" w:hAnsi="Arial" w:cs="Arial"/>
        </w:rPr>
        <w:t>1- ASOCIACIÓN NAZARETH: Comunidad Terapéutica destinada a la rehabilitación de sujetos con consumo problemático de sustancias, en modalidades d</w:t>
      </w:r>
      <w:r>
        <w:rPr>
          <w:rFonts w:ascii="Arial" w:eastAsia="Arial" w:hAnsi="Arial" w:cs="Arial"/>
        </w:rPr>
        <w:t xml:space="preserve">e internación y hospital de día. La intervención psicopedagógica se efectúa </w:t>
      </w:r>
      <w:proofErr w:type="gramStart"/>
      <w:r>
        <w:rPr>
          <w:rFonts w:ascii="Arial" w:eastAsia="Arial" w:hAnsi="Arial" w:cs="Arial"/>
        </w:rPr>
        <w:t>en  prevención</w:t>
      </w:r>
      <w:proofErr w:type="gramEnd"/>
      <w:r>
        <w:rPr>
          <w:rFonts w:ascii="Arial" w:eastAsia="Arial" w:hAnsi="Arial" w:cs="Arial"/>
        </w:rPr>
        <w:t xml:space="preserve"> secundaria y terciaria.</w:t>
      </w:r>
    </w:p>
    <w:p w:rsidR="00C462A8" w:rsidRDefault="004410CE">
      <w:pPr>
        <w:spacing w:before="240" w:line="240" w:lineRule="auto"/>
        <w:ind w:left="720" w:hanging="360"/>
        <w:jc w:val="both"/>
        <w:rPr>
          <w:rFonts w:ascii="Arial" w:eastAsia="Arial" w:hAnsi="Arial" w:cs="Arial"/>
        </w:rPr>
      </w:pPr>
      <w:r>
        <w:rPr>
          <w:rFonts w:ascii="Arial" w:eastAsia="Arial" w:hAnsi="Arial" w:cs="Arial"/>
        </w:rPr>
        <w:t>2- CLÍNICA DE LA FAMILIA. Se trabaja con sujetos con consumo problemático. La modalidad de trabajo de la institución es ambulatoria. La inter</w:t>
      </w:r>
      <w:r>
        <w:rPr>
          <w:rFonts w:ascii="Arial" w:eastAsia="Arial" w:hAnsi="Arial" w:cs="Arial"/>
        </w:rPr>
        <w:t>vención psicopedagógica se realiza en los tres niveles de prevención, fundamentalmente en la reinserción de los pacientes en las instituciones educativas y ámbitos laborales.</w:t>
      </w:r>
    </w:p>
    <w:p w:rsidR="00C462A8" w:rsidRDefault="004410CE">
      <w:pPr>
        <w:spacing w:before="240" w:line="240" w:lineRule="auto"/>
        <w:ind w:left="720" w:hanging="360"/>
        <w:jc w:val="both"/>
        <w:rPr>
          <w:rFonts w:ascii="Arial" w:eastAsia="Arial" w:hAnsi="Arial" w:cs="Arial"/>
        </w:rPr>
      </w:pPr>
      <w:r>
        <w:rPr>
          <w:rFonts w:ascii="Arial" w:eastAsia="Arial" w:hAnsi="Arial" w:cs="Arial"/>
        </w:rPr>
        <w:t>3- MUNICIPALIDAD DE RÍO CUARTO. Secretarías de SALUD y DESARROLLO SOCIAL, Subsecr</w:t>
      </w:r>
      <w:r>
        <w:rPr>
          <w:rFonts w:ascii="Arial" w:eastAsia="Arial" w:hAnsi="Arial" w:cs="Arial"/>
        </w:rPr>
        <w:t>etarías de EDUCACIÓN y CULTO y de DERECHOS HUMANOS. La institución ofrece asistencia individual en el contexto clínico a población en edad escolar. En tal sentido, las intervenciones psicopedagógicas se realizan en relación a las dificultades de aprendizaj</w:t>
      </w:r>
      <w:r>
        <w:rPr>
          <w:rFonts w:ascii="Arial" w:eastAsia="Arial" w:hAnsi="Arial" w:cs="Arial"/>
        </w:rPr>
        <w:t xml:space="preserve">e. </w:t>
      </w:r>
    </w:p>
    <w:p w:rsidR="00C462A8" w:rsidRDefault="00C462A8">
      <w:pPr>
        <w:spacing w:before="240" w:line="240" w:lineRule="auto"/>
        <w:ind w:left="708"/>
        <w:jc w:val="both"/>
        <w:rPr>
          <w:rFonts w:ascii="Arial" w:eastAsia="Arial" w:hAnsi="Arial" w:cs="Arial"/>
        </w:rPr>
      </w:pPr>
    </w:p>
    <w:p w:rsidR="00C462A8" w:rsidRDefault="00C462A8">
      <w:pPr>
        <w:spacing w:before="240" w:line="240" w:lineRule="auto"/>
        <w:ind w:left="708"/>
        <w:jc w:val="both"/>
        <w:rPr>
          <w:rFonts w:ascii="Arial" w:eastAsia="Arial" w:hAnsi="Arial" w:cs="Arial"/>
        </w:rPr>
      </w:pPr>
    </w:p>
    <w:p w:rsidR="00C462A8" w:rsidRDefault="004410CE">
      <w:pPr>
        <w:spacing w:before="240" w:line="240" w:lineRule="auto"/>
        <w:ind w:left="708"/>
        <w:jc w:val="both"/>
        <w:rPr>
          <w:rFonts w:ascii="Arial" w:eastAsia="Arial" w:hAnsi="Arial" w:cs="Arial"/>
        </w:rPr>
      </w:pPr>
      <w:r>
        <w:rPr>
          <w:rFonts w:ascii="Arial" w:eastAsia="Arial" w:hAnsi="Arial" w:cs="Arial"/>
        </w:rPr>
        <w:t xml:space="preserve">Además, se generan acciones de promoción de la salud y de prevención primaria desde los distintos dispensarios, jardines maternales de asociaciones vecinales, Centros Comunitarios y Casa del Sol de la ciudad de Río Cuarto. </w:t>
      </w:r>
    </w:p>
    <w:p w:rsidR="00C462A8" w:rsidRDefault="004410CE">
      <w:pPr>
        <w:spacing w:before="240" w:line="240" w:lineRule="auto"/>
        <w:ind w:left="720" w:hanging="360"/>
        <w:jc w:val="both"/>
        <w:rPr>
          <w:rFonts w:ascii="Arial" w:eastAsia="Arial" w:hAnsi="Arial" w:cs="Arial"/>
        </w:rPr>
      </w:pPr>
      <w:r>
        <w:rPr>
          <w:rFonts w:ascii="Arial" w:eastAsia="Arial" w:hAnsi="Arial" w:cs="Arial"/>
        </w:rPr>
        <w:t>4- ASILO SAN JOSÉ: La inst</w:t>
      </w:r>
      <w:r>
        <w:rPr>
          <w:rFonts w:ascii="Arial" w:eastAsia="Arial" w:hAnsi="Arial" w:cs="Arial"/>
        </w:rPr>
        <w:t>itución asiste a una población de adultos mayores institucionalizados. Se interviene desde la prevención primaria y secundaria.</w:t>
      </w:r>
    </w:p>
    <w:p w:rsidR="00C462A8" w:rsidRDefault="004410CE">
      <w:pPr>
        <w:spacing w:before="240" w:line="240" w:lineRule="auto"/>
        <w:ind w:left="720" w:hanging="360"/>
        <w:jc w:val="both"/>
        <w:rPr>
          <w:rFonts w:ascii="Arial" w:eastAsia="Arial" w:hAnsi="Arial" w:cs="Arial"/>
        </w:rPr>
      </w:pPr>
      <w:r>
        <w:rPr>
          <w:rFonts w:ascii="Arial" w:eastAsia="Arial" w:hAnsi="Arial" w:cs="Arial"/>
        </w:rPr>
        <w:lastRenderedPageBreak/>
        <w:t>5- CENTRO DE REHABILITACION MEDICO PRIVADO Y CENTRO DE DÍA PUERTA ESPERANZA. La institución brinda servicios ambulatorios a paci</w:t>
      </w:r>
      <w:r>
        <w:rPr>
          <w:rFonts w:ascii="Arial" w:eastAsia="Arial" w:hAnsi="Arial" w:cs="Arial"/>
        </w:rPr>
        <w:t>entes con patologías y/o secuelas de enfermedades neurológicas, traumatológicas, cardiovasculares o respiratorias. La intervención psicopedagógica se centra en la prevención secundaria y terciaria.</w:t>
      </w:r>
    </w:p>
    <w:p w:rsidR="00C462A8" w:rsidRDefault="004410CE">
      <w:pPr>
        <w:spacing w:before="240" w:line="240" w:lineRule="auto"/>
        <w:ind w:left="720" w:hanging="360"/>
        <w:jc w:val="both"/>
        <w:rPr>
          <w:rFonts w:ascii="Arial" w:eastAsia="Arial" w:hAnsi="Arial" w:cs="Arial"/>
        </w:rPr>
      </w:pPr>
      <w:r>
        <w:rPr>
          <w:rFonts w:ascii="Arial" w:eastAsia="Arial" w:hAnsi="Arial" w:cs="Arial"/>
        </w:rPr>
        <w:t xml:space="preserve">6- NEUROCET. La institución presta servicios ambulatorios </w:t>
      </w:r>
      <w:r>
        <w:rPr>
          <w:rFonts w:ascii="Arial" w:eastAsia="Arial" w:hAnsi="Arial" w:cs="Arial"/>
        </w:rPr>
        <w:t>a adultos mayores. La intervención psicopedagógica se define especialmente en el marco de la prevención secundaria y terciaria.</w:t>
      </w:r>
    </w:p>
    <w:p w:rsidR="00C462A8" w:rsidRDefault="004410CE">
      <w:pPr>
        <w:spacing w:before="240" w:line="240" w:lineRule="auto"/>
        <w:ind w:left="720" w:hanging="360"/>
        <w:jc w:val="both"/>
        <w:rPr>
          <w:rFonts w:ascii="Arial" w:eastAsia="Arial" w:hAnsi="Arial" w:cs="Arial"/>
        </w:rPr>
      </w:pPr>
      <w:r>
        <w:rPr>
          <w:rFonts w:ascii="Arial" w:eastAsia="Arial" w:hAnsi="Arial" w:cs="Arial"/>
        </w:rPr>
        <w:t xml:space="preserve">7- CENTRO EDUCATIVO TERAPÉUTICO KALEN. Atiende de manera ambulatoria </w:t>
      </w:r>
      <w:proofErr w:type="gramStart"/>
      <w:r>
        <w:rPr>
          <w:rFonts w:ascii="Arial" w:eastAsia="Arial" w:hAnsi="Arial" w:cs="Arial"/>
        </w:rPr>
        <w:t>a  niños</w:t>
      </w:r>
      <w:proofErr w:type="gramEnd"/>
      <w:r>
        <w:rPr>
          <w:rFonts w:ascii="Arial" w:eastAsia="Arial" w:hAnsi="Arial" w:cs="Arial"/>
        </w:rPr>
        <w:t>, adolescentes y jóvenes con discapacidad. La inter</w:t>
      </w:r>
      <w:r>
        <w:rPr>
          <w:rFonts w:ascii="Arial" w:eastAsia="Arial" w:hAnsi="Arial" w:cs="Arial"/>
        </w:rPr>
        <w:t>vención psicopedagógica se implementa como prevención secundaria y terciaria.</w:t>
      </w:r>
    </w:p>
    <w:p w:rsidR="00C462A8" w:rsidRDefault="004410CE">
      <w:pPr>
        <w:spacing w:before="240" w:line="240" w:lineRule="auto"/>
        <w:ind w:left="720" w:hanging="360"/>
        <w:jc w:val="both"/>
        <w:rPr>
          <w:rFonts w:ascii="Arial" w:eastAsia="Arial" w:hAnsi="Arial" w:cs="Arial"/>
        </w:rPr>
      </w:pPr>
      <w:r>
        <w:rPr>
          <w:rFonts w:ascii="Arial" w:eastAsia="Arial" w:hAnsi="Arial" w:cs="Arial"/>
        </w:rPr>
        <w:t xml:space="preserve">8- NUEVO HOSPITAL SAN ANTONIO DE PADUA. </w:t>
      </w:r>
    </w:p>
    <w:p w:rsidR="00C462A8" w:rsidRDefault="004410CE">
      <w:pPr>
        <w:spacing w:before="240" w:line="240" w:lineRule="auto"/>
        <w:ind w:left="720" w:hanging="11"/>
        <w:jc w:val="both"/>
        <w:rPr>
          <w:rFonts w:ascii="Arial" w:eastAsia="Arial" w:hAnsi="Arial" w:cs="Arial"/>
        </w:rPr>
      </w:pPr>
      <w:r>
        <w:rPr>
          <w:rFonts w:ascii="Arial" w:eastAsia="Arial" w:hAnsi="Arial" w:cs="Arial"/>
        </w:rPr>
        <w:t xml:space="preserve">Sección </w:t>
      </w:r>
      <w:proofErr w:type="spellStart"/>
      <w:r>
        <w:rPr>
          <w:rFonts w:ascii="Arial" w:eastAsia="Arial" w:hAnsi="Arial" w:cs="Arial"/>
        </w:rPr>
        <w:t>Infanto</w:t>
      </w:r>
      <w:proofErr w:type="spellEnd"/>
      <w:r>
        <w:rPr>
          <w:rFonts w:ascii="Arial" w:eastAsia="Arial" w:hAnsi="Arial" w:cs="Arial"/>
        </w:rPr>
        <w:t xml:space="preserve"> - Juvenil. Se interviene en todos los servicios según la demanda, participando en Programas Hospitalarios y Capacitación </w:t>
      </w:r>
      <w:r>
        <w:rPr>
          <w:rFonts w:ascii="Arial" w:eastAsia="Arial" w:hAnsi="Arial" w:cs="Arial"/>
        </w:rPr>
        <w:t>General del Hospital. La intervención psicopedagógica se efectúa en prevención primaria, secundaria y terciaria con pacientes ambulatorios y/o internados, como así también con familiares de los mismos.</w:t>
      </w:r>
    </w:p>
    <w:p w:rsidR="00C462A8" w:rsidRDefault="004410CE">
      <w:pPr>
        <w:shd w:val="clear" w:color="auto" w:fill="FFFFFF"/>
        <w:spacing w:before="240" w:line="240" w:lineRule="auto"/>
        <w:ind w:left="720" w:hanging="12"/>
        <w:jc w:val="both"/>
        <w:rPr>
          <w:rFonts w:ascii="Arial" w:eastAsia="Arial" w:hAnsi="Arial" w:cs="Arial"/>
        </w:rPr>
      </w:pPr>
      <w:r>
        <w:rPr>
          <w:rFonts w:ascii="Arial" w:eastAsia="Arial" w:hAnsi="Arial" w:cs="Arial"/>
        </w:rPr>
        <w:t>Servicio de Salud Mental. El mismo atiende todo el espectro de la patología psiquiátrica y la dimensión social de la salud. La intervención psicopedagógica se efectúa en prevención secundaria y terciaria en pacientes adultos participantes del dispositivo H</w:t>
      </w:r>
      <w:r>
        <w:rPr>
          <w:rFonts w:ascii="Arial" w:eastAsia="Arial" w:hAnsi="Arial" w:cs="Arial"/>
        </w:rPr>
        <w:t>ospital de Día.</w:t>
      </w:r>
    </w:p>
    <w:p w:rsidR="00C462A8" w:rsidRDefault="004410CE">
      <w:pPr>
        <w:shd w:val="clear" w:color="auto" w:fill="FFFFFF"/>
        <w:spacing w:before="240" w:line="240" w:lineRule="auto"/>
        <w:ind w:left="720" w:hanging="360"/>
        <w:jc w:val="both"/>
        <w:rPr>
          <w:rFonts w:ascii="Arial" w:eastAsia="Arial" w:hAnsi="Arial" w:cs="Arial"/>
        </w:rPr>
      </w:pPr>
      <w:r>
        <w:rPr>
          <w:rFonts w:ascii="Arial" w:eastAsia="Arial" w:hAnsi="Arial" w:cs="Arial"/>
        </w:rPr>
        <w:t>9. UNRC. Laboratorio de Informática del Centro (IRC). Se realiza Estimulación Intelectual a pacientes ambulatorios del Nuevo Hospital San Antonio de Padua. La intervención psicopedagógica se efectúa en prevención secundaria y terciaria.</w:t>
      </w:r>
    </w:p>
    <w:p w:rsidR="00C462A8" w:rsidRDefault="004410CE">
      <w:pPr>
        <w:shd w:val="clear" w:color="auto" w:fill="FFFFFF"/>
        <w:spacing w:before="240" w:line="240" w:lineRule="auto"/>
        <w:ind w:left="708" w:hanging="425"/>
        <w:jc w:val="both"/>
        <w:rPr>
          <w:rFonts w:ascii="Arial" w:eastAsia="Arial" w:hAnsi="Arial" w:cs="Arial"/>
        </w:rPr>
      </w:pPr>
      <w:r>
        <w:rPr>
          <w:rFonts w:ascii="Arial" w:eastAsia="Arial" w:hAnsi="Arial" w:cs="Arial"/>
        </w:rPr>
        <w:t>10.</w:t>
      </w:r>
      <w:r>
        <w:rPr>
          <w:rFonts w:ascii="Arial" w:eastAsia="Arial" w:hAnsi="Arial" w:cs="Arial"/>
        </w:rPr>
        <w:t xml:space="preserve"> Fundación Nutrir la Esperanza, la cual trabaja como aliada estratégica de la Fundación CONIN (Cooperadora de la Nutrición Infantil).</w:t>
      </w:r>
    </w:p>
    <w:p w:rsidR="00C462A8" w:rsidRDefault="00C462A8">
      <w:pPr>
        <w:spacing w:before="240" w:line="240" w:lineRule="auto"/>
        <w:ind w:firstLine="567"/>
        <w:jc w:val="both"/>
        <w:rPr>
          <w:rFonts w:ascii="Arial" w:eastAsia="Arial" w:hAnsi="Arial" w:cs="Arial"/>
        </w:rPr>
      </w:pPr>
    </w:p>
    <w:p w:rsidR="00C462A8" w:rsidRDefault="004410CE">
      <w:pPr>
        <w:spacing w:before="240" w:line="240" w:lineRule="auto"/>
        <w:ind w:firstLine="567"/>
        <w:jc w:val="both"/>
        <w:rPr>
          <w:rFonts w:ascii="Arial" w:eastAsia="Arial" w:hAnsi="Arial" w:cs="Arial"/>
        </w:rPr>
      </w:pPr>
      <w:r>
        <w:rPr>
          <w:rFonts w:ascii="Arial" w:eastAsia="Arial" w:hAnsi="Arial" w:cs="Arial"/>
        </w:rPr>
        <w:t>La diversidad de dichas instituciones, en cuanto a la misión institucional, la población destinataria, etc., ha sido prev</w:t>
      </w:r>
      <w:r>
        <w:rPr>
          <w:rFonts w:ascii="Arial" w:eastAsia="Arial" w:hAnsi="Arial" w:cs="Arial"/>
        </w:rPr>
        <w:t xml:space="preserve">ista a los fines de promover en los alumnos la visión de la complejidad de los escenarios de la salud y educación, que atraviesan las prácticas psicopedagógicas. </w:t>
      </w:r>
    </w:p>
    <w:p w:rsidR="00C462A8" w:rsidRDefault="004410CE">
      <w:pPr>
        <w:spacing w:before="240" w:line="240" w:lineRule="auto"/>
        <w:ind w:firstLine="567"/>
        <w:jc w:val="both"/>
        <w:rPr>
          <w:rFonts w:ascii="Arial" w:eastAsia="Arial" w:hAnsi="Arial" w:cs="Arial"/>
        </w:rPr>
      </w:pPr>
      <w:r>
        <w:rPr>
          <w:rFonts w:ascii="Arial" w:eastAsia="Arial" w:hAnsi="Arial" w:cs="Arial"/>
        </w:rPr>
        <w:t>En el marco descrito, la modalidad adoptada por la asignatura Prácticas Profesionales Psicope</w:t>
      </w:r>
      <w:r>
        <w:rPr>
          <w:rFonts w:ascii="Arial" w:eastAsia="Arial" w:hAnsi="Arial" w:cs="Arial"/>
        </w:rPr>
        <w:t xml:space="preserve">dagógicas en Salud, se fundamenta en la inclusión del estudiante en un equipo de salud, a partir de la cual podrá, progresivamente, ir construyendo su </w:t>
      </w:r>
    </w:p>
    <w:p w:rsidR="00C462A8" w:rsidRDefault="00C462A8">
      <w:pPr>
        <w:spacing w:before="240" w:line="240" w:lineRule="auto"/>
        <w:ind w:firstLine="567"/>
        <w:jc w:val="both"/>
        <w:rPr>
          <w:rFonts w:ascii="Arial" w:eastAsia="Arial" w:hAnsi="Arial" w:cs="Arial"/>
        </w:rPr>
      </w:pPr>
    </w:p>
    <w:p w:rsidR="00C462A8" w:rsidRDefault="004410CE">
      <w:pPr>
        <w:spacing w:before="240" w:line="240" w:lineRule="auto"/>
        <w:jc w:val="both"/>
        <w:rPr>
          <w:rFonts w:ascii="Arial" w:eastAsia="Arial" w:hAnsi="Arial" w:cs="Arial"/>
        </w:rPr>
      </w:pPr>
      <w:r>
        <w:rPr>
          <w:rFonts w:ascii="Arial" w:eastAsia="Arial" w:hAnsi="Arial" w:cs="Arial"/>
        </w:rPr>
        <w:t>experiencia pre-profesional, partiendo de demandas específicas que se presentan, reflexionando y analiz</w:t>
      </w:r>
      <w:r>
        <w:rPr>
          <w:rFonts w:ascii="Arial" w:eastAsia="Arial" w:hAnsi="Arial" w:cs="Arial"/>
        </w:rPr>
        <w:t>ando sobre la situación particular y las intervenciones posibles a realizar, teniendo en cuenta los recursos disponibles para ello según los distintos ámbitos y  las políticas de salud-educación vigentes.</w:t>
      </w:r>
    </w:p>
    <w:p w:rsidR="00C462A8" w:rsidRDefault="004410CE">
      <w:pPr>
        <w:spacing w:before="240" w:line="240" w:lineRule="auto"/>
        <w:ind w:firstLine="567"/>
        <w:jc w:val="both"/>
        <w:rPr>
          <w:rFonts w:ascii="Arial" w:eastAsia="Arial" w:hAnsi="Arial" w:cs="Arial"/>
        </w:rPr>
      </w:pPr>
      <w:r>
        <w:rPr>
          <w:rFonts w:ascii="Arial" w:eastAsia="Arial" w:hAnsi="Arial" w:cs="Arial"/>
        </w:rPr>
        <w:t>Esta instancia es llevada a cabo a través de observ</w:t>
      </w:r>
      <w:r>
        <w:rPr>
          <w:rFonts w:ascii="Arial" w:eastAsia="Arial" w:hAnsi="Arial" w:cs="Arial"/>
        </w:rPr>
        <w:t>aciones, efectuadas por el equipo docente, de la participación de cada alumno en los distintos centros de práctica y de supervisiones periódicas en el ámbito de la UNRC, en forma individual y/o grupal.</w:t>
      </w:r>
    </w:p>
    <w:p w:rsidR="00C462A8" w:rsidRDefault="004410CE">
      <w:pPr>
        <w:spacing w:before="240" w:line="240" w:lineRule="auto"/>
        <w:ind w:firstLine="567"/>
        <w:jc w:val="both"/>
        <w:rPr>
          <w:rFonts w:ascii="Arial" w:eastAsia="Arial" w:hAnsi="Arial" w:cs="Arial"/>
        </w:rPr>
      </w:pPr>
      <w:r>
        <w:rPr>
          <w:rFonts w:ascii="Arial" w:eastAsia="Arial" w:hAnsi="Arial" w:cs="Arial"/>
        </w:rPr>
        <w:lastRenderedPageBreak/>
        <w:t xml:space="preserve">Durante el proceso, el alumno deberá ir realizando el </w:t>
      </w:r>
      <w:r>
        <w:rPr>
          <w:rFonts w:ascii="Arial" w:eastAsia="Arial" w:hAnsi="Arial" w:cs="Arial"/>
        </w:rPr>
        <w:t>registro y análisis de sus intervenciones (con entregas quincenales para su supervisión); al finalizar esta etapa, entregarán a la cátedra una sistematización de las prácticas realizadas donde deberán explicitar el proceso de las intervenciones efectuadas,</w:t>
      </w:r>
      <w:r>
        <w:rPr>
          <w:rFonts w:ascii="Arial" w:eastAsia="Arial" w:hAnsi="Arial" w:cs="Arial"/>
        </w:rPr>
        <w:t xml:space="preserve"> los resultados logrados y la reflexión crítica de los mismos en soporte digital.</w:t>
      </w:r>
    </w:p>
    <w:p w:rsidR="00C462A8" w:rsidRDefault="004410CE">
      <w:pPr>
        <w:spacing w:before="240" w:line="240" w:lineRule="auto"/>
        <w:ind w:firstLine="567"/>
        <w:jc w:val="both"/>
        <w:rPr>
          <w:rFonts w:ascii="Arial" w:eastAsia="Arial" w:hAnsi="Arial" w:cs="Arial"/>
        </w:rPr>
      </w:pPr>
      <w:r>
        <w:rPr>
          <w:rFonts w:ascii="Arial" w:eastAsia="Arial" w:hAnsi="Arial" w:cs="Arial"/>
        </w:rPr>
        <w:t xml:space="preserve">Finalmente se realiza una puesta en común de los procesos de práctica llevados a cabo por cada alumno, a fin de socializar dicha instancia de aprendizaje. </w:t>
      </w:r>
    </w:p>
    <w:p w:rsidR="00C462A8" w:rsidRDefault="00C462A8">
      <w:pPr>
        <w:spacing w:before="480" w:line="240" w:lineRule="auto"/>
        <w:ind w:left="600" w:hanging="600"/>
        <w:jc w:val="both"/>
        <w:rPr>
          <w:rFonts w:ascii="Arial" w:eastAsia="Arial" w:hAnsi="Arial" w:cs="Arial"/>
          <w:b/>
          <w:u w:val="single"/>
        </w:rPr>
      </w:pPr>
    </w:p>
    <w:p w:rsidR="00C462A8" w:rsidRDefault="004410CE">
      <w:pPr>
        <w:spacing w:before="480" w:line="240" w:lineRule="auto"/>
        <w:ind w:left="600" w:hanging="600"/>
        <w:jc w:val="both"/>
        <w:rPr>
          <w:rFonts w:ascii="Arial" w:eastAsia="Arial" w:hAnsi="Arial" w:cs="Arial"/>
          <w:b/>
          <w:u w:val="single"/>
        </w:rPr>
      </w:pPr>
      <w:r>
        <w:rPr>
          <w:rFonts w:ascii="Arial" w:eastAsia="Arial" w:hAnsi="Arial" w:cs="Arial"/>
          <w:b/>
          <w:color w:val="000000"/>
          <w:u w:val="single"/>
        </w:rPr>
        <w:t>BIBLIOGRAFÍA MÓDU</w:t>
      </w:r>
      <w:r>
        <w:rPr>
          <w:rFonts w:ascii="Arial" w:eastAsia="Arial" w:hAnsi="Arial" w:cs="Arial"/>
          <w:b/>
          <w:color w:val="000000"/>
          <w:u w:val="single"/>
        </w:rPr>
        <w:t>LO I</w:t>
      </w:r>
    </w:p>
    <w:p w:rsidR="00C462A8" w:rsidRDefault="00C462A8">
      <w:pPr>
        <w:spacing w:line="240" w:lineRule="auto"/>
        <w:jc w:val="both"/>
        <w:rPr>
          <w:rFonts w:ascii="Arial" w:eastAsia="Arial" w:hAnsi="Arial" w:cs="Arial"/>
          <w:b/>
          <w:u w:val="single"/>
        </w:rPr>
      </w:pPr>
    </w:p>
    <w:p w:rsidR="00C462A8" w:rsidRDefault="004410CE">
      <w:pPr>
        <w:spacing w:line="240" w:lineRule="auto"/>
        <w:jc w:val="both"/>
        <w:rPr>
          <w:rFonts w:ascii="Arial" w:eastAsia="Arial" w:hAnsi="Arial" w:cs="Arial"/>
          <w:b/>
          <w:color w:val="000000"/>
          <w:u w:val="single"/>
        </w:rPr>
      </w:pPr>
      <w:proofErr w:type="gramStart"/>
      <w:r>
        <w:rPr>
          <w:rFonts w:ascii="Arial" w:eastAsia="Arial" w:hAnsi="Arial" w:cs="Arial"/>
          <w:b/>
          <w:color w:val="000000"/>
          <w:u w:val="single"/>
        </w:rPr>
        <w:t>APARTADO  A</w:t>
      </w:r>
      <w:proofErr w:type="gramEnd"/>
    </w:p>
    <w:p w:rsidR="00C462A8" w:rsidRDefault="004410CE">
      <w:pPr>
        <w:ind w:left="708"/>
        <w:rPr>
          <w:rFonts w:ascii="Arial" w:eastAsia="Arial" w:hAnsi="Arial" w:cs="Arial"/>
          <w:b/>
          <w:u w:val="single"/>
        </w:rPr>
      </w:pPr>
      <w:r>
        <w:rPr>
          <w:rFonts w:ascii="Arial" w:eastAsia="Arial" w:hAnsi="Arial" w:cs="Arial"/>
        </w:rPr>
        <w:t xml:space="preserve">BAEZA, S. (2015). La psicopedagogía en diálogo con el futuro. Encuentros - desencuentros - </w:t>
      </w:r>
      <w:proofErr w:type="spellStart"/>
      <w:r>
        <w:rPr>
          <w:rFonts w:ascii="Arial" w:eastAsia="Arial" w:hAnsi="Arial" w:cs="Arial"/>
        </w:rPr>
        <w:t>co</w:t>
      </w:r>
      <w:proofErr w:type="spellEnd"/>
      <w:r>
        <w:rPr>
          <w:rFonts w:ascii="Arial" w:eastAsia="Arial" w:hAnsi="Arial" w:cs="Arial"/>
        </w:rPr>
        <w:t xml:space="preserve"> construcciones. En Revista Pilquen - Sección Psicopedagogía. Vol. 12. Nro. 2.</w:t>
      </w: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rPr>
        <w:t>C</w:t>
      </w:r>
      <w:r>
        <w:rPr>
          <w:rFonts w:ascii="Arial" w:eastAsia="Arial" w:hAnsi="Arial" w:cs="Arial"/>
          <w:color w:val="000000"/>
        </w:rPr>
        <w:t xml:space="preserve">OLEGIO DE PSICOPEDAGOGOS DE LA PROVINCIA DE CÓRDOBA. 1995. Ley 7619. 1ª Edición Especial Revista Psicopedagógica. Córdoba. </w:t>
      </w: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DE LELLIS, M. 2015. Perspectivas en salud pública y salud mental. Ediciones Nuevos Tiempos. Buenos Aires. </w:t>
      </w:r>
    </w:p>
    <w:p w:rsidR="00C462A8" w:rsidRDefault="004410CE">
      <w:pPr>
        <w:spacing w:before="240" w:line="240" w:lineRule="auto"/>
        <w:ind w:left="700" w:hanging="700"/>
        <w:jc w:val="both"/>
        <w:rPr>
          <w:rFonts w:ascii="Arial" w:eastAsia="Arial" w:hAnsi="Arial" w:cs="Arial"/>
        </w:rPr>
      </w:pPr>
      <w:r>
        <w:rPr>
          <w:rFonts w:ascii="Arial" w:eastAsia="Arial" w:hAnsi="Arial" w:cs="Arial"/>
        </w:rPr>
        <w:t>FILIDORO, N. (2018). Prác</w:t>
      </w:r>
      <w:r>
        <w:rPr>
          <w:rFonts w:ascii="Arial" w:eastAsia="Arial" w:hAnsi="Arial" w:cs="Arial"/>
        </w:rPr>
        <w:t>ticas psicopedagógicas, conceptualizaciones teóricas, posición profesional. En Revista Pilquen - Sección Psicopedagogía. Vol. 15. Nro. 1.</w:t>
      </w:r>
    </w:p>
    <w:p w:rsidR="00C462A8" w:rsidRDefault="004410CE">
      <w:pPr>
        <w:spacing w:line="360" w:lineRule="auto"/>
        <w:ind w:left="708"/>
        <w:rPr>
          <w:rFonts w:ascii="Arial" w:eastAsia="Arial" w:hAnsi="Arial" w:cs="Arial"/>
        </w:rPr>
      </w:pPr>
      <w:r>
        <w:rPr>
          <w:rFonts w:ascii="Arial" w:eastAsia="Arial" w:hAnsi="Arial" w:cs="Arial"/>
        </w:rPr>
        <w:t>GATTINO, S. y MILESI, A. (2013). Paradigma del cuidado: una nueva mirada para pensar las políticas de protección socia</w:t>
      </w:r>
      <w:r>
        <w:rPr>
          <w:rFonts w:ascii="Arial" w:eastAsia="Arial" w:hAnsi="Arial" w:cs="Arial"/>
        </w:rPr>
        <w:t>l y las estrategias de intervención. Villa María: Universidad Nacional de Villa María.</w:t>
      </w:r>
    </w:p>
    <w:p w:rsidR="00C462A8" w:rsidRDefault="004410CE">
      <w:pPr>
        <w:ind w:left="708"/>
        <w:rPr>
          <w:rFonts w:ascii="Arial" w:eastAsia="Arial" w:hAnsi="Arial" w:cs="Arial"/>
        </w:rPr>
      </w:pPr>
      <w:r>
        <w:rPr>
          <w:rFonts w:ascii="Arial" w:eastAsia="Arial" w:hAnsi="Arial" w:cs="Arial"/>
        </w:rPr>
        <w:t xml:space="preserve">GEMMA FILELLA GUIU (2004). La Orientación Psicopedagógica en el Contexto No Formal. Innovación Educativa Nro. 14. </w:t>
      </w:r>
      <w:proofErr w:type="spellStart"/>
      <w:r>
        <w:rPr>
          <w:rFonts w:ascii="Arial" w:eastAsia="Arial" w:hAnsi="Arial" w:cs="Arial"/>
        </w:rPr>
        <w:t>pp</w:t>
      </w:r>
      <w:proofErr w:type="spellEnd"/>
      <w:r>
        <w:rPr>
          <w:rFonts w:ascii="Arial" w:eastAsia="Arial" w:hAnsi="Arial" w:cs="Arial"/>
        </w:rPr>
        <w:t xml:space="preserve"> 91-109</w:t>
      </w:r>
    </w:p>
    <w:p w:rsidR="00C462A8" w:rsidRDefault="00C462A8">
      <w:pPr>
        <w:spacing w:line="360" w:lineRule="auto"/>
        <w:ind w:left="708"/>
        <w:rPr>
          <w:rFonts w:ascii="Arial" w:eastAsia="Arial" w:hAnsi="Arial" w:cs="Arial"/>
        </w:rPr>
      </w:pPr>
    </w:p>
    <w:p w:rsidR="00C462A8" w:rsidRDefault="00C462A8">
      <w:pPr>
        <w:spacing w:line="360" w:lineRule="auto"/>
        <w:ind w:left="708"/>
        <w:rPr>
          <w:rFonts w:ascii="Arial" w:eastAsia="Arial" w:hAnsi="Arial" w:cs="Arial"/>
        </w:rPr>
      </w:pPr>
    </w:p>
    <w:p w:rsidR="00C462A8" w:rsidRDefault="004410CE">
      <w:pPr>
        <w:spacing w:line="360" w:lineRule="auto"/>
        <w:ind w:left="708"/>
        <w:rPr>
          <w:rFonts w:ascii="Arial" w:eastAsia="Arial" w:hAnsi="Arial" w:cs="Arial"/>
        </w:rPr>
      </w:pPr>
      <w:r>
        <w:rPr>
          <w:rFonts w:ascii="Arial" w:eastAsia="Arial" w:hAnsi="Arial" w:cs="Arial"/>
        </w:rPr>
        <w:t xml:space="preserve">JUAREZ, M. P. (2012). Aproximaciones a una </w:t>
      </w:r>
      <w:r>
        <w:rPr>
          <w:rFonts w:ascii="Arial" w:eastAsia="Arial" w:hAnsi="Arial" w:cs="Arial"/>
        </w:rPr>
        <w:t xml:space="preserve">Psicopedagogía Comunitaria: Reflexiones, aportes y desafíos. Pesquisas e </w:t>
      </w:r>
      <w:proofErr w:type="spellStart"/>
      <w:r>
        <w:rPr>
          <w:rFonts w:ascii="Arial" w:eastAsia="Arial" w:hAnsi="Arial" w:cs="Arial"/>
        </w:rPr>
        <w:t>Práticas</w:t>
      </w:r>
      <w:proofErr w:type="spellEnd"/>
      <w:r>
        <w:rPr>
          <w:rFonts w:ascii="Arial" w:eastAsia="Arial" w:hAnsi="Arial" w:cs="Arial"/>
        </w:rPr>
        <w:t xml:space="preserve"> </w:t>
      </w:r>
      <w:proofErr w:type="spellStart"/>
      <w:r>
        <w:rPr>
          <w:rFonts w:ascii="Arial" w:eastAsia="Arial" w:hAnsi="Arial" w:cs="Arial"/>
        </w:rPr>
        <w:t>Psicossociais</w:t>
      </w:r>
      <w:proofErr w:type="spellEnd"/>
      <w:r>
        <w:rPr>
          <w:rFonts w:ascii="Arial" w:eastAsia="Arial" w:hAnsi="Arial" w:cs="Arial"/>
        </w:rPr>
        <w:t>, 7(2), São João del-</w:t>
      </w:r>
      <w:proofErr w:type="spellStart"/>
      <w:r>
        <w:rPr>
          <w:rFonts w:ascii="Arial" w:eastAsia="Arial" w:hAnsi="Arial" w:cs="Arial"/>
        </w:rPr>
        <w:t>Rei</w:t>
      </w:r>
      <w:proofErr w:type="spellEnd"/>
      <w:r>
        <w:rPr>
          <w:rFonts w:ascii="Arial" w:eastAsia="Arial" w:hAnsi="Arial" w:cs="Arial"/>
        </w:rPr>
        <w:t xml:space="preserve">  </w:t>
      </w:r>
    </w:p>
    <w:p w:rsidR="00C462A8" w:rsidRDefault="004410CE">
      <w:pPr>
        <w:spacing w:before="240" w:line="240" w:lineRule="auto"/>
        <w:ind w:left="700" w:hanging="700"/>
        <w:jc w:val="both"/>
        <w:rPr>
          <w:rFonts w:ascii="Arial" w:eastAsia="Arial" w:hAnsi="Arial" w:cs="Arial"/>
        </w:rPr>
      </w:pPr>
      <w:r>
        <w:rPr>
          <w:rFonts w:ascii="Arial" w:eastAsia="Arial" w:hAnsi="Arial" w:cs="Arial"/>
        </w:rPr>
        <w:t>LEY NACIONAL DE SALUD MENTAL Nº 26.657. Ministerio de Salud, Presidencia de la Nación.</w:t>
      </w:r>
    </w:p>
    <w:p w:rsidR="00C462A8" w:rsidRDefault="004410CE">
      <w:pPr>
        <w:spacing w:before="240" w:line="240" w:lineRule="auto"/>
        <w:ind w:left="720" w:hanging="720"/>
        <w:jc w:val="both"/>
        <w:rPr>
          <w:rFonts w:ascii="Arial" w:eastAsia="Arial" w:hAnsi="Arial" w:cs="Arial"/>
          <w:color w:val="000000"/>
        </w:rPr>
      </w:pPr>
      <w:r>
        <w:rPr>
          <w:rFonts w:ascii="Arial" w:eastAsia="Arial" w:hAnsi="Arial" w:cs="Arial"/>
          <w:color w:val="000000"/>
          <w:sz w:val="24"/>
          <w:szCs w:val="24"/>
        </w:rPr>
        <w:lastRenderedPageBreak/>
        <w:t>ORGANIZACIÓN PANAMERICANA DE LA SALUD</w:t>
      </w:r>
      <w:r>
        <w:rPr>
          <w:rFonts w:ascii="Arial" w:eastAsia="Arial" w:hAnsi="Arial" w:cs="Arial"/>
          <w:color w:val="000000"/>
          <w:sz w:val="28"/>
          <w:szCs w:val="28"/>
        </w:rPr>
        <w:t xml:space="preserve"> </w:t>
      </w:r>
      <w:r>
        <w:rPr>
          <w:rFonts w:ascii="Arial" w:eastAsia="Arial" w:hAnsi="Arial" w:cs="Arial"/>
          <w:color w:val="000000"/>
        </w:rPr>
        <w:t>(2000). I</w:t>
      </w:r>
      <w:r>
        <w:rPr>
          <w:rFonts w:ascii="Arial" w:eastAsia="Arial" w:hAnsi="Arial" w:cs="Arial"/>
          <w:color w:val="000000"/>
        </w:rPr>
        <w:t>niciativa “La Salud Pública en las Américas”. Disponible en:   http://www.campusvirtualsp.org/esp/Pub/SaludPublicaAmericas/es/homepage.htm</w:t>
      </w:r>
    </w:p>
    <w:p w:rsidR="00C462A8" w:rsidRDefault="004410CE">
      <w:pPr>
        <w:spacing w:before="240" w:line="240" w:lineRule="auto"/>
        <w:ind w:left="700" w:hanging="700"/>
        <w:jc w:val="both"/>
        <w:rPr>
          <w:rFonts w:ascii="Arial" w:eastAsia="Arial" w:hAnsi="Arial" w:cs="Arial"/>
        </w:rPr>
      </w:pPr>
      <w:r>
        <w:rPr>
          <w:rFonts w:ascii="Arial" w:eastAsia="Arial" w:hAnsi="Arial" w:cs="Arial"/>
          <w:color w:val="000000"/>
        </w:rPr>
        <w:t>ORGANIZACIÓN MUNDIAL DE LA SALUD. 2001. Informe sobre la Salud en el Mundo-Salud Mental: nuevos conocimientos, nuevas</w:t>
      </w:r>
      <w:r>
        <w:rPr>
          <w:rFonts w:ascii="Arial" w:eastAsia="Arial" w:hAnsi="Arial" w:cs="Arial"/>
          <w:color w:val="000000"/>
        </w:rPr>
        <w:t xml:space="preserve"> esperanzas. Ginebra. </w:t>
      </w:r>
    </w:p>
    <w:p w:rsidR="00C462A8" w:rsidRDefault="004410CE">
      <w:pPr>
        <w:spacing w:before="240" w:line="240" w:lineRule="auto"/>
        <w:ind w:left="700" w:hanging="700"/>
        <w:jc w:val="both"/>
        <w:rPr>
          <w:rFonts w:ascii="Arial" w:eastAsia="Arial" w:hAnsi="Arial" w:cs="Arial"/>
        </w:rPr>
      </w:pPr>
      <w:r>
        <w:rPr>
          <w:rFonts w:ascii="Arial" w:eastAsia="Arial" w:hAnsi="Arial" w:cs="Arial"/>
          <w:color w:val="000000"/>
        </w:rPr>
        <w:t xml:space="preserve">ORGANIZACIÓN MUNDIAL DE LA SALUD. 2002. Programa Mundial de Acción en Salud Mental. Ginebra. </w:t>
      </w:r>
    </w:p>
    <w:p w:rsidR="00C462A8" w:rsidRDefault="004410CE">
      <w:pPr>
        <w:spacing w:before="240" w:line="240" w:lineRule="auto"/>
        <w:ind w:left="700" w:hanging="700"/>
        <w:jc w:val="both"/>
        <w:rPr>
          <w:rFonts w:ascii="Arial" w:eastAsia="Arial" w:hAnsi="Arial" w:cs="Arial"/>
        </w:rPr>
      </w:pPr>
      <w:r>
        <w:rPr>
          <w:rFonts w:ascii="Arial" w:eastAsia="Arial" w:hAnsi="Arial" w:cs="Arial"/>
        </w:rPr>
        <w:t>S</w:t>
      </w:r>
      <w:r>
        <w:rPr>
          <w:rFonts w:ascii="Arial" w:eastAsia="Arial" w:hAnsi="Arial" w:cs="Arial"/>
          <w:color w:val="000000"/>
        </w:rPr>
        <w:t xml:space="preserve">TOLKINER A. y GARBUS P. 2009. Ética y Prácticas en Salud Mental. En Bioética, Salud Mental y Psicoanálisis. Comp. Juan Carlos </w:t>
      </w:r>
      <w:proofErr w:type="spellStart"/>
      <w:r>
        <w:rPr>
          <w:rFonts w:ascii="Arial" w:eastAsia="Arial" w:hAnsi="Arial" w:cs="Arial"/>
          <w:color w:val="000000"/>
        </w:rPr>
        <w:t>Fantin</w:t>
      </w:r>
      <w:proofErr w:type="spellEnd"/>
      <w:r>
        <w:rPr>
          <w:rFonts w:ascii="Arial" w:eastAsia="Arial" w:hAnsi="Arial" w:cs="Arial"/>
          <w:color w:val="000000"/>
        </w:rPr>
        <w:t xml:space="preserve"> y Pab</w:t>
      </w:r>
      <w:r>
        <w:rPr>
          <w:rFonts w:ascii="Arial" w:eastAsia="Arial" w:hAnsi="Arial" w:cs="Arial"/>
          <w:color w:val="000000"/>
        </w:rPr>
        <w:t xml:space="preserve">lo </w:t>
      </w:r>
      <w:proofErr w:type="spellStart"/>
      <w:r>
        <w:rPr>
          <w:rFonts w:ascii="Arial" w:eastAsia="Arial" w:hAnsi="Arial" w:cs="Arial"/>
          <w:color w:val="000000"/>
        </w:rPr>
        <w:t>Fridman</w:t>
      </w:r>
      <w:proofErr w:type="spellEnd"/>
      <w:r>
        <w:rPr>
          <w:rFonts w:ascii="Arial" w:eastAsia="Arial" w:hAnsi="Arial" w:cs="Arial"/>
          <w:color w:val="000000"/>
        </w:rPr>
        <w:t xml:space="preserve">. Editorial </w:t>
      </w:r>
      <w:proofErr w:type="spellStart"/>
      <w:r>
        <w:rPr>
          <w:rFonts w:ascii="Arial" w:eastAsia="Arial" w:hAnsi="Arial" w:cs="Arial"/>
          <w:color w:val="000000"/>
        </w:rPr>
        <w:t>Polemos</w:t>
      </w:r>
      <w:proofErr w:type="spellEnd"/>
      <w:r>
        <w:rPr>
          <w:rFonts w:ascii="Arial" w:eastAsia="Arial" w:hAnsi="Arial" w:cs="Arial"/>
          <w:color w:val="000000"/>
        </w:rPr>
        <w:t xml:space="preserve">. Buenos Aires. </w:t>
      </w:r>
    </w:p>
    <w:p w:rsidR="00C462A8" w:rsidRDefault="004410CE">
      <w:pPr>
        <w:spacing w:before="240" w:line="240" w:lineRule="auto"/>
        <w:ind w:left="700" w:hanging="700"/>
        <w:jc w:val="both"/>
        <w:rPr>
          <w:rFonts w:ascii="Arial" w:eastAsia="Arial" w:hAnsi="Arial" w:cs="Arial"/>
        </w:rPr>
      </w:pPr>
      <w:r>
        <w:rPr>
          <w:rFonts w:ascii="Arial" w:eastAsia="Arial" w:hAnsi="Arial" w:cs="Arial"/>
          <w:color w:val="000000"/>
        </w:rPr>
        <w:t xml:space="preserve">STOLKINER A. y SOLITARIO R. 2007. Atención Primaria de la Salud y Salud Mental: la Articulación entre Dos Utopías. En Atención Primaria en Salud-Enfoques Interdisciplinarios. Comp. Daniel </w:t>
      </w:r>
      <w:proofErr w:type="spellStart"/>
      <w:r>
        <w:rPr>
          <w:rFonts w:ascii="Arial" w:eastAsia="Arial" w:hAnsi="Arial" w:cs="Arial"/>
          <w:color w:val="000000"/>
        </w:rPr>
        <w:t>Maceira</w:t>
      </w:r>
      <w:proofErr w:type="spellEnd"/>
      <w:r>
        <w:rPr>
          <w:rFonts w:ascii="Arial" w:eastAsia="Arial" w:hAnsi="Arial" w:cs="Arial"/>
          <w:color w:val="000000"/>
        </w:rPr>
        <w:t>. Ed. Paidós. B</w:t>
      </w:r>
      <w:r>
        <w:rPr>
          <w:rFonts w:ascii="Arial" w:eastAsia="Arial" w:hAnsi="Arial" w:cs="Arial"/>
          <w:color w:val="000000"/>
        </w:rPr>
        <w:t xml:space="preserve">uenos Aires. </w:t>
      </w:r>
    </w:p>
    <w:p w:rsidR="00C462A8" w:rsidRDefault="00C462A8">
      <w:pPr>
        <w:spacing w:after="0" w:line="360" w:lineRule="auto"/>
        <w:rPr>
          <w:rFonts w:ascii="Arial" w:eastAsia="Arial" w:hAnsi="Arial" w:cs="Arial"/>
          <w:strike/>
          <w:color w:val="222222"/>
          <w:highlight w:val="cyan"/>
        </w:rPr>
      </w:pPr>
    </w:p>
    <w:p w:rsidR="00C462A8" w:rsidRDefault="004410CE">
      <w:pPr>
        <w:spacing w:before="240" w:line="240" w:lineRule="auto"/>
        <w:ind w:left="700" w:hanging="700"/>
        <w:jc w:val="both"/>
        <w:rPr>
          <w:rFonts w:ascii="Arial" w:eastAsia="Arial" w:hAnsi="Arial" w:cs="Arial"/>
          <w:b/>
          <w:color w:val="000000"/>
          <w:u w:val="single"/>
        </w:rPr>
      </w:pPr>
      <w:r>
        <w:rPr>
          <w:rFonts w:ascii="Arial" w:eastAsia="Arial" w:hAnsi="Arial" w:cs="Arial"/>
          <w:b/>
          <w:color w:val="000000"/>
          <w:u w:val="single"/>
        </w:rPr>
        <w:t>APARTADO B</w:t>
      </w:r>
    </w:p>
    <w:p w:rsidR="00C462A8" w:rsidRDefault="00C462A8">
      <w:pPr>
        <w:spacing w:before="240" w:line="240" w:lineRule="auto"/>
        <w:ind w:left="700" w:hanging="700"/>
        <w:jc w:val="both"/>
        <w:rPr>
          <w:rFonts w:ascii="Arial" w:eastAsia="Arial" w:hAnsi="Arial" w:cs="Arial"/>
          <w:b/>
          <w:u w:val="single"/>
        </w:rPr>
      </w:pP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BIN, L. 2011. </w:t>
      </w:r>
      <w:proofErr w:type="spellStart"/>
      <w:r>
        <w:rPr>
          <w:rFonts w:ascii="Arial" w:eastAsia="Arial" w:hAnsi="Arial" w:cs="Arial"/>
        </w:rPr>
        <w:t>Psicopedagogia</w:t>
      </w:r>
      <w:proofErr w:type="spellEnd"/>
      <w:r>
        <w:rPr>
          <w:rFonts w:ascii="Arial" w:eastAsia="Arial" w:hAnsi="Arial" w:cs="Arial"/>
        </w:rPr>
        <w:t xml:space="preserve"> en Salud. Lugar Editorial. Buenos Aires. </w:t>
      </w: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BIN, L. y otros. 2000. Tratamiento Psicopedagógico. Editorial Paidós. Buenos Aires. </w:t>
      </w: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BURIN, D. y otros. 2007. Evaluación Neuropsicológica en Adultos. Editorial Paidós. </w:t>
      </w: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CZERESNIA, D. 2006. El concepto de salud y la diferencia entre prevención y promoción.  En: Promoción de la Salud Conceptos, reflexiones, tendencias. </w:t>
      </w:r>
      <w:proofErr w:type="spellStart"/>
      <w:r>
        <w:rPr>
          <w:rFonts w:ascii="Arial" w:eastAsia="Arial" w:hAnsi="Arial" w:cs="Arial"/>
        </w:rPr>
        <w:t>Czeresnia</w:t>
      </w:r>
      <w:proofErr w:type="spellEnd"/>
      <w:r>
        <w:rPr>
          <w:rFonts w:ascii="Arial" w:eastAsia="Arial" w:hAnsi="Arial" w:cs="Arial"/>
        </w:rPr>
        <w:t xml:space="preserve"> D. y Machado de Freitas C. Compiladores. Lugar Editorial. Buenos Aires.</w:t>
      </w:r>
    </w:p>
    <w:p w:rsidR="00C462A8" w:rsidRDefault="004410CE">
      <w:pPr>
        <w:spacing w:before="240" w:line="240" w:lineRule="auto"/>
        <w:ind w:left="700" w:hanging="700"/>
        <w:jc w:val="both"/>
        <w:rPr>
          <w:rFonts w:ascii="Arial" w:eastAsia="Arial" w:hAnsi="Arial" w:cs="Arial"/>
        </w:rPr>
      </w:pPr>
      <w:r>
        <w:rPr>
          <w:rFonts w:ascii="Arial" w:eastAsia="Arial" w:hAnsi="Arial" w:cs="Arial"/>
        </w:rPr>
        <w:t>FUSCA, C. 2017. Dificult</w:t>
      </w:r>
      <w:r>
        <w:rPr>
          <w:rFonts w:ascii="Arial" w:eastAsia="Arial" w:hAnsi="Arial" w:cs="Arial"/>
        </w:rPr>
        <w:t xml:space="preserve">ades para Aprender a Leer y Escribir En </w:t>
      </w:r>
      <w:proofErr w:type="spellStart"/>
      <w:r>
        <w:rPr>
          <w:rFonts w:ascii="Arial" w:eastAsia="Arial" w:hAnsi="Arial" w:cs="Arial"/>
        </w:rPr>
        <w:t>Janin</w:t>
      </w:r>
      <w:proofErr w:type="spellEnd"/>
      <w:r>
        <w:rPr>
          <w:rFonts w:ascii="Arial" w:eastAsia="Arial" w:hAnsi="Arial" w:cs="Arial"/>
        </w:rPr>
        <w:t xml:space="preserve">, B. </w:t>
      </w:r>
      <w:proofErr w:type="spellStart"/>
      <w:r>
        <w:rPr>
          <w:rFonts w:ascii="Arial" w:eastAsia="Arial" w:hAnsi="Arial" w:cs="Arial"/>
        </w:rPr>
        <w:t>Vasen</w:t>
      </w:r>
      <w:proofErr w:type="spellEnd"/>
      <w:r>
        <w:rPr>
          <w:rFonts w:ascii="Arial" w:eastAsia="Arial" w:hAnsi="Arial" w:cs="Arial"/>
        </w:rPr>
        <w:t xml:space="preserve"> J. y Fusca, C. Dislexia y Dificultades de Aprendizaje </w:t>
      </w:r>
      <w:proofErr w:type="spellStart"/>
      <w:r>
        <w:rPr>
          <w:rFonts w:ascii="Arial" w:eastAsia="Arial" w:hAnsi="Arial" w:cs="Arial"/>
        </w:rPr>
        <w:t>pp</w:t>
      </w:r>
      <w:proofErr w:type="spellEnd"/>
      <w:r>
        <w:rPr>
          <w:rFonts w:ascii="Arial" w:eastAsia="Arial" w:hAnsi="Arial" w:cs="Arial"/>
        </w:rPr>
        <w:t xml:space="preserve"> 63-68. </w:t>
      </w:r>
      <w:proofErr w:type="spellStart"/>
      <w:r>
        <w:rPr>
          <w:rFonts w:ascii="Arial" w:eastAsia="Arial" w:hAnsi="Arial" w:cs="Arial"/>
        </w:rPr>
        <w:t>Noveduc</w:t>
      </w:r>
      <w:proofErr w:type="spellEnd"/>
      <w:r>
        <w:rPr>
          <w:rFonts w:ascii="Arial" w:eastAsia="Arial" w:hAnsi="Arial" w:cs="Arial"/>
        </w:rPr>
        <w:t xml:space="preserve"> libros. Buenos Aires.</w:t>
      </w: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JANIN, B. 2017. El Aprendizaje Escolar, una Aventura con Dificultades. En </w:t>
      </w:r>
      <w:proofErr w:type="spellStart"/>
      <w:r>
        <w:rPr>
          <w:rFonts w:ascii="Arial" w:eastAsia="Arial" w:hAnsi="Arial" w:cs="Arial"/>
        </w:rPr>
        <w:t>Janin</w:t>
      </w:r>
      <w:proofErr w:type="spellEnd"/>
      <w:r>
        <w:rPr>
          <w:rFonts w:ascii="Arial" w:eastAsia="Arial" w:hAnsi="Arial" w:cs="Arial"/>
        </w:rPr>
        <w:t xml:space="preserve">, B. </w:t>
      </w:r>
      <w:proofErr w:type="spellStart"/>
      <w:r>
        <w:rPr>
          <w:rFonts w:ascii="Arial" w:eastAsia="Arial" w:hAnsi="Arial" w:cs="Arial"/>
        </w:rPr>
        <w:t>Vasen</w:t>
      </w:r>
      <w:proofErr w:type="spellEnd"/>
      <w:r>
        <w:rPr>
          <w:rFonts w:ascii="Arial" w:eastAsia="Arial" w:hAnsi="Arial" w:cs="Arial"/>
        </w:rPr>
        <w:t xml:space="preserve"> J. y Fusca, C. D</w:t>
      </w:r>
      <w:r>
        <w:rPr>
          <w:rFonts w:ascii="Arial" w:eastAsia="Arial" w:hAnsi="Arial" w:cs="Arial"/>
        </w:rPr>
        <w:t xml:space="preserve">islexia y Dificultades de Aprendizaje </w:t>
      </w:r>
      <w:proofErr w:type="spellStart"/>
      <w:r>
        <w:rPr>
          <w:rFonts w:ascii="Arial" w:eastAsia="Arial" w:hAnsi="Arial" w:cs="Arial"/>
        </w:rPr>
        <w:t>pp</w:t>
      </w:r>
      <w:proofErr w:type="spellEnd"/>
      <w:r>
        <w:rPr>
          <w:rFonts w:ascii="Arial" w:eastAsia="Arial" w:hAnsi="Arial" w:cs="Arial"/>
        </w:rPr>
        <w:t xml:space="preserve"> 13-37. </w:t>
      </w:r>
      <w:proofErr w:type="spellStart"/>
      <w:r>
        <w:rPr>
          <w:rFonts w:ascii="Arial" w:eastAsia="Arial" w:hAnsi="Arial" w:cs="Arial"/>
        </w:rPr>
        <w:t>Noveduc</w:t>
      </w:r>
      <w:proofErr w:type="spellEnd"/>
      <w:r>
        <w:rPr>
          <w:rFonts w:ascii="Arial" w:eastAsia="Arial" w:hAnsi="Arial" w:cs="Arial"/>
        </w:rPr>
        <w:t xml:space="preserve"> libros. Buenos Aires.</w:t>
      </w:r>
    </w:p>
    <w:p w:rsidR="00C462A8" w:rsidRDefault="00C462A8">
      <w:pPr>
        <w:spacing w:before="240" w:line="240" w:lineRule="auto"/>
        <w:ind w:left="700" w:hanging="700"/>
        <w:jc w:val="both"/>
        <w:rPr>
          <w:rFonts w:ascii="Arial" w:eastAsia="Arial" w:hAnsi="Arial" w:cs="Arial"/>
        </w:rPr>
      </w:pPr>
    </w:p>
    <w:p w:rsidR="00C462A8" w:rsidRDefault="00C462A8">
      <w:pPr>
        <w:spacing w:before="240" w:line="240" w:lineRule="auto"/>
        <w:ind w:left="700" w:hanging="700"/>
        <w:jc w:val="both"/>
        <w:rPr>
          <w:rFonts w:ascii="Arial" w:eastAsia="Arial" w:hAnsi="Arial" w:cs="Arial"/>
        </w:rPr>
      </w:pP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color w:val="000000"/>
        </w:rPr>
        <w:t xml:space="preserve">PAÍN, S. 2008. Diagnóstico y Tratamiento de los Problemas de Aprendizaje. Ediciones Nueva Visión. Buenos Aires. </w:t>
      </w:r>
    </w:p>
    <w:p w:rsidR="00C462A8" w:rsidRDefault="004410CE">
      <w:pPr>
        <w:spacing w:before="240" w:line="240" w:lineRule="auto"/>
        <w:ind w:left="700" w:hanging="700"/>
        <w:jc w:val="both"/>
        <w:rPr>
          <w:rFonts w:ascii="Arial" w:eastAsia="Arial" w:hAnsi="Arial" w:cs="Arial"/>
        </w:rPr>
      </w:pPr>
      <w:r>
        <w:rPr>
          <w:rFonts w:ascii="Arial" w:eastAsia="Arial" w:hAnsi="Arial" w:cs="Arial"/>
        </w:rPr>
        <w:t>SALAMONE, V. 2014. La Psicopedagogía y el Proceso Diagnóstica P</w:t>
      </w:r>
      <w:r>
        <w:rPr>
          <w:rFonts w:ascii="Arial" w:eastAsia="Arial" w:hAnsi="Arial" w:cs="Arial"/>
        </w:rPr>
        <w:t xml:space="preserve">sicopedagógico: Significación Paradigmática de las Neurociencias en su Abordaje Clínico. Revista Psicopedagógica. </w:t>
      </w:r>
      <w:proofErr w:type="spellStart"/>
      <w:r>
        <w:rPr>
          <w:rFonts w:ascii="Arial" w:eastAsia="Arial" w:hAnsi="Arial" w:cs="Arial"/>
        </w:rPr>
        <w:t>Vol</w:t>
      </w:r>
      <w:proofErr w:type="spellEnd"/>
      <w:r>
        <w:rPr>
          <w:rFonts w:ascii="Arial" w:eastAsia="Arial" w:hAnsi="Arial" w:cs="Arial"/>
        </w:rPr>
        <w:t xml:space="preserve"> 31 Nº95. Extraído el 20/02/2018 http://pepsic.bvsalud.org/pdf/psicoped/v31n95/02.pdf</w:t>
      </w: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color w:val="000000"/>
        </w:rPr>
        <w:lastRenderedPageBreak/>
        <w:t>SÁNCHEZ; M. Y A. MOCHIETTI. 2013. Nuevos Aportes para</w:t>
      </w:r>
      <w:r>
        <w:rPr>
          <w:rFonts w:ascii="Arial" w:eastAsia="Arial" w:hAnsi="Arial" w:cs="Arial"/>
          <w:color w:val="000000"/>
        </w:rPr>
        <w:t xml:space="preserve"> la Comprensión del Pensamiento en la Vejez. Número 30 - Marzo 2013. En </w:t>
      </w:r>
      <w:hyperlink r:id="rId7">
        <w:r>
          <w:rPr>
            <w:rFonts w:ascii="Arial" w:eastAsia="Arial" w:hAnsi="Arial" w:cs="Arial"/>
            <w:color w:val="000000"/>
          </w:rPr>
          <w:t>www.psiconet.com/tiempo</w:t>
        </w:r>
      </w:hyperlink>
      <w:r>
        <w:rPr>
          <w:rFonts w:ascii="Arial" w:eastAsia="Arial" w:hAnsi="Arial" w:cs="Arial"/>
          <w:color w:val="000000"/>
        </w:rPr>
        <w:t xml:space="preserve"> </w:t>
      </w:r>
    </w:p>
    <w:p w:rsidR="00C462A8" w:rsidRDefault="00C462A8">
      <w:pPr>
        <w:spacing w:before="240" w:line="240" w:lineRule="auto"/>
        <w:ind w:left="700" w:hanging="700"/>
        <w:jc w:val="both"/>
        <w:rPr>
          <w:rFonts w:ascii="Arial" w:eastAsia="Arial" w:hAnsi="Arial" w:cs="Arial"/>
        </w:rPr>
      </w:pP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color w:val="000000"/>
        </w:rPr>
        <w:t xml:space="preserve">TIRAPU USTARROZ, J., M. LAGO y F. MAESTU UNTURBE. 2011. Manual de Neuropsicología. 2ª edición. </w:t>
      </w:r>
      <w:proofErr w:type="spellStart"/>
      <w:r>
        <w:rPr>
          <w:rFonts w:ascii="Arial" w:eastAsia="Arial" w:hAnsi="Arial" w:cs="Arial"/>
          <w:color w:val="000000"/>
        </w:rPr>
        <w:t>Viguera</w:t>
      </w:r>
      <w:proofErr w:type="spellEnd"/>
      <w:r>
        <w:rPr>
          <w:rFonts w:ascii="Arial" w:eastAsia="Arial" w:hAnsi="Arial" w:cs="Arial"/>
          <w:color w:val="000000"/>
        </w:rPr>
        <w:t xml:space="preserve"> Edito</w:t>
      </w:r>
      <w:r>
        <w:rPr>
          <w:rFonts w:ascii="Arial" w:eastAsia="Arial" w:hAnsi="Arial" w:cs="Arial"/>
          <w:color w:val="000000"/>
        </w:rPr>
        <w:t xml:space="preserve">res. Barcelona. </w:t>
      </w: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color w:val="000000"/>
        </w:rPr>
        <w:t xml:space="preserve">WETTENGEL, L. Y PROL, G. 2009. Clínica Psicopedagógica y Alteridad. Encuentros en el Tratamiento de Niños y Adolescentes. Editorial </w:t>
      </w:r>
      <w:proofErr w:type="spellStart"/>
      <w:r>
        <w:rPr>
          <w:rFonts w:ascii="Arial" w:eastAsia="Arial" w:hAnsi="Arial" w:cs="Arial"/>
          <w:color w:val="000000"/>
        </w:rPr>
        <w:t>Noveduc</w:t>
      </w:r>
      <w:proofErr w:type="spellEnd"/>
      <w:r>
        <w:rPr>
          <w:rFonts w:ascii="Arial" w:eastAsia="Arial" w:hAnsi="Arial" w:cs="Arial"/>
          <w:color w:val="000000"/>
        </w:rPr>
        <w:t xml:space="preserve">. Buenos Aires. </w:t>
      </w: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color w:val="000000"/>
        </w:rPr>
        <w:t>ZOLOTOW, D. 2014. Vicisitudes de la práctica profesional con adultos mayores. Númer</w:t>
      </w:r>
      <w:r>
        <w:rPr>
          <w:rFonts w:ascii="Arial" w:eastAsia="Arial" w:hAnsi="Arial" w:cs="Arial"/>
          <w:color w:val="000000"/>
        </w:rPr>
        <w:t>o 31 - Abril 2014. En </w:t>
      </w:r>
      <w:hyperlink r:id="rId8">
        <w:r>
          <w:rPr>
            <w:rFonts w:ascii="Arial" w:eastAsia="Arial" w:hAnsi="Arial" w:cs="Arial"/>
            <w:color w:val="000000"/>
          </w:rPr>
          <w:t>www.psiconet.com/tiempo</w:t>
        </w:r>
      </w:hyperlink>
      <w:r>
        <w:rPr>
          <w:rFonts w:ascii="Arial" w:eastAsia="Arial" w:hAnsi="Arial" w:cs="Arial"/>
          <w:color w:val="000000"/>
        </w:rPr>
        <w:t xml:space="preserve">  </w:t>
      </w:r>
    </w:p>
    <w:p w:rsidR="00C462A8" w:rsidRDefault="00C462A8">
      <w:pPr>
        <w:spacing w:before="240" w:line="240" w:lineRule="auto"/>
        <w:ind w:left="700" w:hanging="700"/>
        <w:jc w:val="both"/>
        <w:rPr>
          <w:rFonts w:ascii="Arial" w:eastAsia="Arial" w:hAnsi="Arial" w:cs="Arial"/>
          <w:strike/>
        </w:rPr>
      </w:pPr>
    </w:p>
    <w:p w:rsidR="00C462A8" w:rsidRDefault="004410CE">
      <w:pPr>
        <w:spacing w:line="240" w:lineRule="auto"/>
        <w:rPr>
          <w:rFonts w:ascii="Arial" w:eastAsia="Arial" w:hAnsi="Arial" w:cs="Arial"/>
          <w:b/>
          <w:u w:val="single"/>
        </w:rPr>
      </w:pPr>
      <w:r>
        <w:rPr>
          <w:rFonts w:ascii="Arial" w:eastAsia="Arial" w:hAnsi="Arial" w:cs="Arial"/>
          <w:b/>
          <w:u w:val="single"/>
        </w:rPr>
        <w:t>BIBLIOGRAFIA MÓDULO II</w:t>
      </w:r>
    </w:p>
    <w:p w:rsidR="00C462A8" w:rsidRDefault="00C462A8">
      <w:pPr>
        <w:spacing w:line="240" w:lineRule="auto"/>
        <w:rPr>
          <w:rFonts w:ascii="Arial" w:eastAsia="Arial" w:hAnsi="Arial" w:cs="Arial"/>
          <w:b/>
          <w:u w:val="single"/>
        </w:rPr>
      </w:pPr>
    </w:p>
    <w:p w:rsidR="00C462A8" w:rsidRDefault="004410CE">
      <w:pPr>
        <w:spacing w:line="240" w:lineRule="auto"/>
        <w:ind w:firstLine="567"/>
        <w:jc w:val="both"/>
        <w:rPr>
          <w:rFonts w:ascii="Arial" w:eastAsia="Arial" w:hAnsi="Arial" w:cs="Arial"/>
        </w:rPr>
      </w:pPr>
      <w:r>
        <w:rPr>
          <w:rFonts w:ascii="Arial" w:eastAsia="Arial" w:hAnsi="Arial" w:cs="Arial"/>
        </w:rPr>
        <w:t>Si bien los alumnos deberán poseer conocimiento de toda la bibliografía del programa, se sugerirá, en este módulo, la indicada para c</w:t>
      </w:r>
      <w:r>
        <w:rPr>
          <w:rFonts w:ascii="Arial" w:eastAsia="Arial" w:hAnsi="Arial" w:cs="Arial"/>
        </w:rPr>
        <w:t xml:space="preserve">ada estudiante en función de las particularidades de la intervención psicopedagógica que corresponda realizar. </w:t>
      </w:r>
    </w:p>
    <w:p w:rsidR="00C462A8" w:rsidRDefault="00C462A8">
      <w:pPr>
        <w:spacing w:line="240" w:lineRule="auto"/>
        <w:ind w:firstLine="567"/>
        <w:jc w:val="both"/>
        <w:rPr>
          <w:rFonts w:ascii="Arial" w:eastAsia="Arial" w:hAnsi="Arial" w:cs="Arial"/>
        </w:rPr>
      </w:pPr>
    </w:p>
    <w:p w:rsidR="00C462A8" w:rsidRDefault="004410CE">
      <w:pPr>
        <w:spacing w:before="240" w:line="240" w:lineRule="auto"/>
        <w:ind w:left="700" w:hanging="700"/>
        <w:jc w:val="both"/>
        <w:rPr>
          <w:rFonts w:ascii="Arial" w:eastAsia="Arial" w:hAnsi="Arial" w:cs="Arial"/>
          <w:b/>
          <w:color w:val="000000"/>
          <w:u w:val="single"/>
        </w:rPr>
      </w:pPr>
      <w:r>
        <w:rPr>
          <w:rFonts w:ascii="Arial" w:eastAsia="Arial" w:hAnsi="Arial" w:cs="Arial"/>
          <w:b/>
          <w:color w:val="000000"/>
          <w:u w:val="single"/>
        </w:rPr>
        <w:t>BIBLIOGRAFIA COMPLEMENTARIA</w:t>
      </w:r>
    </w:p>
    <w:p w:rsidR="00C462A8" w:rsidRDefault="00C462A8">
      <w:pPr>
        <w:spacing w:before="240" w:line="240" w:lineRule="auto"/>
        <w:ind w:left="700" w:hanging="700"/>
        <w:jc w:val="both"/>
        <w:rPr>
          <w:rFonts w:ascii="Arial" w:eastAsia="Arial" w:hAnsi="Arial" w:cs="Arial"/>
          <w:b/>
          <w:u w:val="single"/>
        </w:rPr>
      </w:pPr>
    </w:p>
    <w:p w:rsidR="00C462A8" w:rsidRDefault="004410CE">
      <w:pPr>
        <w:spacing w:before="240" w:line="240" w:lineRule="auto"/>
        <w:ind w:left="708" w:hanging="708"/>
        <w:jc w:val="both"/>
        <w:rPr>
          <w:rFonts w:ascii="Arial" w:eastAsia="Arial" w:hAnsi="Arial" w:cs="Arial"/>
          <w:color w:val="000000"/>
        </w:rPr>
      </w:pPr>
      <w:hyperlink r:id="rId9">
        <w:r>
          <w:rPr>
            <w:rFonts w:ascii="Arial" w:eastAsia="Arial" w:hAnsi="Arial" w:cs="Arial"/>
            <w:color w:val="000000"/>
          </w:rPr>
          <w:t>AMERICAN PSYCHIATRIC ASSOCIATION</w:t>
        </w:r>
      </w:hyperlink>
      <w:r>
        <w:rPr>
          <w:rFonts w:ascii="Arial" w:eastAsia="Arial" w:hAnsi="Arial" w:cs="Arial"/>
          <w:color w:val="000000"/>
        </w:rPr>
        <w:t xml:space="preserve">. 2013. </w:t>
      </w:r>
      <w:hyperlink r:id="rId10">
        <w:proofErr w:type="spellStart"/>
        <w:r>
          <w:rPr>
            <w:rFonts w:ascii="Arial" w:eastAsia="Arial" w:hAnsi="Arial" w:cs="Arial"/>
            <w:color w:val="000000"/>
          </w:rPr>
          <w:t>Diagnostic</w:t>
        </w:r>
        <w:proofErr w:type="spellEnd"/>
        <w:r>
          <w:rPr>
            <w:rFonts w:ascii="Arial" w:eastAsia="Arial" w:hAnsi="Arial" w:cs="Arial"/>
            <w:color w:val="000000"/>
          </w:rPr>
          <w:t xml:space="preserve"> and </w:t>
        </w:r>
        <w:proofErr w:type="spellStart"/>
        <w:r>
          <w:rPr>
            <w:rFonts w:ascii="Arial" w:eastAsia="Arial" w:hAnsi="Arial" w:cs="Arial"/>
            <w:color w:val="000000"/>
          </w:rPr>
          <w:t>Statistical</w:t>
        </w:r>
        <w:proofErr w:type="spellEnd"/>
        <w:r>
          <w:rPr>
            <w:rFonts w:ascii="Arial" w:eastAsia="Arial" w:hAnsi="Arial" w:cs="Arial"/>
            <w:color w:val="000000"/>
          </w:rPr>
          <w:t xml:space="preserve"> Manual of </w:t>
        </w:r>
        <w:r>
          <w:rPr>
            <w:rFonts w:ascii="Arial" w:eastAsia="Arial" w:hAnsi="Arial" w:cs="Arial"/>
            <w:color w:val="000000"/>
          </w:rPr>
          <w:tab/>
          <w:t xml:space="preserve">Mental </w:t>
        </w:r>
        <w:proofErr w:type="spellStart"/>
        <w:r>
          <w:rPr>
            <w:rFonts w:ascii="Arial" w:eastAsia="Arial" w:hAnsi="Arial" w:cs="Arial"/>
            <w:color w:val="000000"/>
          </w:rPr>
          <w:t>Disorders</w:t>
        </w:r>
        <w:proofErr w:type="spellEnd"/>
        <w:r>
          <w:rPr>
            <w:rFonts w:ascii="Arial" w:eastAsia="Arial" w:hAnsi="Arial" w:cs="Arial"/>
            <w:color w:val="000000"/>
          </w:rPr>
          <w:t xml:space="preserve">. </w:t>
        </w:r>
        <w:proofErr w:type="spellStart"/>
        <w:r>
          <w:rPr>
            <w:rFonts w:ascii="Arial" w:eastAsia="Arial" w:hAnsi="Arial" w:cs="Arial"/>
            <w:color w:val="000000"/>
          </w:rPr>
          <w:t>Fifth</w:t>
        </w:r>
        <w:proofErr w:type="spellEnd"/>
        <w:r>
          <w:rPr>
            <w:rFonts w:ascii="Arial" w:eastAsia="Arial" w:hAnsi="Arial" w:cs="Arial"/>
            <w:color w:val="000000"/>
          </w:rPr>
          <w:t xml:space="preserve"> </w:t>
        </w:r>
        <w:proofErr w:type="spellStart"/>
        <w:r>
          <w:rPr>
            <w:rFonts w:ascii="Arial" w:eastAsia="Arial" w:hAnsi="Arial" w:cs="Arial"/>
            <w:color w:val="000000"/>
          </w:rPr>
          <w:t>Edition</w:t>
        </w:r>
        <w:proofErr w:type="spellEnd"/>
        <w:r>
          <w:rPr>
            <w:rFonts w:ascii="Arial" w:eastAsia="Arial" w:hAnsi="Arial" w:cs="Arial"/>
            <w:color w:val="000000"/>
          </w:rPr>
          <w:t xml:space="preserve">. </w:t>
        </w:r>
      </w:hyperlink>
      <w:r>
        <w:rPr>
          <w:rFonts w:ascii="Arial" w:eastAsia="Arial" w:hAnsi="Arial" w:cs="Arial"/>
          <w:color w:val="000000"/>
        </w:rPr>
        <w:t xml:space="preserve"> EE.UU</w:t>
      </w:r>
    </w:p>
    <w:p w:rsidR="00C462A8" w:rsidRDefault="004410CE">
      <w:pPr>
        <w:spacing w:before="240" w:line="240" w:lineRule="auto"/>
        <w:ind w:left="708" w:hanging="708"/>
        <w:jc w:val="both"/>
        <w:rPr>
          <w:rFonts w:ascii="Arial" w:eastAsia="Arial" w:hAnsi="Arial" w:cs="Arial"/>
        </w:rPr>
      </w:pPr>
      <w:r>
        <w:rPr>
          <w:rFonts w:ascii="Arial" w:eastAsia="Arial" w:hAnsi="Arial" w:cs="Arial"/>
          <w:color w:val="000000"/>
        </w:rPr>
        <w:t>CANCELO, A. 2008. Un Modelo Psicosocial de In</w:t>
      </w:r>
      <w:r>
        <w:rPr>
          <w:rFonts w:ascii="Arial" w:eastAsia="Arial" w:hAnsi="Arial" w:cs="Arial"/>
          <w:color w:val="000000"/>
        </w:rPr>
        <w:t>tervención Psicopedagógica. El Caso de los Niños Institucionalizados. Revista Aprendizaje Hoy, Nº 69. Bs. As.</w:t>
      </w:r>
    </w:p>
    <w:p w:rsidR="00C462A8" w:rsidRDefault="004410CE">
      <w:pPr>
        <w:spacing w:before="240" w:line="240" w:lineRule="auto"/>
        <w:ind w:left="708" w:hanging="708"/>
        <w:jc w:val="both"/>
        <w:rPr>
          <w:rFonts w:ascii="Arial" w:eastAsia="Arial" w:hAnsi="Arial" w:cs="Arial"/>
          <w:color w:val="000000"/>
        </w:rPr>
      </w:pPr>
      <w:r>
        <w:rPr>
          <w:rFonts w:ascii="Arial" w:eastAsia="Arial" w:hAnsi="Arial" w:cs="Arial"/>
          <w:color w:val="000000"/>
        </w:rPr>
        <w:t>CHARDON, C y otros. 2002.  Educación, Salud y Prácticas Cotidianas en los Temas Transversales. En Revista Ensayos y Experiencias. Nº</w:t>
      </w:r>
      <w:proofErr w:type="gramStart"/>
      <w:r>
        <w:rPr>
          <w:rFonts w:ascii="Arial" w:eastAsia="Arial" w:hAnsi="Arial" w:cs="Arial"/>
          <w:color w:val="000000"/>
        </w:rPr>
        <w:t>45  Ed</w:t>
      </w:r>
      <w:proofErr w:type="gramEnd"/>
      <w:r>
        <w:rPr>
          <w:rFonts w:ascii="Arial" w:eastAsia="Arial" w:hAnsi="Arial" w:cs="Arial"/>
          <w:color w:val="000000"/>
        </w:rPr>
        <w:t>. Nuevas</w:t>
      </w:r>
      <w:r>
        <w:rPr>
          <w:rFonts w:ascii="Arial" w:eastAsia="Arial" w:hAnsi="Arial" w:cs="Arial"/>
          <w:color w:val="000000"/>
        </w:rPr>
        <w:t xml:space="preserve"> Educativas. Buenos Aires.</w:t>
      </w:r>
    </w:p>
    <w:p w:rsidR="00C462A8" w:rsidRDefault="004410CE">
      <w:pPr>
        <w:spacing w:before="240" w:line="240" w:lineRule="auto"/>
        <w:ind w:left="700" w:hanging="700"/>
        <w:jc w:val="both"/>
        <w:rPr>
          <w:rFonts w:ascii="Arial" w:eastAsia="Arial" w:hAnsi="Arial" w:cs="Arial"/>
        </w:rPr>
      </w:pPr>
      <w:r>
        <w:rPr>
          <w:rFonts w:ascii="Arial" w:eastAsia="Arial" w:hAnsi="Arial" w:cs="Arial"/>
        </w:rPr>
        <w:t xml:space="preserve">FEJERMAN, N. 2010. Trastornos del Desarrollo en Niños y Adolescentes. Paidós. Buenos Aires. </w:t>
      </w:r>
    </w:p>
    <w:p w:rsidR="00C462A8" w:rsidRDefault="00C462A8">
      <w:pPr>
        <w:spacing w:before="240" w:line="240" w:lineRule="auto"/>
        <w:ind w:left="700" w:hanging="700"/>
        <w:jc w:val="both"/>
        <w:rPr>
          <w:rFonts w:ascii="Arial" w:eastAsia="Arial" w:hAnsi="Arial" w:cs="Arial"/>
        </w:rPr>
      </w:pPr>
    </w:p>
    <w:p w:rsidR="00C462A8" w:rsidRDefault="00C462A8">
      <w:pPr>
        <w:spacing w:before="240" w:line="240" w:lineRule="auto"/>
        <w:ind w:left="700" w:hanging="700"/>
        <w:jc w:val="both"/>
        <w:rPr>
          <w:rFonts w:ascii="Arial" w:eastAsia="Arial" w:hAnsi="Arial" w:cs="Arial"/>
        </w:rPr>
      </w:pPr>
    </w:p>
    <w:p w:rsidR="00C462A8" w:rsidRDefault="004410CE">
      <w:pPr>
        <w:spacing w:before="240" w:line="240" w:lineRule="auto"/>
        <w:ind w:left="700" w:hanging="700"/>
        <w:jc w:val="both"/>
        <w:rPr>
          <w:rFonts w:ascii="Arial" w:eastAsia="Arial" w:hAnsi="Arial" w:cs="Arial"/>
          <w:color w:val="000000"/>
        </w:rPr>
      </w:pPr>
      <w:r>
        <w:rPr>
          <w:rFonts w:ascii="Arial" w:eastAsia="Arial" w:hAnsi="Arial" w:cs="Arial"/>
          <w:color w:val="000000"/>
        </w:rPr>
        <w:t xml:space="preserve">Desde el lugar del adulto en la comunidad educativa. Ministerio de Educación de la Nación. </w:t>
      </w:r>
    </w:p>
    <w:p w:rsidR="00C462A8" w:rsidRDefault="004410CE">
      <w:pPr>
        <w:spacing w:before="240" w:line="240" w:lineRule="auto"/>
        <w:ind w:left="700" w:hanging="700"/>
        <w:jc w:val="both"/>
        <w:rPr>
          <w:rFonts w:ascii="Arial" w:eastAsia="Arial" w:hAnsi="Arial" w:cs="Arial"/>
        </w:rPr>
      </w:pPr>
      <w:r>
        <w:rPr>
          <w:rFonts w:ascii="Arial" w:eastAsia="Arial" w:hAnsi="Arial" w:cs="Arial"/>
          <w:color w:val="000000"/>
        </w:rPr>
        <w:t>WOLFBERG, E. 2002. Prevención en Salud Mental. Introducción. Parte 2: Prevención y Etapas Vitales; Crisis Vitales Hoy, Riesgos y Prevención.  Lugar Editorial. Buenos Aires.</w:t>
      </w:r>
    </w:p>
    <w:p w:rsidR="00C462A8" w:rsidRDefault="00C462A8">
      <w:pPr>
        <w:spacing w:line="240" w:lineRule="auto"/>
        <w:rPr>
          <w:rFonts w:ascii="Arial" w:eastAsia="Arial" w:hAnsi="Arial" w:cs="Arial"/>
          <w:b/>
          <w:color w:val="000000"/>
        </w:rPr>
      </w:pPr>
    </w:p>
    <w:p w:rsidR="00C462A8" w:rsidRDefault="004410CE">
      <w:pPr>
        <w:spacing w:line="240" w:lineRule="auto"/>
        <w:rPr>
          <w:rFonts w:ascii="Arial" w:eastAsia="Arial" w:hAnsi="Arial" w:cs="Arial"/>
          <w:b/>
          <w:color w:val="000000"/>
        </w:rPr>
      </w:pPr>
      <w:r>
        <w:rPr>
          <w:rFonts w:ascii="Arial" w:eastAsia="Arial" w:hAnsi="Arial" w:cs="Arial"/>
          <w:b/>
        </w:rPr>
        <w:t>E</w:t>
      </w:r>
      <w:r>
        <w:rPr>
          <w:rFonts w:ascii="Arial" w:eastAsia="Arial" w:hAnsi="Arial" w:cs="Arial"/>
          <w:b/>
          <w:color w:val="000000"/>
        </w:rPr>
        <w:t>- METODOLOGÍA DE TRABAJO</w:t>
      </w:r>
    </w:p>
    <w:p w:rsidR="00C462A8" w:rsidRDefault="004410CE">
      <w:pPr>
        <w:spacing w:line="240" w:lineRule="auto"/>
        <w:jc w:val="both"/>
        <w:rPr>
          <w:rFonts w:ascii="Arial" w:eastAsia="Arial" w:hAnsi="Arial" w:cs="Arial"/>
        </w:rPr>
      </w:pPr>
      <w:r>
        <w:rPr>
          <w:rFonts w:ascii="Arial" w:eastAsia="Arial" w:hAnsi="Arial" w:cs="Arial"/>
          <w:color w:val="000000"/>
        </w:rPr>
        <w:lastRenderedPageBreak/>
        <w:t>El curso de la asignatura se desarrolla en base a clases</w:t>
      </w:r>
      <w:r>
        <w:rPr>
          <w:rFonts w:ascii="Arial" w:eastAsia="Arial" w:hAnsi="Arial" w:cs="Arial"/>
          <w:color w:val="000000"/>
        </w:rPr>
        <w:t xml:space="preserve"> integrales Teórico-Prácticas, Trabajo de Campo y de Supervisión, las cuales constituyen básicamente, instancias de información, formación, debate y/o investigación </w:t>
      </w:r>
      <w:r>
        <w:rPr>
          <w:rFonts w:ascii="Arial" w:eastAsia="Arial" w:hAnsi="Arial" w:cs="Arial"/>
        </w:rPr>
        <w:t>bibliográfica</w:t>
      </w:r>
      <w:r>
        <w:rPr>
          <w:rFonts w:ascii="Arial" w:eastAsia="Arial" w:hAnsi="Arial" w:cs="Arial"/>
          <w:color w:val="000000"/>
        </w:rPr>
        <w:t>.</w:t>
      </w:r>
    </w:p>
    <w:p w:rsidR="00C462A8" w:rsidRDefault="004410CE">
      <w:pPr>
        <w:spacing w:before="360" w:line="240" w:lineRule="auto"/>
        <w:jc w:val="both"/>
        <w:rPr>
          <w:rFonts w:ascii="Arial" w:eastAsia="Arial" w:hAnsi="Arial" w:cs="Arial"/>
        </w:rPr>
      </w:pPr>
      <w:r>
        <w:rPr>
          <w:rFonts w:ascii="Arial" w:eastAsia="Arial" w:hAnsi="Arial" w:cs="Arial"/>
        </w:rPr>
        <w:t>La metodología de trabajo que se implementará para cumplimentar con los obje</w:t>
      </w:r>
      <w:r>
        <w:rPr>
          <w:rFonts w:ascii="Arial" w:eastAsia="Arial" w:hAnsi="Arial" w:cs="Arial"/>
        </w:rPr>
        <w:t>tivos del Módulo I será a través de clases teóricas y prácticas, ateneos y estudio de casos.</w:t>
      </w:r>
    </w:p>
    <w:p w:rsidR="00C462A8" w:rsidRDefault="00C462A8">
      <w:pPr>
        <w:spacing w:line="240" w:lineRule="auto"/>
        <w:jc w:val="both"/>
        <w:rPr>
          <w:rFonts w:ascii="Arial" w:eastAsia="Arial" w:hAnsi="Arial" w:cs="Arial"/>
        </w:rPr>
      </w:pPr>
    </w:p>
    <w:p w:rsidR="00C462A8" w:rsidRDefault="004410CE">
      <w:pPr>
        <w:spacing w:line="240" w:lineRule="auto"/>
        <w:jc w:val="both"/>
        <w:rPr>
          <w:rFonts w:ascii="Arial" w:eastAsia="Arial" w:hAnsi="Arial" w:cs="Arial"/>
          <w:b/>
          <w:color w:val="000000"/>
        </w:rPr>
      </w:pPr>
      <w:r>
        <w:rPr>
          <w:rFonts w:ascii="Arial" w:eastAsia="Arial" w:hAnsi="Arial" w:cs="Arial"/>
          <w:b/>
        </w:rPr>
        <w:t>F</w:t>
      </w:r>
      <w:r>
        <w:rPr>
          <w:rFonts w:ascii="Arial" w:eastAsia="Arial" w:hAnsi="Arial" w:cs="Arial"/>
          <w:b/>
          <w:color w:val="000000"/>
        </w:rPr>
        <w:t>- TIPOS DE EXÁMENES Y FECHAS DE EVALUACIÓN</w:t>
      </w:r>
    </w:p>
    <w:p w:rsidR="00C462A8" w:rsidRDefault="004410CE">
      <w:pPr>
        <w:spacing w:line="240" w:lineRule="auto"/>
        <w:jc w:val="both"/>
        <w:rPr>
          <w:rFonts w:ascii="Arial" w:eastAsia="Arial" w:hAnsi="Arial" w:cs="Arial"/>
        </w:rPr>
      </w:pPr>
      <w:r>
        <w:rPr>
          <w:rFonts w:ascii="Arial" w:eastAsia="Arial" w:hAnsi="Arial" w:cs="Arial"/>
          <w:color w:val="000000"/>
        </w:rPr>
        <w:t>-</w:t>
      </w:r>
      <w:r>
        <w:rPr>
          <w:rFonts w:ascii="Arial" w:eastAsia="Arial" w:hAnsi="Arial" w:cs="Arial"/>
        </w:rPr>
        <w:t>Trabajo Práctico Integrador</w:t>
      </w:r>
      <w:r>
        <w:rPr>
          <w:rFonts w:ascii="Arial" w:eastAsia="Arial" w:hAnsi="Arial" w:cs="Arial"/>
          <w:color w:val="000000"/>
        </w:rPr>
        <w:t>. 2</w:t>
      </w:r>
      <w:r>
        <w:rPr>
          <w:rFonts w:ascii="Arial" w:eastAsia="Arial" w:hAnsi="Arial" w:cs="Arial"/>
        </w:rPr>
        <w:t>1</w:t>
      </w:r>
      <w:r>
        <w:rPr>
          <w:rFonts w:ascii="Arial" w:eastAsia="Arial" w:hAnsi="Arial" w:cs="Arial"/>
          <w:color w:val="000000"/>
        </w:rPr>
        <w:t xml:space="preserve"> de mayo</w:t>
      </w:r>
    </w:p>
    <w:p w:rsidR="00C462A8" w:rsidRDefault="004410CE">
      <w:pPr>
        <w:spacing w:line="240" w:lineRule="auto"/>
        <w:jc w:val="both"/>
        <w:rPr>
          <w:rFonts w:ascii="Arial" w:eastAsia="Arial" w:hAnsi="Arial" w:cs="Arial"/>
        </w:rPr>
      </w:pPr>
      <w:r>
        <w:rPr>
          <w:rFonts w:ascii="Arial" w:eastAsia="Arial" w:hAnsi="Arial" w:cs="Arial"/>
          <w:color w:val="000000"/>
        </w:rPr>
        <w:t>-</w:t>
      </w:r>
      <w:proofErr w:type="spellStart"/>
      <w:r>
        <w:rPr>
          <w:rFonts w:ascii="Arial" w:eastAsia="Arial" w:hAnsi="Arial" w:cs="Arial"/>
          <w:color w:val="000000"/>
        </w:rPr>
        <w:t>Recuperatorio</w:t>
      </w:r>
      <w:proofErr w:type="spellEnd"/>
      <w:r>
        <w:rPr>
          <w:rFonts w:ascii="Arial" w:eastAsia="Arial" w:hAnsi="Arial" w:cs="Arial"/>
          <w:color w:val="000000"/>
        </w:rPr>
        <w:t xml:space="preserve"> </w:t>
      </w:r>
      <w:r>
        <w:rPr>
          <w:rFonts w:ascii="Arial" w:eastAsia="Arial" w:hAnsi="Arial" w:cs="Arial"/>
        </w:rPr>
        <w:t>Trabajo Práctico Integrador</w:t>
      </w:r>
      <w:r>
        <w:rPr>
          <w:rFonts w:ascii="Arial" w:eastAsia="Arial" w:hAnsi="Arial" w:cs="Arial"/>
          <w:color w:val="000000"/>
        </w:rPr>
        <w:t xml:space="preserve">. </w:t>
      </w:r>
      <w:r>
        <w:rPr>
          <w:rFonts w:ascii="Arial" w:eastAsia="Arial" w:hAnsi="Arial" w:cs="Arial"/>
        </w:rPr>
        <w:t>04</w:t>
      </w:r>
      <w:r>
        <w:rPr>
          <w:rFonts w:ascii="Arial" w:eastAsia="Arial" w:hAnsi="Arial" w:cs="Arial"/>
          <w:color w:val="000000"/>
        </w:rPr>
        <w:t xml:space="preserve"> de </w:t>
      </w:r>
      <w:r>
        <w:rPr>
          <w:rFonts w:ascii="Arial" w:eastAsia="Arial" w:hAnsi="Arial" w:cs="Arial"/>
        </w:rPr>
        <w:t>junio</w:t>
      </w:r>
    </w:p>
    <w:p w:rsidR="00C462A8" w:rsidRDefault="004410CE">
      <w:pPr>
        <w:spacing w:line="240" w:lineRule="auto"/>
        <w:jc w:val="both"/>
        <w:rPr>
          <w:rFonts w:ascii="Arial" w:eastAsia="Arial" w:hAnsi="Arial" w:cs="Arial"/>
        </w:rPr>
      </w:pPr>
      <w:r>
        <w:rPr>
          <w:rFonts w:ascii="Arial" w:eastAsia="Arial" w:hAnsi="Arial" w:cs="Arial"/>
        </w:rPr>
        <w:t xml:space="preserve">-Presentación final: </w:t>
      </w:r>
      <w:r>
        <w:rPr>
          <w:rFonts w:ascii="Arial" w:eastAsia="Arial" w:hAnsi="Arial" w:cs="Arial"/>
        </w:rPr>
        <w:t>Registro y análisis del trabajo de campo - Autoevaluación del proceso de prácticas. 22 de octubre.</w:t>
      </w:r>
    </w:p>
    <w:p w:rsidR="00C462A8" w:rsidRDefault="004410CE">
      <w:pPr>
        <w:spacing w:line="240" w:lineRule="auto"/>
        <w:jc w:val="both"/>
        <w:rPr>
          <w:rFonts w:ascii="Arial" w:eastAsia="Arial" w:hAnsi="Arial" w:cs="Arial"/>
        </w:rPr>
      </w:pPr>
      <w:r>
        <w:rPr>
          <w:rFonts w:ascii="Arial" w:eastAsia="Arial" w:hAnsi="Arial" w:cs="Arial"/>
        </w:rPr>
        <w:t>-</w:t>
      </w:r>
      <w:proofErr w:type="spellStart"/>
      <w:r>
        <w:rPr>
          <w:rFonts w:ascii="Arial" w:eastAsia="Arial" w:hAnsi="Arial" w:cs="Arial"/>
        </w:rPr>
        <w:t>Recuperatorio</w:t>
      </w:r>
      <w:proofErr w:type="spellEnd"/>
      <w:r>
        <w:rPr>
          <w:rFonts w:ascii="Arial" w:eastAsia="Arial" w:hAnsi="Arial" w:cs="Arial"/>
        </w:rPr>
        <w:t xml:space="preserve"> de la Presentación Final. 5 de noviembre.</w:t>
      </w:r>
    </w:p>
    <w:p w:rsidR="00C462A8" w:rsidRDefault="004410CE">
      <w:pPr>
        <w:spacing w:line="240" w:lineRule="auto"/>
        <w:jc w:val="both"/>
        <w:rPr>
          <w:rFonts w:ascii="Arial" w:eastAsia="Arial" w:hAnsi="Arial" w:cs="Arial"/>
          <w:color w:val="000000"/>
        </w:rPr>
      </w:pPr>
      <w:r>
        <w:rPr>
          <w:rFonts w:ascii="Arial" w:eastAsia="Arial" w:hAnsi="Arial" w:cs="Arial"/>
          <w:color w:val="000000"/>
        </w:rPr>
        <w:t>-Examen Final Oral, Individual Integrador de aspectos teóricos-prácticos</w:t>
      </w:r>
      <w:r>
        <w:rPr>
          <w:rFonts w:ascii="Arial" w:eastAsia="Arial" w:hAnsi="Arial" w:cs="Arial"/>
        </w:rPr>
        <w:t xml:space="preserve">. </w:t>
      </w:r>
      <w:r>
        <w:rPr>
          <w:rFonts w:ascii="Arial" w:eastAsia="Arial" w:hAnsi="Arial" w:cs="Arial"/>
          <w:color w:val="000000"/>
        </w:rPr>
        <w:t>Fechas distintos turnos de</w:t>
      </w:r>
      <w:r>
        <w:rPr>
          <w:rFonts w:ascii="Arial" w:eastAsia="Arial" w:hAnsi="Arial" w:cs="Arial"/>
          <w:color w:val="000000"/>
        </w:rPr>
        <w:t xml:space="preserve"> exámenes establecidos por el Departamento de Ciencias de la Educación, UNRC.</w:t>
      </w:r>
    </w:p>
    <w:p w:rsidR="00C462A8" w:rsidRDefault="00C462A8">
      <w:pPr>
        <w:spacing w:line="240" w:lineRule="auto"/>
        <w:jc w:val="both"/>
        <w:rPr>
          <w:rFonts w:ascii="Arial" w:eastAsia="Arial" w:hAnsi="Arial" w:cs="Arial"/>
          <w:b/>
          <w:color w:val="000000"/>
        </w:rPr>
      </w:pPr>
    </w:p>
    <w:p w:rsidR="00C462A8" w:rsidRDefault="004410CE">
      <w:pPr>
        <w:spacing w:line="240" w:lineRule="auto"/>
        <w:jc w:val="both"/>
        <w:rPr>
          <w:rFonts w:ascii="Arial" w:eastAsia="Arial" w:hAnsi="Arial" w:cs="Arial"/>
          <w:b/>
          <w:color w:val="000000"/>
        </w:rPr>
      </w:pPr>
      <w:r>
        <w:rPr>
          <w:rFonts w:ascii="Arial" w:eastAsia="Arial" w:hAnsi="Arial" w:cs="Arial"/>
          <w:b/>
          <w:color w:val="000000"/>
        </w:rPr>
        <w:t>Criterios de Corrección</w:t>
      </w:r>
    </w:p>
    <w:p w:rsidR="00C462A8" w:rsidRDefault="004410CE">
      <w:pPr>
        <w:spacing w:line="240" w:lineRule="auto"/>
        <w:jc w:val="both"/>
        <w:rPr>
          <w:rFonts w:ascii="Arial" w:eastAsia="Arial" w:hAnsi="Arial" w:cs="Arial"/>
        </w:rPr>
      </w:pPr>
      <w:r>
        <w:rPr>
          <w:rFonts w:ascii="Arial" w:eastAsia="Arial" w:hAnsi="Arial" w:cs="Arial"/>
        </w:rPr>
        <w:t xml:space="preserve">Se </w:t>
      </w:r>
      <w:r>
        <w:rPr>
          <w:rFonts w:ascii="Arial" w:eastAsia="Arial" w:hAnsi="Arial" w:cs="Arial"/>
          <w:color w:val="000000"/>
        </w:rPr>
        <w:t>consider</w:t>
      </w:r>
      <w:r>
        <w:rPr>
          <w:rFonts w:ascii="Arial" w:eastAsia="Arial" w:hAnsi="Arial" w:cs="Arial"/>
        </w:rPr>
        <w:t>an como instancias a evaluar en el proceso de aprendizaje</w:t>
      </w:r>
      <w:r>
        <w:rPr>
          <w:rFonts w:ascii="Arial" w:eastAsia="Arial" w:hAnsi="Arial" w:cs="Arial"/>
          <w:color w:val="000000"/>
        </w:rPr>
        <w:t>, las actuaciones en seminarios, ateneos, clases de supervisión y de prácticas propia</w:t>
      </w:r>
      <w:r>
        <w:rPr>
          <w:rFonts w:ascii="Arial" w:eastAsia="Arial" w:hAnsi="Arial" w:cs="Arial"/>
          <w:color w:val="000000"/>
        </w:rPr>
        <w:t>mente dichas, como así también las producciones de trabajos prácticos e informes realizados.</w:t>
      </w:r>
    </w:p>
    <w:p w:rsidR="00C462A8" w:rsidRDefault="004410CE">
      <w:pPr>
        <w:spacing w:before="240" w:line="240" w:lineRule="auto"/>
        <w:ind w:left="720" w:hanging="360"/>
        <w:jc w:val="both"/>
        <w:rPr>
          <w:rFonts w:ascii="Arial" w:eastAsia="Arial" w:hAnsi="Arial" w:cs="Arial"/>
        </w:rPr>
      </w:pPr>
      <w:r>
        <w:rPr>
          <w:rFonts w:ascii="Arial" w:eastAsia="Arial" w:hAnsi="Arial" w:cs="Arial"/>
          <w:color w:val="000000"/>
        </w:rPr>
        <w:t xml:space="preserve">1- </w:t>
      </w:r>
      <w:r>
        <w:rPr>
          <w:rFonts w:ascii="Arial" w:eastAsia="Arial" w:hAnsi="Arial" w:cs="Arial"/>
          <w:color w:val="000000"/>
        </w:rPr>
        <w:tab/>
        <w:t>En relación a las clases teórico-prácticas:</w:t>
      </w:r>
    </w:p>
    <w:p w:rsidR="00C462A8" w:rsidRDefault="004410CE">
      <w:pPr>
        <w:spacing w:before="240" w:line="240" w:lineRule="auto"/>
        <w:ind w:left="1440" w:hanging="720"/>
        <w:jc w:val="both"/>
        <w:rPr>
          <w:rFonts w:ascii="Arial" w:eastAsia="Arial" w:hAnsi="Arial" w:cs="Arial"/>
        </w:rPr>
      </w:pPr>
      <w:r>
        <w:rPr>
          <w:rFonts w:ascii="Arial" w:eastAsia="Arial" w:hAnsi="Arial" w:cs="Arial"/>
          <w:color w:val="000000"/>
        </w:rPr>
        <w:t>1.1- Cumplimiento de asistencia.</w:t>
      </w:r>
    </w:p>
    <w:p w:rsidR="00C462A8" w:rsidRDefault="004410CE">
      <w:pPr>
        <w:spacing w:before="240" w:line="240" w:lineRule="auto"/>
        <w:ind w:left="1440" w:hanging="720"/>
        <w:jc w:val="both"/>
        <w:rPr>
          <w:rFonts w:ascii="Arial" w:eastAsia="Arial" w:hAnsi="Arial" w:cs="Arial"/>
        </w:rPr>
      </w:pPr>
      <w:r>
        <w:rPr>
          <w:rFonts w:ascii="Arial" w:eastAsia="Arial" w:hAnsi="Arial" w:cs="Arial"/>
          <w:color w:val="000000"/>
        </w:rPr>
        <w:t>1.2- Cantidad y calidad de conocimientos, como así también la capacidad de análisis crítico de la bibliografía.</w:t>
      </w:r>
    </w:p>
    <w:p w:rsidR="00C462A8" w:rsidRDefault="004410CE">
      <w:pPr>
        <w:spacing w:before="240" w:line="240" w:lineRule="auto"/>
        <w:ind w:left="1133" w:hanging="435"/>
        <w:jc w:val="both"/>
        <w:rPr>
          <w:rFonts w:ascii="Arial" w:eastAsia="Arial" w:hAnsi="Arial" w:cs="Arial"/>
          <w:color w:val="000000"/>
        </w:rPr>
      </w:pPr>
      <w:r>
        <w:rPr>
          <w:rFonts w:ascii="Arial" w:eastAsia="Arial" w:hAnsi="Arial" w:cs="Arial"/>
          <w:color w:val="000000"/>
        </w:rPr>
        <w:t>1.3- Participación y capacidad de relacionar las categorías de análisis desarrolladas en las clases teóricas con las propias prácticas disciplin</w:t>
      </w:r>
      <w:r>
        <w:rPr>
          <w:rFonts w:ascii="Arial" w:eastAsia="Arial" w:hAnsi="Arial" w:cs="Arial"/>
          <w:color w:val="000000"/>
        </w:rPr>
        <w:t>ares.</w:t>
      </w:r>
    </w:p>
    <w:p w:rsidR="00C462A8" w:rsidRDefault="00C462A8">
      <w:pPr>
        <w:spacing w:before="240" w:line="240" w:lineRule="auto"/>
        <w:ind w:left="720" w:hanging="360"/>
        <w:jc w:val="both"/>
        <w:rPr>
          <w:rFonts w:ascii="Arial" w:eastAsia="Arial" w:hAnsi="Arial" w:cs="Arial"/>
        </w:rPr>
      </w:pPr>
    </w:p>
    <w:p w:rsidR="00C462A8" w:rsidRDefault="004410CE">
      <w:pPr>
        <w:spacing w:before="240" w:line="240" w:lineRule="auto"/>
        <w:ind w:left="720" w:hanging="360"/>
        <w:jc w:val="both"/>
        <w:rPr>
          <w:rFonts w:ascii="Arial" w:eastAsia="Arial" w:hAnsi="Arial" w:cs="Arial"/>
        </w:rPr>
      </w:pPr>
      <w:r>
        <w:rPr>
          <w:rFonts w:ascii="Arial" w:eastAsia="Arial" w:hAnsi="Arial" w:cs="Arial"/>
          <w:color w:val="000000"/>
        </w:rPr>
        <w:t xml:space="preserve">2- </w:t>
      </w:r>
      <w:r>
        <w:rPr>
          <w:rFonts w:ascii="Arial" w:eastAsia="Arial" w:hAnsi="Arial" w:cs="Arial"/>
          <w:color w:val="000000"/>
        </w:rPr>
        <w:tab/>
        <w:t>En relación con los trabajos prácticos entregados:</w:t>
      </w:r>
    </w:p>
    <w:p w:rsidR="00C462A8" w:rsidRDefault="004410CE">
      <w:pPr>
        <w:spacing w:before="240" w:line="240" w:lineRule="auto"/>
        <w:ind w:left="1440" w:hanging="720"/>
        <w:jc w:val="both"/>
        <w:rPr>
          <w:rFonts w:ascii="Arial" w:eastAsia="Arial" w:hAnsi="Arial" w:cs="Arial"/>
        </w:rPr>
      </w:pPr>
      <w:r>
        <w:rPr>
          <w:rFonts w:ascii="Arial" w:eastAsia="Arial" w:hAnsi="Arial" w:cs="Arial"/>
          <w:color w:val="000000"/>
        </w:rPr>
        <w:t>2.1-Presentación de trabajo en tiempo y forma.</w:t>
      </w:r>
    </w:p>
    <w:p w:rsidR="00C462A8" w:rsidRDefault="004410CE">
      <w:pPr>
        <w:spacing w:before="240" w:line="240" w:lineRule="auto"/>
        <w:ind w:left="1440" w:hanging="720"/>
        <w:jc w:val="both"/>
        <w:rPr>
          <w:rFonts w:ascii="Arial" w:eastAsia="Arial" w:hAnsi="Arial" w:cs="Arial"/>
        </w:rPr>
      </w:pPr>
      <w:r>
        <w:rPr>
          <w:rFonts w:ascii="Arial" w:eastAsia="Arial" w:hAnsi="Arial" w:cs="Arial"/>
          <w:color w:val="000000"/>
        </w:rPr>
        <w:t>2.2-Pertinencia y profundidad de</w:t>
      </w:r>
      <w:r>
        <w:rPr>
          <w:rFonts w:ascii="Arial" w:eastAsia="Arial" w:hAnsi="Arial" w:cs="Arial"/>
        </w:rPr>
        <w:t xml:space="preserve"> los análisis</w:t>
      </w:r>
      <w:r>
        <w:rPr>
          <w:rFonts w:ascii="Arial" w:eastAsia="Arial" w:hAnsi="Arial" w:cs="Arial"/>
          <w:color w:val="000000"/>
        </w:rPr>
        <w:t>.</w:t>
      </w:r>
    </w:p>
    <w:p w:rsidR="00C462A8" w:rsidRDefault="004410CE">
      <w:pPr>
        <w:spacing w:before="240" w:line="240" w:lineRule="auto"/>
        <w:ind w:left="1420" w:hanging="680"/>
        <w:jc w:val="both"/>
        <w:rPr>
          <w:rFonts w:ascii="Arial" w:eastAsia="Arial" w:hAnsi="Arial" w:cs="Arial"/>
        </w:rPr>
      </w:pPr>
      <w:r>
        <w:rPr>
          <w:rFonts w:ascii="Arial" w:eastAsia="Arial" w:hAnsi="Arial" w:cs="Arial"/>
          <w:color w:val="000000"/>
        </w:rPr>
        <w:t>2.3- Fundamentación de todas las decisiones de la programación de intervención psicopedagógica en ba</w:t>
      </w:r>
      <w:r>
        <w:rPr>
          <w:rFonts w:ascii="Arial" w:eastAsia="Arial" w:hAnsi="Arial" w:cs="Arial"/>
          <w:color w:val="000000"/>
        </w:rPr>
        <w:t>se a la comprensión y dominio de contenidos disciplinares.</w:t>
      </w:r>
    </w:p>
    <w:p w:rsidR="00C462A8" w:rsidRDefault="004410CE">
      <w:pPr>
        <w:spacing w:before="240" w:line="240" w:lineRule="auto"/>
        <w:jc w:val="both"/>
        <w:rPr>
          <w:rFonts w:ascii="Arial" w:eastAsia="Arial" w:hAnsi="Arial" w:cs="Arial"/>
        </w:rPr>
      </w:pPr>
      <w:r>
        <w:rPr>
          <w:rFonts w:ascii="Arial" w:eastAsia="Arial" w:hAnsi="Arial" w:cs="Arial"/>
          <w:color w:val="000000"/>
        </w:rPr>
        <w:t>      3- En relación a las Prácticas Profesionales:</w:t>
      </w:r>
    </w:p>
    <w:p w:rsidR="00C462A8" w:rsidRDefault="004410CE">
      <w:pPr>
        <w:spacing w:before="240" w:line="240" w:lineRule="auto"/>
        <w:ind w:left="1420" w:hanging="680"/>
        <w:jc w:val="both"/>
        <w:rPr>
          <w:rFonts w:ascii="Arial" w:eastAsia="Arial" w:hAnsi="Arial" w:cs="Arial"/>
        </w:rPr>
      </w:pPr>
      <w:r>
        <w:rPr>
          <w:rFonts w:ascii="Arial" w:eastAsia="Arial" w:hAnsi="Arial" w:cs="Arial"/>
          <w:color w:val="000000"/>
        </w:rPr>
        <w:lastRenderedPageBreak/>
        <w:t>3.1-Actitud de compromiso con las prácticas y respeto de las normas de la institución en la cual se desarrollan las mismas.</w:t>
      </w:r>
    </w:p>
    <w:p w:rsidR="00C462A8" w:rsidRDefault="004410CE">
      <w:pPr>
        <w:spacing w:before="240" w:line="240" w:lineRule="auto"/>
        <w:ind w:left="720" w:hanging="11"/>
        <w:jc w:val="both"/>
        <w:rPr>
          <w:rFonts w:ascii="Arial" w:eastAsia="Arial" w:hAnsi="Arial" w:cs="Arial"/>
        </w:rPr>
      </w:pPr>
      <w:r>
        <w:rPr>
          <w:rFonts w:ascii="Arial" w:eastAsia="Arial" w:hAnsi="Arial" w:cs="Arial"/>
          <w:color w:val="000000"/>
        </w:rPr>
        <w:t>3.2-Capacidad de inte</w:t>
      </w:r>
      <w:r>
        <w:rPr>
          <w:rFonts w:ascii="Arial" w:eastAsia="Arial" w:hAnsi="Arial" w:cs="Arial"/>
          <w:color w:val="000000"/>
        </w:rPr>
        <w:t>rcambio con sus pares.</w:t>
      </w:r>
    </w:p>
    <w:p w:rsidR="00C462A8" w:rsidRDefault="004410CE">
      <w:pPr>
        <w:spacing w:before="240" w:line="240" w:lineRule="auto"/>
        <w:ind w:left="1420" w:hanging="680"/>
        <w:jc w:val="both"/>
        <w:rPr>
          <w:rFonts w:ascii="Arial" w:eastAsia="Arial" w:hAnsi="Arial" w:cs="Arial"/>
        </w:rPr>
      </w:pPr>
      <w:r>
        <w:rPr>
          <w:rFonts w:ascii="Arial" w:eastAsia="Arial" w:hAnsi="Arial" w:cs="Arial"/>
          <w:color w:val="000000"/>
        </w:rPr>
        <w:t>3.3-Destreza para la construcción del puente cognitivo y la transposición a las diferentes prácticas profesionales dentro del contexto de Salud.</w:t>
      </w:r>
    </w:p>
    <w:p w:rsidR="00C462A8" w:rsidRDefault="00C462A8">
      <w:pPr>
        <w:spacing w:before="240" w:line="240" w:lineRule="auto"/>
        <w:ind w:left="1420" w:hanging="680"/>
        <w:jc w:val="both"/>
        <w:rPr>
          <w:rFonts w:ascii="Arial" w:eastAsia="Arial" w:hAnsi="Arial" w:cs="Arial"/>
        </w:rPr>
      </w:pPr>
    </w:p>
    <w:p w:rsidR="00C462A8" w:rsidRDefault="004410CE">
      <w:pPr>
        <w:spacing w:before="240" w:line="240" w:lineRule="auto"/>
        <w:ind w:left="1420" w:hanging="680"/>
        <w:jc w:val="both"/>
        <w:rPr>
          <w:rFonts w:ascii="Arial" w:eastAsia="Arial" w:hAnsi="Arial" w:cs="Arial"/>
        </w:rPr>
      </w:pPr>
      <w:r>
        <w:rPr>
          <w:rFonts w:ascii="Arial" w:eastAsia="Arial" w:hAnsi="Arial" w:cs="Arial"/>
          <w:color w:val="000000"/>
        </w:rPr>
        <w:t xml:space="preserve">3.4-Capacidad para obtener información, reflexionar sobre ella y reformular ajustes en </w:t>
      </w:r>
      <w:r>
        <w:rPr>
          <w:rFonts w:ascii="Arial" w:eastAsia="Arial" w:hAnsi="Arial" w:cs="Arial"/>
          <w:color w:val="000000"/>
        </w:rPr>
        <w:t>el proceso de práctica.</w:t>
      </w:r>
    </w:p>
    <w:p w:rsidR="00C462A8" w:rsidRDefault="004410CE">
      <w:pPr>
        <w:spacing w:before="240" w:line="240" w:lineRule="auto"/>
        <w:ind w:left="1420" w:hanging="680"/>
        <w:jc w:val="both"/>
        <w:rPr>
          <w:rFonts w:ascii="Arial" w:eastAsia="Arial" w:hAnsi="Arial" w:cs="Arial"/>
        </w:rPr>
      </w:pPr>
      <w:r>
        <w:rPr>
          <w:rFonts w:ascii="Arial" w:eastAsia="Arial" w:hAnsi="Arial" w:cs="Arial"/>
          <w:color w:val="000000"/>
        </w:rPr>
        <w:t>3.5-Capacidad para incorporar críticamente las sugerencias del docente coordinador.</w:t>
      </w:r>
    </w:p>
    <w:p w:rsidR="00C462A8" w:rsidRDefault="004410CE">
      <w:pPr>
        <w:spacing w:before="240" w:line="240" w:lineRule="auto"/>
        <w:ind w:left="1420" w:hanging="680"/>
        <w:jc w:val="both"/>
        <w:rPr>
          <w:rFonts w:ascii="Arial" w:eastAsia="Arial" w:hAnsi="Arial" w:cs="Arial"/>
          <w:color w:val="000000"/>
        </w:rPr>
      </w:pPr>
      <w:r>
        <w:rPr>
          <w:rFonts w:ascii="Arial" w:eastAsia="Arial" w:hAnsi="Arial" w:cs="Arial"/>
          <w:color w:val="000000"/>
        </w:rPr>
        <w:t>3.6-Profundidad y complejidad en la autorreflexión crítica sobre su propia práctica.</w:t>
      </w:r>
    </w:p>
    <w:p w:rsidR="00C462A8" w:rsidRDefault="004410CE">
      <w:pPr>
        <w:spacing w:before="240" w:line="240" w:lineRule="auto"/>
        <w:ind w:firstLine="426"/>
        <w:jc w:val="both"/>
        <w:rPr>
          <w:rFonts w:ascii="Arial" w:eastAsia="Arial" w:hAnsi="Arial" w:cs="Arial"/>
          <w:color w:val="000000"/>
        </w:rPr>
      </w:pPr>
      <w:r>
        <w:rPr>
          <w:rFonts w:ascii="Arial" w:eastAsia="Arial" w:hAnsi="Arial" w:cs="Arial"/>
          <w:color w:val="000000"/>
        </w:rPr>
        <w:t>4- En relación a las evaluaciones parciales y finales:</w:t>
      </w:r>
    </w:p>
    <w:p w:rsidR="00C462A8" w:rsidRDefault="004410CE">
      <w:pPr>
        <w:spacing w:line="240" w:lineRule="auto"/>
        <w:ind w:left="708"/>
        <w:jc w:val="both"/>
        <w:rPr>
          <w:rFonts w:ascii="Arial" w:eastAsia="Arial" w:hAnsi="Arial" w:cs="Arial"/>
          <w:color w:val="000000"/>
        </w:rPr>
      </w:pPr>
      <w:r>
        <w:rPr>
          <w:rFonts w:ascii="Arial" w:eastAsia="Arial" w:hAnsi="Arial" w:cs="Arial"/>
          <w:color w:val="000000"/>
        </w:rPr>
        <w:t>4.1- Cantidad y calidad de conocimientos, como así también la capacidad de análisis crítico de la bibliografía.</w:t>
      </w:r>
    </w:p>
    <w:p w:rsidR="00C462A8" w:rsidRDefault="004410CE">
      <w:pPr>
        <w:spacing w:before="240" w:line="240" w:lineRule="auto"/>
        <w:ind w:left="1420" w:hanging="680"/>
        <w:jc w:val="both"/>
        <w:rPr>
          <w:rFonts w:ascii="Arial" w:eastAsia="Arial" w:hAnsi="Arial" w:cs="Arial"/>
        </w:rPr>
      </w:pPr>
      <w:r>
        <w:rPr>
          <w:rFonts w:ascii="Arial" w:eastAsia="Arial" w:hAnsi="Arial" w:cs="Arial"/>
          <w:color w:val="000000"/>
        </w:rPr>
        <w:t>4.2-Utilización de vocabulario técnico de la disciplina.</w:t>
      </w:r>
    </w:p>
    <w:p w:rsidR="00C462A8" w:rsidRDefault="00C462A8">
      <w:pPr>
        <w:spacing w:line="240" w:lineRule="auto"/>
        <w:jc w:val="both"/>
        <w:rPr>
          <w:rFonts w:ascii="Arial" w:eastAsia="Arial" w:hAnsi="Arial" w:cs="Arial"/>
          <w:b/>
        </w:rPr>
      </w:pPr>
    </w:p>
    <w:p w:rsidR="00C462A8" w:rsidRDefault="004410CE">
      <w:pPr>
        <w:spacing w:line="240" w:lineRule="auto"/>
        <w:jc w:val="both"/>
        <w:rPr>
          <w:rFonts w:ascii="Arial" w:eastAsia="Arial" w:hAnsi="Arial" w:cs="Arial"/>
          <w:b/>
        </w:rPr>
      </w:pPr>
      <w:r>
        <w:rPr>
          <w:rFonts w:ascii="Arial" w:eastAsia="Arial" w:hAnsi="Arial" w:cs="Arial"/>
          <w:b/>
        </w:rPr>
        <w:t>G</w:t>
      </w:r>
      <w:r>
        <w:rPr>
          <w:rFonts w:ascii="Arial" w:eastAsia="Arial" w:hAnsi="Arial" w:cs="Arial"/>
          <w:b/>
          <w:color w:val="000000"/>
        </w:rPr>
        <w:t>- HORARIOS DE CLASES:</w:t>
      </w:r>
    </w:p>
    <w:p w:rsidR="00C462A8" w:rsidRDefault="004410CE">
      <w:pPr>
        <w:spacing w:line="240" w:lineRule="auto"/>
        <w:jc w:val="both"/>
        <w:rPr>
          <w:rFonts w:ascii="Arial" w:eastAsia="Arial" w:hAnsi="Arial" w:cs="Arial"/>
        </w:rPr>
      </w:pPr>
      <w:r>
        <w:rPr>
          <w:rFonts w:ascii="Arial" w:eastAsia="Arial" w:hAnsi="Arial" w:cs="Arial"/>
          <w:color w:val="000000"/>
        </w:rPr>
        <w:t>       </w:t>
      </w:r>
      <w:r>
        <w:rPr>
          <w:rFonts w:ascii="Arial" w:eastAsia="Arial" w:hAnsi="Arial" w:cs="Arial"/>
          <w:color w:val="000000"/>
        </w:rPr>
        <w:tab/>
        <w:t xml:space="preserve">Martes de 10 a 12 </w:t>
      </w:r>
      <w:proofErr w:type="spellStart"/>
      <w:r>
        <w:rPr>
          <w:rFonts w:ascii="Arial" w:eastAsia="Arial" w:hAnsi="Arial" w:cs="Arial"/>
          <w:color w:val="000000"/>
        </w:rPr>
        <w:t>hs</w:t>
      </w:r>
      <w:proofErr w:type="spellEnd"/>
      <w:r>
        <w:rPr>
          <w:rFonts w:ascii="Arial" w:eastAsia="Arial" w:hAnsi="Arial" w:cs="Arial"/>
          <w:color w:val="000000"/>
        </w:rPr>
        <w:t xml:space="preserve">. Aula </w:t>
      </w:r>
      <w:r>
        <w:rPr>
          <w:rFonts w:ascii="Arial" w:eastAsia="Arial" w:hAnsi="Arial" w:cs="Arial"/>
        </w:rPr>
        <w:t>107</w:t>
      </w:r>
      <w:r>
        <w:rPr>
          <w:rFonts w:ascii="Arial" w:eastAsia="Arial" w:hAnsi="Arial" w:cs="Arial"/>
          <w:color w:val="000000"/>
        </w:rPr>
        <w:t xml:space="preserve">. Pabellón </w:t>
      </w:r>
      <w:r>
        <w:rPr>
          <w:rFonts w:ascii="Arial" w:eastAsia="Arial" w:hAnsi="Arial" w:cs="Arial"/>
        </w:rPr>
        <w:t>2</w:t>
      </w:r>
      <w:r>
        <w:rPr>
          <w:rFonts w:ascii="Arial" w:eastAsia="Arial" w:hAnsi="Arial" w:cs="Arial"/>
          <w:color w:val="000000"/>
        </w:rPr>
        <w:t>.</w:t>
      </w:r>
    </w:p>
    <w:p w:rsidR="00C462A8" w:rsidRDefault="00C462A8">
      <w:pPr>
        <w:spacing w:line="240" w:lineRule="auto"/>
        <w:jc w:val="both"/>
        <w:rPr>
          <w:rFonts w:ascii="Arial" w:eastAsia="Arial" w:hAnsi="Arial" w:cs="Arial"/>
          <w:b/>
        </w:rPr>
      </w:pPr>
    </w:p>
    <w:p w:rsidR="00C462A8" w:rsidRDefault="004410CE">
      <w:pPr>
        <w:spacing w:line="240" w:lineRule="auto"/>
        <w:jc w:val="both"/>
        <w:rPr>
          <w:rFonts w:ascii="Arial" w:eastAsia="Arial" w:hAnsi="Arial" w:cs="Arial"/>
          <w:b/>
        </w:rPr>
      </w:pPr>
      <w:r>
        <w:rPr>
          <w:rFonts w:ascii="Arial" w:eastAsia="Arial" w:hAnsi="Arial" w:cs="Arial"/>
          <w:b/>
        </w:rPr>
        <w:t>H</w:t>
      </w:r>
      <w:r>
        <w:rPr>
          <w:rFonts w:ascii="Arial" w:eastAsia="Arial" w:hAnsi="Arial" w:cs="Arial"/>
          <w:b/>
          <w:color w:val="000000"/>
        </w:rPr>
        <w:t>- HORARIO</w:t>
      </w:r>
      <w:r>
        <w:rPr>
          <w:rFonts w:ascii="Arial" w:eastAsia="Arial" w:hAnsi="Arial" w:cs="Arial"/>
          <w:b/>
          <w:color w:val="000000"/>
        </w:rPr>
        <w:t>S DE CONSULTA:</w:t>
      </w:r>
    </w:p>
    <w:p w:rsidR="00C462A8" w:rsidRDefault="004410CE">
      <w:pPr>
        <w:spacing w:line="240" w:lineRule="auto"/>
        <w:jc w:val="both"/>
        <w:rPr>
          <w:rFonts w:ascii="Arial" w:eastAsia="Arial" w:hAnsi="Arial" w:cs="Arial"/>
          <w:color w:val="000000"/>
        </w:rPr>
      </w:pPr>
      <w:r>
        <w:rPr>
          <w:rFonts w:ascii="Arial" w:eastAsia="Arial" w:hAnsi="Arial" w:cs="Arial"/>
          <w:color w:val="000000"/>
        </w:rPr>
        <w:t>       </w:t>
      </w:r>
      <w:r>
        <w:rPr>
          <w:rFonts w:ascii="Arial" w:eastAsia="Arial" w:hAnsi="Arial" w:cs="Arial"/>
          <w:color w:val="000000"/>
        </w:rPr>
        <w:tab/>
        <w:t xml:space="preserve">- </w:t>
      </w:r>
      <w:r>
        <w:rPr>
          <w:rFonts w:ascii="Arial" w:eastAsia="Arial" w:hAnsi="Arial" w:cs="Arial"/>
        </w:rPr>
        <w:t>Prof.</w:t>
      </w:r>
      <w:r>
        <w:rPr>
          <w:rFonts w:ascii="Arial" w:eastAsia="Arial" w:hAnsi="Arial" w:cs="Arial"/>
          <w:color w:val="000000"/>
        </w:rPr>
        <w:t xml:space="preserve"> DELGADO: </w:t>
      </w:r>
      <w:r>
        <w:rPr>
          <w:rFonts w:ascii="Arial" w:eastAsia="Arial" w:hAnsi="Arial" w:cs="Arial"/>
        </w:rPr>
        <w:t>Miércoles</w:t>
      </w:r>
      <w:r>
        <w:rPr>
          <w:rFonts w:ascii="Arial" w:eastAsia="Arial" w:hAnsi="Arial" w:cs="Arial"/>
          <w:color w:val="000000"/>
        </w:rPr>
        <w:t xml:space="preserve"> 9 </w:t>
      </w:r>
      <w:proofErr w:type="spellStart"/>
      <w:r>
        <w:rPr>
          <w:rFonts w:ascii="Arial" w:eastAsia="Arial" w:hAnsi="Arial" w:cs="Arial"/>
          <w:color w:val="000000"/>
        </w:rPr>
        <w:t>hs</w:t>
      </w:r>
      <w:proofErr w:type="spellEnd"/>
      <w:r>
        <w:rPr>
          <w:rFonts w:ascii="Arial" w:eastAsia="Arial" w:hAnsi="Arial" w:cs="Arial"/>
          <w:color w:val="000000"/>
        </w:rPr>
        <w:t>. Cub.10. Pabellón G.</w:t>
      </w:r>
    </w:p>
    <w:p w:rsidR="00C462A8" w:rsidRDefault="004410CE">
      <w:pPr>
        <w:spacing w:line="240" w:lineRule="auto"/>
        <w:jc w:val="both"/>
        <w:rPr>
          <w:rFonts w:ascii="Arial" w:eastAsia="Arial" w:hAnsi="Arial" w:cs="Arial"/>
          <w:color w:val="000000"/>
        </w:rPr>
      </w:pPr>
      <w:r>
        <w:rPr>
          <w:rFonts w:ascii="Arial" w:eastAsia="Arial" w:hAnsi="Arial" w:cs="Arial"/>
          <w:color w:val="000000"/>
        </w:rPr>
        <w:t>   </w:t>
      </w:r>
      <w:r>
        <w:rPr>
          <w:rFonts w:ascii="Arial" w:eastAsia="Arial" w:hAnsi="Arial" w:cs="Arial"/>
          <w:color w:val="000000"/>
        </w:rPr>
        <w:tab/>
        <w:t xml:space="preserve">- </w:t>
      </w:r>
      <w:r>
        <w:rPr>
          <w:rFonts w:ascii="Arial" w:eastAsia="Arial" w:hAnsi="Arial" w:cs="Arial"/>
        </w:rPr>
        <w:t>Prof.</w:t>
      </w:r>
      <w:r>
        <w:rPr>
          <w:rFonts w:ascii="Arial" w:eastAsia="Arial" w:hAnsi="Arial" w:cs="Arial"/>
          <w:color w:val="000000"/>
        </w:rPr>
        <w:t xml:space="preserve"> TARDITI: Lunes 9 </w:t>
      </w:r>
      <w:proofErr w:type="spellStart"/>
      <w:r>
        <w:rPr>
          <w:rFonts w:ascii="Arial" w:eastAsia="Arial" w:hAnsi="Arial" w:cs="Arial"/>
          <w:color w:val="000000"/>
        </w:rPr>
        <w:t>hs</w:t>
      </w:r>
      <w:proofErr w:type="spellEnd"/>
      <w:r>
        <w:rPr>
          <w:rFonts w:ascii="Arial" w:eastAsia="Arial" w:hAnsi="Arial" w:cs="Arial"/>
          <w:color w:val="000000"/>
        </w:rPr>
        <w:t>. Cub.10. Pabellón G.</w:t>
      </w:r>
    </w:p>
    <w:p w:rsidR="00C462A8" w:rsidRDefault="004410CE">
      <w:pPr>
        <w:spacing w:line="240" w:lineRule="auto"/>
        <w:jc w:val="both"/>
        <w:rPr>
          <w:rFonts w:ascii="Arial" w:eastAsia="Arial" w:hAnsi="Arial" w:cs="Arial"/>
        </w:rPr>
      </w:pPr>
      <w:r>
        <w:rPr>
          <w:rFonts w:ascii="Arial" w:eastAsia="Arial" w:hAnsi="Arial" w:cs="Arial"/>
        </w:rPr>
        <w:tab/>
        <w:t xml:space="preserve">- Prof. UVA: Jueves 9 </w:t>
      </w:r>
      <w:proofErr w:type="spellStart"/>
      <w:r>
        <w:rPr>
          <w:rFonts w:ascii="Arial" w:eastAsia="Arial" w:hAnsi="Arial" w:cs="Arial"/>
        </w:rPr>
        <w:t>hs</w:t>
      </w:r>
      <w:proofErr w:type="spellEnd"/>
      <w:r>
        <w:rPr>
          <w:rFonts w:ascii="Arial" w:eastAsia="Arial" w:hAnsi="Arial" w:cs="Arial"/>
        </w:rPr>
        <w:t xml:space="preserve">. Cub.10. Pabellón G. </w:t>
      </w:r>
    </w:p>
    <w:p w:rsidR="00C462A8" w:rsidRDefault="00C462A8">
      <w:pPr>
        <w:spacing w:line="240" w:lineRule="auto"/>
        <w:ind w:firstLine="720"/>
        <w:jc w:val="both"/>
        <w:rPr>
          <w:rFonts w:ascii="Arial" w:eastAsia="Arial" w:hAnsi="Arial" w:cs="Arial"/>
        </w:rPr>
      </w:pPr>
    </w:p>
    <w:p w:rsidR="00C462A8" w:rsidRDefault="004410CE">
      <w:pPr>
        <w:spacing w:line="240" w:lineRule="auto"/>
        <w:ind w:firstLine="720"/>
        <w:jc w:val="both"/>
        <w:rPr>
          <w:rFonts w:ascii="Arial" w:eastAsia="Arial" w:hAnsi="Arial" w:cs="Arial"/>
        </w:rPr>
      </w:pPr>
      <w:r>
        <w:rPr>
          <w:rFonts w:ascii="Arial" w:eastAsia="Arial" w:hAnsi="Arial" w:cs="Arial"/>
        </w:rPr>
        <w:t xml:space="preserve">- Prof. LESTELLE: </w:t>
      </w:r>
      <w:proofErr w:type="gramStart"/>
      <w:r>
        <w:rPr>
          <w:rFonts w:ascii="Arial" w:eastAsia="Arial" w:hAnsi="Arial" w:cs="Arial"/>
        </w:rPr>
        <w:t>Martes</w:t>
      </w:r>
      <w:proofErr w:type="gramEnd"/>
      <w:r>
        <w:rPr>
          <w:rFonts w:ascii="Arial" w:eastAsia="Arial" w:hAnsi="Arial" w:cs="Arial"/>
        </w:rPr>
        <w:t xml:space="preserve"> de 8:30 a 10 </w:t>
      </w:r>
      <w:proofErr w:type="spellStart"/>
      <w:r>
        <w:rPr>
          <w:rFonts w:ascii="Arial" w:eastAsia="Arial" w:hAnsi="Arial" w:cs="Arial"/>
        </w:rPr>
        <w:t>hs</w:t>
      </w:r>
      <w:proofErr w:type="spellEnd"/>
    </w:p>
    <w:p w:rsidR="00C462A8" w:rsidRDefault="00C462A8">
      <w:pPr>
        <w:spacing w:line="240" w:lineRule="auto"/>
        <w:rPr>
          <w:rFonts w:ascii="Arial" w:eastAsia="Arial" w:hAnsi="Arial" w:cs="Arial"/>
          <w:b/>
          <w:color w:val="000000"/>
        </w:rPr>
      </w:pPr>
    </w:p>
    <w:p w:rsidR="00C462A8" w:rsidRDefault="004410CE">
      <w:pPr>
        <w:spacing w:line="240" w:lineRule="auto"/>
        <w:rPr>
          <w:rFonts w:ascii="Arial" w:eastAsia="Arial" w:hAnsi="Arial" w:cs="Arial"/>
          <w:color w:val="000000"/>
        </w:rPr>
      </w:pPr>
      <w:r>
        <w:rPr>
          <w:rFonts w:ascii="Arial" w:eastAsia="Arial" w:hAnsi="Arial" w:cs="Arial"/>
          <w:b/>
        </w:rPr>
        <w:t>I</w:t>
      </w:r>
      <w:r>
        <w:rPr>
          <w:rFonts w:ascii="Arial" w:eastAsia="Arial" w:hAnsi="Arial" w:cs="Arial"/>
          <w:b/>
          <w:color w:val="000000"/>
        </w:rPr>
        <w:t>- CRONOGRAMA DE ACTIVIDADES:</w:t>
      </w:r>
      <w:r>
        <w:rPr>
          <w:rFonts w:ascii="Arial" w:eastAsia="Arial" w:hAnsi="Arial" w:cs="Arial"/>
          <w:color w:val="000000"/>
        </w:rPr>
        <w:t xml:space="preserve"> </w:t>
      </w:r>
    </w:p>
    <w:p w:rsidR="00C462A8" w:rsidRDefault="00C462A8">
      <w:pPr>
        <w:spacing w:line="240" w:lineRule="auto"/>
        <w:rPr>
          <w:rFonts w:ascii="Arial" w:eastAsia="Arial" w:hAnsi="Arial" w:cs="Arial"/>
        </w:rPr>
      </w:pPr>
    </w:p>
    <w:p w:rsidR="00C462A8" w:rsidRDefault="004410CE">
      <w:pPr>
        <w:spacing w:line="240" w:lineRule="auto"/>
        <w:rPr>
          <w:rFonts w:ascii="Arial" w:eastAsia="Arial" w:hAnsi="Arial" w:cs="Arial"/>
        </w:rPr>
      </w:pPr>
      <w:r>
        <w:rPr>
          <w:rFonts w:ascii="Arial" w:eastAsia="Arial" w:hAnsi="Arial" w:cs="Arial"/>
        </w:rPr>
        <w:t>Módulo 1</w:t>
      </w:r>
      <w:proofErr w:type="gramStart"/>
      <w:r>
        <w:rPr>
          <w:rFonts w:ascii="Arial" w:eastAsia="Arial" w:hAnsi="Arial" w:cs="Arial"/>
        </w:rPr>
        <w:t>;  Apartado</w:t>
      </w:r>
      <w:proofErr w:type="gramEnd"/>
      <w:r>
        <w:rPr>
          <w:rFonts w:ascii="Arial" w:eastAsia="Arial" w:hAnsi="Arial" w:cs="Arial"/>
        </w:rPr>
        <w:t xml:space="preserve"> A:  Abril. </w:t>
      </w:r>
    </w:p>
    <w:p w:rsidR="00C462A8" w:rsidRDefault="004410CE">
      <w:pPr>
        <w:spacing w:line="240" w:lineRule="auto"/>
        <w:rPr>
          <w:rFonts w:ascii="Arial" w:eastAsia="Arial" w:hAnsi="Arial" w:cs="Arial"/>
        </w:rPr>
      </w:pPr>
      <w:r>
        <w:rPr>
          <w:rFonts w:ascii="Arial" w:eastAsia="Arial" w:hAnsi="Arial" w:cs="Arial"/>
        </w:rPr>
        <w:t xml:space="preserve">                 Apartado B: Mayo.</w:t>
      </w:r>
    </w:p>
    <w:p w:rsidR="00C462A8" w:rsidRDefault="004410CE">
      <w:pPr>
        <w:spacing w:line="240" w:lineRule="auto"/>
        <w:jc w:val="both"/>
        <w:rPr>
          <w:rFonts w:ascii="Arial" w:eastAsia="Arial" w:hAnsi="Arial" w:cs="Arial"/>
        </w:rPr>
      </w:pPr>
      <w:r>
        <w:rPr>
          <w:rFonts w:ascii="Arial" w:eastAsia="Arial" w:hAnsi="Arial" w:cs="Arial"/>
        </w:rPr>
        <w:t xml:space="preserve">                 Trabajo Práctico Integrador. 21 de mayo</w:t>
      </w:r>
    </w:p>
    <w:p w:rsidR="00C462A8" w:rsidRDefault="004410CE">
      <w:pPr>
        <w:spacing w:line="240" w:lineRule="auto"/>
        <w:jc w:val="both"/>
        <w:rPr>
          <w:rFonts w:ascii="Arial" w:eastAsia="Arial" w:hAnsi="Arial" w:cs="Arial"/>
        </w:rPr>
      </w:pPr>
      <w:r>
        <w:rPr>
          <w:rFonts w:ascii="Arial" w:eastAsia="Arial" w:hAnsi="Arial" w:cs="Arial"/>
        </w:rPr>
        <w:t xml:space="preserve">                 </w:t>
      </w:r>
      <w:proofErr w:type="spellStart"/>
      <w:r>
        <w:rPr>
          <w:rFonts w:ascii="Arial" w:eastAsia="Arial" w:hAnsi="Arial" w:cs="Arial"/>
        </w:rPr>
        <w:t>Recuperatorio</w:t>
      </w:r>
      <w:proofErr w:type="spellEnd"/>
      <w:r>
        <w:rPr>
          <w:rFonts w:ascii="Arial" w:eastAsia="Arial" w:hAnsi="Arial" w:cs="Arial"/>
        </w:rPr>
        <w:t xml:space="preserve"> Trabajo Práctico Integrador. 04 de junio</w:t>
      </w:r>
    </w:p>
    <w:p w:rsidR="00C462A8" w:rsidRDefault="00C462A8">
      <w:pPr>
        <w:spacing w:line="240" w:lineRule="auto"/>
        <w:rPr>
          <w:rFonts w:ascii="Arial" w:eastAsia="Arial" w:hAnsi="Arial" w:cs="Arial"/>
        </w:rPr>
      </w:pPr>
    </w:p>
    <w:p w:rsidR="00C462A8" w:rsidRDefault="004410CE">
      <w:pPr>
        <w:spacing w:line="240" w:lineRule="auto"/>
        <w:rPr>
          <w:rFonts w:ascii="Arial" w:eastAsia="Arial" w:hAnsi="Arial" w:cs="Arial"/>
        </w:rPr>
      </w:pPr>
      <w:r>
        <w:rPr>
          <w:rFonts w:ascii="Arial" w:eastAsia="Arial" w:hAnsi="Arial" w:cs="Arial"/>
        </w:rPr>
        <w:t xml:space="preserve">Módulo 2. Ingreso centros de Práctica: </w:t>
      </w:r>
      <w:proofErr w:type="gramStart"/>
      <w:r>
        <w:rPr>
          <w:rFonts w:ascii="Arial" w:eastAsia="Arial" w:hAnsi="Arial" w:cs="Arial"/>
        </w:rPr>
        <w:t>Mayo-Junio</w:t>
      </w:r>
      <w:proofErr w:type="gramEnd"/>
    </w:p>
    <w:p w:rsidR="00C462A8" w:rsidRDefault="004410CE">
      <w:pPr>
        <w:spacing w:line="240" w:lineRule="auto"/>
        <w:rPr>
          <w:rFonts w:ascii="Arial" w:eastAsia="Arial" w:hAnsi="Arial" w:cs="Arial"/>
        </w:rPr>
      </w:pPr>
      <w:r>
        <w:rPr>
          <w:rFonts w:ascii="Arial" w:eastAsia="Arial" w:hAnsi="Arial" w:cs="Arial"/>
        </w:rPr>
        <w:t xml:space="preserve">         </w:t>
      </w:r>
      <w:r>
        <w:rPr>
          <w:rFonts w:ascii="Arial" w:eastAsia="Arial" w:hAnsi="Arial" w:cs="Arial"/>
        </w:rPr>
        <w:t xml:space="preserve">       </w:t>
      </w:r>
      <w:proofErr w:type="gramStart"/>
      <w:r>
        <w:rPr>
          <w:rFonts w:ascii="Arial" w:eastAsia="Arial" w:hAnsi="Arial" w:cs="Arial"/>
        </w:rPr>
        <w:t>Cierre  trabajo</w:t>
      </w:r>
      <w:proofErr w:type="gramEnd"/>
      <w:r>
        <w:rPr>
          <w:rFonts w:ascii="Arial" w:eastAsia="Arial" w:hAnsi="Arial" w:cs="Arial"/>
        </w:rPr>
        <w:t xml:space="preserve"> de campo: Noviembre.</w:t>
      </w:r>
    </w:p>
    <w:p w:rsidR="00C462A8" w:rsidRDefault="004410CE">
      <w:pPr>
        <w:spacing w:line="240" w:lineRule="auto"/>
        <w:ind w:left="992" w:hanging="992"/>
        <w:rPr>
          <w:rFonts w:ascii="Arial" w:eastAsia="Arial" w:hAnsi="Arial" w:cs="Arial"/>
        </w:rPr>
      </w:pPr>
      <w:r>
        <w:rPr>
          <w:rFonts w:ascii="Arial" w:eastAsia="Arial" w:hAnsi="Arial" w:cs="Arial"/>
        </w:rPr>
        <w:t xml:space="preserve">                Presentación final: Registro y análisis del trabajo de campo - Autoevaluación del proceso de prácticas. 05 de noviembre.</w:t>
      </w:r>
    </w:p>
    <w:p w:rsidR="00C462A8" w:rsidRDefault="004410CE">
      <w:pPr>
        <w:spacing w:line="240" w:lineRule="auto"/>
        <w:ind w:firstLine="992"/>
        <w:jc w:val="both"/>
        <w:rPr>
          <w:rFonts w:ascii="Arial" w:eastAsia="Arial" w:hAnsi="Arial" w:cs="Arial"/>
          <w:highlight w:val="yellow"/>
        </w:rPr>
      </w:pPr>
      <w:proofErr w:type="spellStart"/>
      <w:r>
        <w:rPr>
          <w:rFonts w:ascii="Arial" w:eastAsia="Arial" w:hAnsi="Arial" w:cs="Arial"/>
        </w:rPr>
        <w:t>Recuperatorio</w:t>
      </w:r>
      <w:proofErr w:type="spellEnd"/>
      <w:r>
        <w:rPr>
          <w:rFonts w:ascii="Arial" w:eastAsia="Arial" w:hAnsi="Arial" w:cs="Arial"/>
        </w:rPr>
        <w:t xml:space="preserve"> de la Presentación Final. 12 de noviembre.</w:t>
      </w:r>
      <w:r>
        <w:rPr>
          <w:rFonts w:ascii="Arial" w:eastAsia="Arial" w:hAnsi="Arial" w:cs="Arial"/>
          <w:highlight w:val="yellow"/>
        </w:rPr>
        <w:t xml:space="preserve">         </w:t>
      </w:r>
    </w:p>
    <w:p w:rsidR="00C462A8" w:rsidRDefault="00C462A8">
      <w:pPr>
        <w:spacing w:line="240" w:lineRule="auto"/>
        <w:jc w:val="both"/>
        <w:rPr>
          <w:rFonts w:ascii="Arial" w:eastAsia="Arial" w:hAnsi="Arial" w:cs="Arial"/>
        </w:rPr>
      </w:pPr>
    </w:p>
    <w:p w:rsidR="00C462A8" w:rsidRDefault="00C462A8">
      <w:pPr>
        <w:spacing w:line="240" w:lineRule="auto"/>
        <w:jc w:val="both"/>
        <w:rPr>
          <w:rFonts w:ascii="Arial" w:eastAsia="Arial" w:hAnsi="Arial" w:cs="Arial"/>
        </w:rPr>
      </w:pPr>
    </w:p>
    <w:p w:rsidR="00C462A8" w:rsidRDefault="004410CE">
      <w:pPr>
        <w:spacing w:line="240" w:lineRule="auto"/>
        <w:jc w:val="both"/>
        <w:rPr>
          <w:rFonts w:ascii="Arial" w:eastAsia="Arial" w:hAnsi="Arial" w:cs="Arial"/>
          <w:b/>
          <w:color w:val="000000"/>
        </w:rPr>
      </w:pPr>
      <w:r>
        <w:rPr>
          <w:rFonts w:ascii="Arial" w:eastAsia="Arial" w:hAnsi="Arial" w:cs="Arial"/>
          <w:b/>
        </w:rPr>
        <w:t>J</w:t>
      </w:r>
      <w:r>
        <w:rPr>
          <w:rFonts w:ascii="Arial" w:eastAsia="Arial" w:hAnsi="Arial" w:cs="Arial"/>
          <w:b/>
          <w:color w:val="000000"/>
        </w:rPr>
        <w:t xml:space="preserve">- </w:t>
      </w:r>
      <w:r>
        <w:rPr>
          <w:rFonts w:ascii="Arial" w:eastAsia="Arial" w:hAnsi="Arial" w:cs="Arial"/>
          <w:b/>
        </w:rPr>
        <w:t>RÉGIMEN</w:t>
      </w:r>
      <w:r>
        <w:rPr>
          <w:rFonts w:ascii="Arial" w:eastAsia="Arial" w:hAnsi="Arial" w:cs="Arial"/>
          <w:b/>
          <w:color w:val="000000"/>
        </w:rPr>
        <w:t xml:space="preserve"> ALUMNOS</w:t>
      </w:r>
    </w:p>
    <w:p w:rsidR="00C462A8" w:rsidRDefault="004410CE">
      <w:pPr>
        <w:spacing w:line="240" w:lineRule="auto"/>
        <w:ind w:left="600"/>
        <w:jc w:val="both"/>
        <w:rPr>
          <w:rFonts w:ascii="Arial" w:eastAsia="Arial" w:hAnsi="Arial" w:cs="Arial"/>
        </w:rPr>
      </w:pPr>
      <w:r>
        <w:rPr>
          <w:rFonts w:ascii="Arial" w:eastAsia="Arial" w:hAnsi="Arial" w:cs="Arial"/>
          <w:color w:val="000000"/>
        </w:rPr>
        <w:t xml:space="preserve">Condiciones para </w:t>
      </w:r>
      <w:r>
        <w:rPr>
          <w:rFonts w:ascii="Arial" w:eastAsia="Arial" w:hAnsi="Arial" w:cs="Arial"/>
          <w:b/>
          <w:color w:val="000000"/>
          <w:u w:val="single"/>
        </w:rPr>
        <w:t>Regularizar</w:t>
      </w:r>
      <w:r>
        <w:rPr>
          <w:rFonts w:ascii="Arial" w:eastAsia="Arial" w:hAnsi="Arial" w:cs="Arial"/>
          <w:color w:val="000000"/>
        </w:rPr>
        <w:t xml:space="preserve"> la materia:</w:t>
      </w:r>
    </w:p>
    <w:p w:rsidR="00C462A8" w:rsidRDefault="00C462A8">
      <w:pPr>
        <w:spacing w:before="120" w:line="240" w:lineRule="auto"/>
        <w:ind w:left="839" w:hanging="357"/>
        <w:jc w:val="both"/>
        <w:rPr>
          <w:rFonts w:ascii="Arial" w:eastAsia="Arial" w:hAnsi="Arial" w:cs="Arial"/>
        </w:rPr>
      </w:pP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-Aprobación de la totalidad de evaluaciones con una calificación mínima 5 puntos, en una escala de 1 a 10.</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-Aprobación de la totalidad de los trabajos prácticos y de campo, con una calificación míni</w:t>
      </w:r>
      <w:r>
        <w:rPr>
          <w:rFonts w:ascii="Arial" w:eastAsia="Arial" w:hAnsi="Arial" w:cs="Arial"/>
          <w:color w:val="000000"/>
        </w:rPr>
        <w:t>ma 5 puntos, en una escala de 1 a 10.</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 xml:space="preserve">-Posibilidad de recuperación de </w:t>
      </w:r>
      <w:r>
        <w:rPr>
          <w:rFonts w:ascii="Arial" w:eastAsia="Arial" w:hAnsi="Arial" w:cs="Arial"/>
        </w:rPr>
        <w:t>cada instancia evaluativa (trabajo práctico y presentación final del registro y análisis del trabajo de campo)</w:t>
      </w:r>
      <w:r>
        <w:rPr>
          <w:rFonts w:ascii="Arial" w:eastAsia="Arial" w:hAnsi="Arial" w:cs="Arial"/>
          <w:color w:val="000000"/>
        </w:rPr>
        <w:t>.</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 xml:space="preserve">-Asistencia obligatoria al 100% de </w:t>
      </w:r>
      <w:proofErr w:type="gramStart"/>
      <w:r>
        <w:rPr>
          <w:rFonts w:ascii="Arial" w:eastAsia="Arial" w:hAnsi="Arial" w:cs="Arial"/>
          <w:color w:val="000000"/>
        </w:rPr>
        <w:t>los  trabajos</w:t>
      </w:r>
      <w:proofErr w:type="gramEnd"/>
      <w:r>
        <w:rPr>
          <w:rFonts w:ascii="Arial" w:eastAsia="Arial" w:hAnsi="Arial" w:cs="Arial"/>
          <w:color w:val="000000"/>
        </w:rPr>
        <w:t xml:space="preserve"> de campo.</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 xml:space="preserve">-En caso de no </w:t>
      </w:r>
      <w:r>
        <w:rPr>
          <w:rFonts w:ascii="Arial" w:eastAsia="Arial" w:hAnsi="Arial" w:cs="Arial"/>
          <w:color w:val="000000"/>
        </w:rPr>
        <w:t>poder asistir a los centros de prácticas, el alumno deberá entregar al equipo docente de cátedra por escrito justificación de su inasistencia con</w:t>
      </w:r>
      <w:r>
        <w:rPr>
          <w:rFonts w:ascii="Arial" w:eastAsia="Arial" w:hAnsi="Arial" w:cs="Arial"/>
          <w:color w:val="FF0000"/>
        </w:rPr>
        <w:t xml:space="preserve"> </w:t>
      </w:r>
      <w:r>
        <w:rPr>
          <w:rFonts w:ascii="Arial" w:eastAsia="Arial" w:hAnsi="Arial" w:cs="Arial"/>
          <w:color w:val="000000"/>
        </w:rPr>
        <w:t>24hs. de anticipación o certificado médico.</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w:t>
      </w:r>
      <w:r>
        <w:rPr>
          <w:rFonts w:ascii="Arial" w:eastAsia="Arial" w:hAnsi="Arial" w:cs="Arial"/>
          <w:color w:val="000000"/>
          <w:u w:val="single"/>
        </w:rPr>
        <w:t>Observación:</w:t>
      </w:r>
      <w:r>
        <w:rPr>
          <w:rFonts w:ascii="Arial" w:eastAsia="Arial" w:hAnsi="Arial" w:cs="Arial"/>
          <w:color w:val="000000"/>
        </w:rPr>
        <w:t xml:space="preserve"> La inasistencia injustificada a un Centro de Práctica significará la pérdida de la condición de regularidad de la asignatura.</w:t>
      </w:r>
    </w:p>
    <w:p w:rsidR="00C462A8" w:rsidRDefault="00C462A8">
      <w:pPr>
        <w:spacing w:line="240" w:lineRule="auto"/>
        <w:ind w:left="600"/>
        <w:jc w:val="both"/>
        <w:rPr>
          <w:rFonts w:ascii="Arial" w:eastAsia="Arial" w:hAnsi="Arial" w:cs="Arial"/>
        </w:rPr>
      </w:pPr>
    </w:p>
    <w:p w:rsidR="00C462A8" w:rsidRDefault="00C462A8">
      <w:pPr>
        <w:spacing w:line="240" w:lineRule="auto"/>
        <w:ind w:left="600"/>
        <w:jc w:val="both"/>
        <w:rPr>
          <w:rFonts w:ascii="Arial" w:eastAsia="Arial" w:hAnsi="Arial" w:cs="Arial"/>
        </w:rPr>
      </w:pPr>
    </w:p>
    <w:p w:rsidR="00C462A8" w:rsidRDefault="004410CE">
      <w:pPr>
        <w:spacing w:line="240" w:lineRule="auto"/>
        <w:ind w:left="600"/>
        <w:jc w:val="both"/>
        <w:rPr>
          <w:rFonts w:ascii="Arial" w:eastAsia="Arial" w:hAnsi="Arial" w:cs="Arial"/>
        </w:rPr>
      </w:pPr>
      <w:r>
        <w:rPr>
          <w:rFonts w:ascii="Arial" w:eastAsia="Arial" w:hAnsi="Arial" w:cs="Arial"/>
          <w:color w:val="000000"/>
        </w:rPr>
        <w:t xml:space="preserve">Condiciones para </w:t>
      </w:r>
      <w:r>
        <w:rPr>
          <w:rFonts w:ascii="Arial" w:eastAsia="Arial" w:hAnsi="Arial" w:cs="Arial"/>
          <w:b/>
          <w:color w:val="000000"/>
          <w:u w:val="single"/>
        </w:rPr>
        <w:t>Promoción</w:t>
      </w:r>
      <w:r>
        <w:rPr>
          <w:rFonts w:ascii="Arial" w:eastAsia="Arial" w:hAnsi="Arial" w:cs="Arial"/>
          <w:color w:val="000000"/>
        </w:rPr>
        <w:t xml:space="preserve"> de la materia:</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 xml:space="preserve">-Aprobación de la totalidad de evaluaciones parciales con una </w:t>
      </w:r>
      <w:proofErr w:type="gramStart"/>
      <w:r>
        <w:rPr>
          <w:rFonts w:ascii="Arial" w:eastAsia="Arial" w:hAnsi="Arial" w:cs="Arial"/>
          <w:color w:val="000000"/>
        </w:rPr>
        <w:t>calificación  promedio</w:t>
      </w:r>
      <w:proofErr w:type="gramEnd"/>
      <w:r>
        <w:rPr>
          <w:rFonts w:ascii="Arial" w:eastAsia="Arial" w:hAnsi="Arial" w:cs="Arial"/>
          <w:color w:val="000000"/>
        </w:rPr>
        <w:t xml:space="preserve"> </w:t>
      </w:r>
      <w:r>
        <w:rPr>
          <w:rFonts w:ascii="Arial" w:eastAsia="Arial" w:hAnsi="Arial" w:cs="Arial"/>
          <w:color w:val="000000"/>
        </w:rPr>
        <w:t xml:space="preserve">de 7 puntos o más, y ninguna nota inferior a </w:t>
      </w:r>
      <w:r>
        <w:rPr>
          <w:rFonts w:ascii="Arial" w:eastAsia="Arial" w:hAnsi="Arial" w:cs="Arial"/>
        </w:rPr>
        <w:t>5</w:t>
      </w:r>
      <w:r>
        <w:rPr>
          <w:rFonts w:ascii="Arial" w:eastAsia="Arial" w:hAnsi="Arial" w:cs="Arial"/>
          <w:color w:val="000000"/>
        </w:rPr>
        <w:t>, en una escala de 1 a 10.</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-Aprobación de la totalidad de los Trabajos Prácticos y Trabajos de Campo, con una calificación mínima de 7 puntos, en una escala de 1 a 10.</w:t>
      </w:r>
    </w:p>
    <w:p w:rsidR="00C462A8" w:rsidRDefault="004410CE">
      <w:pPr>
        <w:spacing w:before="120" w:line="240" w:lineRule="auto"/>
        <w:ind w:left="839" w:hanging="357"/>
        <w:jc w:val="both"/>
        <w:rPr>
          <w:rFonts w:ascii="Arial" w:eastAsia="Arial" w:hAnsi="Arial" w:cs="Arial"/>
        </w:rPr>
      </w:pPr>
      <w:r>
        <w:rPr>
          <w:rFonts w:ascii="Arial" w:eastAsia="Arial" w:hAnsi="Arial" w:cs="Arial"/>
          <w:color w:val="000000"/>
        </w:rPr>
        <w:t xml:space="preserve">-Asistencia obligatoria de 100% a trabajo </w:t>
      </w:r>
      <w:r>
        <w:rPr>
          <w:rFonts w:ascii="Arial" w:eastAsia="Arial" w:hAnsi="Arial" w:cs="Arial"/>
          <w:color w:val="000000"/>
        </w:rPr>
        <w:t xml:space="preserve">de campo. En caso de no poder asistir a los centros de prácticas, el alumno deberá entregar al equipo docente de cátedra por </w:t>
      </w:r>
      <w:proofErr w:type="gramStart"/>
      <w:r>
        <w:rPr>
          <w:rFonts w:ascii="Arial" w:eastAsia="Arial" w:hAnsi="Arial" w:cs="Arial"/>
          <w:color w:val="000000"/>
        </w:rPr>
        <w:t>escrito  justificación</w:t>
      </w:r>
      <w:proofErr w:type="gramEnd"/>
      <w:r>
        <w:rPr>
          <w:rFonts w:ascii="Arial" w:eastAsia="Arial" w:hAnsi="Arial" w:cs="Arial"/>
          <w:color w:val="000000"/>
        </w:rPr>
        <w:t xml:space="preserve"> de su inasistencia con 24hs. de anticipación o certificado </w:t>
      </w:r>
      <w:r>
        <w:rPr>
          <w:rFonts w:ascii="Arial" w:eastAsia="Arial" w:hAnsi="Arial" w:cs="Arial"/>
        </w:rPr>
        <w:t>médico.</w:t>
      </w:r>
    </w:p>
    <w:p w:rsidR="00C462A8" w:rsidRDefault="004410CE">
      <w:pPr>
        <w:spacing w:before="120" w:line="240" w:lineRule="auto"/>
        <w:ind w:left="839" w:hanging="357"/>
        <w:jc w:val="both"/>
        <w:rPr>
          <w:rFonts w:ascii="Arial" w:eastAsia="Arial" w:hAnsi="Arial" w:cs="Arial"/>
        </w:rPr>
      </w:pPr>
      <w:r>
        <w:rPr>
          <w:rFonts w:ascii="Arial" w:eastAsia="Arial" w:hAnsi="Arial" w:cs="Arial"/>
        </w:rPr>
        <w:t>-Aprobación de Coloquio final, con una ca</w:t>
      </w:r>
      <w:r>
        <w:rPr>
          <w:rFonts w:ascii="Arial" w:eastAsia="Arial" w:hAnsi="Arial" w:cs="Arial"/>
        </w:rPr>
        <w:t>lificación mínima de 7 puntos, en una escala de 1 a 10.</w:t>
      </w:r>
    </w:p>
    <w:p w:rsidR="00C462A8" w:rsidRDefault="004410CE">
      <w:pPr>
        <w:spacing w:before="120" w:line="240" w:lineRule="auto"/>
        <w:ind w:left="839" w:hanging="357"/>
        <w:jc w:val="both"/>
        <w:rPr>
          <w:rFonts w:ascii="Arial" w:eastAsia="Arial" w:hAnsi="Arial" w:cs="Arial"/>
        </w:rPr>
      </w:pPr>
      <w:r>
        <w:rPr>
          <w:rFonts w:ascii="Arial" w:eastAsia="Arial" w:hAnsi="Arial" w:cs="Arial"/>
          <w:u w:val="single"/>
        </w:rPr>
        <w:lastRenderedPageBreak/>
        <w:t>Observación:</w:t>
      </w:r>
      <w:r>
        <w:rPr>
          <w:rFonts w:ascii="Arial" w:eastAsia="Arial" w:hAnsi="Arial" w:cs="Arial"/>
        </w:rPr>
        <w:t xml:space="preserve"> La inasistencia injustificada a un Centro de Práctica significará la pérdida de la condición de promoción y regularidad de la asignatura.</w:t>
      </w:r>
    </w:p>
    <w:p w:rsidR="00C462A8" w:rsidRDefault="004410CE">
      <w:pPr>
        <w:spacing w:line="240" w:lineRule="auto"/>
        <w:ind w:left="840" w:hanging="360"/>
        <w:jc w:val="both"/>
        <w:rPr>
          <w:rFonts w:ascii="Arial" w:eastAsia="Arial" w:hAnsi="Arial" w:cs="Arial"/>
        </w:rPr>
      </w:pPr>
      <w:r>
        <w:rPr>
          <w:rFonts w:ascii="Arial" w:eastAsia="Arial" w:hAnsi="Arial" w:cs="Arial"/>
          <w:b/>
        </w:rPr>
        <w:t>Alumnos Vocacionales y/o Libres</w:t>
      </w:r>
      <w:r>
        <w:rPr>
          <w:rFonts w:ascii="Arial" w:eastAsia="Arial" w:hAnsi="Arial" w:cs="Arial"/>
        </w:rPr>
        <w:t xml:space="preserve"> en la materia: Por los conocimientos teóricos-prácticos previos que se </w:t>
      </w:r>
      <w:proofErr w:type="gramStart"/>
      <w:r>
        <w:rPr>
          <w:rFonts w:ascii="Arial" w:eastAsia="Arial" w:hAnsi="Arial" w:cs="Arial"/>
        </w:rPr>
        <w:t>requieren  para</w:t>
      </w:r>
      <w:proofErr w:type="gramEnd"/>
      <w:r>
        <w:rPr>
          <w:rFonts w:ascii="Arial" w:eastAsia="Arial" w:hAnsi="Arial" w:cs="Arial"/>
        </w:rPr>
        <w:t xml:space="preserve"> el cursado de la materia NO se aceptan alumnos vocacionales o libres.</w:t>
      </w:r>
    </w:p>
    <w:p w:rsidR="00C462A8" w:rsidRDefault="00C462A8">
      <w:pPr>
        <w:spacing w:line="240" w:lineRule="auto"/>
        <w:ind w:left="840" w:hanging="360"/>
        <w:jc w:val="both"/>
        <w:rPr>
          <w:rFonts w:ascii="Arial" w:eastAsia="Arial" w:hAnsi="Arial" w:cs="Arial"/>
        </w:rPr>
      </w:pPr>
    </w:p>
    <w:p w:rsidR="00C462A8" w:rsidRDefault="00C462A8">
      <w:pPr>
        <w:spacing w:line="240" w:lineRule="auto"/>
        <w:ind w:left="840" w:hanging="360"/>
        <w:jc w:val="both"/>
        <w:rPr>
          <w:rFonts w:ascii="Arial" w:eastAsia="Arial" w:hAnsi="Arial" w:cs="Arial"/>
        </w:rPr>
      </w:pPr>
    </w:p>
    <w:p w:rsidR="00C462A8" w:rsidRDefault="00C462A8">
      <w:pPr>
        <w:spacing w:line="240" w:lineRule="auto"/>
        <w:ind w:left="840" w:hanging="360"/>
        <w:jc w:val="both"/>
        <w:rPr>
          <w:rFonts w:ascii="Arial" w:eastAsia="Arial" w:hAnsi="Arial" w:cs="Arial"/>
        </w:rPr>
      </w:pPr>
    </w:p>
    <w:p w:rsidR="00C462A8" w:rsidRDefault="00C462A8">
      <w:pPr>
        <w:spacing w:line="240" w:lineRule="auto"/>
        <w:ind w:left="840" w:hanging="360"/>
        <w:jc w:val="both"/>
        <w:rPr>
          <w:rFonts w:ascii="Arial" w:eastAsia="Arial" w:hAnsi="Arial" w:cs="Arial"/>
        </w:rPr>
      </w:pPr>
    </w:p>
    <w:p w:rsidR="00C462A8" w:rsidRDefault="00C462A8">
      <w:pPr>
        <w:spacing w:line="240" w:lineRule="auto"/>
        <w:ind w:left="840" w:hanging="360"/>
        <w:jc w:val="both"/>
        <w:rPr>
          <w:rFonts w:ascii="Arial" w:eastAsia="Arial" w:hAnsi="Arial" w:cs="Arial"/>
        </w:rPr>
      </w:pPr>
    </w:p>
    <w:p w:rsidR="00C462A8" w:rsidRDefault="00C462A8">
      <w:pPr>
        <w:spacing w:line="240" w:lineRule="auto"/>
        <w:jc w:val="both"/>
        <w:rPr>
          <w:rFonts w:ascii="Arial" w:eastAsia="Arial" w:hAnsi="Arial" w:cs="Arial"/>
          <w:color w:val="000000"/>
        </w:rPr>
      </w:pPr>
    </w:p>
    <w:p w:rsidR="00C462A8" w:rsidRDefault="00C462A8">
      <w:pPr>
        <w:spacing w:line="240" w:lineRule="auto"/>
        <w:jc w:val="both"/>
        <w:rPr>
          <w:rFonts w:ascii="Arial" w:eastAsia="Arial" w:hAnsi="Arial" w:cs="Arial"/>
          <w:color w:val="000000"/>
        </w:rPr>
      </w:pPr>
    </w:p>
    <w:p w:rsidR="00C462A8" w:rsidRDefault="004410CE">
      <w:pPr>
        <w:spacing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rPr>
        <w:t>Prof.</w:t>
      </w:r>
      <w:r>
        <w:rPr>
          <w:rFonts w:ascii="Arial" w:eastAsia="Arial" w:hAnsi="Arial" w:cs="Arial"/>
          <w:color w:val="000000"/>
        </w:rPr>
        <w:t xml:space="preserve">  </w:t>
      </w:r>
      <w:r>
        <w:rPr>
          <w:rFonts w:ascii="Arial" w:eastAsia="Arial" w:hAnsi="Arial" w:cs="Arial"/>
        </w:rPr>
        <w:t>Delgado Verónica</w:t>
      </w:r>
      <w:r>
        <w:rPr>
          <w:rFonts w:ascii="Arial" w:eastAsia="Arial" w:hAnsi="Arial" w:cs="Arial"/>
          <w:color w:val="000000"/>
        </w:rPr>
        <w:t xml:space="preserve">                                       </w:t>
      </w:r>
      <w:r>
        <w:rPr>
          <w:rFonts w:ascii="Arial" w:eastAsia="Arial" w:hAnsi="Arial" w:cs="Arial"/>
        </w:rPr>
        <w:t>Prof</w:t>
      </w:r>
      <w:r>
        <w:rPr>
          <w:rFonts w:ascii="Arial" w:eastAsia="Arial" w:hAnsi="Arial" w:cs="Arial"/>
          <w:color w:val="000000"/>
        </w:rPr>
        <w:t>. Analía</w:t>
      </w:r>
      <w:r>
        <w:rPr>
          <w:rFonts w:ascii="Arial" w:eastAsia="Arial" w:hAnsi="Arial" w:cs="Arial"/>
          <w:color w:val="000000"/>
        </w:rPr>
        <w:t xml:space="preserve"> Uva</w:t>
      </w:r>
    </w:p>
    <w:p w:rsidR="00C462A8" w:rsidRDefault="00C462A8">
      <w:pPr>
        <w:spacing w:line="240" w:lineRule="auto"/>
        <w:jc w:val="center"/>
        <w:rPr>
          <w:rFonts w:ascii="Arial" w:eastAsia="Arial" w:hAnsi="Arial" w:cs="Arial"/>
        </w:rPr>
      </w:pPr>
    </w:p>
    <w:p w:rsidR="00C462A8" w:rsidRDefault="00C462A8">
      <w:pPr>
        <w:spacing w:line="240" w:lineRule="auto"/>
        <w:jc w:val="center"/>
        <w:rPr>
          <w:rFonts w:ascii="Arial" w:eastAsia="Arial" w:hAnsi="Arial" w:cs="Arial"/>
          <w:color w:val="000000"/>
        </w:rPr>
      </w:pPr>
    </w:p>
    <w:p w:rsidR="00C462A8" w:rsidRDefault="00C462A8">
      <w:pPr>
        <w:spacing w:line="240" w:lineRule="auto"/>
        <w:jc w:val="center"/>
        <w:rPr>
          <w:rFonts w:ascii="Arial" w:eastAsia="Arial" w:hAnsi="Arial" w:cs="Arial"/>
          <w:color w:val="000000"/>
        </w:rPr>
      </w:pPr>
    </w:p>
    <w:p w:rsidR="00C462A8" w:rsidRDefault="004410CE">
      <w:pPr>
        <w:spacing w:line="240" w:lineRule="auto"/>
        <w:jc w:val="center"/>
        <w:rPr>
          <w:rFonts w:ascii="Arial" w:eastAsia="Arial" w:hAnsi="Arial" w:cs="Arial"/>
          <w:color w:val="000000"/>
        </w:rPr>
      </w:pPr>
      <w:r>
        <w:rPr>
          <w:rFonts w:ascii="Arial" w:eastAsia="Arial" w:hAnsi="Arial" w:cs="Arial"/>
        </w:rPr>
        <w:t>Prof</w:t>
      </w:r>
      <w:r>
        <w:rPr>
          <w:rFonts w:ascii="Arial" w:eastAsia="Arial" w:hAnsi="Arial" w:cs="Arial"/>
          <w:color w:val="000000"/>
        </w:rPr>
        <w:t xml:space="preserve">. </w:t>
      </w:r>
      <w:r>
        <w:rPr>
          <w:rFonts w:ascii="Arial" w:eastAsia="Arial" w:hAnsi="Arial" w:cs="Arial"/>
        </w:rPr>
        <w:t xml:space="preserve">Liliana </w:t>
      </w:r>
      <w:proofErr w:type="spellStart"/>
      <w:r>
        <w:rPr>
          <w:rFonts w:ascii="Arial" w:eastAsia="Arial" w:hAnsi="Arial" w:cs="Arial"/>
        </w:rPr>
        <w:t>Tarditi</w:t>
      </w:r>
      <w:proofErr w:type="spellEnd"/>
      <w:r>
        <w:rPr>
          <w:rFonts w:ascii="Arial" w:eastAsia="Arial" w:hAnsi="Arial" w:cs="Arial"/>
          <w:color w:val="000000"/>
        </w:rPr>
        <w:t xml:space="preserve">                                    </w:t>
      </w:r>
      <w:r>
        <w:rPr>
          <w:rFonts w:ascii="Arial" w:eastAsia="Arial" w:hAnsi="Arial" w:cs="Arial"/>
        </w:rPr>
        <w:t>Prof</w:t>
      </w:r>
      <w:r>
        <w:rPr>
          <w:rFonts w:ascii="Arial" w:eastAsia="Arial" w:hAnsi="Arial" w:cs="Arial"/>
          <w:color w:val="000000"/>
        </w:rPr>
        <w:t xml:space="preserve">. Candelaria </w:t>
      </w:r>
      <w:proofErr w:type="spellStart"/>
      <w:r>
        <w:rPr>
          <w:rFonts w:ascii="Arial" w:eastAsia="Arial" w:hAnsi="Arial" w:cs="Arial"/>
          <w:color w:val="000000"/>
        </w:rPr>
        <w:t>Lestelle</w:t>
      </w:r>
      <w:proofErr w:type="spellEnd"/>
    </w:p>
    <w:p w:rsidR="00C462A8" w:rsidRDefault="00C462A8">
      <w:pPr>
        <w:spacing w:line="240" w:lineRule="auto"/>
        <w:jc w:val="center"/>
        <w:rPr>
          <w:rFonts w:ascii="Arial" w:eastAsia="Arial" w:hAnsi="Arial" w:cs="Arial"/>
          <w:color w:val="000000"/>
        </w:rPr>
      </w:pPr>
    </w:p>
    <w:p w:rsidR="00C462A8" w:rsidRDefault="00C462A8">
      <w:pPr>
        <w:spacing w:line="240" w:lineRule="auto"/>
        <w:jc w:val="center"/>
        <w:rPr>
          <w:rFonts w:ascii="Arial" w:eastAsia="Arial" w:hAnsi="Arial" w:cs="Arial"/>
          <w:color w:val="000000"/>
        </w:rPr>
      </w:pPr>
    </w:p>
    <w:p w:rsidR="00C462A8" w:rsidRDefault="00C462A8">
      <w:pPr>
        <w:spacing w:line="240" w:lineRule="auto"/>
        <w:jc w:val="center"/>
        <w:rPr>
          <w:rFonts w:ascii="Arial" w:eastAsia="Arial" w:hAnsi="Arial" w:cs="Arial"/>
          <w:color w:val="000000"/>
        </w:rPr>
      </w:pPr>
    </w:p>
    <w:p w:rsidR="00C462A8" w:rsidRDefault="00C462A8">
      <w:pPr>
        <w:rPr>
          <w:rFonts w:ascii="Arial" w:eastAsia="Arial" w:hAnsi="Arial" w:cs="Arial"/>
        </w:rPr>
      </w:pPr>
      <w:bookmarkStart w:id="1" w:name="_gjdgxs" w:colFirst="0" w:colLast="0"/>
      <w:bookmarkEnd w:id="1"/>
    </w:p>
    <w:sectPr w:rsidR="00C462A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CE" w:rsidRDefault="004410CE">
      <w:pPr>
        <w:spacing w:after="0" w:line="240" w:lineRule="auto"/>
      </w:pPr>
      <w:r>
        <w:separator/>
      </w:r>
    </w:p>
  </w:endnote>
  <w:endnote w:type="continuationSeparator" w:id="0">
    <w:p w:rsidR="004410CE" w:rsidRDefault="0044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8" w:rsidRDefault="00C462A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8" w:rsidRDefault="00C462A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8" w:rsidRDefault="00C462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CE" w:rsidRDefault="004410CE">
      <w:pPr>
        <w:spacing w:after="0" w:line="240" w:lineRule="auto"/>
      </w:pPr>
      <w:r>
        <w:separator/>
      </w:r>
    </w:p>
  </w:footnote>
  <w:footnote w:type="continuationSeparator" w:id="0">
    <w:p w:rsidR="004410CE" w:rsidRDefault="00441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8" w:rsidRDefault="00C462A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8" w:rsidRDefault="004410CE">
    <w:pPr>
      <w:pBdr>
        <w:top w:val="nil"/>
        <w:left w:val="nil"/>
        <w:bottom w:val="nil"/>
        <w:right w:val="nil"/>
        <w:between w:val="nil"/>
      </w:pBdr>
      <w:tabs>
        <w:tab w:val="center" w:pos="4419"/>
        <w:tab w:val="right" w:pos="8838"/>
      </w:tabs>
      <w:spacing w:after="0" w:line="240" w:lineRule="auto"/>
      <w:rPr>
        <w:i/>
        <w:color w:val="000000"/>
      </w:rPr>
    </w:pPr>
    <w:r>
      <w:rPr>
        <w:i/>
        <w:color w:val="000000"/>
      </w:rPr>
      <w:t xml:space="preserve">                        </w:t>
    </w:r>
    <w:r>
      <w:rPr>
        <w:noProof/>
      </w:rPr>
      <w:drawing>
        <wp:anchor distT="0" distB="0" distL="114300" distR="114300" simplePos="0" relativeHeight="251658240" behindDoc="0" locked="0" layoutInCell="1" hidden="0" allowOverlap="1">
          <wp:simplePos x="0" y="0"/>
          <wp:positionH relativeFrom="column">
            <wp:posOffset>53341</wp:posOffset>
          </wp:positionH>
          <wp:positionV relativeFrom="paragraph">
            <wp:posOffset>-125094</wp:posOffset>
          </wp:positionV>
          <wp:extent cx="866775" cy="657225"/>
          <wp:effectExtent l="0" t="0" r="0" b="0"/>
          <wp:wrapSquare wrapText="bothSides" distT="0" distB="0" distL="114300" distR="114300"/>
          <wp:docPr id="1" name="image1.png" descr="C:\Users\Usuario\Downloads\LOGO TRANSPARENTE.png"/>
          <wp:cNvGraphicFramePr/>
          <a:graphic xmlns:a="http://schemas.openxmlformats.org/drawingml/2006/main">
            <a:graphicData uri="http://schemas.openxmlformats.org/drawingml/2006/picture">
              <pic:pic xmlns:pic="http://schemas.openxmlformats.org/drawingml/2006/picture">
                <pic:nvPicPr>
                  <pic:cNvPr id="0" name="image1.png" descr="C:\Users\Usuario\Downloads\LOGO TRANSPARENTE.png"/>
                  <pic:cNvPicPr preferRelativeResize="0"/>
                </pic:nvPicPr>
                <pic:blipFill>
                  <a:blip r:embed="rId1"/>
                  <a:srcRect/>
                  <a:stretch>
                    <a:fillRect/>
                  </a:stretch>
                </pic:blipFill>
                <pic:spPr>
                  <a:xfrm>
                    <a:off x="0" y="0"/>
                    <a:ext cx="866775"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4863465</wp:posOffset>
          </wp:positionH>
          <wp:positionV relativeFrom="paragraph">
            <wp:posOffset>-259714</wp:posOffset>
          </wp:positionV>
          <wp:extent cx="476250" cy="739140"/>
          <wp:effectExtent l="0" t="0" r="0" b="0"/>
          <wp:wrapNone/>
          <wp:docPr id="2" name="image2.jpg" descr="logoUNRCcolor"/>
          <wp:cNvGraphicFramePr/>
          <a:graphic xmlns:a="http://schemas.openxmlformats.org/drawingml/2006/main">
            <a:graphicData uri="http://schemas.openxmlformats.org/drawingml/2006/picture">
              <pic:pic xmlns:pic="http://schemas.openxmlformats.org/drawingml/2006/picture">
                <pic:nvPicPr>
                  <pic:cNvPr id="0" name="image2.jpg" descr="logoUNRCcolor"/>
                  <pic:cNvPicPr preferRelativeResize="0"/>
                </pic:nvPicPr>
                <pic:blipFill>
                  <a:blip r:embed="rId2"/>
                  <a:srcRect/>
                  <a:stretch>
                    <a:fillRect/>
                  </a:stretch>
                </pic:blipFill>
                <pic:spPr>
                  <a:xfrm>
                    <a:off x="0" y="0"/>
                    <a:ext cx="476250" cy="739140"/>
                  </a:xfrm>
                  <a:prstGeom prst="rect">
                    <a:avLst/>
                  </a:prstGeom>
                  <a:ln/>
                </pic:spPr>
              </pic:pic>
            </a:graphicData>
          </a:graphic>
        </wp:anchor>
      </w:drawing>
    </w:r>
  </w:p>
  <w:p w:rsidR="00C462A8" w:rsidRDefault="00C462A8">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A8" w:rsidRDefault="00C462A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87A7A"/>
    <w:multiLevelType w:val="multilevel"/>
    <w:tmpl w:val="D5D83F2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A8"/>
    <w:rsid w:val="004410CE"/>
    <w:rsid w:val="00B256F4"/>
    <w:rsid w:val="00C462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1E6E5-B5F8-4507-8D0B-1771B5A4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siconet.com/tiemp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iconet.com/tiemp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sychiatry.org/File%20Library/Practice/DSM/DSM-5/DSM-5-TOC.pdf" TargetMode="External"/><Relationship Id="rId4" Type="http://schemas.openxmlformats.org/officeDocument/2006/relationships/webSettings" Target="webSettings.xml"/><Relationship Id="rId9" Type="http://schemas.openxmlformats.org/officeDocument/2006/relationships/hyperlink" Target="http://es.wikipedia.org/wiki/Asociaci%C3%B3n_Estadounidense_de_Psiquiatr%C3%AD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3322</Words>
  <Characters>18272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dc:creator>
  <cp:lastModifiedBy>Usuario</cp:lastModifiedBy>
  <cp:revision>2</cp:revision>
  <dcterms:created xsi:type="dcterms:W3CDTF">2019-04-11T14:55:00Z</dcterms:created>
  <dcterms:modified xsi:type="dcterms:W3CDTF">2019-04-11T14:55:00Z</dcterms:modified>
</cp:coreProperties>
</file>