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42D" w:rsidRDefault="0089342D" w:rsidP="00666C65">
      <w:pPr>
        <w:spacing w:after="0" w:line="360" w:lineRule="auto"/>
        <w:rPr>
          <w:rFonts w:ascii="Arial" w:hAnsi="Arial" w:cs="Arial"/>
          <w:b/>
        </w:rPr>
      </w:pPr>
    </w:p>
    <w:p w:rsidR="0089342D" w:rsidRPr="00FB1797" w:rsidRDefault="0089342D" w:rsidP="00666C65">
      <w:pPr>
        <w:spacing w:after="0" w:line="360" w:lineRule="auto"/>
        <w:rPr>
          <w:rFonts w:ascii="Arial" w:hAnsi="Arial" w:cs="Arial"/>
        </w:rPr>
      </w:pPr>
      <w:r w:rsidRPr="003D3FBE">
        <w:rPr>
          <w:rFonts w:ascii="Arial" w:hAnsi="Arial" w:cs="Arial"/>
          <w:b/>
        </w:rPr>
        <w:t>Departamento:</w:t>
      </w:r>
      <w:bookmarkStart w:id="0" w:name="Listadesplegable1"/>
      <w:r w:rsidR="005A5C29">
        <w:rPr>
          <w:rFonts w:ascii="Arial" w:hAnsi="Arial" w:cs="Arial"/>
          <w:b/>
        </w:rPr>
        <w:t xml:space="preserve"> </w:t>
      </w:r>
      <w:r w:rsidRPr="00FB1797">
        <w:rPr>
          <w:rStyle w:val="Textodelmarcadordeposicin1"/>
          <w:rFonts w:ascii="Arial" w:hAnsi="Arial" w:cs="Arial"/>
          <w:color w:val="auto"/>
        </w:rPr>
        <w:t>Dep</w:t>
      </w:r>
      <w:bookmarkEnd w:id="0"/>
      <w:r w:rsidRPr="00FB1797">
        <w:rPr>
          <w:rStyle w:val="Textodelmarcadordeposicin1"/>
          <w:rFonts w:ascii="Arial" w:hAnsi="Arial" w:cs="Arial"/>
          <w:color w:val="auto"/>
        </w:rPr>
        <w:t>artamento de Lenguas</w:t>
      </w:r>
    </w:p>
    <w:p w:rsidR="0089342D" w:rsidRDefault="0089342D" w:rsidP="00666C65">
      <w:pPr>
        <w:spacing w:after="0" w:line="360" w:lineRule="auto"/>
        <w:rPr>
          <w:rFonts w:ascii="Arial" w:hAnsi="Arial" w:cs="Arial"/>
          <w:b/>
        </w:rPr>
      </w:pPr>
    </w:p>
    <w:p w:rsidR="0089342D" w:rsidRPr="00FB1797" w:rsidRDefault="0089342D" w:rsidP="00666C65">
      <w:pPr>
        <w:spacing w:after="0" w:line="360" w:lineRule="auto"/>
        <w:rPr>
          <w:rFonts w:ascii="Arial" w:hAnsi="Arial" w:cs="Arial"/>
        </w:rPr>
      </w:pPr>
      <w:r w:rsidRPr="003D3FBE">
        <w:rPr>
          <w:rFonts w:ascii="Arial" w:hAnsi="Arial" w:cs="Arial"/>
          <w:b/>
        </w:rPr>
        <w:t>Carrera</w:t>
      </w:r>
      <w:r w:rsidRPr="00FB1797">
        <w:rPr>
          <w:rFonts w:ascii="Arial" w:hAnsi="Arial" w:cs="Arial"/>
          <w:b/>
        </w:rPr>
        <w:t>:</w:t>
      </w:r>
      <w:bookmarkStart w:id="1" w:name="Texto27"/>
      <w:bookmarkEnd w:id="1"/>
      <w:r w:rsidR="005A5C29">
        <w:rPr>
          <w:rFonts w:ascii="Arial" w:hAnsi="Arial" w:cs="Arial"/>
          <w:b/>
        </w:rPr>
        <w:t xml:space="preserve"> </w:t>
      </w:r>
      <w:r w:rsidRPr="00FB1797">
        <w:rPr>
          <w:rStyle w:val="Textodelmarcadordeposicin1"/>
          <w:rFonts w:ascii="Arial" w:hAnsi="Arial" w:cs="Arial"/>
          <w:color w:val="auto"/>
        </w:rPr>
        <w:t>Profesorado de Inglés – Licenciatura en Inglés</w:t>
      </w:r>
    </w:p>
    <w:p w:rsidR="0089342D" w:rsidRDefault="0089342D" w:rsidP="00666C65">
      <w:pPr>
        <w:tabs>
          <w:tab w:val="left" w:pos="2179"/>
        </w:tabs>
        <w:spacing w:after="0" w:line="360" w:lineRule="auto"/>
        <w:rPr>
          <w:rFonts w:ascii="Arial" w:hAnsi="Arial" w:cs="Arial"/>
          <w:b/>
          <w:lang w:val="pt-BR"/>
        </w:rPr>
      </w:pPr>
    </w:p>
    <w:p w:rsidR="0089342D" w:rsidRPr="00FB1797" w:rsidRDefault="0089342D" w:rsidP="00666C65">
      <w:pPr>
        <w:tabs>
          <w:tab w:val="left" w:pos="2179"/>
        </w:tabs>
        <w:spacing w:after="0" w:line="360" w:lineRule="auto"/>
        <w:rPr>
          <w:rFonts w:ascii="Arial" w:hAnsi="Arial" w:cs="Arial"/>
          <w:lang w:val="pt-BR"/>
        </w:rPr>
      </w:pPr>
      <w:r w:rsidRPr="00FB1797">
        <w:rPr>
          <w:rFonts w:ascii="Arial" w:hAnsi="Arial" w:cs="Arial"/>
          <w:b/>
          <w:lang w:val="pt-BR"/>
        </w:rPr>
        <w:t>Asignatura:</w:t>
      </w:r>
      <w:r w:rsidRPr="00FB1797">
        <w:rPr>
          <w:rStyle w:val="Textodelmarcadordeposicin1"/>
          <w:rFonts w:ascii="Arial" w:hAnsi="Arial" w:cs="Arial"/>
          <w:color w:val="auto"/>
          <w:lang w:val="pt-BR"/>
        </w:rPr>
        <w:t xml:space="preserve">Gramática Inglesa II </w:t>
      </w:r>
      <w:r w:rsidRPr="00FB1797">
        <w:rPr>
          <w:rFonts w:ascii="Arial" w:hAnsi="Arial" w:cs="Arial"/>
          <w:b/>
          <w:lang w:val="pt-BR"/>
        </w:rPr>
        <w:t>Código/s:</w:t>
      </w:r>
      <w:r w:rsidRPr="00FB1797">
        <w:rPr>
          <w:rFonts w:ascii="Arial" w:hAnsi="Arial" w:cs="Arial"/>
          <w:lang w:val="pt-BR"/>
        </w:rPr>
        <w:t>6428</w:t>
      </w:r>
    </w:p>
    <w:p w:rsidR="0089342D" w:rsidRDefault="0089342D" w:rsidP="00666C65">
      <w:pPr>
        <w:tabs>
          <w:tab w:val="left" w:pos="2179"/>
        </w:tabs>
        <w:spacing w:after="0" w:line="360" w:lineRule="auto"/>
        <w:rPr>
          <w:rFonts w:ascii="Arial" w:hAnsi="Arial" w:cs="Arial"/>
          <w:b/>
        </w:rPr>
      </w:pPr>
    </w:p>
    <w:p w:rsidR="0089342D" w:rsidRPr="00FB1797" w:rsidRDefault="0089342D" w:rsidP="00666C65">
      <w:pPr>
        <w:tabs>
          <w:tab w:val="left" w:pos="2179"/>
        </w:tabs>
        <w:spacing w:after="0" w:line="360" w:lineRule="auto"/>
        <w:rPr>
          <w:rFonts w:ascii="Arial" w:hAnsi="Arial" w:cs="Arial"/>
        </w:rPr>
      </w:pPr>
      <w:r w:rsidRPr="00FB1797">
        <w:rPr>
          <w:rFonts w:ascii="Arial" w:hAnsi="Arial" w:cs="Arial"/>
          <w:b/>
        </w:rPr>
        <w:t>Curso:</w:t>
      </w:r>
      <w:r w:rsidR="005A5C29">
        <w:rPr>
          <w:rFonts w:ascii="Arial" w:hAnsi="Arial" w:cs="Arial"/>
          <w:b/>
        </w:rPr>
        <w:t xml:space="preserve"> </w:t>
      </w:r>
      <w:r w:rsidRPr="00FB1797">
        <w:rPr>
          <w:rStyle w:val="Textodelmarcadordeposicin1"/>
          <w:rFonts w:ascii="Arial" w:hAnsi="Arial" w:cs="Arial"/>
          <w:color w:val="auto"/>
        </w:rPr>
        <w:t>Segundo Año</w:t>
      </w:r>
    </w:p>
    <w:p w:rsidR="0089342D" w:rsidRDefault="0089342D" w:rsidP="00666C65">
      <w:pPr>
        <w:tabs>
          <w:tab w:val="left" w:pos="2179"/>
        </w:tabs>
        <w:spacing w:after="0" w:line="360" w:lineRule="auto"/>
        <w:rPr>
          <w:rFonts w:ascii="Arial" w:hAnsi="Arial" w:cs="Arial"/>
          <w:b/>
        </w:rPr>
      </w:pPr>
    </w:p>
    <w:p w:rsidR="0089342D" w:rsidRPr="00FB1797" w:rsidRDefault="0089342D" w:rsidP="00666C65">
      <w:pPr>
        <w:tabs>
          <w:tab w:val="left" w:pos="2179"/>
        </w:tabs>
        <w:spacing w:after="0" w:line="360" w:lineRule="auto"/>
        <w:rPr>
          <w:rFonts w:ascii="Arial" w:hAnsi="Arial" w:cs="Arial"/>
        </w:rPr>
      </w:pPr>
      <w:r w:rsidRPr="00FB1797">
        <w:rPr>
          <w:rFonts w:ascii="Arial" w:hAnsi="Arial" w:cs="Arial"/>
          <w:b/>
        </w:rPr>
        <w:t>Comisión:</w:t>
      </w:r>
      <w:bookmarkStart w:id="2" w:name="Listadesplegable2"/>
      <w:r>
        <w:rPr>
          <w:rFonts w:ascii="Arial" w:hAnsi="Arial" w:cs="Arial"/>
          <w:b/>
        </w:rPr>
        <w:t xml:space="preserve"> Única </w:t>
      </w:r>
      <w:bookmarkEnd w:id="2"/>
    </w:p>
    <w:p w:rsidR="0089342D" w:rsidRDefault="0089342D" w:rsidP="00666C65">
      <w:pPr>
        <w:spacing w:after="0" w:line="360" w:lineRule="auto"/>
        <w:rPr>
          <w:rFonts w:ascii="Arial" w:hAnsi="Arial" w:cs="Arial"/>
          <w:b/>
        </w:rPr>
      </w:pPr>
    </w:p>
    <w:p w:rsidR="0089342D" w:rsidRDefault="0089342D" w:rsidP="00666C65">
      <w:pPr>
        <w:spacing w:after="0" w:line="360" w:lineRule="auto"/>
        <w:rPr>
          <w:rFonts w:ascii="Arial" w:hAnsi="Arial" w:cs="Arial"/>
        </w:rPr>
      </w:pPr>
      <w:r w:rsidRPr="00FB1797">
        <w:rPr>
          <w:rFonts w:ascii="Arial" w:hAnsi="Arial" w:cs="Arial"/>
          <w:b/>
        </w:rPr>
        <w:t>Régimen de la asignatura:</w:t>
      </w:r>
      <w:bookmarkStart w:id="3" w:name="Listadesplegable3"/>
      <w:r w:rsidR="005A5C29">
        <w:rPr>
          <w:rFonts w:ascii="Arial" w:hAnsi="Arial" w:cs="Arial"/>
          <w:b/>
        </w:rPr>
        <w:t xml:space="preserve"> </w:t>
      </w:r>
      <w:r w:rsidRPr="00FB1797">
        <w:rPr>
          <w:rFonts w:ascii="Arial" w:hAnsi="Arial" w:cs="Arial"/>
        </w:rPr>
        <w:t>Cuatrimestral</w:t>
      </w:r>
      <w:bookmarkEnd w:id="3"/>
      <w:r>
        <w:rPr>
          <w:rFonts w:ascii="Arial" w:hAnsi="Arial" w:cs="Arial"/>
        </w:rPr>
        <w:t xml:space="preserve"> (Segundo cuatrimestre)</w:t>
      </w:r>
    </w:p>
    <w:p w:rsidR="0089342D" w:rsidRPr="00FB1797" w:rsidRDefault="0089342D" w:rsidP="00666C65">
      <w:pPr>
        <w:spacing w:after="0" w:line="360" w:lineRule="auto"/>
        <w:rPr>
          <w:rFonts w:ascii="Arial" w:hAnsi="Arial" w:cs="Arial"/>
        </w:rPr>
      </w:pPr>
    </w:p>
    <w:p w:rsidR="0089342D" w:rsidRDefault="0089342D" w:rsidP="00666C65">
      <w:pPr>
        <w:spacing w:after="0" w:line="360" w:lineRule="auto"/>
        <w:rPr>
          <w:rStyle w:val="Textodelmarcadordeposicin1"/>
          <w:rFonts w:ascii="Arial" w:hAnsi="Arial" w:cs="Arial"/>
          <w:color w:val="auto"/>
        </w:rPr>
      </w:pPr>
      <w:r w:rsidRPr="00FB1797">
        <w:rPr>
          <w:rFonts w:ascii="Arial" w:hAnsi="Arial" w:cs="Arial"/>
          <w:b/>
        </w:rPr>
        <w:t>Asignación horaria semanal:</w:t>
      </w:r>
      <w:r w:rsidRPr="00FB1797">
        <w:rPr>
          <w:rStyle w:val="Textodelmarcadordeposicin1"/>
          <w:rFonts w:ascii="Arial" w:hAnsi="Arial" w:cs="Arial"/>
          <w:color w:val="auto"/>
        </w:rPr>
        <w:t>4 horas</w:t>
      </w:r>
    </w:p>
    <w:p w:rsidR="0089342D" w:rsidRPr="00FB1797" w:rsidRDefault="0089342D" w:rsidP="00666C65">
      <w:pPr>
        <w:spacing w:after="0" w:line="360" w:lineRule="auto"/>
        <w:rPr>
          <w:rFonts w:ascii="Arial" w:hAnsi="Arial" w:cs="Arial"/>
        </w:rPr>
      </w:pPr>
    </w:p>
    <w:p w:rsidR="0089342D" w:rsidRDefault="0089342D" w:rsidP="00666C65">
      <w:pPr>
        <w:spacing w:after="0" w:line="360" w:lineRule="auto"/>
        <w:rPr>
          <w:rFonts w:ascii="Arial" w:hAnsi="Arial" w:cs="Arial"/>
        </w:rPr>
      </w:pPr>
      <w:r w:rsidRPr="00FB1797">
        <w:rPr>
          <w:rFonts w:ascii="Arial" w:hAnsi="Arial" w:cs="Arial"/>
          <w:b/>
        </w:rPr>
        <w:t>Asignación horaria total:</w:t>
      </w:r>
      <w:bookmarkStart w:id="4" w:name="Texto6"/>
      <w:r w:rsidR="005A5C29">
        <w:rPr>
          <w:rFonts w:ascii="Arial" w:hAnsi="Arial" w:cs="Arial"/>
          <w:b/>
        </w:rPr>
        <w:t xml:space="preserve"> </w:t>
      </w:r>
      <w:r w:rsidRPr="00FB1797">
        <w:rPr>
          <w:rFonts w:ascii="Arial" w:hAnsi="Arial" w:cs="Arial"/>
        </w:rPr>
        <w:t>60 ho</w:t>
      </w:r>
      <w:bookmarkEnd w:id="4"/>
      <w:r w:rsidRPr="00FB1797">
        <w:rPr>
          <w:rFonts w:ascii="Arial" w:hAnsi="Arial" w:cs="Arial"/>
        </w:rPr>
        <w:t>ras</w:t>
      </w:r>
      <w:r>
        <w:rPr>
          <w:rFonts w:ascii="Arial" w:hAnsi="Arial" w:cs="Arial"/>
        </w:rPr>
        <w:t xml:space="preserve"> (teórico-prácticas) </w:t>
      </w:r>
    </w:p>
    <w:p w:rsidR="0089342D" w:rsidRPr="00FB1797" w:rsidRDefault="0089342D" w:rsidP="00666C65">
      <w:pPr>
        <w:spacing w:after="0" w:line="360" w:lineRule="auto"/>
        <w:rPr>
          <w:rFonts w:ascii="Arial" w:hAnsi="Arial" w:cs="Arial"/>
        </w:rPr>
      </w:pPr>
    </w:p>
    <w:p w:rsidR="0089342D" w:rsidRPr="00FB1797" w:rsidRDefault="005A5C29" w:rsidP="00666C65">
      <w:pPr>
        <w:spacing w:after="0" w:line="360" w:lineRule="auto"/>
        <w:rPr>
          <w:rFonts w:ascii="Arial" w:hAnsi="Arial" w:cs="Arial"/>
        </w:rPr>
      </w:pPr>
      <w:r>
        <w:rPr>
          <w:rFonts w:ascii="Arial" w:hAnsi="Arial" w:cs="Arial"/>
          <w:b/>
        </w:rPr>
        <w:t xml:space="preserve">Profesor Responsable: </w:t>
      </w:r>
      <w:r w:rsidR="0053371F">
        <w:rPr>
          <w:rFonts w:ascii="Arial" w:hAnsi="Arial" w:cs="Arial"/>
        </w:rPr>
        <w:t xml:space="preserve">Mgter. </w:t>
      </w:r>
      <w:r w:rsidR="0053371F" w:rsidRPr="00FB1797">
        <w:rPr>
          <w:rFonts w:ascii="Arial" w:hAnsi="Arial" w:cs="Arial"/>
        </w:rPr>
        <w:t>Caroli</w:t>
      </w:r>
      <w:r>
        <w:rPr>
          <w:rFonts w:ascii="Arial" w:hAnsi="Arial" w:cs="Arial"/>
        </w:rPr>
        <w:t>na B. Panza (Profesora Adjunta</w:t>
      </w:r>
      <w:r w:rsidR="0053371F">
        <w:rPr>
          <w:rFonts w:ascii="Arial" w:hAnsi="Arial" w:cs="Arial"/>
        </w:rPr>
        <w:t xml:space="preserve"> E</w:t>
      </w:r>
      <w:r w:rsidR="0053371F" w:rsidRPr="00FB1797">
        <w:rPr>
          <w:rFonts w:ascii="Arial" w:hAnsi="Arial" w:cs="Arial"/>
        </w:rPr>
        <w:t xml:space="preserve">xclusiva) </w:t>
      </w:r>
    </w:p>
    <w:p w:rsidR="0089342D" w:rsidRPr="00FB1797" w:rsidRDefault="0089342D" w:rsidP="00666C65">
      <w:pPr>
        <w:spacing w:after="0" w:line="360" w:lineRule="auto"/>
        <w:rPr>
          <w:rFonts w:ascii="Arial" w:hAnsi="Arial" w:cs="Arial"/>
        </w:rPr>
      </w:pPr>
    </w:p>
    <w:p w:rsidR="0089342D" w:rsidRPr="00FB1797" w:rsidRDefault="0089342D" w:rsidP="0053371F">
      <w:pPr>
        <w:spacing w:after="0" w:line="360" w:lineRule="auto"/>
        <w:ind w:left="3540" w:hanging="3540"/>
        <w:rPr>
          <w:rFonts w:ascii="Arial" w:hAnsi="Arial" w:cs="Arial"/>
        </w:rPr>
      </w:pPr>
      <w:r w:rsidRPr="00FB1797">
        <w:rPr>
          <w:rFonts w:ascii="Arial" w:hAnsi="Arial" w:cs="Arial"/>
          <w:b/>
        </w:rPr>
        <w:t>Integrantes del equipo docente:</w:t>
      </w:r>
      <w:bookmarkStart w:id="5" w:name="Texto8"/>
      <w:r w:rsidR="005A5C29">
        <w:rPr>
          <w:rFonts w:ascii="Arial" w:hAnsi="Arial" w:cs="Arial"/>
          <w:b/>
        </w:rPr>
        <w:t xml:space="preserve"> </w:t>
      </w:r>
      <w:r w:rsidR="0053371F" w:rsidRPr="0053371F">
        <w:rPr>
          <w:rFonts w:ascii="Arial" w:hAnsi="Arial" w:cs="Arial"/>
        </w:rPr>
        <w:t>Mgter</w:t>
      </w:r>
      <w:r>
        <w:rPr>
          <w:rFonts w:ascii="Arial" w:hAnsi="Arial" w:cs="Arial"/>
        </w:rPr>
        <w:t xml:space="preserve">. </w:t>
      </w:r>
      <w:r w:rsidRPr="00FB1797">
        <w:rPr>
          <w:rFonts w:ascii="Arial" w:hAnsi="Arial" w:cs="Arial"/>
        </w:rPr>
        <w:t>Malena Padula</w:t>
      </w:r>
      <w:bookmarkEnd w:id="5"/>
      <w:r w:rsidR="0053371F">
        <w:rPr>
          <w:rFonts w:ascii="Arial" w:hAnsi="Arial" w:cs="Arial"/>
        </w:rPr>
        <w:t xml:space="preserve"> </w:t>
      </w:r>
      <w:r w:rsidR="005A5C29">
        <w:rPr>
          <w:rFonts w:ascii="Arial" w:hAnsi="Arial" w:cs="Arial"/>
        </w:rPr>
        <w:t xml:space="preserve">(Jefe de Trabajos Prácticos </w:t>
      </w:r>
      <w:r w:rsidRPr="00FB1797">
        <w:rPr>
          <w:rFonts w:ascii="Arial" w:hAnsi="Arial" w:cs="Arial"/>
        </w:rPr>
        <w:t>Semi- exclusiva)</w:t>
      </w:r>
      <w:r w:rsidR="0053371F">
        <w:rPr>
          <w:rFonts w:ascii="Arial" w:hAnsi="Arial" w:cs="Arial"/>
        </w:rPr>
        <w:t xml:space="preserve"> </w:t>
      </w:r>
    </w:p>
    <w:p w:rsidR="0089342D" w:rsidRPr="00FB1797" w:rsidRDefault="0089342D" w:rsidP="00666C65">
      <w:pPr>
        <w:tabs>
          <w:tab w:val="left" w:pos="930"/>
        </w:tabs>
        <w:spacing w:after="0" w:line="360" w:lineRule="auto"/>
        <w:rPr>
          <w:rFonts w:ascii="Arial" w:hAnsi="Arial" w:cs="Arial"/>
        </w:rPr>
      </w:pPr>
      <w:r w:rsidRPr="00FB1797">
        <w:rPr>
          <w:rFonts w:ascii="Arial" w:hAnsi="Arial" w:cs="Arial"/>
        </w:rPr>
        <w:tab/>
      </w:r>
    </w:p>
    <w:p w:rsidR="0089342D" w:rsidRPr="00FB1797" w:rsidRDefault="0089342D" w:rsidP="00666C65">
      <w:pPr>
        <w:spacing w:after="0" w:line="360" w:lineRule="auto"/>
        <w:jc w:val="center"/>
        <w:rPr>
          <w:rFonts w:ascii="Arial" w:hAnsi="Arial" w:cs="Arial"/>
        </w:rPr>
      </w:pPr>
    </w:p>
    <w:p w:rsidR="0089342D" w:rsidRPr="00FB1797" w:rsidRDefault="0089342D" w:rsidP="00666C65">
      <w:pPr>
        <w:spacing w:after="0" w:line="360" w:lineRule="auto"/>
        <w:rPr>
          <w:rStyle w:val="Textodelmarcadordeposicin1"/>
          <w:rFonts w:ascii="Arial" w:hAnsi="Arial" w:cs="Arial"/>
          <w:color w:val="auto"/>
        </w:rPr>
      </w:pPr>
      <w:r w:rsidRPr="00FB1797">
        <w:rPr>
          <w:rFonts w:ascii="Arial" w:hAnsi="Arial" w:cs="Arial"/>
          <w:b/>
        </w:rPr>
        <w:t>Año académico:</w:t>
      </w:r>
      <w:r w:rsidR="00007D55">
        <w:rPr>
          <w:rFonts w:ascii="Arial" w:hAnsi="Arial" w:cs="Arial"/>
          <w:b/>
        </w:rPr>
        <w:t xml:space="preserve"> </w:t>
      </w:r>
      <w:r w:rsidR="005A5C29">
        <w:rPr>
          <w:rStyle w:val="Textodelmarcadordeposicin1"/>
          <w:rFonts w:ascii="Arial" w:hAnsi="Arial" w:cs="Arial"/>
          <w:color w:val="auto"/>
        </w:rPr>
        <w:t>2019</w:t>
      </w:r>
    </w:p>
    <w:p w:rsidR="0089342D" w:rsidRPr="00FB1797" w:rsidRDefault="0089342D" w:rsidP="00666C65">
      <w:pPr>
        <w:spacing w:after="0" w:line="360" w:lineRule="auto"/>
        <w:jc w:val="center"/>
        <w:rPr>
          <w:rStyle w:val="Textodelmarcadordeposicin1"/>
          <w:rFonts w:ascii="Arial" w:hAnsi="Arial" w:cs="Arial"/>
          <w:color w:val="auto"/>
        </w:rPr>
      </w:pPr>
    </w:p>
    <w:p w:rsidR="0089342D" w:rsidRPr="00FB1797" w:rsidRDefault="0089342D" w:rsidP="00666C65">
      <w:pPr>
        <w:spacing w:after="0" w:line="360" w:lineRule="auto"/>
        <w:rPr>
          <w:rFonts w:ascii="Arial" w:hAnsi="Arial" w:cs="Arial"/>
        </w:rPr>
      </w:pPr>
      <w:r w:rsidRPr="00FB1797">
        <w:rPr>
          <w:rStyle w:val="Textodelmarcadordeposicin1"/>
          <w:rFonts w:ascii="Arial" w:hAnsi="Arial" w:cs="Arial"/>
          <w:b/>
          <w:bCs/>
          <w:color w:val="auto"/>
        </w:rPr>
        <w:t xml:space="preserve">Lugar y </w:t>
      </w:r>
      <w:r w:rsidRPr="00666C65">
        <w:rPr>
          <w:rStyle w:val="Textodelmarcadordeposicin1"/>
          <w:rFonts w:ascii="Arial" w:hAnsi="Arial" w:cs="Arial"/>
          <w:b/>
          <w:bCs/>
          <w:color w:val="auto"/>
        </w:rPr>
        <w:t xml:space="preserve">fecha: </w:t>
      </w:r>
      <w:r w:rsidRPr="00666C65">
        <w:rPr>
          <w:rStyle w:val="Textodelmarcadordeposicin1"/>
          <w:rFonts w:ascii="Arial" w:hAnsi="Arial" w:cs="Arial"/>
          <w:color w:val="auto"/>
        </w:rPr>
        <w:t xml:space="preserve">Río Cuarto, </w:t>
      </w:r>
      <w:r w:rsidR="005A5C29">
        <w:rPr>
          <w:rStyle w:val="Textodelmarcadordeposicin1"/>
          <w:rFonts w:ascii="Arial" w:hAnsi="Arial" w:cs="Arial"/>
          <w:color w:val="auto"/>
        </w:rPr>
        <w:t>13 de Agosto</w:t>
      </w:r>
      <w:r w:rsidRPr="00666C65">
        <w:rPr>
          <w:rStyle w:val="Textodelmarcadordeposicin1"/>
          <w:rFonts w:ascii="Arial" w:hAnsi="Arial" w:cs="Arial"/>
          <w:color w:val="auto"/>
        </w:rPr>
        <w:t xml:space="preserve"> de 201</w:t>
      </w:r>
      <w:r w:rsidR="005A5C29">
        <w:rPr>
          <w:rStyle w:val="Textodelmarcadordeposicin1"/>
          <w:rFonts w:ascii="Arial" w:hAnsi="Arial" w:cs="Arial"/>
          <w:color w:val="auto"/>
        </w:rPr>
        <w:t>9</w:t>
      </w:r>
    </w:p>
    <w:p w:rsidR="0089342D" w:rsidRPr="00FB1797" w:rsidRDefault="0089342D" w:rsidP="00666C65">
      <w:pPr>
        <w:spacing w:line="360" w:lineRule="auto"/>
        <w:rPr>
          <w:rFonts w:ascii="Arial" w:hAnsi="Arial" w:cs="Arial"/>
        </w:rPr>
      </w:pPr>
    </w:p>
    <w:p w:rsidR="0089342D" w:rsidRPr="00FB1797" w:rsidRDefault="0089342D" w:rsidP="00666C65">
      <w:pPr>
        <w:spacing w:line="360" w:lineRule="auto"/>
        <w:rPr>
          <w:rStyle w:val="Textoennegrita"/>
          <w:rFonts w:ascii="Arial" w:hAnsi="Arial" w:cs="Arial"/>
        </w:rPr>
      </w:pPr>
    </w:p>
    <w:p w:rsidR="0089342D" w:rsidRPr="00FB1797" w:rsidRDefault="0089342D" w:rsidP="00666C65">
      <w:pPr>
        <w:spacing w:line="360" w:lineRule="auto"/>
        <w:rPr>
          <w:rStyle w:val="Textoennegrita"/>
          <w:rFonts w:ascii="Arial" w:hAnsi="Arial" w:cs="Arial"/>
        </w:rPr>
      </w:pPr>
    </w:p>
    <w:p w:rsidR="0089342D" w:rsidRDefault="0089342D">
      <w:pPr>
        <w:rPr>
          <w:rStyle w:val="Textoennegrita"/>
          <w:rFonts w:ascii="Arial" w:hAnsi="Arial" w:cs="Arial"/>
        </w:rPr>
      </w:pPr>
    </w:p>
    <w:p w:rsidR="0053371F" w:rsidRPr="00FB1797" w:rsidRDefault="0053371F">
      <w:pPr>
        <w:rPr>
          <w:rStyle w:val="Textoennegrita"/>
          <w:rFonts w:ascii="Arial" w:hAnsi="Arial" w:cs="Arial"/>
        </w:rPr>
      </w:pPr>
    </w:p>
    <w:p w:rsidR="0089342D" w:rsidRPr="00FB1797" w:rsidRDefault="0089342D">
      <w:pPr>
        <w:rPr>
          <w:rStyle w:val="Textoennegrita"/>
          <w:rFonts w:ascii="Arial" w:hAnsi="Arial" w:cs="Arial"/>
        </w:rPr>
      </w:pPr>
    </w:p>
    <w:p w:rsidR="0089342D" w:rsidRPr="00FB1797" w:rsidRDefault="0089342D">
      <w:pPr>
        <w:rPr>
          <w:rStyle w:val="Textoennegrita"/>
          <w:rFonts w:ascii="Arial" w:hAnsi="Arial" w:cs="Arial"/>
        </w:rPr>
      </w:pPr>
    </w:p>
    <w:p w:rsidR="0089342D" w:rsidRPr="00096AA0" w:rsidRDefault="0089342D" w:rsidP="00830E0C">
      <w:pPr>
        <w:rPr>
          <w:rFonts w:ascii="Arial" w:hAnsi="Arial" w:cs="Arial"/>
          <w:b/>
          <w:bCs/>
        </w:rPr>
      </w:pPr>
      <w:r w:rsidRPr="003D3FBE">
        <w:rPr>
          <w:rStyle w:val="Textoennegrita"/>
          <w:rFonts w:ascii="Arial" w:hAnsi="Arial" w:cs="Arial"/>
        </w:rPr>
        <w:lastRenderedPageBreak/>
        <w:t>1. FUNDAMENTACIÓN</w:t>
      </w:r>
    </w:p>
    <w:p w:rsidR="0089342D" w:rsidRPr="00096AA0" w:rsidRDefault="0089342D" w:rsidP="00830E0C">
      <w:pPr>
        <w:rPr>
          <w:rFonts w:ascii="Arial" w:hAnsi="Arial" w:cs="Arial"/>
          <w:sz w:val="20"/>
        </w:rPr>
      </w:pPr>
      <w:r w:rsidRPr="00096AA0">
        <w:rPr>
          <w:rFonts w:ascii="Arial" w:hAnsi="Arial" w:cs="Arial"/>
          <w:sz w:val="20"/>
        </w:rPr>
        <w:tab/>
        <w:t xml:space="preserve">Esta asignatura pertenece al área de Lingüística de las carreras Profesorado de Inglés y Licenciatura en Inglés del Departamento de Lenguas, Facultad de Ciencias Humanas. Gramática Inglesa II se dicta en el segundo cuatrimestre de segundo año. La materia forma parte del bloque de materias metalingüísticas, junto con Gramática Inglesa I, </w:t>
      </w:r>
      <w:r w:rsidR="00A00C01">
        <w:rPr>
          <w:rFonts w:ascii="Arial" w:hAnsi="Arial" w:cs="Arial"/>
          <w:sz w:val="20"/>
        </w:rPr>
        <w:t xml:space="preserve">Introducción al Estudio del </w:t>
      </w:r>
      <w:r>
        <w:rPr>
          <w:rFonts w:ascii="Arial" w:hAnsi="Arial" w:cs="Arial"/>
          <w:sz w:val="20"/>
        </w:rPr>
        <w:t xml:space="preserve">Léxico, </w:t>
      </w:r>
      <w:r w:rsidRPr="00096AA0">
        <w:rPr>
          <w:rFonts w:ascii="Arial" w:hAnsi="Arial" w:cs="Arial"/>
          <w:sz w:val="20"/>
        </w:rPr>
        <w:t>Gramática del Texto, Introducción a la Lingüística, y Lingüística (esta última</w:t>
      </w:r>
      <w:r>
        <w:rPr>
          <w:rFonts w:ascii="Arial" w:hAnsi="Arial" w:cs="Arial"/>
          <w:sz w:val="20"/>
        </w:rPr>
        <w:t xml:space="preserve"> corresponde sólo al currícu</w:t>
      </w:r>
      <w:r w:rsidRPr="00096AA0">
        <w:rPr>
          <w:rFonts w:ascii="Arial" w:hAnsi="Arial" w:cs="Arial"/>
          <w:sz w:val="20"/>
        </w:rPr>
        <w:t xml:space="preserve">lo </w:t>
      </w:r>
      <w:r>
        <w:rPr>
          <w:rFonts w:ascii="Arial" w:hAnsi="Arial" w:cs="Arial"/>
          <w:sz w:val="20"/>
        </w:rPr>
        <w:t xml:space="preserve">de la </w:t>
      </w:r>
      <w:r w:rsidRPr="00096AA0">
        <w:rPr>
          <w:rFonts w:ascii="Arial" w:hAnsi="Arial" w:cs="Arial"/>
          <w:sz w:val="20"/>
        </w:rPr>
        <w:t>Licenciatura)</w:t>
      </w:r>
      <w:r>
        <w:rPr>
          <w:rFonts w:ascii="Arial" w:hAnsi="Arial" w:cs="Arial"/>
          <w:sz w:val="20"/>
        </w:rPr>
        <w:t>.</w:t>
      </w:r>
    </w:p>
    <w:p w:rsidR="0089342D" w:rsidRPr="00723CE9" w:rsidRDefault="0089342D" w:rsidP="00723CE9">
      <w:pPr>
        <w:ind w:firstLine="708"/>
        <w:jc w:val="both"/>
        <w:rPr>
          <w:rFonts w:ascii="Arial" w:hAnsi="Arial" w:cs="Arial"/>
          <w:sz w:val="20"/>
        </w:rPr>
      </w:pPr>
      <w:r w:rsidRPr="00096AA0">
        <w:rPr>
          <w:rFonts w:ascii="Arial" w:hAnsi="Arial" w:cs="Arial"/>
          <w:sz w:val="20"/>
        </w:rPr>
        <w:t xml:space="preserve">Los conceptos teóricos provistos por </w:t>
      </w:r>
      <w:smartTag w:uri="urn:schemas-microsoft-com:office:smarttags" w:element="PersonName">
        <w:smartTagPr>
          <w:attr w:name="ProductID" w:val="La Gramática Inglesa"/>
        </w:smartTagPr>
        <w:r w:rsidRPr="00096AA0">
          <w:rPr>
            <w:rFonts w:ascii="Arial" w:hAnsi="Arial" w:cs="Arial"/>
            <w:sz w:val="20"/>
          </w:rPr>
          <w:t>la Gramática Inglesa</w:t>
        </w:r>
      </w:smartTag>
      <w:r w:rsidRPr="00096AA0">
        <w:rPr>
          <w:rFonts w:ascii="Arial" w:hAnsi="Arial" w:cs="Arial"/>
          <w:sz w:val="20"/>
        </w:rPr>
        <w:t xml:space="preserve"> II profundizan la preparación ofrecida en Gramática</w:t>
      </w:r>
      <w:r>
        <w:rPr>
          <w:rFonts w:ascii="Arial" w:hAnsi="Arial" w:cs="Arial"/>
          <w:sz w:val="20"/>
        </w:rPr>
        <w:t xml:space="preserve"> Inglesa </w:t>
      </w:r>
      <w:r w:rsidRPr="00096AA0">
        <w:rPr>
          <w:rFonts w:ascii="Arial" w:hAnsi="Arial" w:cs="Arial"/>
          <w:sz w:val="20"/>
        </w:rPr>
        <w:t xml:space="preserve">I, formando al alumno como futuro docente, y aportándole los conocimientos y el metalenguaje que le permitirán comprender los conceptos </w:t>
      </w:r>
      <w:r>
        <w:rPr>
          <w:rFonts w:ascii="Arial" w:hAnsi="Arial" w:cs="Arial"/>
          <w:sz w:val="20"/>
        </w:rPr>
        <w:t xml:space="preserve">centrales de la gramática. </w:t>
      </w:r>
      <w:r w:rsidRPr="00096AA0">
        <w:rPr>
          <w:rFonts w:ascii="Arial" w:hAnsi="Arial" w:cs="Arial"/>
          <w:sz w:val="20"/>
        </w:rPr>
        <w:t>Dichos conceptos serán necesarios en su profesión para poder ofrecer explicaciones gramaticales informadas.</w:t>
      </w:r>
      <w:r>
        <w:rPr>
          <w:rFonts w:ascii="Arial" w:hAnsi="Arial" w:cs="Arial"/>
          <w:sz w:val="20"/>
        </w:rPr>
        <w:t xml:space="preserve"> Con este propósito se ofrecerán al alumno no solo teorías acerca de las características gramaticales consensuadas del inglés, sino que también se debatirá acerca de los elementos del sistema que son inestables, es decir, que son utilizados de diferente modo en diferentes contextos, atendiendo a las nuevas tendencias en las teorías acerca de la gramática en el contexto de World</w:t>
      </w:r>
      <w:r w:rsidR="00652092">
        <w:rPr>
          <w:rFonts w:ascii="Arial" w:hAnsi="Arial" w:cs="Arial"/>
          <w:sz w:val="20"/>
        </w:rPr>
        <w:t xml:space="preserve"> </w:t>
      </w:r>
      <w:r>
        <w:rPr>
          <w:rFonts w:ascii="Arial" w:hAnsi="Arial" w:cs="Arial"/>
          <w:sz w:val="20"/>
        </w:rPr>
        <w:t xml:space="preserve">Englishes (Birch, 2014). </w:t>
      </w:r>
    </w:p>
    <w:p w:rsidR="0089342D" w:rsidRPr="00096AA0" w:rsidRDefault="0089342D" w:rsidP="00096AA0">
      <w:pPr>
        <w:ind w:firstLine="708"/>
        <w:jc w:val="both"/>
        <w:rPr>
          <w:rFonts w:ascii="Arial" w:hAnsi="Arial"/>
          <w:sz w:val="20"/>
        </w:rPr>
      </w:pPr>
      <w:r w:rsidRPr="00096AA0">
        <w:rPr>
          <w:rFonts w:ascii="Arial" w:hAnsi="Arial"/>
          <w:sz w:val="20"/>
        </w:rPr>
        <w:t xml:space="preserve">Las materias Gramática Inglesa I y Gramática Inglesa II están basadas principalmente en teorías estructurales, requisito previo indispensable para comprender acabadamente las gramáticas funcionales. La Gramática Inglesa I tiene como unidad central de estudio la oración simple, mientras que la Gramática Inglesa II tiene como unidad central de estudio la </w:t>
      </w:r>
      <w:r w:rsidR="005A5C29">
        <w:rPr>
          <w:rFonts w:ascii="Arial" w:hAnsi="Arial"/>
          <w:sz w:val="20"/>
        </w:rPr>
        <w:t>oración compleja.  S</w:t>
      </w:r>
      <w:r w:rsidRPr="00096AA0">
        <w:rPr>
          <w:rFonts w:ascii="Arial" w:hAnsi="Arial"/>
          <w:sz w:val="20"/>
        </w:rPr>
        <w:t>iguiendo los avances teóricos que han complementado la lingüística basada en la intuición, se ha incorporado información y metodología de la Lingüística de Corpus (Sinclair, 1991</w:t>
      </w:r>
      <w:r>
        <w:rPr>
          <w:rFonts w:ascii="Arial" w:hAnsi="Arial"/>
          <w:sz w:val="20"/>
        </w:rPr>
        <w:t>)</w:t>
      </w:r>
      <w:r w:rsidRPr="00096AA0">
        <w:rPr>
          <w:rFonts w:ascii="Arial" w:hAnsi="Arial"/>
          <w:sz w:val="20"/>
        </w:rPr>
        <w:t xml:space="preserve"> tanto en la Gramática I como en la Gramática II. Esta nueva perspectiva teórica nos permite introducir a los alumnos a la comprensión de la relación entre contexto sociocultural y selecciones lingüísticas a partir de datos reales observables en grandes cantidades de textos de diferentes registros, particularmente los registros de conversación, académico, noticias y ficción, tal como lo proponen Biber et al. (1999).  </w:t>
      </w:r>
    </w:p>
    <w:p w:rsidR="0089342D" w:rsidRPr="00FF3B53" w:rsidRDefault="0089342D" w:rsidP="00FF3B53">
      <w:pPr>
        <w:ind w:firstLine="708"/>
        <w:jc w:val="both"/>
        <w:rPr>
          <w:rFonts w:ascii="Arial" w:hAnsi="Arial"/>
          <w:sz w:val="20"/>
        </w:rPr>
      </w:pPr>
      <w:r w:rsidRPr="00096AA0">
        <w:rPr>
          <w:rFonts w:ascii="Arial" w:hAnsi="Arial"/>
          <w:sz w:val="20"/>
        </w:rPr>
        <w:t>Los contenidos de Gramática Inglesa II exponen a los alumnos a distintos tipos de gramáticas. Esta propuesta tiene en cuenta que las materias contribuyen a la formación de un futuro profesor</w:t>
      </w:r>
      <w:r>
        <w:rPr>
          <w:rFonts w:ascii="Arial" w:hAnsi="Arial"/>
          <w:sz w:val="20"/>
        </w:rPr>
        <w:t>/licenciado</w:t>
      </w:r>
      <w:r w:rsidRPr="00096AA0">
        <w:rPr>
          <w:rFonts w:ascii="Arial" w:hAnsi="Arial"/>
          <w:sz w:val="20"/>
        </w:rPr>
        <w:t xml:space="preserve">, por lo que nuestra expectativa es que los profesionales posean información provista tanto por las gramáticas teóricas y descriptivas, como por las gramáticas pedagógicas. Las primeras, sintetizadas en las dos gramáticas de referencia que se utilizan en Gramática Inglesa II, </w:t>
      </w:r>
      <w:r w:rsidRPr="00096AA0">
        <w:rPr>
          <w:rFonts w:ascii="Arial" w:hAnsi="Arial"/>
          <w:sz w:val="20"/>
          <w:lang w:val="es-ES_tradnl"/>
        </w:rPr>
        <w:t>Greenbaum</w:t>
      </w:r>
      <w:r>
        <w:rPr>
          <w:rFonts w:ascii="Arial" w:hAnsi="Arial"/>
          <w:sz w:val="20"/>
          <w:lang w:val="es-ES_tradnl"/>
        </w:rPr>
        <w:t xml:space="preserve"> y </w:t>
      </w:r>
      <w:r w:rsidRPr="00096AA0">
        <w:rPr>
          <w:rFonts w:ascii="Arial" w:hAnsi="Arial"/>
          <w:sz w:val="20"/>
          <w:lang w:val="es-ES_tradnl"/>
        </w:rPr>
        <w:t>Quirk</w:t>
      </w:r>
      <w:r>
        <w:rPr>
          <w:rFonts w:ascii="Arial" w:hAnsi="Arial"/>
          <w:sz w:val="20"/>
          <w:lang w:val="es-ES_tradnl"/>
        </w:rPr>
        <w:t xml:space="preserve"> (1990) </w:t>
      </w:r>
      <w:r w:rsidRPr="00096AA0">
        <w:rPr>
          <w:rFonts w:ascii="Arial" w:hAnsi="Arial"/>
          <w:sz w:val="20"/>
        </w:rPr>
        <w:t xml:space="preserve">y </w:t>
      </w:r>
      <w:r w:rsidRPr="00096AA0">
        <w:rPr>
          <w:rFonts w:ascii="Arial" w:hAnsi="Arial"/>
          <w:bCs/>
          <w:sz w:val="20"/>
          <w:lang w:val="es-ES_tradnl"/>
        </w:rPr>
        <w:t xml:space="preserve">Biber, </w:t>
      </w:r>
      <w:r>
        <w:rPr>
          <w:rFonts w:ascii="Arial" w:hAnsi="Arial"/>
          <w:bCs/>
          <w:sz w:val="20"/>
          <w:lang w:val="es-ES_tradnl"/>
        </w:rPr>
        <w:t>Conrad, y Leech</w:t>
      </w:r>
      <w:r w:rsidR="00652092">
        <w:rPr>
          <w:rFonts w:ascii="Arial" w:hAnsi="Arial"/>
          <w:bCs/>
          <w:sz w:val="20"/>
          <w:lang w:val="es-ES_tradnl"/>
        </w:rPr>
        <w:t xml:space="preserve"> </w:t>
      </w:r>
      <w:r w:rsidRPr="00096AA0">
        <w:rPr>
          <w:rFonts w:ascii="Arial" w:hAnsi="Arial"/>
          <w:bCs/>
          <w:sz w:val="20"/>
          <w:lang w:val="es-ES_tradnl"/>
        </w:rPr>
        <w:t>(</w:t>
      </w:r>
      <w:r>
        <w:rPr>
          <w:rFonts w:ascii="Arial" w:hAnsi="Arial"/>
          <w:bCs/>
          <w:sz w:val="20"/>
          <w:lang w:val="es-ES_tradnl"/>
        </w:rPr>
        <w:t>2002</w:t>
      </w:r>
      <w:r w:rsidRPr="00096AA0">
        <w:rPr>
          <w:rFonts w:ascii="Arial" w:hAnsi="Arial"/>
          <w:bCs/>
          <w:sz w:val="20"/>
          <w:lang w:val="es-ES_tradnl"/>
        </w:rPr>
        <w:t>)</w:t>
      </w:r>
      <w:r w:rsidRPr="00096AA0">
        <w:rPr>
          <w:rFonts w:ascii="Arial" w:hAnsi="Arial"/>
          <w:sz w:val="20"/>
        </w:rPr>
        <w:t xml:space="preserve">, proveen un conocimiento académico detallado del sistema de la lengua inglesa, conocimiento que es necesario que sea explícito y consciente para poder proveer explicaciones gramaticales apropiadas. Por otro lado, la exposición a diversas gramáticas pedagógicas permite a los alumnos y futuros docentes percibir los recursos metodológicos que han sido utilizados para mediar entre el conocimiento académico y el conocimiento que un alumno puede adquirir en diferentes </w:t>
      </w:r>
      <w:r>
        <w:rPr>
          <w:rFonts w:ascii="Arial" w:hAnsi="Arial"/>
          <w:sz w:val="20"/>
        </w:rPr>
        <w:t>etapas</w:t>
      </w:r>
      <w:r w:rsidRPr="00096AA0">
        <w:rPr>
          <w:rFonts w:ascii="Arial" w:hAnsi="Arial"/>
          <w:sz w:val="20"/>
        </w:rPr>
        <w:t xml:space="preserve"> del aprendizaje. Esto además los prepara para un manejo adecuado del material que presentan los distintos tipos de gramáticas.</w:t>
      </w:r>
    </w:p>
    <w:p w:rsidR="0089342D" w:rsidRDefault="0089342D">
      <w:pPr>
        <w:rPr>
          <w:rStyle w:val="Textoennegrita"/>
          <w:rFonts w:ascii="Arial" w:hAnsi="Arial" w:cs="Arial"/>
        </w:rPr>
      </w:pPr>
    </w:p>
    <w:p w:rsidR="00652092" w:rsidRDefault="00652092">
      <w:pPr>
        <w:rPr>
          <w:rStyle w:val="Textoennegrita"/>
          <w:rFonts w:ascii="Arial" w:hAnsi="Arial" w:cs="Arial"/>
        </w:rPr>
      </w:pPr>
    </w:p>
    <w:p w:rsidR="0089342D" w:rsidRDefault="0089342D">
      <w:pPr>
        <w:rPr>
          <w:rStyle w:val="Textoennegrita"/>
          <w:rFonts w:ascii="Arial" w:hAnsi="Arial" w:cs="Arial"/>
        </w:rPr>
      </w:pPr>
    </w:p>
    <w:p w:rsidR="005A5C29" w:rsidRDefault="005A5C29">
      <w:pPr>
        <w:rPr>
          <w:rStyle w:val="Textoennegrita"/>
          <w:rFonts w:ascii="Arial" w:hAnsi="Arial" w:cs="Arial"/>
        </w:rPr>
      </w:pPr>
    </w:p>
    <w:p w:rsidR="0089342D" w:rsidRPr="00E91543" w:rsidRDefault="0089342D" w:rsidP="00830E0C">
      <w:pPr>
        <w:rPr>
          <w:rFonts w:ascii="Arial" w:hAnsi="Arial" w:cs="Arial"/>
        </w:rPr>
      </w:pPr>
      <w:r w:rsidRPr="003D3FBE">
        <w:rPr>
          <w:rStyle w:val="Textoennegrita"/>
          <w:rFonts w:ascii="Arial" w:hAnsi="Arial" w:cs="Arial"/>
        </w:rPr>
        <w:lastRenderedPageBreak/>
        <w:t xml:space="preserve">2. OBJETIVOS </w:t>
      </w:r>
    </w:p>
    <w:p w:rsidR="0089342D" w:rsidRPr="00FF3B53" w:rsidRDefault="0089342D" w:rsidP="00830E0C">
      <w:pPr>
        <w:pStyle w:val="Textosinformato"/>
        <w:rPr>
          <w:rFonts w:ascii="Arial" w:hAnsi="Arial" w:cs="Arial"/>
        </w:rPr>
      </w:pPr>
      <w:r w:rsidRPr="00FF3B53">
        <w:rPr>
          <w:rFonts w:ascii="Arial" w:hAnsi="Arial" w:cs="Arial"/>
        </w:rPr>
        <w:t>Revisar</w:t>
      </w:r>
    </w:p>
    <w:p w:rsidR="0089342D" w:rsidRPr="00FF3B53" w:rsidRDefault="0089342D" w:rsidP="00830E0C">
      <w:pPr>
        <w:pStyle w:val="Textosinformato"/>
        <w:numPr>
          <w:ilvl w:val="0"/>
          <w:numId w:val="11"/>
        </w:numPr>
        <w:jc w:val="both"/>
        <w:rPr>
          <w:rFonts w:ascii="Arial" w:hAnsi="Arial" w:cs="Arial"/>
        </w:rPr>
      </w:pPr>
      <w:r w:rsidRPr="00FF3B53">
        <w:rPr>
          <w:rFonts w:ascii="Arial" w:hAnsi="Arial" w:cs="Arial"/>
        </w:rPr>
        <w:t>las funciones y procesos de la oración simple.</w:t>
      </w:r>
    </w:p>
    <w:p w:rsidR="0089342D" w:rsidRPr="00FF3B53" w:rsidRDefault="0089342D" w:rsidP="00830E0C">
      <w:pPr>
        <w:pStyle w:val="Textosinformato"/>
        <w:jc w:val="both"/>
        <w:rPr>
          <w:rFonts w:ascii="Arial" w:hAnsi="Arial" w:cs="Arial"/>
        </w:rPr>
      </w:pPr>
    </w:p>
    <w:p w:rsidR="0089342D" w:rsidRPr="00FF3B53" w:rsidRDefault="0089342D" w:rsidP="00830E0C">
      <w:pPr>
        <w:pStyle w:val="Textosinformato"/>
        <w:rPr>
          <w:rFonts w:ascii="Arial" w:hAnsi="Arial" w:cs="Arial"/>
        </w:rPr>
      </w:pPr>
      <w:r w:rsidRPr="00FF3B53">
        <w:rPr>
          <w:rFonts w:ascii="Arial" w:hAnsi="Arial" w:cs="Arial"/>
        </w:rPr>
        <w:t>Conocer</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la estructura y transformaciones de la oración</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la coordinación</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las operaciones de expansión de la oración: la coordinación a nivel de cláusula y la subordinación</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 xml:space="preserve">la frase nominal y su complementación </w:t>
      </w:r>
    </w:p>
    <w:p w:rsidR="0089342D" w:rsidRPr="00FB1797" w:rsidRDefault="0089342D" w:rsidP="00830E0C">
      <w:pPr>
        <w:pStyle w:val="Textosinformato"/>
        <w:numPr>
          <w:ilvl w:val="0"/>
          <w:numId w:val="11"/>
        </w:numPr>
        <w:rPr>
          <w:rFonts w:ascii="Arial" w:hAnsi="Arial" w:cs="Arial"/>
        </w:rPr>
      </w:pPr>
      <w:r w:rsidRPr="00FB1797">
        <w:rPr>
          <w:rFonts w:ascii="Arial" w:hAnsi="Arial" w:cs="Arial"/>
        </w:rPr>
        <w:t>la frase verbal y su complementación en mayor profundidad</w:t>
      </w:r>
    </w:p>
    <w:p w:rsidR="0089342D" w:rsidRPr="00FB1797" w:rsidRDefault="0089342D" w:rsidP="00830E0C">
      <w:pPr>
        <w:pStyle w:val="Textosinformato"/>
        <w:numPr>
          <w:ilvl w:val="0"/>
          <w:numId w:val="11"/>
        </w:numPr>
        <w:jc w:val="both"/>
        <w:rPr>
          <w:rFonts w:ascii="Arial" w:hAnsi="Arial" w:cs="Arial"/>
        </w:rPr>
      </w:pPr>
      <w:r w:rsidRPr="00FB1797">
        <w:rPr>
          <w:rFonts w:ascii="Arial" w:hAnsi="Arial" w:cs="Arial"/>
        </w:rPr>
        <w:t>el metalenguaje propio del área de estudio</w:t>
      </w:r>
    </w:p>
    <w:p w:rsidR="0089342D" w:rsidRPr="00FF3B53" w:rsidRDefault="0089342D" w:rsidP="00830E0C">
      <w:pPr>
        <w:rPr>
          <w:rFonts w:ascii="Arial" w:hAnsi="Arial" w:cs="Arial"/>
          <w:sz w:val="20"/>
        </w:rPr>
      </w:pPr>
    </w:p>
    <w:p w:rsidR="0089342D" w:rsidRPr="00FF3B53" w:rsidRDefault="0089342D" w:rsidP="00830E0C">
      <w:pPr>
        <w:pStyle w:val="Textosinformato"/>
        <w:rPr>
          <w:rFonts w:ascii="Arial" w:hAnsi="Arial" w:cs="Arial"/>
        </w:rPr>
      </w:pPr>
      <w:r w:rsidRPr="00FF3B53">
        <w:rPr>
          <w:rFonts w:ascii="Arial" w:hAnsi="Arial" w:cs="Arial"/>
        </w:rPr>
        <w:t xml:space="preserve">Comprender </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la gramática como sistema complejo constituido por partes que se definen mutuamente</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el carácter estructural y funcional de los componentes de la oración</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los patrones de uso que se revelan a través de una aproximación basada en corpus</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la gramática como sistema funcional para la creación de significados y para la acción comunicativa (en forma introductoria)</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las formas diferentes de tratamiento de conceptos gramaticales en distintos tipos de gramática</w:t>
      </w:r>
    </w:p>
    <w:p w:rsidR="0089342D" w:rsidRPr="00FF3B53" w:rsidRDefault="0089342D" w:rsidP="00830E0C">
      <w:pPr>
        <w:rPr>
          <w:rFonts w:ascii="Arial" w:hAnsi="Arial" w:cs="Arial"/>
          <w:sz w:val="20"/>
        </w:rPr>
      </w:pPr>
    </w:p>
    <w:p w:rsidR="0089342D" w:rsidRPr="00FF3B53" w:rsidRDefault="0089342D" w:rsidP="00830E0C">
      <w:pPr>
        <w:pStyle w:val="Textosinformato"/>
        <w:rPr>
          <w:rFonts w:ascii="Arial" w:hAnsi="Arial" w:cs="Arial"/>
        </w:rPr>
      </w:pPr>
      <w:r w:rsidRPr="00FF3B53">
        <w:rPr>
          <w:rFonts w:ascii="Arial" w:hAnsi="Arial" w:cs="Arial"/>
        </w:rPr>
        <w:t xml:space="preserve">Aplicar       </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las reglas de análisis sintáctico a todo tipo de textos</w:t>
      </w:r>
    </w:p>
    <w:p w:rsidR="0089342D" w:rsidRPr="00FF3B53" w:rsidRDefault="0089342D" w:rsidP="00830E0C">
      <w:pPr>
        <w:pStyle w:val="Textosinformato"/>
        <w:numPr>
          <w:ilvl w:val="0"/>
          <w:numId w:val="11"/>
        </w:numPr>
        <w:rPr>
          <w:rFonts w:ascii="Arial" w:hAnsi="Arial" w:cs="Arial"/>
        </w:rPr>
      </w:pPr>
      <w:r w:rsidRPr="00FF3B53">
        <w:rPr>
          <w:rFonts w:ascii="Arial" w:hAnsi="Arial" w:cs="Arial"/>
        </w:rPr>
        <w:t>los conocimientos adquiridos a la identificación, en textos originales, de las categorías gramaticales</w:t>
      </w:r>
    </w:p>
    <w:p w:rsidR="0089342D" w:rsidRPr="00FF3B53" w:rsidRDefault="0089342D" w:rsidP="00830E0C">
      <w:pPr>
        <w:pStyle w:val="Textosinformato"/>
        <w:numPr>
          <w:ilvl w:val="0"/>
          <w:numId w:val="12"/>
        </w:numPr>
        <w:rPr>
          <w:rFonts w:ascii="Arial" w:hAnsi="Arial" w:cs="Arial"/>
        </w:rPr>
      </w:pPr>
      <w:r w:rsidRPr="00FF3B53">
        <w:rPr>
          <w:rFonts w:ascii="Arial" w:hAnsi="Arial" w:cs="Arial"/>
        </w:rPr>
        <w:t>los conocimientos para el análisis sintáctico de oraciones de todo tipo de textos</w:t>
      </w:r>
    </w:p>
    <w:p w:rsidR="0089342D" w:rsidRPr="00FF3B53" w:rsidRDefault="0089342D" w:rsidP="00830E0C">
      <w:pPr>
        <w:pStyle w:val="Textosinformato"/>
        <w:rPr>
          <w:rFonts w:ascii="Arial" w:hAnsi="Arial" w:cs="Arial"/>
        </w:rPr>
      </w:pPr>
    </w:p>
    <w:p w:rsidR="0089342D" w:rsidRPr="00FF3B53" w:rsidRDefault="0089342D" w:rsidP="00830E0C">
      <w:pPr>
        <w:pStyle w:val="Textosinformato"/>
        <w:rPr>
          <w:rFonts w:ascii="Arial" w:hAnsi="Arial" w:cs="Arial"/>
        </w:rPr>
      </w:pPr>
      <w:r w:rsidRPr="00FF3B53">
        <w:rPr>
          <w:rFonts w:ascii="Arial" w:hAnsi="Arial" w:cs="Arial"/>
        </w:rPr>
        <w:t xml:space="preserve">Transferir    </w:t>
      </w:r>
    </w:p>
    <w:p w:rsidR="0089342D" w:rsidRPr="00FF3B53" w:rsidRDefault="0089342D" w:rsidP="00830E0C">
      <w:pPr>
        <w:pStyle w:val="Textosinformato"/>
        <w:numPr>
          <w:ilvl w:val="0"/>
          <w:numId w:val="12"/>
        </w:numPr>
        <w:rPr>
          <w:rFonts w:ascii="Arial" w:hAnsi="Arial" w:cs="Arial"/>
        </w:rPr>
      </w:pPr>
      <w:r w:rsidRPr="00FF3B53">
        <w:rPr>
          <w:rFonts w:ascii="Arial" w:hAnsi="Arial" w:cs="Arial"/>
        </w:rPr>
        <w:t>los conocimientos adquiridos al análisis de todo tipo de textos.</w:t>
      </w:r>
    </w:p>
    <w:p w:rsidR="0089342D" w:rsidRPr="00FF3B53" w:rsidRDefault="0089342D" w:rsidP="00830E0C">
      <w:pPr>
        <w:pStyle w:val="Textosinformato"/>
        <w:numPr>
          <w:ilvl w:val="0"/>
          <w:numId w:val="13"/>
        </w:numPr>
        <w:rPr>
          <w:rFonts w:ascii="Arial" w:hAnsi="Arial" w:cs="Arial"/>
        </w:rPr>
      </w:pPr>
      <w:r w:rsidRPr="00FF3B53">
        <w:rPr>
          <w:rFonts w:ascii="Arial" w:hAnsi="Arial" w:cs="Arial"/>
        </w:rPr>
        <w:t>el cono</w:t>
      </w:r>
      <w:r w:rsidR="00007D55">
        <w:rPr>
          <w:rFonts w:ascii="Arial" w:hAnsi="Arial" w:cs="Arial"/>
        </w:rPr>
        <w:t>cimiento de la gramática</w:t>
      </w:r>
      <w:r w:rsidRPr="00FF3B53">
        <w:rPr>
          <w:rFonts w:ascii="Arial" w:hAnsi="Arial" w:cs="Arial"/>
        </w:rPr>
        <w:t xml:space="preserve"> en la lengu</w:t>
      </w:r>
      <w:r w:rsidR="00007D55">
        <w:rPr>
          <w:rFonts w:ascii="Arial" w:hAnsi="Arial" w:cs="Arial"/>
        </w:rPr>
        <w:t>a materna a la gramática</w:t>
      </w:r>
      <w:r w:rsidRPr="00FF3B53">
        <w:rPr>
          <w:rFonts w:ascii="Arial" w:hAnsi="Arial" w:cs="Arial"/>
        </w:rPr>
        <w:t xml:space="preserve"> en la lengua extranjera.  </w:t>
      </w:r>
    </w:p>
    <w:p w:rsidR="0089342D" w:rsidRPr="00FF3B53" w:rsidRDefault="0089342D" w:rsidP="00830E0C">
      <w:pPr>
        <w:rPr>
          <w:rFonts w:ascii="Arial" w:hAnsi="Arial" w:cs="Arial"/>
          <w:sz w:val="20"/>
        </w:rPr>
      </w:pPr>
    </w:p>
    <w:p w:rsidR="0089342D" w:rsidRPr="00FF3B53" w:rsidRDefault="0089342D" w:rsidP="00830E0C">
      <w:pPr>
        <w:pStyle w:val="Textosinformato"/>
        <w:rPr>
          <w:rFonts w:ascii="Arial" w:hAnsi="Arial" w:cs="Arial"/>
        </w:rPr>
      </w:pPr>
      <w:r w:rsidRPr="00FF3B53">
        <w:rPr>
          <w:rFonts w:ascii="Arial" w:hAnsi="Arial" w:cs="Arial"/>
        </w:rPr>
        <w:t xml:space="preserve">Sintetizar </w:t>
      </w:r>
    </w:p>
    <w:p w:rsidR="0089342D" w:rsidRPr="00FF3B53" w:rsidRDefault="0089342D" w:rsidP="00830E0C">
      <w:pPr>
        <w:pStyle w:val="Textosinformato"/>
        <w:numPr>
          <w:ilvl w:val="0"/>
          <w:numId w:val="13"/>
        </w:numPr>
        <w:rPr>
          <w:rFonts w:ascii="Arial" w:hAnsi="Arial" w:cs="Arial"/>
        </w:rPr>
      </w:pPr>
      <w:r w:rsidRPr="00FF3B53">
        <w:rPr>
          <w:rFonts w:ascii="Arial" w:hAnsi="Arial" w:cs="Arial"/>
        </w:rPr>
        <w:t>las nociones aprendidas y aplicadas en el análisis.</w:t>
      </w:r>
    </w:p>
    <w:p w:rsidR="0089342D" w:rsidRPr="00FF3B53" w:rsidRDefault="0089342D" w:rsidP="00830E0C">
      <w:pPr>
        <w:rPr>
          <w:rFonts w:ascii="Arial" w:hAnsi="Arial" w:cs="Arial"/>
          <w:sz w:val="20"/>
        </w:rPr>
      </w:pPr>
    </w:p>
    <w:p w:rsidR="0089342D" w:rsidRPr="00FF3B53" w:rsidRDefault="0089342D" w:rsidP="00830E0C">
      <w:pPr>
        <w:rPr>
          <w:rFonts w:ascii="Arial" w:hAnsi="Arial" w:cs="Arial"/>
          <w:sz w:val="20"/>
        </w:rPr>
      </w:pPr>
      <w:r w:rsidRPr="00FF3B53">
        <w:rPr>
          <w:rFonts w:ascii="Arial" w:hAnsi="Arial" w:cs="Arial"/>
          <w:sz w:val="20"/>
        </w:rPr>
        <w:t xml:space="preserve">Desarrollar </w:t>
      </w:r>
    </w:p>
    <w:p w:rsidR="0089342D" w:rsidRPr="00FF3B53" w:rsidRDefault="0089342D" w:rsidP="00830E0C">
      <w:pPr>
        <w:numPr>
          <w:ilvl w:val="0"/>
          <w:numId w:val="14"/>
        </w:numPr>
        <w:spacing w:after="0" w:line="240" w:lineRule="auto"/>
        <w:rPr>
          <w:rFonts w:ascii="Arial" w:hAnsi="Arial" w:cs="Arial"/>
          <w:sz w:val="20"/>
        </w:rPr>
      </w:pPr>
      <w:r w:rsidRPr="00FF3B53">
        <w:rPr>
          <w:rFonts w:ascii="Arial" w:hAnsi="Arial" w:cs="Arial"/>
          <w:sz w:val="20"/>
        </w:rPr>
        <w:t>capacidad para la resolución de problemas principalmente recurriendo a corpus y estudio independiente</w:t>
      </w:r>
    </w:p>
    <w:p w:rsidR="0089342D" w:rsidRPr="00FF3B53" w:rsidRDefault="0089342D" w:rsidP="00830E0C">
      <w:pPr>
        <w:numPr>
          <w:ilvl w:val="0"/>
          <w:numId w:val="14"/>
        </w:numPr>
        <w:spacing w:after="0" w:line="240" w:lineRule="auto"/>
        <w:rPr>
          <w:rFonts w:ascii="Arial" w:hAnsi="Arial" w:cs="Arial"/>
          <w:sz w:val="20"/>
        </w:rPr>
      </w:pPr>
      <w:r w:rsidRPr="00FF3B53">
        <w:rPr>
          <w:rFonts w:ascii="Arial" w:hAnsi="Arial" w:cs="Arial"/>
          <w:sz w:val="20"/>
        </w:rPr>
        <w:t>aplicación de las nociones aprendidas al análisis de gramáticas pedagógicas</w:t>
      </w:r>
    </w:p>
    <w:p w:rsidR="0089342D" w:rsidRPr="00FF3B53" w:rsidRDefault="0089342D" w:rsidP="00830E0C">
      <w:pPr>
        <w:pStyle w:val="Textosinformato"/>
        <w:numPr>
          <w:ilvl w:val="0"/>
          <w:numId w:val="13"/>
        </w:numPr>
        <w:rPr>
          <w:rFonts w:ascii="Arial" w:hAnsi="Arial" w:cs="Arial"/>
        </w:rPr>
      </w:pPr>
      <w:r w:rsidRPr="00FF3B53">
        <w:rPr>
          <w:rFonts w:ascii="Arial" w:hAnsi="Arial" w:cs="Arial"/>
        </w:rPr>
        <w:t>una conciencia de la gramática que contribuya a formar en el alumno una actitud alerta de respuesta al rol de la gramática tanto para el alumno como hablante de una segunda lengua como para el alumno como futuro profesor/licenciado</w:t>
      </w:r>
    </w:p>
    <w:p w:rsidR="0089342D" w:rsidRDefault="0089342D" w:rsidP="00830E0C">
      <w:pPr>
        <w:rPr>
          <w:rFonts w:ascii="Arial" w:hAnsi="Arial" w:cs="Arial"/>
          <w:sz w:val="20"/>
        </w:rPr>
      </w:pPr>
    </w:p>
    <w:p w:rsidR="0089342D" w:rsidRDefault="0089342D" w:rsidP="00C43E87">
      <w:pPr>
        <w:rPr>
          <w:rStyle w:val="Textoennegrita"/>
          <w:rFonts w:ascii="Arial" w:hAnsi="Arial" w:cs="Arial"/>
        </w:rPr>
      </w:pPr>
    </w:p>
    <w:p w:rsidR="0089342D" w:rsidRDefault="0089342D" w:rsidP="00C43E87">
      <w:pPr>
        <w:rPr>
          <w:rStyle w:val="Textoennegrita"/>
          <w:rFonts w:ascii="Arial" w:hAnsi="Arial" w:cs="Arial"/>
        </w:rPr>
      </w:pPr>
    </w:p>
    <w:p w:rsidR="00CF4A3A" w:rsidRDefault="00CF4A3A" w:rsidP="00C43E87">
      <w:pPr>
        <w:rPr>
          <w:rStyle w:val="Textoennegrita"/>
          <w:rFonts w:ascii="Arial" w:hAnsi="Arial" w:cs="Arial"/>
        </w:rPr>
      </w:pPr>
    </w:p>
    <w:p w:rsidR="0089342D" w:rsidRPr="00C43E87" w:rsidRDefault="0089342D" w:rsidP="00C43E87">
      <w:pPr>
        <w:rPr>
          <w:rStyle w:val="Textoennegrita"/>
          <w:rFonts w:cs="Calibri"/>
          <w:b w:val="0"/>
          <w:sz w:val="18"/>
          <w:szCs w:val="18"/>
          <w:vertAlign w:val="superscript"/>
        </w:rPr>
      </w:pPr>
      <w:r w:rsidRPr="003D3FBE">
        <w:rPr>
          <w:rStyle w:val="Textoennegrita"/>
          <w:rFonts w:ascii="Arial" w:hAnsi="Arial" w:cs="Arial"/>
        </w:rPr>
        <w:lastRenderedPageBreak/>
        <w:t>3. CONTENIDOS</w:t>
      </w:r>
    </w:p>
    <w:p w:rsidR="0089342D" w:rsidRPr="00E91543" w:rsidRDefault="0089342D" w:rsidP="00E91543">
      <w:pPr>
        <w:shd w:val="clear" w:color="auto" w:fill="D9D9D9"/>
        <w:jc w:val="center"/>
        <w:rPr>
          <w:rFonts w:ascii="Arial" w:hAnsi="Arial" w:cs="Arial"/>
          <w:b/>
          <w:sz w:val="20"/>
        </w:rPr>
      </w:pPr>
      <w:r w:rsidRPr="00CD06C0">
        <w:rPr>
          <w:rFonts w:ascii="Arial" w:hAnsi="Arial" w:cs="Arial"/>
          <w:b/>
          <w:sz w:val="20"/>
        </w:rPr>
        <w:t>Unidad 1</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3600"/>
        <w:gridCol w:w="2160"/>
      </w:tblGrid>
      <w:tr w:rsidR="0089342D" w:rsidRPr="00FF3B53" w:rsidTr="00C53475">
        <w:tc>
          <w:tcPr>
            <w:tcW w:w="3168" w:type="dxa"/>
            <w:shd w:val="clear" w:color="auto" w:fill="D9D9D9"/>
          </w:tcPr>
          <w:p w:rsidR="0089342D" w:rsidRPr="00FF3B53" w:rsidRDefault="0089342D" w:rsidP="00F63B01">
            <w:pPr>
              <w:rPr>
                <w:rFonts w:ascii="Arial" w:hAnsi="Arial" w:cs="Arial"/>
                <w:sz w:val="20"/>
                <w:lang w:val="en-US"/>
              </w:rPr>
            </w:pPr>
            <w:r w:rsidRPr="00FF3B53">
              <w:rPr>
                <w:rFonts w:ascii="Arial" w:hAnsi="Arial" w:cs="Arial"/>
                <w:b/>
                <w:sz w:val="20"/>
              </w:rPr>
              <w:t>Contenidos conceptuales</w:t>
            </w:r>
          </w:p>
        </w:tc>
        <w:tc>
          <w:tcPr>
            <w:tcW w:w="3600" w:type="dxa"/>
            <w:shd w:val="clear" w:color="auto" w:fill="D9D9D9"/>
          </w:tcPr>
          <w:p w:rsidR="0089342D" w:rsidRPr="00FF3B53" w:rsidRDefault="0089342D" w:rsidP="00C53475">
            <w:pPr>
              <w:jc w:val="center"/>
              <w:rPr>
                <w:rFonts w:ascii="Arial" w:hAnsi="Arial" w:cs="Arial"/>
                <w:b/>
                <w:sz w:val="20"/>
              </w:rPr>
            </w:pPr>
            <w:r w:rsidRPr="00FF3B53">
              <w:rPr>
                <w:rFonts w:ascii="Arial" w:hAnsi="Arial" w:cs="Arial"/>
                <w:b/>
                <w:sz w:val="20"/>
              </w:rPr>
              <w:t>Contenidos Procedimentales</w:t>
            </w:r>
          </w:p>
          <w:p w:rsidR="0089342D" w:rsidRPr="00FF3B53" w:rsidRDefault="0089342D" w:rsidP="00F63B01">
            <w:pPr>
              <w:rPr>
                <w:rFonts w:ascii="Arial" w:hAnsi="Arial" w:cs="Arial"/>
                <w:sz w:val="20"/>
                <w:lang w:val="en-US"/>
              </w:rPr>
            </w:pPr>
          </w:p>
        </w:tc>
        <w:tc>
          <w:tcPr>
            <w:tcW w:w="2160" w:type="dxa"/>
            <w:shd w:val="clear" w:color="auto" w:fill="D9D9D9"/>
          </w:tcPr>
          <w:p w:rsidR="0089342D" w:rsidRPr="00FF3B53" w:rsidRDefault="0089342D" w:rsidP="00C53475">
            <w:pPr>
              <w:spacing w:before="100" w:beforeAutospacing="1" w:after="100" w:afterAutospacing="1"/>
              <w:jc w:val="center"/>
              <w:rPr>
                <w:rFonts w:ascii="Arial" w:hAnsi="Arial" w:cs="Arial"/>
                <w:b/>
                <w:sz w:val="20"/>
              </w:rPr>
            </w:pPr>
            <w:r w:rsidRPr="00FF3B53">
              <w:rPr>
                <w:rFonts w:ascii="Arial" w:hAnsi="Arial" w:cs="Arial"/>
                <w:b/>
                <w:sz w:val="20"/>
              </w:rPr>
              <w:t>Bibliografía</w:t>
            </w:r>
          </w:p>
          <w:p w:rsidR="0089342D" w:rsidRPr="00FF3B53" w:rsidRDefault="0089342D" w:rsidP="00F63B01">
            <w:pPr>
              <w:rPr>
                <w:rFonts w:ascii="Arial" w:hAnsi="Arial" w:cs="Arial"/>
                <w:sz w:val="20"/>
                <w:lang w:val="en-US"/>
              </w:rPr>
            </w:pPr>
          </w:p>
        </w:tc>
      </w:tr>
      <w:tr w:rsidR="0089342D" w:rsidRPr="00932287" w:rsidTr="00C53475">
        <w:tc>
          <w:tcPr>
            <w:tcW w:w="3168" w:type="dxa"/>
          </w:tcPr>
          <w:p w:rsidR="0089342D" w:rsidRPr="00FF3B53" w:rsidRDefault="0089342D" w:rsidP="00F63B01">
            <w:pPr>
              <w:pStyle w:val="Textosinformato"/>
              <w:rPr>
                <w:rFonts w:ascii="Arial" w:hAnsi="Arial" w:cs="Arial"/>
              </w:rPr>
            </w:pPr>
            <w:smartTag w:uri="urn:schemas-microsoft-com:office:smarttags" w:element="PersonName">
              <w:smartTagPr>
                <w:attr w:name="ProductID" w:val="LA ORACION SIMPLE"/>
              </w:smartTagPr>
              <w:r w:rsidRPr="00FF3B53">
                <w:rPr>
                  <w:rFonts w:ascii="Arial" w:hAnsi="Arial" w:cs="Arial"/>
                </w:rPr>
                <w:t>LA ORACION SIMPLE</w:t>
              </w:r>
            </w:smartTag>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Características generales de una gramática basada en corpus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Estructuras de cláusulas  - Funciones sintácticas de los elementos de la cláusula </w:t>
            </w:r>
          </w:p>
          <w:p w:rsidR="0089342D" w:rsidRPr="00FF3B53" w:rsidRDefault="0089342D" w:rsidP="00F63B01">
            <w:pPr>
              <w:pStyle w:val="Textosinformato"/>
              <w:rPr>
                <w:rFonts w:ascii="Arial" w:hAnsi="Arial" w:cs="Arial"/>
              </w:rPr>
            </w:pPr>
          </w:p>
          <w:p w:rsidR="00626D74" w:rsidRDefault="0089342D" w:rsidP="00F63B01">
            <w:pPr>
              <w:pStyle w:val="Textosinformato"/>
              <w:rPr>
                <w:rFonts w:ascii="Arial" w:hAnsi="Arial" w:cs="Arial"/>
              </w:rPr>
            </w:pPr>
            <w:r w:rsidRPr="00FF3B53">
              <w:rPr>
                <w:rFonts w:ascii="Arial" w:hAnsi="Arial" w:cs="Arial"/>
              </w:rPr>
              <w:t xml:space="preserve">Procesos de la oración: Negación – Negación verbal – </w:t>
            </w:r>
          </w:p>
          <w:p w:rsidR="0089342D" w:rsidRPr="00FF3B53" w:rsidRDefault="0089342D" w:rsidP="00F63B01">
            <w:pPr>
              <w:pStyle w:val="Textosinformato"/>
              <w:rPr>
                <w:rFonts w:ascii="Arial" w:hAnsi="Arial" w:cs="Arial"/>
              </w:rPr>
            </w:pPr>
            <w:r w:rsidRPr="00FF3B53">
              <w:rPr>
                <w:rFonts w:ascii="Arial" w:hAnsi="Arial" w:cs="Arial"/>
              </w:rPr>
              <w:t xml:space="preserve">Otros tipos de negación – Formas “assertive” y “non-assertive” – Concordancia –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Tipos de oraciones y funciones discursivas – Preguntas – Preguntas yes-no,  Preguntas “tag”, Preguntas declarativas – Preguntas WH – Preguntas alternativas – Ordenes – Exclamaciones –  </w:t>
            </w:r>
          </w:p>
          <w:p w:rsidR="0089342D" w:rsidRPr="00FF3B53" w:rsidRDefault="0089342D" w:rsidP="00F63B01">
            <w:pPr>
              <w:pStyle w:val="Textosinformato"/>
              <w:rPr>
                <w:rFonts w:ascii="Arial" w:hAnsi="Arial" w:cs="Arial"/>
              </w:rPr>
            </w:pPr>
          </w:p>
          <w:p w:rsidR="00BB4B60" w:rsidRDefault="0089342D" w:rsidP="00F63B01">
            <w:pPr>
              <w:pStyle w:val="Textosinformato"/>
              <w:rPr>
                <w:rFonts w:ascii="Arial" w:hAnsi="Arial" w:cs="Arial"/>
              </w:rPr>
            </w:pPr>
            <w:r w:rsidRPr="00FF3B53">
              <w:rPr>
                <w:rFonts w:ascii="Arial" w:hAnsi="Arial" w:cs="Arial"/>
              </w:rPr>
              <w:t>Revisión de análisis estructural y funcional de la oración simple.</w:t>
            </w:r>
          </w:p>
          <w:p w:rsidR="0089342D" w:rsidRPr="00FF3B53" w:rsidRDefault="0089342D" w:rsidP="00F63B01">
            <w:pPr>
              <w:pStyle w:val="Textosinformato"/>
              <w:rPr>
                <w:rFonts w:ascii="Arial" w:hAnsi="Arial" w:cs="Arial"/>
              </w:rPr>
            </w:pPr>
            <w:r w:rsidRPr="00FF3B53">
              <w:rPr>
                <w:rFonts w:ascii="Arial" w:hAnsi="Arial" w:cs="Arial"/>
              </w:rPr>
              <w:t>Complementos del verbo.</w:t>
            </w:r>
          </w:p>
          <w:p w:rsidR="0089342D" w:rsidRPr="00FF3B53" w:rsidRDefault="0089342D" w:rsidP="00F63B01">
            <w:pPr>
              <w:pStyle w:val="Textosinformato"/>
              <w:rPr>
                <w:rFonts w:ascii="Arial" w:hAnsi="Arial" w:cs="Arial"/>
              </w:rPr>
            </w:pPr>
            <w:r w:rsidRPr="00FF3B53">
              <w:rPr>
                <w:rFonts w:ascii="Arial" w:hAnsi="Arial" w:cs="Arial"/>
              </w:rPr>
              <w:t xml:space="preserve">Revisión de tipos de gramáticas.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cs="Arial"/>
              </w:rPr>
            </w:pPr>
          </w:p>
        </w:tc>
        <w:tc>
          <w:tcPr>
            <w:tcW w:w="3600" w:type="dxa"/>
          </w:tcPr>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tradicionales y las gramáticas de referencia basadas en corpus</w:t>
            </w:r>
          </w:p>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y las gramáticas pedagógicas.</w:t>
            </w:r>
          </w:p>
          <w:p w:rsidR="0089342D" w:rsidRPr="00FF3B53" w:rsidRDefault="0089342D" w:rsidP="00C53475">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C53475">
            <w:pPr>
              <w:pStyle w:val="Textosinformato"/>
              <w:spacing w:before="120"/>
              <w:rPr>
                <w:rFonts w:ascii="Arial" w:hAnsi="Arial" w:cs="Arial"/>
              </w:rPr>
            </w:pPr>
            <w:r w:rsidRPr="00FF3B53">
              <w:rPr>
                <w:rFonts w:ascii="Arial" w:hAnsi="Arial" w:cs="Arial"/>
              </w:rPr>
              <w:t>Comparación</w:t>
            </w:r>
            <w:r w:rsidR="00007D55">
              <w:rPr>
                <w:rFonts w:ascii="Arial" w:hAnsi="Arial" w:cs="Arial"/>
              </w:rPr>
              <w:t xml:space="preserve"> de</w:t>
            </w:r>
            <w:r w:rsidRPr="00FF3B53">
              <w:rPr>
                <w:rFonts w:ascii="Arial" w:hAnsi="Arial" w:cs="Arial"/>
              </w:rPr>
              <w:t xml:space="preserve"> las formas diferentes de tratamiento de conceptos gramaticales en distintos tipos de gramática</w:t>
            </w:r>
          </w:p>
          <w:p w:rsidR="0089342D" w:rsidRPr="00FF3B53" w:rsidRDefault="0089342D" w:rsidP="00C53475">
            <w:pPr>
              <w:spacing w:before="120"/>
              <w:rPr>
                <w:rFonts w:ascii="Arial" w:hAnsi="Arial" w:cs="Arial"/>
                <w:sz w:val="20"/>
              </w:rPr>
            </w:pPr>
            <w:r w:rsidRPr="00FF3B53">
              <w:rPr>
                <w:rFonts w:ascii="Arial" w:hAnsi="Arial" w:cs="Arial"/>
                <w:sz w:val="20"/>
              </w:rPr>
              <w:t>Aplicación de las reglas de análisis sintáctico a todo tipo de textos</w:t>
            </w:r>
          </w:p>
          <w:p w:rsidR="0089342D" w:rsidRPr="00FF3B53" w:rsidRDefault="0089342D" w:rsidP="00C53475">
            <w:pPr>
              <w:spacing w:before="120"/>
              <w:rPr>
                <w:rFonts w:ascii="Arial" w:hAnsi="Arial" w:cs="Arial"/>
                <w:sz w:val="20"/>
              </w:rPr>
            </w:pPr>
            <w:r w:rsidRPr="00FF3B53">
              <w:rPr>
                <w:rFonts w:ascii="Arial" w:hAnsi="Arial" w:cs="Arial"/>
                <w:sz w:val="20"/>
              </w:rPr>
              <w:t>Aplicación los conocimientos adquiridos a la identificación, en textos originales, de las categorías gramaticales</w:t>
            </w:r>
          </w:p>
          <w:p w:rsidR="0089342D" w:rsidRPr="00FF3B53" w:rsidRDefault="0089342D" w:rsidP="00C53475">
            <w:pPr>
              <w:spacing w:before="120"/>
              <w:rPr>
                <w:rFonts w:ascii="Arial" w:hAnsi="Arial" w:cs="Arial"/>
                <w:sz w:val="20"/>
              </w:rPr>
            </w:pPr>
            <w:r w:rsidRPr="00FF3B53">
              <w:rPr>
                <w:rFonts w:ascii="Arial" w:hAnsi="Arial" w:cs="Arial"/>
                <w:sz w:val="20"/>
              </w:rPr>
              <w:t>Resolución de problemas, principalmente recurriendo a corpus y estudio independiente</w:t>
            </w:r>
          </w:p>
        </w:tc>
        <w:tc>
          <w:tcPr>
            <w:tcW w:w="2160" w:type="dxa"/>
          </w:tcPr>
          <w:p w:rsidR="0089342D" w:rsidRPr="00FF3B53" w:rsidRDefault="0089342D" w:rsidP="009A14F7">
            <w:pPr>
              <w:pStyle w:val="Textosinformato"/>
              <w:jc w:val="center"/>
              <w:rPr>
                <w:rFonts w:ascii="Arial" w:hAnsi="Arial" w:cs="Arial"/>
                <w:lang w:val="en-US"/>
              </w:rPr>
            </w:pPr>
            <w:r w:rsidRPr="00FF3B53">
              <w:rPr>
                <w:rFonts w:ascii="Arial" w:hAnsi="Arial" w:cs="Arial"/>
                <w:lang w:val="en-US"/>
              </w:rPr>
              <w:t>Greenbaum and Quirk</w:t>
            </w:r>
            <w:r w:rsidR="00007D55">
              <w:rPr>
                <w:rFonts w:ascii="Arial" w:hAnsi="Arial" w:cs="Arial"/>
                <w:lang w:val="en-US"/>
              </w:rPr>
              <w:t xml:space="preserve"> (1990)</w:t>
            </w:r>
            <w:r w:rsidRPr="00FF3B53">
              <w:rPr>
                <w:rFonts w:ascii="Arial" w:hAnsi="Arial" w:cs="Arial"/>
                <w:lang w:val="en-US"/>
              </w:rPr>
              <w:t>.</w:t>
            </w:r>
          </w:p>
          <w:p w:rsidR="0089342D" w:rsidRPr="00FF3B53" w:rsidRDefault="00CD482D" w:rsidP="009A14F7">
            <w:pPr>
              <w:pStyle w:val="Textosinformato"/>
              <w:jc w:val="center"/>
              <w:rPr>
                <w:rFonts w:ascii="Arial" w:hAnsi="Arial" w:cs="Arial"/>
                <w:lang w:val="en-US"/>
              </w:rPr>
            </w:pPr>
            <w:r>
              <w:rPr>
                <w:rFonts w:ascii="Arial" w:hAnsi="Arial" w:cs="Arial"/>
                <w:lang w:val="en-US"/>
              </w:rPr>
              <w:t>Sections</w:t>
            </w:r>
          </w:p>
          <w:p w:rsidR="0089342D" w:rsidRPr="00FF3B53" w:rsidRDefault="0089342D" w:rsidP="009A14F7">
            <w:pPr>
              <w:pStyle w:val="Textosinformato"/>
              <w:ind w:left="360"/>
              <w:jc w:val="center"/>
              <w:rPr>
                <w:rFonts w:ascii="Arial" w:hAnsi="Arial" w:cs="Arial"/>
                <w:lang w:val="en-US"/>
              </w:rPr>
            </w:pPr>
          </w:p>
          <w:p w:rsidR="0089342D" w:rsidRPr="00FF3B53" w:rsidRDefault="0089342D" w:rsidP="009A14F7">
            <w:pPr>
              <w:jc w:val="center"/>
              <w:rPr>
                <w:rFonts w:ascii="Arial" w:hAnsi="Arial" w:cs="Arial"/>
                <w:sz w:val="20"/>
                <w:szCs w:val="20"/>
                <w:lang w:val="en-US" w:eastAsia="es-ES"/>
              </w:rPr>
            </w:pPr>
            <w:smartTag w:uri="urn:schemas-microsoft-com:office:smarttags" w:element="metricconverter">
              <w:smartTagPr>
                <w:attr w:name="ProductID" w:val="10.1 a"/>
              </w:smartTagPr>
              <w:r w:rsidRPr="00FF3B53">
                <w:rPr>
                  <w:rFonts w:ascii="Arial" w:hAnsi="Arial" w:cs="Arial"/>
                  <w:sz w:val="20"/>
                  <w:szCs w:val="20"/>
                  <w:lang w:val="en-US" w:eastAsia="es-ES"/>
                </w:rPr>
                <w:t>10.1 a</w:t>
              </w:r>
            </w:smartTag>
            <w:r w:rsidRPr="00FF3B53">
              <w:rPr>
                <w:rFonts w:ascii="Arial" w:hAnsi="Arial" w:cs="Arial"/>
                <w:sz w:val="20"/>
                <w:szCs w:val="20"/>
                <w:lang w:val="en-US" w:eastAsia="es-ES"/>
              </w:rPr>
              <w:t xml:space="preserve"> 10.7; </w:t>
            </w:r>
            <w:smartTag w:uri="urn:schemas-microsoft-com:office:smarttags" w:element="metricconverter">
              <w:smartTagPr>
                <w:attr w:name="ProductID" w:val="16.11 a"/>
              </w:smartTagPr>
              <w:r w:rsidRPr="00FF3B53">
                <w:rPr>
                  <w:rFonts w:ascii="Arial" w:hAnsi="Arial" w:cs="Arial"/>
                  <w:sz w:val="20"/>
                  <w:szCs w:val="20"/>
                  <w:lang w:val="en-US" w:eastAsia="es-ES"/>
                </w:rPr>
                <w:t>16.11 a</w:t>
              </w:r>
            </w:smartTag>
            <w:r w:rsidRPr="00FF3B53">
              <w:rPr>
                <w:rFonts w:ascii="Arial" w:hAnsi="Arial" w:cs="Arial"/>
                <w:sz w:val="20"/>
                <w:szCs w:val="20"/>
                <w:lang w:val="en-US" w:eastAsia="es-ES"/>
              </w:rPr>
              <w:t xml:space="preserve"> 16.16; </w:t>
            </w:r>
            <w:smartTag w:uri="urn:schemas-microsoft-com:office:smarttags" w:element="metricconverter">
              <w:smartTagPr>
                <w:attr w:name="ProductID" w:val="16.24 a"/>
              </w:smartTagPr>
              <w:r w:rsidRPr="00FF3B53">
                <w:rPr>
                  <w:rFonts w:ascii="Arial" w:hAnsi="Arial" w:cs="Arial"/>
                  <w:sz w:val="20"/>
                  <w:szCs w:val="20"/>
                  <w:lang w:val="en-US" w:eastAsia="es-ES"/>
                </w:rPr>
                <w:t>16.24 a</w:t>
              </w:r>
            </w:smartTag>
            <w:r w:rsidRPr="00FF3B53">
              <w:rPr>
                <w:rFonts w:ascii="Arial" w:hAnsi="Arial" w:cs="Arial"/>
                <w:sz w:val="20"/>
                <w:szCs w:val="20"/>
                <w:lang w:val="en-US" w:eastAsia="es-ES"/>
              </w:rPr>
              <w:t xml:space="preserve"> 16.26; </w:t>
            </w:r>
            <w:smartTag w:uri="urn:schemas-microsoft-com:office:smarttags" w:element="metricconverter">
              <w:smartTagPr>
                <w:attr w:name="ProductID" w:val="16.31 a"/>
              </w:smartTagPr>
              <w:r w:rsidRPr="00FF3B53">
                <w:rPr>
                  <w:rFonts w:ascii="Arial" w:hAnsi="Arial" w:cs="Arial"/>
                  <w:sz w:val="20"/>
                  <w:szCs w:val="20"/>
                  <w:lang w:val="en-US" w:eastAsia="es-ES"/>
                </w:rPr>
                <w:t>16.31 a</w:t>
              </w:r>
            </w:smartTag>
            <w:r w:rsidRPr="00FF3B53">
              <w:rPr>
                <w:rFonts w:ascii="Arial" w:hAnsi="Arial" w:cs="Arial"/>
                <w:sz w:val="20"/>
                <w:szCs w:val="20"/>
                <w:lang w:val="en-US" w:eastAsia="es-ES"/>
              </w:rPr>
              <w:t xml:space="preserve"> 16.32</w:t>
            </w:r>
          </w:p>
          <w:p w:rsidR="0089342D" w:rsidRPr="00337E6D" w:rsidRDefault="0089342D" w:rsidP="009A14F7">
            <w:pPr>
              <w:jc w:val="center"/>
              <w:rPr>
                <w:rFonts w:ascii="Arial" w:hAnsi="Arial" w:cs="Arial"/>
                <w:sz w:val="20"/>
                <w:szCs w:val="20"/>
                <w:lang w:eastAsia="es-ES"/>
              </w:rPr>
            </w:pPr>
            <w:smartTag w:uri="urn:schemas-microsoft-com:office:smarttags" w:element="metricconverter">
              <w:smartTagPr>
                <w:attr w:name="ProductID" w:val="10.33 a"/>
              </w:smartTagPr>
              <w:r w:rsidRPr="00337E6D">
                <w:rPr>
                  <w:rFonts w:ascii="Arial" w:hAnsi="Arial" w:cs="Arial"/>
                  <w:sz w:val="20"/>
                  <w:szCs w:val="20"/>
                  <w:lang w:eastAsia="es-ES"/>
                </w:rPr>
                <w:t>10.33 a</w:t>
              </w:r>
            </w:smartTag>
            <w:r w:rsidRPr="00337E6D">
              <w:rPr>
                <w:rFonts w:ascii="Arial" w:hAnsi="Arial" w:cs="Arial"/>
                <w:sz w:val="20"/>
                <w:szCs w:val="20"/>
                <w:lang w:eastAsia="es-ES"/>
              </w:rPr>
              <w:t xml:space="preserve"> 10.38; 2.11; 6.25 y 6.26</w:t>
            </w:r>
          </w:p>
          <w:p w:rsidR="0089342D" w:rsidRPr="00337E6D" w:rsidRDefault="0089342D" w:rsidP="009A14F7">
            <w:pPr>
              <w:jc w:val="center"/>
              <w:rPr>
                <w:rFonts w:ascii="Arial" w:hAnsi="Arial" w:cs="Arial"/>
                <w:sz w:val="20"/>
                <w:szCs w:val="20"/>
                <w:lang w:eastAsia="es-ES"/>
              </w:rPr>
            </w:pPr>
            <w:smartTag w:uri="urn:schemas-microsoft-com:office:smarttags" w:element="metricconverter">
              <w:smartTagPr>
                <w:attr w:name="ProductID" w:val="10.19 a"/>
              </w:smartTagPr>
              <w:r w:rsidRPr="00337E6D">
                <w:rPr>
                  <w:rFonts w:ascii="Arial" w:hAnsi="Arial" w:cs="Arial"/>
                  <w:sz w:val="20"/>
                  <w:szCs w:val="20"/>
                  <w:lang w:eastAsia="es-ES"/>
                </w:rPr>
                <w:t>10.19 a</w:t>
              </w:r>
            </w:smartTag>
            <w:r w:rsidRPr="00337E6D">
              <w:rPr>
                <w:rFonts w:ascii="Arial" w:hAnsi="Arial" w:cs="Arial"/>
                <w:sz w:val="20"/>
                <w:szCs w:val="20"/>
                <w:lang w:eastAsia="es-ES"/>
              </w:rPr>
              <w:t xml:space="preserve"> 10.30</w:t>
            </w:r>
          </w:p>
          <w:p w:rsidR="0089342D" w:rsidRPr="00337E6D" w:rsidRDefault="0089342D" w:rsidP="009A14F7">
            <w:pPr>
              <w:jc w:val="center"/>
              <w:rPr>
                <w:rFonts w:ascii="Arial" w:hAnsi="Arial" w:cs="Arial"/>
                <w:sz w:val="20"/>
                <w:szCs w:val="20"/>
                <w:lang w:eastAsia="es-ES"/>
              </w:rPr>
            </w:pPr>
            <w:smartTag w:uri="urn:schemas-microsoft-com:office:smarttags" w:element="metricconverter">
              <w:smartTagPr>
                <w:attr w:name="ProductID" w:val="11.1 a"/>
              </w:smartTagPr>
              <w:r w:rsidRPr="00337E6D">
                <w:rPr>
                  <w:rFonts w:ascii="Arial" w:hAnsi="Arial" w:cs="Arial"/>
                  <w:sz w:val="20"/>
                  <w:szCs w:val="20"/>
                  <w:lang w:eastAsia="es-ES"/>
                </w:rPr>
                <w:t>11.1 a</w:t>
              </w:r>
            </w:smartTag>
            <w:r w:rsidRPr="00337E6D">
              <w:rPr>
                <w:rFonts w:ascii="Arial" w:hAnsi="Arial" w:cs="Arial"/>
                <w:sz w:val="20"/>
                <w:szCs w:val="20"/>
                <w:lang w:eastAsia="es-ES"/>
              </w:rPr>
              <w:t xml:space="preserve"> 11.22  </w:t>
            </w:r>
          </w:p>
          <w:p w:rsidR="0089342D" w:rsidRPr="00337E6D" w:rsidRDefault="0089342D" w:rsidP="009A14F7">
            <w:pPr>
              <w:jc w:val="center"/>
              <w:rPr>
                <w:rFonts w:ascii="Arial" w:hAnsi="Arial" w:cs="Arial"/>
                <w:sz w:val="20"/>
                <w:szCs w:val="20"/>
                <w:lang w:eastAsia="es-ES"/>
              </w:rPr>
            </w:pPr>
          </w:p>
          <w:p w:rsidR="0089342D" w:rsidRPr="00337E6D" w:rsidRDefault="0089342D" w:rsidP="00C53475">
            <w:pPr>
              <w:pStyle w:val="Textosinformato"/>
              <w:ind w:left="360"/>
              <w:rPr>
                <w:rFonts w:ascii="Arial" w:hAnsi="Arial" w:cs="Arial"/>
                <w:lang w:val="es-ES"/>
              </w:rPr>
            </w:pPr>
          </w:p>
          <w:p w:rsidR="0089342D" w:rsidRPr="00FF3B53" w:rsidRDefault="0089342D" w:rsidP="00C53475">
            <w:pPr>
              <w:pStyle w:val="Textosinformato"/>
              <w:ind w:left="360"/>
              <w:rPr>
                <w:rFonts w:ascii="Arial" w:hAnsi="Arial" w:cs="Arial"/>
                <w:lang w:val="fr-FR"/>
              </w:rPr>
            </w:pPr>
            <w:r w:rsidRPr="00FF3B53">
              <w:rPr>
                <w:rFonts w:ascii="Arial" w:hAnsi="Arial" w:cs="Arial"/>
                <w:lang w:val="fr-FR"/>
              </w:rPr>
              <w:t xml:space="preserve">Biber </w:t>
            </w:r>
            <w:r w:rsidRPr="00FF3B53">
              <w:rPr>
                <w:rFonts w:ascii="Arial" w:hAnsi="Arial" w:cs="Arial"/>
                <w:i/>
                <w:lang w:val="fr-FR"/>
              </w:rPr>
              <w:t>et al</w:t>
            </w:r>
          </w:p>
          <w:p w:rsidR="00CD482D" w:rsidRDefault="0089342D" w:rsidP="00CD482D">
            <w:pPr>
              <w:pStyle w:val="Textosinformato"/>
              <w:jc w:val="center"/>
              <w:rPr>
                <w:rFonts w:ascii="Arial" w:hAnsi="Arial" w:cs="Arial"/>
                <w:lang w:val="en-US"/>
              </w:rPr>
            </w:pPr>
            <w:r w:rsidRPr="00FF3B53">
              <w:rPr>
                <w:rFonts w:ascii="Arial" w:hAnsi="Arial" w:cs="Arial"/>
                <w:lang w:val="en-US"/>
              </w:rPr>
              <w:t xml:space="preserve">(2002) </w:t>
            </w:r>
          </w:p>
          <w:p w:rsidR="00CD482D" w:rsidRPr="00FF3B53" w:rsidRDefault="00CD482D" w:rsidP="00CD482D">
            <w:pPr>
              <w:pStyle w:val="Textosinformato"/>
              <w:jc w:val="center"/>
              <w:rPr>
                <w:rFonts w:ascii="Arial" w:hAnsi="Arial" w:cs="Arial"/>
                <w:lang w:val="en-US"/>
              </w:rPr>
            </w:pPr>
            <w:r>
              <w:rPr>
                <w:rFonts w:ascii="Arial" w:hAnsi="Arial" w:cs="Arial"/>
                <w:lang w:val="en-US"/>
              </w:rPr>
              <w:t>Sections</w:t>
            </w:r>
          </w:p>
          <w:p w:rsidR="0089342D" w:rsidRPr="00FF3B53" w:rsidRDefault="0089342D" w:rsidP="009A14F7">
            <w:pPr>
              <w:pStyle w:val="Textosinformato"/>
              <w:ind w:left="360"/>
              <w:rPr>
                <w:rFonts w:ascii="Arial" w:hAnsi="Arial" w:cs="Arial"/>
                <w:lang w:val="en-US"/>
              </w:rPr>
            </w:pPr>
          </w:p>
          <w:p w:rsidR="0089342D" w:rsidRPr="00FF3B53" w:rsidRDefault="0089342D" w:rsidP="009A14F7">
            <w:pPr>
              <w:pStyle w:val="Textosinformato"/>
              <w:ind w:left="360"/>
              <w:rPr>
                <w:rFonts w:ascii="Arial" w:hAnsi="Arial" w:cs="Arial"/>
                <w:lang w:val="en-US"/>
              </w:rPr>
            </w:pPr>
          </w:p>
          <w:p w:rsidR="0089342D" w:rsidRPr="00FF3B53" w:rsidRDefault="0089342D" w:rsidP="009A14F7">
            <w:pPr>
              <w:pStyle w:val="Textosinformato"/>
              <w:ind w:left="360"/>
              <w:rPr>
                <w:rFonts w:ascii="Arial" w:hAnsi="Arial" w:cs="Arial"/>
                <w:lang w:val="en-US"/>
              </w:rPr>
            </w:pPr>
            <w:r w:rsidRPr="00FF3B53">
              <w:rPr>
                <w:rFonts w:ascii="Arial" w:hAnsi="Arial" w:cs="Arial"/>
                <w:lang w:val="en-US"/>
              </w:rPr>
              <w:t>1-</w:t>
            </w:r>
            <w:smartTag w:uri="urn:schemas-microsoft-com:office:smarttags" w:element="metricconverter">
              <w:smartTagPr>
                <w:attr w:name="ProductID" w:val="1 a"/>
              </w:smartTagPr>
              <w:r w:rsidRPr="00FF3B53">
                <w:rPr>
                  <w:rFonts w:ascii="Arial" w:hAnsi="Arial" w:cs="Arial"/>
                  <w:lang w:val="en-US"/>
                </w:rPr>
                <w:t>1 a</w:t>
              </w:r>
            </w:smartTag>
            <w:r w:rsidRPr="00FF3B53">
              <w:rPr>
                <w:rFonts w:ascii="Arial" w:hAnsi="Arial" w:cs="Arial"/>
                <w:lang w:val="en-US"/>
              </w:rPr>
              <w:t xml:space="preserve"> 1-4</w:t>
            </w:r>
          </w:p>
          <w:p w:rsidR="0089342D" w:rsidRPr="00FF3B53" w:rsidRDefault="0089342D" w:rsidP="009A14F7">
            <w:pPr>
              <w:pStyle w:val="Textosinformato"/>
              <w:ind w:left="360"/>
              <w:rPr>
                <w:rFonts w:ascii="Arial" w:hAnsi="Arial" w:cs="Arial"/>
                <w:lang w:val="en-US"/>
              </w:rPr>
            </w:pPr>
            <w:smartTag w:uri="urn:schemas-microsoft-com:office:smarttags" w:element="metricconverter">
              <w:smartTagPr>
                <w:attr w:name="ProductID" w:val="8.6 a"/>
              </w:smartTagPr>
              <w:r w:rsidRPr="00FF3B53">
                <w:rPr>
                  <w:rFonts w:ascii="Arial" w:hAnsi="Arial" w:cs="Arial"/>
                  <w:lang w:val="en-US"/>
                </w:rPr>
                <w:t>8.6 a</w:t>
              </w:r>
            </w:smartTag>
            <w:r w:rsidRPr="00FF3B53">
              <w:rPr>
                <w:rFonts w:ascii="Arial" w:hAnsi="Arial" w:cs="Arial"/>
                <w:lang w:val="en-US"/>
              </w:rPr>
              <w:t xml:space="preserve"> 8.13</w:t>
            </w:r>
          </w:p>
          <w:p w:rsidR="0089342D" w:rsidRPr="00FF3B53" w:rsidRDefault="0089342D" w:rsidP="009A14F7">
            <w:pPr>
              <w:pStyle w:val="Textosinformato"/>
              <w:ind w:left="360"/>
              <w:rPr>
                <w:rFonts w:ascii="Arial" w:hAnsi="Arial" w:cs="Arial"/>
                <w:lang w:val="en-US"/>
              </w:rPr>
            </w:pPr>
          </w:p>
          <w:p w:rsidR="0089342D" w:rsidRPr="00FF3B53" w:rsidRDefault="0089342D" w:rsidP="009A14F7">
            <w:pPr>
              <w:pStyle w:val="Textosinformato"/>
              <w:ind w:left="360"/>
              <w:rPr>
                <w:rFonts w:ascii="Arial" w:hAnsi="Arial" w:cs="Arial"/>
                <w:lang w:val="en-US"/>
              </w:rPr>
            </w:pPr>
            <w:r>
              <w:rPr>
                <w:rFonts w:ascii="Arial" w:hAnsi="Arial" w:cs="Arial"/>
                <w:lang w:val="en-US"/>
              </w:rPr>
              <w:t>Birch (2014) Chapter 14</w:t>
            </w:r>
          </w:p>
          <w:p w:rsidR="0089342D" w:rsidRPr="00FF3B53" w:rsidRDefault="0089342D" w:rsidP="00F63B01">
            <w:pPr>
              <w:rPr>
                <w:rFonts w:ascii="Arial" w:hAnsi="Arial" w:cs="Arial"/>
                <w:sz w:val="20"/>
                <w:lang w:val="fr-FR"/>
              </w:rPr>
            </w:pPr>
          </w:p>
          <w:p w:rsidR="0089342D" w:rsidRPr="00FF3B53" w:rsidRDefault="0089342D" w:rsidP="00F63B01">
            <w:pPr>
              <w:rPr>
                <w:rFonts w:ascii="Arial" w:hAnsi="Arial" w:cs="Arial"/>
                <w:sz w:val="20"/>
                <w:lang w:val="fr-FR"/>
              </w:rPr>
            </w:pPr>
          </w:p>
        </w:tc>
      </w:tr>
    </w:tbl>
    <w:p w:rsidR="0089342D" w:rsidRDefault="0089342D" w:rsidP="00C53475">
      <w:pPr>
        <w:rPr>
          <w:rFonts w:ascii="Arial" w:hAnsi="Arial" w:cs="Arial"/>
          <w:sz w:val="20"/>
          <w:lang w:val="fr-FR"/>
        </w:rPr>
      </w:pPr>
    </w:p>
    <w:p w:rsidR="0089342D" w:rsidRPr="00FF3B53" w:rsidRDefault="0089342D" w:rsidP="00DB21E5">
      <w:pPr>
        <w:shd w:val="clear" w:color="auto" w:fill="D9D9D9"/>
        <w:jc w:val="center"/>
        <w:rPr>
          <w:rFonts w:ascii="Arial" w:hAnsi="Arial" w:cs="Arial"/>
          <w:b/>
          <w:sz w:val="20"/>
        </w:rPr>
      </w:pPr>
      <w:r>
        <w:rPr>
          <w:rFonts w:ascii="Arial" w:hAnsi="Arial" w:cs="Arial"/>
          <w:b/>
          <w:sz w:val="20"/>
        </w:rPr>
        <w:t>Unidad 2</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2340"/>
      </w:tblGrid>
      <w:tr w:rsidR="0089342D" w:rsidRPr="00FF3B53" w:rsidTr="009F2FC1">
        <w:tc>
          <w:tcPr>
            <w:tcW w:w="3348" w:type="dxa"/>
            <w:shd w:val="clear" w:color="auto" w:fill="D9D9D9"/>
          </w:tcPr>
          <w:p w:rsidR="0089342D" w:rsidRPr="00FF3B53" w:rsidRDefault="0089342D" w:rsidP="009F2FC1">
            <w:pPr>
              <w:rPr>
                <w:rFonts w:ascii="Arial" w:hAnsi="Arial" w:cs="Arial"/>
                <w:sz w:val="20"/>
              </w:rPr>
            </w:pPr>
            <w:r w:rsidRPr="00FF3B53">
              <w:rPr>
                <w:rFonts w:ascii="Arial" w:hAnsi="Arial" w:cs="Arial"/>
                <w:b/>
                <w:sz w:val="20"/>
              </w:rPr>
              <w:t>Contenidos conceptuales</w:t>
            </w:r>
          </w:p>
        </w:tc>
        <w:tc>
          <w:tcPr>
            <w:tcW w:w="3420" w:type="dxa"/>
            <w:shd w:val="clear" w:color="auto" w:fill="D9D9D9"/>
          </w:tcPr>
          <w:p w:rsidR="0089342D" w:rsidRPr="00FF3B53" w:rsidRDefault="0089342D" w:rsidP="009F2FC1">
            <w:pPr>
              <w:jc w:val="center"/>
              <w:rPr>
                <w:rFonts w:ascii="Arial" w:hAnsi="Arial" w:cs="Arial"/>
                <w:b/>
                <w:sz w:val="20"/>
              </w:rPr>
            </w:pPr>
            <w:r w:rsidRPr="00FF3B53">
              <w:rPr>
                <w:rFonts w:ascii="Arial" w:hAnsi="Arial" w:cs="Arial"/>
                <w:b/>
                <w:sz w:val="20"/>
              </w:rPr>
              <w:t>Contenidos Procedimentales</w:t>
            </w:r>
          </w:p>
          <w:p w:rsidR="0089342D" w:rsidRPr="00FF3B53" w:rsidRDefault="0089342D" w:rsidP="009F2FC1">
            <w:pPr>
              <w:rPr>
                <w:rFonts w:ascii="Arial" w:hAnsi="Arial" w:cs="Arial"/>
                <w:sz w:val="20"/>
              </w:rPr>
            </w:pPr>
          </w:p>
        </w:tc>
        <w:tc>
          <w:tcPr>
            <w:tcW w:w="2340" w:type="dxa"/>
            <w:shd w:val="clear" w:color="auto" w:fill="D9D9D9"/>
          </w:tcPr>
          <w:p w:rsidR="0089342D" w:rsidRPr="00FF3B53" w:rsidRDefault="0089342D" w:rsidP="009F2FC1">
            <w:pPr>
              <w:spacing w:before="100" w:beforeAutospacing="1" w:after="100" w:afterAutospacing="1"/>
              <w:jc w:val="center"/>
              <w:rPr>
                <w:rFonts w:ascii="Arial" w:hAnsi="Arial" w:cs="Arial"/>
                <w:b/>
                <w:sz w:val="20"/>
              </w:rPr>
            </w:pPr>
            <w:r w:rsidRPr="00FF3B53">
              <w:rPr>
                <w:rFonts w:ascii="Arial" w:hAnsi="Arial" w:cs="Arial"/>
                <w:b/>
                <w:sz w:val="20"/>
              </w:rPr>
              <w:t>Bibliografía</w:t>
            </w:r>
          </w:p>
          <w:p w:rsidR="0089342D" w:rsidRPr="00FF3B53" w:rsidRDefault="0089342D" w:rsidP="009F2FC1">
            <w:pPr>
              <w:rPr>
                <w:rFonts w:ascii="Arial" w:hAnsi="Arial" w:cs="Arial"/>
                <w:sz w:val="20"/>
              </w:rPr>
            </w:pPr>
          </w:p>
        </w:tc>
      </w:tr>
      <w:tr w:rsidR="0089342D" w:rsidRPr="00932287" w:rsidTr="009F2FC1">
        <w:tc>
          <w:tcPr>
            <w:tcW w:w="3348" w:type="dxa"/>
          </w:tcPr>
          <w:p w:rsidR="0089342D" w:rsidRPr="00FF3B53" w:rsidRDefault="0089342D" w:rsidP="009F2FC1">
            <w:pPr>
              <w:pStyle w:val="Textosinformato"/>
              <w:rPr>
                <w:rFonts w:ascii="Arial" w:hAnsi="Arial" w:cs="Arial"/>
              </w:rPr>
            </w:pPr>
            <w:r w:rsidRPr="00FF3B53">
              <w:rPr>
                <w:rFonts w:ascii="Arial" w:hAnsi="Arial" w:cs="Arial"/>
              </w:rPr>
              <w:t xml:space="preserve">MÁS SOBRE </w:t>
            </w:r>
            <w:smartTag w:uri="urn:schemas-microsoft-com:office:smarttags" w:element="PersonName">
              <w:smartTagPr>
                <w:attr w:name="ProductID" w:val="LA FRASE VERBAL"/>
              </w:smartTagPr>
              <w:r w:rsidRPr="00FF3B53">
                <w:rPr>
                  <w:rFonts w:ascii="Arial" w:hAnsi="Arial" w:cs="Arial"/>
                </w:rPr>
                <w:t>LA FRASE VERBAL</w:t>
              </w:r>
            </w:smartTag>
          </w:p>
          <w:p w:rsidR="0089342D" w:rsidRPr="00FF3B53" w:rsidRDefault="0089342D" w:rsidP="009F2FC1">
            <w:pPr>
              <w:pStyle w:val="Textosinformato"/>
              <w:rPr>
                <w:rFonts w:ascii="Arial" w:hAnsi="Arial" w:cs="Arial"/>
              </w:rPr>
            </w:pPr>
          </w:p>
          <w:p w:rsidR="0089342D" w:rsidRPr="00FF3B53" w:rsidRDefault="0089342D" w:rsidP="009F2FC1">
            <w:pPr>
              <w:pStyle w:val="Textosinformato"/>
              <w:ind w:left="360"/>
              <w:rPr>
                <w:rFonts w:ascii="Arial" w:hAnsi="Arial" w:cs="Arial"/>
              </w:rPr>
            </w:pPr>
            <w:r w:rsidRPr="00FF3B53">
              <w:rPr>
                <w:rFonts w:ascii="Arial" w:hAnsi="Arial" w:cs="Arial"/>
              </w:rPr>
              <w:t>Verbos de más de una palabra (multi-word</w:t>
            </w:r>
            <w:r w:rsidR="00007D55">
              <w:rPr>
                <w:rFonts w:ascii="Arial" w:hAnsi="Arial" w:cs="Arial"/>
              </w:rPr>
              <w:t xml:space="preserve"> </w:t>
            </w:r>
            <w:r w:rsidRPr="00FF3B53">
              <w:rPr>
                <w:rFonts w:ascii="Arial" w:hAnsi="Arial" w:cs="Arial"/>
              </w:rPr>
              <w:t xml:space="preserve">verbs) </w:t>
            </w:r>
          </w:p>
          <w:p w:rsidR="0089342D" w:rsidRPr="00FF3B53" w:rsidRDefault="0089342D" w:rsidP="009F2FC1">
            <w:pPr>
              <w:pStyle w:val="Textosinformato"/>
              <w:ind w:left="360"/>
              <w:rPr>
                <w:rFonts w:ascii="Arial" w:hAnsi="Arial" w:cs="Arial"/>
              </w:rPr>
            </w:pPr>
          </w:p>
          <w:p w:rsidR="0089342D" w:rsidRPr="00FF3B53" w:rsidRDefault="0089342D" w:rsidP="009F2FC1">
            <w:pPr>
              <w:pStyle w:val="Textosinformato"/>
              <w:ind w:left="360"/>
              <w:rPr>
                <w:rFonts w:ascii="Arial" w:hAnsi="Arial" w:cs="Arial"/>
              </w:rPr>
            </w:pPr>
            <w:r w:rsidRPr="00FF3B53">
              <w:rPr>
                <w:rFonts w:ascii="Arial" w:hAnsi="Arial" w:cs="Arial"/>
              </w:rPr>
              <w:t xml:space="preserve">Verbos frase y verbos preposicionales. </w:t>
            </w:r>
          </w:p>
          <w:p w:rsidR="0089342D" w:rsidRPr="00FF3B53" w:rsidRDefault="0089342D" w:rsidP="009F2FC1">
            <w:pPr>
              <w:pStyle w:val="Textosinformato"/>
              <w:ind w:left="360"/>
              <w:rPr>
                <w:rFonts w:ascii="Arial" w:hAnsi="Arial" w:cs="Arial"/>
              </w:rPr>
            </w:pPr>
            <w:r w:rsidRPr="00FF3B53">
              <w:rPr>
                <w:rFonts w:ascii="Arial" w:hAnsi="Arial" w:cs="Arial"/>
              </w:rPr>
              <w:t xml:space="preserve">Verbos frase: forma y </w:t>
            </w:r>
            <w:r w:rsidRPr="00FF3B53">
              <w:rPr>
                <w:rFonts w:ascii="Arial" w:hAnsi="Arial" w:cs="Arial"/>
              </w:rPr>
              <w:lastRenderedPageBreak/>
              <w:t>características sintácticas. Significado y categorías semánticas. Uso.</w:t>
            </w:r>
          </w:p>
          <w:p w:rsidR="0089342D" w:rsidRPr="00FF3B53" w:rsidRDefault="0089342D" w:rsidP="009F2FC1">
            <w:pPr>
              <w:pStyle w:val="Textosinformato"/>
              <w:ind w:left="360"/>
              <w:rPr>
                <w:rFonts w:ascii="Arial" w:hAnsi="Arial" w:cs="Arial"/>
              </w:rPr>
            </w:pPr>
          </w:p>
          <w:p w:rsidR="00007D55" w:rsidRDefault="00007D55" w:rsidP="009F2FC1">
            <w:pPr>
              <w:pStyle w:val="Textosinformato"/>
              <w:rPr>
                <w:rFonts w:ascii="Arial" w:hAnsi="Arial" w:cs="Arial"/>
              </w:rPr>
            </w:pPr>
            <w:r>
              <w:rPr>
                <w:rFonts w:ascii="Arial" w:hAnsi="Arial" w:cs="Arial"/>
              </w:rPr>
              <w:t xml:space="preserve">       </w:t>
            </w:r>
            <w:r w:rsidR="0089342D" w:rsidRPr="00FF3B53">
              <w:rPr>
                <w:rFonts w:ascii="Arial" w:hAnsi="Arial" w:cs="Arial"/>
              </w:rPr>
              <w:t xml:space="preserve">Voz – Activa y pasiva </w:t>
            </w:r>
            <w:r>
              <w:rPr>
                <w:rFonts w:ascii="Arial" w:hAnsi="Arial" w:cs="Arial"/>
              </w:rPr>
              <w:t xml:space="preserve">  </w:t>
            </w:r>
          </w:p>
          <w:p w:rsidR="0089342D" w:rsidRPr="00FF3B53" w:rsidRDefault="00007D55" w:rsidP="009F2FC1">
            <w:pPr>
              <w:pStyle w:val="Textosinformato"/>
              <w:rPr>
                <w:rFonts w:ascii="Arial" w:hAnsi="Arial" w:cs="Arial"/>
              </w:rPr>
            </w:pPr>
            <w:r>
              <w:rPr>
                <w:rFonts w:ascii="Arial" w:hAnsi="Arial" w:cs="Arial"/>
              </w:rPr>
              <w:t xml:space="preserve">       </w:t>
            </w:r>
            <w:r w:rsidR="0089342D" w:rsidRPr="00FF3B53">
              <w:rPr>
                <w:rFonts w:ascii="Arial" w:hAnsi="Arial" w:cs="Arial"/>
              </w:rPr>
              <w:t xml:space="preserve">Aspectos de su uso- </w:t>
            </w:r>
          </w:p>
          <w:p w:rsidR="0089342D" w:rsidRPr="00FF3B53" w:rsidRDefault="0089342D" w:rsidP="009F2FC1">
            <w:pPr>
              <w:pStyle w:val="Sangradetextonormal"/>
              <w:ind w:left="0"/>
              <w:rPr>
                <w:rFonts w:cs="Arial"/>
                <w:sz w:val="20"/>
                <w:lang w:val="es-ES"/>
              </w:rPr>
            </w:pPr>
          </w:p>
        </w:tc>
        <w:tc>
          <w:tcPr>
            <w:tcW w:w="3420" w:type="dxa"/>
          </w:tcPr>
          <w:p w:rsidR="0089342D" w:rsidRPr="00FF3B53" w:rsidRDefault="0089342D" w:rsidP="009F2FC1">
            <w:pPr>
              <w:spacing w:before="120"/>
              <w:rPr>
                <w:rFonts w:ascii="Arial" w:hAnsi="Arial" w:cs="Arial"/>
                <w:sz w:val="20"/>
              </w:rPr>
            </w:pPr>
            <w:r w:rsidRPr="00FF3B53">
              <w:rPr>
                <w:rFonts w:ascii="Arial" w:hAnsi="Arial" w:cs="Arial"/>
                <w:sz w:val="20"/>
              </w:rPr>
              <w:lastRenderedPageBreak/>
              <w:t>Análisis reflexivo y comparativo de las gramáticas de referencia tradicionales y las gramáticas de referencia basadas en corpus</w:t>
            </w:r>
          </w:p>
          <w:p w:rsidR="0089342D" w:rsidRPr="00FF3B53" w:rsidRDefault="0089342D" w:rsidP="009F2FC1">
            <w:pPr>
              <w:spacing w:before="120"/>
              <w:rPr>
                <w:rFonts w:ascii="Arial" w:hAnsi="Arial" w:cs="Arial"/>
                <w:sz w:val="20"/>
              </w:rPr>
            </w:pPr>
            <w:r w:rsidRPr="00FF3B53">
              <w:rPr>
                <w:rFonts w:ascii="Arial" w:hAnsi="Arial" w:cs="Arial"/>
                <w:sz w:val="20"/>
              </w:rPr>
              <w:t xml:space="preserve">Análisis reflexivo y comparativo de las gramáticas de referencia y las </w:t>
            </w:r>
            <w:r w:rsidRPr="00FF3B53">
              <w:rPr>
                <w:rFonts w:ascii="Arial" w:hAnsi="Arial" w:cs="Arial"/>
                <w:sz w:val="20"/>
              </w:rPr>
              <w:lastRenderedPageBreak/>
              <w:t>gramáticas pedagógicas.</w:t>
            </w:r>
          </w:p>
          <w:p w:rsidR="0089342D" w:rsidRPr="00FF3B53" w:rsidRDefault="0089342D" w:rsidP="009F2FC1">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9F2FC1">
            <w:pPr>
              <w:pStyle w:val="Textosinformato"/>
              <w:spacing w:before="120"/>
              <w:rPr>
                <w:rFonts w:ascii="Arial" w:hAnsi="Arial" w:cs="Arial"/>
              </w:rPr>
            </w:pPr>
            <w:r w:rsidRPr="00FF3B53">
              <w:rPr>
                <w:rFonts w:ascii="Arial" w:hAnsi="Arial" w:cs="Arial"/>
              </w:rPr>
              <w:t>Comparación de las formas diferentes de tratamiento de conceptos gramaticales en distintos tipos de gramática</w:t>
            </w:r>
          </w:p>
          <w:p w:rsidR="0089342D" w:rsidRPr="00FF3B53" w:rsidRDefault="0089342D" w:rsidP="009F2FC1">
            <w:pPr>
              <w:spacing w:before="120"/>
              <w:rPr>
                <w:rFonts w:ascii="Arial" w:hAnsi="Arial" w:cs="Arial"/>
                <w:sz w:val="20"/>
              </w:rPr>
            </w:pPr>
            <w:r w:rsidRPr="00FF3B53">
              <w:rPr>
                <w:rFonts w:ascii="Arial" w:hAnsi="Arial" w:cs="Arial"/>
                <w:sz w:val="20"/>
              </w:rPr>
              <w:t>Aplicación de las reglas de análisis sintáctico a todo tipo de textos</w:t>
            </w:r>
          </w:p>
          <w:p w:rsidR="0089342D" w:rsidRPr="00FF3B53" w:rsidRDefault="0089342D" w:rsidP="009F2FC1">
            <w:pPr>
              <w:spacing w:before="120"/>
              <w:rPr>
                <w:rFonts w:ascii="Arial" w:hAnsi="Arial" w:cs="Arial"/>
                <w:sz w:val="20"/>
              </w:rPr>
            </w:pPr>
            <w:r w:rsidRPr="00FF3B53">
              <w:rPr>
                <w:rFonts w:ascii="Arial" w:hAnsi="Arial" w:cs="Arial"/>
                <w:sz w:val="20"/>
              </w:rPr>
              <w:t>Aplicación de los conocimientos adquiridos a la identificación, en textos originales, de las categorías gramaticales</w:t>
            </w:r>
          </w:p>
          <w:p w:rsidR="0089342D" w:rsidRPr="00FF3B53" w:rsidRDefault="0089342D" w:rsidP="009F2FC1">
            <w:pPr>
              <w:spacing w:before="120"/>
              <w:rPr>
                <w:rFonts w:ascii="Arial" w:hAnsi="Arial" w:cs="Arial"/>
                <w:sz w:val="20"/>
              </w:rPr>
            </w:pPr>
          </w:p>
          <w:p w:rsidR="0089342D" w:rsidRPr="00FF3B53" w:rsidRDefault="0089342D" w:rsidP="009F2FC1">
            <w:pPr>
              <w:rPr>
                <w:rFonts w:ascii="Arial" w:hAnsi="Arial" w:cs="Arial"/>
                <w:sz w:val="20"/>
              </w:rPr>
            </w:pPr>
            <w:r w:rsidRPr="00FF3B53">
              <w:rPr>
                <w:rFonts w:ascii="Arial" w:hAnsi="Arial" w:cs="Arial"/>
                <w:sz w:val="20"/>
              </w:rPr>
              <w:t>Resolución de problemas principalmente recurriendo a corpus y estudio independiente</w:t>
            </w:r>
          </w:p>
        </w:tc>
        <w:tc>
          <w:tcPr>
            <w:tcW w:w="2340" w:type="dxa"/>
          </w:tcPr>
          <w:p w:rsidR="0089342D" w:rsidRPr="00FF3B53" w:rsidRDefault="0089342D" w:rsidP="009F2FC1">
            <w:pPr>
              <w:rPr>
                <w:rFonts w:ascii="Arial" w:hAnsi="Arial" w:cs="Arial"/>
                <w:sz w:val="20"/>
              </w:rPr>
            </w:pPr>
          </w:p>
          <w:p w:rsidR="0089342D" w:rsidRPr="00FF3B53" w:rsidRDefault="00007D55" w:rsidP="009F2FC1">
            <w:pPr>
              <w:pStyle w:val="Textosinformato"/>
              <w:rPr>
                <w:rFonts w:ascii="Arial" w:hAnsi="Arial" w:cs="Arial"/>
                <w:lang w:val="en-US"/>
              </w:rPr>
            </w:pPr>
            <w:r>
              <w:rPr>
                <w:rFonts w:ascii="Arial" w:hAnsi="Arial" w:cs="Arial"/>
                <w:lang w:val="en-US"/>
              </w:rPr>
              <w:t>Greenbaum and Quirk (1990)</w:t>
            </w:r>
            <w:r w:rsidR="0089342D" w:rsidRPr="00FF3B53">
              <w:rPr>
                <w:rFonts w:ascii="Arial" w:hAnsi="Arial" w:cs="Arial"/>
                <w:lang w:val="en-US"/>
              </w:rPr>
              <w:t>:</w:t>
            </w:r>
          </w:p>
          <w:p w:rsidR="0089342D" w:rsidRPr="00FF3B53" w:rsidRDefault="0089342D" w:rsidP="009F2FC1">
            <w:pPr>
              <w:pStyle w:val="Textosinformato"/>
              <w:rPr>
                <w:rFonts w:ascii="Arial" w:hAnsi="Arial" w:cs="Arial"/>
                <w:lang w:val="en-US"/>
              </w:rPr>
            </w:pPr>
          </w:p>
          <w:p w:rsidR="0089342D" w:rsidRPr="00FF3B53" w:rsidRDefault="00CD482D" w:rsidP="009F2FC1">
            <w:pPr>
              <w:pStyle w:val="Textosinformato"/>
              <w:rPr>
                <w:rFonts w:ascii="Arial" w:hAnsi="Arial" w:cs="Arial"/>
                <w:lang w:val="en-US"/>
              </w:rPr>
            </w:pPr>
            <w:r>
              <w:rPr>
                <w:rFonts w:ascii="Arial" w:hAnsi="Arial" w:cs="Arial"/>
                <w:lang w:val="en-US"/>
              </w:rPr>
              <w:t>Sections</w:t>
            </w:r>
          </w:p>
          <w:p w:rsidR="0089342D" w:rsidRPr="00FF3B53" w:rsidRDefault="0089342D" w:rsidP="009F2FC1">
            <w:pPr>
              <w:pStyle w:val="Textosinformato"/>
              <w:rPr>
                <w:rFonts w:ascii="Arial" w:hAnsi="Arial" w:cs="Arial"/>
                <w:lang w:val="en-US"/>
              </w:rPr>
            </w:pPr>
          </w:p>
          <w:p w:rsidR="0089342D" w:rsidRPr="00FF3B53" w:rsidRDefault="0089342D" w:rsidP="009F2FC1">
            <w:pPr>
              <w:pStyle w:val="Textosinformato"/>
              <w:rPr>
                <w:rFonts w:ascii="Arial" w:hAnsi="Arial" w:cs="Arial"/>
                <w:lang w:val="en-US"/>
              </w:rPr>
            </w:pPr>
            <w:r w:rsidRPr="00FF3B53">
              <w:rPr>
                <w:rFonts w:ascii="Arial" w:hAnsi="Arial" w:cs="Arial"/>
                <w:lang w:val="en-US"/>
              </w:rPr>
              <w:t xml:space="preserve">16.1 a 16.10, 3.25 y </w:t>
            </w:r>
            <w:r w:rsidRPr="00FF3B53">
              <w:rPr>
                <w:rFonts w:ascii="Arial" w:hAnsi="Arial" w:cs="Arial"/>
                <w:lang w:val="en-US"/>
              </w:rPr>
              <w:lastRenderedPageBreak/>
              <w:t>3.26</w:t>
            </w:r>
          </w:p>
          <w:p w:rsidR="0089342D" w:rsidRPr="00FF3B53" w:rsidRDefault="0089342D" w:rsidP="009F2FC1">
            <w:pPr>
              <w:pStyle w:val="Textosinformato"/>
              <w:ind w:left="720"/>
              <w:rPr>
                <w:rFonts w:ascii="Arial" w:hAnsi="Arial" w:cs="Arial"/>
                <w:lang w:val="en-US"/>
              </w:rPr>
            </w:pPr>
          </w:p>
          <w:p w:rsidR="0089342D" w:rsidRPr="00FF3B53" w:rsidRDefault="0089342D" w:rsidP="009F2FC1">
            <w:pPr>
              <w:pStyle w:val="Textosinformato"/>
              <w:ind w:left="720"/>
              <w:rPr>
                <w:rFonts w:ascii="Arial" w:hAnsi="Arial" w:cs="Arial"/>
                <w:lang w:val="en-US"/>
              </w:rPr>
            </w:pPr>
          </w:p>
          <w:p w:rsidR="0089342D" w:rsidRPr="00FF3B53" w:rsidRDefault="0089342D" w:rsidP="009F2FC1">
            <w:pPr>
              <w:pStyle w:val="Textosinformato"/>
              <w:rPr>
                <w:rFonts w:ascii="Arial" w:hAnsi="Arial" w:cs="Arial"/>
                <w:lang w:val="en-US"/>
              </w:rPr>
            </w:pPr>
          </w:p>
          <w:p w:rsidR="0089342D" w:rsidRPr="00FF3B53" w:rsidRDefault="0089342D" w:rsidP="009F2FC1">
            <w:pPr>
              <w:pStyle w:val="Textosinformato"/>
              <w:rPr>
                <w:rFonts w:ascii="Arial" w:hAnsi="Arial" w:cs="Arial"/>
                <w:lang w:val="en-US"/>
              </w:rPr>
            </w:pPr>
            <w:r w:rsidRPr="00FF3B53">
              <w:rPr>
                <w:rFonts w:ascii="Arial" w:hAnsi="Arial" w:cs="Arial"/>
                <w:lang w:val="en-US"/>
              </w:rPr>
              <w:t>Biber et al.</w:t>
            </w:r>
            <w:r w:rsidR="00007D55">
              <w:rPr>
                <w:rFonts w:ascii="Arial" w:hAnsi="Arial" w:cs="Arial"/>
                <w:lang w:val="en-US"/>
              </w:rPr>
              <w:t>(2002)</w:t>
            </w:r>
          </w:p>
          <w:p w:rsidR="0089342D" w:rsidRPr="00FF3B53" w:rsidRDefault="0089342D" w:rsidP="009F2FC1">
            <w:pPr>
              <w:pStyle w:val="Textosinformato"/>
              <w:rPr>
                <w:rFonts w:ascii="Arial" w:hAnsi="Arial" w:cs="Arial"/>
                <w:lang w:val="en-US"/>
              </w:rPr>
            </w:pPr>
          </w:p>
          <w:p w:rsidR="0089342D" w:rsidRPr="00FF3B53" w:rsidRDefault="00CD482D" w:rsidP="009F2FC1">
            <w:pPr>
              <w:pStyle w:val="Textosinformato"/>
              <w:rPr>
                <w:rFonts w:ascii="Arial" w:hAnsi="Arial" w:cs="Arial"/>
                <w:lang w:val="en-US"/>
              </w:rPr>
            </w:pPr>
            <w:r>
              <w:rPr>
                <w:rFonts w:ascii="Arial" w:hAnsi="Arial" w:cs="Arial"/>
                <w:lang w:val="en-US"/>
              </w:rPr>
              <w:t>Sections</w:t>
            </w:r>
          </w:p>
          <w:p w:rsidR="0089342D" w:rsidRPr="00FF3B53" w:rsidRDefault="0089342D" w:rsidP="009F2FC1">
            <w:pPr>
              <w:pStyle w:val="Textosinformato"/>
              <w:rPr>
                <w:rFonts w:ascii="Arial" w:hAnsi="Arial" w:cs="Arial"/>
                <w:lang w:val="en-US"/>
              </w:rPr>
            </w:pPr>
            <w:r w:rsidRPr="00FF3B53">
              <w:rPr>
                <w:rFonts w:ascii="Arial" w:hAnsi="Arial" w:cs="Arial"/>
                <w:lang w:val="en-US"/>
              </w:rPr>
              <w:t xml:space="preserve"> 5-8 a 5-12; 6-6 a 6-8</w:t>
            </w:r>
          </w:p>
          <w:p w:rsidR="0089342D" w:rsidRPr="00AC0ADE" w:rsidRDefault="0089342D" w:rsidP="009F2FC1">
            <w:pPr>
              <w:rPr>
                <w:rFonts w:ascii="Arial" w:hAnsi="Arial" w:cs="Arial"/>
                <w:sz w:val="20"/>
                <w:lang w:val="en-US"/>
              </w:rPr>
            </w:pPr>
          </w:p>
          <w:p w:rsidR="0089342D" w:rsidRPr="00AC0ADE" w:rsidRDefault="0089342D" w:rsidP="009F2FC1">
            <w:pPr>
              <w:rPr>
                <w:rFonts w:ascii="Arial" w:hAnsi="Arial" w:cs="Arial"/>
                <w:sz w:val="20"/>
                <w:lang w:val="en-US"/>
              </w:rPr>
            </w:pPr>
          </w:p>
        </w:tc>
      </w:tr>
    </w:tbl>
    <w:p w:rsidR="0089342D" w:rsidRPr="00FF3B53" w:rsidRDefault="0089342D" w:rsidP="00C53475">
      <w:pPr>
        <w:rPr>
          <w:rFonts w:ascii="Arial" w:hAnsi="Arial" w:cs="Arial"/>
          <w:sz w:val="20"/>
          <w:lang w:val="fr-FR"/>
        </w:rPr>
      </w:pPr>
    </w:p>
    <w:p w:rsidR="0089342D" w:rsidRPr="00E91543" w:rsidRDefault="0089342D" w:rsidP="00E91543">
      <w:pPr>
        <w:shd w:val="clear" w:color="auto" w:fill="D9D9D9"/>
        <w:jc w:val="center"/>
        <w:rPr>
          <w:rFonts w:ascii="Arial" w:hAnsi="Arial" w:cs="Arial"/>
          <w:b/>
          <w:sz w:val="20"/>
        </w:rPr>
      </w:pPr>
      <w:r>
        <w:rPr>
          <w:rFonts w:ascii="Arial" w:hAnsi="Arial" w:cs="Arial"/>
          <w:b/>
          <w:sz w:val="20"/>
        </w:rPr>
        <w:t>Unidad 3</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527"/>
        <w:gridCol w:w="2236"/>
      </w:tblGrid>
      <w:tr w:rsidR="0089342D" w:rsidRPr="00FF3B53" w:rsidTr="00C53475">
        <w:tc>
          <w:tcPr>
            <w:tcW w:w="3117" w:type="dxa"/>
            <w:shd w:val="clear" w:color="auto" w:fill="D9D9D9"/>
          </w:tcPr>
          <w:p w:rsidR="0089342D" w:rsidRPr="00FF3B53" w:rsidRDefault="0089342D" w:rsidP="00F63B01">
            <w:pPr>
              <w:rPr>
                <w:rFonts w:ascii="Arial" w:hAnsi="Arial" w:cs="Arial"/>
                <w:sz w:val="20"/>
              </w:rPr>
            </w:pPr>
            <w:r w:rsidRPr="00FF3B53">
              <w:rPr>
                <w:rFonts w:ascii="Arial" w:hAnsi="Arial" w:cs="Arial"/>
                <w:b/>
                <w:sz w:val="20"/>
              </w:rPr>
              <w:t>Contenidos conceptuales</w:t>
            </w:r>
          </w:p>
        </w:tc>
        <w:tc>
          <w:tcPr>
            <w:tcW w:w="3527" w:type="dxa"/>
            <w:shd w:val="clear" w:color="auto" w:fill="D9D9D9"/>
          </w:tcPr>
          <w:p w:rsidR="0089342D" w:rsidRPr="00FF3B53" w:rsidRDefault="0089342D" w:rsidP="00C53475">
            <w:pPr>
              <w:jc w:val="center"/>
              <w:rPr>
                <w:rFonts w:ascii="Arial" w:hAnsi="Arial" w:cs="Arial"/>
                <w:b/>
                <w:sz w:val="20"/>
              </w:rPr>
            </w:pPr>
            <w:r w:rsidRPr="00FF3B53">
              <w:rPr>
                <w:rFonts w:ascii="Arial" w:hAnsi="Arial" w:cs="Arial"/>
                <w:b/>
                <w:sz w:val="20"/>
              </w:rPr>
              <w:t>Contenidos Procedimentales</w:t>
            </w:r>
          </w:p>
          <w:p w:rsidR="0089342D" w:rsidRPr="00FF3B53" w:rsidRDefault="0089342D" w:rsidP="00F63B01">
            <w:pPr>
              <w:rPr>
                <w:rFonts w:ascii="Arial" w:hAnsi="Arial" w:cs="Arial"/>
                <w:sz w:val="20"/>
              </w:rPr>
            </w:pPr>
          </w:p>
        </w:tc>
        <w:tc>
          <w:tcPr>
            <w:tcW w:w="2236" w:type="dxa"/>
            <w:shd w:val="clear" w:color="auto" w:fill="D9D9D9"/>
          </w:tcPr>
          <w:p w:rsidR="0089342D" w:rsidRPr="00FF3B53" w:rsidRDefault="0089342D" w:rsidP="00C53475">
            <w:pPr>
              <w:spacing w:before="100" w:beforeAutospacing="1" w:after="100" w:afterAutospacing="1"/>
              <w:jc w:val="center"/>
              <w:rPr>
                <w:rFonts w:ascii="Arial" w:hAnsi="Arial" w:cs="Arial"/>
                <w:b/>
                <w:sz w:val="20"/>
              </w:rPr>
            </w:pPr>
            <w:r w:rsidRPr="00FF3B53">
              <w:rPr>
                <w:rFonts w:ascii="Arial" w:hAnsi="Arial" w:cs="Arial"/>
                <w:b/>
                <w:sz w:val="20"/>
              </w:rPr>
              <w:t>Bibliografía</w:t>
            </w:r>
          </w:p>
          <w:p w:rsidR="0089342D" w:rsidRPr="00FF3B53" w:rsidRDefault="0089342D" w:rsidP="00F63B01">
            <w:pPr>
              <w:rPr>
                <w:rFonts w:ascii="Arial" w:hAnsi="Arial" w:cs="Arial"/>
                <w:sz w:val="20"/>
                <w:lang w:val="en-US"/>
              </w:rPr>
            </w:pPr>
          </w:p>
        </w:tc>
      </w:tr>
      <w:tr w:rsidR="0089342D" w:rsidRPr="00FF3B53" w:rsidTr="00C53475">
        <w:tc>
          <w:tcPr>
            <w:tcW w:w="3117" w:type="dxa"/>
          </w:tcPr>
          <w:p w:rsidR="0089342D" w:rsidRPr="00FF3B53" w:rsidRDefault="0089342D" w:rsidP="00F63B01">
            <w:pPr>
              <w:pStyle w:val="Textosinformato"/>
              <w:rPr>
                <w:rFonts w:ascii="Arial" w:hAnsi="Arial" w:cs="Arial"/>
              </w:rPr>
            </w:pPr>
            <w:r w:rsidRPr="00FF3B53">
              <w:rPr>
                <w:rFonts w:ascii="Arial" w:hAnsi="Arial" w:cs="Arial"/>
              </w:rPr>
              <w:t xml:space="preserve">COORDINACION </w:t>
            </w:r>
          </w:p>
          <w:p w:rsidR="0089342D" w:rsidRPr="00FF3B53" w:rsidRDefault="0089342D" w:rsidP="00F63B01">
            <w:pPr>
              <w:pStyle w:val="Textosinformato"/>
              <w:rPr>
                <w:rFonts w:ascii="Arial" w:hAnsi="Arial" w:cs="Arial"/>
              </w:rPr>
            </w:pPr>
          </w:p>
          <w:p w:rsidR="00932287" w:rsidRDefault="0089342D" w:rsidP="00F63B01">
            <w:pPr>
              <w:pStyle w:val="Textosinformato"/>
              <w:rPr>
                <w:rFonts w:ascii="Arial" w:hAnsi="Arial" w:cs="Arial"/>
              </w:rPr>
            </w:pPr>
            <w:r w:rsidRPr="00FF3B53">
              <w:rPr>
                <w:rFonts w:ascii="Arial" w:hAnsi="Arial" w:cs="Arial"/>
              </w:rPr>
              <w:t xml:space="preserve"> Tipos de coordinación – Coordinadores – Características sintácticas de los coordinadores </w:t>
            </w:r>
          </w:p>
          <w:p w:rsidR="0089342D" w:rsidRPr="00FF3B53" w:rsidRDefault="0089342D" w:rsidP="00F63B01">
            <w:pPr>
              <w:pStyle w:val="Textosinformato"/>
              <w:rPr>
                <w:rFonts w:ascii="Arial" w:hAnsi="Arial" w:cs="Arial"/>
              </w:rPr>
            </w:pPr>
            <w:r w:rsidRPr="00FF3B53">
              <w:rPr>
                <w:rFonts w:ascii="Arial" w:hAnsi="Arial" w:cs="Arial"/>
              </w:rPr>
              <w:t xml:space="preserve">– Usos de los coordinadores – Correlativos –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Coordinación simple – Coordinación de frases - Coordinación en la frase nominal – Coordinación compleja – Otros tipos de coordinación –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Aposición de frase.</w:t>
            </w:r>
          </w:p>
          <w:p w:rsidR="0089342D" w:rsidRPr="00FF3B53" w:rsidRDefault="0089342D" w:rsidP="00F63B01">
            <w:pPr>
              <w:pStyle w:val="Textosinformato"/>
              <w:rPr>
                <w:rFonts w:ascii="Arial" w:hAnsi="Arial" w:cs="Arial"/>
              </w:rPr>
            </w:pPr>
          </w:p>
          <w:p w:rsidR="0089342D" w:rsidRDefault="0089342D" w:rsidP="00C53475">
            <w:pPr>
              <w:pStyle w:val="Sangradetextonormal"/>
              <w:ind w:left="0"/>
              <w:rPr>
                <w:rFonts w:cs="Arial"/>
                <w:sz w:val="20"/>
                <w:lang w:val="es-ES"/>
              </w:rPr>
            </w:pPr>
            <w:r w:rsidRPr="00FF3B53">
              <w:rPr>
                <w:rFonts w:cs="Arial"/>
                <w:sz w:val="20"/>
                <w:lang w:val="es-ES"/>
              </w:rPr>
              <w:t>Análisis funcional de elementos coordinados</w:t>
            </w: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Default="0089342D" w:rsidP="00C53475">
            <w:pPr>
              <w:pStyle w:val="Sangradetextonormal"/>
              <w:ind w:left="0"/>
              <w:rPr>
                <w:rFonts w:cs="Arial"/>
                <w:sz w:val="20"/>
                <w:lang w:val="es-ES"/>
              </w:rPr>
            </w:pPr>
          </w:p>
          <w:p w:rsidR="0089342D" w:rsidRPr="00FF3B53" w:rsidRDefault="0089342D" w:rsidP="00C53475">
            <w:pPr>
              <w:pStyle w:val="Sangradetextonormal"/>
              <w:ind w:left="0"/>
              <w:rPr>
                <w:rFonts w:cs="Arial"/>
                <w:sz w:val="20"/>
                <w:lang w:val="es-ES"/>
              </w:rPr>
            </w:pPr>
            <w:r>
              <w:rPr>
                <w:rFonts w:cs="Arial"/>
                <w:sz w:val="20"/>
                <w:lang w:val="es-ES"/>
              </w:rPr>
              <w:t>Elementos inestables del sistema</w:t>
            </w:r>
          </w:p>
        </w:tc>
        <w:tc>
          <w:tcPr>
            <w:tcW w:w="3527" w:type="dxa"/>
          </w:tcPr>
          <w:p w:rsidR="0089342D" w:rsidRPr="00FF3B53" w:rsidRDefault="0089342D" w:rsidP="00C53475">
            <w:pPr>
              <w:spacing w:before="120"/>
              <w:rPr>
                <w:rFonts w:ascii="Arial" w:hAnsi="Arial" w:cs="Arial"/>
                <w:sz w:val="20"/>
              </w:rPr>
            </w:pPr>
            <w:r w:rsidRPr="00FF3B53">
              <w:rPr>
                <w:rFonts w:ascii="Arial" w:hAnsi="Arial" w:cs="Arial"/>
                <w:sz w:val="20"/>
              </w:rPr>
              <w:lastRenderedPageBreak/>
              <w:t>Análisis reflexivo y comparativo de las gramáticas de referencia tradicionales y las gramáticas de referencia basadas en corpus</w:t>
            </w:r>
          </w:p>
          <w:p w:rsidR="0089342D" w:rsidRPr="00FF3B53" w:rsidRDefault="0089342D" w:rsidP="00C53475">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C53475">
            <w:pPr>
              <w:pStyle w:val="Textosinformato"/>
              <w:spacing w:before="120"/>
              <w:rPr>
                <w:rFonts w:ascii="Arial" w:hAnsi="Arial" w:cs="Arial"/>
              </w:rPr>
            </w:pPr>
            <w:r w:rsidRPr="00FF3B53">
              <w:rPr>
                <w:rFonts w:ascii="Arial" w:hAnsi="Arial" w:cs="Arial"/>
              </w:rPr>
              <w:t>Comparación las formas diferentes de tratamiento de conceptos gramaticales en distintos tipos de gramática</w:t>
            </w:r>
          </w:p>
          <w:p w:rsidR="0089342D" w:rsidRPr="00FF3B53" w:rsidRDefault="0089342D" w:rsidP="00C53475">
            <w:pPr>
              <w:spacing w:before="120"/>
              <w:rPr>
                <w:rFonts w:ascii="Arial" w:hAnsi="Arial" w:cs="Arial"/>
                <w:sz w:val="20"/>
              </w:rPr>
            </w:pPr>
            <w:r w:rsidRPr="00FF3B53">
              <w:rPr>
                <w:rFonts w:ascii="Arial" w:hAnsi="Arial" w:cs="Arial"/>
                <w:sz w:val="20"/>
              </w:rPr>
              <w:t>Aplicación las reglas de análisis sintáctico a todo tipo de textos</w:t>
            </w:r>
          </w:p>
          <w:p w:rsidR="0089342D" w:rsidRDefault="0089342D" w:rsidP="00C53475">
            <w:pPr>
              <w:spacing w:before="120"/>
              <w:rPr>
                <w:rFonts w:ascii="Arial" w:hAnsi="Arial" w:cs="Arial"/>
                <w:sz w:val="20"/>
              </w:rPr>
            </w:pPr>
            <w:r w:rsidRPr="00FF3B53">
              <w:rPr>
                <w:rFonts w:ascii="Arial" w:hAnsi="Arial" w:cs="Arial"/>
                <w:sz w:val="20"/>
              </w:rPr>
              <w:t xml:space="preserve">Aplicación los conocimientos adquiridos a la identificación, en textos originales, de las categorías </w:t>
            </w:r>
            <w:r w:rsidRPr="00FF3B53">
              <w:rPr>
                <w:rFonts w:ascii="Arial" w:hAnsi="Arial" w:cs="Arial"/>
                <w:sz w:val="20"/>
              </w:rPr>
              <w:lastRenderedPageBreak/>
              <w:t>gramaticales</w:t>
            </w:r>
          </w:p>
          <w:p w:rsidR="0089342D" w:rsidRPr="00FF3B53" w:rsidRDefault="0089342D" w:rsidP="00C53475">
            <w:pPr>
              <w:spacing w:before="120"/>
              <w:rPr>
                <w:rFonts w:ascii="Arial" w:hAnsi="Arial" w:cs="Arial"/>
                <w:sz w:val="20"/>
              </w:rPr>
            </w:pPr>
            <w:r w:rsidRPr="00FF3B53">
              <w:rPr>
                <w:rFonts w:ascii="Arial" w:hAnsi="Arial" w:cs="Arial"/>
                <w:sz w:val="20"/>
              </w:rPr>
              <w:t>Resolución problemas principalmente recurriendo a corpus y estudio independiente</w:t>
            </w:r>
          </w:p>
        </w:tc>
        <w:tc>
          <w:tcPr>
            <w:tcW w:w="2236" w:type="dxa"/>
          </w:tcPr>
          <w:p w:rsidR="0089342D" w:rsidRPr="00FF3B53" w:rsidRDefault="0089342D" w:rsidP="00F63B01">
            <w:pPr>
              <w:rPr>
                <w:rFonts w:ascii="Arial" w:hAnsi="Arial" w:cs="Arial"/>
                <w:sz w:val="20"/>
              </w:rPr>
            </w:pPr>
          </w:p>
          <w:p w:rsidR="0089342D" w:rsidRPr="00FF3B53" w:rsidRDefault="0089342D" w:rsidP="00F63B01">
            <w:pPr>
              <w:rPr>
                <w:rFonts w:ascii="Arial" w:hAnsi="Arial" w:cs="Arial"/>
                <w:sz w:val="20"/>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Greenbaum and Quirk</w:t>
            </w:r>
            <w:r w:rsidR="00932287">
              <w:rPr>
                <w:rFonts w:ascii="Arial" w:hAnsi="Arial" w:cs="Arial"/>
                <w:lang w:val="en-US"/>
              </w:rPr>
              <w:t xml:space="preserve"> (1990)</w:t>
            </w:r>
            <w:r w:rsidRPr="00FF3B53">
              <w:rPr>
                <w:rFonts w:ascii="Arial" w:hAnsi="Arial" w:cs="Arial"/>
                <w:lang w:val="en-US"/>
              </w:rPr>
              <w:t>.</w:t>
            </w:r>
          </w:p>
          <w:p w:rsidR="0089342D" w:rsidRPr="00FF3B53"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 xml:space="preserve">Chapter </w:t>
            </w: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 xml:space="preserve">13, </w:t>
            </w:r>
            <w:r w:rsidR="00CD482D">
              <w:rPr>
                <w:rFonts w:ascii="Arial" w:hAnsi="Arial" w:cs="Arial"/>
                <w:lang w:val="en-US"/>
              </w:rPr>
              <w:t xml:space="preserve">Section </w:t>
            </w:r>
            <w:r w:rsidRPr="00FF3B53">
              <w:rPr>
                <w:rFonts w:ascii="Arial" w:hAnsi="Arial" w:cs="Arial"/>
                <w:lang w:val="en-US"/>
              </w:rPr>
              <w:t>17.27</w:t>
            </w:r>
          </w:p>
          <w:p w:rsidR="0089342D" w:rsidRPr="00FF3B53"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 xml:space="preserve">Biber et al. </w:t>
            </w:r>
            <w:r w:rsidR="00932287">
              <w:rPr>
                <w:rFonts w:ascii="Arial" w:hAnsi="Arial" w:cs="Arial"/>
                <w:lang w:val="en-US"/>
              </w:rPr>
              <w:t>(2002)</w:t>
            </w:r>
          </w:p>
          <w:p w:rsidR="0089342D" w:rsidRPr="00FF3B53" w:rsidRDefault="0089342D" w:rsidP="00C53475">
            <w:pPr>
              <w:pStyle w:val="Textosinformato"/>
              <w:ind w:left="360"/>
              <w:rPr>
                <w:rFonts w:ascii="Arial" w:hAnsi="Arial" w:cs="Arial"/>
                <w:lang w:val="en-US"/>
              </w:rPr>
            </w:pPr>
          </w:p>
          <w:p w:rsidR="00CD482D" w:rsidRPr="00FF3B53" w:rsidRDefault="00CD482D" w:rsidP="00CD482D">
            <w:pPr>
              <w:pStyle w:val="Textosinformato"/>
              <w:ind w:left="360"/>
              <w:rPr>
                <w:rFonts w:ascii="Arial" w:hAnsi="Arial" w:cs="Arial"/>
                <w:lang w:val="en-US"/>
              </w:rPr>
            </w:pPr>
            <w:r>
              <w:rPr>
                <w:rFonts w:ascii="Arial" w:hAnsi="Arial" w:cs="Arial"/>
                <w:lang w:val="en-US"/>
              </w:rPr>
              <w:t>Sections</w:t>
            </w:r>
          </w:p>
          <w:p w:rsidR="0089342D" w:rsidRPr="00FF3B53" w:rsidRDefault="0089342D" w:rsidP="00B84E37">
            <w:pPr>
              <w:pStyle w:val="Textosinformato"/>
              <w:ind w:left="360"/>
              <w:rPr>
                <w:rFonts w:ascii="Arial" w:hAnsi="Arial" w:cs="Arial"/>
                <w:lang w:val="en-US"/>
              </w:rPr>
            </w:pPr>
            <w:r w:rsidRPr="00FF3B53">
              <w:rPr>
                <w:rFonts w:ascii="Arial" w:hAnsi="Arial" w:cs="Arial"/>
                <w:lang w:val="en-US"/>
              </w:rPr>
              <w:t>8.4 y 8.5, 9.11</w:t>
            </w:r>
          </w:p>
          <w:p w:rsidR="0089342D" w:rsidRDefault="0089342D" w:rsidP="00F63B01">
            <w:pPr>
              <w:rPr>
                <w:rFonts w:ascii="Arial" w:hAnsi="Arial" w:cs="Arial"/>
                <w:sz w:val="20"/>
                <w:lang w:val="en-US"/>
              </w:rPr>
            </w:pPr>
          </w:p>
          <w:p w:rsidR="0089342D" w:rsidRDefault="0089342D" w:rsidP="00F63B01">
            <w:pPr>
              <w:rPr>
                <w:rFonts w:ascii="Arial" w:hAnsi="Arial" w:cs="Arial"/>
                <w:sz w:val="20"/>
                <w:lang w:val="en-US"/>
              </w:rPr>
            </w:pPr>
          </w:p>
          <w:p w:rsidR="0089342D" w:rsidRDefault="0089342D" w:rsidP="00F63B01">
            <w:pPr>
              <w:rPr>
                <w:rFonts w:ascii="Arial" w:hAnsi="Arial" w:cs="Arial"/>
                <w:sz w:val="20"/>
                <w:lang w:val="en-US"/>
              </w:rPr>
            </w:pPr>
          </w:p>
          <w:p w:rsidR="0089342D" w:rsidRDefault="0089342D" w:rsidP="00F63B01">
            <w:pPr>
              <w:rPr>
                <w:rFonts w:ascii="Arial" w:hAnsi="Arial" w:cs="Arial"/>
                <w:sz w:val="20"/>
                <w:lang w:val="en-US"/>
              </w:rPr>
            </w:pPr>
          </w:p>
          <w:p w:rsidR="0089342D" w:rsidRDefault="0089342D" w:rsidP="00F63B01">
            <w:pPr>
              <w:rPr>
                <w:rFonts w:ascii="Arial" w:hAnsi="Arial" w:cs="Arial"/>
                <w:sz w:val="20"/>
                <w:lang w:val="en-US"/>
              </w:rPr>
            </w:pPr>
          </w:p>
          <w:p w:rsidR="0089342D" w:rsidRDefault="0089342D" w:rsidP="00F63B01">
            <w:pPr>
              <w:rPr>
                <w:rFonts w:ascii="Arial" w:hAnsi="Arial" w:cs="Arial"/>
                <w:sz w:val="20"/>
                <w:lang w:val="en-US"/>
              </w:rPr>
            </w:pPr>
          </w:p>
          <w:p w:rsidR="0089342D" w:rsidRDefault="0089342D" w:rsidP="00F63B01">
            <w:pPr>
              <w:rPr>
                <w:rFonts w:ascii="Arial" w:hAnsi="Arial" w:cs="Arial"/>
                <w:sz w:val="20"/>
                <w:lang w:val="en-US"/>
              </w:rPr>
            </w:pPr>
          </w:p>
          <w:p w:rsidR="0089342D" w:rsidRPr="00FF3B53" w:rsidRDefault="0089342D" w:rsidP="00F63B01">
            <w:pPr>
              <w:rPr>
                <w:rFonts w:ascii="Arial" w:hAnsi="Arial" w:cs="Arial"/>
                <w:sz w:val="20"/>
                <w:lang w:val="en-US"/>
              </w:rPr>
            </w:pPr>
            <w:r>
              <w:rPr>
                <w:rFonts w:ascii="Arial" w:hAnsi="Arial" w:cs="Arial"/>
                <w:sz w:val="20"/>
                <w:lang w:val="en-US"/>
              </w:rPr>
              <w:t>Birch (2014) Chapter 14</w:t>
            </w:r>
          </w:p>
        </w:tc>
      </w:tr>
    </w:tbl>
    <w:p w:rsidR="0089342D" w:rsidRPr="00FF3B53" w:rsidRDefault="0089342D" w:rsidP="00C53475">
      <w:pPr>
        <w:rPr>
          <w:rFonts w:ascii="Arial" w:hAnsi="Arial" w:cs="Arial"/>
          <w:sz w:val="20"/>
          <w:lang w:val="en-US"/>
        </w:rPr>
      </w:pPr>
    </w:p>
    <w:p w:rsidR="0089342D" w:rsidRPr="00FF3B53" w:rsidRDefault="0089342D" w:rsidP="00E91543">
      <w:pPr>
        <w:shd w:val="clear" w:color="auto" w:fill="D9D9D9"/>
        <w:jc w:val="center"/>
        <w:rPr>
          <w:rFonts w:ascii="Arial" w:hAnsi="Arial" w:cs="Arial"/>
          <w:b/>
          <w:sz w:val="20"/>
        </w:rPr>
      </w:pPr>
      <w:r>
        <w:rPr>
          <w:rFonts w:ascii="Arial" w:hAnsi="Arial" w:cs="Arial"/>
          <w:b/>
          <w:sz w:val="20"/>
        </w:rPr>
        <w:t>Unidad 4</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677"/>
        <w:gridCol w:w="2086"/>
      </w:tblGrid>
      <w:tr w:rsidR="0089342D" w:rsidRPr="00FF3B53" w:rsidTr="00C53475">
        <w:tc>
          <w:tcPr>
            <w:tcW w:w="3117" w:type="dxa"/>
            <w:shd w:val="clear" w:color="auto" w:fill="D9D9D9"/>
          </w:tcPr>
          <w:p w:rsidR="0089342D" w:rsidRPr="00FF3B53" w:rsidRDefault="0089342D" w:rsidP="00F63B01">
            <w:pPr>
              <w:rPr>
                <w:rFonts w:ascii="Arial" w:hAnsi="Arial" w:cs="Arial"/>
                <w:sz w:val="20"/>
                <w:lang w:val="en-US"/>
              </w:rPr>
            </w:pPr>
            <w:r w:rsidRPr="00FF3B53">
              <w:rPr>
                <w:rFonts w:ascii="Arial" w:hAnsi="Arial" w:cs="Arial"/>
                <w:b/>
                <w:sz w:val="20"/>
              </w:rPr>
              <w:t>Contenidos conceptuales</w:t>
            </w:r>
          </w:p>
        </w:tc>
        <w:tc>
          <w:tcPr>
            <w:tcW w:w="3677" w:type="dxa"/>
            <w:shd w:val="clear" w:color="auto" w:fill="D9D9D9"/>
          </w:tcPr>
          <w:p w:rsidR="0089342D" w:rsidRPr="00FF3B53" w:rsidRDefault="0089342D" w:rsidP="00C53475">
            <w:pPr>
              <w:jc w:val="center"/>
              <w:rPr>
                <w:rFonts w:ascii="Arial" w:hAnsi="Arial" w:cs="Arial"/>
                <w:b/>
                <w:sz w:val="20"/>
              </w:rPr>
            </w:pPr>
            <w:r w:rsidRPr="00FF3B53">
              <w:rPr>
                <w:rFonts w:ascii="Arial" w:hAnsi="Arial" w:cs="Arial"/>
                <w:b/>
                <w:sz w:val="20"/>
              </w:rPr>
              <w:t>Contenidos Procedimentales</w:t>
            </w:r>
          </w:p>
          <w:p w:rsidR="0089342D" w:rsidRPr="00FF3B53" w:rsidRDefault="0089342D" w:rsidP="00F63B01">
            <w:pPr>
              <w:rPr>
                <w:rFonts w:ascii="Arial" w:hAnsi="Arial" w:cs="Arial"/>
                <w:sz w:val="20"/>
                <w:lang w:val="en-US"/>
              </w:rPr>
            </w:pPr>
          </w:p>
        </w:tc>
        <w:tc>
          <w:tcPr>
            <w:tcW w:w="2086" w:type="dxa"/>
            <w:shd w:val="clear" w:color="auto" w:fill="D9D9D9"/>
          </w:tcPr>
          <w:p w:rsidR="0089342D" w:rsidRPr="00FF3B53" w:rsidRDefault="0089342D" w:rsidP="00C53475">
            <w:pPr>
              <w:spacing w:before="100" w:beforeAutospacing="1" w:after="100" w:afterAutospacing="1"/>
              <w:jc w:val="center"/>
              <w:rPr>
                <w:rFonts w:ascii="Arial" w:hAnsi="Arial" w:cs="Arial"/>
                <w:b/>
                <w:sz w:val="20"/>
              </w:rPr>
            </w:pPr>
            <w:r w:rsidRPr="00FF3B53">
              <w:rPr>
                <w:rFonts w:ascii="Arial" w:hAnsi="Arial" w:cs="Arial"/>
                <w:b/>
                <w:sz w:val="20"/>
              </w:rPr>
              <w:t>Bibliografía</w:t>
            </w:r>
          </w:p>
          <w:p w:rsidR="0089342D" w:rsidRPr="00FF3B53" w:rsidRDefault="0089342D" w:rsidP="00F63B01">
            <w:pPr>
              <w:rPr>
                <w:rFonts w:ascii="Arial" w:hAnsi="Arial" w:cs="Arial"/>
                <w:sz w:val="20"/>
                <w:lang w:val="en-US"/>
              </w:rPr>
            </w:pPr>
          </w:p>
        </w:tc>
      </w:tr>
      <w:tr w:rsidR="0089342D" w:rsidRPr="00FF3B53" w:rsidTr="00C53475">
        <w:tc>
          <w:tcPr>
            <w:tcW w:w="3117" w:type="dxa"/>
          </w:tcPr>
          <w:p w:rsidR="0089342D" w:rsidRPr="00FF3B53" w:rsidRDefault="0089342D" w:rsidP="00F63B01">
            <w:pPr>
              <w:pStyle w:val="Textosinformato"/>
              <w:rPr>
                <w:rFonts w:ascii="Arial" w:hAnsi="Arial" w:cs="Arial"/>
              </w:rPr>
            </w:pPr>
            <w:r w:rsidRPr="00FF3B53">
              <w:rPr>
                <w:rFonts w:ascii="Arial" w:hAnsi="Arial" w:cs="Arial"/>
              </w:rPr>
              <w:t>LA ORACION COMPLEJA (A)–</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 Cláusulas  subordinadas y superordinadas – Cláusulas conjugadas, no-conjugadas y sin verbo –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Indicadores formales de subordinación –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Funciones sintácticas de las cláusulas subordinadas – Clases funcionales de cláusulas subordinadas. </w:t>
            </w:r>
          </w:p>
          <w:p w:rsidR="0089342D" w:rsidRPr="00FF3B53" w:rsidRDefault="0089342D" w:rsidP="00C53475">
            <w:pPr>
              <w:pStyle w:val="Sangradetextonormal"/>
              <w:ind w:left="0"/>
              <w:rPr>
                <w:rFonts w:cs="Arial"/>
                <w:sz w:val="20"/>
                <w:lang w:val="es-AR"/>
              </w:rPr>
            </w:pPr>
          </w:p>
        </w:tc>
        <w:tc>
          <w:tcPr>
            <w:tcW w:w="3677" w:type="dxa"/>
          </w:tcPr>
          <w:p w:rsidR="0089342D" w:rsidRPr="00FF3B53" w:rsidRDefault="0089342D" w:rsidP="00F63B01">
            <w:pPr>
              <w:rPr>
                <w:rFonts w:ascii="Arial" w:hAnsi="Arial" w:cs="Arial"/>
                <w:sz w:val="20"/>
              </w:rPr>
            </w:pPr>
          </w:p>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tradicionales y las gramáticas de referencia basadas en corpus</w:t>
            </w:r>
          </w:p>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y las gramáticas pedagógicas.</w:t>
            </w:r>
          </w:p>
          <w:p w:rsidR="0089342D" w:rsidRPr="00FF3B53" w:rsidRDefault="0089342D" w:rsidP="00C53475">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C53475">
            <w:pPr>
              <w:pStyle w:val="Textosinformato"/>
              <w:spacing w:before="120"/>
              <w:rPr>
                <w:rFonts w:ascii="Arial" w:hAnsi="Arial" w:cs="Arial"/>
              </w:rPr>
            </w:pPr>
            <w:r w:rsidRPr="00FF3B53">
              <w:rPr>
                <w:rFonts w:ascii="Arial" w:hAnsi="Arial" w:cs="Arial"/>
              </w:rPr>
              <w:t>Comparación de las formas diferentes de tratamiento de conceptos gramaticales en distintos tipos de gramática</w:t>
            </w:r>
          </w:p>
          <w:p w:rsidR="0089342D" w:rsidRPr="00FF3B53" w:rsidRDefault="0089342D" w:rsidP="00C53475">
            <w:pPr>
              <w:spacing w:before="120"/>
              <w:rPr>
                <w:rFonts w:ascii="Arial" w:hAnsi="Arial" w:cs="Arial"/>
                <w:sz w:val="20"/>
              </w:rPr>
            </w:pPr>
            <w:r w:rsidRPr="00FF3B53">
              <w:rPr>
                <w:rFonts w:ascii="Arial" w:hAnsi="Arial" w:cs="Arial"/>
                <w:sz w:val="20"/>
              </w:rPr>
              <w:t>Aplicación de las reglas de análisis sintáctico a todo tipo de textos</w:t>
            </w:r>
          </w:p>
          <w:p w:rsidR="0089342D" w:rsidRPr="00FF3B53" w:rsidRDefault="0089342D" w:rsidP="00C53475">
            <w:pPr>
              <w:spacing w:before="120"/>
              <w:rPr>
                <w:rFonts w:ascii="Arial" w:hAnsi="Arial" w:cs="Arial"/>
                <w:sz w:val="20"/>
              </w:rPr>
            </w:pPr>
            <w:r w:rsidRPr="00FF3B53">
              <w:rPr>
                <w:rFonts w:ascii="Arial" w:hAnsi="Arial" w:cs="Arial"/>
                <w:sz w:val="20"/>
              </w:rPr>
              <w:t>Aplicación de los conocimientos adquiridos a la identificación, en textos originales, de las categorías gramaticales</w:t>
            </w:r>
          </w:p>
          <w:p w:rsidR="0089342D" w:rsidRPr="00FF3B53" w:rsidRDefault="0089342D" w:rsidP="00C53475">
            <w:pPr>
              <w:spacing w:before="120"/>
              <w:rPr>
                <w:rFonts w:ascii="Arial" w:hAnsi="Arial" w:cs="Arial"/>
                <w:sz w:val="20"/>
              </w:rPr>
            </w:pPr>
            <w:r w:rsidRPr="00FF3B53">
              <w:rPr>
                <w:rFonts w:ascii="Arial" w:hAnsi="Arial" w:cs="Arial"/>
                <w:sz w:val="20"/>
              </w:rPr>
              <w:t>Resolución de problemas principalmente recurriendo a corpus y estudio independiente</w:t>
            </w:r>
          </w:p>
        </w:tc>
        <w:tc>
          <w:tcPr>
            <w:tcW w:w="2086" w:type="dxa"/>
          </w:tcPr>
          <w:p w:rsidR="0089342D" w:rsidRPr="00FF3B53" w:rsidRDefault="0089342D" w:rsidP="00C53475">
            <w:pPr>
              <w:pStyle w:val="Textosinformato"/>
              <w:ind w:left="360"/>
              <w:rPr>
                <w:rFonts w:ascii="Arial" w:hAnsi="Arial" w:cs="Arial"/>
                <w:lang w:val="es-ES"/>
              </w:rPr>
            </w:pPr>
          </w:p>
          <w:p w:rsidR="0089342D" w:rsidRPr="00FF3B53" w:rsidRDefault="00CD482D" w:rsidP="00C53475">
            <w:pPr>
              <w:pStyle w:val="Textosinformato"/>
              <w:ind w:left="360"/>
              <w:rPr>
                <w:rFonts w:ascii="Arial" w:hAnsi="Arial" w:cs="Arial"/>
                <w:lang w:val="en-US"/>
              </w:rPr>
            </w:pPr>
            <w:r>
              <w:rPr>
                <w:rFonts w:ascii="Arial" w:hAnsi="Arial" w:cs="Arial"/>
                <w:lang w:val="en-US"/>
              </w:rPr>
              <w:t>Greenbaum and Quirk (1990)</w:t>
            </w:r>
          </w:p>
          <w:p w:rsidR="0089342D" w:rsidRPr="00FF3B53" w:rsidRDefault="0089342D" w:rsidP="00C53475">
            <w:pPr>
              <w:pStyle w:val="Textosinformato"/>
              <w:ind w:left="360"/>
              <w:rPr>
                <w:rFonts w:ascii="Arial" w:hAnsi="Arial" w:cs="Arial"/>
                <w:lang w:val="en-US"/>
              </w:rPr>
            </w:pPr>
          </w:p>
          <w:p w:rsidR="0089342D" w:rsidRPr="00FF3B53" w:rsidRDefault="00CD482D" w:rsidP="00C53475">
            <w:pPr>
              <w:pStyle w:val="Textosinformato"/>
              <w:ind w:left="360"/>
              <w:rPr>
                <w:rFonts w:ascii="Arial" w:hAnsi="Arial" w:cs="Arial"/>
                <w:lang w:val="en-US"/>
              </w:rPr>
            </w:pPr>
            <w:r>
              <w:rPr>
                <w:rFonts w:ascii="Arial" w:hAnsi="Arial" w:cs="Arial"/>
                <w:lang w:val="en-US"/>
              </w:rPr>
              <w:t>Sections</w:t>
            </w: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14. 1 a 14.10 ,  16.17 a16.23, 16.33 a 16.37</w:t>
            </w: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16.38 a 16.41</w:t>
            </w:r>
          </w:p>
          <w:p w:rsidR="0089342D" w:rsidRPr="00FF3B53" w:rsidRDefault="0089342D" w:rsidP="00F63B01">
            <w:pPr>
              <w:rPr>
                <w:rFonts w:ascii="Arial" w:hAnsi="Arial" w:cs="Arial"/>
                <w:sz w:val="20"/>
                <w:lang w:val="en-US"/>
              </w:rPr>
            </w:pPr>
          </w:p>
        </w:tc>
      </w:tr>
    </w:tbl>
    <w:p w:rsidR="0089342D" w:rsidRPr="00FF3B53" w:rsidRDefault="0089342D" w:rsidP="00C53475">
      <w:pPr>
        <w:rPr>
          <w:rFonts w:ascii="Arial" w:hAnsi="Arial" w:cs="Arial"/>
          <w:sz w:val="20"/>
          <w:lang w:val="en-US"/>
        </w:rPr>
      </w:pPr>
    </w:p>
    <w:p w:rsidR="0089342D" w:rsidRPr="00FF3B53" w:rsidRDefault="0089342D" w:rsidP="00E91543">
      <w:pPr>
        <w:shd w:val="clear" w:color="auto" w:fill="D9D9D9"/>
        <w:jc w:val="center"/>
        <w:rPr>
          <w:rFonts w:ascii="Arial" w:hAnsi="Arial" w:cs="Arial"/>
          <w:b/>
          <w:sz w:val="20"/>
        </w:rPr>
      </w:pPr>
      <w:r>
        <w:rPr>
          <w:rFonts w:ascii="Arial" w:hAnsi="Arial" w:cs="Arial"/>
          <w:b/>
          <w:sz w:val="20"/>
        </w:rPr>
        <w:t>Unidad 5</w:t>
      </w: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7"/>
        <w:gridCol w:w="3677"/>
        <w:gridCol w:w="2370"/>
      </w:tblGrid>
      <w:tr w:rsidR="0089342D" w:rsidRPr="00FF3B53" w:rsidTr="00C53475">
        <w:tc>
          <w:tcPr>
            <w:tcW w:w="3117" w:type="dxa"/>
            <w:shd w:val="clear" w:color="auto" w:fill="D9D9D9"/>
          </w:tcPr>
          <w:p w:rsidR="0089342D" w:rsidRPr="00FF3B53" w:rsidRDefault="0089342D" w:rsidP="00F63B01">
            <w:pPr>
              <w:rPr>
                <w:rFonts w:ascii="Arial" w:hAnsi="Arial" w:cs="Arial"/>
                <w:sz w:val="20"/>
                <w:lang w:val="en-US"/>
              </w:rPr>
            </w:pPr>
            <w:r w:rsidRPr="00FF3B53">
              <w:rPr>
                <w:rFonts w:ascii="Arial" w:hAnsi="Arial" w:cs="Arial"/>
                <w:b/>
                <w:sz w:val="20"/>
              </w:rPr>
              <w:t>Contenidos conceptuales</w:t>
            </w:r>
          </w:p>
        </w:tc>
        <w:tc>
          <w:tcPr>
            <w:tcW w:w="3677" w:type="dxa"/>
            <w:shd w:val="clear" w:color="auto" w:fill="D9D9D9"/>
          </w:tcPr>
          <w:p w:rsidR="0089342D" w:rsidRPr="00FF3B53" w:rsidRDefault="0089342D" w:rsidP="00C53475">
            <w:pPr>
              <w:jc w:val="center"/>
              <w:rPr>
                <w:rFonts w:ascii="Arial" w:hAnsi="Arial" w:cs="Arial"/>
                <w:b/>
                <w:sz w:val="20"/>
              </w:rPr>
            </w:pPr>
            <w:r w:rsidRPr="00FF3B53">
              <w:rPr>
                <w:rFonts w:ascii="Arial" w:hAnsi="Arial" w:cs="Arial"/>
                <w:b/>
                <w:sz w:val="20"/>
              </w:rPr>
              <w:t>Contenidos Procedimentales</w:t>
            </w:r>
          </w:p>
          <w:p w:rsidR="0089342D" w:rsidRPr="00FF3B53" w:rsidRDefault="0089342D" w:rsidP="00F63B01">
            <w:pPr>
              <w:rPr>
                <w:rFonts w:ascii="Arial" w:hAnsi="Arial" w:cs="Arial"/>
                <w:sz w:val="20"/>
                <w:lang w:val="en-US"/>
              </w:rPr>
            </w:pPr>
          </w:p>
        </w:tc>
        <w:tc>
          <w:tcPr>
            <w:tcW w:w="2370" w:type="dxa"/>
            <w:shd w:val="clear" w:color="auto" w:fill="D9D9D9"/>
          </w:tcPr>
          <w:p w:rsidR="0089342D" w:rsidRPr="00FF3B53" w:rsidRDefault="0089342D" w:rsidP="00C53475">
            <w:pPr>
              <w:spacing w:before="100" w:beforeAutospacing="1" w:after="100" w:afterAutospacing="1"/>
              <w:jc w:val="center"/>
              <w:rPr>
                <w:rFonts w:ascii="Arial" w:hAnsi="Arial" w:cs="Arial"/>
                <w:b/>
                <w:sz w:val="20"/>
              </w:rPr>
            </w:pPr>
            <w:r w:rsidRPr="00FF3B53">
              <w:rPr>
                <w:rFonts w:ascii="Arial" w:hAnsi="Arial" w:cs="Arial"/>
                <w:b/>
                <w:sz w:val="20"/>
              </w:rPr>
              <w:lastRenderedPageBreak/>
              <w:t>Bibliografía</w:t>
            </w:r>
          </w:p>
          <w:p w:rsidR="0089342D" w:rsidRPr="00FF3B53" w:rsidRDefault="0089342D" w:rsidP="00F63B01">
            <w:pPr>
              <w:rPr>
                <w:rFonts w:ascii="Arial" w:hAnsi="Arial" w:cs="Arial"/>
                <w:sz w:val="20"/>
                <w:lang w:val="en-US"/>
              </w:rPr>
            </w:pPr>
          </w:p>
        </w:tc>
      </w:tr>
      <w:tr w:rsidR="0089342D" w:rsidRPr="00932287" w:rsidTr="00C53475">
        <w:tc>
          <w:tcPr>
            <w:tcW w:w="3117" w:type="dxa"/>
          </w:tcPr>
          <w:p w:rsidR="0089342D" w:rsidRPr="00337E6D" w:rsidRDefault="0089342D" w:rsidP="00F63B01">
            <w:pPr>
              <w:pStyle w:val="Textosinformato"/>
              <w:rPr>
                <w:rFonts w:ascii="Arial" w:hAnsi="Arial" w:cs="Arial"/>
                <w:lang w:val="es-ES"/>
              </w:rPr>
            </w:pPr>
            <w:r w:rsidRPr="00337E6D">
              <w:rPr>
                <w:rFonts w:ascii="Arial" w:hAnsi="Arial" w:cs="Arial"/>
                <w:lang w:val="es-ES"/>
              </w:rPr>
              <w:lastRenderedPageBreak/>
              <w:t>LA ORACION COMPLEJA (B)</w:t>
            </w:r>
          </w:p>
          <w:p w:rsidR="0089342D" w:rsidRPr="00337E6D" w:rsidRDefault="0089342D" w:rsidP="00F63B01">
            <w:pPr>
              <w:pStyle w:val="Textosinformato"/>
              <w:rPr>
                <w:rFonts w:ascii="Arial" w:hAnsi="Arial" w:cs="Arial"/>
                <w:lang w:val="es-ES"/>
              </w:rPr>
            </w:pPr>
          </w:p>
          <w:p w:rsidR="0089342D" w:rsidRPr="00337E6D" w:rsidRDefault="0089342D" w:rsidP="00F63B01">
            <w:pPr>
              <w:pStyle w:val="Textosinformato"/>
              <w:rPr>
                <w:rFonts w:ascii="Arial" w:hAnsi="Arial" w:cs="Arial"/>
                <w:lang w:val="es-ES"/>
              </w:rPr>
            </w:pPr>
            <w:r w:rsidRPr="00337E6D">
              <w:rPr>
                <w:rFonts w:ascii="Arial" w:hAnsi="Arial" w:cs="Arial"/>
                <w:lang w:val="es-ES"/>
              </w:rPr>
              <w:t xml:space="preserve"> Cláusulas nominales – Cláusulas -That -  - Cláusulas WH – Cláusulas yes-no – Cláusulas exclamativas – Cláusulas nominales-relativas – Cláusulas no conjugadas - </w:t>
            </w:r>
          </w:p>
          <w:p w:rsidR="0089342D" w:rsidRPr="00337E6D" w:rsidRDefault="0089342D" w:rsidP="00F63B01">
            <w:pPr>
              <w:pStyle w:val="Textosinformato"/>
              <w:rPr>
                <w:rFonts w:ascii="Arial" w:hAnsi="Arial" w:cs="Arial"/>
                <w:lang w:val="es-ES"/>
              </w:rPr>
            </w:pP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Análisis funcional de cláusulas nominales subordinadas.</w:t>
            </w:r>
          </w:p>
          <w:p w:rsidR="0089342D" w:rsidRPr="00652092" w:rsidRDefault="0089342D" w:rsidP="00C53475">
            <w:pPr>
              <w:pStyle w:val="Sangradetextonormal"/>
              <w:ind w:left="0"/>
              <w:rPr>
                <w:rFonts w:cs="Arial"/>
                <w:sz w:val="20"/>
                <w:lang w:val="es-AR"/>
              </w:rPr>
            </w:pPr>
          </w:p>
        </w:tc>
        <w:tc>
          <w:tcPr>
            <w:tcW w:w="3677" w:type="dxa"/>
          </w:tcPr>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tradicionales y las gramáticas de referencia basadas en corpus</w:t>
            </w:r>
          </w:p>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y las gramáticas pedagógicas.</w:t>
            </w:r>
          </w:p>
          <w:p w:rsidR="0089342D" w:rsidRPr="00FF3B53" w:rsidRDefault="0089342D" w:rsidP="00C53475">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C53475">
            <w:pPr>
              <w:pStyle w:val="Textosinformato"/>
              <w:spacing w:before="120"/>
              <w:rPr>
                <w:rFonts w:ascii="Arial" w:hAnsi="Arial" w:cs="Arial"/>
              </w:rPr>
            </w:pPr>
            <w:r w:rsidRPr="00FF3B53">
              <w:rPr>
                <w:rFonts w:ascii="Arial" w:hAnsi="Arial" w:cs="Arial"/>
              </w:rPr>
              <w:t>Comparación las formas diferentes de tratamiento de conceptos gramaticales en distintos tipos de gramática</w:t>
            </w:r>
          </w:p>
          <w:p w:rsidR="0089342D" w:rsidRPr="00FF3B53" w:rsidRDefault="0089342D" w:rsidP="00C53475">
            <w:pPr>
              <w:spacing w:before="120"/>
              <w:rPr>
                <w:rFonts w:ascii="Arial" w:hAnsi="Arial" w:cs="Arial"/>
                <w:sz w:val="20"/>
              </w:rPr>
            </w:pPr>
            <w:r w:rsidRPr="00FF3B53">
              <w:rPr>
                <w:rFonts w:ascii="Arial" w:hAnsi="Arial" w:cs="Arial"/>
                <w:sz w:val="20"/>
              </w:rPr>
              <w:t>Aplicación de las reglas de análisis sintáctico a todo tipo de textos</w:t>
            </w:r>
          </w:p>
          <w:p w:rsidR="0089342D" w:rsidRPr="00FF3B53" w:rsidRDefault="0089342D" w:rsidP="00C53475">
            <w:pPr>
              <w:spacing w:before="120"/>
              <w:rPr>
                <w:rFonts w:ascii="Arial" w:hAnsi="Arial" w:cs="Arial"/>
                <w:sz w:val="20"/>
              </w:rPr>
            </w:pPr>
            <w:r w:rsidRPr="00FF3B53">
              <w:rPr>
                <w:rFonts w:ascii="Arial" w:hAnsi="Arial" w:cs="Arial"/>
                <w:sz w:val="20"/>
              </w:rPr>
              <w:t>Aplicación de los conocimientos adquiridos a la identificación, en textos originales, de las categorías gramaticales</w:t>
            </w:r>
          </w:p>
          <w:p w:rsidR="0089342D" w:rsidRPr="00FF3B53" w:rsidRDefault="0089342D" w:rsidP="00C53475">
            <w:pPr>
              <w:spacing w:before="120"/>
              <w:rPr>
                <w:rFonts w:ascii="Arial" w:hAnsi="Arial" w:cs="Arial"/>
                <w:sz w:val="20"/>
              </w:rPr>
            </w:pPr>
            <w:r w:rsidRPr="00FF3B53">
              <w:rPr>
                <w:rFonts w:ascii="Arial" w:hAnsi="Arial" w:cs="Arial"/>
                <w:sz w:val="20"/>
              </w:rPr>
              <w:t>Resolución de problemas principalmente recurriendo a corpus y estudio independiente</w:t>
            </w:r>
          </w:p>
        </w:tc>
        <w:tc>
          <w:tcPr>
            <w:tcW w:w="2370" w:type="dxa"/>
          </w:tcPr>
          <w:p w:rsidR="0089342D" w:rsidRPr="00FF3B53" w:rsidRDefault="0089342D" w:rsidP="00F63B01">
            <w:pPr>
              <w:rPr>
                <w:rFonts w:ascii="Arial" w:hAnsi="Arial" w:cs="Arial"/>
                <w:sz w:val="20"/>
              </w:rPr>
            </w:pPr>
          </w:p>
          <w:p w:rsidR="0089342D" w:rsidRPr="00FF3B53" w:rsidRDefault="0089342D" w:rsidP="00F63B01">
            <w:pPr>
              <w:rPr>
                <w:rFonts w:ascii="Arial" w:hAnsi="Arial" w:cs="Arial"/>
                <w:sz w:val="20"/>
              </w:rPr>
            </w:pPr>
          </w:p>
          <w:p w:rsidR="0089342D" w:rsidRPr="00FF3B53" w:rsidRDefault="0089342D" w:rsidP="00AC0ADE">
            <w:pPr>
              <w:pStyle w:val="Textosinformato"/>
              <w:ind w:left="360"/>
              <w:rPr>
                <w:rFonts w:ascii="Arial" w:hAnsi="Arial" w:cs="Arial"/>
                <w:lang w:val="en-US"/>
              </w:rPr>
            </w:pPr>
            <w:r w:rsidRPr="00FF3B53">
              <w:rPr>
                <w:rFonts w:ascii="Arial" w:hAnsi="Arial" w:cs="Arial"/>
                <w:lang w:val="en-US"/>
              </w:rPr>
              <w:t>Greenbaum and Quirk.</w:t>
            </w:r>
            <w:r w:rsidR="00CD482D">
              <w:rPr>
                <w:rFonts w:ascii="Arial" w:hAnsi="Arial" w:cs="Arial"/>
                <w:lang w:val="en-US"/>
              </w:rPr>
              <w:t xml:space="preserve"> (1990)</w:t>
            </w:r>
          </w:p>
          <w:p w:rsidR="0089342D" w:rsidRPr="00FF3B53" w:rsidRDefault="0089342D" w:rsidP="00AC0ADE">
            <w:pPr>
              <w:pStyle w:val="Textosinformato"/>
              <w:ind w:left="360"/>
              <w:rPr>
                <w:rFonts w:ascii="Arial" w:hAnsi="Arial" w:cs="Arial"/>
                <w:lang w:val="en-US"/>
              </w:rPr>
            </w:pPr>
          </w:p>
          <w:p w:rsidR="0089342D" w:rsidRPr="00FF3B53" w:rsidRDefault="00CD482D" w:rsidP="00C53475">
            <w:pPr>
              <w:pStyle w:val="Textosinformato"/>
              <w:ind w:left="360"/>
              <w:rPr>
                <w:rFonts w:ascii="Arial" w:hAnsi="Arial" w:cs="Arial"/>
                <w:lang w:val="en-US"/>
              </w:rPr>
            </w:pPr>
            <w:r>
              <w:rPr>
                <w:rFonts w:ascii="Arial" w:hAnsi="Arial" w:cs="Arial"/>
                <w:lang w:val="en-US"/>
              </w:rPr>
              <w:t xml:space="preserve"> Sections</w:t>
            </w: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15.1 a 15.8, 18.23 a 18.24</w:t>
            </w:r>
          </w:p>
          <w:p w:rsidR="0089342D" w:rsidRPr="00FF3B53" w:rsidRDefault="0089342D" w:rsidP="00C53475">
            <w:pPr>
              <w:pStyle w:val="Textosinformato"/>
              <w:ind w:left="360"/>
              <w:rPr>
                <w:rFonts w:ascii="Arial" w:hAnsi="Arial" w:cs="Arial"/>
                <w:lang w:val="en-US"/>
              </w:rPr>
            </w:pPr>
          </w:p>
          <w:p w:rsidR="00CD482D" w:rsidRDefault="0089342D" w:rsidP="00CD482D">
            <w:pPr>
              <w:pStyle w:val="Textosinformato"/>
              <w:ind w:left="360"/>
              <w:rPr>
                <w:rFonts w:ascii="Arial" w:hAnsi="Arial" w:cs="Arial"/>
                <w:lang w:val="en-US"/>
              </w:rPr>
            </w:pPr>
            <w:r w:rsidRPr="00FF3B53">
              <w:rPr>
                <w:rFonts w:ascii="Arial" w:hAnsi="Arial" w:cs="Arial"/>
                <w:lang w:val="en-US"/>
              </w:rPr>
              <w:t>Biber et al</w:t>
            </w:r>
            <w:r w:rsidR="001F7DC8">
              <w:rPr>
                <w:rFonts w:ascii="Arial" w:hAnsi="Arial" w:cs="Arial"/>
                <w:lang w:val="en-US"/>
              </w:rPr>
              <w:t xml:space="preserve"> (2002)</w:t>
            </w:r>
            <w:r w:rsidRPr="00FF3B53">
              <w:rPr>
                <w:rFonts w:ascii="Arial" w:hAnsi="Arial" w:cs="Arial"/>
                <w:lang w:val="en-US"/>
              </w:rPr>
              <w:t xml:space="preserve">: </w:t>
            </w:r>
          </w:p>
          <w:p w:rsidR="0089342D" w:rsidRPr="00FF3B53" w:rsidRDefault="00CD482D" w:rsidP="00CD482D">
            <w:pPr>
              <w:pStyle w:val="Textosinformato"/>
              <w:ind w:left="360"/>
              <w:rPr>
                <w:rFonts w:ascii="Arial" w:hAnsi="Arial" w:cs="Arial"/>
                <w:lang w:val="en-US"/>
              </w:rPr>
            </w:pPr>
            <w:r>
              <w:rPr>
                <w:rFonts w:ascii="Arial" w:hAnsi="Arial" w:cs="Arial"/>
                <w:lang w:val="en-US"/>
              </w:rPr>
              <w:t>Sections</w:t>
            </w: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10.1 a 10.11; 10.5</w:t>
            </w:r>
          </w:p>
          <w:p w:rsidR="0089342D" w:rsidRPr="00FF3B53" w:rsidRDefault="0089342D" w:rsidP="00F63B01">
            <w:pPr>
              <w:rPr>
                <w:rFonts w:ascii="Arial" w:hAnsi="Arial" w:cs="Arial"/>
                <w:sz w:val="20"/>
                <w:lang w:val="en-US"/>
              </w:rPr>
            </w:pPr>
          </w:p>
        </w:tc>
      </w:tr>
    </w:tbl>
    <w:p w:rsidR="0089342D" w:rsidRDefault="0089342D" w:rsidP="00C53475">
      <w:pPr>
        <w:rPr>
          <w:rFonts w:ascii="Arial" w:hAnsi="Arial" w:cs="Arial"/>
          <w:sz w:val="20"/>
          <w:lang w:val="en-US"/>
        </w:rPr>
      </w:pPr>
    </w:p>
    <w:p w:rsidR="0089342D" w:rsidRPr="00FF3B53" w:rsidRDefault="0089342D" w:rsidP="00E91543">
      <w:pPr>
        <w:shd w:val="clear" w:color="auto" w:fill="D9D9D9"/>
        <w:jc w:val="center"/>
        <w:rPr>
          <w:rFonts w:ascii="Arial" w:hAnsi="Arial" w:cs="Arial"/>
          <w:b/>
          <w:sz w:val="20"/>
        </w:rPr>
      </w:pPr>
      <w:r>
        <w:rPr>
          <w:rFonts w:ascii="Arial" w:hAnsi="Arial" w:cs="Arial"/>
          <w:b/>
          <w:sz w:val="20"/>
        </w:rPr>
        <w:t>Unidad 6</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2340"/>
      </w:tblGrid>
      <w:tr w:rsidR="0089342D" w:rsidRPr="00FF3B53" w:rsidTr="00C53475">
        <w:tc>
          <w:tcPr>
            <w:tcW w:w="3348" w:type="dxa"/>
            <w:shd w:val="clear" w:color="auto" w:fill="D9D9D9"/>
          </w:tcPr>
          <w:p w:rsidR="0089342D" w:rsidRPr="00FF3B53" w:rsidRDefault="0089342D" w:rsidP="00F63B01">
            <w:pPr>
              <w:rPr>
                <w:rFonts w:ascii="Arial" w:hAnsi="Arial" w:cs="Arial"/>
                <w:sz w:val="20"/>
                <w:lang w:val="en-US"/>
              </w:rPr>
            </w:pPr>
            <w:r w:rsidRPr="00FF3B53">
              <w:rPr>
                <w:rFonts w:ascii="Arial" w:hAnsi="Arial" w:cs="Arial"/>
                <w:b/>
                <w:sz w:val="20"/>
              </w:rPr>
              <w:t>Contenidos conceptuales</w:t>
            </w:r>
          </w:p>
        </w:tc>
        <w:tc>
          <w:tcPr>
            <w:tcW w:w="3420" w:type="dxa"/>
            <w:shd w:val="clear" w:color="auto" w:fill="D9D9D9"/>
          </w:tcPr>
          <w:p w:rsidR="0089342D" w:rsidRPr="00FF3B53" w:rsidRDefault="0089342D" w:rsidP="00C53475">
            <w:pPr>
              <w:jc w:val="center"/>
              <w:rPr>
                <w:rFonts w:ascii="Arial" w:hAnsi="Arial" w:cs="Arial"/>
                <w:b/>
                <w:sz w:val="20"/>
              </w:rPr>
            </w:pPr>
            <w:r w:rsidRPr="00FF3B53">
              <w:rPr>
                <w:rFonts w:ascii="Arial" w:hAnsi="Arial" w:cs="Arial"/>
                <w:b/>
                <w:sz w:val="20"/>
              </w:rPr>
              <w:t>Contenidos Procedimentales</w:t>
            </w:r>
          </w:p>
          <w:p w:rsidR="0089342D" w:rsidRPr="00FF3B53" w:rsidRDefault="0089342D" w:rsidP="00F63B01">
            <w:pPr>
              <w:rPr>
                <w:rFonts w:ascii="Arial" w:hAnsi="Arial" w:cs="Arial"/>
                <w:sz w:val="20"/>
                <w:lang w:val="en-US"/>
              </w:rPr>
            </w:pPr>
          </w:p>
        </w:tc>
        <w:tc>
          <w:tcPr>
            <w:tcW w:w="2340" w:type="dxa"/>
            <w:shd w:val="clear" w:color="auto" w:fill="D9D9D9"/>
          </w:tcPr>
          <w:p w:rsidR="0089342D" w:rsidRPr="00FF3B53" w:rsidRDefault="0089342D" w:rsidP="00C53475">
            <w:pPr>
              <w:spacing w:before="100" w:beforeAutospacing="1" w:after="100" w:afterAutospacing="1"/>
              <w:jc w:val="center"/>
              <w:rPr>
                <w:rFonts w:ascii="Arial" w:hAnsi="Arial" w:cs="Arial"/>
                <w:b/>
                <w:sz w:val="20"/>
              </w:rPr>
            </w:pPr>
            <w:r w:rsidRPr="00FF3B53">
              <w:rPr>
                <w:rFonts w:ascii="Arial" w:hAnsi="Arial" w:cs="Arial"/>
                <w:b/>
                <w:sz w:val="20"/>
              </w:rPr>
              <w:t>Bibliografía</w:t>
            </w:r>
          </w:p>
          <w:p w:rsidR="0089342D" w:rsidRPr="00FF3B53" w:rsidRDefault="0089342D" w:rsidP="00F63B01">
            <w:pPr>
              <w:rPr>
                <w:rFonts w:ascii="Arial" w:hAnsi="Arial" w:cs="Arial"/>
                <w:sz w:val="20"/>
                <w:lang w:val="en-US"/>
              </w:rPr>
            </w:pPr>
          </w:p>
        </w:tc>
      </w:tr>
      <w:tr w:rsidR="0089342D" w:rsidRPr="00932287" w:rsidTr="00C53475">
        <w:tc>
          <w:tcPr>
            <w:tcW w:w="3348" w:type="dxa"/>
          </w:tcPr>
          <w:p w:rsidR="0089342D" w:rsidRPr="00FF3B53" w:rsidRDefault="0089342D" w:rsidP="00F63B01">
            <w:pPr>
              <w:pStyle w:val="Textosinformato"/>
              <w:rPr>
                <w:rFonts w:ascii="Arial" w:hAnsi="Arial" w:cs="Arial"/>
              </w:rPr>
            </w:pPr>
            <w:r w:rsidRPr="00FF3B53">
              <w:rPr>
                <w:rFonts w:ascii="Arial" w:hAnsi="Arial" w:cs="Arial"/>
                <w:lang w:val="es-ES"/>
              </w:rPr>
              <w:t>LA ORACION COM</w:t>
            </w:r>
            <w:r w:rsidRPr="00FF3B53">
              <w:rPr>
                <w:rFonts w:ascii="Arial" w:hAnsi="Arial" w:cs="Arial"/>
              </w:rPr>
              <w:t>PLEJA (C)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 Revisión de construcciones adverbiales - Cláusulas adverbiales – Cláusulas de tiempo - Cláusulas de lugar – Cláusulas de condición, concesión y contraste – Cláusulas condicionales - Cláusulas concesivas – Cláusulas de razón – Cláusulas de propósito – Cláusulas de resultado – Cláusulas de comparación – Cláusulas comparativas - Otras cláusulas adverbiales. </w:t>
            </w:r>
          </w:p>
          <w:p w:rsidR="0089342D" w:rsidRPr="00FF3B53" w:rsidRDefault="0089342D" w:rsidP="00C53475">
            <w:pPr>
              <w:pStyle w:val="Sangradetextonormal"/>
              <w:ind w:left="0"/>
              <w:rPr>
                <w:rFonts w:cs="Arial"/>
                <w:sz w:val="20"/>
                <w:lang w:val="es-AR"/>
              </w:rPr>
            </w:pPr>
          </w:p>
        </w:tc>
        <w:tc>
          <w:tcPr>
            <w:tcW w:w="3420" w:type="dxa"/>
          </w:tcPr>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tradicionales y las gramáticas de referencia basadas en corpus</w:t>
            </w:r>
          </w:p>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y las gramáticas pedagógicas.</w:t>
            </w:r>
          </w:p>
          <w:p w:rsidR="0089342D" w:rsidRPr="00FF3B53" w:rsidRDefault="0089342D" w:rsidP="00C53475">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C53475">
            <w:pPr>
              <w:pStyle w:val="Textosinformato"/>
              <w:spacing w:before="120"/>
              <w:rPr>
                <w:rFonts w:ascii="Arial" w:hAnsi="Arial" w:cs="Arial"/>
              </w:rPr>
            </w:pPr>
            <w:r w:rsidRPr="00FF3B53">
              <w:rPr>
                <w:rFonts w:ascii="Arial" w:hAnsi="Arial" w:cs="Arial"/>
              </w:rPr>
              <w:t xml:space="preserve">Comparación de las formas </w:t>
            </w:r>
            <w:r w:rsidRPr="00FF3B53">
              <w:rPr>
                <w:rFonts w:ascii="Arial" w:hAnsi="Arial" w:cs="Arial"/>
              </w:rPr>
              <w:lastRenderedPageBreak/>
              <w:t>diferentes de tratamiento de conceptos gramaticales en distintos tipos de gramática</w:t>
            </w:r>
          </w:p>
          <w:p w:rsidR="0089342D" w:rsidRPr="00FF3B53" w:rsidRDefault="0089342D" w:rsidP="00C53475">
            <w:pPr>
              <w:spacing w:before="120"/>
              <w:rPr>
                <w:rFonts w:ascii="Arial" w:hAnsi="Arial" w:cs="Arial"/>
                <w:sz w:val="20"/>
              </w:rPr>
            </w:pPr>
            <w:r w:rsidRPr="00FF3B53">
              <w:rPr>
                <w:rFonts w:ascii="Arial" w:hAnsi="Arial" w:cs="Arial"/>
                <w:sz w:val="20"/>
              </w:rPr>
              <w:t>Aplicación de las reglas de análisis sintáctico a todo tipo de textos</w:t>
            </w:r>
          </w:p>
          <w:p w:rsidR="0089342D" w:rsidRPr="00FF3B53" w:rsidRDefault="0089342D" w:rsidP="00C53475">
            <w:pPr>
              <w:spacing w:before="120"/>
              <w:rPr>
                <w:rFonts w:ascii="Arial" w:hAnsi="Arial" w:cs="Arial"/>
                <w:sz w:val="20"/>
              </w:rPr>
            </w:pPr>
            <w:r w:rsidRPr="00FF3B53">
              <w:rPr>
                <w:rFonts w:ascii="Arial" w:hAnsi="Arial" w:cs="Arial"/>
                <w:sz w:val="20"/>
              </w:rPr>
              <w:t>Aplicación de los conocimientos adquiridos a la identificación, en textos originales, de las categorías gramaticales</w:t>
            </w:r>
          </w:p>
          <w:p w:rsidR="0089342D" w:rsidRPr="00FF3B53" w:rsidRDefault="0089342D" w:rsidP="00C53475">
            <w:pPr>
              <w:spacing w:before="120"/>
              <w:rPr>
                <w:rFonts w:ascii="Arial" w:hAnsi="Arial" w:cs="Arial"/>
                <w:sz w:val="20"/>
              </w:rPr>
            </w:pPr>
            <w:r w:rsidRPr="00FF3B53">
              <w:rPr>
                <w:rFonts w:ascii="Arial" w:hAnsi="Arial" w:cs="Arial"/>
                <w:sz w:val="20"/>
              </w:rPr>
              <w:t>Resolución de problemas principalmente recurriendo a corpus y estudio independiente</w:t>
            </w:r>
          </w:p>
        </w:tc>
        <w:tc>
          <w:tcPr>
            <w:tcW w:w="2340" w:type="dxa"/>
          </w:tcPr>
          <w:p w:rsidR="0089342D" w:rsidRPr="00FF3B53" w:rsidRDefault="0089342D" w:rsidP="00C53475">
            <w:pPr>
              <w:pStyle w:val="Textosinformato"/>
              <w:ind w:left="405"/>
              <w:rPr>
                <w:rFonts w:ascii="Arial" w:hAnsi="Arial" w:cs="Arial"/>
                <w:lang w:val="es-ES"/>
              </w:rPr>
            </w:pPr>
          </w:p>
          <w:p w:rsidR="0089342D" w:rsidRPr="00FF3B53" w:rsidRDefault="0089342D" w:rsidP="00C53475">
            <w:pPr>
              <w:pStyle w:val="Textosinformato"/>
              <w:ind w:left="405"/>
              <w:rPr>
                <w:rFonts w:ascii="Arial" w:hAnsi="Arial" w:cs="Arial"/>
                <w:lang w:val="es-ES"/>
              </w:rPr>
            </w:pPr>
          </w:p>
          <w:p w:rsidR="0089342D" w:rsidRPr="00FF3B53" w:rsidRDefault="00CD482D" w:rsidP="00C53475">
            <w:pPr>
              <w:pStyle w:val="Textosinformato"/>
              <w:ind w:left="405"/>
              <w:rPr>
                <w:rFonts w:ascii="Arial" w:hAnsi="Arial" w:cs="Arial"/>
                <w:lang w:val="en-US"/>
              </w:rPr>
            </w:pPr>
            <w:r>
              <w:rPr>
                <w:rFonts w:ascii="Arial" w:hAnsi="Arial" w:cs="Arial"/>
                <w:lang w:val="en-US"/>
              </w:rPr>
              <w:t>Greenbaum and Quirk (1990)</w:t>
            </w:r>
          </w:p>
          <w:p w:rsidR="0089342D" w:rsidRPr="00FF3B53" w:rsidRDefault="0089342D" w:rsidP="00C53475">
            <w:pPr>
              <w:pStyle w:val="Textosinformato"/>
              <w:ind w:left="405"/>
              <w:rPr>
                <w:rFonts w:ascii="Arial" w:hAnsi="Arial" w:cs="Arial"/>
                <w:lang w:val="en-US"/>
              </w:rPr>
            </w:pPr>
          </w:p>
          <w:p w:rsidR="0089342D" w:rsidRPr="00FF3B53" w:rsidRDefault="0089342D" w:rsidP="00C53475">
            <w:pPr>
              <w:pStyle w:val="Textosinformato"/>
              <w:ind w:left="405"/>
              <w:rPr>
                <w:rFonts w:ascii="Arial" w:hAnsi="Arial" w:cs="Arial"/>
                <w:lang w:val="en-US"/>
              </w:rPr>
            </w:pPr>
            <w:r w:rsidRPr="00FF3B53">
              <w:rPr>
                <w:rFonts w:ascii="Arial" w:hAnsi="Arial" w:cs="Arial"/>
                <w:lang w:val="en-US"/>
              </w:rPr>
              <w:t>Chapters</w:t>
            </w:r>
          </w:p>
          <w:p w:rsidR="0089342D" w:rsidRPr="00FF3B53" w:rsidRDefault="0089342D" w:rsidP="00C53475">
            <w:pPr>
              <w:pStyle w:val="Textosinformato"/>
              <w:ind w:left="405"/>
              <w:rPr>
                <w:rFonts w:ascii="Arial" w:hAnsi="Arial" w:cs="Arial"/>
                <w:lang w:val="en-US"/>
              </w:rPr>
            </w:pPr>
          </w:p>
          <w:p w:rsidR="0089342D" w:rsidRPr="00FF3B53" w:rsidRDefault="0089342D" w:rsidP="00C53475">
            <w:pPr>
              <w:pStyle w:val="Textosinformato"/>
              <w:ind w:left="405"/>
              <w:rPr>
                <w:rFonts w:ascii="Arial" w:hAnsi="Arial" w:cs="Arial"/>
                <w:lang w:val="en-US"/>
              </w:rPr>
            </w:pPr>
            <w:r w:rsidRPr="00FF3B53">
              <w:rPr>
                <w:rFonts w:ascii="Arial" w:hAnsi="Arial" w:cs="Arial"/>
                <w:lang w:val="en-US"/>
              </w:rPr>
              <w:t>15.13 a 15.32, 15.36 a 15.38.</w:t>
            </w:r>
          </w:p>
          <w:p w:rsidR="0089342D" w:rsidRPr="00FF3B53" w:rsidRDefault="0089342D" w:rsidP="00C53475">
            <w:pPr>
              <w:pStyle w:val="Textosinformato"/>
              <w:ind w:left="405"/>
              <w:rPr>
                <w:rFonts w:ascii="Arial" w:hAnsi="Arial" w:cs="Arial"/>
                <w:lang w:val="en-US"/>
              </w:rPr>
            </w:pPr>
          </w:p>
          <w:p w:rsidR="0089342D" w:rsidRPr="00337E6D" w:rsidRDefault="0089342D" w:rsidP="00C53475">
            <w:pPr>
              <w:pStyle w:val="Textosinformato"/>
              <w:ind w:left="405"/>
              <w:rPr>
                <w:rFonts w:ascii="Arial" w:hAnsi="Arial" w:cs="Arial"/>
                <w:lang w:val="en-US"/>
              </w:rPr>
            </w:pPr>
            <w:r w:rsidRPr="00337E6D">
              <w:rPr>
                <w:rFonts w:ascii="Arial" w:hAnsi="Arial" w:cs="Arial"/>
                <w:lang w:val="en-US"/>
              </w:rPr>
              <w:t xml:space="preserve">Biber et al </w:t>
            </w:r>
            <w:r w:rsidR="00CD482D">
              <w:rPr>
                <w:rFonts w:ascii="Arial" w:hAnsi="Arial" w:cs="Arial"/>
                <w:lang w:val="en-US"/>
              </w:rPr>
              <w:t>(2002)</w:t>
            </w:r>
          </w:p>
          <w:p w:rsidR="0089342D" w:rsidRPr="00337E6D" w:rsidRDefault="0089342D" w:rsidP="00C53475">
            <w:pPr>
              <w:pStyle w:val="Textosinformato"/>
              <w:ind w:left="405"/>
              <w:rPr>
                <w:rFonts w:ascii="Arial" w:hAnsi="Arial" w:cs="Arial"/>
                <w:lang w:val="en-US"/>
              </w:rPr>
            </w:pPr>
          </w:p>
          <w:p w:rsidR="0089342D" w:rsidRPr="003F2B66" w:rsidRDefault="0089342D" w:rsidP="00C53475">
            <w:pPr>
              <w:pStyle w:val="Textosinformato"/>
              <w:ind w:left="405"/>
              <w:rPr>
                <w:rFonts w:ascii="Arial" w:hAnsi="Arial" w:cs="Arial"/>
                <w:lang w:val="en-US"/>
              </w:rPr>
            </w:pPr>
            <w:r w:rsidRPr="003F2B66">
              <w:rPr>
                <w:rFonts w:ascii="Arial" w:hAnsi="Arial" w:cs="Arial"/>
                <w:lang w:val="en-US"/>
              </w:rPr>
              <w:t>Chapter</w:t>
            </w:r>
          </w:p>
          <w:p w:rsidR="0089342D" w:rsidRPr="003F2B66" w:rsidRDefault="0089342D" w:rsidP="00C53475">
            <w:pPr>
              <w:pStyle w:val="Textosinformato"/>
              <w:ind w:left="405"/>
              <w:rPr>
                <w:rFonts w:ascii="Arial" w:hAnsi="Arial" w:cs="Arial"/>
                <w:lang w:val="en-US"/>
              </w:rPr>
            </w:pPr>
            <w:r w:rsidRPr="003F2B66">
              <w:rPr>
                <w:rFonts w:ascii="Arial" w:hAnsi="Arial" w:cs="Arial"/>
                <w:lang w:val="en-US"/>
              </w:rPr>
              <w:t xml:space="preserve">11.1 a 11.16 </w:t>
            </w:r>
          </w:p>
          <w:p w:rsidR="0089342D" w:rsidRPr="003F2B66" w:rsidRDefault="0089342D" w:rsidP="00F63B01">
            <w:pPr>
              <w:rPr>
                <w:rFonts w:ascii="Arial" w:hAnsi="Arial" w:cs="Arial"/>
                <w:sz w:val="20"/>
                <w:lang w:val="en-US"/>
              </w:rPr>
            </w:pPr>
          </w:p>
        </w:tc>
      </w:tr>
    </w:tbl>
    <w:p w:rsidR="0089342D" w:rsidRPr="00FF3B53" w:rsidRDefault="0089342D" w:rsidP="00E91543">
      <w:pPr>
        <w:shd w:val="clear" w:color="auto" w:fill="D9D9D9"/>
        <w:jc w:val="center"/>
        <w:rPr>
          <w:rFonts w:ascii="Arial" w:hAnsi="Arial" w:cs="Arial"/>
          <w:b/>
          <w:sz w:val="20"/>
        </w:rPr>
      </w:pPr>
      <w:r>
        <w:rPr>
          <w:rFonts w:ascii="Arial" w:hAnsi="Arial" w:cs="Arial"/>
          <w:b/>
          <w:sz w:val="20"/>
        </w:rPr>
        <w:lastRenderedPageBreak/>
        <w:t>Unidad 7</w:t>
      </w:r>
    </w:p>
    <w:tbl>
      <w:tblPr>
        <w:tblW w:w="93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2543"/>
      </w:tblGrid>
      <w:tr w:rsidR="0089342D" w:rsidRPr="00FF3B53" w:rsidTr="00C53475">
        <w:tc>
          <w:tcPr>
            <w:tcW w:w="3348" w:type="dxa"/>
            <w:shd w:val="clear" w:color="auto" w:fill="D9D9D9"/>
          </w:tcPr>
          <w:p w:rsidR="0089342D" w:rsidRPr="00FF3B53" w:rsidRDefault="0089342D" w:rsidP="00F63B01">
            <w:pPr>
              <w:rPr>
                <w:rFonts w:ascii="Arial" w:hAnsi="Arial" w:cs="Arial"/>
                <w:sz w:val="20"/>
                <w:lang w:val="en-US"/>
              </w:rPr>
            </w:pPr>
            <w:r w:rsidRPr="00FF3B53">
              <w:rPr>
                <w:rFonts w:ascii="Arial" w:hAnsi="Arial" w:cs="Arial"/>
                <w:b/>
                <w:sz w:val="20"/>
              </w:rPr>
              <w:t>Contenidos conceptuales</w:t>
            </w:r>
          </w:p>
        </w:tc>
        <w:tc>
          <w:tcPr>
            <w:tcW w:w="3420" w:type="dxa"/>
            <w:shd w:val="clear" w:color="auto" w:fill="D9D9D9"/>
          </w:tcPr>
          <w:p w:rsidR="0089342D" w:rsidRPr="00FF3B53" w:rsidRDefault="0089342D" w:rsidP="00C53475">
            <w:pPr>
              <w:jc w:val="center"/>
              <w:rPr>
                <w:rFonts w:ascii="Arial" w:hAnsi="Arial" w:cs="Arial"/>
                <w:b/>
                <w:sz w:val="20"/>
              </w:rPr>
            </w:pPr>
            <w:r w:rsidRPr="00FF3B53">
              <w:rPr>
                <w:rFonts w:ascii="Arial" w:hAnsi="Arial" w:cs="Arial"/>
                <w:b/>
                <w:sz w:val="20"/>
              </w:rPr>
              <w:t>Contenidos Procedimentales</w:t>
            </w:r>
          </w:p>
          <w:p w:rsidR="0089342D" w:rsidRPr="00FF3B53" w:rsidRDefault="0089342D" w:rsidP="00F63B01">
            <w:pPr>
              <w:rPr>
                <w:rFonts w:ascii="Arial" w:hAnsi="Arial" w:cs="Arial"/>
                <w:sz w:val="20"/>
                <w:lang w:val="en-US"/>
              </w:rPr>
            </w:pPr>
          </w:p>
        </w:tc>
        <w:tc>
          <w:tcPr>
            <w:tcW w:w="2543" w:type="dxa"/>
            <w:shd w:val="clear" w:color="auto" w:fill="D9D9D9"/>
          </w:tcPr>
          <w:p w:rsidR="0089342D" w:rsidRPr="00FF3B53" w:rsidRDefault="0089342D" w:rsidP="00C53475">
            <w:pPr>
              <w:spacing w:before="100" w:beforeAutospacing="1" w:after="100" w:afterAutospacing="1"/>
              <w:jc w:val="center"/>
              <w:rPr>
                <w:rFonts w:ascii="Arial" w:hAnsi="Arial" w:cs="Arial"/>
                <w:b/>
                <w:sz w:val="20"/>
              </w:rPr>
            </w:pPr>
            <w:r w:rsidRPr="00FF3B53">
              <w:rPr>
                <w:rFonts w:ascii="Arial" w:hAnsi="Arial" w:cs="Arial"/>
                <w:b/>
                <w:sz w:val="20"/>
              </w:rPr>
              <w:t>Bibliografía</w:t>
            </w:r>
          </w:p>
          <w:p w:rsidR="0089342D" w:rsidRPr="00FF3B53" w:rsidRDefault="0089342D" w:rsidP="00F63B01">
            <w:pPr>
              <w:rPr>
                <w:rFonts w:ascii="Arial" w:hAnsi="Arial" w:cs="Arial"/>
                <w:sz w:val="20"/>
                <w:lang w:val="en-US"/>
              </w:rPr>
            </w:pPr>
          </w:p>
        </w:tc>
      </w:tr>
      <w:tr w:rsidR="0089342D" w:rsidRPr="00932287" w:rsidTr="00C53475">
        <w:tc>
          <w:tcPr>
            <w:tcW w:w="3348" w:type="dxa"/>
          </w:tcPr>
          <w:p w:rsidR="0089342D" w:rsidRPr="00FF3B53" w:rsidRDefault="0089342D" w:rsidP="00F63B01">
            <w:pPr>
              <w:pStyle w:val="Textosinformato"/>
              <w:rPr>
                <w:rFonts w:ascii="Arial" w:hAnsi="Arial" w:cs="Arial"/>
              </w:rPr>
            </w:pPr>
            <w:r w:rsidRPr="00FF3B53">
              <w:rPr>
                <w:rFonts w:ascii="Arial" w:hAnsi="Arial" w:cs="Arial"/>
              </w:rPr>
              <w:t>LA FRASE NOMINAL y sus postmodificaciones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 La frase nominal – Modificación restrictiva y no-restrictiva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Postmodificación – El pronombre relativo –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Cláusulas relativas restrictivas – Cláusulas no restrictivas - Cláusulas relativas oracionales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 Aposición: Cláusulas en aposición </w:t>
            </w:r>
          </w:p>
          <w:p w:rsidR="0089342D" w:rsidRPr="00FF3B53" w:rsidRDefault="0089342D" w:rsidP="00C53475">
            <w:pPr>
              <w:jc w:val="center"/>
              <w:rPr>
                <w:rFonts w:ascii="Arial" w:hAnsi="Arial" w:cs="Arial"/>
                <w:sz w:val="20"/>
              </w:rPr>
            </w:pPr>
          </w:p>
        </w:tc>
        <w:tc>
          <w:tcPr>
            <w:tcW w:w="3420" w:type="dxa"/>
          </w:tcPr>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tradicionales y las gramáticas de referencia basadas en corpus</w:t>
            </w:r>
          </w:p>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y las gramáticas pedagógicas.</w:t>
            </w:r>
          </w:p>
          <w:p w:rsidR="0089342D" w:rsidRPr="00FF3B53" w:rsidRDefault="0089342D" w:rsidP="00C53475">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C53475">
            <w:pPr>
              <w:pStyle w:val="Textosinformato"/>
              <w:spacing w:before="120"/>
              <w:rPr>
                <w:rFonts w:ascii="Arial" w:hAnsi="Arial" w:cs="Arial"/>
              </w:rPr>
            </w:pPr>
            <w:r w:rsidRPr="00FF3B53">
              <w:rPr>
                <w:rFonts w:ascii="Arial" w:hAnsi="Arial" w:cs="Arial"/>
              </w:rPr>
              <w:t>Comparación de las formas diferentes de tratamiento de conceptos gramaticales en distintos tipos de gramática</w:t>
            </w:r>
          </w:p>
          <w:p w:rsidR="0089342D" w:rsidRPr="00FF3B53" w:rsidRDefault="0089342D" w:rsidP="00C53475">
            <w:pPr>
              <w:spacing w:before="120"/>
              <w:rPr>
                <w:rFonts w:ascii="Arial" w:hAnsi="Arial" w:cs="Arial"/>
                <w:sz w:val="20"/>
              </w:rPr>
            </w:pPr>
            <w:r w:rsidRPr="00FF3B53">
              <w:rPr>
                <w:rFonts w:ascii="Arial" w:hAnsi="Arial" w:cs="Arial"/>
                <w:sz w:val="20"/>
              </w:rPr>
              <w:t>Aplicación de las reglas de análisis sintáctico a todo tipo de textos</w:t>
            </w:r>
          </w:p>
          <w:p w:rsidR="0089342D" w:rsidRPr="00FF3B53" w:rsidRDefault="0089342D" w:rsidP="00C53475">
            <w:pPr>
              <w:spacing w:before="120"/>
              <w:rPr>
                <w:rFonts w:ascii="Arial" w:hAnsi="Arial" w:cs="Arial"/>
                <w:sz w:val="20"/>
              </w:rPr>
            </w:pPr>
            <w:r w:rsidRPr="00FF3B53">
              <w:rPr>
                <w:rFonts w:ascii="Arial" w:hAnsi="Arial" w:cs="Arial"/>
                <w:sz w:val="20"/>
              </w:rPr>
              <w:t>Aplicación de los conocimientos adquiridos a la identificación, en textos originales, de las categorías gramaticales</w:t>
            </w:r>
          </w:p>
          <w:p w:rsidR="0089342D" w:rsidRPr="00FF3B53" w:rsidRDefault="0089342D" w:rsidP="00C53475">
            <w:pPr>
              <w:spacing w:before="120"/>
              <w:rPr>
                <w:rFonts w:ascii="Arial" w:hAnsi="Arial" w:cs="Arial"/>
                <w:sz w:val="20"/>
              </w:rPr>
            </w:pPr>
            <w:r w:rsidRPr="00FF3B53">
              <w:rPr>
                <w:rFonts w:ascii="Arial" w:hAnsi="Arial" w:cs="Arial"/>
                <w:sz w:val="20"/>
              </w:rPr>
              <w:t>Resolución de problemas principalmente recurriendo a corpus y estudio independiente</w:t>
            </w:r>
          </w:p>
        </w:tc>
        <w:tc>
          <w:tcPr>
            <w:tcW w:w="2543" w:type="dxa"/>
          </w:tcPr>
          <w:p w:rsidR="0089342D" w:rsidRPr="00FF3B53" w:rsidRDefault="0089342D" w:rsidP="00F63B01">
            <w:pPr>
              <w:rPr>
                <w:rFonts w:ascii="Arial" w:hAnsi="Arial" w:cs="Arial"/>
                <w:sz w:val="20"/>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Greenb</w:t>
            </w:r>
            <w:r w:rsidR="00CD482D">
              <w:rPr>
                <w:rFonts w:ascii="Arial" w:hAnsi="Arial" w:cs="Arial"/>
                <w:lang w:val="en-US"/>
              </w:rPr>
              <w:t>aum and Quirk (1990)</w:t>
            </w:r>
          </w:p>
          <w:p w:rsidR="0089342D" w:rsidRPr="00FF3B53" w:rsidRDefault="0089342D" w:rsidP="00C53475">
            <w:pPr>
              <w:pStyle w:val="Textosinformato"/>
              <w:ind w:left="360"/>
              <w:rPr>
                <w:rFonts w:ascii="Arial" w:hAnsi="Arial" w:cs="Arial"/>
                <w:lang w:val="en-US"/>
              </w:rPr>
            </w:pPr>
          </w:p>
          <w:p w:rsidR="0089342D" w:rsidRPr="00337E6D" w:rsidRDefault="00CD482D" w:rsidP="00C53475">
            <w:pPr>
              <w:pStyle w:val="Textosinformato"/>
              <w:ind w:left="360"/>
              <w:rPr>
                <w:rFonts w:ascii="Arial" w:hAnsi="Arial" w:cs="Arial"/>
                <w:lang w:val="en-US"/>
              </w:rPr>
            </w:pPr>
            <w:r>
              <w:rPr>
                <w:rFonts w:ascii="Arial" w:hAnsi="Arial" w:cs="Arial"/>
                <w:lang w:val="en-US"/>
              </w:rPr>
              <w:t>Sections</w:t>
            </w:r>
          </w:p>
          <w:p w:rsidR="0089342D" w:rsidRPr="00337E6D" w:rsidRDefault="0089342D" w:rsidP="00C53475">
            <w:pPr>
              <w:pStyle w:val="Textosinformato"/>
              <w:ind w:left="360"/>
              <w:rPr>
                <w:rFonts w:ascii="Arial" w:hAnsi="Arial" w:cs="Arial"/>
                <w:lang w:val="en-US"/>
              </w:rPr>
            </w:pPr>
            <w:r w:rsidRPr="00337E6D">
              <w:rPr>
                <w:rFonts w:ascii="Arial" w:hAnsi="Arial" w:cs="Arial"/>
                <w:lang w:val="en-US"/>
              </w:rPr>
              <w:t>17. 1 a 17.3, 17.5 a 17. 18; 17.27</w:t>
            </w:r>
          </w:p>
          <w:p w:rsidR="0089342D" w:rsidRPr="00337E6D"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fr-FR"/>
              </w:rPr>
            </w:pPr>
            <w:r w:rsidRPr="00FF3B53">
              <w:rPr>
                <w:rFonts w:ascii="Arial" w:hAnsi="Arial" w:cs="Arial"/>
                <w:lang w:val="fr-FR"/>
              </w:rPr>
              <w:t>Biber et al.</w:t>
            </w:r>
            <w:r w:rsidR="00CD482D">
              <w:rPr>
                <w:rFonts w:ascii="Arial" w:hAnsi="Arial" w:cs="Arial"/>
                <w:lang w:val="fr-FR"/>
              </w:rPr>
              <w:t>(2002)</w:t>
            </w:r>
          </w:p>
          <w:p w:rsidR="0089342D" w:rsidRPr="00FF3B53" w:rsidRDefault="0089342D" w:rsidP="00C53475">
            <w:pPr>
              <w:pStyle w:val="Textosinformato"/>
              <w:ind w:left="360"/>
              <w:rPr>
                <w:rFonts w:ascii="Arial" w:hAnsi="Arial" w:cs="Arial"/>
                <w:lang w:val="fr-FR"/>
              </w:rPr>
            </w:pPr>
          </w:p>
          <w:p w:rsidR="0089342D" w:rsidRPr="00FF3B53" w:rsidRDefault="00CD482D" w:rsidP="00AC0ADE">
            <w:pPr>
              <w:pStyle w:val="Textosinformato"/>
              <w:ind w:left="360"/>
              <w:rPr>
                <w:rFonts w:ascii="Arial" w:hAnsi="Arial" w:cs="Arial"/>
                <w:lang w:val="fr-FR"/>
              </w:rPr>
            </w:pPr>
            <w:r>
              <w:rPr>
                <w:rFonts w:ascii="Arial" w:hAnsi="Arial" w:cs="Arial"/>
                <w:lang w:val="fr-FR"/>
              </w:rPr>
              <w:t>Sections</w:t>
            </w:r>
          </w:p>
          <w:p w:rsidR="0089342D" w:rsidRPr="00FF3B53" w:rsidRDefault="0089342D" w:rsidP="00AC0ADE">
            <w:pPr>
              <w:pStyle w:val="Textosinformato"/>
              <w:ind w:left="360"/>
              <w:rPr>
                <w:rFonts w:ascii="Arial" w:hAnsi="Arial" w:cs="Arial"/>
                <w:lang w:val="fr-FR"/>
              </w:rPr>
            </w:pPr>
            <w:r w:rsidRPr="00FF3B53">
              <w:rPr>
                <w:rFonts w:ascii="Arial" w:hAnsi="Arial" w:cs="Arial"/>
                <w:lang w:val="fr-FR"/>
              </w:rPr>
              <w:t>9-7 a 9-8; 9-13 a 9-14</w:t>
            </w:r>
          </w:p>
          <w:p w:rsidR="0089342D" w:rsidRPr="00FF3B53" w:rsidRDefault="0089342D" w:rsidP="00F63B01">
            <w:pPr>
              <w:rPr>
                <w:rFonts w:ascii="Arial" w:hAnsi="Arial" w:cs="Arial"/>
                <w:sz w:val="20"/>
                <w:lang w:val="fr-FR"/>
              </w:rPr>
            </w:pPr>
          </w:p>
          <w:p w:rsidR="0089342D" w:rsidRPr="00FF3B53" w:rsidRDefault="0089342D" w:rsidP="00F63B01">
            <w:pPr>
              <w:rPr>
                <w:rFonts w:ascii="Arial" w:hAnsi="Arial" w:cs="Arial"/>
                <w:sz w:val="20"/>
                <w:lang w:val="fr-FR"/>
              </w:rPr>
            </w:pPr>
          </w:p>
        </w:tc>
      </w:tr>
    </w:tbl>
    <w:p w:rsidR="0089342D" w:rsidRPr="00FF3B53" w:rsidRDefault="0089342D" w:rsidP="00C53475">
      <w:pPr>
        <w:rPr>
          <w:rFonts w:ascii="Arial" w:hAnsi="Arial" w:cs="Arial"/>
          <w:sz w:val="20"/>
          <w:lang w:val="fr-FR"/>
        </w:rPr>
      </w:pPr>
    </w:p>
    <w:p w:rsidR="0089342D" w:rsidRPr="00FF3B53" w:rsidRDefault="0089342D" w:rsidP="00E91543">
      <w:pPr>
        <w:shd w:val="clear" w:color="auto" w:fill="D9D9D9"/>
        <w:jc w:val="center"/>
        <w:rPr>
          <w:rFonts w:ascii="Arial" w:hAnsi="Arial" w:cs="Arial"/>
          <w:b/>
          <w:sz w:val="20"/>
        </w:rPr>
      </w:pPr>
      <w:r>
        <w:rPr>
          <w:rFonts w:ascii="Arial" w:hAnsi="Arial" w:cs="Arial"/>
          <w:b/>
          <w:sz w:val="20"/>
        </w:rPr>
        <w:lastRenderedPageBreak/>
        <w:t>Unidad 8</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3420"/>
        <w:gridCol w:w="2340"/>
      </w:tblGrid>
      <w:tr w:rsidR="0089342D" w:rsidRPr="00FF3B53" w:rsidTr="00C53475">
        <w:tc>
          <w:tcPr>
            <w:tcW w:w="3348" w:type="dxa"/>
            <w:shd w:val="clear" w:color="auto" w:fill="D9D9D9"/>
          </w:tcPr>
          <w:p w:rsidR="0089342D" w:rsidRPr="00FF3B53" w:rsidRDefault="0089342D" w:rsidP="00F63B01">
            <w:pPr>
              <w:rPr>
                <w:rFonts w:ascii="Arial" w:hAnsi="Arial" w:cs="Arial"/>
                <w:sz w:val="20"/>
              </w:rPr>
            </w:pPr>
            <w:r w:rsidRPr="00FF3B53">
              <w:rPr>
                <w:rFonts w:ascii="Arial" w:hAnsi="Arial" w:cs="Arial"/>
                <w:b/>
                <w:sz w:val="20"/>
              </w:rPr>
              <w:t>Contenidos conceptuales</w:t>
            </w:r>
          </w:p>
        </w:tc>
        <w:tc>
          <w:tcPr>
            <w:tcW w:w="3420" w:type="dxa"/>
            <w:shd w:val="clear" w:color="auto" w:fill="D9D9D9"/>
          </w:tcPr>
          <w:p w:rsidR="0089342D" w:rsidRPr="00FF3B53" w:rsidRDefault="0089342D" w:rsidP="00C53475">
            <w:pPr>
              <w:jc w:val="center"/>
              <w:rPr>
                <w:rFonts w:ascii="Arial" w:hAnsi="Arial" w:cs="Arial"/>
                <w:b/>
                <w:sz w:val="20"/>
              </w:rPr>
            </w:pPr>
            <w:r w:rsidRPr="00FF3B53">
              <w:rPr>
                <w:rFonts w:ascii="Arial" w:hAnsi="Arial" w:cs="Arial"/>
                <w:b/>
                <w:sz w:val="20"/>
              </w:rPr>
              <w:t>Contenidos Procedimentales</w:t>
            </w:r>
          </w:p>
          <w:p w:rsidR="0089342D" w:rsidRPr="00FF3B53" w:rsidRDefault="0089342D" w:rsidP="00F63B01">
            <w:pPr>
              <w:rPr>
                <w:rFonts w:ascii="Arial" w:hAnsi="Arial" w:cs="Arial"/>
                <w:sz w:val="20"/>
              </w:rPr>
            </w:pPr>
          </w:p>
        </w:tc>
        <w:tc>
          <w:tcPr>
            <w:tcW w:w="2340" w:type="dxa"/>
            <w:shd w:val="clear" w:color="auto" w:fill="D9D9D9"/>
          </w:tcPr>
          <w:p w:rsidR="0089342D" w:rsidRPr="00FF3B53" w:rsidRDefault="0089342D" w:rsidP="00C53475">
            <w:pPr>
              <w:spacing w:before="100" w:beforeAutospacing="1" w:after="100" w:afterAutospacing="1"/>
              <w:jc w:val="center"/>
              <w:rPr>
                <w:rFonts w:ascii="Arial" w:hAnsi="Arial" w:cs="Arial"/>
                <w:b/>
                <w:sz w:val="20"/>
              </w:rPr>
            </w:pPr>
            <w:r w:rsidRPr="00FF3B53">
              <w:rPr>
                <w:rFonts w:ascii="Arial" w:hAnsi="Arial" w:cs="Arial"/>
                <w:b/>
                <w:sz w:val="20"/>
              </w:rPr>
              <w:t>Bibliografía</w:t>
            </w:r>
          </w:p>
          <w:p w:rsidR="0089342D" w:rsidRPr="00FF3B53" w:rsidRDefault="0089342D" w:rsidP="00F63B01">
            <w:pPr>
              <w:rPr>
                <w:rFonts w:ascii="Arial" w:hAnsi="Arial" w:cs="Arial"/>
                <w:sz w:val="20"/>
              </w:rPr>
            </w:pPr>
          </w:p>
        </w:tc>
      </w:tr>
      <w:tr w:rsidR="0089342D" w:rsidRPr="00932287" w:rsidTr="00C53475">
        <w:tc>
          <w:tcPr>
            <w:tcW w:w="3348" w:type="dxa"/>
          </w:tcPr>
          <w:p w:rsidR="0089342D" w:rsidRPr="00FF3B53" w:rsidRDefault="0089342D" w:rsidP="00F63B01">
            <w:pPr>
              <w:pStyle w:val="Textosinformato"/>
              <w:rPr>
                <w:rFonts w:ascii="Arial" w:hAnsi="Arial" w:cs="Arial"/>
              </w:rPr>
            </w:pPr>
            <w:r w:rsidRPr="00FF3B53">
              <w:rPr>
                <w:rFonts w:ascii="Arial" w:hAnsi="Arial" w:cs="Arial"/>
              </w:rPr>
              <w:t xml:space="preserve">CLÁUSULAS NO CONJUGADAS </w:t>
            </w:r>
          </w:p>
          <w:p w:rsidR="0089342D" w:rsidRPr="00FF3B53" w:rsidRDefault="0089342D" w:rsidP="00F63B01">
            <w:pPr>
              <w:pStyle w:val="Textosinformato"/>
              <w:rPr>
                <w:rFonts w:ascii="Arial" w:hAnsi="Arial" w:cs="Arial"/>
              </w:rPr>
            </w:pPr>
          </w:p>
          <w:p w:rsidR="0089342D" w:rsidRPr="00FF3B53" w:rsidRDefault="0089342D" w:rsidP="00F63B01">
            <w:pPr>
              <w:pStyle w:val="Textosinformato"/>
              <w:rPr>
                <w:rFonts w:ascii="Arial" w:hAnsi="Arial" w:cs="Arial"/>
              </w:rPr>
            </w:pPr>
            <w:r w:rsidRPr="00FF3B53">
              <w:rPr>
                <w:rFonts w:ascii="Arial" w:hAnsi="Arial" w:cs="Arial"/>
              </w:rPr>
              <w:t xml:space="preserve"> Tipos y funciones - El sujeto en cláusulas no conjugadas.</w:t>
            </w:r>
          </w:p>
          <w:p w:rsidR="0089342D" w:rsidRPr="00FF3B53" w:rsidRDefault="0089342D" w:rsidP="00C53475">
            <w:pPr>
              <w:pStyle w:val="Sangradetextonormal"/>
              <w:ind w:left="0"/>
              <w:rPr>
                <w:rFonts w:cs="Arial"/>
                <w:sz w:val="20"/>
                <w:lang w:val="es-AR"/>
              </w:rPr>
            </w:pPr>
          </w:p>
        </w:tc>
        <w:tc>
          <w:tcPr>
            <w:tcW w:w="3420" w:type="dxa"/>
          </w:tcPr>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tradicionales y las gramáticas de referencia basadas en corpus</w:t>
            </w:r>
          </w:p>
          <w:p w:rsidR="0089342D" w:rsidRPr="00FF3B53" w:rsidRDefault="0089342D" w:rsidP="00C53475">
            <w:pPr>
              <w:spacing w:before="120"/>
              <w:rPr>
                <w:rFonts w:ascii="Arial" w:hAnsi="Arial" w:cs="Arial"/>
                <w:sz w:val="20"/>
              </w:rPr>
            </w:pPr>
            <w:r w:rsidRPr="00FF3B53">
              <w:rPr>
                <w:rFonts w:ascii="Arial" w:hAnsi="Arial" w:cs="Arial"/>
                <w:sz w:val="20"/>
              </w:rPr>
              <w:t>Análisis reflexivo y comparativo de las gramáticas de referencia y las gramáticas pedagógicas.</w:t>
            </w:r>
          </w:p>
          <w:p w:rsidR="0089342D" w:rsidRPr="00FF3B53" w:rsidRDefault="0089342D" w:rsidP="00C53475">
            <w:pPr>
              <w:pStyle w:val="Textosinformato"/>
              <w:spacing w:before="120"/>
              <w:rPr>
                <w:rFonts w:ascii="Arial" w:hAnsi="Arial" w:cs="Arial"/>
              </w:rPr>
            </w:pPr>
            <w:r w:rsidRPr="00FF3B53">
              <w:rPr>
                <w:rFonts w:ascii="Arial" w:hAnsi="Arial" w:cs="Arial"/>
              </w:rPr>
              <w:t>Reflexión y escritura de informe acerca de los patrones de uso que se revelan a través de una aproximación basada en corpus</w:t>
            </w:r>
          </w:p>
          <w:p w:rsidR="0089342D" w:rsidRPr="00FF3B53" w:rsidRDefault="0089342D" w:rsidP="00C53475">
            <w:pPr>
              <w:pStyle w:val="Textosinformato"/>
              <w:spacing w:before="120"/>
              <w:rPr>
                <w:rFonts w:ascii="Arial" w:hAnsi="Arial" w:cs="Arial"/>
              </w:rPr>
            </w:pPr>
            <w:r w:rsidRPr="00FF3B53">
              <w:rPr>
                <w:rFonts w:ascii="Arial" w:hAnsi="Arial" w:cs="Arial"/>
              </w:rPr>
              <w:t>Comparación de las formas diferentes de tratamiento de conceptos gramaticales en distintos tipos de gramática</w:t>
            </w:r>
          </w:p>
          <w:p w:rsidR="0089342D" w:rsidRPr="00FF3B53" w:rsidRDefault="0089342D" w:rsidP="00C53475">
            <w:pPr>
              <w:spacing w:before="120"/>
              <w:rPr>
                <w:rFonts w:ascii="Arial" w:hAnsi="Arial" w:cs="Arial"/>
                <w:sz w:val="20"/>
              </w:rPr>
            </w:pPr>
            <w:r w:rsidRPr="00FF3B53">
              <w:rPr>
                <w:rFonts w:ascii="Arial" w:hAnsi="Arial" w:cs="Arial"/>
                <w:sz w:val="20"/>
              </w:rPr>
              <w:t>Aplicación de las reglas de análisis sintáctico a todo tipo de textos</w:t>
            </w:r>
          </w:p>
          <w:p w:rsidR="0089342D" w:rsidRPr="00FF3B53" w:rsidRDefault="0089342D" w:rsidP="00C53475">
            <w:pPr>
              <w:spacing w:before="120"/>
              <w:rPr>
                <w:rFonts w:ascii="Arial" w:hAnsi="Arial" w:cs="Arial"/>
                <w:sz w:val="20"/>
              </w:rPr>
            </w:pPr>
            <w:r w:rsidRPr="00FF3B53">
              <w:rPr>
                <w:rFonts w:ascii="Arial" w:hAnsi="Arial" w:cs="Arial"/>
                <w:sz w:val="20"/>
              </w:rPr>
              <w:t>Aplicación de los conocimientos adquiridos a la identificación, en textos originales, de las categorías gramaticales</w:t>
            </w:r>
          </w:p>
          <w:p w:rsidR="0089342D" w:rsidRPr="00FF3B53" w:rsidRDefault="0089342D" w:rsidP="00C53475">
            <w:pPr>
              <w:spacing w:before="120"/>
              <w:rPr>
                <w:rFonts w:ascii="Arial" w:hAnsi="Arial" w:cs="Arial"/>
                <w:sz w:val="20"/>
              </w:rPr>
            </w:pPr>
            <w:r w:rsidRPr="00FF3B53">
              <w:rPr>
                <w:rFonts w:ascii="Arial" w:hAnsi="Arial" w:cs="Arial"/>
                <w:sz w:val="20"/>
              </w:rPr>
              <w:t>Resolución de problemas principalmente recurriendo a corpus y estudio independiente</w:t>
            </w:r>
          </w:p>
        </w:tc>
        <w:tc>
          <w:tcPr>
            <w:tcW w:w="2340" w:type="dxa"/>
          </w:tcPr>
          <w:p w:rsidR="0089342D" w:rsidRPr="00FF3B53" w:rsidRDefault="0089342D" w:rsidP="00C53475">
            <w:pPr>
              <w:pStyle w:val="Textosinformato"/>
              <w:ind w:left="360"/>
              <w:rPr>
                <w:rFonts w:ascii="Arial" w:hAnsi="Arial" w:cs="Arial"/>
                <w:lang w:val="en-US"/>
              </w:rPr>
            </w:pPr>
            <w:r w:rsidRPr="00FF3B53">
              <w:rPr>
                <w:rFonts w:ascii="Arial" w:hAnsi="Arial" w:cs="Arial"/>
                <w:lang w:val="en-US"/>
              </w:rPr>
              <w:t>Greenbaum and Quirk.</w:t>
            </w:r>
          </w:p>
          <w:p w:rsidR="0089342D" w:rsidRPr="00FF3B53"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Chapter</w:t>
            </w:r>
          </w:p>
          <w:p w:rsidR="0089342D" w:rsidRPr="00FF3B53"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 xml:space="preserve">15.34, 15.9 a 15.12, 15.13 a 15.32, 16.27 a 16.30 17.14 a 17.18 </w:t>
            </w:r>
          </w:p>
          <w:p w:rsidR="0089342D" w:rsidRPr="00FF3B53"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Biber et al.</w:t>
            </w:r>
          </w:p>
          <w:p w:rsidR="0089342D" w:rsidRPr="00FF3B53"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Chapter</w:t>
            </w:r>
          </w:p>
          <w:p w:rsidR="0089342D" w:rsidRPr="00FF3B53" w:rsidRDefault="0089342D" w:rsidP="00C53475">
            <w:pPr>
              <w:pStyle w:val="Textosinformato"/>
              <w:ind w:left="360"/>
              <w:rPr>
                <w:rFonts w:ascii="Arial" w:hAnsi="Arial" w:cs="Arial"/>
                <w:lang w:val="en-US"/>
              </w:rPr>
            </w:pPr>
          </w:p>
          <w:p w:rsidR="0089342D" w:rsidRPr="00FF3B53" w:rsidRDefault="0089342D" w:rsidP="00C53475">
            <w:pPr>
              <w:pStyle w:val="Textosinformato"/>
              <w:ind w:left="360"/>
              <w:rPr>
                <w:rFonts w:ascii="Arial" w:hAnsi="Arial" w:cs="Arial"/>
                <w:lang w:val="en-US"/>
              </w:rPr>
            </w:pPr>
            <w:r w:rsidRPr="00FF3B53">
              <w:rPr>
                <w:rFonts w:ascii="Arial" w:hAnsi="Arial" w:cs="Arial"/>
                <w:lang w:val="en-US"/>
              </w:rPr>
              <w:t xml:space="preserve"> 9.9; 10.12 a 10.23  </w:t>
            </w:r>
          </w:p>
          <w:p w:rsidR="0089342D" w:rsidRPr="00FF3B53" w:rsidRDefault="0089342D" w:rsidP="00F63B01">
            <w:pPr>
              <w:rPr>
                <w:rFonts w:ascii="Arial" w:hAnsi="Arial" w:cs="Arial"/>
                <w:sz w:val="20"/>
                <w:lang w:val="en-US"/>
              </w:rPr>
            </w:pPr>
          </w:p>
          <w:p w:rsidR="0089342D" w:rsidRPr="00FF3B53" w:rsidRDefault="0089342D" w:rsidP="00F63B01">
            <w:pPr>
              <w:rPr>
                <w:rFonts w:ascii="Arial" w:hAnsi="Arial" w:cs="Arial"/>
                <w:sz w:val="20"/>
                <w:lang w:val="en-US"/>
              </w:rPr>
            </w:pPr>
          </w:p>
        </w:tc>
      </w:tr>
    </w:tbl>
    <w:p w:rsidR="0089342D" w:rsidRPr="00AC0ADE" w:rsidRDefault="0089342D" w:rsidP="00C53475">
      <w:pPr>
        <w:rPr>
          <w:rFonts w:ascii="Arial" w:hAnsi="Arial" w:cs="Arial"/>
          <w:sz w:val="20"/>
          <w:lang w:val="en-US"/>
        </w:rPr>
      </w:pPr>
    </w:p>
    <w:p w:rsidR="0089342D" w:rsidRPr="007D645F" w:rsidRDefault="0089342D" w:rsidP="0019207A">
      <w:pPr>
        <w:rPr>
          <w:rFonts w:ascii="Arial" w:hAnsi="Arial" w:cs="Arial"/>
          <w:b/>
          <w:bCs/>
        </w:rPr>
      </w:pPr>
      <w:r w:rsidRPr="003D3FBE">
        <w:rPr>
          <w:rStyle w:val="Textoennegrita"/>
          <w:rFonts w:ascii="Arial" w:hAnsi="Arial" w:cs="Arial"/>
        </w:rPr>
        <w:t xml:space="preserve">4. METODOLOGIA DE TRABAJO </w:t>
      </w:r>
      <w:bookmarkStart w:id="6" w:name="Texto15"/>
    </w:p>
    <w:p w:rsidR="0089342D" w:rsidRDefault="0089342D" w:rsidP="0019207A">
      <w:pPr>
        <w:pStyle w:val="Textosinformato"/>
        <w:ind w:left="720"/>
        <w:rPr>
          <w:rFonts w:ascii="Arial" w:hAnsi="Arial" w:cs="Arial"/>
        </w:rPr>
      </w:pPr>
      <w:r w:rsidRPr="007D645F">
        <w:rPr>
          <w:rFonts w:ascii="Arial" w:hAnsi="Arial" w:cs="Arial"/>
        </w:rPr>
        <w:t>Enseñanza socializada. Exposición oral. Discusión y exposición individual. Prácticos orales y escritos. Análisis – Análisis de corpus. Exploración bibliográfica. Transferencia: análisis del modo en que un tema seleccionado de cada unidad es tratado en las gramáticas pedagógicas y de referencia. Selección por parte de los alumnos de actividades sob</w:t>
      </w:r>
      <w:r w:rsidR="00A52A48">
        <w:rPr>
          <w:rFonts w:ascii="Arial" w:hAnsi="Arial" w:cs="Arial"/>
        </w:rPr>
        <w:t xml:space="preserve">re el tema adecuadas al nivel </w:t>
      </w:r>
      <w:r w:rsidR="00566E39">
        <w:rPr>
          <w:rFonts w:ascii="Arial" w:hAnsi="Arial" w:cs="Arial"/>
        </w:rPr>
        <w:t xml:space="preserve">de </w:t>
      </w:r>
      <w:r w:rsidR="00A52A48">
        <w:rPr>
          <w:rFonts w:ascii="Arial" w:hAnsi="Arial" w:cs="Arial"/>
        </w:rPr>
        <w:t>una</w:t>
      </w:r>
      <w:r w:rsidRPr="007D645F">
        <w:rPr>
          <w:rFonts w:ascii="Arial" w:hAnsi="Arial" w:cs="Arial"/>
        </w:rPr>
        <w:t xml:space="preserve"> clase</w:t>
      </w:r>
      <w:r w:rsidR="00A52A48">
        <w:rPr>
          <w:rFonts w:ascii="Arial" w:hAnsi="Arial" w:cs="Arial"/>
        </w:rPr>
        <w:t xml:space="preserve"> y simulación de micro-situaciones de enseñanza</w:t>
      </w:r>
      <w:r w:rsidRPr="007D645F">
        <w:rPr>
          <w:rFonts w:ascii="Arial" w:hAnsi="Arial" w:cs="Arial"/>
        </w:rPr>
        <w:t>.</w:t>
      </w:r>
    </w:p>
    <w:p w:rsidR="0089342D" w:rsidRPr="003D5E9E" w:rsidRDefault="0089342D" w:rsidP="00F9500D">
      <w:pPr>
        <w:pStyle w:val="Textosinformato"/>
        <w:ind w:left="720"/>
        <w:rPr>
          <w:rFonts w:ascii="Arial" w:hAnsi="Arial" w:cs="Arial"/>
        </w:rPr>
      </w:pPr>
      <w:r>
        <w:rPr>
          <w:rFonts w:ascii="Arial" w:hAnsi="Arial" w:cs="Arial"/>
        </w:rPr>
        <w:t>Utilización de recursos tecnol</w:t>
      </w:r>
      <w:r w:rsidR="00652092">
        <w:rPr>
          <w:rFonts w:ascii="Arial" w:hAnsi="Arial" w:cs="Arial"/>
        </w:rPr>
        <w:t>ógicos: uso de la plataforma Google C</w:t>
      </w:r>
      <w:r w:rsidR="00566E39">
        <w:rPr>
          <w:rFonts w:ascii="Arial" w:hAnsi="Arial" w:cs="Arial"/>
        </w:rPr>
        <w:t>lassroom,</w:t>
      </w:r>
      <w:r>
        <w:rPr>
          <w:rFonts w:ascii="Arial" w:hAnsi="Arial" w:cs="Arial"/>
        </w:rPr>
        <w:t xml:space="preserve"> análisis de corpus con el programa AntConc,</w:t>
      </w:r>
      <w:r w:rsidR="00566E39">
        <w:rPr>
          <w:rFonts w:ascii="Arial" w:hAnsi="Arial" w:cs="Arial"/>
        </w:rPr>
        <w:t xml:space="preserve"> y con corpus online (COCA Corpus –Lextutor),</w:t>
      </w:r>
      <w:r>
        <w:rPr>
          <w:rFonts w:ascii="Arial" w:hAnsi="Arial" w:cs="Arial"/>
        </w:rPr>
        <w:t xml:space="preserve"> uso del sitio web de la Biblioteca para búsqueda de bibliografía,   participación en foros virtuales.   </w:t>
      </w:r>
    </w:p>
    <w:bookmarkEnd w:id="6"/>
    <w:p w:rsidR="0089342D" w:rsidRPr="00566E39" w:rsidRDefault="0089342D">
      <w:pPr>
        <w:rPr>
          <w:rFonts w:ascii="Arial" w:hAnsi="Arial" w:cs="Arial"/>
          <w:lang w:val="es-AR"/>
        </w:rPr>
      </w:pPr>
    </w:p>
    <w:p w:rsidR="0089342D" w:rsidRDefault="0089342D" w:rsidP="001A338E">
      <w:pPr>
        <w:rPr>
          <w:rStyle w:val="Textoennegrita"/>
          <w:rFonts w:ascii="Arial" w:hAnsi="Arial" w:cs="Arial"/>
          <w:b w:val="0"/>
          <w:bCs w:val="0"/>
          <w:sz w:val="16"/>
          <w:szCs w:val="16"/>
        </w:rPr>
      </w:pPr>
      <w:r w:rsidRPr="003D3FBE">
        <w:rPr>
          <w:rStyle w:val="Textoennegrita"/>
          <w:rFonts w:ascii="Arial" w:hAnsi="Arial" w:cs="Arial"/>
        </w:rPr>
        <w:t xml:space="preserve">5. EVALUACION </w:t>
      </w:r>
    </w:p>
    <w:p w:rsidR="0089342D" w:rsidRDefault="0089342D" w:rsidP="002D7757">
      <w:pPr>
        <w:autoSpaceDE w:val="0"/>
        <w:autoSpaceDN w:val="0"/>
        <w:adjustRightInd w:val="0"/>
        <w:spacing w:after="0" w:line="240" w:lineRule="auto"/>
        <w:rPr>
          <w:rFonts w:ascii="Arial" w:hAnsi="Arial" w:cs="Arial"/>
          <w:sz w:val="20"/>
          <w:szCs w:val="20"/>
          <w:lang w:val="es-AR" w:eastAsia="es-ES"/>
        </w:rPr>
      </w:pPr>
      <w:r w:rsidRPr="002D7757">
        <w:rPr>
          <w:rFonts w:ascii="Arial" w:hAnsi="Arial" w:cs="Arial"/>
          <w:sz w:val="20"/>
          <w:szCs w:val="20"/>
          <w:lang w:val="es-AR" w:eastAsia="es-ES"/>
        </w:rPr>
        <w:lastRenderedPageBreak/>
        <w:t xml:space="preserve">La evaluación </w:t>
      </w:r>
      <w:r>
        <w:rPr>
          <w:rFonts w:ascii="Arial" w:hAnsi="Arial" w:cs="Arial"/>
          <w:sz w:val="20"/>
          <w:szCs w:val="20"/>
          <w:lang w:val="es-AR" w:eastAsia="es-ES"/>
        </w:rPr>
        <w:t>durante el semestre se realizará</w:t>
      </w:r>
      <w:r w:rsidRPr="002D7757">
        <w:rPr>
          <w:rFonts w:ascii="Arial" w:hAnsi="Arial" w:cs="Arial"/>
          <w:sz w:val="20"/>
          <w:szCs w:val="20"/>
          <w:lang w:val="es-AR" w:eastAsia="es-ES"/>
        </w:rPr>
        <w:t xml:space="preserve"> mediante dos exámenes parciales escritos </w:t>
      </w:r>
      <w:r>
        <w:rPr>
          <w:rFonts w:ascii="Arial" w:hAnsi="Arial" w:cs="Arial"/>
          <w:sz w:val="20"/>
          <w:szCs w:val="20"/>
          <w:lang w:val="es-AR" w:eastAsia="es-ES"/>
        </w:rPr>
        <w:t xml:space="preserve">individuales </w:t>
      </w:r>
      <w:r w:rsidR="00652092">
        <w:rPr>
          <w:rFonts w:ascii="Arial" w:hAnsi="Arial" w:cs="Arial"/>
          <w:sz w:val="20"/>
          <w:szCs w:val="20"/>
          <w:lang w:val="es-AR" w:eastAsia="es-ES"/>
        </w:rPr>
        <w:t>y ocho</w:t>
      </w:r>
      <w:r w:rsidRPr="002D7757">
        <w:rPr>
          <w:rFonts w:ascii="Arial" w:hAnsi="Arial" w:cs="Arial"/>
          <w:sz w:val="20"/>
          <w:szCs w:val="20"/>
          <w:lang w:val="es-AR" w:eastAsia="es-ES"/>
        </w:rPr>
        <w:t xml:space="preserve"> trabajos prácticos</w:t>
      </w:r>
      <w:r>
        <w:rPr>
          <w:rFonts w:ascii="Arial" w:hAnsi="Arial" w:cs="Arial"/>
          <w:sz w:val="20"/>
          <w:szCs w:val="20"/>
          <w:lang w:val="es-AR" w:eastAsia="es-ES"/>
        </w:rPr>
        <w:t>.</w:t>
      </w:r>
    </w:p>
    <w:p w:rsidR="0089342D" w:rsidRDefault="0089342D" w:rsidP="002D7757">
      <w:pPr>
        <w:autoSpaceDE w:val="0"/>
        <w:autoSpaceDN w:val="0"/>
        <w:adjustRightInd w:val="0"/>
        <w:spacing w:after="0" w:line="240" w:lineRule="auto"/>
        <w:rPr>
          <w:rFonts w:ascii="Arial" w:hAnsi="Arial" w:cs="Arial"/>
          <w:sz w:val="20"/>
          <w:szCs w:val="20"/>
          <w:lang w:val="es-AR" w:eastAsia="es-ES"/>
        </w:rPr>
      </w:pPr>
    </w:p>
    <w:p w:rsidR="0089342D" w:rsidRDefault="0089342D" w:rsidP="002D7757">
      <w:pPr>
        <w:autoSpaceDE w:val="0"/>
        <w:autoSpaceDN w:val="0"/>
        <w:adjustRightInd w:val="0"/>
        <w:spacing w:after="0" w:line="240" w:lineRule="auto"/>
        <w:rPr>
          <w:rFonts w:ascii="Arial" w:hAnsi="Arial" w:cs="Arial"/>
          <w:sz w:val="20"/>
          <w:szCs w:val="20"/>
          <w:lang w:val="es-AR" w:eastAsia="es-ES"/>
        </w:rPr>
      </w:pPr>
      <w:r>
        <w:rPr>
          <w:rFonts w:ascii="Arial" w:hAnsi="Arial" w:cs="Arial"/>
          <w:sz w:val="20"/>
          <w:szCs w:val="20"/>
          <w:lang w:val="es-AR" w:eastAsia="es-ES"/>
        </w:rPr>
        <w:t>Los trabajos prácti</w:t>
      </w:r>
      <w:r w:rsidR="00652092">
        <w:rPr>
          <w:rFonts w:ascii="Arial" w:hAnsi="Arial" w:cs="Arial"/>
          <w:sz w:val="20"/>
          <w:szCs w:val="20"/>
          <w:lang w:val="es-AR" w:eastAsia="es-ES"/>
        </w:rPr>
        <w:t>cos serán grupales o individuales</w:t>
      </w:r>
      <w:r>
        <w:rPr>
          <w:rFonts w:ascii="Arial" w:hAnsi="Arial" w:cs="Arial"/>
          <w:sz w:val="20"/>
          <w:szCs w:val="20"/>
          <w:lang w:val="es-AR" w:eastAsia="es-ES"/>
        </w:rPr>
        <w:t xml:space="preserve"> y consistirán en </w:t>
      </w:r>
      <w:r w:rsidR="00652092">
        <w:rPr>
          <w:rFonts w:ascii="Arial" w:hAnsi="Arial" w:cs="Arial"/>
          <w:sz w:val="20"/>
          <w:szCs w:val="20"/>
          <w:lang w:val="es-AR" w:eastAsia="es-ES"/>
        </w:rPr>
        <w:t xml:space="preserve">alguna/s de las siguientes actividades: </w:t>
      </w:r>
      <w:r w:rsidRPr="002D7757">
        <w:rPr>
          <w:rFonts w:ascii="Arial" w:hAnsi="Arial" w:cs="Arial"/>
          <w:sz w:val="20"/>
          <w:szCs w:val="20"/>
          <w:lang w:val="es-AR" w:eastAsia="es-ES"/>
        </w:rPr>
        <w:t xml:space="preserve">análisis </w:t>
      </w:r>
      <w:r>
        <w:rPr>
          <w:rFonts w:ascii="Arial" w:hAnsi="Arial" w:cs="Arial"/>
          <w:sz w:val="20"/>
          <w:szCs w:val="20"/>
          <w:lang w:val="es-AR" w:eastAsia="es-ES"/>
        </w:rPr>
        <w:t xml:space="preserve">de oraciones, identificación de categorías gramaticales en textos auténticos y en líneas de concordancia, </w:t>
      </w:r>
      <w:r w:rsidRPr="002D7757">
        <w:rPr>
          <w:rFonts w:ascii="Arial" w:hAnsi="Arial" w:cs="Arial"/>
          <w:sz w:val="20"/>
          <w:szCs w:val="20"/>
          <w:lang w:val="es-AR" w:eastAsia="es-ES"/>
        </w:rPr>
        <w:t xml:space="preserve"> interpretación</w:t>
      </w:r>
      <w:r>
        <w:rPr>
          <w:rFonts w:ascii="Arial" w:hAnsi="Arial" w:cs="Arial"/>
          <w:sz w:val="20"/>
          <w:szCs w:val="20"/>
          <w:lang w:val="es-AR" w:eastAsia="es-ES"/>
        </w:rPr>
        <w:t xml:space="preserve"> de selecciones gramaticales en relación a frecuencia de</w:t>
      </w:r>
      <w:r w:rsidR="00652092">
        <w:rPr>
          <w:rFonts w:ascii="Arial" w:hAnsi="Arial" w:cs="Arial"/>
          <w:sz w:val="20"/>
          <w:szCs w:val="20"/>
          <w:lang w:val="es-AR" w:eastAsia="es-ES"/>
        </w:rPr>
        <w:t xml:space="preserve"> uso en diferentes registros, </w:t>
      </w:r>
      <w:r>
        <w:rPr>
          <w:rFonts w:ascii="Arial" w:hAnsi="Arial" w:cs="Arial"/>
          <w:sz w:val="20"/>
          <w:szCs w:val="20"/>
          <w:lang w:val="es-AR" w:eastAsia="es-ES"/>
        </w:rPr>
        <w:t>comparación de temas gramaticales presentados en gramáticas descriptivas y pedagógicas</w:t>
      </w:r>
      <w:r w:rsidR="00652092">
        <w:rPr>
          <w:rFonts w:ascii="Arial" w:hAnsi="Arial" w:cs="Arial"/>
          <w:sz w:val="20"/>
          <w:szCs w:val="20"/>
          <w:lang w:val="es-AR" w:eastAsia="es-ES"/>
        </w:rPr>
        <w:t>, y selección crítica de materiales audiovisulaes disponibles en la web para la enseñanza de gramática inglesa</w:t>
      </w:r>
      <w:r w:rsidRPr="00A52A48">
        <w:rPr>
          <w:rFonts w:ascii="Arial" w:hAnsi="Arial" w:cs="Arial"/>
          <w:sz w:val="20"/>
          <w:szCs w:val="20"/>
          <w:lang w:val="es-AR" w:eastAsia="es-ES"/>
        </w:rPr>
        <w:t>.</w:t>
      </w:r>
      <w:r w:rsidR="003468DF" w:rsidRPr="00A52A48">
        <w:rPr>
          <w:rFonts w:ascii="Arial" w:hAnsi="Arial" w:cs="Arial"/>
          <w:sz w:val="20"/>
          <w:szCs w:val="20"/>
          <w:lang w:val="es-AR" w:eastAsia="es-ES"/>
        </w:rPr>
        <w:t xml:space="preserve"> Algunos de los trabajos prácticos </w:t>
      </w:r>
      <w:r w:rsidR="00A52A48">
        <w:rPr>
          <w:rFonts w:ascii="Arial" w:hAnsi="Arial" w:cs="Arial"/>
          <w:sz w:val="20"/>
          <w:szCs w:val="20"/>
          <w:lang w:val="es-AR" w:eastAsia="es-ES"/>
        </w:rPr>
        <w:t>contemplará</w:t>
      </w:r>
      <w:r w:rsidR="003468DF" w:rsidRPr="00A52A48">
        <w:rPr>
          <w:rFonts w:ascii="Arial" w:hAnsi="Arial" w:cs="Arial"/>
          <w:sz w:val="20"/>
          <w:szCs w:val="20"/>
          <w:lang w:val="es-AR" w:eastAsia="es-ES"/>
        </w:rPr>
        <w:t xml:space="preserve">n </w:t>
      </w:r>
      <w:r w:rsidR="00A52A48">
        <w:rPr>
          <w:rFonts w:ascii="Arial" w:hAnsi="Arial" w:cs="Arial"/>
          <w:sz w:val="20"/>
          <w:szCs w:val="20"/>
          <w:lang w:val="es-AR" w:eastAsia="es-ES"/>
        </w:rPr>
        <w:t xml:space="preserve">la simulación de situaciones de enseñanza. </w:t>
      </w:r>
      <w:r>
        <w:rPr>
          <w:rFonts w:ascii="Arial" w:hAnsi="Arial" w:cs="Arial"/>
          <w:sz w:val="20"/>
          <w:szCs w:val="20"/>
          <w:lang w:val="es-AR" w:eastAsia="es-ES"/>
        </w:rPr>
        <w:t>Los alumnos deberán presentar en las fechas acordadas al menos el 80% de los trabajos solicitados. Estos trabajos serán instancias de aprendizaje y de evaluación de proceso, en las cuales los alumnos recibirán feedback, cons</w:t>
      </w:r>
      <w:r w:rsidR="001F7DC8">
        <w:rPr>
          <w:rFonts w:ascii="Arial" w:hAnsi="Arial" w:cs="Arial"/>
          <w:sz w:val="20"/>
          <w:szCs w:val="20"/>
          <w:lang w:val="es-AR" w:eastAsia="es-ES"/>
        </w:rPr>
        <w:t>ultarán dudas y podrán realizar reescrituras en caso de ser necesarias.</w:t>
      </w:r>
    </w:p>
    <w:p w:rsidR="0089342D" w:rsidRDefault="0089342D" w:rsidP="002D7757">
      <w:pPr>
        <w:autoSpaceDE w:val="0"/>
        <w:autoSpaceDN w:val="0"/>
        <w:adjustRightInd w:val="0"/>
        <w:spacing w:after="0" w:line="240" w:lineRule="auto"/>
        <w:rPr>
          <w:rFonts w:ascii="Arial" w:hAnsi="Arial" w:cs="Arial"/>
          <w:sz w:val="20"/>
          <w:szCs w:val="20"/>
          <w:lang w:val="es-AR" w:eastAsia="es-ES"/>
        </w:rPr>
      </w:pPr>
    </w:p>
    <w:p w:rsidR="0089342D" w:rsidRDefault="0089342D" w:rsidP="002D7757">
      <w:pPr>
        <w:autoSpaceDE w:val="0"/>
        <w:autoSpaceDN w:val="0"/>
        <w:adjustRightInd w:val="0"/>
        <w:spacing w:after="0" w:line="240" w:lineRule="auto"/>
        <w:rPr>
          <w:rFonts w:ascii="Arial" w:hAnsi="Arial" w:cs="Arial"/>
          <w:sz w:val="20"/>
          <w:szCs w:val="20"/>
          <w:lang w:val="es-AR" w:eastAsia="es-ES"/>
        </w:rPr>
      </w:pPr>
      <w:r w:rsidRPr="002D7757">
        <w:rPr>
          <w:rFonts w:ascii="Arial" w:hAnsi="Arial" w:cs="Arial"/>
          <w:sz w:val="20"/>
          <w:szCs w:val="20"/>
          <w:lang w:val="es-AR" w:eastAsia="es-ES"/>
        </w:rPr>
        <w:t>Los exámenes parciales serán de índole teórico-práctica</w:t>
      </w:r>
      <w:r>
        <w:rPr>
          <w:rFonts w:ascii="Arial" w:hAnsi="Arial" w:cs="Arial"/>
          <w:sz w:val="20"/>
          <w:szCs w:val="20"/>
          <w:lang w:val="es-AR" w:eastAsia="es-ES"/>
        </w:rPr>
        <w:t xml:space="preserve">. El primer parcial consistirá, en su parte práctica, en la identificación y análisis de oraciones coordinadas, mientras que la parte teórica presentará ejemplos o aseveraciones acerca del uso del lenguaje que el alumno deberá explicar a través de conocimiento gramatical presentado en las unidades 1, 2, y 3. Criterio de corrección: para aprobar este examen el alumno deberá demostrar que puede explicar y aplicar las categorías de análisis de oraciones, el concepto de coordinación, y de aspectos centrales de la cláusula como la negación y la concordancia. El segundo parcial consistirá, en la parte práctica, en la identificación y análisis de oraciones complejas, mientras que la parte teórica presentará ejemplos o aseveraciones acerca del uso del lenguaje que el alumno deberá explicar a través del conocimiento gramatical presentado en las unidades 4 a 8. Criterio de corrección: para aprobar este examen el alumno deberá demostrar que puede explicar y aplicar las categorías de análisis de oraciones complejas, identificando claramente los cuatro tipos de cláusulas subordinadas (nominales, adverbiales, relativas, y  comparativas) y sus funciones tanto en sus formas conjugadas como no conjugadas. </w:t>
      </w:r>
    </w:p>
    <w:p w:rsidR="0089342D" w:rsidRDefault="0089342D" w:rsidP="002D7757">
      <w:pPr>
        <w:autoSpaceDE w:val="0"/>
        <w:autoSpaceDN w:val="0"/>
        <w:adjustRightInd w:val="0"/>
        <w:spacing w:after="0" w:line="240" w:lineRule="auto"/>
        <w:rPr>
          <w:rFonts w:ascii="Arial" w:hAnsi="Arial" w:cs="Arial"/>
          <w:sz w:val="20"/>
          <w:szCs w:val="20"/>
          <w:lang w:val="es-AR" w:eastAsia="es-ES"/>
        </w:rPr>
      </w:pPr>
    </w:p>
    <w:p w:rsidR="0089342D" w:rsidRDefault="0089342D" w:rsidP="002959E1">
      <w:pPr>
        <w:autoSpaceDE w:val="0"/>
        <w:autoSpaceDN w:val="0"/>
        <w:adjustRightInd w:val="0"/>
        <w:spacing w:after="0" w:line="240" w:lineRule="auto"/>
        <w:rPr>
          <w:rFonts w:ascii="Arial" w:hAnsi="Arial" w:cs="Arial"/>
          <w:sz w:val="20"/>
          <w:szCs w:val="20"/>
          <w:lang w:val="es-AR" w:eastAsia="es-ES"/>
        </w:rPr>
      </w:pPr>
      <w:r w:rsidRPr="002D7757">
        <w:rPr>
          <w:rFonts w:ascii="Arial" w:hAnsi="Arial" w:cs="Arial"/>
          <w:sz w:val="20"/>
          <w:szCs w:val="20"/>
          <w:lang w:val="es-AR" w:eastAsia="es-ES"/>
        </w:rPr>
        <w:t xml:space="preserve">El examen final consiste en </w:t>
      </w:r>
      <w:r>
        <w:rPr>
          <w:rFonts w:ascii="Arial" w:hAnsi="Arial" w:cs="Arial"/>
          <w:sz w:val="20"/>
          <w:szCs w:val="20"/>
          <w:lang w:val="es-AR" w:eastAsia="es-ES"/>
        </w:rPr>
        <w:t xml:space="preserve">un examen escrito teórico-práctico. La parte práctica consistirá en la identificación y análisis de oraciones coordinadas y complejas, así como también de aspectos gramaticales a nivel de la cláusula, tales como la negación, la concordancia, y los verbos con partículas adverbiales y preposicionales, mientras que la parte teórica presentará ejemplos o aseveraciones acerca del uso del lenguaje que el alumno deberá explicar a través del conocimiento gramatical presentado en los contenidos de todo el programa. Criterio de corrección: para aprobar este examen el alumno deberá demostrar que puede explicar y aplicar diferentes aspectos gramaticales presentados en el programa, principalmente, las categorías de análisis de oraciones coordinadas y complejas, identificando claramente los cuatro tipos de cláusulas subordinadas (nominales, adverbiales, relativas, y  comparativas) y sus funciones tanto en sus formas conjugadas como no conjugadas. </w:t>
      </w:r>
    </w:p>
    <w:p w:rsidR="0089342D" w:rsidRDefault="0089342D" w:rsidP="002959E1">
      <w:pPr>
        <w:autoSpaceDE w:val="0"/>
        <w:autoSpaceDN w:val="0"/>
        <w:adjustRightInd w:val="0"/>
        <w:spacing w:after="0" w:line="240" w:lineRule="auto"/>
        <w:rPr>
          <w:rFonts w:ascii="Arial" w:hAnsi="Arial" w:cs="Arial"/>
          <w:sz w:val="20"/>
          <w:szCs w:val="20"/>
          <w:lang w:val="es-AR" w:eastAsia="es-ES"/>
        </w:rPr>
      </w:pPr>
    </w:p>
    <w:p w:rsidR="0089342D" w:rsidRPr="002D7757" w:rsidRDefault="0089342D" w:rsidP="002D7757">
      <w:pPr>
        <w:autoSpaceDE w:val="0"/>
        <w:autoSpaceDN w:val="0"/>
        <w:adjustRightInd w:val="0"/>
        <w:spacing w:after="0" w:line="240" w:lineRule="auto"/>
        <w:rPr>
          <w:rFonts w:ascii="Arial" w:hAnsi="Arial" w:cs="Arial"/>
          <w:sz w:val="20"/>
          <w:szCs w:val="20"/>
          <w:lang w:val="es-AR" w:eastAsia="es-ES"/>
        </w:rPr>
      </w:pPr>
    </w:p>
    <w:p w:rsidR="0089342D" w:rsidRDefault="0089342D" w:rsidP="008108D7">
      <w:pPr>
        <w:autoSpaceDE w:val="0"/>
        <w:autoSpaceDN w:val="0"/>
        <w:adjustRightInd w:val="0"/>
        <w:spacing w:after="0" w:line="240" w:lineRule="auto"/>
        <w:rPr>
          <w:rFonts w:ascii="Arial" w:hAnsi="Arial" w:cs="Arial"/>
          <w:b/>
          <w:bCs/>
          <w:highlight w:val="green"/>
          <w:lang w:val="es-AR" w:eastAsia="es-AR"/>
        </w:rPr>
      </w:pPr>
    </w:p>
    <w:p w:rsidR="0089342D" w:rsidRPr="003D3FBE" w:rsidRDefault="0089342D" w:rsidP="00512E5A">
      <w:pPr>
        <w:rPr>
          <w:rFonts w:ascii="Arial" w:hAnsi="Arial" w:cs="Arial"/>
        </w:rPr>
      </w:pPr>
      <w:r w:rsidRPr="003D3FBE">
        <w:rPr>
          <w:rStyle w:val="Textoennegrita"/>
          <w:rFonts w:ascii="Arial" w:hAnsi="Arial" w:cs="Arial"/>
        </w:rPr>
        <w:t xml:space="preserve">5.1. REQUISITOS PARA LA OBTENCIÓN DE LAS DIFERENTES CONDICIONES DE ESTUDIANTE </w:t>
      </w:r>
      <w:r w:rsidRPr="00C43E87">
        <w:rPr>
          <w:rStyle w:val="Textoennegrita"/>
          <w:rFonts w:ascii="Arial" w:hAnsi="Arial" w:cs="Arial"/>
          <w:b w:val="0"/>
          <w:bCs w:val="0"/>
          <w:sz w:val="16"/>
          <w:szCs w:val="16"/>
        </w:rPr>
        <w:t>(regular, promocional, vocacional, libre)</w:t>
      </w:r>
      <w:r>
        <w:rPr>
          <w:rStyle w:val="Textoennegrita"/>
          <w:rFonts w:ascii="Arial" w:hAnsi="Arial" w:cs="Arial"/>
          <w:b w:val="0"/>
          <w:bCs w:val="0"/>
          <w:sz w:val="16"/>
          <w:szCs w:val="16"/>
        </w:rPr>
        <w:t>.</w:t>
      </w:r>
    </w:p>
    <w:p w:rsidR="0089342D" w:rsidRPr="0018405F" w:rsidRDefault="0089342D" w:rsidP="007D645F">
      <w:pPr>
        <w:numPr>
          <w:ilvl w:val="1"/>
          <w:numId w:val="16"/>
        </w:numPr>
        <w:spacing w:after="0" w:line="240" w:lineRule="auto"/>
        <w:jc w:val="both"/>
        <w:rPr>
          <w:rFonts w:ascii="Arial" w:hAnsi="Arial" w:cs="Arial"/>
          <w:b/>
          <w:sz w:val="20"/>
        </w:rPr>
      </w:pPr>
      <w:bookmarkStart w:id="7" w:name="Texto18"/>
      <w:r w:rsidRPr="0018405F">
        <w:rPr>
          <w:rFonts w:ascii="Arial" w:hAnsi="Arial" w:cs="Arial"/>
          <w:b/>
          <w:sz w:val="20"/>
        </w:rPr>
        <w:t xml:space="preserve">Alumnos regulares: Para obtener la condición de alumno regular, el alumno deberá aprobar dos exámenes parciales y </w:t>
      </w:r>
      <w:r>
        <w:rPr>
          <w:rFonts w:ascii="Arial" w:hAnsi="Arial" w:cs="Arial"/>
          <w:b/>
          <w:sz w:val="20"/>
        </w:rPr>
        <w:t xml:space="preserve">haber presentado al menos el </w:t>
      </w:r>
      <w:r w:rsidRPr="0018405F">
        <w:rPr>
          <w:rFonts w:ascii="Arial" w:hAnsi="Arial" w:cs="Arial"/>
          <w:b/>
          <w:sz w:val="20"/>
        </w:rPr>
        <w:t>80% de los trabajos prácticos</w:t>
      </w:r>
      <w:r>
        <w:rPr>
          <w:rFonts w:ascii="Arial" w:hAnsi="Arial" w:cs="Arial"/>
          <w:b/>
          <w:sz w:val="20"/>
        </w:rPr>
        <w:t xml:space="preserve"> en las fechas estipuladas</w:t>
      </w:r>
      <w:r w:rsidRPr="0018405F">
        <w:rPr>
          <w:rFonts w:ascii="Arial" w:hAnsi="Arial" w:cs="Arial"/>
          <w:b/>
          <w:sz w:val="20"/>
        </w:rPr>
        <w:t xml:space="preserve">. </w:t>
      </w:r>
      <w:r>
        <w:rPr>
          <w:rFonts w:ascii="Arial" w:hAnsi="Arial" w:cs="Arial"/>
          <w:b/>
          <w:sz w:val="20"/>
        </w:rPr>
        <w:t>El alumno podrá recuperar</w:t>
      </w:r>
      <w:r w:rsidRPr="0018405F">
        <w:rPr>
          <w:rFonts w:ascii="Arial" w:hAnsi="Arial" w:cs="Arial"/>
          <w:b/>
          <w:sz w:val="20"/>
        </w:rPr>
        <w:t xml:space="preserve"> los dos exámenes parciales.</w:t>
      </w:r>
    </w:p>
    <w:p w:rsidR="0089342D" w:rsidRPr="008E3C1A" w:rsidRDefault="0089342D" w:rsidP="007D645F">
      <w:pPr>
        <w:ind w:left="1080"/>
        <w:jc w:val="both"/>
        <w:rPr>
          <w:rFonts w:ascii="Arial" w:hAnsi="Arial" w:cs="Arial"/>
          <w:b/>
          <w:sz w:val="20"/>
        </w:rPr>
      </w:pPr>
    </w:p>
    <w:p w:rsidR="0089342D" w:rsidRPr="008E3C1A" w:rsidRDefault="0089342D" w:rsidP="008E3C1A">
      <w:pPr>
        <w:numPr>
          <w:ilvl w:val="1"/>
          <w:numId w:val="16"/>
        </w:numPr>
        <w:spacing w:after="0" w:line="240" w:lineRule="auto"/>
        <w:jc w:val="both"/>
        <w:rPr>
          <w:rFonts w:ascii="Arial" w:hAnsi="Arial" w:cs="Arial"/>
          <w:lang w:val="es-AR" w:eastAsia="es-AR"/>
        </w:rPr>
      </w:pPr>
      <w:r w:rsidRPr="008E3C1A">
        <w:rPr>
          <w:rFonts w:ascii="Arial" w:hAnsi="Arial" w:cs="Arial"/>
          <w:b/>
          <w:sz w:val="20"/>
        </w:rPr>
        <w:t>Alumnos libres:</w:t>
      </w:r>
      <w:r>
        <w:rPr>
          <w:rFonts w:ascii="Arial" w:hAnsi="Arial" w:cs="Arial"/>
          <w:b/>
          <w:sz w:val="20"/>
        </w:rPr>
        <w:t xml:space="preserve"> el alumno que desapruebe o esté</w:t>
      </w:r>
      <w:r w:rsidRPr="008E3C1A">
        <w:rPr>
          <w:rFonts w:ascii="Arial" w:hAnsi="Arial" w:cs="Arial"/>
          <w:b/>
          <w:sz w:val="20"/>
        </w:rPr>
        <w:t xml:space="preserve"> ausente en los dos exámenes parci</w:t>
      </w:r>
      <w:r>
        <w:rPr>
          <w:rFonts w:ascii="Arial" w:hAnsi="Arial" w:cs="Arial"/>
          <w:b/>
          <w:sz w:val="20"/>
        </w:rPr>
        <w:t>ales y/o sus instancias recuperatorias, y/o que no haya presentado</w:t>
      </w:r>
      <w:r w:rsidRPr="008E3C1A">
        <w:rPr>
          <w:rFonts w:ascii="Arial" w:hAnsi="Arial" w:cs="Arial"/>
          <w:b/>
          <w:sz w:val="20"/>
        </w:rPr>
        <w:t xml:space="preserve"> más del 80% de los trabajos prácticos, tendrá la condición de alumno libre. Para acceder al examen final, el alumno deberá primero rendir un examen final libre de </w:t>
      </w:r>
      <w:r>
        <w:rPr>
          <w:rFonts w:ascii="Arial" w:hAnsi="Arial" w:cs="Arial"/>
          <w:b/>
          <w:sz w:val="20"/>
        </w:rPr>
        <w:t>índole práctico</w:t>
      </w:r>
      <w:r w:rsidRPr="008E3C1A">
        <w:rPr>
          <w:rFonts w:ascii="Arial" w:hAnsi="Arial" w:cs="Arial"/>
          <w:b/>
          <w:sz w:val="20"/>
        </w:rPr>
        <w:t xml:space="preserve">. </w:t>
      </w:r>
    </w:p>
    <w:p w:rsidR="0089342D" w:rsidRPr="008E3C1A" w:rsidRDefault="0089342D" w:rsidP="008E3C1A">
      <w:pPr>
        <w:pStyle w:val="Prrafodelista"/>
        <w:rPr>
          <w:rFonts w:ascii="Arial" w:hAnsi="Arial" w:cs="Arial"/>
          <w:lang w:val="es-AR" w:eastAsia="es-AR"/>
        </w:rPr>
      </w:pPr>
    </w:p>
    <w:p w:rsidR="0089342D" w:rsidRPr="00E91543" w:rsidRDefault="0089342D" w:rsidP="008E3C1A">
      <w:pPr>
        <w:numPr>
          <w:ilvl w:val="1"/>
          <w:numId w:val="16"/>
        </w:numPr>
        <w:spacing w:after="0" w:line="240" w:lineRule="auto"/>
        <w:jc w:val="both"/>
        <w:rPr>
          <w:rStyle w:val="Textoennegrita"/>
          <w:rFonts w:ascii="Arial" w:hAnsi="Arial" w:cs="Arial"/>
          <w:b w:val="0"/>
          <w:bCs w:val="0"/>
          <w:sz w:val="20"/>
          <w:szCs w:val="20"/>
          <w:lang w:val="es-AR" w:eastAsia="es-AR"/>
        </w:rPr>
      </w:pPr>
      <w:r w:rsidRPr="00E91543">
        <w:rPr>
          <w:rFonts w:ascii="Arial" w:hAnsi="Arial" w:cs="Arial"/>
          <w:b/>
          <w:sz w:val="20"/>
          <w:szCs w:val="20"/>
          <w:lang w:val="es-AR" w:eastAsia="es-AR"/>
        </w:rPr>
        <w:t>Alumnos vocacionales: los requisitos serán los mismos que los</w:t>
      </w:r>
      <w:r w:rsidR="001F7DC8">
        <w:rPr>
          <w:rFonts w:ascii="Arial" w:hAnsi="Arial" w:cs="Arial"/>
          <w:b/>
          <w:sz w:val="20"/>
          <w:szCs w:val="20"/>
          <w:lang w:val="es-AR" w:eastAsia="es-AR"/>
        </w:rPr>
        <w:t xml:space="preserve"> </w:t>
      </w:r>
      <w:r w:rsidRPr="00E91543">
        <w:rPr>
          <w:rFonts w:ascii="Arial" w:hAnsi="Arial" w:cs="Arial"/>
          <w:b/>
          <w:sz w:val="20"/>
          <w:szCs w:val="20"/>
          <w:lang w:val="es-AR" w:eastAsia="es-AR"/>
        </w:rPr>
        <w:t>planteados para los alumnos regulares con excepción de las</w:t>
      </w:r>
      <w:r w:rsidR="001F7DC8">
        <w:rPr>
          <w:rFonts w:ascii="Arial" w:hAnsi="Arial" w:cs="Arial"/>
          <w:b/>
          <w:sz w:val="20"/>
          <w:szCs w:val="20"/>
          <w:lang w:val="es-AR" w:eastAsia="es-AR"/>
        </w:rPr>
        <w:t xml:space="preserve"> </w:t>
      </w:r>
      <w:r w:rsidRPr="00E91543">
        <w:rPr>
          <w:rFonts w:ascii="Arial" w:hAnsi="Arial" w:cs="Arial"/>
          <w:b/>
          <w:sz w:val="20"/>
          <w:szCs w:val="20"/>
          <w:lang w:val="es-AR" w:eastAsia="es-AR"/>
        </w:rPr>
        <w:t>correlatividades con otras asignaturas.</w:t>
      </w:r>
    </w:p>
    <w:p w:rsidR="0089342D" w:rsidRPr="00566E39" w:rsidRDefault="0089342D" w:rsidP="002D7757">
      <w:pPr>
        <w:pStyle w:val="Prrafodelista"/>
        <w:rPr>
          <w:rFonts w:ascii="Arial" w:hAnsi="Arial" w:cs="Arial"/>
          <w:b/>
          <w:sz w:val="20"/>
          <w:lang w:val="es-AR"/>
        </w:rPr>
      </w:pPr>
    </w:p>
    <w:bookmarkEnd w:id="7"/>
    <w:p w:rsidR="0089342D" w:rsidRPr="003D3FBE" w:rsidRDefault="0089342D">
      <w:pPr>
        <w:rPr>
          <w:rStyle w:val="Textoennegrita"/>
          <w:rFonts w:ascii="Arial" w:hAnsi="Arial" w:cs="Arial"/>
        </w:rPr>
      </w:pPr>
      <w:r w:rsidRPr="003D3FBE">
        <w:rPr>
          <w:rStyle w:val="Textoennegrita"/>
          <w:rFonts w:ascii="Arial" w:hAnsi="Arial" w:cs="Arial"/>
        </w:rPr>
        <w:t>6. BIBLIOGRAFÍA</w:t>
      </w:r>
    </w:p>
    <w:p w:rsidR="0089342D" w:rsidRPr="003D3FBE" w:rsidRDefault="0089342D">
      <w:pPr>
        <w:rPr>
          <w:rFonts w:ascii="Arial" w:hAnsi="Arial" w:cs="Arial"/>
        </w:rPr>
      </w:pPr>
      <w:r w:rsidRPr="003D3FBE">
        <w:rPr>
          <w:rStyle w:val="Textoennegrita"/>
          <w:rFonts w:ascii="Arial" w:hAnsi="Arial" w:cs="Arial"/>
        </w:rPr>
        <w:t>6.1. BIBLIOGRAFIA OBLIGATORIA</w:t>
      </w:r>
    </w:p>
    <w:p w:rsidR="0089342D" w:rsidRPr="003F2B66" w:rsidRDefault="0089342D" w:rsidP="008E3C1A">
      <w:pPr>
        <w:pStyle w:val="Textosinformato"/>
        <w:ind w:left="709" w:hanging="709"/>
        <w:rPr>
          <w:rFonts w:ascii="Arial" w:hAnsi="Arial" w:cs="Arial"/>
          <w:bCs/>
          <w:sz w:val="22"/>
          <w:szCs w:val="22"/>
        </w:rPr>
      </w:pPr>
      <w:bookmarkStart w:id="8" w:name="Texto20"/>
    </w:p>
    <w:p w:rsidR="0089342D" w:rsidRPr="0019207A" w:rsidRDefault="0089342D" w:rsidP="008E3C1A">
      <w:pPr>
        <w:pStyle w:val="Textosinformato"/>
        <w:ind w:left="709" w:hanging="709"/>
        <w:rPr>
          <w:rFonts w:ascii="Arial" w:hAnsi="Arial" w:cs="Arial"/>
          <w:bCs/>
          <w:sz w:val="22"/>
          <w:szCs w:val="22"/>
          <w:lang w:val="en-US"/>
        </w:rPr>
      </w:pPr>
      <w:r w:rsidRPr="003F2B66">
        <w:rPr>
          <w:rFonts w:ascii="Arial" w:hAnsi="Arial" w:cs="Arial"/>
          <w:bCs/>
          <w:sz w:val="22"/>
          <w:szCs w:val="22"/>
        </w:rPr>
        <w:t xml:space="preserve">Greenbaum, S.  </w:t>
      </w:r>
      <w:r w:rsidRPr="0019207A">
        <w:rPr>
          <w:rFonts w:ascii="Arial" w:hAnsi="Arial" w:cs="Arial"/>
          <w:bCs/>
          <w:sz w:val="22"/>
          <w:szCs w:val="22"/>
          <w:lang w:val="en-US"/>
        </w:rPr>
        <w:t xml:space="preserve">&amp; Quirk, R. (1990) </w:t>
      </w:r>
      <w:r w:rsidRPr="0019207A">
        <w:rPr>
          <w:rFonts w:ascii="Arial" w:hAnsi="Arial" w:cs="Arial"/>
          <w:bCs/>
          <w:i/>
          <w:sz w:val="22"/>
          <w:szCs w:val="22"/>
          <w:lang w:val="en-US"/>
        </w:rPr>
        <w:t>A Student’s Grammar of the English Language.</w:t>
      </w:r>
      <w:r w:rsidRPr="0019207A">
        <w:rPr>
          <w:rFonts w:ascii="Arial" w:hAnsi="Arial" w:cs="Arial"/>
          <w:bCs/>
          <w:sz w:val="22"/>
          <w:szCs w:val="22"/>
          <w:lang w:val="en-US"/>
        </w:rPr>
        <w:t xml:space="preserve"> Longman.</w:t>
      </w:r>
    </w:p>
    <w:p w:rsidR="0089342D" w:rsidRPr="0019207A" w:rsidRDefault="0089342D" w:rsidP="008E3C1A">
      <w:pPr>
        <w:pStyle w:val="Textosinformato"/>
        <w:ind w:left="709" w:hanging="709"/>
        <w:rPr>
          <w:rFonts w:ascii="Arial" w:hAnsi="Arial" w:cs="Arial"/>
          <w:bCs/>
          <w:sz w:val="22"/>
          <w:szCs w:val="22"/>
          <w:lang w:val="en-US"/>
        </w:rPr>
      </w:pPr>
      <w:r w:rsidRPr="0019207A">
        <w:rPr>
          <w:rFonts w:ascii="Arial" w:hAnsi="Arial" w:cs="Arial"/>
          <w:bCs/>
          <w:sz w:val="22"/>
          <w:szCs w:val="22"/>
          <w:lang w:val="en-US"/>
        </w:rPr>
        <w:t xml:space="preserve">Biber, D., Conrad, S. &amp; Leech, G. (2002) </w:t>
      </w:r>
      <w:r w:rsidRPr="0019207A">
        <w:rPr>
          <w:rFonts w:ascii="Arial" w:hAnsi="Arial" w:cs="Arial"/>
          <w:bCs/>
          <w:i/>
          <w:iCs/>
          <w:sz w:val="22"/>
          <w:szCs w:val="22"/>
          <w:lang w:val="en-US"/>
        </w:rPr>
        <w:t>Longman Student Grammar of Spoken and Written English.</w:t>
      </w:r>
      <w:r w:rsidRPr="0019207A">
        <w:rPr>
          <w:rFonts w:ascii="Arial" w:hAnsi="Arial" w:cs="Arial"/>
          <w:bCs/>
          <w:sz w:val="22"/>
          <w:szCs w:val="22"/>
          <w:lang w:val="en-US"/>
        </w:rPr>
        <w:t xml:space="preserve">  Harlow: Longman.</w:t>
      </w:r>
    </w:p>
    <w:bookmarkEnd w:id="8"/>
    <w:p w:rsidR="0089342D" w:rsidRPr="003F2B66" w:rsidRDefault="0089342D" w:rsidP="00652092">
      <w:pPr>
        <w:ind w:left="709" w:hanging="709"/>
        <w:rPr>
          <w:rStyle w:val="Textoennegrita"/>
          <w:rFonts w:ascii="Arial" w:hAnsi="Arial" w:cs="Arial"/>
          <w:b w:val="0"/>
          <w:lang w:val="en-US"/>
        </w:rPr>
      </w:pPr>
      <w:r w:rsidRPr="003F2B66">
        <w:rPr>
          <w:rStyle w:val="Textoennegrita"/>
          <w:rFonts w:ascii="Arial" w:hAnsi="Arial" w:cs="Arial"/>
          <w:b w:val="0"/>
          <w:lang w:val="en-US"/>
        </w:rPr>
        <w:t xml:space="preserve">Birch, B. (2014). English GrammarPedagogy. A global perspective. New York and </w:t>
      </w:r>
      <w:r w:rsidR="00652092">
        <w:rPr>
          <w:rStyle w:val="Textoennegrita"/>
          <w:rFonts w:ascii="Arial" w:hAnsi="Arial" w:cs="Arial"/>
          <w:b w:val="0"/>
          <w:lang w:val="en-US"/>
        </w:rPr>
        <w:t xml:space="preserve">    </w:t>
      </w:r>
      <w:r w:rsidRPr="003F2B66">
        <w:rPr>
          <w:rStyle w:val="Textoennegrita"/>
          <w:rFonts w:ascii="Arial" w:hAnsi="Arial" w:cs="Arial"/>
          <w:b w:val="0"/>
          <w:lang w:val="en-US"/>
        </w:rPr>
        <w:t>London:Routledge.</w:t>
      </w:r>
    </w:p>
    <w:p w:rsidR="0089342D" w:rsidRPr="00E84046" w:rsidRDefault="0089342D">
      <w:pPr>
        <w:rPr>
          <w:rFonts w:ascii="Arial" w:hAnsi="Arial" w:cs="Arial"/>
          <w:lang w:val="en-US"/>
        </w:rPr>
      </w:pPr>
      <w:r w:rsidRPr="00E84046">
        <w:rPr>
          <w:rStyle w:val="Textoennegrita"/>
          <w:rFonts w:ascii="Arial" w:hAnsi="Arial" w:cs="Arial"/>
          <w:lang w:val="en-US"/>
        </w:rPr>
        <w:t>6.2. BIBLIOGRAFIA DE CONSULTA</w:t>
      </w:r>
    </w:p>
    <w:p w:rsidR="0089342D" w:rsidRPr="00E84046" w:rsidRDefault="001F7DC8" w:rsidP="0019207A">
      <w:pPr>
        <w:jc w:val="both"/>
        <w:rPr>
          <w:rFonts w:ascii="Arial" w:hAnsi="Arial" w:cs="Arial"/>
          <w:b/>
          <w:u w:val="single"/>
          <w:lang w:val="en-US"/>
        </w:rPr>
      </w:pPr>
      <w:bookmarkStart w:id="9" w:name="Texto21"/>
      <w:r>
        <w:rPr>
          <w:rFonts w:ascii="Arial" w:hAnsi="Arial" w:cs="Arial"/>
          <w:b/>
          <w:u w:val="single"/>
          <w:lang w:val="en-US"/>
        </w:rPr>
        <w:t>Gramáticas teóricas</w:t>
      </w:r>
    </w:p>
    <w:p w:rsidR="0089342D" w:rsidRPr="00155A55" w:rsidRDefault="0089342D" w:rsidP="00C17139">
      <w:pPr>
        <w:pStyle w:val="Textosinformato"/>
        <w:ind w:left="709" w:hanging="709"/>
        <w:rPr>
          <w:rFonts w:ascii="Arial" w:hAnsi="Arial" w:cs="Arial"/>
          <w:sz w:val="22"/>
          <w:szCs w:val="22"/>
          <w:lang w:val="en-US"/>
        </w:rPr>
      </w:pPr>
      <w:r w:rsidRPr="00155A55">
        <w:rPr>
          <w:rFonts w:ascii="Arial" w:hAnsi="Arial" w:cs="Arial"/>
          <w:sz w:val="22"/>
          <w:szCs w:val="22"/>
          <w:lang w:val="en-US"/>
        </w:rPr>
        <w:t>Burton-Roberts, Noel (1986).</w:t>
      </w:r>
      <w:r w:rsidRPr="00155A55">
        <w:rPr>
          <w:rFonts w:ascii="Arial" w:hAnsi="Arial" w:cs="Arial"/>
          <w:i/>
          <w:iCs/>
          <w:sz w:val="22"/>
          <w:szCs w:val="22"/>
          <w:lang w:val="en-US"/>
        </w:rPr>
        <w:t>Analysing Sentences, An introduction to English Syntax</w:t>
      </w:r>
    </w:p>
    <w:p w:rsidR="0089342D" w:rsidRPr="00155A55" w:rsidRDefault="0089342D" w:rsidP="00337E6D">
      <w:pPr>
        <w:autoSpaceDE w:val="0"/>
        <w:autoSpaceDN w:val="0"/>
        <w:adjustRightInd w:val="0"/>
        <w:spacing w:after="0" w:line="240" w:lineRule="auto"/>
        <w:rPr>
          <w:rFonts w:ascii="Arial" w:hAnsi="Arial" w:cs="Arial"/>
          <w:lang w:val="en-US" w:eastAsia="es-AR"/>
        </w:rPr>
      </w:pPr>
      <w:r w:rsidRPr="00155A55">
        <w:rPr>
          <w:rFonts w:ascii="Arial" w:hAnsi="Arial" w:cs="Arial"/>
          <w:lang w:val="en-US" w:eastAsia="es-AR"/>
        </w:rPr>
        <w:t xml:space="preserve">Bygate, M., Tonkyn, A., &amp; Williams, E. (1994). Grammar and the Language </w:t>
      </w:r>
    </w:p>
    <w:p w:rsidR="0089342D" w:rsidRPr="00155A55" w:rsidRDefault="0089342D" w:rsidP="00337E6D">
      <w:pPr>
        <w:autoSpaceDE w:val="0"/>
        <w:autoSpaceDN w:val="0"/>
        <w:adjustRightInd w:val="0"/>
        <w:spacing w:after="0" w:line="240" w:lineRule="auto"/>
        <w:ind w:left="708"/>
        <w:rPr>
          <w:rFonts w:ascii="Arial" w:hAnsi="Arial" w:cs="Arial"/>
          <w:lang w:val="en-US" w:eastAsia="es-AR"/>
        </w:rPr>
      </w:pPr>
      <w:r w:rsidRPr="00155A55">
        <w:rPr>
          <w:rFonts w:ascii="Arial" w:hAnsi="Arial" w:cs="Arial"/>
          <w:lang w:val="en-US" w:eastAsia="es-AR"/>
        </w:rPr>
        <w:t xml:space="preserve">Teacher.Prentice Hall International. </w:t>
      </w:r>
    </w:p>
    <w:p w:rsidR="0089342D" w:rsidRPr="00155A55" w:rsidRDefault="0089342D" w:rsidP="00C17139">
      <w:pPr>
        <w:autoSpaceDE w:val="0"/>
        <w:autoSpaceDN w:val="0"/>
        <w:adjustRightInd w:val="0"/>
        <w:spacing w:after="0" w:line="240" w:lineRule="auto"/>
        <w:rPr>
          <w:rFonts w:ascii="Arial" w:hAnsi="Arial" w:cs="Arial"/>
          <w:i/>
          <w:iCs/>
          <w:lang w:val="en-US" w:eastAsia="es-AR"/>
        </w:rPr>
      </w:pPr>
      <w:r w:rsidRPr="00155A55">
        <w:rPr>
          <w:rFonts w:ascii="Arial" w:hAnsi="Arial" w:cs="Arial"/>
          <w:lang w:val="en-US" w:eastAsia="es-AR"/>
        </w:rPr>
        <w:t xml:space="preserve">Coffin, C., Hewings, A. y O’Halloran, K. (2004). </w:t>
      </w:r>
      <w:r w:rsidRPr="00155A55">
        <w:rPr>
          <w:rFonts w:ascii="Arial" w:hAnsi="Arial" w:cs="Arial"/>
          <w:i/>
          <w:iCs/>
          <w:lang w:val="en-US" w:eastAsia="es-AR"/>
        </w:rPr>
        <w:t>Applying English grammar.</w:t>
      </w:r>
    </w:p>
    <w:p w:rsidR="0089342D" w:rsidRPr="00155A55" w:rsidRDefault="0089342D" w:rsidP="00553FFA">
      <w:pPr>
        <w:spacing w:after="0"/>
        <w:ind w:firstLine="708"/>
        <w:jc w:val="both"/>
        <w:rPr>
          <w:rFonts w:ascii="Arial" w:hAnsi="Arial" w:cs="Arial"/>
          <w:lang w:val="en-US" w:eastAsia="es-AR"/>
        </w:rPr>
      </w:pPr>
      <w:r w:rsidRPr="00155A55">
        <w:rPr>
          <w:rFonts w:ascii="Arial" w:hAnsi="Arial" w:cs="Arial"/>
          <w:i/>
          <w:iCs/>
          <w:lang w:val="en-US" w:eastAsia="es-AR"/>
        </w:rPr>
        <w:t>Functional and corpus approaches</w:t>
      </w:r>
      <w:r w:rsidRPr="00155A55">
        <w:rPr>
          <w:rFonts w:ascii="Arial" w:hAnsi="Arial" w:cs="Arial"/>
          <w:lang w:val="en-US" w:eastAsia="es-AR"/>
        </w:rPr>
        <w:t>. Londres: Arnold.</w:t>
      </w:r>
    </w:p>
    <w:p w:rsidR="0089342D" w:rsidRPr="00155A55" w:rsidRDefault="0089342D" w:rsidP="00C17139">
      <w:pPr>
        <w:pStyle w:val="Textosinformato"/>
        <w:ind w:left="709" w:hanging="709"/>
        <w:rPr>
          <w:rFonts w:ascii="Arial" w:hAnsi="Arial" w:cs="Arial"/>
          <w:sz w:val="22"/>
          <w:szCs w:val="22"/>
          <w:lang w:val="en-US"/>
        </w:rPr>
      </w:pPr>
      <w:r w:rsidRPr="00155A55">
        <w:rPr>
          <w:rFonts w:ascii="Arial" w:hAnsi="Arial" w:cs="Arial"/>
          <w:sz w:val="22"/>
          <w:szCs w:val="22"/>
          <w:lang w:val="en-US"/>
        </w:rPr>
        <w:t>Huddleston, R., (1984).</w:t>
      </w:r>
      <w:r w:rsidRPr="00155A55">
        <w:rPr>
          <w:rFonts w:ascii="Arial" w:hAnsi="Arial" w:cs="Arial"/>
          <w:i/>
          <w:iCs/>
          <w:sz w:val="22"/>
          <w:szCs w:val="22"/>
          <w:lang w:val="en-US"/>
        </w:rPr>
        <w:t>Introduction to the Grammar of English</w:t>
      </w:r>
      <w:r w:rsidR="00155A55">
        <w:rPr>
          <w:rFonts w:ascii="Arial" w:hAnsi="Arial" w:cs="Arial"/>
          <w:sz w:val="22"/>
          <w:szCs w:val="22"/>
          <w:lang w:val="en-US"/>
        </w:rPr>
        <w:t xml:space="preserve">. </w:t>
      </w:r>
      <w:r w:rsidRPr="00155A55">
        <w:rPr>
          <w:rFonts w:ascii="Arial" w:hAnsi="Arial" w:cs="Arial"/>
          <w:sz w:val="22"/>
          <w:szCs w:val="22"/>
          <w:lang w:val="en-US"/>
        </w:rPr>
        <w:t>Cambridge,Cambridge</w:t>
      </w:r>
    </w:p>
    <w:p w:rsidR="0089342D" w:rsidRPr="00155A55" w:rsidRDefault="0089342D" w:rsidP="00553FFA">
      <w:pPr>
        <w:pStyle w:val="Textosinformato"/>
        <w:ind w:left="709" w:hanging="1"/>
        <w:rPr>
          <w:rFonts w:ascii="Arial" w:hAnsi="Arial" w:cs="Arial"/>
          <w:sz w:val="22"/>
          <w:szCs w:val="22"/>
          <w:lang w:val="en-US"/>
        </w:rPr>
      </w:pPr>
      <w:r w:rsidRPr="00155A55">
        <w:rPr>
          <w:rFonts w:ascii="Arial" w:hAnsi="Arial" w:cs="Arial"/>
          <w:sz w:val="22"/>
          <w:szCs w:val="22"/>
          <w:lang w:val="en-US"/>
        </w:rPr>
        <w:t>University Press.</w:t>
      </w:r>
    </w:p>
    <w:p w:rsidR="0089342D" w:rsidRPr="00155A55" w:rsidRDefault="0089342D" w:rsidP="00C17139">
      <w:pPr>
        <w:pStyle w:val="Textosinformato"/>
        <w:ind w:left="709" w:hanging="709"/>
        <w:rPr>
          <w:rFonts w:ascii="Arial" w:hAnsi="Arial" w:cs="Arial"/>
          <w:sz w:val="22"/>
          <w:szCs w:val="22"/>
          <w:lang w:val="en-US"/>
        </w:rPr>
      </w:pPr>
      <w:r w:rsidRPr="00155A55">
        <w:rPr>
          <w:rFonts w:ascii="Arial" w:hAnsi="Arial" w:cs="Arial"/>
          <w:sz w:val="22"/>
          <w:szCs w:val="22"/>
          <w:lang w:val="en-US"/>
        </w:rPr>
        <w:t xml:space="preserve">Palmer, F., (1971) </w:t>
      </w:r>
      <w:r w:rsidRPr="00155A55">
        <w:rPr>
          <w:rFonts w:ascii="Arial" w:hAnsi="Arial" w:cs="Arial"/>
          <w:i/>
          <w:iCs/>
          <w:sz w:val="22"/>
          <w:szCs w:val="22"/>
          <w:lang w:val="en-US"/>
        </w:rPr>
        <w:t>Grammar.</w:t>
      </w:r>
      <w:r w:rsidRPr="00155A55">
        <w:rPr>
          <w:rFonts w:ascii="Arial" w:hAnsi="Arial" w:cs="Arial"/>
          <w:sz w:val="22"/>
          <w:szCs w:val="22"/>
          <w:lang w:val="en-US"/>
        </w:rPr>
        <w:t xml:space="preserve"> Penguin Books.</w:t>
      </w:r>
    </w:p>
    <w:p w:rsidR="0089342D" w:rsidRPr="00155A55" w:rsidRDefault="0089342D" w:rsidP="00C17139">
      <w:pPr>
        <w:pStyle w:val="Textosinformato"/>
        <w:ind w:left="709" w:hanging="709"/>
        <w:rPr>
          <w:rFonts w:ascii="Arial" w:hAnsi="Arial" w:cs="Arial"/>
          <w:sz w:val="22"/>
          <w:szCs w:val="22"/>
          <w:lang w:val="en-US"/>
        </w:rPr>
      </w:pPr>
      <w:r w:rsidRPr="00155A55">
        <w:rPr>
          <w:rFonts w:ascii="Arial" w:hAnsi="Arial" w:cs="Arial"/>
          <w:sz w:val="22"/>
          <w:szCs w:val="22"/>
          <w:lang w:val="en-US"/>
        </w:rPr>
        <w:t>Rutherford (1987)</w:t>
      </w:r>
      <w:r w:rsidRPr="00155A55">
        <w:rPr>
          <w:rFonts w:ascii="Arial" w:hAnsi="Arial" w:cs="Arial"/>
          <w:i/>
          <w:iCs/>
          <w:sz w:val="22"/>
          <w:szCs w:val="22"/>
          <w:lang w:val="en-US"/>
        </w:rPr>
        <w:t>Teaching and Learning Grammar</w:t>
      </w:r>
      <w:r w:rsidR="00155A55">
        <w:rPr>
          <w:rFonts w:ascii="Arial" w:hAnsi="Arial" w:cs="Arial"/>
          <w:sz w:val="22"/>
          <w:szCs w:val="22"/>
          <w:lang w:val="en-US"/>
        </w:rPr>
        <w:t xml:space="preserve">. </w:t>
      </w:r>
      <w:r w:rsidRPr="00155A55">
        <w:rPr>
          <w:rFonts w:ascii="Arial" w:hAnsi="Arial" w:cs="Arial"/>
          <w:sz w:val="22"/>
          <w:szCs w:val="22"/>
          <w:lang w:val="en-US"/>
        </w:rPr>
        <w:t xml:space="preserve"> London: Longman.</w:t>
      </w:r>
    </w:p>
    <w:p w:rsidR="0089342D" w:rsidRPr="00E84046" w:rsidRDefault="0089342D" w:rsidP="00C17139">
      <w:pPr>
        <w:jc w:val="both"/>
        <w:rPr>
          <w:rFonts w:ascii="Arial" w:hAnsi="Arial" w:cs="Arial"/>
          <w:b/>
          <w:lang w:val="en-US"/>
        </w:rPr>
      </w:pPr>
    </w:p>
    <w:p w:rsidR="0089342D" w:rsidRPr="00E84046" w:rsidRDefault="001F7DC8" w:rsidP="0019207A">
      <w:pPr>
        <w:jc w:val="both"/>
        <w:rPr>
          <w:rFonts w:ascii="Arial" w:hAnsi="Arial" w:cs="Arial"/>
          <w:b/>
          <w:u w:val="single"/>
          <w:lang w:val="en-US"/>
        </w:rPr>
      </w:pPr>
      <w:r>
        <w:rPr>
          <w:rFonts w:ascii="Arial" w:hAnsi="Arial" w:cs="Arial"/>
          <w:b/>
          <w:u w:val="single"/>
          <w:lang w:val="en-US"/>
        </w:rPr>
        <w:t>Gramáticas de referencia</w:t>
      </w:r>
    </w:p>
    <w:p w:rsidR="0089342D" w:rsidRPr="00E84046" w:rsidRDefault="0089342D" w:rsidP="00C17139">
      <w:pPr>
        <w:pStyle w:val="Textosinformato"/>
        <w:ind w:left="709" w:hanging="709"/>
        <w:rPr>
          <w:rFonts w:ascii="Arial" w:hAnsi="Arial" w:cs="Arial"/>
          <w:bCs/>
          <w:sz w:val="22"/>
          <w:szCs w:val="22"/>
          <w:lang w:val="en-US"/>
        </w:rPr>
      </w:pPr>
      <w:r w:rsidRPr="00E84046">
        <w:rPr>
          <w:rFonts w:ascii="Arial" w:hAnsi="Arial" w:cs="Arial"/>
          <w:bCs/>
          <w:sz w:val="22"/>
          <w:szCs w:val="22"/>
          <w:lang w:val="en-US"/>
        </w:rPr>
        <w:t xml:space="preserve">Biber, D., Johansson, S. Leech, G., Conrad, S. &amp;Finegan, E. (1999) </w:t>
      </w:r>
      <w:r w:rsidRPr="00E84046">
        <w:rPr>
          <w:rFonts w:ascii="Arial" w:hAnsi="Arial" w:cs="Arial"/>
          <w:bCs/>
          <w:i/>
          <w:iCs/>
          <w:sz w:val="22"/>
          <w:szCs w:val="22"/>
          <w:lang w:val="en-US"/>
        </w:rPr>
        <w:t>Longman Grammar of Spoken and Written English.</w:t>
      </w:r>
      <w:r w:rsidRPr="00E84046">
        <w:rPr>
          <w:rFonts w:ascii="Arial" w:hAnsi="Arial" w:cs="Arial"/>
          <w:bCs/>
          <w:sz w:val="22"/>
          <w:szCs w:val="22"/>
          <w:lang w:val="en-US"/>
        </w:rPr>
        <w:t xml:space="preserve">  Harlow: Longman.</w:t>
      </w:r>
    </w:p>
    <w:p w:rsidR="0089342D" w:rsidRPr="00E84046" w:rsidRDefault="0089342D" w:rsidP="00C17139">
      <w:pPr>
        <w:pStyle w:val="Textosinformato"/>
        <w:ind w:left="709" w:hanging="709"/>
        <w:rPr>
          <w:rFonts w:ascii="Arial" w:hAnsi="Arial" w:cs="Arial"/>
          <w:sz w:val="22"/>
          <w:szCs w:val="22"/>
          <w:lang w:val="en-US"/>
        </w:rPr>
      </w:pPr>
      <w:r w:rsidRPr="00E84046">
        <w:rPr>
          <w:rFonts w:ascii="Arial" w:hAnsi="Arial" w:cs="Arial"/>
          <w:sz w:val="22"/>
          <w:szCs w:val="22"/>
          <w:lang w:val="en-US"/>
        </w:rPr>
        <w:t xml:space="preserve">Broughton, Geoffrey(1990) </w:t>
      </w:r>
      <w:r w:rsidRPr="00E84046">
        <w:rPr>
          <w:rFonts w:ascii="Arial" w:hAnsi="Arial" w:cs="Arial"/>
          <w:i/>
          <w:iCs/>
          <w:sz w:val="22"/>
          <w:szCs w:val="22"/>
          <w:lang w:val="en-US"/>
        </w:rPr>
        <w:t>A-Z Grammar - Exercises</w:t>
      </w:r>
      <w:r w:rsidRPr="00E84046">
        <w:rPr>
          <w:rFonts w:ascii="Arial" w:hAnsi="Arial" w:cs="Arial"/>
          <w:sz w:val="22"/>
          <w:szCs w:val="22"/>
          <w:lang w:val="en-US"/>
        </w:rPr>
        <w:t>. London: Penguin.</w:t>
      </w:r>
    </w:p>
    <w:p w:rsidR="0089342D" w:rsidRPr="00E84046" w:rsidRDefault="0089342D" w:rsidP="00C17139">
      <w:pPr>
        <w:pStyle w:val="Textosinformato"/>
        <w:ind w:left="709" w:hanging="709"/>
        <w:rPr>
          <w:rFonts w:ascii="Arial" w:hAnsi="Arial" w:cs="Arial"/>
          <w:sz w:val="22"/>
          <w:szCs w:val="22"/>
          <w:lang w:val="en-US"/>
        </w:rPr>
      </w:pPr>
      <w:r w:rsidRPr="00E84046">
        <w:rPr>
          <w:rFonts w:ascii="Arial" w:hAnsi="Arial" w:cs="Arial"/>
          <w:sz w:val="22"/>
          <w:szCs w:val="22"/>
          <w:lang w:val="en-US"/>
        </w:rPr>
        <w:t xml:space="preserve">Celce Murcia, &amp; Larsen Freeman. (2000). </w:t>
      </w:r>
      <w:r w:rsidRPr="00E84046">
        <w:rPr>
          <w:rFonts w:ascii="Arial" w:hAnsi="Arial" w:cs="Arial"/>
          <w:i/>
          <w:iCs/>
          <w:sz w:val="22"/>
          <w:szCs w:val="22"/>
          <w:lang w:val="en-US"/>
        </w:rPr>
        <w:t>The Grammar Book.</w:t>
      </w:r>
    </w:p>
    <w:p w:rsidR="0089342D" w:rsidRPr="00E84046" w:rsidRDefault="0089342D" w:rsidP="00C17139">
      <w:pPr>
        <w:pStyle w:val="Textosinformato"/>
        <w:ind w:left="709" w:hanging="709"/>
        <w:rPr>
          <w:rFonts w:ascii="Arial" w:hAnsi="Arial" w:cs="Arial"/>
          <w:sz w:val="22"/>
          <w:szCs w:val="22"/>
          <w:lang w:val="en-US"/>
        </w:rPr>
      </w:pPr>
      <w:r w:rsidRPr="00E84046">
        <w:rPr>
          <w:rFonts w:ascii="Arial" w:hAnsi="Arial" w:cs="Arial"/>
          <w:sz w:val="22"/>
          <w:szCs w:val="22"/>
          <w:lang w:val="en-US"/>
        </w:rPr>
        <w:t xml:space="preserve">Chalker, Sylvia, (1984) </w:t>
      </w:r>
      <w:r w:rsidRPr="00E84046">
        <w:rPr>
          <w:rFonts w:ascii="Arial" w:hAnsi="Arial" w:cs="Arial"/>
          <w:i/>
          <w:iCs/>
          <w:sz w:val="22"/>
          <w:szCs w:val="22"/>
          <w:lang w:val="en-US"/>
        </w:rPr>
        <w:t>Current English Grammar.</w:t>
      </w:r>
      <w:r w:rsidRPr="00E84046">
        <w:rPr>
          <w:rFonts w:ascii="Arial" w:hAnsi="Arial" w:cs="Arial"/>
          <w:sz w:val="22"/>
          <w:szCs w:val="22"/>
          <w:lang w:val="en-US"/>
        </w:rPr>
        <w:t>McMillan Publishers.</w:t>
      </w:r>
    </w:p>
    <w:p w:rsidR="0089342D" w:rsidRPr="00E84046" w:rsidRDefault="0089342D" w:rsidP="00C17139">
      <w:pPr>
        <w:pStyle w:val="Textosinformato"/>
        <w:ind w:left="709" w:hanging="709"/>
        <w:rPr>
          <w:rFonts w:ascii="Arial" w:hAnsi="Arial" w:cs="Arial"/>
          <w:sz w:val="22"/>
          <w:szCs w:val="22"/>
          <w:lang w:val="en-US"/>
        </w:rPr>
      </w:pPr>
      <w:r w:rsidRPr="00E84046">
        <w:rPr>
          <w:rFonts w:ascii="Arial" w:hAnsi="Arial" w:cs="Arial"/>
          <w:sz w:val="22"/>
          <w:szCs w:val="22"/>
          <w:lang w:val="en-US"/>
        </w:rPr>
        <w:t>Greenbaum, S. (2000).</w:t>
      </w:r>
      <w:r w:rsidRPr="00E84046">
        <w:rPr>
          <w:rFonts w:ascii="Arial" w:hAnsi="Arial" w:cs="Arial"/>
          <w:i/>
          <w:iCs/>
          <w:sz w:val="22"/>
          <w:szCs w:val="22"/>
          <w:lang w:val="en-US"/>
        </w:rPr>
        <w:t xml:space="preserve">The Oxford Reference Grammar Book </w:t>
      </w:r>
      <w:r w:rsidRPr="00E84046">
        <w:rPr>
          <w:rFonts w:ascii="Arial" w:hAnsi="Arial" w:cs="Arial"/>
          <w:sz w:val="22"/>
          <w:szCs w:val="22"/>
          <w:lang w:val="en-US"/>
        </w:rPr>
        <w:t>Oxford: OUP.</w:t>
      </w:r>
    </w:p>
    <w:p w:rsidR="0089342D" w:rsidRDefault="0089342D" w:rsidP="00C17139">
      <w:pPr>
        <w:pStyle w:val="Textosinformato"/>
        <w:ind w:left="709" w:hanging="709"/>
        <w:rPr>
          <w:rFonts w:ascii="Arial" w:hAnsi="Arial" w:cs="Arial"/>
          <w:sz w:val="22"/>
          <w:szCs w:val="22"/>
          <w:lang w:val="en-US"/>
        </w:rPr>
      </w:pPr>
      <w:r w:rsidRPr="00E84046">
        <w:rPr>
          <w:rFonts w:ascii="Arial" w:hAnsi="Arial" w:cs="Arial"/>
          <w:sz w:val="22"/>
          <w:szCs w:val="22"/>
          <w:lang w:val="en-US"/>
        </w:rPr>
        <w:t>Leech, G., Svartvik, (1976).</w:t>
      </w:r>
      <w:r w:rsidRPr="00E84046">
        <w:rPr>
          <w:rFonts w:ascii="Arial" w:hAnsi="Arial" w:cs="Arial"/>
          <w:i/>
          <w:iCs/>
          <w:sz w:val="22"/>
          <w:szCs w:val="22"/>
          <w:lang w:val="en-US"/>
        </w:rPr>
        <w:t>A Communicative Grammar of English</w:t>
      </w:r>
      <w:r w:rsidRPr="00E84046">
        <w:rPr>
          <w:rFonts w:ascii="Arial" w:hAnsi="Arial" w:cs="Arial"/>
          <w:sz w:val="22"/>
          <w:szCs w:val="22"/>
          <w:lang w:val="en-US"/>
        </w:rPr>
        <w:t>, Lonbdon: Longman.</w:t>
      </w:r>
    </w:p>
    <w:p w:rsidR="0089342D" w:rsidRDefault="0089342D" w:rsidP="00C17139">
      <w:pPr>
        <w:pStyle w:val="Textosinformato"/>
        <w:ind w:left="709" w:hanging="709"/>
        <w:rPr>
          <w:rFonts w:ascii="Arial" w:hAnsi="Arial" w:cs="Arial"/>
          <w:sz w:val="22"/>
          <w:szCs w:val="22"/>
          <w:lang w:val="en-US"/>
        </w:rPr>
      </w:pPr>
      <w:r>
        <w:rPr>
          <w:rFonts w:ascii="Arial" w:hAnsi="Arial" w:cs="Arial"/>
          <w:sz w:val="22"/>
          <w:szCs w:val="22"/>
          <w:lang w:val="en-US"/>
        </w:rPr>
        <w:t>Leech, G. (1989).</w:t>
      </w:r>
      <w:r>
        <w:rPr>
          <w:rFonts w:ascii="Arial" w:hAnsi="Arial" w:cs="Arial"/>
          <w:i/>
          <w:iCs/>
          <w:sz w:val="22"/>
          <w:szCs w:val="22"/>
          <w:lang w:val="en-US"/>
        </w:rPr>
        <w:t>An A-Z Grammar of English</w:t>
      </w:r>
      <w:r>
        <w:rPr>
          <w:rFonts w:ascii="Arial" w:hAnsi="Arial" w:cs="Arial"/>
          <w:sz w:val="22"/>
          <w:szCs w:val="22"/>
          <w:lang w:val="en-US"/>
        </w:rPr>
        <w:t xml:space="preserve">, London: Edward Arnold. </w:t>
      </w:r>
    </w:p>
    <w:p w:rsidR="0089342D" w:rsidRDefault="0089342D" w:rsidP="00C17139">
      <w:pPr>
        <w:pStyle w:val="Textosinformato"/>
        <w:ind w:left="709" w:hanging="709"/>
        <w:rPr>
          <w:rFonts w:ascii="Arial" w:hAnsi="Arial" w:cs="Arial"/>
          <w:sz w:val="22"/>
          <w:szCs w:val="22"/>
          <w:lang w:val="en-US"/>
        </w:rPr>
      </w:pPr>
      <w:r>
        <w:rPr>
          <w:rFonts w:ascii="Arial" w:hAnsi="Arial" w:cs="Arial"/>
          <w:sz w:val="22"/>
          <w:szCs w:val="22"/>
          <w:lang w:val="en-US"/>
        </w:rPr>
        <w:t>Quirk, Greenbaum, Leech &amp;Svartvik. (1976).</w:t>
      </w:r>
      <w:r>
        <w:rPr>
          <w:rFonts w:ascii="Arial" w:hAnsi="Arial" w:cs="Arial"/>
          <w:i/>
          <w:iCs/>
          <w:sz w:val="22"/>
          <w:szCs w:val="22"/>
          <w:lang w:val="en-US"/>
        </w:rPr>
        <w:t>A Grammar of Contemporary English</w:t>
      </w:r>
      <w:r>
        <w:rPr>
          <w:rFonts w:ascii="Arial" w:hAnsi="Arial" w:cs="Arial"/>
          <w:sz w:val="22"/>
          <w:szCs w:val="22"/>
          <w:lang w:val="en-US"/>
        </w:rPr>
        <w:t>,</w:t>
      </w:r>
    </w:p>
    <w:p w:rsidR="0089342D" w:rsidRDefault="0089342D" w:rsidP="00D31063">
      <w:pPr>
        <w:pStyle w:val="Textosinformato"/>
        <w:ind w:left="709" w:hanging="1"/>
        <w:rPr>
          <w:rFonts w:ascii="Arial" w:hAnsi="Arial" w:cs="Arial"/>
          <w:sz w:val="22"/>
          <w:szCs w:val="22"/>
          <w:lang w:val="en-US"/>
        </w:rPr>
      </w:pPr>
      <w:r>
        <w:rPr>
          <w:rFonts w:ascii="Arial" w:hAnsi="Arial" w:cs="Arial"/>
          <w:sz w:val="22"/>
          <w:szCs w:val="22"/>
          <w:lang w:val="en-US"/>
        </w:rPr>
        <w:t>London: Longman.</w:t>
      </w:r>
    </w:p>
    <w:p w:rsidR="0089342D" w:rsidRDefault="0089342D" w:rsidP="00C17139">
      <w:pPr>
        <w:pStyle w:val="Textosinformato"/>
        <w:ind w:left="709" w:hanging="709"/>
        <w:rPr>
          <w:rFonts w:ascii="Arial" w:hAnsi="Arial" w:cs="Arial"/>
          <w:sz w:val="22"/>
          <w:szCs w:val="22"/>
          <w:lang w:val="en-US"/>
        </w:rPr>
      </w:pPr>
      <w:r>
        <w:rPr>
          <w:rFonts w:ascii="Arial" w:hAnsi="Arial" w:cs="Arial"/>
          <w:sz w:val="22"/>
          <w:szCs w:val="22"/>
          <w:lang w:val="en-US"/>
        </w:rPr>
        <w:t>Quirk &amp;Greenbaum.(1976).</w:t>
      </w:r>
      <w:r>
        <w:rPr>
          <w:rFonts w:ascii="Arial" w:hAnsi="Arial" w:cs="Arial"/>
          <w:i/>
          <w:iCs/>
          <w:sz w:val="22"/>
          <w:szCs w:val="22"/>
          <w:lang w:val="en-US"/>
        </w:rPr>
        <w:t>A University Grammar of English</w:t>
      </w:r>
      <w:r>
        <w:rPr>
          <w:rFonts w:ascii="Arial" w:hAnsi="Arial" w:cs="Arial"/>
          <w:sz w:val="22"/>
          <w:szCs w:val="22"/>
          <w:lang w:val="en-US"/>
        </w:rPr>
        <w:t xml:space="preserve">, London: Longman.  </w:t>
      </w:r>
    </w:p>
    <w:p w:rsidR="0089342D" w:rsidRDefault="0089342D" w:rsidP="00C17139">
      <w:pPr>
        <w:pStyle w:val="Textosinformato"/>
        <w:ind w:left="709" w:hanging="709"/>
        <w:rPr>
          <w:rFonts w:ascii="Arial" w:hAnsi="Arial" w:cs="Arial"/>
          <w:sz w:val="22"/>
          <w:szCs w:val="22"/>
          <w:lang w:val="en-US"/>
        </w:rPr>
      </w:pPr>
      <w:r>
        <w:rPr>
          <w:rFonts w:ascii="Arial" w:hAnsi="Arial" w:cs="Arial"/>
          <w:sz w:val="22"/>
          <w:szCs w:val="22"/>
          <w:lang w:val="en-US"/>
        </w:rPr>
        <w:t>Quirk, Greenbaum, Leech &amp;Svartvik. (1985).</w:t>
      </w:r>
      <w:r>
        <w:rPr>
          <w:rFonts w:ascii="Arial" w:hAnsi="Arial" w:cs="Arial"/>
          <w:i/>
          <w:iCs/>
          <w:sz w:val="22"/>
          <w:szCs w:val="22"/>
          <w:lang w:val="en-US"/>
        </w:rPr>
        <w:t>A Comprehensive Grammar of the English Language</w:t>
      </w:r>
      <w:r>
        <w:rPr>
          <w:rFonts w:ascii="Arial" w:hAnsi="Arial" w:cs="Arial"/>
          <w:sz w:val="22"/>
          <w:szCs w:val="22"/>
          <w:lang w:val="en-US"/>
        </w:rPr>
        <w:t>, London: Longman</w:t>
      </w:r>
    </w:p>
    <w:p w:rsidR="0089342D" w:rsidRDefault="0089342D" w:rsidP="00C17139">
      <w:pPr>
        <w:spacing w:after="0"/>
        <w:ind w:left="709" w:hanging="709"/>
        <w:rPr>
          <w:rFonts w:ascii="Arial" w:hAnsi="Arial" w:cs="Arial"/>
          <w:lang w:val="en-US"/>
        </w:rPr>
      </w:pPr>
      <w:r>
        <w:rPr>
          <w:rFonts w:ascii="Arial" w:hAnsi="Arial" w:cs="Arial"/>
          <w:lang w:val="en-US"/>
        </w:rPr>
        <w:t>Sinclair, J. (Ed.) (1990/1995).</w:t>
      </w:r>
      <w:r>
        <w:rPr>
          <w:rFonts w:ascii="Arial" w:hAnsi="Arial" w:cs="Arial"/>
          <w:i/>
          <w:lang w:val="en-US"/>
        </w:rPr>
        <w:t xml:space="preserve">Collins COBUILD English Grammar. </w:t>
      </w:r>
      <w:r>
        <w:rPr>
          <w:rFonts w:ascii="Arial" w:hAnsi="Arial" w:cs="Arial"/>
          <w:lang w:val="en-US"/>
        </w:rPr>
        <w:t xml:space="preserve">London: Harper Collins Publishers </w:t>
      </w:r>
    </w:p>
    <w:p w:rsidR="0089342D" w:rsidRDefault="0089342D" w:rsidP="00C17139">
      <w:pPr>
        <w:spacing w:after="0"/>
        <w:ind w:left="709" w:hanging="709"/>
        <w:rPr>
          <w:rFonts w:ascii="Arial" w:hAnsi="Arial" w:cs="Arial"/>
          <w:lang w:val="en-US"/>
        </w:rPr>
      </w:pPr>
      <w:r>
        <w:rPr>
          <w:rFonts w:ascii="Arial" w:hAnsi="Arial" w:cs="Arial"/>
          <w:lang w:val="en-US"/>
        </w:rPr>
        <w:t>Sinclair, J. (Ed.) (1991/1995).</w:t>
      </w:r>
      <w:r>
        <w:rPr>
          <w:rFonts w:ascii="Arial" w:hAnsi="Arial" w:cs="Arial"/>
          <w:i/>
          <w:lang w:val="en-US"/>
        </w:rPr>
        <w:t xml:space="preserve">Collins COBUILD Student's Grammar. </w:t>
      </w:r>
      <w:r>
        <w:rPr>
          <w:rFonts w:ascii="Arial" w:hAnsi="Arial" w:cs="Arial"/>
          <w:lang w:val="en-US"/>
        </w:rPr>
        <w:t xml:space="preserve">London: Harper Collins Publishers </w:t>
      </w:r>
    </w:p>
    <w:p w:rsidR="0089342D" w:rsidRDefault="0089342D" w:rsidP="00C17139">
      <w:pPr>
        <w:spacing w:after="0"/>
        <w:ind w:left="709" w:hanging="709"/>
        <w:rPr>
          <w:rFonts w:ascii="Arial" w:hAnsi="Arial" w:cs="Arial"/>
          <w:bCs/>
          <w:lang w:val="en-US"/>
        </w:rPr>
      </w:pPr>
      <w:r>
        <w:rPr>
          <w:rFonts w:ascii="Arial" w:hAnsi="Arial" w:cs="Arial"/>
          <w:bCs/>
          <w:lang w:val="en-US"/>
        </w:rPr>
        <w:lastRenderedPageBreak/>
        <w:t>Sinclair, J. (Ed.) (1996).</w:t>
      </w:r>
      <w:r>
        <w:rPr>
          <w:rFonts w:ascii="Arial" w:hAnsi="Arial" w:cs="Arial"/>
          <w:bCs/>
          <w:i/>
          <w:lang w:val="en-US"/>
        </w:rPr>
        <w:t xml:space="preserve">Collins COBUILD Grammar Patterns I : Verbs. </w:t>
      </w:r>
      <w:r>
        <w:rPr>
          <w:rFonts w:ascii="Arial" w:hAnsi="Arial" w:cs="Arial"/>
          <w:bCs/>
          <w:lang w:val="en-US"/>
        </w:rPr>
        <w:t xml:space="preserve">London: Harper Collins Publishers </w:t>
      </w:r>
    </w:p>
    <w:p w:rsidR="0089342D" w:rsidRPr="008E3C1A" w:rsidRDefault="0089342D" w:rsidP="0019207A">
      <w:pPr>
        <w:jc w:val="both"/>
        <w:rPr>
          <w:rFonts w:ascii="Arial" w:hAnsi="Arial" w:cs="Arial"/>
          <w:b/>
          <w:lang w:val="en-US"/>
        </w:rPr>
      </w:pPr>
    </w:p>
    <w:p w:rsidR="0089342D" w:rsidRPr="00E84046" w:rsidRDefault="0089342D" w:rsidP="0019207A">
      <w:pPr>
        <w:jc w:val="both"/>
        <w:rPr>
          <w:rFonts w:ascii="Arial" w:hAnsi="Arial" w:cs="Arial"/>
          <w:b/>
          <w:u w:val="single"/>
          <w:lang w:val="en-US"/>
        </w:rPr>
      </w:pPr>
      <w:r w:rsidRPr="00E84046">
        <w:rPr>
          <w:rFonts w:ascii="Arial" w:hAnsi="Arial" w:cs="Arial"/>
          <w:b/>
          <w:u w:val="single"/>
          <w:lang w:val="en-US"/>
        </w:rPr>
        <w:t>Pedagogical Grammars</w:t>
      </w:r>
    </w:p>
    <w:p w:rsidR="0089342D" w:rsidRPr="00E84046" w:rsidRDefault="0089342D" w:rsidP="00C17139">
      <w:pPr>
        <w:spacing w:after="0"/>
        <w:ind w:left="709" w:hanging="709"/>
        <w:rPr>
          <w:rFonts w:ascii="Arial" w:hAnsi="Arial" w:cs="Arial"/>
          <w:lang w:val="en-US"/>
        </w:rPr>
      </w:pPr>
      <w:r w:rsidRPr="00E84046">
        <w:rPr>
          <w:rFonts w:ascii="Arial" w:hAnsi="Arial" w:cs="Arial"/>
          <w:lang w:val="en-US"/>
        </w:rPr>
        <w:t xml:space="preserve">Alexander, L.G. (1995). </w:t>
      </w:r>
      <w:r w:rsidRPr="00E84046">
        <w:rPr>
          <w:rFonts w:ascii="Arial" w:hAnsi="Arial" w:cs="Arial"/>
          <w:i/>
          <w:lang w:val="en-US"/>
        </w:rPr>
        <w:t xml:space="preserve">Longman English Grammar Practice. </w:t>
      </w:r>
      <w:r w:rsidRPr="00E84046">
        <w:rPr>
          <w:rFonts w:ascii="Arial" w:hAnsi="Arial" w:cs="Arial"/>
          <w:lang w:val="en-US"/>
        </w:rPr>
        <w:t>London, Longman.</w:t>
      </w:r>
    </w:p>
    <w:p w:rsidR="0089342D" w:rsidRPr="00E84046" w:rsidRDefault="0089342D" w:rsidP="00C17139">
      <w:pPr>
        <w:spacing w:after="0"/>
        <w:ind w:left="709" w:hanging="709"/>
        <w:rPr>
          <w:rFonts w:ascii="Arial" w:hAnsi="Arial" w:cs="Arial"/>
          <w:lang w:val="en-US"/>
        </w:rPr>
      </w:pPr>
      <w:r w:rsidRPr="00E84046">
        <w:rPr>
          <w:rFonts w:ascii="Arial" w:hAnsi="Arial" w:cs="Arial"/>
          <w:lang w:val="en-US"/>
        </w:rPr>
        <w:t xml:space="preserve">Bolton, D &amp;Goodey, N. (1996). </w:t>
      </w:r>
      <w:r w:rsidRPr="00E84046">
        <w:rPr>
          <w:rFonts w:ascii="Arial" w:hAnsi="Arial" w:cs="Arial"/>
          <w:i/>
          <w:lang w:val="en-US"/>
        </w:rPr>
        <w:t xml:space="preserve">English Grammar in Steps. </w:t>
      </w:r>
      <w:r w:rsidRPr="00E84046">
        <w:rPr>
          <w:rFonts w:ascii="Arial" w:hAnsi="Arial" w:cs="Arial"/>
          <w:lang w:val="en-US"/>
        </w:rPr>
        <w:t>London, Richmond Publishing.</w:t>
      </w:r>
    </w:p>
    <w:p w:rsidR="0089342D" w:rsidRPr="00E84046" w:rsidRDefault="0089342D" w:rsidP="00C17139">
      <w:pPr>
        <w:spacing w:after="0"/>
        <w:ind w:left="709" w:hanging="709"/>
        <w:rPr>
          <w:rFonts w:ascii="Arial" w:hAnsi="Arial" w:cs="Arial"/>
          <w:lang w:val="en-US"/>
        </w:rPr>
      </w:pPr>
      <w:r w:rsidRPr="00E84046">
        <w:rPr>
          <w:rFonts w:ascii="Arial" w:hAnsi="Arial" w:cs="Arial"/>
          <w:lang w:val="en-US"/>
        </w:rPr>
        <w:t xml:space="preserve">Hewings, M. (1999). </w:t>
      </w:r>
      <w:r w:rsidRPr="00E84046">
        <w:rPr>
          <w:rFonts w:ascii="Arial" w:hAnsi="Arial" w:cs="Arial"/>
          <w:i/>
          <w:lang w:val="en-US"/>
        </w:rPr>
        <w:t xml:space="preserve">Advanced Grammar in Use. </w:t>
      </w:r>
      <w:r w:rsidRPr="00E84046">
        <w:rPr>
          <w:rFonts w:ascii="Arial" w:hAnsi="Arial" w:cs="Arial"/>
          <w:lang w:val="en-US"/>
        </w:rPr>
        <w:t>Cambridge, Cambridge University Press.</w:t>
      </w:r>
    </w:p>
    <w:p w:rsidR="0089342D" w:rsidRPr="00E84046" w:rsidRDefault="0089342D" w:rsidP="00C17139">
      <w:pPr>
        <w:spacing w:after="0"/>
        <w:ind w:left="709" w:hanging="709"/>
        <w:rPr>
          <w:rFonts w:ascii="Arial" w:hAnsi="Arial" w:cs="Arial"/>
          <w:lang w:val="en-US"/>
        </w:rPr>
      </w:pPr>
      <w:r w:rsidRPr="00E84046">
        <w:rPr>
          <w:rFonts w:ascii="Arial" w:hAnsi="Arial" w:cs="Arial"/>
          <w:lang w:val="en-US"/>
        </w:rPr>
        <w:t xml:space="preserve">Murphy, R. (1998). </w:t>
      </w:r>
      <w:r w:rsidRPr="00E84046">
        <w:rPr>
          <w:rFonts w:ascii="Arial" w:hAnsi="Arial" w:cs="Arial"/>
          <w:i/>
          <w:lang w:val="en-US"/>
        </w:rPr>
        <w:t xml:space="preserve">English Grammar in Use. </w:t>
      </w:r>
      <w:r w:rsidRPr="00E84046">
        <w:rPr>
          <w:rFonts w:ascii="Arial" w:hAnsi="Arial" w:cs="Arial"/>
          <w:lang w:val="en-US"/>
        </w:rPr>
        <w:t>Cambridge, Cambridge University Press.</w:t>
      </w:r>
    </w:p>
    <w:p w:rsidR="0089342D" w:rsidRPr="00E84046" w:rsidRDefault="0089342D" w:rsidP="00C17139">
      <w:pPr>
        <w:spacing w:after="0"/>
        <w:ind w:left="709" w:hanging="709"/>
        <w:rPr>
          <w:rFonts w:ascii="Arial" w:hAnsi="Arial" w:cs="Arial"/>
          <w:lang w:val="en-US"/>
        </w:rPr>
      </w:pPr>
      <w:r w:rsidRPr="00E84046">
        <w:rPr>
          <w:rFonts w:ascii="Arial" w:hAnsi="Arial" w:cs="Arial"/>
          <w:lang w:val="en-US"/>
        </w:rPr>
        <w:t xml:space="preserve">Murphy, R. (1999). </w:t>
      </w:r>
      <w:r w:rsidRPr="00E84046">
        <w:rPr>
          <w:rFonts w:ascii="Arial" w:hAnsi="Arial" w:cs="Arial"/>
          <w:i/>
          <w:lang w:val="en-US"/>
        </w:rPr>
        <w:t xml:space="preserve">Essential  Grammar in Use. </w:t>
      </w:r>
      <w:r w:rsidRPr="00E84046">
        <w:rPr>
          <w:rFonts w:ascii="Arial" w:hAnsi="Arial" w:cs="Arial"/>
          <w:lang w:val="en-US"/>
        </w:rPr>
        <w:t>Cambridge, Cambridge University Press.</w:t>
      </w:r>
    </w:p>
    <w:p w:rsidR="0089342D" w:rsidRPr="00E84046" w:rsidRDefault="0089342D" w:rsidP="00C17139">
      <w:pPr>
        <w:pStyle w:val="Textosinformato"/>
        <w:ind w:left="709" w:hanging="709"/>
        <w:rPr>
          <w:rFonts w:ascii="Arial" w:hAnsi="Arial" w:cs="Arial"/>
          <w:sz w:val="22"/>
          <w:szCs w:val="22"/>
          <w:lang w:val="en-US"/>
        </w:rPr>
      </w:pPr>
      <w:r w:rsidRPr="00E84046">
        <w:rPr>
          <w:rFonts w:ascii="Arial" w:hAnsi="Arial" w:cs="Arial"/>
          <w:sz w:val="22"/>
          <w:szCs w:val="22"/>
          <w:lang w:val="en-US"/>
        </w:rPr>
        <w:t xml:space="preserve">Swan, M., </w:t>
      </w:r>
      <w:r w:rsidRPr="00E84046">
        <w:rPr>
          <w:rFonts w:ascii="Arial" w:hAnsi="Arial" w:cs="Arial"/>
          <w:i/>
          <w:iCs/>
          <w:sz w:val="22"/>
          <w:szCs w:val="22"/>
          <w:lang w:val="en-US"/>
        </w:rPr>
        <w:t>Practical English Usage</w:t>
      </w:r>
      <w:r w:rsidRPr="00E84046">
        <w:rPr>
          <w:rFonts w:ascii="Arial" w:hAnsi="Arial" w:cs="Arial"/>
          <w:sz w:val="22"/>
          <w:szCs w:val="22"/>
          <w:lang w:val="en-US"/>
        </w:rPr>
        <w:t xml:space="preserve"> (1980/1998) Oxford : Oxford University Press. </w:t>
      </w:r>
    </w:p>
    <w:p w:rsidR="0089342D" w:rsidRPr="00337E6D" w:rsidRDefault="0089342D" w:rsidP="00C17139">
      <w:pPr>
        <w:pStyle w:val="Textosinformato"/>
        <w:ind w:left="709" w:hanging="709"/>
        <w:rPr>
          <w:rFonts w:ascii="Arial" w:hAnsi="Arial" w:cs="Arial"/>
          <w:sz w:val="22"/>
          <w:szCs w:val="22"/>
          <w:lang w:val="es-ES"/>
        </w:rPr>
      </w:pPr>
      <w:r w:rsidRPr="00E84046">
        <w:rPr>
          <w:rFonts w:ascii="Arial" w:hAnsi="Arial" w:cs="Arial"/>
          <w:sz w:val="22"/>
          <w:szCs w:val="22"/>
          <w:lang w:val="en-US"/>
        </w:rPr>
        <w:t xml:space="preserve">Swan, M. &amp; Walter, C. (1998) </w:t>
      </w:r>
      <w:r w:rsidRPr="00E84046">
        <w:rPr>
          <w:rFonts w:ascii="Arial" w:hAnsi="Arial" w:cs="Arial"/>
          <w:i/>
          <w:iCs/>
          <w:sz w:val="22"/>
          <w:szCs w:val="22"/>
          <w:lang w:val="en-US"/>
        </w:rPr>
        <w:t>How English works</w:t>
      </w:r>
      <w:r w:rsidRPr="00E84046">
        <w:rPr>
          <w:rFonts w:ascii="Arial" w:hAnsi="Arial" w:cs="Arial"/>
          <w:sz w:val="22"/>
          <w:szCs w:val="22"/>
          <w:lang w:val="en-US"/>
        </w:rPr>
        <w:t xml:space="preserve">. </w:t>
      </w:r>
      <w:r w:rsidRPr="00E84046">
        <w:rPr>
          <w:rFonts w:ascii="Arial" w:hAnsi="Arial" w:cs="Arial"/>
          <w:sz w:val="22"/>
          <w:szCs w:val="22"/>
          <w:lang w:val="es-ES"/>
        </w:rPr>
        <w:t>Oxford : Oxford UniversityPress</w:t>
      </w:r>
    </w:p>
    <w:bookmarkEnd w:id="9"/>
    <w:p w:rsidR="00042FB7" w:rsidRDefault="00042FB7">
      <w:pPr>
        <w:rPr>
          <w:rFonts w:ascii="Arial" w:hAnsi="Arial" w:cs="Arial"/>
          <w:b/>
          <w:bCs/>
        </w:rPr>
      </w:pPr>
    </w:p>
    <w:p w:rsidR="00042FB7" w:rsidRDefault="00042FB7">
      <w:pPr>
        <w:rPr>
          <w:rFonts w:ascii="Arial" w:hAnsi="Arial" w:cs="Arial"/>
          <w:b/>
          <w:bCs/>
        </w:rPr>
      </w:pPr>
    </w:p>
    <w:p w:rsidR="00042FB7" w:rsidRDefault="00042FB7">
      <w:pPr>
        <w:rPr>
          <w:rFonts w:ascii="Arial" w:hAnsi="Arial" w:cs="Arial"/>
          <w:b/>
          <w:bCs/>
        </w:rPr>
      </w:pPr>
    </w:p>
    <w:p w:rsidR="0089342D" w:rsidRPr="003D3FBE" w:rsidRDefault="0089342D">
      <w:pPr>
        <w:rPr>
          <w:rFonts w:ascii="Arial" w:hAnsi="Arial" w:cs="Arial"/>
        </w:rPr>
      </w:pPr>
      <w:r w:rsidRPr="003D3FBE">
        <w:rPr>
          <w:rFonts w:ascii="Arial" w:hAnsi="Arial" w:cs="Arial"/>
          <w:b/>
          <w:bCs/>
        </w:rPr>
        <w:t xml:space="preserve">7. CRONOGRAMA  </w:t>
      </w:r>
      <w:r w:rsidRPr="00C43E87">
        <w:rPr>
          <w:rFonts w:ascii="Arial" w:hAnsi="Arial" w:cs="Arial"/>
          <w:sz w:val="16"/>
          <w:szCs w:val="16"/>
        </w:rPr>
        <w:t>(cantidad de clases asignadas a cada unidad o tema)</w:t>
      </w:r>
      <w:r>
        <w:rPr>
          <w:rFonts w:ascii="Arial" w:hAnsi="Arial" w:cs="Arial"/>
          <w:sz w:val="16"/>
          <w:szCs w:val="16"/>
        </w:rPr>
        <w:t>.</w:t>
      </w:r>
    </w:p>
    <w:tbl>
      <w:tblPr>
        <w:tblW w:w="7604" w:type="dxa"/>
        <w:tblInd w:w="56" w:type="dxa"/>
        <w:tblCellMar>
          <w:left w:w="70" w:type="dxa"/>
          <w:right w:w="70" w:type="dxa"/>
        </w:tblCellMar>
        <w:tblLook w:val="0000"/>
      </w:tblPr>
      <w:tblGrid>
        <w:gridCol w:w="2810"/>
        <w:gridCol w:w="1598"/>
        <w:gridCol w:w="1065"/>
        <w:gridCol w:w="2131"/>
      </w:tblGrid>
      <w:tr w:rsidR="0089342D" w:rsidTr="00EC5431">
        <w:trPr>
          <w:trHeight w:val="316"/>
        </w:trPr>
        <w:tc>
          <w:tcPr>
            <w:tcW w:w="2810" w:type="dxa"/>
            <w:vMerge w:val="restart"/>
            <w:tcBorders>
              <w:top w:val="single" w:sz="4" w:space="0" w:color="auto"/>
              <w:left w:val="single" w:sz="4" w:space="0" w:color="auto"/>
              <w:bottom w:val="single" w:sz="4" w:space="0" w:color="000000"/>
              <w:right w:val="single" w:sz="4" w:space="0" w:color="auto"/>
            </w:tcBorders>
            <w:noWrap/>
            <w:vAlign w:val="center"/>
          </w:tcPr>
          <w:p w:rsidR="0089342D" w:rsidRPr="00F275C1" w:rsidRDefault="0089342D" w:rsidP="00F63B01">
            <w:pPr>
              <w:jc w:val="center"/>
              <w:rPr>
                <w:rFonts w:ascii="Arial" w:hAnsi="Arial" w:cs="Arial"/>
                <w:b/>
                <w:bCs/>
                <w:sz w:val="20"/>
                <w:szCs w:val="20"/>
              </w:rPr>
            </w:pPr>
            <w:r w:rsidRPr="00F275C1">
              <w:rPr>
                <w:rFonts w:ascii="Arial" w:hAnsi="Arial" w:cs="Arial"/>
                <w:b/>
                <w:bCs/>
                <w:sz w:val="20"/>
                <w:szCs w:val="20"/>
              </w:rPr>
              <w:t>SEMANA</w:t>
            </w:r>
          </w:p>
        </w:tc>
        <w:tc>
          <w:tcPr>
            <w:tcW w:w="1598" w:type="dxa"/>
            <w:vMerge w:val="restart"/>
            <w:tcBorders>
              <w:top w:val="single" w:sz="4" w:space="0" w:color="auto"/>
              <w:left w:val="single" w:sz="4" w:space="0" w:color="auto"/>
              <w:bottom w:val="single" w:sz="4" w:space="0" w:color="000000"/>
              <w:right w:val="single" w:sz="4" w:space="0" w:color="auto"/>
            </w:tcBorders>
            <w:noWrap/>
            <w:vAlign w:val="center"/>
          </w:tcPr>
          <w:p w:rsidR="0089342D" w:rsidRPr="00F275C1" w:rsidRDefault="0089342D" w:rsidP="00F63B01">
            <w:pPr>
              <w:jc w:val="center"/>
              <w:rPr>
                <w:rFonts w:ascii="Arial" w:hAnsi="Arial" w:cs="Arial"/>
                <w:b/>
                <w:bCs/>
                <w:sz w:val="20"/>
                <w:szCs w:val="20"/>
              </w:rPr>
            </w:pPr>
            <w:r w:rsidRPr="00F275C1">
              <w:rPr>
                <w:rFonts w:ascii="Arial" w:hAnsi="Arial" w:cs="Arial"/>
                <w:b/>
                <w:bCs/>
                <w:sz w:val="20"/>
                <w:szCs w:val="20"/>
              </w:rPr>
              <w:t>TEMA</w:t>
            </w:r>
          </w:p>
        </w:tc>
        <w:tc>
          <w:tcPr>
            <w:tcW w:w="1065" w:type="dxa"/>
            <w:vMerge w:val="restart"/>
            <w:tcBorders>
              <w:top w:val="single" w:sz="4" w:space="0" w:color="auto"/>
              <w:left w:val="single" w:sz="4" w:space="0" w:color="auto"/>
              <w:bottom w:val="single" w:sz="4" w:space="0" w:color="000000"/>
              <w:right w:val="single" w:sz="4" w:space="0" w:color="auto"/>
            </w:tcBorders>
            <w:noWrap/>
            <w:textDirection w:val="btLr"/>
            <w:vAlign w:val="center"/>
          </w:tcPr>
          <w:p w:rsidR="0089342D" w:rsidRPr="00F275C1" w:rsidRDefault="0089342D" w:rsidP="00F63B01">
            <w:pPr>
              <w:jc w:val="center"/>
              <w:rPr>
                <w:rFonts w:ascii="Arial" w:hAnsi="Arial" w:cs="Arial"/>
                <w:b/>
                <w:bCs/>
                <w:sz w:val="20"/>
                <w:szCs w:val="20"/>
              </w:rPr>
            </w:pPr>
            <w:r w:rsidRPr="00F275C1">
              <w:rPr>
                <w:rFonts w:ascii="Arial" w:hAnsi="Arial" w:cs="Arial"/>
                <w:b/>
                <w:bCs/>
                <w:sz w:val="20"/>
                <w:szCs w:val="20"/>
              </w:rPr>
              <w:t>UNIDAD</w:t>
            </w:r>
          </w:p>
        </w:tc>
        <w:tc>
          <w:tcPr>
            <w:tcW w:w="2131" w:type="dxa"/>
            <w:tcBorders>
              <w:top w:val="single" w:sz="4" w:space="0" w:color="auto"/>
              <w:left w:val="nil"/>
              <w:bottom w:val="single" w:sz="4" w:space="0" w:color="auto"/>
              <w:right w:val="single" w:sz="4" w:space="0" w:color="auto"/>
            </w:tcBorders>
            <w:noWrap/>
            <w:vAlign w:val="bottom"/>
          </w:tcPr>
          <w:p w:rsidR="0089342D" w:rsidRPr="00F275C1" w:rsidRDefault="0089342D" w:rsidP="00F63B01">
            <w:pPr>
              <w:jc w:val="center"/>
              <w:rPr>
                <w:rFonts w:ascii="Arial" w:hAnsi="Arial" w:cs="Arial"/>
                <w:b/>
                <w:bCs/>
                <w:sz w:val="20"/>
                <w:szCs w:val="20"/>
              </w:rPr>
            </w:pPr>
            <w:r w:rsidRPr="00F275C1">
              <w:rPr>
                <w:rFonts w:ascii="Arial" w:hAnsi="Arial" w:cs="Arial"/>
                <w:b/>
                <w:bCs/>
                <w:sz w:val="20"/>
                <w:szCs w:val="20"/>
              </w:rPr>
              <w:t>EVALUACIONES</w:t>
            </w:r>
          </w:p>
        </w:tc>
      </w:tr>
      <w:tr w:rsidR="0089342D" w:rsidTr="00EC5431">
        <w:trPr>
          <w:trHeight w:val="632"/>
        </w:trPr>
        <w:tc>
          <w:tcPr>
            <w:tcW w:w="2810" w:type="dxa"/>
            <w:vMerge/>
            <w:tcBorders>
              <w:top w:val="single" w:sz="4" w:space="0" w:color="auto"/>
              <w:left w:val="single" w:sz="4" w:space="0" w:color="auto"/>
              <w:bottom w:val="single" w:sz="4" w:space="0" w:color="000000"/>
              <w:right w:val="single" w:sz="4" w:space="0" w:color="auto"/>
            </w:tcBorders>
            <w:vAlign w:val="center"/>
          </w:tcPr>
          <w:p w:rsidR="0089342D" w:rsidRPr="00F275C1" w:rsidRDefault="0089342D" w:rsidP="00F63B01">
            <w:pPr>
              <w:rPr>
                <w:rFonts w:ascii="Arial" w:hAnsi="Arial" w:cs="Arial"/>
                <w:b/>
                <w:bCs/>
                <w:sz w:val="20"/>
                <w:szCs w:val="20"/>
              </w:rPr>
            </w:pPr>
          </w:p>
        </w:tc>
        <w:tc>
          <w:tcPr>
            <w:tcW w:w="1598" w:type="dxa"/>
            <w:vMerge/>
            <w:tcBorders>
              <w:top w:val="single" w:sz="4" w:space="0" w:color="auto"/>
              <w:left w:val="single" w:sz="4" w:space="0" w:color="auto"/>
              <w:bottom w:val="single" w:sz="4" w:space="0" w:color="000000"/>
              <w:right w:val="single" w:sz="4" w:space="0" w:color="auto"/>
            </w:tcBorders>
            <w:vAlign w:val="center"/>
          </w:tcPr>
          <w:p w:rsidR="0089342D" w:rsidRPr="00F275C1" w:rsidRDefault="0089342D" w:rsidP="00F63B01">
            <w:pPr>
              <w:rPr>
                <w:rFonts w:ascii="Arial" w:hAnsi="Arial" w:cs="Arial"/>
                <w:b/>
                <w:bCs/>
                <w:sz w:val="20"/>
                <w:szCs w:val="20"/>
              </w:rPr>
            </w:pPr>
          </w:p>
        </w:tc>
        <w:tc>
          <w:tcPr>
            <w:tcW w:w="1065" w:type="dxa"/>
            <w:vMerge/>
            <w:tcBorders>
              <w:top w:val="single" w:sz="4" w:space="0" w:color="auto"/>
              <w:left w:val="single" w:sz="4" w:space="0" w:color="auto"/>
              <w:bottom w:val="single" w:sz="4" w:space="0" w:color="000000"/>
              <w:right w:val="single" w:sz="4" w:space="0" w:color="auto"/>
            </w:tcBorders>
            <w:vAlign w:val="center"/>
          </w:tcPr>
          <w:p w:rsidR="0089342D" w:rsidRPr="00F275C1" w:rsidRDefault="0089342D" w:rsidP="00F63B01">
            <w:pPr>
              <w:rPr>
                <w:rFonts w:ascii="Arial" w:hAnsi="Arial" w:cs="Arial"/>
                <w:b/>
                <w:bCs/>
                <w:sz w:val="20"/>
                <w:szCs w:val="20"/>
              </w:rPr>
            </w:pPr>
          </w:p>
        </w:tc>
        <w:tc>
          <w:tcPr>
            <w:tcW w:w="2131" w:type="dxa"/>
            <w:tcBorders>
              <w:top w:val="nil"/>
              <w:left w:val="nil"/>
              <w:bottom w:val="single" w:sz="4" w:space="0" w:color="auto"/>
              <w:right w:val="single" w:sz="4" w:space="0" w:color="auto"/>
            </w:tcBorders>
            <w:vAlign w:val="bottom"/>
          </w:tcPr>
          <w:p w:rsidR="0089342D" w:rsidRPr="00F275C1" w:rsidRDefault="0089342D" w:rsidP="00F63B01">
            <w:pPr>
              <w:jc w:val="center"/>
              <w:rPr>
                <w:rFonts w:ascii="Arial" w:hAnsi="Arial" w:cs="Arial"/>
                <w:sz w:val="20"/>
                <w:szCs w:val="20"/>
              </w:rPr>
            </w:pPr>
          </w:p>
        </w:tc>
      </w:tr>
      <w:tr w:rsidR="0089342D"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89342D" w:rsidRPr="00F275C1" w:rsidRDefault="00EC5431" w:rsidP="00652092">
            <w:pPr>
              <w:rPr>
                <w:rFonts w:ascii="Tahoma" w:hAnsi="Tahoma" w:cs="Tahoma"/>
                <w:sz w:val="20"/>
                <w:szCs w:val="20"/>
              </w:rPr>
            </w:pPr>
            <w:r>
              <w:rPr>
                <w:rFonts w:ascii="Tahoma" w:hAnsi="Tahoma" w:cs="Tahoma"/>
                <w:sz w:val="20"/>
                <w:szCs w:val="20"/>
              </w:rPr>
              <w:t>1- Semana del</w:t>
            </w:r>
            <w:r w:rsidR="00155A55">
              <w:rPr>
                <w:rFonts w:ascii="Tahoma" w:hAnsi="Tahoma" w:cs="Tahoma"/>
                <w:sz w:val="20"/>
                <w:szCs w:val="20"/>
              </w:rPr>
              <w:t xml:space="preserve"> 1</w:t>
            </w:r>
            <w:r w:rsidR="00761108">
              <w:rPr>
                <w:rFonts w:ascii="Tahoma" w:hAnsi="Tahoma" w:cs="Tahoma"/>
                <w:sz w:val="20"/>
                <w:szCs w:val="20"/>
              </w:rPr>
              <w:t>2 al 16</w:t>
            </w:r>
            <w:r w:rsidR="0089342D" w:rsidRPr="00F275C1">
              <w:rPr>
                <w:rFonts w:ascii="Tahoma" w:hAnsi="Tahoma" w:cs="Tahoma"/>
                <w:sz w:val="20"/>
                <w:szCs w:val="20"/>
              </w:rPr>
              <w:t xml:space="preserve"> de</w:t>
            </w:r>
            <w:r w:rsidR="00652092">
              <w:rPr>
                <w:rFonts w:ascii="Tahoma" w:hAnsi="Tahoma" w:cs="Tahoma"/>
                <w:sz w:val="20"/>
                <w:szCs w:val="20"/>
              </w:rPr>
              <w:t xml:space="preserve"> </w:t>
            </w:r>
            <w:r w:rsidR="00761108">
              <w:rPr>
                <w:rFonts w:ascii="Tahoma" w:hAnsi="Tahoma" w:cs="Tahoma"/>
                <w:sz w:val="20"/>
                <w:szCs w:val="20"/>
              </w:rPr>
              <w:t>agosto</w:t>
            </w:r>
          </w:p>
        </w:tc>
        <w:tc>
          <w:tcPr>
            <w:tcW w:w="1598" w:type="dxa"/>
            <w:tcBorders>
              <w:top w:val="nil"/>
              <w:left w:val="nil"/>
              <w:bottom w:val="single" w:sz="4" w:space="0" w:color="auto"/>
              <w:right w:val="single" w:sz="4" w:space="0" w:color="auto"/>
            </w:tcBorders>
            <w:noWrap/>
            <w:vAlign w:val="bottom"/>
          </w:tcPr>
          <w:p w:rsidR="0089342D" w:rsidRPr="00F275C1" w:rsidRDefault="0089342D" w:rsidP="00F63B01">
            <w:pPr>
              <w:rPr>
                <w:rFonts w:ascii="Arial" w:hAnsi="Arial" w:cs="Arial"/>
                <w:sz w:val="20"/>
                <w:szCs w:val="20"/>
              </w:rPr>
            </w:pPr>
            <w:r w:rsidRPr="00F275C1">
              <w:rPr>
                <w:rFonts w:ascii="Arial" w:hAnsi="Arial" w:cs="Arial"/>
                <w:sz w:val="20"/>
                <w:szCs w:val="20"/>
              </w:rPr>
              <w:t> La oración simple</w:t>
            </w:r>
          </w:p>
        </w:tc>
        <w:tc>
          <w:tcPr>
            <w:tcW w:w="1065" w:type="dxa"/>
            <w:tcBorders>
              <w:top w:val="nil"/>
              <w:left w:val="nil"/>
              <w:bottom w:val="single" w:sz="4" w:space="0" w:color="auto"/>
              <w:right w:val="single" w:sz="4" w:space="0" w:color="auto"/>
            </w:tcBorders>
            <w:noWrap/>
            <w:vAlign w:val="bottom"/>
          </w:tcPr>
          <w:p w:rsidR="0089342D" w:rsidRPr="00F275C1" w:rsidRDefault="0089342D" w:rsidP="00F63B01">
            <w:pPr>
              <w:rPr>
                <w:rFonts w:ascii="Arial" w:hAnsi="Arial" w:cs="Arial"/>
                <w:sz w:val="20"/>
                <w:szCs w:val="20"/>
              </w:rPr>
            </w:pPr>
            <w:r w:rsidRPr="00F275C1">
              <w:rPr>
                <w:rFonts w:ascii="Arial" w:hAnsi="Arial" w:cs="Arial"/>
                <w:sz w:val="20"/>
                <w:szCs w:val="20"/>
              </w:rPr>
              <w:t> 1</w:t>
            </w:r>
          </w:p>
        </w:tc>
        <w:tc>
          <w:tcPr>
            <w:tcW w:w="2131" w:type="dxa"/>
            <w:tcBorders>
              <w:top w:val="nil"/>
              <w:left w:val="nil"/>
              <w:bottom w:val="single" w:sz="4" w:space="0" w:color="auto"/>
              <w:right w:val="single" w:sz="4" w:space="0" w:color="auto"/>
            </w:tcBorders>
            <w:noWrap/>
            <w:vAlign w:val="bottom"/>
          </w:tcPr>
          <w:p w:rsidR="0089342D" w:rsidRPr="00F275C1" w:rsidRDefault="0089342D" w:rsidP="00F63B01">
            <w:pPr>
              <w:rPr>
                <w:rFonts w:ascii="Arial" w:hAnsi="Arial" w:cs="Arial"/>
                <w:sz w:val="20"/>
                <w:szCs w:val="20"/>
              </w:rPr>
            </w:pPr>
            <w:r w:rsidRPr="00F275C1">
              <w:rPr>
                <w:rFonts w:ascii="Arial" w:hAnsi="Arial" w:cs="Arial"/>
                <w:sz w:val="20"/>
                <w:szCs w:val="20"/>
              </w:rPr>
              <w:t> </w:t>
            </w:r>
          </w:p>
        </w:tc>
      </w:tr>
      <w:tr w:rsidR="0089342D"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89342D" w:rsidRPr="00F275C1" w:rsidRDefault="00042FB7" w:rsidP="009352A2">
            <w:pPr>
              <w:rPr>
                <w:rFonts w:ascii="Tahoma" w:hAnsi="Tahoma" w:cs="Tahoma"/>
                <w:sz w:val="20"/>
                <w:szCs w:val="20"/>
              </w:rPr>
            </w:pPr>
            <w:r>
              <w:rPr>
                <w:rFonts w:ascii="Tahoma" w:hAnsi="Tahoma" w:cs="Tahoma"/>
                <w:sz w:val="20"/>
                <w:szCs w:val="20"/>
              </w:rPr>
              <w:t>2-</w:t>
            </w:r>
            <w:r w:rsidR="00761108">
              <w:rPr>
                <w:rFonts w:ascii="Tahoma" w:hAnsi="Tahoma" w:cs="Tahoma"/>
                <w:sz w:val="20"/>
                <w:szCs w:val="20"/>
              </w:rPr>
              <w:t xml:space="preserve"> Semana del  19 al 23</w:t>
            </w:r>
            <w:r w:rsidR="00652092">
              <w:rPr>
                <w:rFonts w:ascii="Tahoma" w:hAnsi="Tahoma" w:cs="Tahoma"/>
                <w:sz w:val="20"/>
                <w:szCs w:val="20"/>
              </w:rPr>
              <w:t xml:space="preserve"> </w:t>
            </w:r>
            <w:r w:rsidR="0089342D" w:rsidRPr="00F275C1">
              <w:rPr>
                <w:rFonts w:ascii="Tahoma" w:hAnsi="Tahoma" w:cs="Tahoma"/>
                <w:sz w:val="20"/>
                <w:szCs w:val="20"/>
              </w:rPr>
              <w:t xml:space="preserve">de </w:t>
            </w:r>
            <w:r w:rsidR="00761108">
              <w:rPr>
                <w:rFonts w:ascii="Tahoma" w:hAnsi="Tahoma" w:cs="Tahoma"/>
                <w:sz w:val="20"/>
                <w:szCs w:val="20"/>
              </w:rPr>
              <w:t>Agosto</w:t>
            </w:r>
          </w:p>
        </w:tc>
        <w:tc>
          <w:tcPr>
            <w:tcW w:w="1598" w:type="dxa"/>
            <w:tcBorders>
              <w:top w:val="nil"/>
              <w:left w:val="nil"/>
              <w:bottom w:val="single" w:sz="4" w:space="0" w:color="auto"/>
              <w:right w:val="single" w:sz="4" w:space="0" w:color="auto"/>
            </w:tcBorders>
            <w:noWrap/>
            <w:vAlign w:val="bottom"/>
          </w:tcPr>
          <w:p w:rsidR="0089342D" w:rsidRPr="00F275C1" w:rsidRDefault="0089342D" w:rsidP="00F63B01">
            <w:pPr>
              <w:rPr>
                <w:rFonts w:ascii="Arial" w:hAnsi="Arial" w:cs="Arial"/>
                <w:sz w:val="20"/>
                <w:szCs w:val="20"/>
              </w:rPr>
            </w:pPr>
            <w:r w:rsidRPr="00F275C1">
              <w:rPr>
                <w:rFonts w:ascii="Arial" w:hAnsi="Arial" w:cs="Arial"/>
                <w:sz w:val="20"/>
                <w:szCs w:val="20"/>
              </w:rPr>
              <w:t> La oración simple</w:t>
            </w:r>
          </w:p>
        </w:tc>
        <w:tc>
          <w:tcPr>
            <w:tcW w:w="1065" w:type="dxa"/>
            <w:tcBorders>
              <w:top w:val="nil"/>
              <w:left w:val="nil"/>
              <w:bottom w:val="single" w:sz="4" w:space="0" w:color="auto"/>
              <w:right w:val="single" w:sz="4" w:space="0" w:color="auto"/>
            </w:tcBorders>
            <w:noWrap/>
            <w:vAlign w:val="bottom"/>
          </w:tcPr>
          <w:p w:rsidR="0089342D" w:rsidRPr="00F275C1" w:rsidRDefault="0089342D" w:rsidP="00F63B01">
            <w:pPr>
              <w:rPr>
                <w:rFonts w:ascii="Arial" w:hAnsi="Arial" w:cs="Arial"/>
                <w:sz w:val="20"/>
                <w:szCs w:val="20"/>
              </w:rPr>
            </w:pPr>
            <w:r w:rsidRPr="00F275C1">
              <w:rPr>
                <w:rFonts w:ascii="Arial" w:hAnsi="Arial" w:cs="Arial"/>
                <w:sz w:val="20"/>
                <w:szCs w:val="20"/>
              </w:rPr>
              <w:t> 1</w:t>
            </w:r>
          </w:p>
        </w:tc>
        <w:tc>
          <w:tcPr>
            <w:tcW w:w="2131" w:type="dxa"/>
            <w:tcBorders>
              <w:top w:val="nil"/>
              <w:left w:val="nil"/>
              <w:bottom w:val="single" w:sz="4" w:space="0" w:color="auto"/>
              <w:right w:val="single" w:sz="4" w:space="0" w:color="auto"/>
            </w:tcBorders>
            <w:noWrap/>
            <w:vAlign w:val="bottom"/>
          </w:tcPr>
          <w:p w:rsidR="0089342D" w:rsidRPr="00F275C1" w:rsidRDefault="0089342D" w:rsidP="00F63B01">
            <w:pPr>
              <w:rPr>
                <w:rFonts w:ascii="Arial" w:hAnsi="Arial" w:cs="Arial"/>
                <w:sz w:val="20"/>
                <w:szCs w:val="20"/>
              </w:rPr>
            </w:pPr>
            <w:r w:rsidRPr="00F275C1">
              <w:rPr>
                <w:rFonts w:ascii="Arial" w:hAnsi="Arial" w:cs="Arial"/>
                <w:sz w:val="20"/>
                <w:szCs w:val="20"/>
              </w:rPr>
              <w:t xml:space="preserve"> Trabajo Práctico # 1 </w:t>
            </w:r>
          </w:p>
        </w:tc>
      </w:tr>
      <w:tr w:rsidR="0089342D"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89342D" w:rsidRPr="00F275C1" w:rsidRDefault="00EC5431" w:rsidP="00761108">
            <w:pPr>
              <w:rPr>
                <w:rFonts w:ascii="Tahoma" w:eastAsia="Arial Unicode MS" w:hAnsi="Tahoma" w:cs="Tahoma"/>
                <w:sz w:val="20"/>
                <w:szCs w:val="20"/>
              </w:rPr>
            </w:pPr>
            <w:r>
              <w:rPr>
                <w:rFonts w:ascii="Tahoma" w:hAnsi="Tahoma" w:cs="Tahoma"/>
                <w:sz w:val="20"/>
                <w:szCs w:val="20"/>
              </w:rPr>
              <w:t xml:space="preserve">3- Semana del </w:t>
            </w:r>
            <w:r w:rsidR="00761108">
              <w:rPr>
                <w:rFonts w:ascii="Tahoma" w:hAnsi="Tahoma" w:cs="Tahoma"/>
                <w:sz w:val="20"/>
                <w:szCs w:val="20"/>
              </w:rPr>
              <w:t>26 al 30 de Agosto</w:t>
            </w:r>
          </w:p>
        </w:tc>
        <w:tc>
          <w:tcPr>
            <w:tcW w:w="1598" w:type="dxa"/>
            <w:tcBorders>
              <w:top w:val="nil"/>
              <w:left w:val="nil"/>
              <w:bottom w:val="single" w:sz="4" w:space="0" w:color="auto"/>
              <w:right w:val="single" w:sz="4" w:space="0" w:color="auto"/>
            </w:tcBorders>
            <w:noWrap/>
            <w:vAlign w:val="bottom"/>
          </w:tcPr>
          <w:p w:rsidR="0089342D" w:rsidRPr="00F275C1" w:rsidRDefault="00761108" w:rsidP="00F63B01">
            <w:pPr>
              <w:rPr>
                <w:rFonts w:ascii="Arial" w:hAnsi="Arial" w:cs="Arial"/>
                <w:sz w:val="20"/>
                <w:szCs w:val="20"/>
              </w:rPr>
            </w:pPr>
            <w:r w:rsidRPr="00F275C1">
              <w:rPr>
                <w:rFonts w:ascii="Arial" w:hAnsi="Arial" w:cs="Arial"/>
                <w:sz w:val="20"/>
                <w:szCs w:val="20"/>
              </w:rPr>
              <w:t>La oración simple</w:t>
            </w:r>
          </w:p>
        </w:tc>
        <w:tc>
          <w:tcPr>
            <w:tcW w:w="1065" w:type="dxa"/>
            <w:tcBorders>
              <w:top w:val="nil"/>
              <w:left w:val="nil"/>
              <w:bottom w:val="single" w:sz="4" w:space="0" w:color="auto"/>
              <w:right w:val="single" w:sz="4" w:space="0" w:color="auto"/>
            </w:tcBorders>
            <w:noWrap/>
            <w:vAlign w:val="bottom"/>
          </w:tcPr>
          <w:p w:rsidR="0089342D" w:rsidRPr="00F275C1" w:rsidRDefault="00B27A2B" w:rsidP="00F63B01">
            <w:pPr>
              <w:rPr>
                <w:rFonts w:ascii="Arial" w:hAnsi="Arial" w:cs="Arial"/>
                <w:sz w:val="20"/>
                <w:szCs w:val="20"/>
              </w:rPr>
            </w:pPr>
            <w:r>
              <w:rPr>
                <w:rFonts w:ascii="Arial" w:hAnsi="Arial" w:cs="Arial"/>
                <w:sz w:val="20"/>
                <w:szCs w:val="20"/>
              </w:rPr>
              <w:t> </w:t>
            </w:r>
            <w:r w:rsidR="00761108">
              <w:rPr>
                <w:rFonts w:ascii="Arial" w:hAnsi="Arial" w:cs="Arial"/>
                <w:sz w:val="20"/>
                <w:szCs w:val="20"/>
              </w:rPr>
              <w:t>1</w:t>
            </w:r>
          </w:p>
        </w:tc>
        <w:tc>
          <w:tcPr>
            <w:tcW w:w="2131" w:type="dxa"/>
            <w:tcBorders>
              <w:top w:val="nil"/>
              <w:left w:val="nil"/>
              <w:bottom w:val="single" w:sz="4" w:space="0" w:color="auto"/>
              <w:right w:val="single" w:sz="4" w:space="0" w:color="auto"/>
            </w:tcBorders>
            <w:noWrap/>
            <w:vAlign w:val="bottom"/>
          </w:tcPr>
          <w:p w:rsidR="0089342D" w:rsidRPr="00F275C1" w:rsidRDefault="0089342D" w:rsidP="00F63B01">
            <w:pPr>
              <w:rPr>
                <w:rFonts w:ascii="Arial" w:hAnsi="Arial" w:cs="Arial"/>
                <w:sz w:val="20"/>
                <w:szCs w:val="20"/>
              </w:rPr>
            </w:pP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F275C1" w:rsidRDefault="00761108" w:rsidP="00761108">
            <w:pPr>
              <w:rPr>
                <w:rFonts w:ascii="Tahoma" w:eastAsia="Arial Unicode MS" w:hAnsi="Tahoma" w:cs="Tahoma"/>
                <w:sz w:val="20"/>
                <w:szCs w:val="20"/>
              </w:rPr>
            </w:pPr>
            <w:r w:rsidRPr="00F275C1">
              <w:rPr>
                <w:rFonts w:ascii="Tahoma" w:hAnsi="Tahoma" w:cs="Tahoma"/>
                <w:sz w:val="20"/>
                <w:szCs w:val="20"/>
              </w:rPr>
              <w:t xml:space="preserve">4- Semana del </w:t>
            </w:r>
            <w:r>
              <w:rPr>
                <w:rFonts w:ascii="Tahoma" w:hAnsi="Tahoma" w:cs="Tahoma"/>
                <w:sz w:val="20"/>
                <w:szCs w:val="20"/>
              </w:rPr>
              <w:t>2 al 6 de septiembre</w:t>
            </w:r>
          </w:p>
        </w:tc>
        <w:tc>
          <w:tcPr>
            <w:tcW w:w="1598" w:type="dxa"/>
            <w:tcBorders>
              <w:top w:val="nil"/>
              <w:left w:val="nil"/>
              <w:bottom w:val="single" w:sz="4" w:space="0" w:color="auto"/>
              <w:right w:val="single" w:sz="4" w:space="0" w:color="auto"/>
            </w:tcBorders>
            <w:noWrap/>
            <w:vAlign w:val="bottom"/>
          </w:tcPr>
          <w:p w:rsidR="00761108" w:rsidRPr="00F275C1" w:rsidRDefault="00761108" w:rsidP="00B670AD">
            <w:pPr>
              <w:rPr>
                <w:rFonts w:ascii="Arial" w:hAnsi="Arial" w:cs="Arial"/>
                <w:sz w:val="20"/>
                <w:szCs w:val="20"/>
              </w:rPr>
            </w:pPr>
            <w:r>
              <w:rPr>
                <w:rFonts w:ascii="Arial" w:hAnsi="Arial" w:cs="Arial"/>
                <w:sz w:val="20"/>
                <w:szCs w:val="20"/>
              </w:rPr>
              <w:t>L</w:t>
            </w:r>
            <w:r w:rsidRPr="00F275C1">
              <w:rPr>
                <w:rFonts w:ascii="Arial" w:hAnsi="Arial" w:cs="Arial"/>
                <w:sz w:val="20"/>
                <w:szCs w:val="20"/>
              </w:rPr>
              <w:t>a frase verbal</w:t>
            </w:r>
          </w:p>
        </w:tc>
        <w:tc>
          <w:tcPr>
            <w:tcW w:w="1065" w:type="dxa"/>
            <w:tcBorders>
              <w:top w:val="nil"/>
              <w:left w:val="nil"/>
              <w:bottom w:val="single" w:sz="4" w:space="0" w:color="auto"/>
              <w:right w:val="single" w:sz="4" w:space="0" w:color="auto"/>
            </w:tcBorders>
            <w:noWrap/>
            <w:vAlign w:val="bottom"/>
          </w:tcPr>
          <w:p w:rsidR="00761108" w:rsidRPr="00F275C1" w:rsidRDefault="00761108" w:rsidP="00F63B01">
            <w:pPr>
              <w:rPr>
                <w:rFonts w:ascii="Arial" w:hAnsi="Arial" w:cs="Arial"/>
                <w:sz w:val="20"/>
                <w:szCs w:val="20"/>
              </w:rPr>
            </w:pPr>
            <w:r>
              <w:rPr>
                <w:rFonts w:ascii="Arial" w:hAnsi="Arial" w:cs="Arial"/>
                <w:sz w:val="20"/>
                <w:szCs w:val="20"/>
              </w:rPr>
              <w:t>2</w:t>
            </w:r>
          </w:p>
        </w:tc>
        <w:tc>
          <w:tcPr>
            <w:tcW w:w="2131"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Trabajo práctico # 2</w:t>
            </w:r>
          </w:p>
        </w:tc>
      </w:tr>
      <w:tr w:rsidR="00761108" w:rsidRPr="00B5257F"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F275C1" w:rsidRDefault="00761108" w:rsidP="00761108">
            <w:pPr>
              <w:rPr>
                <w:rFonts w:ascii="Tahoma" w:hAnsi="Tahoma" w:cs="Tahoma"/>
                <w:sz w:val="20"/>
                <w:szCs w:val="20"/>
              </w:rPr>
            </w:pPr>
            <w:r>
              <w:rPr>
                <w:rFonts w:ascii="Tahoma" w:hAnsi="Tahoma" w:cs="Tahoma"/>
                <w:sz w:val="20"/>
                <w:szCs w:val="20"/>
              </w:rPr>
              <w:t>5- Semana del 9 al 13</w:t>
            </w:r>
            <w:r w:rsidRPr="00F275C1">
              <w:rPr>
                <w:rFonts w:ascii="Tahoma" w:hAnsi="Tahoma" w:cs="Tahoma"/>
                <w:sz w:val="20"/>
                <w:szCs w:val="20"/>
              </w:rPr>
              <w:t xml:space="preserve"> de </w:t>
            </w:r>
            <w:r>
              <w:rPr>
                <w:rFonts w:ascii="Tahoma" w:hAnsi="Tahoma" w:cs="Tahoma"/>
                <w:sz w:val="20"/>
                <w:szCs w:val="20"/>
              </w:rPr>
              <w:t>septiembre</w:t>
            </w:r>
          </w:p>
        </w:tc>
        <w:tc>
          <w:tcPr>
            <w:tcW w:w="1598" w:type="dxa"/>
            <w:tcBorders>
              <w:top w:val="nil"/>
              <w:left w:val="nil"/>
              <w:bottom w:val="single" w:sz="4" w:space="0" w:color="auto"/>
              <w:right w:val="single" w:sz="4" w:space="0" w:color="auto"/>
            </w:tcBorders>
            <w:noWrap/>
            <w:vAlign w:val="bottom"/>
          </w:tcPr>
          <w:p w:rsidR="00761108" w:rsidRPr="00F275C1" w:rsidRDefault="00761108" w:rsidP="00F63B01">
            <w:pPr>
              <w:rPr>
                <w:rFonts w:ascii="Arial" w:hAnsi="Arial" w:cs="Arial"/>
                <w:sz w:val="20"/>
                <w:szCs w:val="20"/>
              </w:rPr>
            </w:pPr>
            <w:r>
              <w:rPr>
                <w:rFonts w:ascii="Arial" w:hAnsi="Arial" w:cs="Arial"/>
                <w:sz w:val="20"/>
                <w:szCs w:val="20"/>
              </w:rPr>
              <w:t>L</w:t>
            </w:r>
            <w:r w:rsidRPr="00F275C1">
              <w:rPr>
                <w:rFonts w:ascii="Arial" w:hAnsi="Arial" w:cs="Arial"/>
                <w:sz w:val="20"/>
                <w:szCs w:val="20"/>
              </w:rPr>
              <w:t>a frase verbal</w:t>
            </w:r>
          </w:p>
        </w:tc>
        <w:tc>
          <w:tcPr>
            <w:tcW w:w="1065" w:type="dxa"/>
            <w:tcBorders>
              <w:top w:val="nil"/>
              <w:left w:val="nil"/>
              <w:bottom w:val="single" w:sz="4" w:space="0" w:color="auto"/>
              <w:right w:val="single" w:sz="4" w:space="0" w:color="auto"/>
            </w:tcBorders>
            <w:noWrap/>
            <w:vAlign w:val="bottom"/>
          </w:tcPr>
          <w:p w:rsidR="00761108" w:rsidRPr="00F275C1" w:rsidRDefault="00761108" w:rsidP="00F63B01">
            <w:pPr>
              <w:rPr>
                <w:rFonts w:ascii="Arial" w:hAnsi="Arial" w:cs="Arial"/>
                <w:sz w:val="20"/>
                <w:szCs w:val="20"/>
              </w:rPr>
            </w:pPr>
            <w:r>
              <w:rPr>
                <w:rFonts w:ascii="Arial" w:hAnsi="Arial" w:cs="Arial"/>
                <w:sz w:val="20"/>
                <w:szCs w:val="20"/>
              </w:rPr>
              <w:t>2</w:t>
            </w:r>
          </w:p>
        </w:tc>
        <w:tc>
          <w:tcPr>
            <w:tcW w:w="2131" w:type="dxa"/>
            <w:tcBorders>
              <w:top w:val="nil"/>
              <w:left w:val="nil"/>
              <w:bottom w:val="single" w:sz="4" w:space="0" w:color="auto"/>
              <w:right w:val="single" w:sz="4" w:space="0" w:color="auto"/>
            </w:tcBorders>
            <w:noWrap/>
            <w:vAlign w:val="bottom"/>
          </w:tcPr>
          <w:p w:rsidR="00761108" w:rsidRPr="00F275C1" w:rsidRDefault="00761108" w:rsidP="00F63B01">
            <w:pPr>
              <w:rPr>
                <w:rFonts w:ascii="Arial" w:hAnsi="Arial" w:cs="Arial"/>
                <w:sz w:val="20"/>
                <w:szCs w:val="20"/>
              </w:rPr>
            </w:pPr>
          </w:p>
          <w:p w:rsidR="00761108" w:rsidRPr="00F275C1" w:rsidRDefault="00761108" w:rsidP="00F63B01">
            <w:pPr>
              <w:rPr>
                <w:rFonts w:ascii="Arial" w:hAnsi="Arial" w:cs="Arial"/>
                <w:b/>
                <w:sz w:val="20"/>
                <w:szCs w:val="20"/>
              </w:rPr>
            </w:pPr>
          </w:p>
        </w:tc>
      </w:tr>
      <w:tr w:rsidR="00761108" w:rsidRPr="00B5257F"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F275C1" w:rsidRDefault="00761108" w:rsidP="009352A2">
            <w:pPr>
              <w:rPr>
                <w:rFonts w:ascii="Tahoma" w:hAnsi="Tahoma" w:cs="Tahoma"/>
                <w:sz w:val="20"/>
                <w:szCs w:val="20"/>
              </w:rPr>
            </w:pPr>
            <w:r>
              <w:rPr>
                <w:rFonts w:ascii="Tahoma" w:hAnsi="Tahoma" w:cs="Tahoma"/>
                <w:sz w:val="20"/>
                <w:szCs w:val="20"/>
              </w:rPr>
              <w:t>6- Semana del 16 al 20 de septiembre</w:t>
            </w:r>
          </w:p>
        </w:tc>
        <w:tc>
          <w:tcPr>
            <w:tcW w:w="1598" w:type="dxa"/>
            <w:tcBorders>
              <w:top w:val="nil"/>
              <w:left w:val="nil"/>
              <w:bottom w:val="single" w:sz="4" w:space="0" w:color="auto"/>
              <w:right w:val="single" w:sz="4" w:space="0" w:color="auto"/>
            </w:tcBorders>
            <w:noWrap/>
            <w:vAlign w:val="bottom"/>
          </w:tcPr>
          <w:p w:rsidR="00761108" w:rsidRPr="00F275C1" w:rsidRDefault="00524A2F" w:rsidP="00B670AD">
            <w:pPr>
              <w:rPr>
                <w:rFonts w:ascii="Arial" w:hAnsi="Arial" w:cs="Arial"/>
                <w:sz w:val="20"/>
                <w:szCs w:val="20"/>
              </w:rPr>
            </w:pPr>
            <w:r>
              <w:rPr>
                <w:rFonts w:ascii="Arial" w:hAnsi="Arial" w:cs="Arial"/>
                <w:sz w:val="20"/>
                <w:szCs w:val="20"/>
              </w:rPr>
              <w:t>Coordinación</w:t>
            </w:r>
          </w:p>
        </w:tc>
        <w:tc>
          <w:tcPr>
            <w:tcW w:w="1065"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3</w:t>
            </w:r>
          </w:p>
        </w:tc>
        <w:tc>
          <w:tcPr>
            <w:tcW w:w="2131" w:type="dxa"/>
            <w:tcBorders>
              <w:top w:val="nil"/>
              <w:left w:val="nil"/>
              <w:bottom w:val="single" w:sz="4" w:space="0" w:color="auto"/>
              <w:right w:val="single" w:sz="4" w:space="0" w:color="auto"/>
            </w:tcBorders>
            <w:noWrap/>
            <w:vAlign w:val="bottom"/>
          </w:tcPr>
          <w:p w:rsidR="00761108" w:rsidRPr="00B27A2B" w:rsidRDefault="00761108" w:rsidP="00F63B01">
            <w:pPr>
              <w:rPr>
                <w:rFonts w:ascii="Arial" w:hAnsi="Arial" w:cs="Arial"/>
                <w:b/>
                <w:sz w:val="20"/>
                <w:szCs w:val="20"/>
              </w:rPr>
            </w:pPr>
            <w:r w:rsidRPr="00B27A2B">
              <w:rPr>
                <w:rFonts w:ascii="Arial" w:hAnsi="Arial" w:cs="Arial"/>
                <w:b/>
                <w:sz w:val="20"/>
                <w:szCs w:val="20"/>
              </w:rPr>
              <w:t xml:space="preserve">Primer parcial </w:t>
            </w:r>
            <w:r w:rsidR="00524A2F">
              <w:rPr>
                <w:rFonts w:ascii="Arial" w:hAnsi="Arial" w:cs="Arial"/>
                <w:b/>
                <w:sz w:val="20"/>
                <w:szCs w:val="20"/>
              </w:rPr>
              <w:t>19/9</w:t>
            </w:r>
          </w:p>
          <w:p w:rsidR="00761108" w:rsidRPr="00F275C1" w:rsidRDefault="00761108" w:rsidP="00F63B01">
            <w:pPr>
              <w:rPr>
                <w:rFonts w:ascii="Arial" w:hAnsi="Arial" w:cs="Arial"/>
                <w:sz w:val="20"/>
                <w:szCs w:val="20"/>
              </w:rPr>
            </w:pP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F275C1" w:rsidRDefault="00761108" w:rsidP="000043A9">
            <w:pPr>
              <w:spacing w:after="0" w:line="240" w:lineRule="auto"/>
              <w:rPr>
                <w:rFonts w:ascii="Tahoma" w:hAnsi="Tahoma" w:cs="Tahoma"/>
                <w:sz w:val="20"/>
                <w:szCs w:val="20"/>
              </w:rPr>
            </w:pPr>
            <w:r w:rsidRPr="00F275C1">
              <w:rPr>
                <w:rFonts w:ascii="Tahoma" w:hAnsi="Tahoma" w:cs="Tahoma"/>
                <w:sz w:val="20"/>
                <w:szCs w:val="20"/>
              </w:rPr>
              <w:t>7- Semana de</w:t>
            </w:r>
            <w:r>
              <w:rPr>
                <w:rFonts w:ascii="Tahoma" w:hAnsi="Tahoma" w:cs="Tahoma"/>
                <w:sz w:val="20"/>
                <w:szCs w:val="20"/>
              </w:rPr>
              <w:t>l 23 al 27 de septiembre</w:t>
            </w:r>
          </w:p>
        </w:tc>
        <w:tc>
          <w:tcPr>
            <w:tcW w:w="1598" w:type="dxa"/>
            <w:tcBorders>
              <w:top w:val="nil"/>
              <w:left w:val="nil"/>
              <w:bottom w:val="single" w:sz="4" w:space="0" w:color="auto"/>
              <w:right w:val="single" w:sz="4" w:space="0" w:color="auto"/>
            </w:tcBorders>
            <w:noWrap/>
            <w:vAlign w:val="bottom"/>
          </w:tcPr>
          <w:p w:rsidR="00761108" w:rsidRPr="00F275C1" w:rsidRDefault="00761108" w:rsidP="00B670AD">
            <w:pPr>
              <w:rPr>
                <w:rFonts w:ascii="Arial" w:hAnsi="Arial" w:cs="Arial"/>
                <w:sz w:val="20"/>
                <w:szCs w:val="20"/>
              </w:rPr>
            </w:pPr>
            <w:r>
              <w:rPr>
                <w:rFonts w:ascii="Arial" w:hAnsi="Arial" w:cs="Arial"/>
                <w:sz w:val="20"/>
                <w:szCs w:val="20"/>
              </w:rPr>
              <w:t>Coordinación</w:t>
            </w:r>
          </w:p>
        </w:tc>
        <w:tc>
          <w:tcPr>
            <w:tcW w:w="1065" w:type="dxa"/>
            <w:tcBorders>
              <w:top w:val="nil"/>
              <w:left w:val="nil"/>
              <w:bottom w:val="single" w:sz="4" w:space="0" w:color="auto"/>
              <w:right w:val="single" w:sz="4" w:space="0" w:color="auto"/>
            </w:tcBorders>
            <w:noWrap/>
            <w:vAlign w:val="bottom"/>
          </w:tcPr>
          <w:p w:rsidR="00761108" w:rsidRPr="00F275C1" w:rsidRDefault="00524A2F" w:rsidP="000043A9">
            <w:pPr>
              <w:spacing w:after="0" w:line="240" w:lineRule="auto"/>
              <w:rPr>
                <w:rFonts w:ascii="Arial" w:hAnsi="Arial" w:cs="Arial"/>
                <w:sz w:val="20"/>
                <w:szCs w:val="20"/>
              </w:rPr>
            </w:pPr>
            <w:r>
              <w:rPr>
                <w:rFonts w:ascii="Arial" w:hAnsi="Arial" w:cs="Arial"/>
                <w:sz w:val="20"/>
                <w:szCs w:val="20"/>
              </w:rPr>
              <w:t>3</w:t>
            </w:r>
          </w:p>
        </w:tc>
        <w:tc>
          <w:tcPr>
            <w:tcW w:w="2131" w:type="dxa"/>
            <w:tcBorders>
              <w:top w:val="nil"/>
              <w:left w:val="nil"/>
              <w:bottom w:val="single" w:sz="4" w:space="0" w:color="auto"/>
              <w:right w:val="single" w:sz="4" w:space="0" w:color="auto"/>
            </w:tcBorders>
            <w:noWrap/>
            <w:vAlign w:val="bottom"/>
          </w:tcPr>
          <w:p w:rsidR="00761108" w:rsidRDefault="00761108" w:rsidP="000043A9">
            <w:pPr>
              <w:spacing w:after="0" w:line="240" w:lineRule="auto"/>
              <w:rPr>
                <w:rFonts w:ascii="Arial" w:hAnsi="Arial" w:cs="Arial"/>
                <w:sz w:val="20"/>
                <w:szCs w:val="20"/>
              </w:rPr>
            </w:pPr>
          </w:p>
          <w:p w:rsidR="00761108" w:rsidRDefault="00761108" w:rsidP="000043A9">
            <w:pPr>
              <w:spacing w:after="0" w:line="240" w:lineRule="auto"/>
              <w:rPr>
                <w:rFonts w:ascii="Arial" w:hAnsi="Arial" w:cs="Arial"/>
                <w:b/>
                <w:sz w:val="20"/>
                <w:szCs w:val="20"/>
              </w:rPr>
            </w:pPr>
          </w:p>
          <w:p w:rsidR="00761108" w:rsidRPr="00F275C1" w:rsidRDefault="00524A2F" w:rsidP="000043A9">
            <w:pPr>
              <w:spacing w:after="0" w:line="240" w:lineRule="auto"/>
              <w:rPr>
                <w:rFonts w:ascii="Arial" w:hAnsi="Arial" w:cs="Arial"/>
                <w:b/>
                <w:sz w:val="20"/>
                <w:szCs w:val="20"/>
              </w:rPr>
            </w:pPr>
            <w:r w:rsidRPr="00F275C1">
              <w:rPr>
                <w:rFonts w:ascii="Arial" w:hAnsi="Arial" w:cs="Arial"/>
                <w:sz w:val="20"/>
                <w:szCs w:val="20"/>
              </w:rPr>
              <w:t xml:space="preserve">Trabajo práctico # </w:t>
            </w:r>
            <w:r>
              <w:rPr>
                <w:rFonts w:ascii="Arial" w:hAnsi="Arial" w:cs="Arial"/>
                <w:sz w:val="20"/>
                <w:szCs w:val="20"/>
              </w:rPr>
              <w:t>3</w:t>
            </w:r>
          </w:p>
          <w:p w:rsidR="00761108" w:rsidRPr="00F275C1" w:rsidRDefault="00761108" w:rsidP="000043A9">
            <w:pPr>
              <w:spacing w:after="0" w:line="240" w:lineRule="auto"/>
              <w:rPr>
                <w:rFonts w:ascii="Arial" w:hAnsi="Arial" w:cs="Arial"/>
                <w:sz w:val="20"/>
                <w:szCs w:val="20"/>
              </w:rPr>
            </w:pP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F275C1" w:rsidRDefault="00761108" w:rsidP="009352A2">
            <w:pPr>
              <w:rPr>
                <w:rFonts w:ascii="Tahoma" w:hAnsi="Tahoma" w:cs="Tahoma"/>
                <w:sz w:val="20"/>
                <w:szCs w:val="20"/>
              </w:rPr>
            </w:pPr>
            <w:r w:rsidRPr="00F275C1">
              <w:rPr>
                <w:rFonts w:ascii="Tahoma" w:hAnsi="Tahoma" w:cs="Tahoma"/>
                <w:sz w:val="20"/>
                <w:szCs w:val="20"/>
              </w:rPr>
              <w:lastRenderedPageBreak/>
              <w:t xml:space="preserve">8- </w:t>
            </w:r>
            <w:r>
              <w:rPr>
                <w:rFonts w:ascii="Tahoma" w:hAnsi="Tahoma" w:cs="Tahoma"/>
                <w:sz w:val="20"/>
                <w:szCs w:val="20"/>
              </w:rPr>
              <w:t>Semana del 30 de septiembre al 4 de octubre</w:t>
            </w:r>
          </w:p>
        </w:tc>
        <w:tc>
          <w:tcPr>
            <w:tcW w:w="1598" w:type="dxa"/>
            <w:tcBorders>
              <w:top w:val="nil"/>
              <w:left w:val="nil"/>
              <w:bottom w:val="single" w:sz="4" w:space="0" w:color="auto"/>
              <w:right w:val="single" w:sz="4" w:space="0" w:color="auto"/>
            </w:tcBorders>
            <w:noWrap/>
            <w:vAlign w:val="bottom"/>
          </w:tcPr>
          <w:p w:rsidR="00761108" w:rsidRPr="00F275C1" w:rsidRDefault="00524A2F" w:rsidP="00B670AD">
            <w:pPr>
              <w:rPr>
                <w:rFonts w:ascii="Arial" w:hAnsi="Arial" w:cs="Arial"/>
                <w:sz w:val="20"/>
                <w:szCs w:val="20"/>
              </w:rPr>
            </w:pPr>
            <w:r w:rsidRPr="00F275C1">
              <w:rPr>
                <w:rFonts w:ascii="Arial" w:hAnsi="Arial" w:cs="Arial"/>
                <w:sz w:val="20"/>
                <w:szCs w:val="20"/>
              </w:rPr>
              <w:t>La oración compleja (A)</w:t>
            </w:r>
          </w:p>
        </w:tc>
        <w:tc>
          <w:tcPr>
            <w:tcW w:w="1065"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4</w:t>
            </w:r>
          </w:p>
        </w:tc>
        <w:tc>
          <w:tcPr>
            <w:tcW w:w="2131"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Trabajo práctico # 4</w:t>
            </w: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F275C1" w:rsidRDefault="00761108" w:rsidP="00761108">
            <w:pPr>
              <w:rPr>
                <w:rFonts w:ascii="Tahoma" w:hAnsi="Tahoma" w:cs="Tahoma"/>
                <w:sz w:val="20"/>
                <w:szCs w:val="20"/>
              </w:rPr>
            </w:pPr>
            <w:r>
              <w:rPr>
                <w:rFonts w:ascii="Tahoma" w:hAnsi="Tahoma" w:cs="Tahoma"/>
                <w:sz w:val="20"/>
                <w:szCs w:val="20"/>
              </w:rPr>
              <w:t xml:space="preserve">9- Semana del 7 al 11 de octubre </w:t>
            </w:r>
          </w:p>
        </w:tc>
        <w:tc>
          <w:tcPr>
            <w:tcW w:w="1598" w:type="dxa"/>
            <w:tcBorders>
              <w:top w:val="nil"/>
              <w:left w:val="nil"/>
              <w:bottom w:val="single" w:sz="4" w:space="0" w:color="auto"/>
              <w:right w:val="single" w:sz="4" w:space="0" w:color="auto"/>
            </w:tcBorders>
            <w:noWrap/>
            <w:vAlign w:val="bottom"/>
          </w:tcPr>
          <w:p w:rsidR="00761108" w:rsidRPr="00F275C1" w:rsidRDefault="00524A2F" w:rsidP="00B670AD">
            <w:pPr>
              <w:rPr>
                <w:rFonts w:ascii="Arial" w:hAnsi="Arial" w:cs="Arial"/>
                <w:sz w:val="20"/>
                <w:szCs w:val="20"/>
              </w:rPr>
            </w:pPr>
            <w:r>
              <w:rPr>
                <w:rFonts w:ascii="Arial" w:hAnsi="Arial" w:cs="Arial"/>
                <w:sz w:val="20"/>
                <w:szCs w:val="20"/>
              </w:rPr>
              <w:t>La oración compleja (B</w:t>
            </w:r>
            <w:r w:rsidRPr="00F275C1">
              <w:rPr>
                <w:rFonts w:ascii="Arial" w:hAnsi="Arial" w:cs="Arial"/>
                <w:sz w:val="20"/>
                <w:szCs w:val="20"/>
              </w:rPr>
              <w:t>)</w:t>
            </w:r>
          </w:p>
        </w:tc>
        <w:tc>
          <w:tcPr>
            <w:tcW w:w="1065"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5</w:t>
            </w:r>
          </w:p>
        </w:tc>
        <w:tc>
          <w:tcPr>
            <w:tcW w:w="2131"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sidRPr="00F275C1">
              <w:rPr>
                <w:rFonts w:ascii="Arial" w:hAnsi="Arial" w:cs="Arial"/>
                <w:sz w:val="20"/>
                <w:szCs w:val="20"/>
              </w:rPr>
              <w:t xml:space="preserve">Trabajo práctico # </w:t>
            </w:r>
            <w:r>
              <w:rPr>
                <w:rFonts w:ascii="Arial" w:hAnsi="Arial" w:cs="Arial"/>
                <w:sz w:val="20"/>
                <w:szCs w:val="20"/>
              </w:rPr>
              <w:t>5</w:t>
            </w: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EC5431" w:rsidRDefault="00761108" w:rsidP="007C1B10">
            <w:pPr>
              <w:rPr>
                <w:rFonts w:ascii="Tahoma" w:hAnsi="Tahoma" w:cs="Tahoma"/>
                <w:sz w:val="20"/>
                <w:szCs w:val="20"/>
                <w:highlight w:val="yellow"/>
              </w:rPr>
            </w:pPr>
            <w:r w:rsidRPr="00EC5431">
              <w:rPr>
                <w:rFonts w:ascii="Tahoma" w:hAnsi="Tahoma" w:cs="Tahoma"/>
                <w:sz w:val="20"/>
                <w:szCs w:val="20"/>
              </w:rPr>
              <w:t>10-</w:t>
            </w:r>
            <w:r w:rsidRPr="00F275C1">
              <w:rPr>
                <w:rFonts w:ascii="Tahoma" w:hAnsi="Tahoma" w:cs="Tahoma"/>
                <w:sz w:val="20"/>
                <w:szCs w:val="20"/>
              </w:rPr>
              <w:t xml:space="preserve"> Semana del </w:t>
            </w:r>
            <w:r>
              <w:rPr>
                <w:rFonts w:ascii="Tahoma" w:hAnsi="Tahoma" w:cs="Tahoma"/>
                <w:sz w:val="20"/>
                <w:szCs w:val="20"/>
              </w:rPr>
              <w:t>14 al 18 de octubre</w:t>
            </w:r>
          </w:p>
        </w:tc>
        <w:tc>
          <w:tcPr>
            <w:tcW w:w="1598" w:type="dxa"/>
            <w:tcBorders>
              <w:top w:val="nil"/>
              <w:left w:val="nil"/>
              <w:bottom w:val="single" w:sz="4" w:space="0" w:color="auto"/>
              <w:right w:val="single" w:sz="4" w:space="0" w:color="auto"/>
            </w:tcBorders>
            <w:noWrap/>
            <w:vAlign w:val="bottom"/>
          </w:tcPr>
          <w:p w:rsidR="00761108" w:rsidRPr="00F275C1" w:rsidRDefault="00524A2F" w:rsidP="00B670AD">
            <w:pPr>
              <w:spacing w:after="0" w:line="240" w:lineRule="auto"/>
              <w:rPr>
                <w:rFonts w:ascii="Arial" w:hAnsi="Arial" w:cs="Arial"/>
                <w:sz w:val="20"/>
                <w:szCs w:val="20"/>
              </w:rPr>
            </w:pPr>
            <w:r>
              <w:rPr>
                <w:rFonts w:ascii="Arial" w:hAnsi="Arial" w:cs="Arial"/>
                <w:sz w:val="20"/>
                <w:szCs w:val="20"/>
              </w:rPr>
              <w:t>La oración compleja (C</w:t>
            </w:r>
            <w:r w:rsidRPr="00F275C1">
              <w:rPr>
                <w:rFonts w:ascii="Arial" w:hAnsi="Arial" w:cs="Arial"/>
                <w:sz w:val="20"/>
                <w:szCs w:val="20"/>
              </w:rPr>
              <w:t>)</w:t>
            </w:r>
          </w:p>
        </w:tc>
        <w:tc>
          <w:tcPr>
            <w:tcW w:w="1065"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6</w:t>
            </w:r>
          </w:p>
        </w:tc>
        <w:tc>
          <w:tcPr>
            <w:tcW w:w="2131" w:type="dxa"/>
            <w:tcBorders>
              <w:top w:val="nil"/>
              <w:left w:val="nil"/>
              <w:bottom w:val="single" w:sz="4" w:space="0" w:color="auto"/>
              <w:right w:val="single" w:sz="4" w:space="0" w:color="auto"/>
            </w:tcBorders>
            <w:noWrap/>
            <w:vAlign w:val="bottom"/>
          </w:tcPr>
          <w:p w:rsidR="00761108" w:rsidRPr="00F275C1" w:rsidRDefault="00524A2F" w:rsidP="00524A2F">
            <w:pPr>
              <w:rPr>
                <w:rFonts w:ascii="Arial" w:hAnsi="Arial" w:cs="Arial"/>
                <w:sz w:val="20"/>
                <w:szCs w:val="20"/>
              </w:rPr>
            </w:pPr>
            <w:r w:rsidRPr="00F275C1">
              <w:rPr>
                <w:rFonts w:ascii="Arial" w:hAnsi="Arial" w:cs="Arial"/>
                <w:sz w:val="20"/>
                <w:szCs w:val="20"/>
              </w:rPr>
              <w:t xml:space="preserve">Trabajo práctico # </w:t>
            </w:r>
            <w:r>
              <w:rPr>
                <w:rFonts w:ascii="Arial" w:hAnsi="Arial" w:cs="Arial"/>
                <w:sz w:val="20"/>
                <w:szCs w:val="20"/>
              </w:rPr>
              <w:t>6</w:t>
            </w: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EC5431" w:rsidRDefault="00761108" w:rsidP="007C1B10">
            <w:pPr>
              <w:rPr>
                <w:rFonts w:ascii="Tahoma" w:hAnsi="Tahoma" w:cs="Tahoma"/>
                <w:sz w:val="20"/>
                <w:szCs w:val="20"/>
              </w:rPr>
            </w:pPr>
            <w:r>
              <w:rPr>
                <w:rFonts w:ascii="Tahoma" w:hAnsi="Tahoma" w:cs="Tahoma"/>
                <w:sz w:val="20"/>
                <w:szCs w:val="20"/>
              </w:rPr>
              <w:t>11-</w:t>
            </w:r>
            <w:r w:rsidRPr="00F275C1">
              <w:rPr>
                <w:rFonts w:ascii="Tahoma" w:hAnsi="Tahoma" w:cs="Tahoma"/>
                <w:sz w:val="20"/>
                <w:szCs w:val="20"/>
              </w:rPr>
              <w:t xml:space="preserve"> Semana del </w:t>
            </w:r>
            <w:r>
              <w:rPr>
                <w:rFonts w:ascii="Tahoma" w:hAnsi="Tahoma" w:cs="Tahoma"/>
                <w:sz w:val="20"/>
                <w:szCs w:val="20"/>
              </w:rPr>
              <w:t>21 al 25 de octubre</w:t>
            </w:r>
          </w:p>
        </w:tc>
        <w:tc>
          <w:tcPr>
            <w:tcW w:w="1598" w:type="dxa"/>
            <w:tcBorders>
              <w:top w:val="nil"/>
              <w:left w:val="nil"/>
              <w:bottom w:val="single" w:sz="4" w:space="0" w:color="auto"/>
              <w:right w:val="single" w:sz="4" w:space="0" w:color="auto"/>
            </w:tcBorders>
            <w:noWrap/>
            <w:vAlign w:val="bottom"/>
          </w:tcPr>
          <w:p w:rsidR="00761108" w:rsidRPr="00F275C1" w:rsidRDefault="00524A2F" w:rsidP="00B670AD">
            <w:pPr>
              <w:rPr>
                <w:rFonts w:ascii="Arial" w:hAnsi="Arial" w:cs="Arial"/>
                <w:sz w:val="20"/>
                <w:szCs w:val="20"/>
              </w:rPr>
            </w:pPr>
            <w:r w:rsidRPr="00F275C1">
              <w:rPr>
                <w:rFonts w:ascii="Arial" w:hAnsi="Arial" w:cs="Arial"/>
                <w:sz w:val="20"/>
                <w:szCs w:val="20"/>
              </w:rPr>
              <w:t>La frase nominal</w:t>
            </w:r>
          </w:p>
        </w:tc>
        <w:tc>
          <w:tcPr>
            <w:tcW w:w="1065"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7</w:t>
            </w:r>
          </w:p>
        </w:tc>
        <w:tc>
          <w:tcPr>
            <w:tcW w:w="2131" w:type="dxa"/>
            <w:tcBorders>
              <w:top w:val="nil"/>
              <w:left w:val="nil"/>
              <w:bottom w:val="single" w:sz="4" w:space="0" w:color="auto"/>
              <w:right w:val="single" w:sz="4" w:space="0" w:color="auto"/>
            </w:tcBorders>
            <w:noWrap/>
            <w:vAlign w:val="bottom"/>
          </w:tcPr>
          <w:p w:rsidR="00761108" w:rsidRDefault="00524A2F" w:rsidP="00524A2F">
            <w:pPr>
              <w:rPr>
                <w:rFonts w:ascii="Arial" w:hAnsi="Arial" w:cs="Arial"/>
                <w:b/>
                <w:sz w:val="20"/>
                <w:szCs w:val="20"/>
              </w:rPr>
            </w:pPr>
            <w:r w:rsidRPr="00F275C1">
              <w:rPr>
                <w:rFonts w:ascii="Arial" w:hAnsi="Arial" w:cs="Arial"/>
                <w:sz w:val="20"/>
                <w:szCs w:val="20"/>
              </w:rPr>
              <w:t xml:space="preserve">Trabajo práctico # </w:t>
            </w:r>
            <w:r>
              <w:rPr>
                <w:rFonts w:ascii="Arial" w:hAnsi="Arial" w:cs="Arial"/>
                <w:sz w:val="20"/>
                <w:szCs w:val="20"/>
              </w:rPr>
              <w:t>7</w:t>
            </w: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EC5431" w:rsidRDefault="00761108" w:rsidP="007C1B10">
            <w:pPr>
              <w:rPr>
                <w:rFonts w:ascii="Tahoma" w:hAnsi="Tahoma" w:cs="Tahoma"/>
                <w:sz w:val="20"/>
                <w:szCs w:val="20"/>
              </w:rPr>
            </w:pPr>
            <w:r>
              <w:rPr>
                <w:rFonts w:ascii="Tahoma" w:hAnsi="Tahoma" w:cs="Tahoma"/>
                <w:sz w:val="20"/>
                <w:szCs w:val="20"/>
              </w:rPr>
              <w:t>12- Semana del 28  de Octubre al 1 de noviembre</w:t>
            </w:r>
          </w:p>
        </w:tc>
        <w:tc>
          <w:tcPr>
            <w:tcW w:w="1598" w:type="dxa"/>
            <w:tcBorders>
              <w:top w:val="nil"/>
              <w:left w:val="nil"/>
              <w:bottom w:val="single" w:sz="4" w:space="0" w:color="auto"/>
              <w:right w:val="single" w:sz="4" w:space="0" w:color="auto"/>
            </w:tcBorders>
            <w:noWrap/>
            <w:vAlign w:val="bottom"/>
          </w:tcPr>
          <w:p w:rsidR="00761108" w:rsidRPr="00F275C1" w:rsidRDefault="00524A2F" w:rsidP="00B670AD">
            <w:pPr>
              <w:rPr>
                <w:rFonts w:ascii="Arial" w:hAnsi="Arial" w:cs="Arial"/>
                <w:sz w:val="20"/>
                <w:szCs w:val="20"/>
              </w:rPr>
            </w:pPr>
            <w:r w:rsidRPr="00F275C1">
              <w:rPr>
                <w:rFonts w:ascii="Arial" w:hAnsi="Arial" w:cs="Arial"/>
                <w:sz w:val="20"/>
                <w:szCs w:val="20"/>
              </w:rPr>
              <w:t>La frase nominal</w:t>
            </w:r>
          </w:p>
        </w:tc>
        <w:tc>
          <w:tcPr>
            <w:tcW w:w="1065"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7</w:t>
            </w:r>
          </w:p>
        </w:tc>
        <w:tc>
          <w:tcPr>
            <w:tcW w:w="2131" w:type="dxa"/>
            <w:tcBorders>
              <w:top w:val="nil"/>
              <w:left w:val="nil"/>
              <w:bottom w:val="single" w:sz="4" w:space="0" w:color="auto"/>
              <w:right w:val="single" w:sz="4" w:space="0" w:color="auto"/>
            </w:tcBorders>
            <w:noWrap/>
            <w:vAlign w:val="bottom"/>
          </w:tcPr>
          <w:p w:rsidR="00761108" w:rsidRDefault="00524A2F" w:rsidP="00B27A2B">
            <w:pPr>
              <w:rPr>
                <w:rFonts w:ascii="Arial" w:hAnsi="Arial" w:cs="Arial"/>
                <w:b/>
                <w:sz w:val="20"/>
                <w:szCs w:val="20"/>
              </w:rPr>
            </w:pPr>
            <w:r>
              <w:rPr>
                <w:rFonts w:ascii="Arial" w:hAnsi="Arial" w:cs="Arial"/>
                <w:b/>
                <w:sz w:val="20"/>
                <w:szCs w:val="20"/>
              </w:rPr>
              <w:t>Segundo parcial 31/10</w:t>
            </w: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Pr="00EC5431" w:rsidRDefault="00761108" w:rsidP="007C1B10">
            <w:pPr>
              <w:rPr>
                <w:rFonts w:ascii="Tahoma" w:hAnsi="Tahoma" w:cs="Tahoma"/>
                <w:sz w:val="20"/>
                <w:szCs w:val="20"/>
              </w:rPr>
            </w:pPr>
            <w:r>
              <w:rPr>
                <w:rFonts w:ascii="Tahoma" w:hAnsi="Tahoma" w:cs="Tahoma"/>
                <w:sz w:val="20"/>
                <w:szCs w:val="20"/>
              </w:rPr>
              <w:t>13-Semana del 4 al 8 de Noviembre</w:t>
            </w:r>
          </w:p>
        </w:tc>
        <w:tc>
          <w:tcPr>
            <w:tcW w:w="1598" w:type="dxa"/>
            <w:tcBorders>
              <w:top w:val="nil"/>
              <w:left w:val="nil"/>
              <w:bottom w:val="single" w:sz="4" w:space="0" w:color="auto"/>
              <w:right w:val="single" w:sz="4" w:space="0" w:color="auto"/>
            </w:tcBorders>
            <w:noWrap/>
            <w:vAlign w:val="bottom"/>
          </w:tcPr>
          <w:p w:rsidR="00761108" w:rsidRPr="00F275C1" w:rsidRDefault="00524A2F" w:rsidP="00B670AD">
            <w:pPr>
              <w:rPr>
                <w:rFonts w:ascii="Arial" w:hAnsi="Arial" w:cs="Arial"/>
                <w:sz w:val="20"/>
                <w:szCs w:val="20"/>
              </w:rPr>
            </w:pPr>
            <w:r w:rsidRPr="00F275C1">
              <w:rPr>
                <w:rFonts w:ascii="Arial" w:hAnsi="Arial" w:cs="Arial"/>
                <w:sz w:val="20"/>
                <w:szCs w:val="20"/>
              </w:rPr>
              <w:t>La cláusula no conjugada</w:t>
            </w:r>
          </w:p>
        </w:tc>
        <w:tc>
          <w:tcPr>
            <w:tcW w:w="1065" w:type="dxa"/>
            <w:tcBorders>
              <w:top w:val="nil"/>
              <w:left w:val="nil"/>
              <w:bottom w:val="single" w:sz="4" w:space="0" w:color="auto"/>
              <w:right w:val="single" w:sz="4" w:space="0" w:color="auto"/>
            </w:tcBorders>
            <w:noWrap/>
            <w:vAlign w:val="bottom"/>
          </w:tcPr>
          <w:p w:rsidR="00761108" w:rsidRPr="00F275C1" w:rsidRDefault="00524A2F" w:rsidP="00F63B01">
            <w:pPr>
              <w:rPr>
                <w:rFonts w:ascii="Arial" w:hAnsi="Arial" w:cs="Arial"/>
                <w:sz w:val="20"/>
                <w:szCs w:val="20"/>
              </w:rPr>
            </w:pPr>
            <w:r>
              <w:rPr>
                <w:rFonts w:ascii="Arial" w:hAnsi="Arial" w:cs="Arial"/>
                <w:sz w:val="20"/>
                <w:szCs w:val="20"/>
              </w:rPr>
              <w:t>8</w:t>
            </w:r>
          </w:p>
        </w:tc>
        <w:tc>
          <w:tcPr>
            <w:tcW w:w="2131" w:type="dxa"/>
            <w:tcBorders>
              <w:top w:val="nil"/>
              <w:left w:val="nil"/>
              <w:bottom w:val="single" w:sz="4" w:space="0" w:color="auto"/>
              <w:right w:val="single" w:sz="4" w:space="0" w:color="auto"/>
            </w:tcBorders>
            <w:noWrap/>
            <w:vAlign w:val="bottom"/>
          </w:tcPr>
          <w:p w:rsidR="00761108" w:rsidRDefault="00524A2F" w:rsidP="00B27A2B">
            <w:pPr>
              <w:rPr>
                <w:rFonts w:ascii="Arial" w:hAnsi="Arial" w:cs="Arial"/>
                <w:b/>
                <w:sz w:val="20"/>
                <w:szCs w:val="20"/>
              </w:rPr>
            </w:pPr>
            <w:r w:rsidRPr="00F275C1">
              <w:rPr>
                <w:rFonts w:ascii="Arial" w:hAnsi="Arial" w:cs="Arial"/>
                <w:sz w:val="20"/>
                <w:szCs w:val="20"/>
              </w:rPr>
              <w:t xml:space="preserve">Trabajo práctico # </w:t>
            </w:r>
            <w:r>
              <w:rPr>
                <w:rFonts w:ascii="Arial" w:hAnsi="Arial" w:cs="Arial"/>
                <w:sz w:val="20"/>
                <w:szCs w:val="20"/>
              </w:rPr>
              <w:t>8</w:t>
            </w:r>
          </w:p>
        </w:tc>
      </w:tr>
      <w:tr w:rsidR="00761108" w:rsidTr="00761108">
        <w:trPr>
          <w:trHeight w:val="461"/>
        </w:trPr>
        <w:tc>
          <w:tcPr>
            <w:tcW w:w="2810" w:type="dxa"/>
            <w:tcBorders>
              <w:top w:val="nil"/>
              <w:left w:val="single" w:sz="4" w:space="0" w:color="auto"/>
              <w:bottom w:val="nil"/>
              <w:right w:val="single" w:sz="4" w:space="0" w:color="auto"/>
            </w:tcBorders>
            <w:shd w:val="clear" w:color="auto" w:fill="FFFFFF"/>
            <w:vAlign w:val="center"/>
          </w:tcPr>
          <w:p w:rsidR="00761108" w:rsidRPr="00F275C1" w:rsidRDefault="00761108" w:rsidP="007C1B10">
            <w:pPr>
              <w:rPr>
                <w:rFonts w:ascii="Tahoma" w:hAnsi="Tahoma" w:cs="Tahoma"/>
                <w:sz w:val="20"/>
                <w:szCs w:val="20"/>
              </w:rPr>
            </w:pPr>
            <w:r>
              <w:rPr>
                <w:rFonts w:ascii="Tahoma" w:hAnsi="Tahoma" w:cs="Tahoma"/>
                <w:sz w:val="20"/>
                <w:szCs w:val="20"/>
              </w:rPr>
              <w:t>14</w:t>
            </w:r>
            <w:r w:rsidRPr="00F275C1">
              <w:rPr>
                <w:rFonts w:ascii="Tahoma" w:hAnsi="Tahoma" w:cs="Tahoma"/>
                <w:sz w:val="20"/>
                <w:szCs w:val="20"/>
              </w:rPr>
              <w:t xml:space="preserve">- </w:t>
            </w:r>
            <w:r>
              <w:rPr>
                <w:rFonts w:ascii="Tahoma" w:hAnsi="Tahoma" w:cs="Tahoma"/>
                <w:sz w:val="20"/>
                <w:szCs w:val="20"/>
              </w:rPr>
              <w:t>Semana del 11 al 15 de noviembre</w:t>
            </w:r>
          </w:p>
        </w:tc>
        <w:tc>
          <w:tcPr>
            <w:tcW w:w="1598" w:type="dxa"/>
            <w:tcBorders>
              <w:top w:val="nil"/>
              <w:left w:val="nil"/>
              <w:bottom w:val="nil"/>
              <w:right w:val="single" w:sz="4" w:space="0" w:color="auto"/>
            </w:tcBorders>
            <w:noWrap/>
            <w:vAlign w:val="bottom"/>
          </w:tcPr>
          <w:p w:rsidR="00761108" w:rsidRPr="00F275C1" w:rsidRDefault="00761108" w:rsidP="009352A2">
            <w:pPr>
              <w:rPr>
                <w:rFonts w:ascii="Arial" w:hAnsi="Arial" w:cs="Arial"/>
                <w:sz w:val="20"/>
                <w:szCs w:val="20"/>
              </w:rPr>
            </w:pPr>
            <w:r w:rsidRPr="00F275C1">
              <w:rPr>
                <w:rFonts w:ascii="Arial" w:hAnsi="Arial" w:cs="Arial"/>
                <w:sz w:val="20"/>
                <w:szCs w:val="20"/>
              </w:rPr>
              <w:t>La cláusula no conjugada</w:t>
            </w:r>
          </w:p>
        </w:tc>
        <w:tc>
          <w:tcPr>
            <w:tcW w:w="1065" w:type="dxa"/>
            <w:tcBorders>
              <w:top w:val="nil"/>
              <w:left w:val="nil"/>
              <w:bottom w:val="nil"/>
              <w:right w:val="single" w:sz="4" w:space="0" w:color="auto"/>
            </w:tcBorders>
            <w:noWrap/>
            <w:vAlign w:val="bottom"/>
          </w:tcPr>
          <w:p w:rsidR="00761108" w:rsidRPr="00F275C1" w:rsidRDefault="00761108" w:rsidP="009352A2">
            <w:pPr>
              <w:rPr>
                <w:rFonts w:ascii="Arial" w:hAnsi="Arial" w:cs="Arial"/>
                <w:sz w:val="20"/>
                <w:szCs w:val="20"/>
              </w:rPr>
            </w:pPr>
            <w:r>
              <w:rPr>
                <w:rFonts w:ascii="Arial" w:hAnsi="Arial" w:cs="Arial"/>
                <w:sz w:val="20"/>
                <w:szCs w:val="20"/>
              </w:rPr>
              <w:t>8</w:t>
            </w:r>
          </w:p>
        </w:tc>
        <w:tc>
          <w:tcPr>
            <w:tcW w:w="2131" w:type="dxa"/>
            <w:tcBorders>
              <w:top w:val="nil"/>
              <w:left w:val="nil"/>
              <w:bottom w:val="nil"/>
              <w:right w:val="single" w:sz="4" w:space="0" w:color="auto"/>
            </w:tcBorders>
            <w:noWrap/>
            <w:vAlign w:val="bottom"/>
          </w:tcPr>
          <w:p w:rsidR="00761108" w:rsidRPr="00B27A2B" w:rsidRDefault="00761108" w:rsidP="000043A9">
            <w:pPr>
              <w:rPr>
                <w:rFonts w:ascii="Arial" w:hAnsi="Arial" w:cs="Arial"/>
                <w:b/>
                <w:sz w:val="20"/>
                <w:szCs w:val="20"/>
              </w:rPr>
            </w:pPr>
            <w:r w:rsidRPr="00B27A2B">
              <w:rPr>
                <w:rFonts w:ascii="Arial" w:hAnsi="Arial" w:cs="Arial"/>
                <w:b/>
                <w:sz w:val="20"/>
                <w:szCs w:val="20"/>
              </w:rPr>
              <w:t>Exámenes recuperatorios</w:t>
            </w:r>
          </w:p>
        </w:tc>
      </w:tr>
      <w:tr w:rsidR="00761108" w:rsidTr="00EC5431">
        <w:trPr>
          <w:trHeight w:val="461"/>
        </w:trPr>
        <w:tc>
          <w:tcPr>
            <w:tcW w:w="2810" w:type="dxa"/>
            <w:tcBorders>
              <w:top w:val="nil"/>
              <w:left w:val="single" w:sz="4" w:space="0" w:color="auto"/>
              <w:bottom w:val="single" w:sz="4" w:space="0" w:color="auto"/>
              <w:right w:val="single" w:sz="4" w:space="0" w:color="auto"/>
            </w:tcBorders>
            <w:shd w:val="clear" w:color="auto" w:fill="FFFFFF"/>
            <w:vAlign w:val="center"/>
          </w:tcPr>
          <w:p w:rsidR="00761108" w:rsidRDefault="00761108" w:rsidP="007C1B10">
            <w:pPr>
              <w:rPr>
                <w:rFonts w:ascii="Tahoma" w:hAnsi="Tahoma" w:cs="Tahoma"/>
                <w:sz w:val="20"/>
                <w:szCs w:val="20"/>
              </w:rPr>
            </w:pPr>
          </w:p>
        </w:tc>
        <w:tc>
          <w:tcPr>
            <w:tcW w:w="1598" w:type="dxa"/>
            <w:tcBorders>
              <w:top w:val="nil"/>
              <w:left w:val="nil"/>
              <w:bottom w:val="single" w:sz="4" w:space="0" w:color="auto"/>
              <w:right w:val="single" w:sz="4" w:space="0" w:color="auto"/>
            </w:tcBorders>
            <w:noWrap/>
            <w:vAlign w:val="bottom"/>
          </w:tcPr>
          <w:p w:rsidR="00761108" w:rsidRPr="00F275C1" w:rsidRDefault="00761108" w:rsidP="009352A2">
            <w:pPr>
              <w:rPr>
                <w:rFonts w:ascii="Arial" w:hAnsi="Arial" w:cs="Arial"/>
                <w:sz w:val="20"/>
                <w:szCs w:val="20"/>
              </w:rPr>
            </w:pPr>
          </w:p>
        </w:tc>
        <w:tc>
          <w:tcPr>
            <w:tcW w:w="1065" w:type="dxa"/>
            <w:tcBorders>
              <w:top w:val="nil"/>
              <w:left w:val="nil"/>
              <w:bottom w:val="single" w:sz="4" w:space="0" w:color="auto"/>
              <w:right w:val="single" w:sz="4" w:space="0" w:color="auto"/>
            </w:tcBorders>
            <w:noWrap/>
            <w:vAlign w:val="bottom"/>
          </w:tcPr>
          <w:p w:rsidR="00761108" w:rsidRDefault="00761108" w:rsidP="009352A2">
            <w:pPr>
              <w:rPr>
                <w:rFonts w:ascii="Arial" w:hAnsi="Arial" w:cs="Arial"/>
                <w:sz w:val="20"/>
                <w:szCs w:val="20"/>
              </w:rPr>
            </w:pPr>
          </w:p>
        </w:tc>
        <w:tc>
          <w:tcPr>
            <w:tcW w:w="2131" w:type="dxa"/>
            <w:tcBorders>
              <w:top w:val="nil"/>
              <w:left w:val="nil"/>
              <w:bottom w:val="single" w:sz="4" w:space="0" w:color="auto"/>
              <w:right w:val="single" w:sz="4" w:space="0" w:color="auto"/>
            </w:tcBorders>
            <w:noWrap/>
            <w:vAlign w:val="bottom"/>
          </w:tcPr>
          <w:p w:rsidR="00761108" w:rsidRPr="00B27A2B" w:rsidRDefault="00761108" w:rsidP="000043A9">
            <w:pPr>
              <w:rPr>
                <w:rFonts w:ascii="Arial" w:hAnsi="Arial" w:cs="Arial"/>
                <w:b/>
                <w:sz w:val="20"/>
                <w:szCs w:val="20"/>
              </w:rPr>
            </w:pPr>
          </w:p>
        </w:tc>
      </w:tr>
    </w:tbl>
    <w:p w:rsidR="00B27A2B" w:rsidRDefault="00B27A2B" w:rsidP="00666C65">
      <w:pPr>
        <w:tabs>
          <w:tab w:val="right" w:pos="8504"/>
        </w:tabs>
        <w:rPr>
          <w:rFonts w:ascii="Arial" w:hAnsi="Arial" w:cs="Arial"/>
          <w:b/>
          <w:bCs/>
        </w:rPr>
      </w:pPr>
    </w:p>
    <w:p w:rsidR="0089342D" w:rsidRPr="00666C65" w:rsidRDefault="0089342D" w:rsidP="00666C65">
      <w:pPr>
        <w:tabs>
          <w:tab w:val="right" w:pos="8504"/>
        </w:tabs>
        <w:rPr>
          <w:rFonts w:ascii="Arial" w:hAnsi="Arial" w:cs="Arial"/>
          <w:b/>
          <w:bCs/>
        </w:rPr>
      </w:pPr>
      <w:r w:rsidRPr="003D3FBE">
        <w:rPr>
          <w:rFonts w:ascii="Arial" w:hAnsi="Arial" w:cs="Arial"/>
          <w:b/>
          <w:bCs/>
        </w:rPr>
        <w:t xml:space="preserve">8. HORARIOS DE CLASES Y DE CONSULTAS </w:t>
      </w:r>
      <w:r w:rsidRPr="00C43E87">
        <w:rPr>
          <w:rFonts w:ascii="Arial" w:hAnsi="Arial" w:cs="Arial"/>
          <w:sz w:val="16"/>
          <w:szCs w:val="16"/>
        </w:rPr>
        <w:t>(mencionar días, horas y lugar)</w:t>
      </w:r>
      <w:r>
        <w:rPr>
          <w:rFonts w:ascii="Arial" w:hAnsi="Arial" w:cs="Arial"/>
          <w:sz w:val="16"/>
          <w:szCs w:val="16"/>
        </w:rPr>
        <w:t>.</w:t>
      </w:r>
      <w:r>
        <w:rPr>
          <w:rFonts w:ascii="Arial" w:hAnsi="Arial" w:cs="Arial"/>
        </w:rPr>
        <w:tab/>
      </w:r>
      <w:r>
        <w:rPr>
          <w:rFonts w:ascii="Arial" w:hAnsi="Arial" w:cs="Arial"/>
        </w:rPr>
        <w:tab/>
      </w:r>
    </w:p>
    <w:p w:rsidR="0089342D" w:rsidRDefault="0089342D">
      <w:pPr>
        <w:rPr>
          <w:rFonts w:ascii="Arial" w:hAnsi="Arial" w:cs="Arial"/>
        </w:rPr>
      </w:pPr>
      <w:r>
        <w:rPr>
          <w:rFonts w:ascii="Arial" w:hAnsi="Arial" w:cs="Arial"/>
        </w:rPr>
        <w:t>Horarios de clases:</w:t>
      </w:r>
      <w:r w:rsidR="001F7DC8">
        <w:rPr>
          <w:rFonts w:ascii="Arial" w:hAnsi="Arial" w:cs="Arial"/>
        </w:rPr>
        <w:tab/>
        <w:t>Martes de 10 a 12 hs. Aula 10B Pabellón 4</w:t>
      </w:r>
    </w:p>
    <w:p w:rsidR="0089342D" w:rsidRDefault="00042FB7">
      <w:pPr>
        <w:rPr>
          <w:rFonts w:ascii="Arial" w:hAnsi="Arial" w:cs="Arial"/>
        </w:rPr>
      </w:pPr>
      <w:r>
        <w:rPr>
          <w:rFonts w:ascii="Arial" w:hAnsi="Arial" w:cs="Arial"/>
        </w:rPr>
        <w:tab/>
      </w:r>
      <w:r w:rsidR="00EC5431">
        <w:rPr>
          <w:rFonts w:ascii="Arial" w:hAnsi="Arial" w:cs="Arial"/>
        </w:rPr>
        <w:tab/>
      </w:r>
      <w:r w:rsidR="00EC5431">
        <w:rPr>
          <w:rFonts w:ascii="Arial" w:hAnsi="Arial" w:cs="Arial"/>
        </w:rPr>
        <w:tab/>
        <w:t xml:space="preserve">Jueves de </w:t>
      </w:r>
      <w:r w:rsidR="001F7DC8">
        <w:rPr>
          <w:rFonts w:ascii="Arial" w:hAnsi="Arial" w:cs="Arial"/>
        </w:rPr>
        <w:t>10 a 12 hs. Aula 10B Pabellón 4</w:t>
      </w:r>
    </w:p>
    <w:p w:rsidR="0089342D" w:rsidRDefault="00042FB7">
      <w:pPr>
        <w:rPr>
          <w:rFonts w:ascii="Arial" w:hAnsi="Arial" w:cs="Arial"/>
        </w:rPr>
      </w:pPr>
      <w:r>
        <w:rPr>
          <w:rFonts w:ascii="Arial" w:hAnsi="Arial" w:cs="Arial"/>
        </w:rPr>
        <w:t>H</w:t>
      </w:r>
      <w:r w:rsidR="0089342D">
        <w:rPr>
          <w:rFonts w:ascii="Arial" w:hAnsi="Arial" w:cs="Arial"/>
        </w:rPr>
        <w:t>orarios de consulta. Facultad de Ciencias Humanas. Pabellón B. Oficina 17</w:t>
      </w:r>
    </w:p>
    <w:p w:rsidR="0089342D" w:rsidRDefault="0089342D">
      <w:pPr>
        <w:rPr>
          <w:rFonts w:ascii="Arial" w:hAnsi="Arial" w:cs="Arial"/>
        </w:rPr>
      </w:pPr>
      <w:r>
        <w:rPr>
          <w:rFonts w:ascii="Arial" w:hAnsi="Arial" w:cs="Arial"/>
        </w:rPr>
        <w:t>Tel. 4676576</w:t>
      </w:r>
    </w:p>
    <w:p w:rsidR="0089342D" w:rsidRDefault="0089342D" w:rsidP="00EC5431">
      <w:pPr>
        <w:rPr>
          <w:rFonts w:ascii="Arial" w:hAnsi="Arial" w:cs="Arial"/>
        </w:rPr>
      </w:pPr>
      <w:r>
        <w:rPr>
          <w:rFonts w:ascii="Arial" w:hAnsi="Arial" w:cs="Arial"/>
        </w:rPr>
        <w:t xml:space="preserve">Prof. Carolina Panza </w:t>
      </w:r>
      <w:r>
        <w:rPr>
          <w:rFonts w:ascii="Arial" w:hAnsi="Arial" w:cs="Arial"/>
        </w:rPr>
        <w:tab/>
      </w:r>
      <w:r>
        <w:rPr>
          <w:rFonts w:ascii="Arial" w:hAnsi="Arial" w:cs="Arial"/>
        </w:rPr>
        <w:tab/>
      </w:r>
      <w:r w:rsidR="001F7DC8">
        <w:rPr>
          <w:rFonts w:ascii="Arial" w:hAnsi="Arial" w:cs="Arial"/>
        </w:rPr>
        <w:t>Lunes y Vierne</w:t>
      </w:r>
      <w:r w:rsidR="00B27A2B">
        <w:rPr>
          <w:rFonts w:ascii="Arial" w:hAnsi="Arial" w:cs="Arial"/>
        </w:rPr>
        <w:t>s</w:t>
      </w:r>
      <w:r w:rsidR="00653874">
        <w:rPr>
          <w:rFonts w:ascii="Arial" w:hAnsi="Arial" w:cs="Arial"/>
        </w:rPr>
        <w:t xml:space="preserve"> de 9.30 a 11.00 hs</w:t>
      </w:r>
      <w:r>
        <w:rPr>
          <w:rFonts w:ascii="Arial" w:hAnsi="Arial" w:cs="Arial"/>
        </w:rPr>
        <w:t>.</w:t>
      </w:r>
    </w:p>
    <w:p w:rsidR="0089342D" w:rsidRPr="00653874" w:rsidRDefault="00653874" w:rsidP="00B36C1E">
      <w:pPr>
        <w:rPr>
          <w:rFonts w:ascii="Arial" w:hAnsi="Arial" w:cs="Arial"/>
          <w:bCs/>
        </w:rPr>
      </w:pPr>
      <w:r w:rsidRPr="00653874">
        <w:rPr>
          <w:rFonts w:ascii="Arial" w:hAnsi="Arial" w:cs="Arial"/>
          <w:bCs/>
        </w:rPr>
        <w:t>Prof. Malena Padula</w:t>
      </w:r>
      <w:r w:rsidR="001F7DC8">
        <w:rPr>
          <w:rFonts w:ascii="Arial" w:hAnsi="Arial" w:cs="Arial"/>
          <w:bCs/>
        </w:rPr>
        <w:tab/>
      </w:r>
      <w:r w:rsidR="001F7DC8">
        <w:rPr>
          <w:rFonts w:ascii="Arial" w:hAnsi="Arial" w:cs="Arial"/>
          <w:bCs/>
        </w:rPr>
        <w:tab/>
        <w:t>Jueves de 12.30</w:t>
      </w:r>
      <w:r w:rsidR="008C3C06">
        <w:rPr>
          <w:rFonts w:ascii="Arial" w:hAnsi="Arial" w:cs="Arial"/>
          <w:bCs/>
        </w:rPr>
        <w:t xml:space="preserve"> a 14</w:t>
      </w:r>
      <w:r>
        <w:rPr>
          <w:rFonts w:ascii="Arial" w:hAnsi="Arial" w:cs="Arial"/>
          <w:bCs/>
        </w:rPr>
        <w:t>.00 hs</w:t>
      </w:r>
      <w:r w:rsidR="008C3C06">
        <w:rPr>
          <w:rFonts w:ascii="Arial" w:hAnsi="Arial" w:cs="Arial"/>
          <w:bCs/>
        </w:rPr>
        <w:t>.</w:t>
      </w:r>
    </w:p>
    <w:p w:rsidR="0089342D" w:rsidRDefault="0089342D">
      <w:pPr>
        <w:rPr>
          <w:rFonts w:ascii="Arial" w:hAnsi="Arial" w:cs="Arial"/>
          <w:b/>
          <w:bCs/>
        </w:rPr>
      </w:pPr>
    </w:p>
    <w:p w:rsidR="0089342D" w:rsidRDefault="0089342D">
      <w:pPr>
        <w:rPr>
          <w:rFonts w:ascii="Arial" w:hAnsi="Arial" w:cs="Arial"/>
          <w:b/>
          <w:bCs/>
        </w:rPr>
      </w:pPr>
    </w:p>
    <w:p w:rsidR="00B27A2B" w:rsidRDefault="00B27A2B" w:rsidP="00227CD4">
      <w:pPr>
        <w:rPr>
          <w:rFonts w:ascii="Arial" w:hAnsi="Arial" w:cs="Arial"/>
          <w:b/>
          <w:bCs/>
        </w:rPr>
      </w:pPr>
      <w:bookmarkStart w:id="10" w:name="_GoBack"/>
      <w:bookmarkEnd w:id="10"/>
    </w:p>
    <w:p w:rsidR="0089342D" w:rsidRDefault="008C3C06" w:rsidP="00227CD4">
      <w:pPr>
        <w:rPr>
          <w:rFonts w:ascii="Arial" w:hAnsi="Arial" w:cs="Arial"/>
          <w:sz w:val="20"/>
        </w:rPr>
      </w:pPr>
      <w:r>
        <w:rPr>
          <w:rFonts w:ascii="Arial" w:hAnsi="Arial" w:cs="Arial"/>
          <w:sz w:val="20"/>
        </w:rPr>
        <w:tab/>
      </w:r>
      <w:r>
        <w:rPr>
          <w:rFonts w:ascii="Arial" w:hAnsi="Arial" w:cs="Arial"/>
          <w:sz w:val="20"/>
        </w:rPr>
        <w:tab/>
        <w:t>Mgter</w:t>
      </w:r>
      <w:r w:rsidR="0089342D">
        <w:rPr>
          <w:rFonts w:ascii="Arial" w:hAnsi="Arial" w:cs="Arial"/>
          <w:sz w:val="20"/>
        </w:rPr>
        <w:t>. Malena Padula</w:t>
      </w:r>
      <w:r w:rsidR="0089342D">
        <w:rPr>
          <w:rFonts w:ascii="Arial" w:hAnsi="Arial" w:cs="Arial"/>
          <w:sz w:val="20"/>
        </w:rPr>
        <w:tab/>
      </w:r>
      <w:r w:rsidR="0089342D">
        <w:rPr>
          <w:rFonts w:ascii="Arial" w:hAnsi="Arial" w:cs="Arial"/>
          <w:sz w:val="20"/>
        </w:rPr>
        <w:tab/>
        <w:t>Mgter.  Carolina B. Panza</w:t>
      </w:r>
    </w:p>
    <w:p w:rsidR="0089342D" w:rsidRPr="003D3FBE" w:rsidRDefault="00653874" w:rsidP="00733883">
      <w:pPr>
        <w:rPr>
          <w:rFonts w:ascii="Arial" w:hAnsi="Arial" w:cs="Arial"/>
          <w:b/>
          <w:bCs/>
        </w:rPr>
      </w:pPr>
      <w:r>
        <w:rPr>
          <w:rFonts w:ascii="Arial" w:hAnsi="Arial" w:cs="Arial"/>
          <w:sz w:val="20"/>
        </w:rPr>
        <w:t xml:space="preserve"> </w:t>
      </w:r>
      <w:r w:rsidR="00B27A2B">
        <w:rPr>
          <w:rFonts w:ascii="Arial" w:hAnsi="Arial" w:cs="Arial"/>
          <w:sz w:val="20"/>
        </w:rPr>
        <w:t xml:space="preserve">     </w:t>
      </w:r>
      <w:r w:rsidR="008C3C06">
        <w:rPr>
          <w:rFonts w:ascii="Arial" w:hAnsi="Arial" w:cs="Arial"/>
          <w:sz w:val="20"/>
        </w:rPr>
        <w:tab/>
      </w:r>
      <w:r w:rsidR="008C3C06">
        <w:rPr>
          <w:rFonts w:ascii="Arial" w:hAnsi="Arial" w:cs="Arial"/>
          <w:sz w:val="20"/>
        </w:rPr>
        <w:tab/>
        <w:t>Jefe de Trabajos Prácticos</w:t>
      </w:r>
      <w:r>
        <w:rPr>
          <w:rFonts w:ascii="Arial" w:hAnsi="Arial" w:cs="Arial"/>
          <w:sz w:val="20"/>
        </w:rPr>
        <w:tab/>
      </w:r>
      <w:r w:rsidR="001F7DC8">
        <w:rPr>
          <w:rFonts w:ascii="Arial" w:hAnsi="Arial" w:cs="Arial"/>
          <w:sz w:val="20"/>
        </w:rPr>
        <w:t>Profesora Adjunta</w:t>
      </w:r>
    </w:p>
    <w:sectPr w:rsidR="0089342D" w:rsidRPr="003D3FBE" w:rsidSect="00CA5CDD">
      <w:headerReference w:type="default" r:id="rId7"/>
      <w:footerReference w:type="default" r:id="rId8"/>
      <w:type w:val="oddPag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CA" w:rsidRDefault="00F470CA" w:rsidP="004B4113">
      <w:pPr>
        <w:spacing w:after="0" w:line="240" w:lineRule="auto"/>
      </w:pPr>
      <w:r>
        <w:separator/>
      </w:r>
    </w:p>
  </w:endnote>
  <w:endnote w:type="continuationSeparator" w:id="1">
    <w:p w:rsidR="00F470CA" w:rsidRDefault="00F470CA"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altName w:val="Century"/>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652092" w:rsidRPr="001F375C">
      <w:tc>
        <w:tcPr>
          <w:tcW w:w="918" w:type="dxa"/>
          <w:tcBorders>
            <w:top w:val="single" w:sz="18" w:space="0" w:color="808080"/>
          </w:tcBorders>
        </w:tcPr>
        <w:p w:rsidR="00652092" w:rsidRPr="00646AB3" w:rsidRDefault="00FC205A">
          <w:pPr>
            <w:pStyle w:val="Piedepgina"/>
            <w:jc w:val="right"/>
            <w:rPr>
              <w:sz w:val="24"/>
              <w:szCs w:val="24"/>
            </w:rPr>
          </w:pPr>
          <w:r w:rsidRPr="001F375C">
            <w:rPr>
              <w:sz w:val="24"/>
              <w:szCs w:val="24"/>
            </w:rPr>
            <w:fldChar w:fldCharType="begin"/>
          </w:r>
          <w:r w:rsidR="00652092" w:rsidRPr="001F375C">
            <w:rPr>
              <w:sz w:val="24"/>
              <w:szCs w:val="24"/>
            </w:rPr>
            <w:instrText xml:space="preserve"> PAGE   \* MERGEFORMAT </w:instrText>
          </w:r>
          <w:r w:rsidRPr="001F375C">
            <w:rPr>
              <w:sz w:val="24"/>
              <w:szCs w:val="24"/>
            </w:rPr>
            <w:fldChar w:fldCharType="separate"/>
          </w:r>
          <w:r w:rsidR="00524A2F">
            <w:rPr>
              <w:noProof/>
              <w:sz w:val="24"/>
              <w:szCs w:val="24"/>
            </w:rPr>
            <w:t>8</w:t>
          </w:r>
          <w:r w:rsidRPr="001F375C">
            <w:rPr>
              <w:sz w:val="24"/>
              <w:szCs w:val="24"/>
            </w:rPr>
            <w:fldChar w:fldCharType="end"/>
          </w:r>
        </w:p>
      </w:tc>
      <w:tc>
        <w:tcPr>
          <w:tcW w:w="7938" w:type="dxa"/>
          <w:tcBorders>
            <w:top w:val="single" w:sz="18" w:space="0" w:color="808080"/>
          </w:tcBorders>
        </w:tcPr>
        <w:p w:rsidR="00652092" w:rsidRPr="001F375C" w:rsidRDefault="00652092">
          <w:pPr>
            <w:pStyle w:val="Piedepgina"/>
          </w:pPr>
        </w:p>
      </w:tc>
    </w:tr>
  </w:tbl>
  <w:p w:rsidR="00652092" w:rsidRDefault="006520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CA" w:rsidRDefault="00F470CA" w:rsidP="004B4113">
      <w:pPr>
        <w:spacing w:after="0" w:line="240" w:lineRule="auto"/>
      </w:pPr>
      <w:r>
        <w:separator/>
      </w:r>
    </w:p>
  </w:footnote>
  <w:footnote w:type="continuationSeparator" w:id="1">
    <w:p w:rsidR="00F470CA" w:rsidRDefault="00F470CA" w:rsidP="004B41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92" w:rsidRPr="0095013D" w:rsidRDefault="00FC205A" w:rsidP="004B4113">
    <w:pPr>
      <w:spacing w:after="0" w:line="240" w:lineRule="auto"/>
      <w:jc w:val="center"/>
      <w:rPr>
        <w:rFonts w:ascii="Century Schoolbook" w:hAnsi="Century Schoolbook" w:cs="Century Schoolbook"/>
        <w:i/>
        <w:iCs/>
        <w:sz w:val="24"/>
        <w:szCs w:val="24"/>
      </w:rPr>
    </w:pPr>
    <w:r w:rsidRPr="00FC205A">
      <w:rPr>
        <w:noProof/>
        <w:lang w:val="es-ES_tradnl"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49" type="#_x0000_t75" alt="logoUNRCcolor" style="position:absolute;left:0;text-align:left;margin-left:7.85pt;margin-top:-2.2pt;width:27.3pt;height:40.05pt;z-index:251657728;visibility:visible">
          <v:imagedata r:id="rId1" o:title=""/>
        </v:shape>
      </w:pict>
    </w:r>
    <w:r w:rsidRPr="00FC205A">
      <w:rPr>
        <w:noProof/>
        <w:lang w:val="es-ES_tradnl" w:eastAsia="es-ES_tradnl"/>
      </w:rPr>
      <w:pict>
        <v:shape id="Imagen 1" o:spid="_x0000_s2050" type="#_x0000_t75" alt="LOGOFAC" style="position:absolute;left:0;text-align:left;margin-left:400.4pt;margin-top:-7.25pt;width:33.55pt;height:44.45pt;z-index:251656704;visibility:visible">
          <v:imagedata r:id="rId2" o:title=""/>
        </v:shape>
      </w:pict>
    </w:r>
    <w:r w:rsidR="00652092" w:rsidRPr="0095013D">
      <w:rPr>
        <w:rFonts w:ascii="Century Schoolbook" w:hAnsi="Century Schoolbook" w:cs="Century Schoolbook"/>
        <w:i/>
        <w:iCs/>
        <w:sz w:val="24"/>
        <w:szCs w:val="24"/>
      </w:rPr>
      <w:t>Universidad Nacional de Río Cuarto</w:t>
    </w:r>
  </w:p>
  <w:p w:rsidR="00652092" w:rsidRPr="0095013D" w:rsidRDefault="00652092" w:rsidP="004B4113">
    <w:pPr>
      <w:spacing w:after="0" w:line="240" w:lineRule="auto"/>
      <w:jc w:val="center"/>
      <w:rPr>
        <w:rFonts w:ascii="Century Schoolbook" w:hAnsi="Century Schoolbook" w:cs="Century Schoolbook"/>
        <w:i/>
        <w:iCs/>
        <w:sz w:val="16"/>
        <w:szCs w:val="16"/>
      </w:rPr>
    </w:pPr>
  </w:p>
  <w:p w:rsidR="00652092" w:rsidRDefault="00652092" w:rsidP="00C355CF">
    <w:pPr>
      <w:spacing w:after="0" w:line="240" w:lineRule="auto"/>
      <w:ind w:left="2124"/>
      <w:rPr>
        <w:rFonts w:ascii="Century Gothic" w:hAnsi="Century Gothic" w:cs="Century Gothic"/>
        <w:i/>
        <w:iCs/>
        <w:sz w:val="24"/>
        <w:szCs w:val="24"/>
      </w:rPr>
    </w:pPr>
    <w:r w:rsidRPr="0095013D">
      <w:rPr>
        <w:rFonts w:ascii="Century Schoolbook" w:hAnsi="Century Schoolbook" w:cs="Century Schoolbook"/>
        <w:i/>
        <w:iCs/>
        <w:sz w:val="24"/>
        <w:szCs w:val="24"/>
      </w:rPr>
      <w:t>Facultad de Ciencias Humanas</w:t>
    </w:r>
  </w:p>
  <w:p w:rsidR="00652092" w:rsidRPr="0095013D" w:rsidRDefault="00FC205A" w:rsidP="004B4113">
    <w:pPr>
      <w:spacing w:after="0" w:line="240" w:lineRule="auto"/>
      <w:ind w:left="2124" w:firstLine="708"/>
      <w:rPr>
        <w:rFonts w:ascii="Century Gothic" w:hAnsi="Century Gothic" w:cs="Century Gothic"/>
        <w:i/>
        <w:iCs/>
        <w:sz w:val="24"/>
        <w:szCs w:val="24"/>
      </w:rPr>
    </w:pPr>
    <w:r w:rsidRPr="00FC205A">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752" o:connectortype="straight" strokecolor="#7f7f7f" strokeweight="3pt"/>
      </w:pict>
    </w:r>
  </w:p>
  <w:p w:rsidR="00652092" w:rsidRDefault="0065209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E0D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C8D3B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03098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8941F8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0F903065"/>
    <w:multiLevelType w:val="hybridMultilevel"/>
    <w:tmpl w:val="7B92255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rPr>
        <w:rFonts w:cs="Times New Roman"/>
      </w:rPr>
    </w:lvl>
    <w:lvl w:ilvl="2" w:tplc="2C0A0005">
      <w:start w:val="1"/>
      <w:numFmt w:val="decimal"/>
      <w:lvlText w:val="%3."/>
      <w:lvlJc w:val="left"/>
      <w:pPr>
        <w:tabs>
          <w:tab w:val="num" w:pos="2160"/>
        </w:tabs>
        <w:ind w:left="2160" w:hanging="360"/>
      </w:pPr>
      <w:rPr>
        <w:rFonts w:cs="Times New Roman"/>
      </w:rPr>
    </w:lvl>
    <w:lvl w:ilvl="3" w:tplc="2C0A0001">
      <w:start w:val="1"/>
      <w:numFmt w:val="decimal"/>
      <w:lvlText w:val="%4."/>
      <w:lvlJc w:val="left"/>
      <w:pPr>
        <w:tabs>
          <w:tab w:val="num" w:pos="2880"/>
        </w:tabs>
        <w:ind w:left="2880" w:hanging="360"/>
      </w:pPr>
      <w:rPr>
        <w:rFonts w:cs="Times New Roman"/>
      </w:rPr>
    </w:lvl>
    <w:lvl w:ilvl="4" w:tplc="2C0A0003">
      <w:start w:val="1"/>
      <w:numFmt w:val="decimal"/>
      <w:lvlText w:val="%5."/>
      <w:lvlJc w:val="left"/>
      <w:pPr>
        <w:tabs>
          <w:tab w:val="num" w:pos="3600"/>
        </w:tabs>
        <w:ind w:left="3600" w:hanging="360"/>
      </w:pPr>
      <w:rPr>
        <w:rFonts w:cs="Times New Roman"/>
      </w:rPr>
    </w:lvl>
    <w:lvl w:ilvl="5" w:tplc="2C0A0005">
      <w:start w:val="1"/>
      <w:numFmt w:val="decimal"/>
      <w:lvlText w:val="%6."/>
      <w:lvlJc w:val="left"/>
      <w:pPr>
        <w:tabs>
          <w:tab w:val="num" w:pos="4320"/>
        </w:tabs>
        <w:ind w:left="4320" w:hanging="360"/>
      </w:pPr>
      <w:rPr>
        <w:rFonts w:cs="Times New Roman"/>
      </w:rPr>
    </w:lvl>
    <w:lvl w:ilvl="6" w:tplc="2C0A0001">
      <w:start w:val="1"/>
      <w:numFmt w:val="decimal"/>
      <w:lvlText w:val="%7."/>
      <w:lvlJc w:val="left"/>
      <w:pPr>
        <w:tabs>
          <w:tab w:val="num" w:pos="5040"/>
        </w:tabs>
        <w:ind w:left="5040" w:hanging="360"/>
      </w:pPr>
      <w:rPr>
        <w:rFonts w:cs="Times New Roman"/>
      </w:rPr>
    </w:lvl>
    <w:lvl w:ilvl="7" w:tplc="2C0A0003">
      <w:start w:val="1"/>
      <w:numFmt w:val="decimal"/>
      <w:lvlText w:val="%8."/>
      <w:lvlJc w:val="left"/>
      <w:pPr>
        <w:tabs>
          <w:tab w:val="num" w:pos="5760"/>
        </w:tabs>
        <w:ind w:left="5760" w:hanging="360"/>
      </w:pPr>
      <w:rPr>
        <w:rFonts w:cs="Times New Roman"/>
      </w:rPr>
    </w:lvl>
    <w:lvl w:ilvl="8" w:tplc="2C0A0005">
      <w:start w:val="1"/>
      <w:numFmt w:val="decimal"/>
      <w:lvlText w:val="%9."/>
      <w:lvlJc w:val="left"/>
      <w:pPr>
        <w:tabs>
          <w:tab w:val="num" w:pos="6480"/>
        </w:tabs>
        <w:ind w:left="6480" w:hanging="360"/>
      </w:pPr>
      <w:rPr>
        <w:rFonts w:cs="Times New Roman"/>
      </w:rPr>
    </w:lvl>
  </w:abstractNum>
  <w:abstractNum w:abstractNumId="11">
    <w:nsid w:val="217F4261"/>
    <w:multiLevelType w:val="singleLevel"/>
    <w:tmpl w:val="FC62C3D0"/>
    <w:lvl w:ilvl="0">
      <w:start w:val="3"/>
      <w:numFmt w:val="bullet"/>
      <w:lvlText w:val="-"/>
      <w:lvlJc w:val="left"/>
      <w:pPr>
        <w:tabs>
          <w:tab w:val="num" w:pos="360"/>
        </w:tabs>
        <w:ind w:left="360" w:hanging="360"/>
      </w:pPr>
      <w:rPr>
        <w:rFonts w:hint="default"/>
      </w:rPr>
    </w:lvl>
  </w:abstractNum>
  <w:abstractNum w:abstractNumId="12">
    <w:nsid w:val="322D2A16"/>
    <w:multiLevelType w:val="hybridMultilevel"/>
    <w:tmpl w:val="7C567D6A"/>
    <w:lvl w:ilvl="0" w:tplc="0C0A0017">
      <w:start w:val="1"/>
      <w:numFmt w:val="lowerLetter"/>
      <w:lvlText w:val="%1)"/>
      <w:lvlJc w:val="left"/>
      <w:pPr>
        <w:tabs>
          <w:tab w:val="num" w:pos="720"/>
        </w:tabs>
        <w:ind w:left="720" w:hanging="360"/>
      </w:pPr>
      <w:rPr>
        <w:rFonts w:cs="Times New Roman" w:hint="default"/>
      </w:rPr>
    </w:lvl>
    <w:lvl w:ilvl="1" w:tplc="BDC849F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38084135"/>
    <w:multiLevelType w:val="hybridMultilevel"/>
    <w:tmpl w:val="7C567D6A"/>
    <w:lvl w:ilvl="0" w:tplc="0C0A0017">
      <w:start w:val="1"/>
      <w:numFmt w:val="lowerLetter"/>
      <w:lvlText w:val="%1)"/>
      <w:lvlJc w:val="left"/>
      <w:pPr>
        <w:tabs>
          <w:tab w:val="num" w:pos="720"/>
        </w:tabs>
        <w:ind w:left="720" w:hanging="360"/>
      </w:pPr>
      <w:rPr>
        <w:rFonts w:cs="Times New Roman" w:hint="default"/>
      </w:rPr>
    </w:lvl>
    <w:lvl w:ilvl="1" w:tplc="BDC849FC">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nsid w:val="3FCA5D95"/>
    <w:multiLevelType w:val="singleLevel"/>
    <w:tmpl w:val="FC62C3D0"/>
    <w:lvl w:ilvl="0">
      <w:start w:val="3"/>
      <w:numFmt w:val="bullet"/>
      <w:lvlText w:val="-"/>
      <w:lvlJc w:val="left"/>
      <w:pPr>
        <w:tabs>
          <w:tab w:val="num" w:pos="360"/>
        </w:tabs>
        <w:ind w:left="360" w:hanging="360"/>
      </w:pPr>
      <w:rPr>
        <w:rFonts w:hint="default"/>
      </w:rPr>
    </w:lvl>
  </w:abstractNum>
  <w:abstractNum w:abstractNumId="15">
    <w:nsid w:val="43F84376"/>
    <w:multiLevelType w:val="singleLevel"/>
    <w:tmpl w:val="FC62C3D0"/>
    <w:lvl w:ilvl="0">
      <w:start w:val="3"/>
      <w:numFmt w:val="bullet"/>
      <w:lvlText w:val="-"/>
      <w:lvlJc w:val="left"/>
      <w:pPr>
        <w:tabs>
          <w:tab w:val="num" w:pos="360"/>
        </w:tabs>
        <w:ind w:left="360" w:hanging="360"/>
      </w:pPr>
      <w:rPr>
        <w:rFonts w:hint="default"/>
      </w:rPr>
    </w:lvl>
  </w:abstractNum>
  <w:abstractNum w:abstractNumId="16">
    <w:nsid w:val="67562178"/>
    <w:multiLevelType w:val="singleLevel"/>
    <w:tmpl w:val="FC62C3D0"/>
    <w:lvl w:ilvl="0">
      <w:start w:val="3"/>
      <w:numFmt w:val="bullet"/>
      <w:lvlText w:val="-"/>
      <w:lvlJc w:val="left"/>
      <w:pPr>
        <w:tabs>
          <w:tab w:val="num" w:pos="360"/>
        </w:tabs>
        <w:ind w:left="360" w:hanging="360"/>
      </w:pPr>
      <w:rPr>
        <w:rFonts w:hint="default"/>
      </w:rPr>
    </w:lvl>
  </w:abstractNum>
  <w:abstractNum w:abstractNumId="17">
    <w:nsid w:val="77320ECC"/>
    <w:multiLevelType w:val="hybridMultilevel"/>
    <w:tmpl w:val="374A8DF6"/>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6"/>
  </w:num>
  <w:num w:numId="13">
    <w:abstractNumId w:val="15"/>
  </w:num>
  <w:num w:numId="14">
    <w:abstractNumId w:val="11"/>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oNotTrackMove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12290"/>
    <o:shapelayout v:ext="edit">
      <o:idmap v:ext="edit" data="2"/>
      <o:rules v:ext="edit">
        <o:r id="V:Rule2" type="connector" idref="#_x0000_s2051"/>
      </o:rules>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4113"/>
    <w:rsid w:val="000043A9"/>
    <w:rsid w:val="000054EE"/>
    <w:rsid w:val="00007D55"/>
    <w:rsid w:val="00010EB6"/>
    <w:rsid w:val="000310DF"/>
    <w:rsid w:val="000346E0"/>
    <w:rsid w:val="00041E57"/>
    <w:rsid w:val="00042FB7"/>
    <w:rsid w:val="00053A5D"/>
    <w:rsid w:val="000608CF"/>
    <w:rsid w:val="00062C11"/>
    <w:rsid w:val="00065826"/>
    <w:rsid w:val="00066159"/>
    <w:rsid w:val="00073DD3"/>
    <w:rsid w:val="00084A1B"/>
    <w:rsid w:val="00096AA0"/>
    <w:rsid w:val="000B1C6B"/>
    <w:rsid w:val="000B4FA1"/>
    <w:rsid w:val="000C6957"/>
    <w:rsid w:val="000E5E12"/>
    <w:rsid w:val="000F0320"/>
    <w:rsid w:val="000F4C46"/>
    <w:rsid w:val="001103CF"/>
    <w:rsid w:val="00127FF0"/>
    <w:rsid w:val="001332A7"/>
    <w:rsid w:val="00133B04"/>
    <w:rsid w:val="0014607F"/>
    <w:rsid w:val="00155A55"/>
    <w:rsid w:val="00160CF7"/>
    <w:rsid w:val="00173A6E"/>
    <w:rsid w:val="00177167"/>
    <w:rsid w:val="0018405F"/>
    <w:rsid w:val="0019207A"/>
    <w:rsid w:val="001A0E24"/>
    <w:rsid w:val="001A20D6"/>
    <w:rsid w:val="001A338E"/>
    <w:rsid w:val="001B2EC1"/>
    <w:rsid w:val="001B5C3A"/>
    <w:rsid w:val="001C419B"/>
    <w:rsid w:val="001E5707"/>
    <w:rsid w:val="001F375C"/>
    <w:rsid w:val="001F7898"/>
    <w:rsid w:val="001F7DC8"/>
    <w:rsid w:val="00206296"/>
    <w:rsid w:val="002167E8"/>
    <w:rsid w:val="00221FBA"/>
    <w:rsid w:val="00227CD4"/>
    <w:rsid w:val="002323C0"/>
    <w:rsid w:val="002422B1"/>
    <w:rsid w:val="002457F8"/>
    <w:rsid w:val="002503C3"/>
    <w:rsid w:val="00251E57"/>
    <w:rsid w:val="00251F4F"/>
    <w:rsid w:val="00254228"/>
    <w:rsid w:val="002670E4"/>
    <w:rsid w:val="00272958"/>
    <w:rsid w:val="00293249"/>
    <w:rsid w:val="002959E1"/>
    <w:rsid w:val="002A12D4"/>
    <w:rsid w:val="002C717F"/>
    <w:rsid w:val="002D7757"/>
    <w:rsid w:val="002E31DF"/>
    <w:rsid w:val="002F0CB8"/>
    <w:rsid w:val="00300415"/>
    <w:rsid w:val="00306351"/>
    <w:rsid w:val="00337E6D"/>
    <w:rsid w:val="00342A9A"/>
    <w:rsid w:val="003468DF"/>
    <w:rsid w:val="003531EA"/>
    <w:rsid w:val="00363DCA"/>
    <w:rsid w:val="00370E62"/>
    <w:rsid w:val="003832E6"/>
    <w:rsid w:val="0039496A"/>
    <w:rsid w:val="0039506D"/>
    <w:rsid w:val="00396256"/>
    <w:rsid w:val="003A0121"/>
    <w:rsid w:val="003B3025"/>
    <w:rsid w:val="003C563E"/>
    <w:rsid w:val="003C7F1F"/>
    <w:rsid w:val="003D3FBE"/>
    <w:rsid w:val="003D5E9E"/>
    <w:rsid w:val="003F2B66"/>
    <w:rsid w:val="003F39F1"/>
    <w:rsid w:val="0041236D"/>
    <w:rsid w:val="00413DF6"/>
    <w:rsid w:val="00414E09"/>
    <w:rsid w:val="00422533"/>
    <w:rsid w:val="004259FA"/>
    <w:rsid w:val="004326B5"/>
    <w:rsid w:val="004448AA"/>
    <w:rsid w:val="0045664A"/>
    <w:rsid w:val="00466A85"/>
    <w:rsid w:val="0048105A"/>
    <w:rsid w:val="00493741"/>
    <w:rsid w:val="0049632E"/>
    <w:rsid w:val="0049730B"/>
    <w:rsid w:val="004A63F7"/>
    <w:rsid w:val="004A7068"/>
    <w:rsid w:val="004B30FE"/>
    <w:rsid w:val="004B4113"/>
    <w:rsid w:val="004B4610"/>
    <w:rsid w:val="004B7D51"/>
    <w:rsid w:val="004C1B59"/>
    <w:rsid w:val="004D6796"/>
    <w:rsid w:val="00502A97"/>
    <w:rsid w:val="00506781"/>
    <w:rsid w:val="00510F1B"/>
    <w:rsid w:val="00512E5A"/>
    <w:rsid w:val="00512EBF"/>
    <w:rsid w:val="00517D76"/>
    <w:rsid w:val="005236AB"/>
    <w:rsid w:val="00524A2F"/>
    <w:rsid w:val="00532F8B"/>
    <w:rsid w:val="005336CD"/>
    <w:rsid w:val="0053371F"/>
    <w:rsid w:val="0053566D"/>
    <w:rsid w:val="005370A7"/>
    <w:rsid w:val="00541F41"/>
    <w:rsid w:val="00544CD3"/>
    <w:rsid w:val="00553FFA"/>
    <w:rsid w:val="00560361"/>
    <w:rsid w:val="00565A89"/>
    <w:rsid w:val="00566E39"/>
    <w:rsid w:val="00581CEB"/>
    <w:rsid w:val="00583963"/>
    <w:rsid w:val="00594ACC"/>
    <w:rsid w:val="005A0658"/>
    <w:rsid w:val="005A37E6"/>
    <w:rsid w:val="005A5C29"/>
    <w:rsid w:val="005C2E10"/>
    <w:rsid w:val="005D034B"/>
    <w:rsid w:val="005D7604"/>
    <w:rsid w:val="00603246"/>
    <w:rsid w:val="00603761"/>
    <w:rsid w:val="00617E3A"/>
    <w:rsid w:val="00623678"/>
    <w:rsid w:val="00626D74"/>
    <w:rsid w:val="00632CFC"/>
    <w:rsid w:val="006374C1"/>
    <w:rsid w:val="00642BDE"/>
    <w:rsid w:val="00646AB3"/>
    <w:rsid w:val="00652092"/>
    <w:rsid w:val="00653874"/>
    <w:rsid w:val="00654D65"/>
    <w:rsid w:val="00657AA0"/>
    <w:rsid w:val="006655A1"/>
    <w:rsid w:val="00666C65"/>
    <w:rsid w:val="00675A4D"/>
    <w:rsid w:val="00684317"/>
    <w:rsid w:val="00685785"/>
    <w:rsid w:val="00694597"/>
    <w:rsid w:val="006B2A2C"/>
    <w:rsid w:val="006C4F79"/>
    <w:rsid w:val="006D3E73"/>
    <w:rsid w:val="006F0C38"/>
    <w:rsid w:val="00701DA1"/>
    <w:rsid w:val="007165F4"/>
    <w:rsid w:val="00723CE9"/>
    <w:rsid w:val="00724CAF"/>
    <w:rsid w:val="007279D8"/>
    <w:rsid w:val="00733883"/>
    <w:rsid w:val="00745D64"/>
    <w:rsid w:val="00747A32"/>
    <w:rsid w:val="00761108"/>
    <w:rsid w:val="00771FCA"/>
    <w:rsid w:val="00775390"/>
    <w:rsid w:val="00775505"/>
    <w:rsid w:val="00794A83"/>
    <w:rsid w:val="007C0ACB"/>
    <w:rsid w:val="007C1B10"/>
    <w:rsid w:val="007C3051"/>
    <w:rsid w:val="007C3534"/>
    <w:rsid w:val="007D645F"/>
    <w:rsid w:val="007E7EC4"/>
    <w:rsid w:val="007F05FF"/>
    <w:rsid w:val="007F2284"/>
    <w:rsid w:val="007F2FCB"/>
    <w:rsid w:val="007F52D0"/>
    <w:rsid w:val="007F5B73"/>
    <w:rsid w:val="007F7AC2"/>
    <w:rsid w:val="00802F0D"/>
    <w:rsid w:val="00803093"/>
    <w:rsid w:val="00803BA5"/>
    <w:rsid w:val="008049FF"/>
    <w:rsid w:val="008108D7"/>
    <w:rsid w:val="00827A89"/>
    <w:rsid w:val="00830E0C"/>
    <w:rsid w:val="008428DC"/>
    <w:rsid w:val="008528AB"/>
    <w:rsid w:val="0087434B"/>
    <w:rsid w:val="00881B9C"/>
    <w:rsid w:val="00882220"/>
    <w:rsid w:val="00886145"/>
    <w:rsid w:val="0089342D"/>
    <w:rsid w:val="00894E62"/>
    <w:rsid w:val="008A5A56"/>
    <w:rsid w:val="008A5EB3"/>
    <w:rsid w:val="008A6755"/>
    <w:rsid w:val="008B11B3"/>
    <w:rsid w:val="008C3C06"/>
    <w:rsid w:val="008D1772"/>
    <w:rsid w:val="008E2D27"/>
    <w:rsid w:val="008E3993"/>
    <w:rsid w:val="008E3C1A"/>
    <w:rsid w:val="008E775C"/>
    <w:rsid w:val="008F08D4"/>
    <w:rsid w:val="008F2728"/>
    <w:rsid w:val="008F7363"/>
    <w:rsid w:val="008F7E23"/>
    <w:rsid w:val="009004BB"/>
    <w:rsid w:val="00932287"/>
    <w:rsid w:val="00934C1A"/>
    <w:rsid w:val="009352A2"/>
    <w:rsid w:val="00945979"/>
    <w:rsid w:val="0095013D"/>
    <w:rsid w:val="00960606"/>
    <w:rsid w:val="00963500"/>
    <w:rsid w:val="00966C3C"/>
    <w:rsid w:val="009673D9"/>
    <w:rsid w:val="00967587"/>
    <w:rsid w:val="009712F1"/>
    <w:rsid w:val="0097167D"/>
    <w:rsid w:val="0097256A"/>
    <w:rsid w:val="00985FF5"/>
    <w:rsid w:val="00987512"/>
    <w:rsid w:val="00990CCB"/>
    <w:rsid w:val="00993CDC"/>
    <w:rsid w:val="009A14F7"/>
    <w:rsid w:val="009C2981"/>
    <w:rsid w:val="009C5A64"/>
    <w:rsid w:val="009E483B"/>
    <w:rsid w:val="009E4E1E"/>
    <w:rsid w:val="009F250C"/>
    <w:rsid w:val="009F2FC1"/>
    <w:rsid w:val="009F6A46"/>
    <w:rsid w:val="00A00C01"/>
    <w:rsid w:val="00A21503"/>
    <w:rsid w:val="00A23D6B"/>
    <w:rsid w:val="00A33E9F"/>
    <w:rsid w:val="00A52A48"/>
    <w:rsid w:val="00A66E02"/>
    <w:rsid w:val="00A70934"/>
    <w:rsid w:val="00A808F7"/>
    <w:rsid w:val="00A908F5"/>
    <w:rsid w:val="00AC0572"/>
    <w:rsid w:val="00AC0ADE"/>
    <w:rsid w:val="00AD29A4"/>
    <w:rsid w:val="00AD415E"/>
    <w:rsid w:val="00AE7842"/>
    <w:rsid w:val="00AF19EB"/>
    <w:rsid w:val="00B0208D"/>
    <w:rsid w:val="00B05B54"/>
    <w:rsid w:val="00B11700"/>
    <w:rsid w:val="00B12C19"/>
    <w:rsid w:val="00B15764"/>
    <w:rsid w:val="00B16327"/>
    <w:rsid w:val="00B1761C"/>
    <w:rsid w:val="00B21FFB"/>
    <w:rsid w:val="00B27A2B"/>
    <w:rsid w:val="00B304BE"/>
    <w:rsid w:val="00B36C1E"/>
    <w:rsid w:val="00B45C71"/>
    <w:rsid w:val="00B51C87"/>
    <w:rsid w:val="00B5257F"/>
    <w:rsid w:val="00B6536C"/>
    <w:rsid w:val="00B71C72"/>
    <w:rsid w:val="00B71D2D"/>
    <w:rsid w:val="00B749B7"/>
    <w:rsid w:val="00B84E37"/>
    <w:rsid w:val="00B93F97"/>
    <w:rsid w:val="00BB1102"/>
    <w:rsid w:val="00BB4B60"/>
    <w:rsid w:val="00BC30DB"/>
    <w:rsid w:val="00BD5F05"/>
    <w:rsid w:val="00BD644D"/>
    <w:rsid w:val="00BD78B3"/>
    <w:rsid w:val="00BF1B13"/>
    <w:rsid w:val="00BF4861"/>
    <w:rsid w:val="00C070E5"/>
    <w:rsid w:val="00C10536"/>
    <w:rsid w:val="00C16BD1"/>
    <w:rsid w:val="00C17139"/>
    <w:rsid w:val="00C277C2"/>
    <w:rsid w:val="00C35381"/>
    <w:rsid w:val="00C355CF"/>
    <w:rsid w:val="00C43E87"/>
    <w:rsid w:val="00C53475"/>
    <w:rsid w:val="00C53C2E"/>
    <w:rsid w:val="00C6054F"/>
    <w:rsid w:val="00C605CF"/>
    <w:rsid w:val="00C7540F"/>
    <w:rsid w:val="00C834FE"/>
    <w:rsid w:val="00CA5CDD"/>
    <w:rsid w:val="00CA6804"/>
    <w:rsid w:val="00CB11C6"/>
    <w:rsid w:val="00CD06C0"/>
    <w:rsid w:val="00CD482D"/>
    <w:rsid w:val="00CD5BE7"/>
    <w:rsid w:val="00CD7C9F"/>
    <w:rsid w:val="00CD7F3F"/>
    <w:rsid w:val="00CE2070"/>
    <w:rsid w:val="00CF4A3A"/>
    <w:rsid w:val="00D03034"/>
    <w:rsid w:val="00D05450"/>
    <w:rsid w:val="00D12D3A"/>
    <w:rsid w:val="00D20A57"/>
    <w:rsid w:val="00D21DF3"/>
    <w:rsid w:val="00D27676"/>
    <w:rsid w:val="00D31063"/>
    <w:rsid w:val="00D41691"/>
    <w:rsid w:val="00D42C22"/>
    <w:rsid w:val="00D55C37"/>
    <w:rsid w:val="00D57F49"/>
    <w:rsid w:val="00D73BBE"/>
    <w:rsid w:val="00D76B2D"/>
    <w:rsid w:val="00D90F62"/>
    <w:rsid w:val="00DB21E5"/>
    <w:rsid w:val="00DB3B35"/>
    <w:rsid w:val="00DB5F48"/>
    <w:rsid w:val="00DC1580"/>
    <w:rsid w:val="00DE2BB6"/>
    <w:rsid w:val="00DF3D73"/>
    <w:rsid w:val="00E11FA7"/>
    <w:rsid w:val="00E13185"/>
    <w:rsid w:val="00E17B22"/>
    <w:rsid w:val="00E224B2"/>
    <w:rsid w:val="00E42EF3"/>
    <w:rsid w:val="00E50419"/>
    <w:rsid w:val="00E52C67"/>
    <w:rsid w:val="00E54EA3"/>
    <w:rsid w:val="00E631D7"/>
    <w:rsid w:val="00E67ACA"/>
    <w:rsid w:val="00E71037"/>
    <w:rsid w:val="00E77923"/>
    <w:rsid w:val="00E81E35"/>
    <w:rsid w:val="00E8230B"/>
    <w:rsid w:val="00E84046"/>
    <w:rsid w:val="00E91543"/>
    <w:rsid w:val="00E91F73"/>
    <w:rsid w:val="00EA3103"/>
    <w:rsid w:val="00EA3C1A"/>
    <w:rsid w:val="00EA6BD6"/>
    <w:rsid w:val="00EA7AE7"/>
    <w:rsid w:val="00EC257D"/>
    <w:rsid w:val="00EC420E"/>
    <w:rsid w:val="00EC5431"/>
    <w:rsid w:val="00ED021F"/>
    <w:rsid w:val="00ED3B72"/>
    <w:rsid w:val="00ED40EC"/>
    <w:rsid w:val="00ED6C2B"/>
    <w:rsid w:val="00F02AEB"/>
    <w:rsid w:val="00F04ECE"/>
    <w:rsid w:val="00F06EFA"/>
    <w:rsid w:val="00F21691"/>
    <w:rsid w:val="00F26648"/>
    <w:rsid w:val="00F275C1"/>
    <w:rsid w:val="00F470CA"/>
    <w:rsid w:val="00F5050D"/>
    <w:rsid w:val="00F63B01"/>
    <w:rsid w:val="00F65CA2"/>
    <w:rsid w:val="00F83D32"/>
    <w:rsid w:val="00F901DE"/>
    <w:rsid w:val="00F9050D"/>
    <w:rsid w:val="00F9500D"/>
    <w:rsid w:val="00FA45A3"/>
    <w:rsid w:val="00FB1797"/>
    <w:rsid w:val="00FC205A"/>
    <w:rsid w:val="00FC4179"/>
    <w:rsid w:val="00FC7499"/>
    <w:rsid w:val="00FC7F45"/>
    <w:rsid w:val="00FD0A07"/>
    <w:rsid w:val="00FF3B53"/>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Calibri" w:hAnsi="Cambria" w:cs="Cambria"/>
      <w:b/>
      <w:bCs/>
      <w:color w:val="365F91"/>
      <w:sz w:val="28"/>
      <w:szCs w:val="28"/>
    </w:rPr>
  </w:style>
  <w:style w:type="paragraph" w:styleId="Ttulo3">
    <w:name w:val="heading 3"/>
    <w:basedOn w:val="Normal"/>
    <w:next w:val="Normal"/>
    <w:link w:val="Ttulo3Car"/>
    <w:uiPriority w:val="99"/>
    <w:qFormat/>
    <w:locked/>
    <w:rsid w:val="00830E0C"/>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293249"/>
    <w:rPr>
      <w:rFonts w:ascii="Cambria" w:hAnsi="Cambria" w:cs="Cambria"/>
      <w:b/>
      <w:bCs/>
      <w:color w:val="365F91"/>
      <w:sz w:val="28"/>
      <w:szCs w:val="28"/>
    </w:rPr>
  </w:style>
  <w:style w:type="character" w:customStyle="1" w:styleId="Ttulo3Car">
    <w:name w:val="Título 3 Car"/>
    <w:link w:val="Ttulo3"/>
    <w:uiPriority w:val="99"/>
    <w:semiHidden/>
    <w:locked/>
    <w:rsid w:val="00830E0C"/>
    <w:rPr>
      <w:rFonts w:ascii="Cambria" w:hAnsi="Cambria" w:cs="Times New Roman"/>
      <w:b/>
      <w:bCs/>
      <w:sz w:val="26"/>
      <w:szCs w:val="26"/>
      <w:lang w:val="es-ES" w:eastAsia="en-US"/>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link w:val="Encabezado"/>
    <w:uiPriority w:val="99"/>
    <w:locked/>
    <w:rsid w:val="004B4113"/>
    <w:rPr>
      <w:rFonts w:cs="Times New Roman"/>
    </w:rPr>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link w:val="Piedepgina"/>
    <w:uiPriority w:val="99"/>
    <w:locked/>
    <w:rsid w:val="004B4113"/>
    <w:rPr>
      <w:rFonts w:cs="Times New Roman"/>
    </w:rPr>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4B4113"/>
    <w:rPr>
      <w:rFonts w:ascii="Tahoma" w:hAnsi="Tahoma" w:cs="Tahoma"/>
      <w:sz w:val="16"/>
      <w:szCs w:val="16"/>
    </w:rPr>
  </w:style>
  <w:style w:type="table" w:styleId="Tablaconcuadrcula">
    <w:name w:val="Table Grid"/>
    <w:basedOn w:val="Tablanormal"/>
    <w:uiPriority w:val="99"/>
    <w:rsid w:val="00A23D6B"/>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uiPriority w:val="99"/>
    <w:semiHidden/>
    <w:rsid w:val="004B4610"/>
    <w:rPr>
      <w:rFonts w:cs="Times New Roman"/>
      <w:color w:val="808080"/>
    </w:rPr>
  </w:style>
  <w:style w:type="character" w:customStyle="1" w:styleId="Estilo1">
    <w:name w:val="Estilo1"/>
    <w:uiPriority w:val="99"/>
    <w:rsid w:val="00517D76"/>
    <w:rPr>
      <w:rFonts w:cs="Times New Roman"/>
      <w:sz w:val="32"/>
      <w:szCs w:val="32"/>
    </w:rPr>
  </w:style>
  <w:style w:type="character" w:styleId="Textoennegrita">
    <w:name w:val="Strong"/>
    <w:uiPriority w:val="99"/>
    <w:qFormat/>
    <w:rsid w:val="00512EBF"/>
    <w:rPr>
      <w:rFonts w:cs="Times New Roman"/>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link w:val="Textonotapie"/>
    <w:uiPriority w:val="99"/>
    <w:semiHidden/>
    <w:locked/>
    <w:rsid w:val="00C277C2"/>
    <w:rPr>
      <w:rFonts w:cs="Calibri"/>
      <w:sz w:val="20"/>
      <w:szCs w:val="20"/>
      <w:lang w:val="es-ES"/>
    </w:rPr>
  </w:style>
  <w:style w:type="character" w:styleId="Refdenotaalpie">
    <w:name w:val="footnote reference"/>
    <w:uiPriority w:val="99"/>
    <w:semiHidden/>
    <w:rsid w:val="001B5C3A"/>
    <w:rPr>
      <w:rFonts w:cs="Times New Roman"/>
      <w:vertAlign w:val="superscript"/>
    </w:rPr>
  </w:style>
  <w:style w:type="character" w:customStyle="1" w:styleId="Estilo2">
    <w:name w:val="Estilo2"/>
    <w:uiPriority w:val="99"/>
    <w:rsid w:val="009E483B"/>
    <w:rPr>
      <w:rFonts w:ascii="Arial" w:hAnsi="Arial" w:cs="Times New Roman"/>
      <w:sz w:val="22"/>
    </w:rPr>
  </w:style>
  <w:style w:type="paragraph" w:customStyle="1" w:styleId="Prrafodelista1">
    <w:name w:val="Párrafo de lista1"/>
    <w:basedOn w:val="Normal"/>
    <w:uiPriority w:val="99"/>
    <w:rsid w:val="00F9050D"/>
    <w:pPr>
      <w:ind w:left="720"/>
      <w:contextualSpacing/>
    </w:pPr>
  </w:style>
  <w:style w:type="character" w:customStyle="1" w:styleId="Estilo3">
    <w:name w:val="Estilo3"/>
    <w:uiPriority w:val="99"/>
    <w:rsid w:val="009F250C"/>
    <w:rPr>
      <w:rFonts w:ascii="Arial" w:hAnsi="Arial" w:cs="Times New Roman"/>
      <w:sz w:val="22"/>
    </w:rPr>
  </w:style>
  <w:style w:type="character" w:styleId="Refdecomentario">
    <w:name w:val="annotation reference"/>
    <w:uiPriority w:val="99"/>
    <w:semiHidden/>
    <w:rsid w:val="000B1C6B"/>
    <w:rPr>
      <w:rFonts w:cs="Times New Roman"/>
      <w:sz w:val="16"/>
      <w:szCs w:val="16"/>
    </w:rPr>
  </w:style>
  <w:style w:type="paragraph" w:styleId="Textocomentario">
    <w:name w:val="annotation text"/>
    <w:basedOn w:val="Normal"/>
    <w:link w:val="TextocomentarioCar"/>
    <w:uiPriority w:val="99"/>
    <w:semiHidden/>
    <w:rsid w:val="000B1C6B"/>
    <w:rPr>
      <w:sz w:val="20"/>
      <w:szCs w:val="20"/>
    </w:rPr>
  </w:style>
  <w:style w:type="character" w:customStyle="1" w:styleId="TextocomentarioCar">
    <w:name w:val="Texto comentario Car"/>
    <w:link w:val="Textocomentario"/>
    <w:uiPriority w:val="99"/>
    <w:semiHidden/>
    <w:locked/>
    <w:rsid w:val="006D3E73"/>
    <w:rPr>
      <w:rFonts w:eastAsia="Times New Roman" w:cs="Calibri"/>
      <w:sz w:val="20"/>
      <w:szCs w:val="20"/>
      <w:lang w:val="es-ES" w:eastAsia="en-US"/>
    </w:rPr>
  </w:style>
  <w:style w:type="paragraph" w:styleId="Asuntodelcomentario">
    <w:name w:val="annotation subject"/>
    <w:basedOn w:val="Textocomentario"/>
    <w:next w:val="Textocomentario"/>
    <w:link w:val="AsuntodelcomentarioCar"/>
    <w:uiPriority w:val="99"/>
    <w:semiHidden/>
    <w:rsid w:val="000B1C6B"/>
    <w:rPr>
      <w:b/>
      <w:bCs/>
    </w:rPr>
  </w:style>
  <w:style w:type="character" w:customStyle="1" w:styleId="AsuntodelcomentarioCar">
    <w:name w:val="Asunto del comentario Car"/>
    <w:link w:val="Asuntodelcomentario"/>
    <w:uiPriority w:val="99"/>
    <w:semiHidden/>
    <w:locked/>
    <w:rsid w:val="006D3E73"/>
    <w:rPr>
      <w:rFonts w:eastAsia="Times New Roman" w:cs="Calibri"/>
      <w:b/>
      <w:bCs/>
      <w:sz w:val="20"/>
      <w:szCs w:val="20"/>
      <w:lang w:val="es-ES" w:eastAsia="en-US"/>
    </w:rPr>
  </w:style>
  <w:style w:type="paragraph" w:styleId="Textosinformato">
    <w:name w:val="Plain Text"/>
    <w:basedOn w:val="Normal"/>
    <w:link w:val="TextosinformatoCar"/>
    <w:uiPriority w:val="99"/>
    <w:rsid w:val="00830E0C"/>
    <w:pPr>
      <w:spacing w:after="0" w:line="240" w:lineRule="auto"/>
    </w:pPr>
    <w:rPr>
      <w:rFonts w:ascii="Courier New" w:hAnsi="Courier New" w:cs="Times New Roman"/>
      <w:sz w:val="20"/>
      <w:szCs w:val="20"/>
      <w:lang w:val="es-AR" w:eastAsia="es-ES"/>
    </w:rPr>
  </w:style>
  <w:style w:type="character" w:customStyle="1" w:styleId="TextosinformatoCar">
    <w:name w:val="Texto sin formato Car"/>
    <w:link w:val="Textosinformato"/>
    <w:uiPriority w:val="99"/>
    <w:locked/>
    <w:rsid w:val="00830E0C"/>
    <w:rPr>
      <w:rFonts w:ascii="Courier New" w:hAnsi="Courier New" w:cs="Times New Roman"/>
      <w:lang w:eastAsia="es-ES"/>
    </w:rPr>
  </w:style>
  <w:style w:type="paragraph" w:styleId="Sangradetextonormal">
    <w:name w:val="Body Text Indent"/>
    <w:basedOn w:val="Normal"/>
    <w:link w:val="SangradetextonormalCar"/>
    <w:uiPriority w:val="99"/>
    <w:rsid w:val="00C53475"/>
    <w:pPr>
      <w:spacing w:after="0" w:line="240" w:lineRule="auto"/>
      <w:ind w:left="1416"/>
    </w:pPr>
    <w:rPr>
      <w:rFonts w:ascii="Arial" w:hAnsi="Arial" w:cs="Times New Roman"/>
      <w:szCs w:val="20"/>
      <w:lang w:val="en-GB" w:eastAsia="es-ES"/>
    </w:rPr>
  </w:style>
  <w:style w:type="character" w:customStyle="1" w:styleId="SangradetextonormalCar">
    <w:name w:val="Sangría de texto normal Car"/>
    <w:link w:val="Sangradetextonormal"/>
    <w:uiPriority w:val="99"/>
    <w:locked/>
    <w:rsid w:val="00C53475"/>
    <w:rPr>
      <w:rFonts w:ascii="Arial" w:hAnsi="Arial" w:cs="Times New Roman"/>
      <w:sz w:val="22"/>
      <w:lang w:val="en-GB" w:eastAsia="es-ES"/>
    </w:rPr>
  </w:style>
  <w:style w:type="paragraph" w:styleId="Prrafodelista">
    <w:name w:val="List Paragraph"/>
    <w:basedOn w:val="Normal"/>
    <w:uiPriority w:val="99"/>
    <w:qFormat/>
    <w:rsid w:val="002D7757"/>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74355537">
      <w:marLeft w:val="0"/>
      <w:marRight w:val="0"/>
      <w:marTop w:val="0"/>
      <w:marBottom w:val="0"/>
      <w:divBdr>
        <w:top w:val="none" w:sz="0" w:space="0" w:color="auto"/>
        <w:left w:val="none" w:sz="0" w:space="0" w:color="auto"/>
        <w:bottom w:val="none" w:sz="0" w:space="0" w:color="auto"/>
        <w:right w:val="none" w:sz="0" w:space="0" w:color="auto"/>
      </w:divBdr>
    </w:div>
    <w:div w:id="1074355538">
      <w:marLeft w:val="0"/>
      <w:marRight w:val="0"/>
      <w:marTop w:val="0"/>
      <w:marBottom w:val="0"/>
      <w:divBdr>
        <w:top w:val="none" w:sz="0" w:space="0" w:color="auto"/>
        <w:left w:val="none" w:sz="0" w:space="0" w:color="auto"/>
        <w:bottom w:val="none" w:sz="0" w:space="0" w:color="auto"/>
        <w:right w:val="none" w:sz="0" w:space="0" w:color="auto"/>
      </w:divBdr>
    </w:div>
    <w:div w:id="1074355539">
      <w:marLeft w:val="0"/>
      <w:marRight w:val="0"/>
      <w:marTop w:val="0"/>
      <w:marBottom w:val="0"/>
      <w:divBdr>
        <w:top w:val="none" w:sz="0" w:space="0" w:color="auto"/>
        <w:left w:val="none" w:sz="0" w:space="0" w:color="auto"/>
        <w:bottom w:val="none" w:sz="0" w:space="0" w:color="auto"/>
        <w:right w:val="none" w:sz="0" w:space="0" w:color="auto"/>
      </w:divBdr>
    </w:div>
    <w:div w:id="1074355540">
      <w:marLeft w:val="0"/>
      <w:marRight w:val="0"/>
      <w:marTop w:val="0"/>
      <w:marBottom w:val="0"/>
      <w:divBdr>
        <w:top w:val="none" w:sz="0" w:space="0" w:color="auto"/>
        <w:left w:val="none" w:sz="0" w:space="0" w:color="auto"/>
        <w:bottom w:val="none" w:sz="0" w:space="0" w:color="auto"/>
        <w:right w:val="none" w:sz="0" w:space="0" w:color="auto"/>
      </w:divBdr>
    </w:div>
    <w:div w:id="1074355541">
      <w:marLeft w:val="0"/>
      <w:marRight w:val="0"/>
      <w:marTop w:val="0"/>
      <w:marBottom w:val="0"/>
      <w:divBdr>
        <w:top w:val="none" w:sz="0" w:space="0" w:color="auto"/>
        <w:left w:val="none" w:sz="0" w:space="0" w:color="auto"/>
        <w:bottom w:val="none" w:sz="0" w:space="0" w:color="auto"/>
        <w:right w:val="none" w:sz="0" w:space="0" w:color="auto"/>
      </w:divBdr>
    </w:div>
    <w:div w:id="1074355542">
      <w:marLeft w:val="0"/>
      <w:marRight w:val="0"/>
      <w:marTop w:val="0"/>
      <w:marBottom w:val="0"/>
      <w:divBdr>
        <w:top w:val="none" w:sz="0" w:space="0" w:color="auto"/>
        <w:left w:val="none" w:sz="0" w:space="0" w:color="auto"/>
        <w:bottom w:val="none" w:sz="0" w:space="0" w:color="auto"/>
        <w:right w:val="none" w:sz="0" w:space="0" w:color="auto"/>
      </w:divBdr>
    </w:div>
    <w:div w:id="1074355543">
      <w:marLeft w:val="0"/>
      <w:marRight w:val="0"/>
      <w:marTop w:val="0"/>
      <w:marBottom w:val="0"/>
      <w:divBdr>
        <w:top w:val="none" w:sz="0" w:space="0" w:color="auto"/>
        <w:left w:val="none" w:sz="0" w:space="0" w:color="auto"/>
        <w:bottom w:val="none" w:sz="0" w:space="0" w:color="auto"/>
        <w:right w:val="none" w:sz="0" w:space="0" w:color="auto"/>
      </w:divBdr>
    </w:div>
    <w:div w:id="1074355544">
      <w:marLeft w:val="0"/>
      <w:marRight w:val="0"/>
      <w:marTop w:val="0"/>
      <w:marBottom w:val="0"/>
      <w:divBdr>
        <w:top w:val="none" w:sz="0" w:space="0" w:color="auto"/>
        <w:left w:val="none" w:sz="0" w:space="0" w:color="auto"/>
        <w:bottom w:val="none" w:sz="0" w:space="0" w:color="auto"/>
        <w:right w:val="none" w:sz="0" w:space="0" w:color="auto"/>
      </w:divBdr>
    </w:div>
    <w:div w:id="1074355545">
      <w:marLeft w:val="0"/>
      <w:marRight w:val="0"/>
      <w:marTop w:val="0"/>
      <w:marBottom w:val="0"/>
      <w:divBdr>
        <w:top w:val="none" w:sz="0" w:space="0" w:color="auto"/>
        <w:left w:val="none" w:sz="0" w:space="0" w:color="auto"/>
        <w:bottom w:val="none" w:sz="0" w:space="0" w:color="auto"/>
        <w:right w:val="none" w:sz="0" w:space="0" w:color="auto"/>
      </w:divBdr>
    </w:div>
    <w:div w:id="1074355546">
      <w:marLeft w:val="0"/>
      <w:marRight w:val="0"/>
      <w:marTop w:val="0"/>
      <w:marBottom w:val="0"/>
      <w:divBdr>
        <w:top w:val="none" w:sz="0" w:space="0" w:color="auto"/>
        <w:left w:val="none" w:sz="0" w:space="0" w:color="auto"/>
        <w:bottom w:val="none" w:sz="0" w:space="0" w:color="auto"/>
        <w:right w:val="none" w:sz="0" w:space="0" w:color="auto"/>
      </w:divBdr>
    </w:div>
    <w:div w:id="1074355547">
      <w:marLeft w:val="0"/>
      <w:marRight w:val="0"/>
      <w:marTop w:val="0"/>
      <w:marBottom w:val="0"/>
      <w:divBdr>
        <w:top w:val="none" w:sz="0" w:space="0" w:color="auto"/>
        <w:left w:val="none" w:sz="0" w:space="0" w:color="auto"/>
        <w:bottom w:val="none" w:sz="0" w:space="0" w:color="auto"/>
        <w:right w:val="none" w:sz="0" w:space="0" w:color="auto"/>
      </w:divBdr>
    </w:div>
    <w:div w:id="1074355548">
      <w:marLeft w:val="0"/>
      <w:marRight w:val="0"/>
      <w:marTop w:val="0"/>
      <w:marBottom w:val="0"/>
      <w:divBdr>
        <w:top w:val="none" w:sz="0" w:space="0" w:color="auto"/>
        <w:left w:val="none" w:sz="0" w:space="0" w:color="auto"/>
        <w:bottom w:val="none" w:sz="0" w:space="0" w:color="auto"/>
        <w:right w:val="none" w:sz="0" w:space="0" w:color="auto"/>
      </w:divBdr>
    </w:div>
    <w:div w:id="1074355549">
      <w:marLeft w:val="0"/>
      <w:marRight w:val="0"/>
      <w:marTop w:val="0"/>
      <w:marBottom w:val="0"/>
      <w:divBdr>
        <w:top w:val="none" w:sz="0" w:space="0" w:color="auto"/>
        <w:left w:val="none" w:sz="0" w:space="0" w:color="auto"/>
        <w:bottom w:val="none" w:sz="0" w:space="0" w:color="auto"/>
        <w:right w:val="none" w:sz="0" w:space="0" w:color="auto"/>
      </w:divBdr>
    </w:div>
    <w:div w:id="1074355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13</Pages>
  <Words>3856</Words>
  <Characters>21210</Characters>
  <Application>Microsoft Office Word</Application>
  <DocSecurity>0</DocSecurity>
  <Lines>176</Lines>
  <Paragraphs>50</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msi</Company>
  <LinksUpToDate>false</LinksUpToDate>
  <CharactersWithSpaces>25016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Carolina</cp:lastModifiedBy>
  <cp:revision>6</cp:revision>
  <cp:lastPrinted>2012-08-31T16:45:00Z</cp:lastPrinted>
  <dcterms:created xsi:type="dcterms:W3CDTF">2019-08-18T22:43:00Z</dcterms:created>
  <dcterms:modified xsi:type="dcterms:W3CDTF">2019-09-11T19:26:00Z</dcterms:modified>
</cp:coreProperties>
</file>