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86C" w:rsidRPr="00F65BA1" w:rsidRDefault="003F586C" w:rsidP="00F50A61">
      <w:pPr>
        <w:tabs>
          <w:tab w:val="left" w:pos="5387"/>
        </w:tabs>
        <w:spacing w:after="0" w:line="480" w:lineRule="auto"/>
        <w:rPr>
          <w:rStyle w:val="Textodelmarcadordeposicin1"/>
          <w:rFonts w:ascii="Arial" w:hAnsi="Arial" w:cs="Arial"/>
          <w:color w:val="auto"/>
          <w:sz w:val="24"/>
          <w:szCs w:val="24"/>
        </w:rPr>
      </w:pPr>
      <w:r w:rsidRPr="00F65BA1">
        <w:rPr>
          <w:rFonts w:ascii="Arial" w:hAnsi="Arial" w:cs="Arial"/>
          <w:b/>
          <w:sz w:val="24"/>
          <w:szCs w:val="24"/>
        </w:rPr>
        <w:t>Departamento:</w:t>
      </w:r>
      <w:r w:rsidR="009D0614">
        <w:rPr>
          <w:rFonts w:ascii="Arial" w:hAnsi="Arial" w:cs="Arial"/>
          <w:b/>
          <w:sz w:val="24"/>
          <w:szCs w:val="24"/>
        </w:rPr>
        <w:t xml:space="preserve"> </w:t>
      </w:r>
      <w:r w:rsidRPr="00F65BA1">
        <w:rPr>
          <w:rStyle w:val="Textodelmarcadordeposicin1"/>
          <w:rFonts w:ascii="Arial" w:hAnsi="Arial" w:cs="Arial"/>
          <w:color w:val="auto"/>
          <w:sz w:val="24"/>
          <w:szCs w:val="24"/>
        </w:rPr>
        <w:t>Ciencias de la Educación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994"/>
        <w:gridCol w:w="1109"/>
        <w:gridCol w:w="1011"/>
        <w:gridCol w:w="1244"/>
        <w:gridCol w:w="1221"/>
      </w:tblGrid>
      <w:tr w:rsidR="003F586C" w:rsidRPr="00C826AD" w:rsidTr="00ED5C57">
        <w:tc>
          <w:tcPr>
            <w:tcW w:w="0" w:type="auto"/>
            <w:shd w:val="clear" w:color="auto" w:fill="auto"/>
            <w:vAlign w:val="center"/>
          </w:tcPr>
          <w:p w:rsidR="003F586C" w:rsidRPr="00C826AD" w:rsidRDefault="003F586C" w:rsidP="00ED5C57">
            <w:pPr>
              <w:spacing w:after="0" w:line="240" w:lineRule="auto"/>
              <w:rPr>
                <w:rFonts w:ascii="Arial" w:hAnsi="Arial" w:cs="Arial"/>
                <w:b/>
              </w:rPr>
            </w:pPr>
            <w:r w:rsidRPr="00C826AD">
              <w:rPr>
                <w:rFonts w:ascii="Arial" w:hAnsi="Arial" w:cs="Arial"/>
                <w:b/>
              </w:rPr>
              <w:t>CARRERA PROFESORADO EN:</w:t>
            </w:r>
          </w:p>
        </w:tc>
        <w:tc>
          <w:tcPr>
            <w:tcW w:w="0" w:type="auto"/>
            <w:shd w:val="clear" w:color="auto" w:fill="auto"/>
            <w:vAlign w:val="center"/>
          </w:tcPr>
          <w:p w:rsidR="003F586C" w:rsidRPr="00C826AD" w:rsidRDefault="003F586C" w:rsidP="00ED5C57">
            <w:pPr>
              <w:spacing w:after="0" w:line="240" w:lineRule="auto"/>
              <w:rPr>
                <w:rFonts w:ascii="Arial" w:hAnsi="Arial" w:cs="Arial"/>
                <w:b/>
              </w:rPr>
            </w:pPr>
            <w:r w:rsidRPr="00C826AD">
              <w:rPr>
                <w:rFonts w:ascii="Arial" w:hAnsi="Arial" w:cs="Arial"/>
                <w:b/>
              </w:rPr>
              <w:t>ASIGNATURA</w:t>
            </w:r>
          </w:p>
        </w:tc>
        <w:tc>
          <w:tcPr>
            <w:tcW w:w="0" w:type="auto"/>
            <w:shd w:val="clear" w:color="auto" w:fill="auto"/>
            <w:vAlign w:val="center"/>
          </w:tcPr>
          <w:p w:rsidR="003F586C" w:rsidRPr="00C826AD" w:rsidRDefault="003F586C" w:rsidP="00ED5C57">
            <w:pPr>
              <w:spacing w:after="0" w:line="240" w:lineRule="auto"/>
              <w:rPr>
                <w:rFonts w:ascii="Arial" w:hAnsi="Arial" w:cs="Arial"/>
                <w:b/>
              </w:rPr>
            </w:pPr>
            <w:r w:rsidRPr="00C826AD">
              <w:rPr>
                <w:rFonts w:ascii="Arial" w:hAnsi="Arial" w:cs="Arial"/>
                <w:b/>
              </w:rPr>
              <w:t>CÓDIGO</w:t>
            </w:r>
          </w:p>
        </w:tc>
        <w:tc>
          <w:tcPr>
            <w:tcW w:w="0" w:type="auto"/>
            <w:shd w:val="clear" w:color="auto" w:fill="auto"/>
            <w:vAlign w:val="center"/>
          </w:tcPr>
          <w:p w:rsidR="003F586C" w:rsidRPr="00C826AD" w:rsidRDefault="003F586C" w:rsidP="00ED5C57">
            <w:pPr>
              <w:spacing w:after="0" w:line="240" w:lineRule="auto"/>
              <w:rPr>
                <w:rFonts w:ascii="Arial" w:hAnsi="Arial" w:cs="Arial"/>
                <w:b/>
              </w:rPr>
            </w:pPr>
            <w:r w:rsidRPr="00C826AD">
              <w:rPr>
                <w:rFonts w:ascii="Arial" w:hAnsi="Arial" w:cs="Arial"/>
                <w:b/>
              </w:rPr>
              <w:t>CURSO</w:t>
            </w:r>
          </w:p>
        </w:tc>
        <w:tc>
          <w:tcPr>
            <w:tcW w:w="1244" w:type="dxa"/>
            <w:shd w:val="clear" w:color="auto" w:fill="auto"/>
            <w:vAlign w:val="center"/>
          </w:tcPr>
          <w:p w:rsidR="003F586C" w:rsidRPr="00C826AD" w:rsidRDefault="003F586C" w:rsidP="00ED5C57">
            <w:pPr>
              <w:spacing w:after="0" w:line="240" w:lineRule="auto"/>
              <w:rPr>
                <w:rFonts w:ascii="Arial" w:hAnsi="Arial" w:cs="Arial"/>
                <w:b/>
              </w:rPr>
            </w:pPr>
            <w:r w:rsidRPr="00C826AD">
              <w:rPr>
                <w:rFonts w:ascii="Arial" w:hAnsi="Arial" w:cs="Arial"/>
                <w:b/>
              </w:rPr>
              <w:t>CARGA HORARIA TOTAL</w:t>
            </w:r>
          </w:p>
        </w:tc>
        <w:tc>
          <w:tcPr>
            <w:tcW w:w="1221" w:type="dxa"/>
            <w:shd w:val="clear" w:color="auto" w:fill="auto"/>
          </w:tcPr>
          <w:p w:rsidR="003F586C" w:rsidRPr="00C826AD" w:rsidRDefault="003F586C" w:rsidP="00ED5C57">
            <w:pPr>
              <w:spacing w:after="0" w:line="240" w:lineRule="auto"/>
              <w:rPr>
                <w:rFonts w:ascii="Arial" w:hAnsi="Arial" w:cs="Arial"/>
                <w:b/>
              </w:rPr>
            </w:pPr>
            <w:r w:rsidRPr="00C826AD">
              <w:rPr>
                <w:rFonts w:ascii="Arial" w:hAnsi="Arial" w:cs="Arial"/>
                <w:b/>
              </w:rPr>
              <w:t>AÑO PLAN</w:t>
            </w:r>
          </w:p>
        </w:tc>
      </w:tr>
      <w:tr w:rsidR="003F586C" w:rsidRPr="00C826AD" w:rsidTr="00ED5C57">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Ciencias Biológicas</w:t>
            </w:r>
          </w:p>
        </w:tc>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Psicología Evolutiva</w:t>
            </w:r>
          </w:p>
        </w:tc>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2068</w:t>
            </w:r>
          </w:p>
        </w:tc>
        <w:tc>
          <w:tcPr>
            <w:tcW w:w="0" w:type="auto"/>
            <w:shd w:val="clear" w:color="auto" w:fill="auto"/>
            <w:vAlign w:val="center"/>
          </w:tcPr>
          <w:p w:rsidR="003F586C" w:rsidRPr="00C826AD" w:rsidRDefault="003F586C" w:rsidP="00ED5C57">
            <w:pPr>
              <w:spacing w:after="0" w:line="240" w:lineRule="auto"/>
              <w:jc w:val="center"/>
              <w:rPr>
                <w:rFonts w:ascii="Arial" w:hAnsi="Arial" w:cs="Arial"/>
              </w:rPr>
            </w:pPr>
            <w:r w:rsidRPr="00C826AD">
              <w:rPr>
                <w:rFonts w:ascii="Arial" w:hAnsi="Arial" w:cs="Arial"/>
              </w:rPr>
              <w:t>2º</w:t>
            </w:r>
          </w:p>
        </w:tc>
        <w:tc>
          <w:tcPr>
            <w:tcW w:w="1244" w:type="dxa"/>
            <w:shd w:val="clear" w:color="auto" w:fill="auto"/>
            <w:vAlign w:val="center"/>
          </w:tcPr>
          <w:p w:rsidR="003F586C" w:rsidRPr="00C826AD" w:rsidRDefault="003F586C" w:rsidP="00ED5C57">
            <w:pPr>
              <w:spacing w:after="0" w:line="240" w:lineRule="auto"/>
              <w:jc w:val="center"/>
              <w:rPr>
                <w:rFonts w:ascii="Arial" w:hAnsi="Arial" w:cs="Arial"/>
              </w:rPr>
            </w:pPr>
            <w:r w:rsidRPr="00C826AD">
              <w:rPr>
                <w:rFonts w:ascii="Arial" w:hAnsi="Arial" w:cs="Arial"/>
              </w:rPr>
              <w:t>60</w:t>
            </w:r>
          </w:p>
        </w:tc>
        <w:tc>
          <w:tcPr>
            <w:tcW w:w="1221" w:type="dxa"/>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1998</w:t>
            </w:r>
          </w:p>
        </w:tc>
      </w:tr>
      <w:tr w:rsidR="003F586C" w:rsidRPr="00C826AD" w:rsidTr="00ED5C57">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Ciencias de la Computación</w:t>
            </w:r>
          </w:p>
        </w:tc>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Psicología Evolutiva</w:t>
            </w:r>
          </w:p>
        </w:tc>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2068</w:t>
            </w:r>
          </w:p>
        </w:tc>
        <w:tc>
          <w:tcPr>
            <w:tcW w:w="0" w:type="auto"/>
            <w:shd w:val="clear" w:color="auto" w:fill="auto"/>
            <w:vAlign w:val="center"/>
          </w:tcPr>
          <w:p w:rsidR="003F586C" w:rsidRPr="00C826AD" w:rsidRDefault="003F586C" w:rsidP="00ED5C57">
            <w:pPr>
              <w:spacing w:after="0" w:line="240" w:lineRule="auto"/>
              <w:jc w:val="center"/>
              <w:rPr>
                <w:rFonts w:ascii="Arial" w:hAnsi="Arial" w:cs="Arial"/>
              </w:rPr>
            </w:pPr>
            <w:r w:rsidRPr="00C826AD">
              <w:rPr>
                <w:rFonts w:ascii="Arial" w:hAnsi="Arial" w:cs="Arial"/>
              </w:rPr>
              <w:t>2º</w:t>
            </w:r>
          </w:p>
        </w:tc>
        <w:tc>
          <w:tcPr>
            <w:tcW w:w="1244" w:type="dxa"/>
            <w:shd w:val="clear" w:color="auto" w:fill="auto"/>
            <w:vAlign w:val="center"/>
          </w:tcPr>
          <w:p w:rsidR="003F586C" w:rsidRPr="00C826AD" w:rsidRDefault="003F586C" w:rsidP="00ED5C57">
            <w:pPr>
              <w:spacing w:after="0" w:line="240" w:lineRule="auto"/>
              <w:jc w:val="center"/>
              <w:rPr>
                <w:rFonts w:ascii="Arial" w:hAnsi="Arial" w:cs="Arial"/>
              </w:rPr>
            </w:pPr>
            <w:r w:rsidRPr="00C826AD">
              <w:rPr>
                <w:rFonts w:ascii="Arial" w:hAnsi="Arial" w:cs="Arial"/>
              </w:rPr>
              <w:t>60</w:t>
            </w:r>
          </w:p>
        </w:tc>
        <w:tc>
          <w:tcPr>
            <w:tcW w:w="1221" w:type="dxa"/>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1999</w:t>
            </w:r>
          </w:p>
        </w:tc>
      </w:tr>
      <w:tr w:rsidR="003F586C" w:rsidRPr="00C826AD" w:rsidTr="00ED5C57">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Física</w:t>
            </w:r>
          </w:p>
        </w:tc>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Psicología Evolutiva</w:t>
            </w:r>
          </w:p>
        </w:tc>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2068</w:t>
            </w:r>
          </w:p>
        </w:tc>
        <w:tc>
          <w:tcPr>
            <w:tcW w:w="0" w:type="auto"/>
            <w:shd w:val="clear" w:color="auto" w:fill="auto"/>
            <w:vAlign w:val="center"/>
          </w:tcPr>
          <w:p w:rsidR="003F586C" w:rsidRPr="00C826AD" w:rsidRDefault="003F586C" w:rsidP="00ED5C57">
            <w:pPr>
              <w:spacing w:after="0" w:line="240" w:lineRule="auto"/>
              <w:jc w:val="center"/>
              <w:rPr>
                <w:rFonts w:ascii="Arial" w:hAnsi="Arial" w:cs="Arial"/>
              </w:rPr>
            </w:pPr>
            <w:r w:rsidRPr="00C826AD">
              <w:rPr>
                <w:rFonts w:ascii="Arial" w:hAnsi="Arial" w:cs="Arial"/>
              </w:rPr>
              <w:t>2º</w:t>
            </w:r>
          </w:p>
        </w:tc>
        <w:tc>
          <w:tcPr>
            <w:tcW w:w="1244" w:type="dxa"/>
            <w:shd w:val="clear" w:color="auto" w:fill="auto"/>
            <w:vAlign w:val="center"/>
          </w:tcPr>
          <w:p w:rsidR="003F586C" w:rsidRPr="00C826AD" w:rsidRDefault="003F586C" w:rsidP="00ED5C57">
            <w:pPr>
              <w:spacing w:after="0" w:line="240" w:lineRule="auto"/>
              <w:jc w:val="center"/>
              <w:rPr>
                <w:rFonts w:ascii="Arial" w:hAnsi="Arial" w:cs="Arial"/>
              </w:rPr>
            </w:pPr>
            <w:r w:rsidRPr="00C826AD">
              <w:rPr>
                <w:rFonts w:ascii="Arial" w:hAnsi="Arial" w:cs="Arial"/>
              </w:rPr>
              <w:t>60</w:t>
            </w:r>
          </w:p>
        </w:tc>
        <w:tc>
          <w:tcPr>
            <w:tcW w:w="1221" w:type="dxa"/>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2001</w:t>
            </w:r>
          </w:p>
        </w:tc>
      </w:tr>
      <w:tr w:rsidR="003F586C" w:rsidRPr="00C826AD" w:rsidTr="00ED5C57">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Matemáticas</w:t>
            </w:r>
          </w:p>
        </w:tc>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Psicología Evolutiva</w:t>
            </w:r>
          </w:p>
        </w:tc>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2068</w:t>
            </w:r>
          </w:p>
        </w:tc>
        <w:tc>
          <w:tcPr>
            <w:tcW w:w="0" w:type="auto"/>
            <w:shd w:val="clear" w:color="auto" w:fill="auto"/>
            <w:vAlign w:val="center"/>
          </w:tcPr>
          <w:p w:rsidR="003F586C" w:rsidRPr="00C826AD" w:rsidRDefault="003F586C" w:rsidP="00ED5C57">
            <w:pPr>
              <w:spacing w:after="0" w:line="240" w:lineRule="auto"/>
              <w:jc w:val="center"/>
              <w:rPr>
                <w:rFonts w:ascii="Arial" w:hAnsi="Arial" w:cs="Arial"/>
              </w:rPr>
            </w:pPr>
            <w:r w:rsidRPr="00C826AD">
              <w:rPr>
                <w:rFonts w:ascii="Arial" w:hAnsi="Arial" w:cs="Arial"/>
              </w:rPr>
              <w:t>2º</w:t>
            </w:r>
          </w:p>
        </w:tc>
        <w:tc>
          <w:tcPr>
            <w:tcW w:w="1244" w:type="dxa"/>
            <w:shd w:val="clear" w:color="auto" w:fill="auto"/>
            <w:vAlign w:val="center"/>
          </w:tcPr>
          <w:p w:rsidR="003F586C" w:rsidRPr="00C826AD" w:rsidRDefault="003F586C" w:rsidP="00ED5C57">
            <w:pPr>
              <w:spacing w:after="0" w:line="240" w:lineRule="auto"/>
              <w:jc w:val="center"/>
              <w:rPr>
                <w:rFonts w:ascii="Arial" w:hAnsi="Arial" w:cs="Arial"/>
              </w:rPr>
            </w:pPr>
            <w:r w:rsidRPr="00C826AD">
              <w:rPr>
                <w:rFonts w:ascii="Arial" w:hAnsi="Arial" w:cs="Arial"/>
              </w:rPr>
              <w:t>60</w:t>
            </w:r>
          </w:p>
        </w:tc>
        <w:tc>
          <w:tcPr>
            <w:tcW w:w="1221" w:type="dxa"/>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2001</w:t>
            </w:r>
          </w:p>
        </w:tc>
      </w:tr>
      <w:tr w:rsidR="003F586C" w:rsidRPr="00C826AD" w:rsidTr="00ED5C57">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Química</w:t>
            </w:r>
          </w:p>
        </w:tc>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Psicología Evolutiva</w:t>
            </w:r>
          </w:p>
        </w:tc>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2068</w:t>
            </w:r>
          </w:p>
        </w:tc>
        <w:tc>
          <w:tcPr>
            <w:tcW w:w="0" w:type="auto"/>
            <w:shd w:val="clear" w:color="auto" w:fill="auto"/>
            <w:vAlign w:val="center"/>
          </w:tcPr>
          <w:p w:rsidR="003F586C" w:rsidRPr="00C826AD" w:rsidRDefault="003F586C" w:rsidP="00ED5C57">
            <w:pPr>
              <w:spacing w:after="0" w:line="240" w:lineRule="auto"/>
              <w:jc w:val="center"/>
              <w:rPr>
                <w:rFonts w:ascii="Arial" w:hAnsi="Arial" w:cs="Arial"/>
              </w:rPr>
            </w:pPr>
            <w:r w:rsidRPr="00C826AD">
              <w:rPr>
                <w:rFonts w:ascii="Arial" w:hAnsi="Arial" w:cs="Arial"/>
              </w:rPr>
              <w:t>2º</w:t>
            </w:r>
          </w:p>
        </w:tc>
        <w:tc>
          <w:tcPr>
            <w:tcW w:w="1244" w:type="dxa"/>
            <w:shd w:val="clear" w:color="auto" w:fill="auto"/>
            <w:vAlign w:val="center"/>
          </w:tcPr>
          <w:p w:rsidR="003F586C" w:rsidRPr="00C826AD" w:rsidRDefault="003F586C" w:rsidP="00ED5C57">
            <w:pPr>
              <w:spacing w:after="0" w:line="240" w:lineRule="auto"/>
              <w:jc w:val="center"/>
              <w:rPr>
                <w:rFonts w:ascii="Arial" w:hAnsi="Arial" w:cs="Arial"/>
              </w:rPr>
            </w:pPr>
            <w:r w:rsidRPr="00C826AD">
              <w:rPr>
                <w:rFonts w:ascii="Arial" w:hAnsi="Arial" w:cs="Arial"/>
              </w:rPr>
              <w:t>42</w:t>
            </w:r>
          </w:p>
        </w:tc>
        <w:tc>
          <w:tcPr>
            <w:tcW w:w="1221" w:type="dxa"/>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2001</w:t>
            </w:r>
          </w:p>
        </w:tc>
      </w:tr>
      <w:tr w:rsidR="003F586C" w:rsidRPr="00C826AD" w:rsidTr="00ED5C57">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Francés</w:t>
            </w:r>
          </w:p>
        </w:tc>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 xml:space="preserve">Psicología Evolutiva </w:t>
            </w:r>
          </w:p>
        </w:tc>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6435</w:t>
            </w:r>
          </w:p>
        </w:tc>
        <w:tc>
          <w:tcPr>
            <w:tcW w:w="0" w:type="auto"/>
            <w:shd w:val="clear" w:color="auto" w:fill="auto"/>
            <w:vAlign w:val="center"/>
          </w:tcPr>
          <w:p w:rsidR="003F586C" w:rsidRPr="00C826AD" w:rsidRDefault="003F586C" w:rsidP="00ED5C57">
            <w:pPr>
              <w:spacing w:after="0" w:line="240" w:lineRule="auto"/>
              <w:jc w:val="center"/>
              <w:rPr>
                <w:rFonts w:ascii="Arial" w:hAnsi="Arial" w:cs="Arial"/>
              </w:rPr>
            </w:pPr>
            <w:r w:rsidRPr="00C826AD">
              <w:rPr>
                <w:rFonts w:ascii="Arial" w:hAnsi="Arial" w:cs="Arial"/>
              </w:rPr>
              <w:t>2º</w:t>
            </w:r>
          </w:p>
        </w:tc>
        <w:tc>
          <w:tcPr>
            <w:tcW w:w="1244" w:type="dxa"/>
            <w:shd w:val="clear" w:color="auto" w:fill="auto"/>
            <w:vAlign w:val="center"/>
          </w:tcPr>
          <w:p w:rsidR="003F586C" w:rsidRPr="00C826AD" w:rsidRDefault="003F586C" w:rsidP="00ED5C57">
            <w:pPr>
              <w:spacing w:after="0" w:line="240" w:lineRule="auto"/>
              <w:jc w:val="center"/>
              <w:rPr>
                <w:rFonts w:ascii="Arial" w:hAnsi="Arial" w:cs="Arial"/>
              </w:rPr>
            </w:pPr>
            <w:r w:rsidRPr="00C826AD">
              <w:rPr>
                <w:rFonts w:ascii="Arial" w:hAnsi="Arial" w:cs="Arial"/>
              </w:rPr>
              <w:t>60</w:t>
            </w:r>
          </w:p>
        </w:tc>
        <w:tc>
          <w:tcPr>
            <w:tcW w:w="1221" w:type="dxa"/>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1998</w:t>
            </w:r>
          </w:p>
        </w:tc>
      </w:tr>
      <w:tr w:rsidR="003F586C" w:rsidRPr="00C826AD" w:rsidTr="00ED5C57">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Historia</w:t>
            </w:r>
          </w:p>
        </w:tc>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Psicología Evolutiva</w:t>
            </w:r>
          </w:p>
        </w:tc>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6690</w:t>
            </w:r>
          </w:p>
        </w:tc>
        <w:tc>
          <w:tcPr>
            <w:tcW w:w="0" w:type="auto"/>
            <w:shd w:val="clear" w:color="auto" w:fill="auto"/>
            <w:vAlign w:val="center"/>
          </w:tcPr>
          <w:p w:rsidR="003F586C" w:rsidRPr="00C826AD" w:rsidRDefault="003F586C" w:rsidP="00ED5C57">
            <w:pPr>
              <w:spacing w:after="0" w:line="240" w:lineRule="auto"/>
              <w:jc w:val="center"/>
              <w:rPr>
                <w:rFonts w:ascii="Arial" w:hAnsi="Arial" w:cs="Arial"/>
              </w:rPr>
            </w:pPr>
            <w:r w:rsidRPr="00C826AD">
              <w:rPr>
                <w:rFonts w:ascii="Arial" w:hAnsi="Arial" w:cs="Arial"/>
              </w:rPr>
              <w:t>2º</w:t>
            </w:r>
          </w:p>
        </w:tc>
        <w:tc>
          <w:tcPr>
            <w:tcW w:w="1244" w:type="dxa"/>
            <w:shd w:val="clear" w:color="auto" w:fill="auto"/>
            <w:vAlign w:val="center"/>
          </w:tcPr>
          <w:p w:rsidR="003F586C" w:rsidRPr="00C826AD" w:rsidRDefault="003F586C" w:rsidP="00ED5C57">
            <w:pPr>
              <w:spacing w:after="0" w:line="240" w:lineRule="auto"/>
              <w:jc w:val="center"/>
              <w:rPr>
                <w:rFonts w:ascii="Arial" w:hAnsi="Arial" w:cs="Arial"/>
              </w:rPr>
            </w:pPr>
            <w:r w:rsidRPr="00C826AD">
              <w:rPr>
                <w:rFonts w:ascii="Arial" w:hAnsi="Arial" w:cs="Arial"/>
              </w:rPr>
              <w:t>60</w:t>
            </w:r>
          </w:p>
        </w:tc>
        <w:tc>
          <w:tcPr>
            <w:tcW w:w="1221" w:type="dxa"/>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1998</w:t>
            </w:r>
          </w:p>
        </w:tc>
      </w:tr>
      <w:tr w:rsidR="003F586C" w:rsidRPr="00C826AD" w:rsidTr="00ED5C57">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Inglés</w:t>
            </w:r>
          </w:p>
        </w:tc>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Psicología Evolutiva</w:t>
            </w:r>
          </w:p>
        </w:tc>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6404</w:t>
            </w:r>
          </w:p>
        </w:tc>
        <w:tc>
          <w:tcPr>
            <w:tcW w:w="0" w:type="auto"/>
            <w:shd w:val="clear" w:color="auto" w:fill="auto"/>
            <w:vAlign w:val="center"/>
          </w:tcPr>
          <w:p w:rsidR="003F586C" w:rsidRPr="00C826AD" w:rsidRDefault="003F586C" w:rsidP="00ED5C57">
            <w:pPr>
              <w:spacing w:after="0" w:line="240" w:lineRule="auto"/>
              <w:jc w:val="center"/>
              <w:rPr>
                <w:rFonts w:ascii="Arial" w:hAnsi="Arial" w:cs="Arial"/>
              </w:rPr>
            </w:pPr>
            <w:r w:rsidRPr="00C826AD">
              <w:rPr>
                <w:rFonts w:ascii="Arial" w:hAnsi="Arial" w:cs="Arial"/>
              </w:rPr>
              <w:t>2º</w:t>
            </w:r>
          </w:p>
        </w:tc>
        <w:tc>
          <w:tcPr>
            <w:tcW w:w="1244" w:type="dxa"/>
            <w:shd w:val="clear" w:color="auto" w:fill="auto"/>
            <w:vAlign w:val="center"/>
          </w:tcPr>
          <w:p w:rsidR="003F586C" w:rsidRPr="00C826AD" w:rsidRDefault="003F586C" w:rsidP="00ED5C57">
            <w:pPr>
              <w:spacing w:after="0" w:line="240" w:lineRule="auto"/>
              <w:jc w:val="center"/>
              <w:rPr>
                <w:rFonts w:ascii="Arial" w:hAnsi="Arial" w:cs="Arial"/>
              </w:rPr>
            </w:pPr>
            <w:r w:rsidRPr="00C826AD">
              <w:rPr>
                <w:rFonts w:ascii="Arial" w:hAnsi="Arial" w:cs="Arial"/>
              </w:rPr>
              <w:t>60</w:t>
            </w:r>
          </w:p>
        </w:tc>
        <w:tc>
          <w:tcPr>
            <w:tcW w:w="1221" w:type="dxa"/>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1998</w:t>
            </w:r>
          </w:p>
        </w:tc>
      </w:tr>
      <w:tr w:rsidR="003F586C" w:rsidRPr="00C826AD" w:rsidTr="00ED5C57">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Lengua y Literatura</w:t>
            </w:r>
          </w:p>
        </w:tc>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Psicología General y de la Adolescencia</w:t>
            </w:r>
          </w:p>
        </w:tc>
        <w:tc>
          <w:tcPr>
            <w:tcW w:w="0" w:type="auto"/>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6362</w:t>
            </w:r>
          </w:p>
        </w:tc>
        <w:tc>
          <w:tcPr>
            <w:tcW w:w="0" w:type="auto"/>
            <w:shd w:val="clear" w:color="auto" w:fill="auto"/>
            <w:vAlign w:val="center"/>
          </w:tcPr>
          <w:p w:rsidR="003F586C" w:rsidRPr="00C826AD" w:rsidRDefault="003F586C" w:rsidP="00ED5C57">
            <w:pPr>
              <w:spacing w:after="0" w:line="240" w:lineRule="auto"/>
              <w:jc w:val="center"/>
              <w:rPr>
                <w:rFonts w:ascii="Arial" w:hAnsi="Arial" w:cs="Arial"/>
              </w:rPr>
            </w:pPr>
            <w:r w:rsidRPr="00C826AD">
              <w:rPr>
                <w:rFonts w:ascii="Arial" w:hAnsi="Arial" w:cs="Arial"/>
              </w:rPr>
              <w:t>2º</w:t>
            </w:r>
          </w:p>
        </w:tc>
        <w:tc>
          <w:tcPr>
            <w:tcW w:w="1244" w:type="dxa"/>
            <w:shd w:val="clear" w:color="auto" w:fill="auto"/>
            <w:vAlign w:val="center"/>
          </w:tcPr>
          <w:p w:rsidR="003F586C" w:rsidRPr="00C826AD" w:rsidRDefault="003F586C" w:rsidP="00ED5C57">
            <w:pPr>
              <w:spacing w:after="0" w:line="240" w:lineRule="auto"/>
              <w:jc w:val="center"/>
              <w:rPr>
                <w:rFonts w:ascii="Arial" w:hAnsi="Arial" w:cs="Arial"/>
              </w:rPr>
            </w:pPr>
            <w:r w:rsidRPr="00C826AD">
              <w:rPr>
                <w:rFonts w:ascii="Arial" w:hAnsi="Arial" w:cs="Arial"/>
              </w:rPr>
              <w:t>64</w:t>
            </w:r>
          </w:p>
        </w:tc>
        <w:tc>
          <w:tcPr>
            <w:tcW w:w="1221" w:type="dxa"/>
            <w:shd w:val="clear" w:color="auto" w:fill="auto"/>
            <w:vAlign w:val="center"/>
          </w:tcPr>
          <w:p w:rsidR="003F586C" w:rsidRPr="00C826AD" w:rsidRDefault="003F586C" w:rsidP="00ED5C57">
            <w:pPr>
              <w:spacing w:after="0" w:line="240" w:lineRule="auto"/>
              <w:rPr>
                <w:rFonts w:ascii="Arial" w:hAnsi="Arial" w:cs="Arial"/>
              </w:rPr>
            </w:pPr>
            <w:r w:rsidRPr="00C826AD">
              <w:rPr>
                <w:rFonts w:ascii="Arial" w:hAnsi="Arial" w:cs="Arial"/>
              </w:rPr>
              <w:t>1998</w:t>
            </w:r>
          </w:p>
        </w:tc>
      </w:tr>
    </w:tbl>
    <w:p w:rsidR="003F586C" w:rsidRPr="00C826AD" w:rsidRDefault="003F586C" w:rsidP="003F586C">
      <w:pPr>
        <w:spacing w:after="0" w:line="480" w:lineRule="auto"/>
        <w:rPr>
          <w:rFonts w:ascii="Arial" w:hAnsi="Arial" w:cs="Arial"/>
          <w:b/>
        </w:rPr>
      </w:pPr>
    </w:p>
    <w:p w:rsidR="003F586C" w:rsidRPr="00F65BA1" w:rsidRDefault="003F586C" w:rsidP="00C826AD">
      <w:pPr>
        <w:spacing w:after="120" w:line="360" w:lineRule="auto"/>
        <w:rPr>
          <w:rFonts w:ascii="Arial" w:hAnsi="Arial" w:cs="Arial"/>
          <w:color w:val="808080"/>
          <w:sz w:val="24"/>
          <w:szCs w:val="24"/>
        </w:rPr>
      </w:pPr>
      <w:r w:rsidRPr="00F65BA1">
        <w:rPr>
          <w:rFonts w:ascii="Arial" w:hAnsi="Arial" w:cs="Arial"/>
          <w:b/>
          <w:sz w:val="24"/>
          <w:szCs w:val="24"/>
        </w:rPr>
        <w:t>Régimen de la asignatura:</w:t>
      </w:r>
      <w:r w:rsidR="00A4682C">
        <w:rPr>
          <w:rFonts w:ascii="Arial" w:hAnsi="Arial" w:cs="Arial"/>
          <w:b/>
          <w:sz w:val="24"/>
          <w:szCs w:val="24"/>
        </w:rPr>
        <w:t xml:space="preserve"> </w:t>
      </w:r>
      <w:r w:rsidRPr="00F65BA1">
        <w:rPr>
          <w:rStyle w:val="Estilo2"/>
          <w:rFonts w:cs="Arial"/>
          <w:sz w:val="24"/>
          <w:szCs w:val="24"/>
        </w:rPr>
        <w:t>Cuatrimestral, 2º cuatrimestre</w:t>
      </w:r>
    </w:p>
    <w:p w:rsidR="003F586C" w:rsidRPr="00F65BA1" w:rsidRDefault="003F586C" w:rsidP="00C826AD">
      <w:pPr>
        <w:spacing w:after="120" w:line="360" w:lineRule="auto"/>
        <w:rPr>
          <w:rFonts w:ascii="Arial" w:hAnsi="Arial" w:cs="Arial"/>
          <w:color w:val="808080"/>
          <w:sz w:val="24"/>
          <w:szCs w:val="24"/>
        </w:rPr>
      </w:pPr>
      <w:r w:rsidRPr="00F65BA1">
        <w:rPr>
          <w:rFonts w:ascii="Arial" w:hAnsi="Arial" w:cs="Arial"/>
          <w:b/>
          <w:sz w:val="24"/>
          <w:szCs w:val="24"/>
        </w:rPr>
        <w:t>Asignación horaria semanal:</w:t>
      </w:r>
      <w:r w:rsidRPr="00F65BA1">
        <w:rPr>
          <w:rFonts w:ascii="Arial" w:hAnsi="Arial" w:cs="Arial"/>
          <w:sz w:val="24"/>
          <w:szCs w:val="24"/>
        </w:rPr>
        <w:t xml:space="preserve"> 4 horas</w:t>
      </w:r>
    </w:p>
    <w:p w:rsidR="00163866" w:rsidRPr="00F65BA1" w:rsidRDefault="003F586C" w:rsidP="00C826AD">
      <w:pPr>
        <w:spacing w:after="120" w:line="360" w:lineRule="auto"/>
        <w:rPr>
          <w:rFonts w:ascii="Arial" w:hAnsi="Arial" w:cs="Arial"/>
          <w:sz w:val="24"/>
          <w:szCs w:val="24"/>
        </w:rPr>
      </w:pPr>
      <w:r w:rsidRPr="00F65BA1">
        <w:rPr>
          <w:rFonts w:ascii="Arial" w:hAnsi="Arial" w:cs="Arial"/>
          <w:b/>
          <w:sz w:val="24"/>
          <w:szCs w:val="24"/>
        </w:rPr>
        <w:t>Profesor Responsable:</w:t>
      </w:r>
      <w:r w:rsidR="00537036">
        <w:rPr>
          <w:rFonts w:ascii="Arial" w:hAnsi="Arial" w:cs="Arial"/>
          <w:b/>
          <w:sz w:val="24"/>
          <w:szCs w:val="24"/>
        </w:rPr>
        <w:t xml:space="preserve"> </w:t>
      </w:r>
      <w:proofErr w:type="spellStart"/>
      <w:r w:rsidR="00163866" w:rsidRPr="00F65BA1">
        <w:rPr>
          <w:rFonts w:ascii="Arial" w:hAnsi="Arial" w:cs="Arial"/>
          <w:sz w:val="24"/>
          <w:szCs w:val="24"/>
        </w:rPr>
        <w:t>Mgter</w:t>
      </w:r>
      <w:proofErr w:type="spellEnd"/>
      <w:r w:rsidR="00163866" w:rsidRPr="00F65BA1">
        <w:rPr>
          <w:rFonts w:ascii="Arial" w:hAnsi="Arial" w:cs="Arial"/>
          <w:sz w:val="24"/>
          <w:szCs w:val="24"/>
        </w:rPr>
        <w:t>. Mirta AROMATARIS</w:t>
      </w:r>
    </w:p>
    <w:p w:rsidR="003F586C" w:rsidRPr="00F65BA1" w:rsidRDefault="003F586C" w:rsidP="00C826AD">
      <w:pPr>
        <w:spacing w:after="120" w:line="360" w:lineRule="auto"/>
        <w:rPr>
          <w:rFonts w:ascii="Arial" w:hAnsi="Arial" w:cs="Arial"/>
          <w:sz w:val="24"/>
          <w:szCs w:val="24"/>
        </w:rPr>
      </w:pPr>
      <w:r w:rsidRPr="00F65BA1">
        <w:rPr>
          <w:rFonts w:ascii="Arial" w:hAnsi="Arial" w:cs="Arial"/>
          <w:b/>
          <w:sz w:val="24"/>
          <w:szCs w:val="24"/>
        </w:rPr>
        <w:t>Integrantes del equipo docente:</w:t>
      </w:r>
      <w:bookmarkStart w:id="0" w:name="Texto8"/>
      <w:bookmarkEnd w:id="0"/>
    </w:p>
    <w:p w:rsidR="003F586C" w:rsidRDefault="003F586C" w:rsidP="00C826AD">
      <w:pPr>
        <w:spacing w:after="120" w:line="360" w:lineRule="auto"/>
        <w:rPr>
          <w:rFonts w:ascii="Arial" w:hAnsi="Arial" w:cs="Arial"/>
          <w:sz w:val="24"/>
          <w:szCs w:val="24"/>
        </w:rPr>
      </w:pPr>
      <w:proofErr w:type="spellStart"/>
      <w:r w:rsidRPr="00F65BA1">
        <w:rPr>
          <w:rFonts w:ascii="Arial" w:hAnsi="Arial" w:cs="Arial"/>
          <w:sz w:val="24"/>
          <w:szCs w:val="24"/>
        </w:rPr>
        <w:t>Mgter</w:t>
      </w:r>
      <w:proofErr w:type="spellEnd"/>
      <w:r w:rsidRPr="00F65BA1">
        <w:rPr>
          <w:rFonts w:ascii="Arial" w:hAnsi="Arial" w:cs="Arial"/>
          <w:sz w:val="24"/>
          <w:szCs w:val="24"/>
        </w:rPr>
        <w:t>. Mirta AROMATARIS</w:t>
      </w:r>
      <w:r w:rsidR="00163866" w:rsidRPr="00F65BA1">
        <w:rPr>
          <w:rFonts w:ascii="Arial" w:hAnsi="Arial" w:cs="Arial"/>
          <w:sz w:val="24"/>
          <w:szCs w:val="24"/>
        </w:rPr>
        <w:t>: Profesor Responsable</w:t>
      </w:r>
    </w:p>
    <w:p w:rsidR="00215739" w:rsidRPr="00F65BA1" w:rsidRDefault="00215739" w:rsidP="00215739">
      <w:pPr>
        <w:spacing w:after="120" w:line="360" w:lineRule="auto"/>
        <w:rPr>
          <w:rFonts w:ascii="Arial" w:hAnsi="Arial" w:cs="Arial"/>
          <w:sz w:val="24"/>
          <w:szCs w:val="24"/>
        </w:rPr>
      </w:pPr>
      <w:r w:rsidRPr="00F65BA1">
        <w:rPr>
          <w:rFonts w:ascii="Arial" w:hAnsi="Arial" w:cs="Arial"/>
          <w:sz w:val="24"/>
          <w:szCs w:val="24"/>
        </w:rPr>
        <w:t>Lic. Valeria C</w:t>
      </w:r>
      <w:r>
        <w:rPr>
          <w:rFonts w:ascii="Arial" w:hAnsi="Arial" w:cs="Arial"/>
          <w:sz w:val="24"/>
          <w:szCs w:val="24"/>
        </w:rPr>
        <w:t>ARRARA</w:t>
      </w:r>
      <w:r w:rsidRPr="00F65BA1">
        <w:rPr>
          <w:rFonts w:ascii="Arial" w:hAnsi="Arial" w:cs="Arial"/>
          <w:sz w:val="24"/>
          <w:szCs w:val="24"/>
        </w:rPr>
        <w:t>: Jefe de Trabajos Prácticos</w:t>
      </w:r>
    </w:p>
    <w:p w:rsidR="003F586C" w:rsidRPr="00F65BA1" w:rsidRDefault="00163866" w:rsidP="00C826AD">
      <w:pPr>
        <w:spacing w:after="120" w:line="360" w:lineRule="auto"/>
        <w:rPr>
          <w:rFonts w:ascii="Arial" w:hAnsi="Arial" w:cs="Arial"/>
          <w:sz w:val="24"/>
          <w:szCs w:val="24"/>
        </w:rPr>
      </w:pPr>
      <w:r w:rsidRPr="00F65BA1">
        <w:rPr>
          <w:rFonts w:ascii="Arial" w:hAnsi="Arial" w:cs="Arial"/>
          <w:sz w:val="24"/>
          <w:szCs w:val="24"/>
        </w:rPr>
        <w:t>Lic. Silvana PEREYRA: Jefe de Trabajos Prácticos</w:t>
      </w:r>
    </w:p>
    <w:p w:rsidR="003F586C" w:rsidRPr="00F65BA1" w:rsidRDefault="003F586C" w:rsidP="00215739">
      <w:pPr>
        <w:spacing w:after="120" w:line="360" w:lineRule="auto"/>
        <w:rPr>
          <w:rStyle w:val="Textodelmarcadordeposicin1"/>
          <w:rFonts w:ascii="Arial" w:hAnsi="Arial" w:cs="Arial"/>
          <w:color w:val="auto"/>
          <w:sz w:val="24"/>
          <w:szCs w:val="24"/>
        </w:rPr>
      </w:pPr>
      <w:r w:rsidRPr="00F65BA1">
        <w:rPr>
          <w:rFonts w:ascii="Arial" w:hAnsi="Arial" w:cs="Arial"/>
          <w:b/>
          <w:sz w:val="24"/>
          <w:szCs w:val="24"/>
        </w:rPr>
        <w:t xml:space="preserve">Año académico: </w:t>
      </w:r>
      <w:r w:rsidRPr="00F65BA1">
        <w:rPr>
          <w:rFonts w:ascii="Arial" w:hAnsi="Arial" w:cs="Arial"/>
          <w:sz w:val="24"/>
          <w:szCs w:val="24"/>
        </w:rPr>
        <w:t>201</w:t>
      </w:r>
      <w:r w:rsidR="00EA3743">
        <w:rPr>
          <w:rFonts w:ascii="Arial" w:hAnsi="Arial" w:cs="Arial"/>
          <w:sz w:val="24"/>
          <w:szCs w:val="24"/>
        </w:rPr>
        <w:t>9</w:t>
      </w:r>
    </w:p>
    <w:p w:rsidR="003F586C" w:rsidRPr="00F65BA1" w:rsidRDefault="003F586C" w:rsidP="00C826AD">
      <w:pPr>
        <w:spacing w:after="120" w:line="360" w:lineRule="auto"/>
        <w:rPr>
          <w:rStyle w:val="Textodelmarcadordeposicin1"/>
          <w:rFonts w:ascii="Arial" w:hAnsi="Arial" w:cs="Arial"/>
          <w:bCs/>
          <w:color w:val="auto"/>
          <w:sz w:val="24"/>
          <w:szCs w:val="24"/>
        </w:rPr>
      </w:pPr>
      <w:r w:rsidRPr="006B660F">
        <w:rPr>
          <w:rStyle w:val="Textodelmarcadordeposicin1"/>
          <w:rFonts w:ascii="Arial" w:hAnsi="Arial" w:cs="Arial"/>
          <w:b/>
          <w:bCs/>
          <w:color w:val="auto"/>
          <w:sz w:val="24"/>
          <w:szCs w:val="24"/>
        </w:rPr>
        <w:t xml:space="preserve">Lugar y fecha: </w:t>
      </w:r>
      <w:r w:rsidRPr="006B660F">
        <w:rPr>
          <w:rStyle w:val="Textodelmarcadordeposicin1"/>
          <w:rFonts w:ascii="Arial" w:hAnsi="Arial" w:cs="Arial"/>
          <w:bCs/>
          <w:color w:val="auto"/>
          <w:sz w:val="24"/>
          <w:szCs w:val="24"/>
        </w:rPr>
        <w:t xml:space="preserve">Río Cuarto, </w:t>
      </w:r>
      <w:r w:rsidR="00A31CB1">
        <w:rPr>
          <w:rStyle w:val="Textodelmarcadordeposicin1"/>
          <w:rFonts w:ascii="Arial" w:hAnsi="Arial" w:cs="Arial"/>
          <w:bCs/>
          <w:color w:val="auto"/>
          <w:sz w:val="24"/>
          <w:szCs w:val="24"/>
        </w:rPr>
        <w:t>2</w:t>
      </w:r>
      <w:r w:rsidRPr="006B660F">
        <w:rPr>
          <w:rStyle w:val="Textodelmarcadordeposicin1"/>
          <w:rFonts w:ascii="Arial" w:hAnsi="Arial" w:cs="Arial"/>
          <w:bCs/>
          <w:color w:val="auto"/>
          <w:sz w:val="24"/>
          <w:szCs w:val="24"/>
        </w:rPr>
        <w:t xml:space="preserve"> de </w:t>
      </w:r>
      <w:r w:rsidR="00A31CB1">
        <w:rPr>
          <w:rStyle w:val="Textodelmarcadordeposicin1"/>
          <w:rFonts w:ascii="Arial" w:hAnsi="Arial" w:cs="Arial"/>
          <w:bCs/>
          <w:color w:val="auto"/>
          <w:sz w:val="24"/>
          <w:szCs w:val="24"/>
        </w:rPr>
        <w:t>Septiembre</w:t>
      </w:r>
      <w:r w:rsidRPr="006B660F">
        <w:rPr>
          <w:rStyle w:val="Textodelmarcadordeposicin1"/>
          <w:rFonts w:ascii="Arial" w:hAnsi="Arial" w:cs="Arial"/>
          <w:bCs/>
          <w:color w:val="auto"/>
          <w:sz w:val="24"/>
          <w:szCs w:val="24"/>
        </w:rPr>
        <w:t xml:space="preserve"> de 201</w:t>
      </w:r>
      <w:r w:rsidR="006B660F" w:rsidRPr="006B660F">
        <w:rPr>
          <w:rStyle w:val="Textodelmarcadordeposicin1"/>
          <w:rFonts w:ascii="Arial" w:hAnsi="Arial" w:cs="Arial"/>
          <w:bCs/>
          <w:color w:val="auto"/>
          <w:sz w:val="24"/>
          <w:szCs w:val="24"/>
        </w:rPr>
        <w:t>9</w:t>
      </w:r>
    </w:p>
    <w:p w:rsidR="003F586C" w:rsidRPr="00F65BA1" w:rsidRDefault="003F586C" w:rsidP="00C826AD">
      <w:pPr>
        <w:spacing w:after="120" w:line="360" w:lineRule="auto"/>
        <w:rPr>
          <w:rStyle w:val="Textodelmarcadordeposicin1"/>
          <w:rFonts w:ascii="Arial" w:hAnsi="Arial" w:cs="Arial"/>
          <w:b/>
          <w:bCs/>
          <w:sz w:val="24"/>
          <w:szCs w:val="24"/>
        </w:rPr>
      </w:pPr>
    </w:p>
    <w:p w:rsidR="00F623D8" w:rsidRDefault="00F623D8" w:rsidP="00C826AD">
      <w:pPr>
        <w:spacing w:after="120" w:line="360" w:lineRule="auto"/>
        <w:ind w:left="540"/>
        <w:rPr>
          <w:rStyle w:val="Textoindependiente2Car"/>
          <w:rFonts w:ascii="Arial" w:hAnsi="Arial" w:cs="Arial"/>
          <w:b/>
          <w:bCs/>
          <w:color w:val="FF0000"/>
        </w:rPr>
      </w:pPr>
    </w:p>
    <w:p w:rsidR="008C20B5" w:rsidRDefault="008C20B5" w:rsidP="00C826AD">
      <w:pPr>
        <w:spacing w:after="120" w:line="360" w:lineRule="auto"/>
        <w:ind w:left="540"/>
        <w:rPr>
          <w:rStyle w:val="Textoindependiente2Car"/>
          <w:rFonts w:ascii="Arial" w:hAnsi="Arial" w:cs="Arial"/>
          <w:b/>
          <w:bCs/>
          <w:color w:val="FF0000"/>
        </w:rPr>
      </w:pPr>
    </w:p>
    <w:p w:rsidR="0016552F" w:rsidRPr="00F623D8" w:rsidRDefault="0016552F" w:rsidP="00C826AD">
      <w:pPr>
        <w:spacing w:after="120" w:line="360" w:lineRule="auto"/>
        <w:ind w:left="540"/>
        <w:rPr>
          <w:rStyle w:val="Textoindependiente2Car"/>
          <w:rFonts w:ascii="Arial" w:hAnsi="Arial" w:cs="Arial"/>
          <w:b/>
          <w:bCs/>
          <w:color w:val="FF0000"/>
        </w:rPr>
      </w:pPr>
    </w:p>
    <w:p w:rsidR="000E1BAE" w:rsidRDefault="000E1BAE" w:rsidP="00E35CFB">
      <w:pPr>
        <w:numPr>
          <w:ilvl w:val="0"/>
          <w:numId w:val="9"/>
        </w:numPr>
        <w:spacing w:after="0" w:line="360" w:lineRule="auto"/>
        <w:jc w:val="both"/>
        <w:rPr>
          <w:rStyle w:val="Textoennegrita"/>
          <w:rFonts w:ascii="Arial" w:hAnsi="Arial" w:cs="Arial"/>
          <w:sz w:val="24"/>
          <w:szCs w:val="24"/>
        </w:rPr>
      </w:pPr>
      <w:r w:rsidRPr="008C20B5">
        <w:rPr>
          <w:rStyle w:val="Textoennegrita"/>
          <w:rFonts w:ascii="Arial" w:hAnsi="Arial" w:cs="Arial"/>
          <w:sz w:val="24"/>
          <w:szCs w:val="24"/>
        </w:rPr>
        <w:lastRenderedPageBreak/>
        <w:t>FUNDAMENTACI</w:t>
      </w:r>
      <w:r w:rsidR="00A31CB1">
        <w:rPr>
          <w:rStyle w:val="Textoennegrita"/>
          <w:rFonts w:ascii="Arial" w:hAnsi="Arial" w:cs="Arial"/>
          <w:sz w:val="24"/>
          <w:szCs w:val="24"/>
        </w:rPr>
        <w:t>O</w:t>
      </w:r>
      <w:r w:rsidRPr="008C20B5">
        <w:rPr>
          <w:rStyle w:val="Textoennegrita"/>
          <w:rFonts w:ascii="Arial" w:hAnsi="Arial" w:cs="Arial"/>
          <w:sz w:val="24"/>
          <w:szCs w:val="24"/>
        </w:rPr>
        <w:t>N</w:t>
      </w:r>
    </w:p>
    <w:p w:rsidR="0016552F" w:rsidRPr="008C20B5" w:rsidRDefault="0016552F" w:rsidP="0016552F">
      <w:pPr>
        <w:spacing w:after="0" w:line="360" w:lineRule="auto"/>
        <w:ind w:left="540"/>
        <w:jc w:val="both"/>
        <w:rPr>
          <w:rStyle w:val="Textoennegrita"/>
          <w:rFonts w:ascii="Arial" w:hAnsi="Arial" w:cs="Arial"/>
          <w:sz w:val="24"/>
          <w:szCs w:val="24"/>
        </w:rPr>
      </w:pPr>
    </w:p>
    <w:p w:rsidR="003A46C3" w:rsidRPr="00AB7258" w:rsidRDefault="003A46C3" w:rsidP="003A46C3">
      <w:pPr>
        <w:pStyle w:val="Ttulo5"/>
        <w:spacing w:before="0" w:after="0" w:line="360" w:lineRule="auto"/>
        <w:jc w:val="both"/>
        <w:rPr>
          <w:rFonts w:ascii="Arial" w:hAnsi="Arial" w:cs="Arial"/>
          <w:b w:val="0"/>
          <w:i w:val="0"/>
          <w:sz w:val="24"/>
          <w:szCs w:val="24"/>
        </w:rPr>
      </w:pPr>
      <w:r w:rsidRPr="00AB7258">
        <w:rPr>
          <w:rFonts w:ascii="Arial" w:hAnsi="Arial" w:cs="Arial"/>
          <w:b w:val="0"/>
          <w:i w:val="0"/>
          <w:sz w:val="24"/>
          <w:szCs w:val="24"/>
        </w:rPr>
        <w:t>La contribución de esta asignatura a la formación de los futuros docentes, gira en torno al conocimiento y reconocimiento del sujeto del aprendizaje, del sujeto de la enseñanza y el contexto socio - cultural en el que transcurre su encuentro.</w:t>
      </w:r>
    </w:p>
    <w:p w:rsidR="003A46C3" w:rsidRPr="00AB7258" w:rsidRDefault="003A46C3" w:rsidP="003A46C3">
      <w:pPr>
        <w:pStyle w:val="Ttulo5"/>
        <w:spacing w:before="0" w:after="0" w:line="360" w:lineRule="auto"/>
        <w:jc w:val="both"/>
        <w:rPr>
          <w:rFonts w:ascii="Arial" w:hAnsi="Arial" w:cs="Arial"/>
          <w:b w:val="0"/>
          <w:i w:val="0"/>
          <w:sz w:val="24"/>
          <w:szCs w:val="24"/>
        </w:rPr>
      </w:pPr>
      <w:r w:rsidRPr="00AB7258">
        <w:rPr>
          <w:rFonts w:ascii="Arial" w:hAnsi="Arial" w:cs="Arial"/>
          <w:b w:val="0"/>
          <w:i w:val="0"/>
          <w:sz w:val="24"/>
          <w:szCs w:val="24"/>
        </w:rPr>
        <w:t xml:space="preserve">Posicionados en la trama educativa, la asignatura busca focalizar los entrecruzamientos e  intersecciones que se producen entre lo social y lo subjetivo, la teoría y la práctica, la reflexión crítica y la acción, así como los encuentros y desencuentros </w:t>
      </w:r>
      <w:r w:rsidRPr="002A7483">
        <w:rPr>
          <w:rFonts w:ascii="Arial" w:hAnsi="Arial" w:cs="Arial"/>
          <w:b w:val="0"/>
          <w:i w:val="0"/>
          <w:sz w:val="24"/>
          <w:szCs w:val="24"/>
        </w:rPr>
        <w:t xml:space="preserve">intergeneracionales </w:t>
      </w:r>
      <w:r w:rsidRPr="00AB7258">
        <w:rPr>
          <w:rFonts w:ascii="Arial" w:hAnsi="Arial" w:cs="Arial"/>
          <w:b w:val="0"/>
          <w:i w:val="0"/>
          <w:sz w:val="24"/>
          <w:szCs w:val="24"/>
        </w:rPr>
        <w:t xml:space="preserve">entre adolescentes, jóvenes y adultos.  </w:t>
      </w:r>
    </w:p>
    <w:p w:rsidR="003A46C3" w:rsidRPr="00E357E7" w:rsidRDefault="003A46C3" w:rsidP="003A46C3">
      <w:pPr>
        <w:autoSpaceDE w:val="0"/>
        <w:autoSpaceDN w:val="0"/>
        <w:adjustRightInd w:val="0"/>
        <w:spacing w:after="0" w:line="360" w:lineRule="auto"/>
        <w:jc w:val="both"/>
        <w:rPr>
          <w:rFonts w:ascii="Arial" w:eastAsia="Arial" w:hAnsi="Arial" w:cs="Arial"/>
          <w:sz w:val="24"/>
          <w:szCs w:val="24"/>
        </w:rPr>
      </w:pPr>
      <w:r w:rsidRPr="0068745A">
        <w:rPr>
          <w:rFonts w:ascii="Arial" w:hAnsi="Arial" w:cs="Arial"/>
          <w:sz w:val="24"/>
          <w:szCs w:val="24"/>
        </w:rPr>
        <w:t xml:space="preserve">La base teórica para la comprensión del sujeto del aprendizaje en su dimensión </w:t>
      </w:r>
      <w:proofErr w:type="spellStart"/>
      <w:r w:rsidRPr="0068745A">
        <w:rPr>
          <w:rFonts w:ascii="Arial" w:hAnsi="Arial" w:cs="Arial"/>
          <w:sz w:val="24"/>
          <w:szCs w:val="24"/>
        </w:rPr>
        <w:t>intrapsíquica</w:t>
      </w:r>
      <w:proofErr w:type="spellEnd"/>
      <w:r w:rsidRPr="0068745A">
        <w:rPr>
          <w:rFonts w:ascii="Arial" w:hAnsi="Arial" w:cs="Arial"/>
          <w:sz w:val="24"/>
          <w:szCs w:val="24"/>
        </w:rPr>
        <w:t xml:space="preserve"> y en su dimensión social, es la teoría psicoanalítica, y desde allí  se abordarán también las prácticas socioeducativas</w:t>
      </w:r>
      <w:r w:rsidRPr="006E4D68">
        <w:rPr>
          <w:rFonts w:ascii="Arial" w:hAnsi="Arial" w:cs="Arial"/>
          <w:sz w:val="24"/>
          <w:szCs w:val="24"/>
        </w:rPr>
        <w:t xml:space="preserve">. Desde esa perspectiva teórica, el aprendizaje se inicia desde los primeros momentos de la vida y va adquiriendo características específicas según los diferentes momentos de constitución subjetiva. El ingreso a la escuela abre las posibilidades de </w:t>
      </w:r>
      <w:proofErr w:type="spellStart"/>
      <w:r w:rsidRPr="006E4D68">
        <w:rPr>
          <w:rFonts w:ascii="Arial" w:hAnsi="Arial" w:cs="Arial"/>
          <w:sz w:val="24"/>
          <w:szCs w:val="24"/>
        </w:rPr>
        <w:t>complejización</w:t>
      </w:r>
      <w:proofErr w:type="spellEnd"/>
      <w:r w:rsidRPr="006E4D68">
        <w:rPr>
          <w:rFonts w:ascii="Arial" w:hAnsi="Arial" w:cs="Arial"/>
          <w:sz w:val="24"/>
          <w:szCs w:val="24"/>
        </w:rPr>
        <w:t xml:space="preserve"> del pensamiento en tanto los nuevos encuentros con otros (pares y adultos) instituyen la diversidad, la duda, la confrontación y, por tanto, la ruptura con las certezas iniciales provenientes del ámbito familiar. En la adolescencia, momento del curso vital que toma protagonismo en esta asignatura, el pensamiento adquiere posibilidades de abstracción cada vez más amplias (formulación de hipótesis, deducciones), a la vez que se </w:t>
      </w:r>
      <w:r w:rsidRPr="006E4D68">
        <w:rPr>
          <w:rFonts w:ascii="Arial" w:eastAsia="Arial" w:hAnsi="Arial" w:cs="Arial"/>
          <w:sz w:val="24"/>
          <w:szCs w:val="24"/>
        </w:rPr>
        <w:t>de-construyen las propuestas originarias y se re-formulan los ideales que conformarán un proyecto de vida adulta.</w:t>
      </w:r>
    </w:p>
    <w:p w:rsidR="003A46C3" w:rsidRPr="00AB7258" w:rsidRDefault="003A46C3" w:rsidP="003A46C3">
      <w:pPr>
        <w:spacing w:after="0" w:line="360" w:lineRule="auto"/>
        <w:jc w:val="both"/>
        <w:rPr>
          <w:rFonts w:ascii="Arial" w:hAnsi="Arial" w:cs="Arial"/>
          <w:sz w:val="24"/>
          <w:szCs w:val="24"/>
          <w:lang w:eastAsia="es-ES"/>
        </w:rPr>
      </w:pPr>
      <w:r w:rsidRPr="00AB7258">
        <w:rPr>
          <w:rFonts w:ascii="Arial" w:hAnsi="Arial" w:cs="Arial"/>
          <w:sz w:val="24"/>
          <w:szCs w:val="24"/>
        </w:rPr>
        <w:t xml:space="preserve">Centrarse en el vínculo docente-alumno supone comprender el lazo que se construye en torno a un proceso de enseñanza-aprendizaje, caracterizado por una asimetría en cuanto a la responsabilidad que la tarea de educar conlleva y en cuanto a </w:t>
      </w:r>
      <w:r w:rsidRPr="00AB7258">
        <w:rPr>
          <w:rFonts w:ascii="Arial" w:hAnsi="Arial" w:cs="Arial"/>
          <w:sz w:val="24"/>
          <w:szCs w:val="24"/>
          <w:lang w:eastAsia="es-ES"/>
        </w:rPr>
        <w:t xml:space="preserve">los efectos de la práctica en la que se entrecruzan la singularidad de la historia personal y los discursos del contexto socio cultural. </w:t>
      </w:r>
    </w:p>
    <w:p w:rsidR="003A46C3" w:rsidRDefault="003A46C3" w:rsidP="003A46C3">
      <w:pPr>
        <w:autoSpaceDE w:val="0"/>
        <w:autoSpaceDN w:val="0"/>
        <w:adjustRightInd w:val="0"/>
        <w:spacing w:after="0" w:line="360" w:lineRule="auto"/>
        <w:jc w:val="both"/>
        <w:rPr>
          <w:rFonts w:ascii="Arial" w:hAnsi="Arial" w:cs="Arial"/>
          <w:sz w:val="24"/>
          <w:szCs w:val="24"/>
        </w:rPr>
      </w:pPr>
      <w:r w:rsidRPr="00AB7258">
        <w:rPr>
          <w:rFonts w:ascii="Arial" w:hAnsi="Arial" w:cs="Arial"/>
          <w:sz w:val="24"/>
          <w:szCs w:val="24"/>
          <w:lang w:eastAsia="es-ES"/>
        </w:rPr>
        <w:t>Conlleva también un posicionamiento ético en cuanto a la interpelación de las ideologías subyacentes a las prácticas</w:t>
      </w:r>
      <w:r w:rsidRPr="00AB7258">
        <w:rPr>
          <w:rFonts w:ascii="Arial" w:hAnsi="Arial" w:cs="Arial"/>
          <w:sz w:val="24"/>
          <w:szCs w:val="24"/>
        </w:rPr>
        <w:t>, muchas veces naturalizadas desde lógicas de poder instaladas socialmente y que van configurando procesos de constitución de  subjetividades.</w:t>
      </w:r>
    </w:p>
    <w:p w:rsidR="002B7F64" w:rsidRDefault="002B7F64" w:rsidP="003A46C3">
      <w:pPr>
        <w:autoSpaceDE w:val="0"/>
        <w:autoSpaceDN w:val="0"/>
        <w:adjustRightInd w:val="0"/>
        <w:spacing w:after="0" w:line="360" w:lineRule="auto"/>
        <w:jc w:val="both"/>
        <w:rPr>
          <w:rFonts w:ascii="Arial" w:hAnsi="Arial" w:cs="Arial"/>
          <w:sz w:val="24"/>
          <w:szCs w:val="24"/>
        </w:rPr>
      </w:pPr>
    </w:p>
    <w:p w:rsidR="000E1BAE" w:rsidRPr="0016552F" w:rsidRDefault="000E1BAE" w:rsidP="00E35CFB">
      <w:pPr>
        <w:pStyle w:val="Prrafodelista"/>
        <w:numPr>
          <w:ilvl w:val="0"/>
          <w:numId w:val="9"/>
        </w:numPr>
        <w:spacing w:after="0" w:line="360" w:lineRule="auto"/>
        <w:jc w:val="both"/>
        <w:rPr>
          <w:rStyle w:val="Textoennegrita"/>
          <w:rFonts w:ascii="Arial" w:hAnsi="Arial" w:cs="Arial"/>
          <w:sz w:val="24"/>
          <w:szCs w:val="24"/>
        </w:rPr>
      </w:pPr>
      <w:r w:rsidRPr="0016552F">
        <w:rPr>
          <w:rStyle w:val="Textoennegrita"/>
          <w:rFonts w:ascii="Arial" w:hAnsi="Arial" w:cs="Arial"/>
          <w:sz w:val="24"/>
          <w:szCs w:val="24"/>
        </w:rPr>
        <w:lastRenderedPageBreak/>
        <w:t>OBJETIVOS</w:t>
      </w:r>
    </w:p>
    <w:p w:rsidR="0016552F" w:rsidRPr="0016552F" w:rsidRDefault="0016552F" w:rsidP="0016552F">
      <w:pPr>
        <w:pStyle w:val="Prrafodelista"/>
        <w:spacing w:after="0" w:line="360" w:lineRule="auto"/>
        <w:ind w:left="540"/>
        <w:jc w:val="both"/>
        <w:rPr>
          <w:rFonts w:ascii="Arial" w:hAnsi="Arial" w:cs="Arial"/>
          <w:sz w:val="24"/>
          <w:szCs w:val="24"/>
        </w:rPr>
      </w:pPr>
    </w:p>
    <w:p w:rsidR="000E1BAE" w:rsidRPr="00F65BA1" w:rsidRDefault="000E1BAE" w:rsidP="00E35CFB">
      <w:pPr>
        <w:numPr>
          <w:ilvl w:val="0"/>
          <w:numId w:val="10"/>
        </w:numPr>
        <w:autoSpaceDE w:val="0"/>
        <w:autoSpaceDN w:val="0"/>
        <w:adjustRightInd w:val="0"/>
        <w:spacing w:after="0" w:line="360" w:lineRule="auto"/>
        <w:jc w:val="both"/>
        <w:rPr>
          <w:rFonts w:ascii="Arial" w:hAnsi="Arial" w:cs="Arial"/>
          <w:sz w:val="24"/>
          <w:szCs w:val="24"/>
          <w:lang w:eastAsia="es-ES"/>
        </w:rPr>
      </w:pPr>
      <w:r w:rsidRPr="00F65BA1">
        <w:rPr>
          <w:rFonts w:ascii="Arial" w:hAnsi="Arial" w:cs="Arial"/>
          <w:sz w:val="24"/>
          <w:szCs w:val="24"/>
          <w:lang w:eastAsia="es-ES"/>
        </w:rPr>
        <w:t xml:space="preserve">Contribuir a la formación de profesionales comprometidos con su inserción en el campo educativo y con las coordenadas </w:t>
      </w:r>
      <w:r w:rsidR="005C4D1F" w:rsidRPr="00F65BA1">
        <w:rPr>
          <w:rFonts w:ascii="Arial" w:hAnsi="Arial" w:cs="Arial"/>
          <w:sz w:val="24"/>
          <w:szCs w:val="24"/>
          <w:lang w:eastAsia="es-ES"/>
        </w:rPr>
        <w:t>contextuales</w:t>
      </w:r>
      <w:r w:rsidR="0076412C" w:rsidRPr="00F65BA1">
        <w:rPr>
          <w:rFonts w:ascii="Arial" w:hAnsi="Arial" w:cs="Arial"/>
          <w:sz w:val="24"/>
          <w:szCs w:val="24"/>
          <w:lang w:eastAsia="es-ES"/>
        </w:rPr>
        <w:t xml:space="preserve"> y </w:t>
      </w:r>
      <w:proofErr w:type="spellStart"/>
      <w:r w:rsidR="0076412C" w:rsidRPr="00F65BA1">
        <w:rPr>
          <w:rFonts w:ascii="Arial" w:hAnsi="Arial" w:cs="Arial"/>
          <w:sz w:val="24"/>
          <w:szCs w:val="24"/>
          <w:lang w:eastAsia="es-ES"/>
        </w:rPr>
        <w:t>epocales</w:t>
      </w:r>
      <w:proofErr w:type="spellEnd"/>
      <w:r w:rsidR="00CB598F">
        <w:rPr>
          <w:rFonts w:ascii="Arial" w:hAnsi="Arial" w:cs="Arial"/>
          <w:sz w:val="24"/>
          <w:szCs w:val="24"/>
          <w:lang w:eastAsia="es-ES"/>
        </w:rPr>
        <w:t xml:space="preserve"> </w:t>
      </w:r>
      <w:r w:rsidRPr="00F65BA1">
        <w:rPr>
          <w:rFonts w:ascii="Arial" w:hAnsi="Arial" w:cs="Arial"/>
          <w:sz w:val="24"/>
          <w:szCs w:val="24"/>
          <w:lang w:eastAsia="es-ES"/>
        </w:rPr>
        <w:t>que le</w:t>
      </w:r>
      <w:r w:rsidR="00CB598F">
        <w:rPr>
          <w:rFonts w:ascii="Arial" w:hAnsi="Arial" w:cs="Arial"/>
          <w:sz w:val="24"/>
          <w:szCs w:val="24"/>
          <w:lang w:eastAsia="es-ES"/>
        </w:rPr>
        <w:t>s</w:t>
      </w:r>
      <w:r w:rsidRPr="00F65BA1">
        <w:rPr>
          <w:rFonts w:ascii="Arial" w:hAnsi="Arial" w:cs="Arial"/>
          <w:sz w:val="24"/>
          <w:szCs w:val="24"/>
          <w:lang w:eastAsia="es-ES"/>
        </w:rPr>
        <w:t xml:space="preserve"> toca transitar</w:t>
      </w:r>
      <w:r w:rsidR="001571D1" w:rsidRPr="00F65BA1">
        <w:rPr>
          <w:rFonts w:ascii="Arial" w:hAnsi="Arial" w:cs="Arial"/>
          <w:sz w:val="24"/>
          <w:szCs w:val="24"/>
          <w:lang w:eastAsia="es-ES"/>
        </w:rPr>
        <w:t>.</w:t>
      </w:r>
    </w:p>
    <w:p w:rsidR="00B01AB5" w:rsidRDefault="000E1BAE" w:rsidP="00E35CFB">
      <w:pPr>
        <w:numPr>
          <w:ilvl w:val="0"/>
          <w:numId w:val="11"/>
        </w:numPr>
        <w:autoSpaceDE w:val="0"/>
        <w:autoSpaceDN w:val="0"/>
        <w:adjustRightInd w:val="0"/>
        <w:spacing w:after="0" w:line="360" w:lineRule="auto"/>
        <w:jc w:val="both"/>
        <w:rPr>
          <w:rFonts w:ascii="Arial" w:hAnsi="Arial" w:cs="Arial"/>
          <w:sz w:val="24"/>
          <w:szCs w:val="24"/>
          <w:lang w:eastAsia="es-ES"/>
        </w:rPr>
      </w:pPr>
      <w:r w:rsidRPr="00F65BA1">
        <w:rPr>
          <w:rFonts w:ascii="Arial" w:hAnsi="Arial" w:cs="Arial"/>
          <w:sz w:val="24"/>
          <w:szCs w:val="24"/>
          <w:lang w:eastAsia="es-ES"/>
        </w:rPr>
        <w:t xml:space="preserve">Promover la apropiación de herramientas que permitan el abordaje y comprensión de los procesos de construcción de subjetividad y su vinculación con los procesos educativos. </w:t>
      </w:r>
    </w:p>
    <w:p w:rsidR="00EF6157" w:rsidRPr="00B01AB5" w:rsidRDefault="005C4D1F" w:rsidP="00E35CFB">
      <w:pPr>
        <w:numPr>
          <w:ilvl w:val="0"/>
          <w:numId w:val="11"/>
        </w:numPr>
        <w:autoSpaceDE w:val="0"/>
        <w:autoSpaceDN w:val="0"/>
        <w:adjustRightInd w:val="0"/>
        <w:spacing w:after="0" w:line="360" w:lineRule="auto"/>
        <w:jc w:val="both"/>
        <w:rPr>
          <w:rFonts w:ascii="Arial" w:hAnsi="Arial" w:cs="Arial"/>
          <w:sz w:val="24"/>
          <w:szCs w:val="24"/>
          <w:lang w:eastAsia="es-ES"/>
        </w:rPr>
      </w:pPr>
      <w:r w:rsidRPr="00B01AB5">
        <w:rPr>
          <w:rFonts w:ascii="Arial" w:hAnsi="Arial" w:cs="Arial"/>
          <w:sz w:val="24"/>
          <w:szCs w:val="24"/>
          <w:lang w:eastAsia="es-ES"/>
        </w:rPr>
        <w:t>Propicia</w:t>
      </w:r>
      <w:r w:rsidR="00EF6157" w:rsidRPr="00B01AB5">
        <w:rPr>
          <w:rFonts w:ascii="Arial" w:hAnsi="Arial" w:cs="Arial"/>
          <w:sz w:val="24"/>
          <w:szCs w:val="24"/>
          <w:lang w:eastAsia="es-ES"/>
        </w:rPr>
        <w:t xml:space="preserve">r una reflexión crítica </w:t>
      </w:r>
      <w:r w:rsidR="00CB598F">
        <w:rPr>
          <w:rFonts w:ascii="Arial" w:hAnsi="Arial" w:cs="Arial"/>
          <w:sz w:val="24"/>
          <w:szCs w:val="24"/>
          <w:lang w:eastAsia="es-ES"/>
        </w:rPr>
        <w:t xml:space="preserve">en cuanto a la responsabilidad </w:t>
      </w:r>
      <w:r w:rsidR="00BE7FB4" w:rsidRPr="00B01AB5">
        <w:rPr>
          <w:rFonts w:ascii="Arial" w:hAnsi="Arial" w:cs="Arial"/>
          <w:sz w:val="24"/>
          <w:szCs w:val="24"/>
          <w:lang w:eastAsia="es-ES"/>
        </w:rPr>
        <w:t xml:space="preserve">como futuros docentes, </w:t>
      </w:r>
      <w:r w:rsidR="00EF6157" w:rsidRPr="00B01AB5">
        <w:rPr>
          <w:rFonts w:ascii="Arial" w:hAnsi="Arial" w:cs="Arial"/>
          <w:sz w:val="24"/>
          <w:szCs w:val="24"/>
          <w:lang w:eastAsia="es-ES"/>
        </w:rPr>
        <w:t xml:space="preserve">de los efectos de su práctica </w:t>
      </w:r>
      <w:r w:rsidR="00B01AB5" w:rsidRPr="00B01AB5">
        <w:rPr>
          <w:rFonts w:ascii="Arial" w:hAnsi="Arial" w:cs="Arial"/>
          <w:sz w:val="24"/>
          <w:szCs w:val="24"/>
          <w:lang w:eastAsia="es-ES"/>
        </w:rPr>
        <w:t xml:space="preserve">en el aula, </w:t>
      </w:r>
      <w:r w:rsidR="00EF6157" w:rsidRPr="00B01AB5">
        <w:rPr>
          <w:rFonts w:ascii="Arial" w:hAnsi="Arial" w:cs="Arial"/>
          <w:sz w:val="24"/>
          <w:szCs w:val="24"/>
          <w:lang w:eastAsia="es-ES"/>
        </w:rPr>
        <w:t xml:space="preserve">en </w:t>
      </w:r>
      <w:r w:rsidR="00B832F7">
        <w:rPr>
          <w:rFonts w:ascii="Arial" w:hAnsi="Arial" w:cs="Arial"/>
          <w:sz w:val="24"/>
          <w:szCs w:val="24"/>
          <w:lang w:eastAsia="es-ES"/>
        </w:rPr>
        <w:t>tanto sujeto</w:t>
      </w:r>
      <w:r w:rsidR="005D4D21">
        <w:rPr>
          <w:rFonts w:ascii="Arial" w:hAnsi="Arial" w:cs="Arial"/>
          <w:sz w:val="24"/>
          <w:szCs w:val="24"/>
          <w:lang w:eastAsia="es-ES"/>
        </w:rPr>
        <w:t>s</w:t>
      </w:r>
      <w:r w:rsidR="00B832F7">
        <w:rPr>
          <w:rFonts w:ascii="Arial" w:hAnsi="Arial" w:cs="Arial"/>
          <w:sz w:val="24"/>
          <w:szCs w:val="24"/>
          <w:lang w:eastAsia="es-ES"/>
        </w:rPr>
        <w:t xml:space="preserve"> atravesado</w:t>
      </w:r>
      <w:r w:rsidR="005D4D21">
        <w:rPr>
          <w:rFonts w:ascii="Arial" w:hAnsi="Arial" w:cs="Arial"/>
          <w:sz w:val="24"/>
          <w:szCs w:val="24"/>
          <w:lang w:eastAsia="es-ES"/>
        </w:rPr>
        <w:t>s</w:t>
      </w:r>
      <w:r w:rsidR="00B832F7">
        <w:rPr>
          <w:rFonts w:ascii="Arial" w:hAnsi="Arial" w:cs="Arial"/>
          <w:sz w:val="24"/>
          <w:szCs w:val="24"/>
          <w:lang w:eastAsia="es-ES"/>
        </w:rPr>
        <w:t xml:space="preserve"> por </w:t>
      </w:r>
      <w:r w:rsidR="0076412C" w:rsidRPr="00B01AB5">
        <w:rPr>
          <w:rFonts w:ascii="Arial" w:hAnsi="Arial" w:cs="Arial"/>
          <w:sz w:val="24"/>
          <w:szCs w:val="24"/>
          <w:lang w:eastAsia="es-ES"/>
        </w:rPr>
        <w:t xml:space="preserve">su historia </w:t>
      </w:r>
      <w:r w:rsidR="00EF6157" w:rsidRPr="00B01AB5">
        <w:rPr>
          <w:rFonts w:ascii="Arial" w:hAnsi="Arial" w:cs="Arial"/>
          <w:sz w:val="24"/>
          <w:szCs w:val="24"/>
          <w:lang w:eastAsia="es-ES"/>
        </w:rPr>
        <w:t>y las influe</w:t>
      </w:r>
      <w:r w:rsidR="001571D1" w:rsidRPr="00B01AB5">
        <w:rPr>
          <w:rFonts w:ascii="Arial" w:hAnsi="Arial" w:cs="Arial"/>
          <w:sz w:val="24"/>
          <w:szCs w:val="24"/>
          <w:lang w:eastAsia="es-ES"/>
        </w:rPr>
        <w:t>n</w:t>
      </w:r>
      <w:r w:rsidR="00EF6157" w:rsidRPr="00B01AB5">
        <w:rPr>
          <w:rFonts w:ascii="Arial" w:hAnsi="Arial" w:cs="Arial"/>
          <w:sz w:val="24"/>
          <w:szCs w:val="24"/>
          <w:lang w:eastAsia="es-ES"/>
        </w:rPr>
        <w:t>cias socio</w:t>
      </w:r>
      <w:r w:rsidR="00B832F7">
        <w:rPr>
          <w:rFonts w:ascii="Arial" w:hAnsi="Arial" w:cs="Arial"/>
          <w:sz w:val="24"/>
          <w:szCs w:val="24"/>
          <w:lang w:eastAsia="es-ES"/>
        </w:rPr>
        <w:t xml:space="preserve">culturales que </w:t>
      </w:r>
      <w:r w:rsidR="00EF6157" w:rsidRPr="00B01AB5">
        <w:rPr>
          <w:rFonts w:ascii="Arial" w:hAnsi="Arial" w:cs="Arial"/>
          <w:sz w:val="24"/>
          <w:szCs w:val="24"/>
          <w:lang w:eastAsia="es-ES"/>
        </w:rPr>
        <w:t>lo</w:t>
      </w:r>
      <w:r w:rsidR="005D4D21">
        <w:rPr>
          <w:rFonts w:ascii="Arial" w:hAnsi="Arial" w:cs="Arial"/>
          <w:sz w:val="24"/>
          <w:szCs w:val="24"/>
          <w:lang w:eastAsia="es-ES"/>
        </w:rPr>
        <w:t>s</w:t>
      </w:r>
      <w:r w:rsidR="00EF6157" w:rsidRPr="00B01AB5">
        <w:rPr>
          <w:rFonts w:ascii="Arial" w:hAnsi="Arial" w:cs="Arial"/>
          <w:sz w:val="24"/>
          <w:szCs w:val="24"/>
          <w:lang w:eastAsia="es-ES"/>
        </w:rPr>
        <w:t xml:space="preserve"> determinan</w:t>
      </w:r>
      <w:r w:rsidR="00294E24" w:rsidRPr="00B01AB5">
        <w:rPr>
          <w:rFonts w:ascii="Arial" w:hAnsi="Arial" w:cs="Arial"/>
          <w:sz w:val="24"/>
          <w:szCs w:val="24"/>
          <w:lang w:eastAsia="es-ES"/>
        </w:rPr>
        <w:t>.</w:t>
      </w:r>
    </w:p>
    <w:p w:rsidR="00EC143D" w:rsidRPr="00F65BA1" w:rsidRDefault="001A41B2" w:rsidP="00E35CFB">
      <w:pPr>
        <w:numPr>
          <w:ilvl w:val="0"/>
          <w:numId w:val="11"/>
        </w:numPr>
        <w:autoSpaceDE w:val="0"/>
        <w:autoSpaceDN w:val="0"/>
        <w:adjustRightInd w:val="0"/>
        <w:spacing w:after="0" w:line="360" w:lineRule="auto"/>
        <w:jc w:val="both"/>
        <w:rPr>
          <w:rFonts w:ascii="Arial" w:hAnsi="Arial" w:cs="Arial"/>
          <w:sz w:val="24"/>
          <w:szCs w:val="24"/>
          <w:lang w:eastAsia="es-ES"/>
        </w:rPr>
      </w:pPr>
      <w:r w:rsidRPr="00F65BA1">
        <w:rPr>
          <w:rFonts w:ascii="Arial" w:hAnsi="Arial" w:cs="Arial"/>
          <w:sz w:val="24"/>
          <w:szCs w:val="24"/>
          <w:lang w:eastAsia="es-ES"/>
        </w:rPr>
        <w:t xml:space="preserve">Generar una actitud abierta a los conocimientos  </w:t>
      </w:r>
      <w:r w:rsidR="00BC4890">
        <w:rPr>
          <w:rFonts w:ascii="Arial" w:hAnsi="Arial" w:cs="Arial"/>
          <w:sz w:val="24"/>
          <w:szCs w:val="24"/>
          <w:lang w:eastAsia="es-ES"/>
        </w:rPr>
        <w:t>teórico-</w:t>
      </w:r>
      <w:r w:rsidR="00E71B31" w:rsidRPr="00F65BA1">
        <w:rPr>
          <w:rFonts w:ascii="Arial" w:hAnsi="Arial" w:cs="Arial"/>
          <w:sz w:val="24"/>
          <w:szCs w:val="24"/>
          <w:lang w:eastAsia="es-ES"/>
        </w:rPr>
        <w:t>conceptuales de la psicología comprendiendo que los mismos constituyen un aporte valioso para abordar y comprender diferentes situaciones emergentes en la práctica docente</w:t>
      </w:r>
      <w:r w:rsidR="00294E24" w:rsidRPr="00F65BA1">
        <w:rPr>
          <w:rFonts w:ascii="Arial" w:hAnsi="Arial" w:cs="Arial"/>
          <w:sz w:val="24"/>
          <w:szCs w:val="24"/>
          <w:lang w:eastAsia="es-ES"/>
        </w:rPr>
        <w:t>.</w:t>
      </w:r>
    </w:p>
    <w:p w:rsidR="00EC143D" w:rsidRDefault="00EC143D" w:rsidP="00F65BA1">
      <w:pPr>
        <w:spacing w:after="0" w:line="360" w:lineRule="auto"/>
        <w:jc w:val="both"/>
        <w:rPr>
          <w:rFonts w:ascii="Arial" w:hAnsi="Arial" w:cs="Arial"/>
          <w:sz w:val="24"/>
          <w:szCs w:val="24"/>
          <w:lang w:eastAsia="es-ES"/>
        </w:rPr>
      </w:pPr>
    </w:p>
    <w:p w:rsidR="000E1BAE" w:rsidRPr="008C20B5" w:rsidRDefault="000E1BAE" w:rsidP="00E35CFB">
      <w:pPr>
        <w:pStyle w:val="Prrafodelista"/>
        <w:numPr>
          <w:ilvl w:val="0"/>
          <w:numId w:val="9"/>
        </w:numPr>
        <w:spacing w:after="0" w:line="360" w:lineRule="auto"/>
        <w:jc w:val="both"/>
        <w:rPr>
          <w:rStyle w:val="Textoennegrita"/>
          <w:rFonts w:ascii="Arial" w:hAnsi="Arial" w:cs="Arial"/>
          <w:sz w:val="24"/>
          <w:szCs w:val="24"/>
        </w:rPr>
      </w:pPr>
      <w:r w:rsidRPr="008C20B5">
        <w:rPr>
          <w:rStyle w:val="Textoennegrita"/>
          <w:rFonts w:ascii="Arial" w:hAnsi="Arial" w:cs="Arial"/>
          <w:sz w:val="24"/>
          <w:szCs w:val="24"/>
        </w:rPr>
        <w:t xml:space="preserve">CONTENIDOS </w:t>
      </w:r>
    </w:p>
    <w:p w:rsidR="00291712" w:rsidRDefault="00291712" w:rsidP="00F65BA1">
      <w:pPr>
        <w:pStyle w:val="Ttulo6"/>
        <w:spacing w:before="0" w:after="0" w:line="360" w:lineRule="auto"/>
        <w:jc w:val="both"/>
        <w:rPr>
          <w:rStyle w:val="Textoennegrita"/>
          <w:rFonts w:ascii="Arial" w:hAnsi="Arial" w:cs="Arial"/>
          <w:bCs/>
          <w:sz w:val="28"/>
          <w:szCs w:val="28"/>
          <w:vertAlign w:val="superscript"/>
        </w:rPr>
      </w:pPr>
    </w:p>
    <w:p w:rsidR="003A46C3" w:rsidRDefault="003A46C3" w:rsidP="003A46C3">
      <w:pPr>
        <w:pStyle w:val="Ttulo6"/>
        <w:spacing w:before="0" w:after="0" w:line="360" w:lineRule="auto"/>
        <w:jc w:val="both"/>
        <w:rPr>
          <w:rFonts w:ascii="Arial" w:hAnsi="Arial" w:cs="Arial"/>
          <w:sz w:val="24"/>
          <w:szCs w:val="24"/>
        </w:rPr>
      </w:pPr>
      <w:r w:rsidRPr="00AB7258">
        <w:rPr>
          <w:rFonts w:ascii="Arial" w:hAnsi="Arial" w:cs="Arial"/>
          <w:sz w:val="24"/>
          <w:szCs w:val="24"/>
        </w:rPr>
        <w:t xml:space="preserve">UNIDAD 1: </w:t>
      </w:r>
      <w:r>
        <w:rPr>
          <w:rFonts w:ascii="Arial" w:hAnsi="Arial" w:cs="Arial"/>
          <w:sz w:val="24"/>
          <w:szCs w:val="24"/>
        </w:rPr>
        <w:t xml:space="preserve">La Psicología. La constitución del </w:t>
      </w:r>
      <w:r w:rsidRPr="00CD29AA">
        <w:rPr>
          <w:rFonts w:ascii="Arial" w:hAnsi="Arial" w:cs="Arial"/>
          <w:sz w:val="24"/>
          <w:szCs w:val="24"/>
        </w:rPr>
        <w:t>sujeto psíquico</w:t>
      </w:r>
    </w:p>
    <w:p w:rsidR="003A46C3" w:rsidRPr="00CD29AA" w:rsidRDefault="003A46C3" w:rsidP="003A46C3">
      <w:pPr>
        <w:pStyle w:val="Ttulo6"/>
        <w:numPr>
          <w:ilvl w:val="0"/>
          <w:numId w:val="26"/>
        </w:numPr>
        <w:spacing w:before="0" w:after="0" w:line="360" w:lineRule="auto"/>
        <w:jc w:val="both"/>
        <w:rPr>
          <w:rFonts w:ascii="Arial" w:hAnsi="Arial" w:cs="Arial"/>
          <w:b w:val="0"/>
          <w:sz w:val="24"/>
          <w:szCs w:val="24"/>
        </w:rPr>
      </w:pPr>
      <w:r w:rsidRPr="00CD29AA">
        <w:rPr>
          <w:rFonts w:ascii="Arial" w:hAnsi="Arial" w:cs="Arial"/>
          <w:b w:val="0"/>
          <w:sz w:val="24"/>
          <w:szCs w:val="24"/>
        </w:rPr>
        <w:t xml:space="preserve">Conceptos introductorios: La  Psicología y la ciencia. Problemáticas en cuanto a la delimitación de su objeto. Las escuelas de la Psicología. </w:t>
      </w:r>
    </w:p>
    <w:p w:rsidR="003A46C3" w:rsidRPr="006E4D68" w:rsidRDefault="003A46C3" w:rsidP="003A46C3">
      <w:pPr>
        <w:pStyle w:val="Textoindependiente2"/>
        <w:numPr>
          <w:ilvl w:val="0"/>
          <w:numId w:val="26"/>
        </w:numPr>
        <w:spacing w:after="0" w:line="360" w:lineRule="auto"/>
        <w:jc w:val="both"/>
        <w:rPr>
          <w:rFonts w:ascii="Arial" w:hAnsi="Arial" w:cs="Arial"/>
          <w:sz w:val="24"/>
          <w:szCs w:val="24"/>
        </w:rPr>
      </w:pPr>
      <w:r w:rsidRPr="00AB7258">
        <w:rPr>
          <w:rFonts w:ascii="Arial" w:hAnsi="Arial" w:cs="Arial"/>
          <w:sz w:val="24"/>
          <w:szCs w:val="24"/>
        </w:rPr>
        <w:t xml:space="preserve">¿Qué es el psicoanálisis? Los </w:t>
      </w:r>
      <w:r w:rsidRPr="006E4D68">
        <w:rPr>
          <w:rFonts w:ascii="Arial" w:hAnsi="Arial" w:cs="Arial"/>
          <w:sz w:val="24"/>
          <w:szCs w:val="24"/>
        </w:rPr>
        <w:t xml:space="preserve">paradigmas de base: Inconsciente, represión, sexualidad y transferencia. Las dos teorías del Aparato </w:t>
      </w:r>
      <w:r w:rsidRPr="00EA3743">
        <w:rPr>
          <w:rFonts w:ascii="Arial" w:hAnsi="Arial" w:cs="Arial"/>
          <w:sz w:val="24"/>
          <w:szCs w:val="24"/>
        </w:rPr>
        <w:t xml:space="preserve">Psíquico. La constitución del sujeto psíquico: los tres tiempos lógicos. </w:t>
      </w:r>
      <w:r w:rsidRPr="006E4D68">
        <w:rPr>
          <w:rFonts w:ascii="Arial" w:hAnsi="Arial" w:cs="Arial"/>
          <w:sz w:val="24"/>
          <w:szCs w:val="24"/>
        </w:rPr>
        <w:t>Psiquismo y  subjetividad.</w:t>
      </w:r>
    </w:p>
    <w:p w:rsidR="003A46C3" w:rsidRPr="006E4D68" w:rsidRDefault="003A46C3" w:rsidP="003A46C3">
      <w:pPr>
        <w:pStyle w:val="Ttulo6"/>
        <w:numPr>
          <w:ilvl w:val="0"/>
          <w:numId w:val="26"/>
        </w:numPr>
        <w:spacing w:before="0" w:after="0" w:line="360" w:lineRule="auto"/>
        <w:jc w:val="both"/>
      </w:pPr>
      <w:r w:rsidRPr="006E4D68">
        <w:rPr>
          <w:rFonts w:ascii="Arial" w:hAnsi="Arial" w:cs="Arial"/>
          <w:b w:val="0"/>
          <w:sz w:val="24"/>
          <w:szCs w:val="24"/>
        </w:rPr>
        <w:t xml:space="preserve">El deseo como motor del aprendizaje. Los inicios de la capacidad de pensar. Los primeros aprendizajes y su </w:t>
      </w:r>
      <w:proofErr w:type="spellStart"/>
      <w:r w:rsidRPr="006E4D68">
        <w:rPr>
          <w:rFonts w:ascii="Arial" w:hAnsi="Arial" w:cs="Arial"/>
          <w:b w:val="0"/>
          <w:sz w:val="24"/>
          <w:szCs w:val="24"/>
        </w:rPr>
        <w:t>complejización</w:t>
      </w:r>
      <w:proofErr w:type="spellEnd"/>
      <w:r w:rsidRPr="006E4D68">
        <w:rPr>
          <w:rFonts w:ascii="Arial" w:hAnsi="Arial" w:cs="Arial"/>
          <w:b w:val="0"/>
          <w:sz w:val="24"/>
          <w:szCs w:val="24"/>
        </w:rPr>
        <w:t xml:space="preserve"> en los diferentes momentos de constitución subjetiva. </w:t>
      </w:r>
    </w:p>
    <w:p w:rsidR="003A46C3" w:rsidRDefault="003A46C3" w:rsidP="00F65BA1">
      <w:pPr>
        <w:pStyle w:val="Ttulo6"/>
        <w:spacing w:before="0" w:after="0" w:line="360" w:lineRule="auto"/>
        <w:jc w:val="both"/>
        <w:rPr>
          <w:rFonts w:ascii="Arial" w:hAnsi="Arial" w:cs="Arial"/>
          <w:sz w:val="24"/>
          <w:szCs w:val="24"/>
        </w:rPr>
      </w:pPr>
    </w:p>
    <w:p w:rsidR="00807A7F" w:rsidRDefault="00807A7F" w:rsidP="00807A7F"/>
    <w:p w:rsidR="00807A7F" w:rsidRPr="00807A7F" w:rsidRDefault="00807A7F" w:rsidP="00807A7F"/>
    <w:p w:rsidR="003A46C3" w:rsidRPr="00B72B17" w:rsidRDefault="003A46C3" w:rsidP="00B72B17">
      <w:pPr>
        <w:pStyle w:val="Normal1"/>
        <w:spacing w:line="360" w:lineRule="auto"/>
        <w:jc w:val="both"/>
        <w:rPr>
          <w:b/>
          <w:sz w:val="24"/>
          <w:szCs w:val="24"/>
        </w:rPr>
      </w:pPr>
      <w:r w:rsidRPr="00B72B17">
        <w:rPr>
          <w:b/>
          <w:sz w:val="24"/>
          <w:szCs w:val="24"/>
        </w:rPr>
        <w:lastRenderedPageBreak/>
        <w:t>BIBLIOGRAF</w:t>
      </w:r>
      <w:r w:rsidR="00A31CB1">
        <w:rPr>
          <w:b/>
          <w:sz w:val="24"/>
          <w:szCs w:val="24"/>
        </w:rPr>
        <w:t>I</w:t>
      </w:r>
      <w:r w:rsidRPr="00B72B17">
        <w:rPr>
          <w:b/>
          <w:sz w:val="24"/>
          <w:szCs w:val="24"/>
        </w:rPr>
        <w:t>A</w:t>
      </w:r>
    </w:p>
    <w:p w:rsidR="00B72B17" w:rsidRPr="00092D19" w:rsidRDefault="003A46C3" w:rsidP="00B72B17">
      <w:pPr>
        <w:pStyle w:val="Normal3"/>
        <w:numPr>
          <w:ilvl w:val="0"/>
          <w:numId w:val="27"/>
        </w:numPr>
        <w:spacing w:line="360" w:lineRule="auto"/>
        <w:jc w:val="both"/>
        <w:rPr>
          <w:sz w:val="24"/>
          <w:szCs w:val="24"/>
        </w:rPr>
      </w:pPr>
      <w:r w:rsidRPr="00092D19">
        <w:rPr>
          <w:sz w:val="24"/>
          <w:szCs w:val="24"/>
        </w:rPr>
        <w:t>AROMATARIS, M  (201</w:t>
      </w:r>
      <w:r w:rsidR="00907D2E" w:rsidRPr="00092D19">
        <w:rPr>
          <w:sz w:val="24"/>
          <w:szCs w:val="24"/>
        </w:rPr>
        <w:t>9</w:t>
      </w:r>
      <w:r w:rsidRPr="00092D19">
        <w:rPr>
          <w:sz w:val="24"/>
          <w:szCs w:val="24"/>
        </w:rPr>
        <w:t xml:space="preserve">): </w:t>
      </w:r>
      <w:r w:rsidRPr="00092D19">
        <w:rPr>
          <w:i/>
          <w:sz w:val="24"/>
          <w:szCs w:val="24"/>
        </w:rPr>
        <w:t>Ficha de cátedra Las Escuelas de la Psicología.</w:t>
      </w:r>
      <w:r w:rsidR="00B72B17" w:rsidRPr="00092D19">
        <w:rPr>
          <w:color w:val="auto"/>
          <w:sz w:val="24"/>
          <w:szCs w:val="24"/>
        </w:rPr>
        <w:t xml:space="preserve"> Facultad de Ciencias Humanas, Universidad Nacional de Río Cuarto.</w:t>
      </w:r>
    </w:p>
    <w:p w:rsidR="00B86C8D" w:rsidRPr="00187C4F" w:rsidRDefault="00B86C8D" w:rsidP="00B72B17">
      <w:pPr>
        <w:pStyle w:val="Normal3"/>
        <w:numPr>
          <w:ilvl w:val="0"/>
          <w:numId w:val="27"/>
        </w:numPr>
        <w:spacing w:line="360" w:lineRule="auto"/>
        <w:jc w:val="both"/>
        <w:rPr>
          <w:sz w:val="24"/>
          <w:szCs w:val="24"/>
        </w:rPr>
      </w:pPr>
      <w:r w:rsidRPr="00092D19">
        <w:rPr>
          <w:sz w:val="24"/>
          <w:szCs w:val="24"/>
        </w:rPr>
        <w:t>AROMATARIS, M., PEREYRA, S. y RINAUDO, L. (2017).</w:t>
      </w:r>
      <w:r w:rsidRPr="00092D19">
        <w:rPr>
          <w:color w:val="auto"/>
          <w:sz w:val="24"/>
          <w:szCs w:val="24"/>
        </w:rPr>
        <w:t xml:space="preserve"> </w:t>
      </w:r>
      <w:r w:rsidRPr="00092D19">
        <w:rPr>
          <w:i/>
          <w:color w:val="auto"/>
          <w:sz w:val="24"/>
          <w:szCs w:val="24"/>
        </w:rPr>
        <w:t xml:space="preserve">Ficha de cátedra: </w:t>
      </w:r>
      <w:r w:rsidRPr="00187C4F">
        <w:rPr>
          <w:i/>
          <w:color w:val="auto"/>
          <w:sz w:val="24"/>
          <w:szCs w:val="24"/>
        </w:rPr>
        <w:t>Primer tiempo en la constitución psíquica.</w:t>
      </w:r>
      <w:r w:rsidRPr="00187C4F">
        <w:rPr>
          <w:color w:val="auto"/>
          <w:sz w:val="24"/>
          <w:szCs w:val="24"/>
        </w:rPr>
        <w:t xml:space="preserve"> Facultad de Ciencias Humanas, Universidad Nacional de Río Cuarto.</w:t>
      </w:r>
    </w:p>
    <w:p w:rsidR="00B86C8D" w:rsidRPr="00187C4F" w:rsidRDefault="00B86C8D" w:rsidP="00B72B17">
      <w:pPr>
        <w:pStyle w:val="Normal3"/>
        <w:numPr>
          <w:ilvl w:val="0"/>
          <w:numId w:val="27"/>
        </w:numPr>
        <w:spacing w:line="360" w:lineRule="auto"/>
        <w:jc w:val="both"/>
        <w:rPr>
          <w:sz w:val="24"/>
          <w:szCs w:val="24"/>
        </w:rPr>
      </w:pPr>
      <w:r w:rsidRPr="00187C4F">
        <w:rPr>
          <w:sz w:val="24"/>
          <w:szCs w:val="24"/>
        </w:rPr>
        <w:t>AROMATARIS, M., PEREYRA, S. y RINAUDO, L. (2018).</w:t>
      </w:r>
      <w:r w:rsidRPr="00187C4F">
        <w:rPr>
          <w:color w:val="auto"/>
          <w:sz w:val="24"/>
          <w:szCs w:val="24"/>
        </w:rPr>
        <w:t xml:space="preserve"> </w:t>
      </w:r>
      <w:r w:rsidRPr="00187C4F">
        <w:rPr>
          <w:i/>
          <w:color w:val="auto"/>
          <w:sz w:val="24"/>
          <w:szCs w:val="24"/>
        </w:rPr>
        <w:t>Ficha de cátedra: Segundo tiempo en la constitución psíquica.</w:t>
      </w:r>
      <w:r w:rsidRPr="00187C4F">
        <w:rPr>
          <w:color w:val="auto"/>
          <w:sz w:val="24"/>
          <w:szCs w:val="24"/>
        </w:rPr>
        <w:t xml:space="preserve"> Facultad de Ciencias Humanas, Universidad Nacional de Río Cuarto.</w:t>
      </w:r>
    </w:p>
    <w:p w:rsidR="00B86C8D" w:rsidRPr="00187C4F" w:rsidRDefault="00B86C8D" w:rsidP="00B72B17">
      <w:pPr>
        <w:pStyle w:val="Normal3"/>
        <w:numPr>
          <w:ilvl w:val="0"/>
          <w:numId w:val="27"/>
        </w:numPr>
        <w:spacing w:line="360" w:lineRule="auto"/>
        <w:jc w:val="both"/>
        <w:rPr>
          <w:sz w:val="24"/>
          <w:szCs w:val="24"/>
        </w:rPr>
      </w:pPr>
      <w:r w:rsidRPr="00187C4F">
        <w:rPr>
          <w:sz w:val="24"/>
          <w:szCs w:val="24"/>
        </w:rPr>
        <w:t>AROMATARIS, M., PEREYRA, S. y RINAUDO, L. (2018).</w:t>
      </w:r>
      <w:r w:rsidRPr="00187C4F">
        <w:rPr>
          <w:color w:val="auto"/>
          <w:sz w:val="24"/>
          <w:szCs w:val="24"/>
        </w:rPr>
        <w:t xml:space="preserve"> </w:t>
      </w:r>
      <w:r w:rsidRPr="00187C4F">
        <w:rPr>
          <w:i/>
          <w:color w:val="auto"/>
          <w:sz w:val="24"/>
          <w:szCs w:val="24"/>
        </w:rPr>
        <w:t xml:space="preserve">Ficha de cátedra: Tercer tiempo en la constitución psíquica. </w:t>
      </w:r>
      <w:r w:rsidRPr="00187C4F">
        <w:rPr>
          <w:color w:val="auto"/>
          <w:sz w:val="24"/>
          <w:szCs w:val="24"/>
        </w:rPr>
        <w:t>Facultad de Ciencias Humanas, Universidad Nacional de Río Cuarto.</w:t>
      </w:r>
    </w:p>
    <w:p w:rsidR="00995559" w:rsidRPr="00187C4F" w:rsidRDefault="00995559" w:rsidP="00B72B17">
      <w:pPr>
        <w:pStyle w:val="Normal3"/>
        <w:numPr>
          <w:ilvl w:val="0"/>
          <w:numId w:val="27"/>
        </w:numPr>
        <w:spacing w:line="360" w:lineRule="auto"/>
        <w:jc w:val="both"/>
        <w:rPr>
          <w:sz w:val="24"/>
          <w:szCs w:val="24"/>
        </w:rPr>
      </w:pPr>
      <w:r w:rsidRPr="00187C4F">
        <w:rPr>
          <w:sz w:val="24"/>
          <w:szCs w:val="24"/>
        </w:rPr>
        <w:t>BLEICHMAR, S</w:t>
      </w:r>
      <w:r w:rsidR="000D1956" w:rsidRPr="00187C4F">
        <w:rPr>
          <w:sz w:val="24"/>
          <w:szCs w:val="24"/>
        </w:rPr>
        <w:t>. (2009)</w:t>
      </w:r>
      <w:r w:rsidRPr="00187C4F">
        <w:rPr>
          <w:sz w:val="24"/>
          <w:szCs w:val="24"/>
        </w:rPr>
        <w:t xml:space="preserve">. </w:t>
      </w:r>
      <w:r w:rsidR="000D1956" w:rsidRPr="00187C4F">
        <w:rPr>
          <w:i/>
          <w:sz w:val="24"/>
          <w:szCs w:val="24"/>
        </w:rPr>
        <w:t>Acerca de la subjetividad.</w:t>
      </w:r>
      <w:r w:rsidR="000D1956" w:rsidRPr="00187C4F">
        <w:rPr>
          <w:sz w:val="24"/>
          <w:szCs w:val="24"/>
        </w:rPr>
        <w:t xml:space="preserve"> En El desmantelamiento de la subjetividad. Estallido del Yo. Buenos Aires: Editorial </w:t>
      </w:r>
      <w:proofErr w:type="spellStart"/>
      <w:r w:rsidR="000D1956" w:rsidRPr="00187C4F">
        <w:rPr>
          <w:sz w:val="24"/>
          <w:szCs w:val="24"/>
        </w:rPr>
        <w:t>Topía</w:t>
      </w:r>
      <w:proofErr w:type="spellEnd"/>
      <w:r w:rsidR="000D1956" w:rsidRPr="00187C4F">
        <w:rPr>
          <w:sz w:val="24"/>
          <w:szCs w:val="24"/>
        </w:rPr>
        <w:t>.</w:t>
      </w:r>
    </w:p>
    <w:p w:rsidR="00187C4F" w:rsidRPr="00187C4F" w:rsidRDefault="003A46C3" w:rsidP="004A52F0">
      <w:pPr>
        <w:pStyle w:val="Prrafodelista"/>
        <w:numPr>
          <w:ilvl w:val="0"/>
          <w:numId w:val="6"/>
        </w:numPr>
        <w:spacing w:after="0" w:line="360" w:lineRule="auto"/>
        <w:ind w:left="709" w:hanging="283"/>
        <w:jc w:val="both"/>
        <w:rPr>
          <w:rFonts w:ascii="Arial" w:hAnsi="Arial" w:cs="Arial"/>
          <w:sz w:val="24"/>
          <w:szCs w:val="24"/>
          <w:lang w:eastAsia="es-ES"/>
        </w:rPr>
      </w:pPr>
      <w:r w:rsidRPr="00187C4F">
        <w:rPr>
          <w:rFonts w:ascii="Arial" w:hAnsi="Arial" w:cs="Arial"/>
          <w:sz w:val="24"/>
          <w:szCs w:val="24"/>
        </w:rPr>
        <w:t xml:space="preserve">CANTEROS, J (1994). </w:t>
      </w:r>
      <w:r w:rsidRPr="00187C4F">
        <w:rPr>
          <w:rFonts w:ascii="Arial" w:hAnsi="Arial" w:cs="Arial"/>
          <w:i/>
          <w:iCs/>
          <w:sz w:val="24"/>
          <w:szCs w:val="24"/>
        </w:rPr>
        <w:t>Estudio de los procesos inconscientes</w:t>
      </w:r>
      <w:r w:rsidRPr="00187C4F">
        <w:rPr>
          <w:rFonts w:ascii="Arial" w:hAnsi="Arial" w:cs="Arial"/>
          <w:sz w:val="24"/>
          <w:szCs w:val="24"/>
        </w:rPr>
        <w:t xml:space="preserve">. </w:t>
      </w:r>
      <w:r w:rsidRPr="00187C4F">
        <w:rPr>
          <w:rFonts w:ascii="Arial" w:hAnsi="Arial" w:cs="Arial"/>
          <w:sz w:val="24"/>
          <w:szCs w:val="24"/>
          <w:lang w:val="es-AR"/>
        </w:rPr>
        <w:t xml:space="preserve">UBA XXI.        Buenos Aires: </w:t>
      </w:r>
      <w:proofErr w:type="spellStart"/>
      <w:r w:rsidRPr="00187C4F">
        <w:rPr>
          <w:rFonts w:ascii="Arial" w:hAnsi="Arial" w:cs="Arial"/>
          <w:sz w:val="24"/>
          <w:szCs w:val="24"/>
          <w:lang w:val="es-AR"/>
        </w:rPr>
        <w:t>Eudeba</w:t>
      </w:r>
      <w:proofErr w:type="spellEnd"/>
      <w:r w:rsidRPr="00187C4F">
        <w:rPr>
          <w:rFonts w:ascii="Arial" w:hAnsi="Arial" w:cs="Arial"/>
          <w:sz w:val="24"/>
          <w:szCs w:val="24"/>
          <w:lang w:val="es-AR"/>
        </w:rPr>
        <w:t xml:space="preserve">. </w:t>
      </w:r>
      <w:proofErr w:type="spellStart"/>
      <w:r w:rsidR="007E7690" w:rsidRPr="00187C4F">
        <w:rPr>
          <w:rFonts w:ascii="Arial" w:hAnsi="Arial" w:cs="Arial"/>
          <w:sz w:val="24"/>
          <w:szCs w:val="24"/>
          <w:lang w:val="es-AR"/>
        </w:rPr>
        <w:t>Pág</w:t>
      </w:r>
      <w:proofErr w:type="spellEnd"/>
      <w:r w:rsidR="007E7690" w:rsidRPr="00187C4F">
        <w:rPr>
          <w:rFonts w:ascii="Arial" w:hAnsi="Arial" w:cs="Arial"/>
          <w:sz w:val="24"/>
          <w:szCs w:val="24"/>
          <w:lang w:val="es-AR"/>
        </w:rPr>
        <w:t xml:space="preserve"> 10-31.</w:t>
      </w:r>
    </w:p>
    <w:p w:rsidR="003A46C3" w:rsidRPr="00187C4F" w:rsidRDefault="003A46C3" w:rsidP="004A52F0">
      <w:pPr>
        <w:pStyle w:val="Prrafodelista"/>
        <w:numPr>
          <w:ilvl w:val="0"/>
          <w:numId w:val="6"/>
        </w:numPr>
        <w:spacing w:after="0" w:line="360" w:lineRule="auto"/>
        <w:ind w:left="709" w:hanging="283"/>
        <w:jc w:val="both"/>
        <w:rPr>
          <w:rFonts w:ascii="Arial" w:hAnsi="Arial" w:cs="Arial"/>
          <w:sz w:val="24"/>
          <w:szCs w:val="24"/>
          <w:lang w:eastAsia="es-ES"/>
        </w:rPr>
      </w:pPr>
      <w:r w:rsidRPr="00187C4F">
        <w:rPr>
          <w:rFonts w:ascii="Arial" w:hAnsi="Arial" w:cs="Arial"/>
          <w:sz w:val="24"/>
          <w:szCs w:val="24"/>
          <w:lang w:eastAsia="es-ES"/>
        </w:rPr>
        <w:t xml:space="preserve">FREUD, S (1917). </w:t>
      </w:r>
      <w:r w:rsidRPr="00187C4F">
        <w:rPr>
          <w:rFonts w:ascii="Arial" w:hAnsi="Arial" w:cs="Arial"/>
          <w:i/>
          <w:sz w:val="24"/>
          <w:szCs w:val="24"/>
          <w:lang w:eastAsia="es-ES"/>
        </w:rPr>
        <w:t>1</w:t>
      </w:r>
      <w:r w:rsidR="00F53E26">
        <w:rPr>
          <w:rFonts w:ascii="Arial" w:hAnsi="Arial" w:cs="Arial"/>
          <w:i/>
          <w:sz w:val="24"/>
          <w:szCs w:val="24"/>
          <w:lang w:eastAsia="es-ES"/>
        </w:rPr>
        <w:t>7</w:t>
      </w:r>
      <w:r w:rsidRPr="00187C4F">
        <w:rPr>
          <w:rFonts w:ascii="Arial" w:hAnsi="Arial" w:cs="Arial"/>
          <w:i/>
          <w:sz w:val="24"/>
          <w:szCs w:val="24"/>
          <w:lang w:eastAsia="es-ES"/>
        </w:rPr>
        <w:t>° Conferencia.</w:t>
      </w:r>
      <w:r w:rsidR="00F53E26">
        <w:rPr>
          <w:rFonts w:ascii="Arial" w:hAnsi="Arial" w:cs="Arial"/>
          <w:i/>
          <w:sz w:val="24"/>
          <w:szCs w:val="24"/>
          <w:lang w:eastAsia="es-ES"/>
        </w:rPr>
        <w:t xml:space="preserve"> El sentido de los síntomas</w:t>
      </w:r>
      <w:r w:rsidRPr="00187C4F">
        <w:rPr>
          <w:rFonts w:ascii="Arial" w:hAnsi="Arial" w:cs="Arial"/>
          <w:i/>
          <w:sz w:val="24"/>
          <w:szCs w:val="24"/>
          <w:lang w:eastAsia="es-ES"/>
        </w:rPr>
        <w:t xml:space="preserve">. </w:t>
      </w:r>
      <w:r w:rsidRPr="00187C4F">
        <w:rPr>
          <w:rFonts w:ascii="Arial" w:hAnsi="Arial" w:cs="Arial"/>
          <w:sz w:val="24"/>
          <w:szCs w:val="24"/>
          <w:lang w:eastAsia="es-ES"/>
        </w:rPr>
        <w:t xml:space="preserve">Conferencias de Introducción al Psicoanálisis. </w:t>
      </w:r>
      <w:proofErr w:type="spellStart"/>
      <w:r w:rsidRPr="00187C4F">
        <w:rPr>
          <w:rFonts w:ascii="Arial" w:hAnsi="Arial" w:cs="Arial"/>
          <w:sz w:val="24"/>
          <w:szCs w:val="24"/>
          <w:lang w:eastAsia="es-ES"/>
        </w:rPr>
        <w:t>Vol</w:t>
      </w:r>
      <w:proofErr w:type="spellEnd"/>
      <w:r w:rsidRPr="00187C4F">
        <w:rPr>
          <w:rFonts w:ascii="Arial" w:hAnsi="Arial" w:cs="Arial"/>
          <w:sz w:val="24"/>
          <w:szCs w:val="24"/>
          <w:lang w:eastAsia="es-ES"/>
        </w:rPr>
        <w:t xml:space="preserve"> XVI Obras Completas. Buenos Aires: </w:t>
      </w:r>
      <w:proofErr w:type="spellStart"/>
      <w:r w:rsidRPr="00187C4F">
        <w:rPr>
          <w:rFonts w:ascii="Arial" w:hAnsi="Arial" w:cs="Arial"/>
          <w:sz w:val="24"/>
          <w:szCs w:val="24"/>
          <w:lang w:eastAsia="es-ES"/>
        </w:rPr>
        <w:t>Amorrortu</w:t>
      </w:r>
      <w:proofErr w:type="spellEnd"/>
      <w:r w:rsidRPr="00187C4F">
        <w:rPr>
          <w:rFonts w:ascii="Arial" w:hAnsi="Arial" w:cs="Arial"/>
          <w:sz w:val="24"/>
          <w:szCs w:val="24"/>
          <w:lang w:eastAsia="es-ES"/>
        </w:rPr>
        <w:t xml:space="preserve"> Editores. </w:t>
      </w:r>
    </w:p>
    <w:p w:rsidR="003A46C3" w:rsidRPr="00104531" w:rsidRDefault="003A46C3" w:rsidP="00B72B17">
      <w:pPr>
        <w:numPr>
          <w:ilvl w:val="0"/>
          <w:numId w:val="6"/>
        </w:numPr>
        <w:spacing w:after="0" w:line="360" w:lineRule="auto"/>
        <w:ind w:left="709" w:hanging="283"/>
        <w:jc w:val="both"/>
        <w:rPr>
          <w:rFonts w:ascii="Arial" w:hAnsi="Arial" w:cs="Arial"/>
          <w:sz w:val="24"/>
          <w:szCs w:val="24"/>
          <w:lang w:eastAsia="es-ES"/>
        </w:rPr>
      </w:pPr>
      <w:r w:rsidRPr="00092D19">
        <w:rPr>
          <w:rStyle w:val="A3"/>
          <w:rFonts w:ascii="Arial" w:eastAsiaTheme="minorHAnsi" w:hAnsi="Arial" w:cs="Arial"/>
          <w:color w:val="auto"/>
          <w:sz w:val="24"/>
          <w:szCs w:val="24"/>
          <w:lang w:val="es-AR"/>
        </w:rPr>
        <w:t xml:space="preserve">JANIN, B. (2016). </w:t>
      </w:r>
      <w:r w:rsidRPr="00092D19">
        <w:rPr>
          <w:rFonts w:ascii="Arial" w:hAnsi="Arial" w:cs="Arial"/>
          <w:i/>
          <w:sz w:val="24"/>
          <w:szCs w:val="24"/>
        </w:rPr>
        <w:t xml:space="preserve">El Aprendizaje como aventura: Leer, escribir, sumar, </w:t>
      </w:r>
      <w:r w:rsidRPr="00104531">
        <w:rPr>
          <w:rFonts w:ascii="Arial" w:hAnsi="Arial" w:cs="Arial"/>
          <w:i/>
          <w:sz w:val="24"/>
          <w:szCs w:val="24"/>
        </w:rPr>
        <w:t xml:space="preserve">restar… </w:t>
      </w:r>
      <w:r w:rsidRPr="00104531">
        <w:rPr>
          <w:rFonts w:ascii="Arial" w:hAnsi="Arial" w:cs="Arial"/>
          <w:sz w:val="24"/>
          <w:szCs w:val="24"/>
        </w:rPr>
        <w:t>Revista Novedades Educativas. Tomo 302.</w:t>
      </w:r>
    </w:p>
    <w:p w:rsidR="00B72B17" w:rsidRPr="00104531" w:rsidRDefault="00B72B17" w:rsidP="00B72B17">
      <w:pPr>
        <w:numPr>
          <w:ilvl w:val="0"/>
          <w:numId w:val="6"/>
        </w:numPr>
        <w:spacing w:after="0" w:line="360" w:lineRule="auto"/>
        <w:ind w:left="709" w:hanging="283"/>
        <w:jc w:val="both"/>
        <w:rPr>
          <w:rFonts w:ascii="Arial" w:hAnsi="Arial" w:cs="Arial"/>
          <w:sz w:val="24"/>
          <w:szCs w:val="24"/>
          <w:lang w:eastAsia="es-ES"/>
        </w:rPr>
      </w:pPr>
      <w:r w:rsidRPr="00104531">
        <w:rPr>
          <w:rStyle w:val="A3"/>
          <w:rFonts w:ascii="Arial" w:eastAsiaTheme="minorHAnsi" w:hAnsi="Arial" w:cs="Arial"/>
          <w:color w:val="auto"/>
          <w:sz w:val="24"/>
          <w:szCs w:val="24"/>
          <w:lang w:val="es-AR"/>
        </w:rPr>
        <w:t>MERLIN, N.</w:t>
      </w:r>
      <w:r w:rsidR="007E7690" w:rsidRPr="00104531">
        <w:rPr>
          <w:rStyle w:val="A3"/>
          <w:rFonts w:ascii="Arial" w:eastAsiaTheme="minorHAnsi" w:hAnsi="Arial" w:cs="Arial"/>
          <w:color w:val="auto"/>
          <w:sz w:val="24"/>
          <w:szCs w:val="24"/>
          <w:lang w:val="es-AR"/>
        </w:rPr>
        <w:t xml:space="preserve"> Neurociencias y neoliberalismo. Motor económico.</w:t>
      </w:r>
      <w:r w:rsidRPr="00104531">
        <w:rPr>
          <w:rStyle w:val="A3"/>
          <w:rFonts w:ascii="Arial" w:eastAsiaTheme="minorHAnsi" w:hAnsi="Arial" w:cs="Arial"/>
          <w:color w:val="auto"/>
          <w:sz w:val="24"/>
          <w:szCs w:val="24"/>
          <w:lang w:val="es-AR"/>
        </w:rPr>
        <w:t xml:space="preserve"> </w:t>
      </w:r>
      <w:r w:rsidR="007E7690" w:rsidRPr="00104531">
        <w:rPr>
          <w:rStyle w:val="A3"/>
          <w:rFonts w:ascii="Arial" w:eastAsiaTheme="minorHAnsi" w:hAnsi="Arial" w:cs="Arial"/>
          <w:color w:val="auto"/>
          <w:sz w:val="24"/>
          <w:szCs w:val="24"/>
          <w:lang w:val="es-AR"/>
        </w:rPr>
        <w:t>Recuperado de:</w:t>
      </w:r>
      <w:r w:rsidR="007E7690" w:rsidRPr="00104531">
        <w:rPr>
          <w:rFonts w:ascii="Arial" w:hAnsi="Arial" w:cs="Arial"/>
          <w:sz w:val="24"/>
          <w:szCs w:val="24"/>
        </w:rPr>
        <w:t xml:space="preserve"> </w:t>
      </w:r>
      <w:hyperlink r:id="rId8" w:history="1">
        <w:r w:rsidR="007E7690" w:rsidRPr="00104531">
          <w:rPr>
            <w:rFonts w:ascii="Arial" w:hAnsi="Arial" w:cs="Arial"/>
            <w:color w:val="0000FF"/>
            <w:sz w:val="24"/>
            <w:szCs w:val="24"/>
            <w:u w:val="single"/>
          </w:rPr>
          <w:t>http://motoreconomico.com.ar/opinion/neurociencias-y-neoliberalismo</w:t>
        </w:r>
      </w:hyperlink>
    </w:p>
    <w:p w:rsidR="003A46C3" w:rsidRPr="00092D19" w:rsidRDefault="003A46C3" w:rsidP="00B72B17">
      <w:pPr>
        <w:pStyle w:val="Prrafodelista"/>
        <w:numPr>
          <w:ilvl w:val="0"/>
          <w:numId w:val="6"/>
        </w:numPr>
        <w:spacing w:after="0" w:line="360" w:lineRule="auto"/>
        <w:ind w:left="709" w:hanging="283"/>
        <w:jc w:val="both"/>
        <w:rPr>
          <w:rFonts w:ascii="Arial" w:hAnsi="Arial" w:cs="Arial"/>
          <w:sz w:val="24"/>
          <w:szCs w:val="24"/>
          <w:lang w:val="es-ES_tradnl"/>
        </w:rPr>
      </w:pPr>
      <w:r w:rsidRPr="00104531">
        <w:rPr>
          <w:rFonts w:ascii="Arial" w:hAnsi="Arial" w:cs="Arial"/>
          <w:sz w:val="24"/>
          <w:szCs w:val="24"/>
          <w:lang w:val="es-ES_tradnl"/>
        </w:rPr>
        <w:t xml:space="preserve">SCHLEMENSON, S. (1996). </w:t>
      </w:r>
      <w:r w:rsidRPr="00104531">
        <w:rPr>
          <w:rFonts w:ascii="Arial" w:hAnsi="Arial" w:cs="Arial"/>
          <w:i/>
          <w:sz w:val="24"/>
          <w:szCs w:val="24"/>
          <w:lang w:val="es-ES_tradnl"/>
        </w:rPr>
        <w:t>Partiendo del origen.</w:t>
      </w:r>
      <w:r w:rsidRPr="00104531">
        <w:rPr>
          <w:rFonts w:ascii="Arial" w:hAnsi="Arial" w:cs="Arial"/>
          <w:sz w:val="24"/>
          <w:szCs w:val="24"/>
          <w:lang w:val="es-ES_tradnl"/>
        </w:rPr>
        <w:t xml:space="preserve"> En </w:t>
      </w:r>
      <w:proofErr w:type="spellStart"/>
      <w:r w:rsidRPr="00104531">
        <w:rPr>
          <w:rFonts w:ascii="Arial" w:hAnsi="Arial" w:cs="Arial"/>
          <w:sz w:val="24"/>
          <w:szCs w:val="24"/>
          <w:lang w:val="es-ES_tradnl"/>
        </w:rPr>
        <w:t>Schlemenson</w:t>
      </w:r>
      <w:proofErr w:type="spellEnd"/>
      <w:r w:rsidRPr="00104531">
        <w:rPr>
          <w:rFonts w:ascii="Arial" w:hAnsi="Arial" w:cs="Arial"/>
          <w:sz w:val="24"/>
          <w:szCs w:val="24"/>
          <w:lang w:val="es-ES_tradnl"/>
        </w:rPr>
        <w:t xml:space="preserve">, S. El </w:t>
      </w:r>
      <w:r w:rsidRPr="00092D19">
        <w:rPr>
          <w:rFonts w:ascii="Arial" w:hAnsi="Arial" w:cs="Arial"/>
          <w:sz w:val="24"/>
          <w:szCs w:val="24"/>
          <w:lang w:val="es-ES_tradnl"/>
        </w:rPr>
        <w:t xml:space="preserve">aprendizaje: Un encuentro de sentidos. Buenos Aires: </w:t>
      </w:r>
      <w:proofErr w:type="spellStart"/>
      <w:r w:rsidRPr="00092D19">
        <w:rPr>
          <w:rFonts w:ascii="Arial" w:hAnsi="Arial" w:cs="Arial"/>
          <w:sz w:val="24"/>
          <w:szCs w:val="24"/>
          <w:lang w:val="es-ES_tradnl"/>
        </w:rPr>
        <w:t>Kapelusz</w:t>
      </w:r>
      <w:proofErr w:type="spellEnd"/>
      <w:r w:rsidRPr="00092D19">
        <w:rPr>
          <w:rFonts w:ascii="Arial" w:hAnsi="Arial" w:cs="Arial"/>
          <w:sz w:val="24"/>
          <w:szCs w:val="24"/>
          <w:lang w:val="es-ES_tradnl"/>
        </w:rPr>
        <w:t>.</w:t>
      </w:r>
    </w:p>
    <w:p w:rsidR="003A46C3" w:rsidRPr="00092D19" w:rsidRDefault="003A46C3" w:rsidP="003A46C3">
      <w:pPr>
        <w:pStyle w:val="Normal1"/>
        <w:spacing w:line="360" w:lineRule="auto"/>
        <w:ind w:left="720"/>
        <w:jc w:val="both"/>
        <w:rPr>
          <w:sz w:val="24"/>
          <w:szCs w:val="24"/>
        </w:rPr>
      </w:pPr>
    </w:p>
    <w:p w:rsidR="003A46C3" w:rsidRPr="00092D19" w:rsidRDefault="003A46C3" w:rsidP="003A46C3">
      <w:pPr>
        <w:pStyle w:val="Ttulo6"/>
        <w:spacing w:before="0" w:after="0" w:line="360" w:lineRule="auto"/>
        <w:jc w:val="both"/>
        <w:rPr>
          <w:rFonts w:ascii="Arial" w:hAnsi="Arial" w:cs="Arial"/>
          <w:sz w:val="24"/>
          <w:szCs w:val="24"/>
          <w:highlight w:val="yellow"/>
        </w:rPr>
      </w:pPr>
      <w:r w:rsidRPr="00092D19">
        <w:rPr>
          <w:rFonts w:ascii="Arial" w:hAnsi="Arial" w:cs="Arial"/>
          <w:sz w:val="24"/>
          <w:szCs w:val="24"/>
        </w:rPr>
        <w:t>UNIDAD 2: Adolescencias - Adolescentes</w:t>
      </w:r>
    </w:p>
    <w:p w:rsidR="003A46C3" w:rsidRPr="00092D19" w:rsidRDefault="003A46C3" w:rsidP="003A46C3">
      <w:pPr>
        <w:pStyle w:val="Prrafodelista"/>
        <w:numPr>
          <w:ilvl w:val="0"/>
          <w:numId w:val="17"/>
        </w:numPr>
        <w:spacing w:after="0" w:line="360" w:lineRule="auto"/>
        <w:ind w:hanging="294"/>
        <w:jc w:val="both"/>
        <w:rPr>
          <w:rFonts w:ascii="Arial" w:hAnsi="Arial" w:cs="Arial"/>
          <w:sz w:val="24"/>
          <w:szCs w:val="24"/>
          <w:lang w:val="es-ES_tradnl"/>
        </w:rPr>
      </w:pPr>
      <w:r w:rsidRPr="00092D19">
        <w:rPr>
          <w:rFonts w:ascii="Arial" w:hAnsi="Arial" w:cs="Arial"/>
          <w:sz w:val="24"/>
          <w:szCs w:val="24"/>
          <w:lang w:val="es-ES_tradnl"/>
        </w:rPr>
        <w:t xml:space="preserve">Visión antropológica e histórica de la Adolescencia. Paradigma Cientificista – Paradigma de la Complejidad. </w:t>
      </w:r>
    </w:p>
    <w:p w:rsidR="003A46C3" w:rsidRPr="00092D19" w:rsidRDefault="003A46C3" w:rsidP="003A46C3">
      <w:pPr>
        <w:pStyle w:val="Prrafodelista"/>
        <w:numPr>
          <w:ilvl w:val="0"/>
          <w:numId w:val="17"/>
        </w:numPr>
        <w:spacing w:after="0" w:line="360" w:lineRule="auto"/>
        <w:ind w:hanging="294"/>
        <w:jc w:val="both"/>
        <w:rPr>
          <w:rFonts w:ascii="Arial" w:hAnsi="Arial" w:cs="Arial"/>
          <w:sz w:val="24"/>
          <w:szCs w:val="24"/>
          <w:lang w:val="es-ES_tradnl"/>
        </w:rPr>
      </w:pPr>
      <w:r w:rsidRPr="00092D19">
        <w:rPr>
          <w:rFonts w:ascii="Arial" w:hAnsi="Arial" w:cs="Arial"/>
          <w:sz w:val="24"/>
          <w:szCs w:val="24"/>
          <w:lang w:val="es-ES_tradnl"/>
        </w:rPr>
        <w:t>Los adolescentes como sujetos de derecho.</w:t>
      </w:r>
    </w:p>
    <w:p w:rsidR="003A46C3" w:rsidRPr="00092D19" w:rsidRDefault="003A46C3" w:rsidP="003A46C3">
      <w:pPr>
        <w:pStyle w:val="Prrafodelista"/>
        <w:numPr>
          <w:ilvl w:val="0"/>
          <w:numId w:val="17"/>
        </w:numPr>
        <w:spacing w:after="0" w:line="360" w:lineRule="auto"/>
        <w:ind w:left="709" w:hanging="294"/>
        <w:jc w:val="both"/>
        <w:rPr>
          <w:rFonts w:ascii="Arial" w:hAnsi="Arial" w:cs="Arial"/>
          <w:color w:val="000000"/>
          <w:sz w:val="24"/>
          <w:szCs w:val="24"/>
        </w:rPr>
      </w:pPr>
      <w:r w:rsidRPr="00092D19">
        <w:rPr>
          <w:rFonts w:ascii="Arial" w:hAnsi="Arial" w:cs="Arial"/>
          <w:sz w:val="24"/>
          <w:szCs w:val="24"/>
        </w:rPr>
        <w:t>Construcción social de la condición adolescente. Inclusión – exclusión social. Moratoria psicosocial - Moratoria vital.</w:t>
      </w:r>
    </w:p>
    <w:p w:rsidR="003A46C3" w:rsidRPr="00092D19" w:rsidRDefault="003A46C3" w:rsidP="003A46C3">
      <w:pPr>
        <w:pStyle w:val="Prrafodelista"/>
        <w:numPr>
          <w:ilvl w:val="0"/>
          <w:numId w:val="17"/>
        </w:numPr>
        <w:spacing w:after="0" w:line="360" w:lineRule="auto"/>
        <w:ind w:left="709" w:hanging="294"/>
        <w:jc w:val="both"/>
        <w:rPr>
          <w:rFonts w:ascii="Arial" w:hAnsi="Arial" w:cs="Arial"/>
          <w:color w:val="000000"/>
          <w:sz w:val="24"/>
          <w:szCs w:val="24"/>
        </w:rPr>
      </w:pPr>
      <w:r w:rsidRPr="00092D19">
        <w:rPr>
          <w:rFonts w:ascii="Arial" w:hAnsi="Arial" w:cs="Arial"/>
          <w:sz w:val="24"/>
          <w:szCs w:val="24"/>
        </w:rPr>
        <w:lastRenderedPageBreak/>
        <w:t>Trabajo</w:t>
      </w:r>
      <w:r w:rsidR="00F62333" w:rsidRPr="00092D19">
        <w:rPr>
          <w:rFonts w:ascii="Arial" w:hAnsi="Arial" w:cs="Arial"/>
          <w:sz w:val="24"/>
          <w:szCs w:val="24"/>
        </w:rPr>
        <w:t>s</w:t>
      </w:r>
      <w:r w:rsidRPr="00092D19">
        <w:rPr>
          <w:rFonts w:ascii="Arial" w:hAnsi="Arial" w:cs="Arial"/>
          <w:sz w:val="24"/>
          <w:szCs w:val="24"/>
        </w:rPr>
        <w:t xml:space="preserve"> psíquicos en el Adolescente: duelos, creación del cuerpo genital, sustitución generacional, construcción del afuera, reorganización </w:t>
      </w:r>
      <w:proofErr w:type="spellStart"/>
      <w:r w:rsidRPr="00092D19">
        <w:rPr>
          <w:rFonts w:ascii="Arial" w:hAnsi="Arial" w:cs="Arial"/>
          <w:sz w:val="24"/>
          <w:szCs w:val="24"/>
        </w:rPr>
        <w:t>identificatoria</w:t>
      </w:r>
      <w:proofErr w:type="spellEnd"/>
      <w:r w:rsidRPr="00092D19">
        <w:rPr>
          <w:rFonts w:ascii="Arial" w:hAnsi="Arial" w:cs="Arial"/>
          <w:sz w:val="24"/>
          <w:szCs w:val="24"/>
        </w:rPr>
        <w:t>.</w:t>
      </w:r>
      <w:r w:rsidRPr="00092D19">
        <w:rPr>
          <w:rFonts w:ascii="Arial" w:hAnsi="Arial" w:cs="Arial"/>
          <w:bCs/>
          <w:sz w:val="24"/>
          <w:szCs w:val="24"/>
        </w:rPr>
        <w:t xml:space="preserve"> El trabajo de </w:t>
      </w:r>
      <w:proofErr w:type="spellStart"/>
      <w:r w:rsidRPr="00092D19">
        <w:rPr>
          <w:rFonts w:ascii="Arial" w:hAnsi="Arial" w:cs="Arial"/>
          <w:bCs/>
          <w:sz w:val="24"/>
          <w:szCs w:val="24"/>
        </w:rPr>
        <w:t>historización</w:t>
      </w:r>
      <w:proofErr w:type="spellEnd"/>
      <w:r w:rsidRPr="00092D19">
        <w:rPr>
          <w:rFonts w:ascii="Arial" w:hAnsi="Arial" w:cs="Arial"/>
          <w:bCs/>
          <w:sz w:val="24"/>
          <w:szCs w:val="24"/>
        </w:rPr>
        <w:t xml:space="preserve"> y la construcción de un proyecto </w:t>
      </w:r>
      <w:proofErr w:type="spellStart"/>
      <w:r w:rsidRPr="00092D19">
        <w:rPr>
          <w:rFonts w:ascii="Arial" w:hAnsi="Arial" w:cs="Arial"/>
          <w:bCs/>
          <w:sz w:val="24"/>
          <w:szCs w:val="24"/>
        </w:rPr>
        <w:t>identificatorio</w:t>
      </w:r>
      <w:proofErr w:type="spellEnd"/>
      <w:r w:rsidRPr="00092D19">
        <w:rPr>
          <w:rFonts w:ascii="Arial" w:hAnsi="Arial" w:cs="Arial"/>
          <w:bCs/>
          <w:sz w:val="24"/>
          <w:szCs w:val="24"/>
        </w:rPr>
        <w:t>.</w:t>
      </w:r>
    </w:p>
    <w:p w:rsidR="003A46C3" w:rsidRPr="00092D19" w:rsidRDefault="003A46C3" w:rsidP="003A46C3">
      <w:pPr>
        <w:pStyle w:val="Normal1"/>
        <w:numPr>
          <w:ilvl w:val="0"/>
          <w:numId w:val="17"/>
        </w:numPr>
        <w:spacing w:line="360" w:lineRule="auto"/>
        <w:jc w:val="both"/>
        <w:rPr>
          <w:sz w:val="24"/>
          <w:szCs w:val="24"/>
        </w:rPr>
      </w:pPr>
      <w:r w:rsidRPr="00092D19">
        <w:rPr>
          <w:sz w:val="24"/>
          <w:szCs w:val="24"/>
        </w:rPr>
        <w:t>Características de</w:t>
      </w:r>
      <w:r w:rsidR="004F3150">
        <w:rPr>
          <w:sz w:val="24"/>
          <w:szCs w:val="24"/>
        </w:rPr>
        <w:t>l pensamiento</w:t>
      </w:r>
      <w:r w:rsidRPr="00092D19">
        <w:rPr>
          <w:sz w:val="24"/>
          <w:szCs w:val="24"/>
        </w:rPr>
        <w:t xml:space="preserve"> en la adolescencia.</w:t>
      </w:r>
      <w:r w:rsidRPr="00092D19">
        <w:rPr>
          <w:color w:val="auto"/>
          <w:sz w:val="24"/>
          <w:szCs w:val="24"/>
        </w:rPr>
        <w:t xml:space="preserve"> Nuevos lenguajes</w:t>
      </w:r>
      <w:r w:rsidRPr="00092D19">
        <w:rPr>
          <w:sz w:val="24"/>
          <w:szCs w:val="24"/>
          <w:lang w:eastAsia="es-ES_tradnl"/>
        </w:rPr>
        <w:t xml:space="preserve">. </w:t>
      </w:r>
    </w:p>
    <w:p w:rsidR="003A46C3" w:rsidRPr="00092D19" w:rsidRDefault="003A46C3" w:rsidP="003A46C3">
      <w:pPr>
        <w:pStyle w:val="Normal1"/>
        <w:numPr>
          <w:ilvl w:val="0"/>
          <w:numId w:val="17"/>
        </w:numPr>
        <w:spacing w:line="360" w:lineRule="auto"/>
        <w:ind w:left="709" w:hanging="357"/>
        <w:jc w:val="both"/>
        <w:rPr>
          <w:sz w:val="24"/>
          <w:szCs w:val="24"/>
        </w:rPr>
      </w:pPr>
      <w:r w:rsidRPr="00092D19">
        <w:rPr>
          <w:color w:val="auto"/>
          <w:sz w:val="24"/>
          <w:szCs w:val="24"/>
        </w:rPr>
        <w:t xml:space="preserve">Coordenadas </w:t>
      </w:r>
      <w:proofErr w:type="spellStart"/>
      <w:r w:rsidRPr="00092D19">
        <w:rPr>
          <w:color w:val="auto"/>
          <w:sz w:val="24"/>
          <w:szCs w:val="24"/>
        </w:rPr>
        <w:t>epocales</w:t>
      </w:r>
      <w:proofErr w:type="spellEnd"/>
      <w:r w:rsidRPr="00092D19">
        <w:rPr>
          <w:color w:val="auto"/>
          <w:sz w:val="24"/>
          <w:szCs w:val="24"/>
        </w:rPr>
        <w:t xml:space="preserve"> </w:t>
      </w:r>
      <w:r w:rsidR="00F62333" w:rsidRPr="00092D19">
        <w:rPr>
          <w:color w:val="auto"/>
          <w:sz w:val="24"/>
          <w:szCs w:val="24"/>
        </w:rPr>
        <w:t>y</w:t>
      </w:r>
      <w:r w:rsidRPr="00092D19">
        <w:rPr>
          <w:color w:val="auto"/>
          <w:sz w:val="24"/>
          <w:szCs w:val="24"/>
        </w:rPr>
        <w:t xml:space="preserve"> construcción de la subjetividad adolescente. </w:t>
      </w:r>
    </w:p>
    <w:p w:rsidR="003A46C3" w:rsidRPr="00092D19" w:rsidRDefault="003A46C3" w:rsidP="003A46C3">
      <w:pPr>
        <w:pStyle w:val="Sangra2detindependiente"/>
        <w:spacing w:after="0" w:line="360" w:lineRule="auto"/>
        <w:jc w:val="both"/>
        <w:rPr>
          <w:rFonts w:ascii="Arial" w:hAnsi="Arial" w:cs="Arial"/>
          <w:sz w:val="24"/>
          <w:szCs w:val="24"/>
        </w:rPr>
      </w:pPr>
    </w:p>
    <w:p w:rsidR="003A46C3" w:rsidRPr="00092D19" w:rsidRDefault="003A46C3" w:rsidP="003A46C3">
      <w:pPr>
        <w:pStyle w:val="Sangra2detindependiente"/>
        <w:spacing w:after="0" w:line="360" w:lineRule="auto"/>
        <w:jc w:val="both"/>
        <w:rPr>
          <w:rFonts w:ascii="Arial" w:hAnsi="Arial" w:cs="Arial"/>
          <w:b/>
          <w:sz w:val="24"/>
          <w:szCs w:val="24"/>
        </w:rPr>
      </w:pPr>
      <w:r w:rsidRPr="00092D19">
        <w:rPr>
          <w:rFonts w:ascii="Arial" w:hAnsi="Arial" w:cs="Arial"/>
          <w:b/>
          <w:sz w:val="24"/>
          <w:szCs w:val="24"/>
        </w:rPr>
        <w:t>BIBLIOGRAF</w:t>
      </w:r>
      <w:r w:rsidR="00A31CB1">
        <w:rPr>
          <w:rFonts w:ascii="Arial" w:hAnsi="Arial" w:cs="Arial"/>
          <w:b/>
          <w:sz w:val="24"/>
          <w:szCs w:val="24"/>
        </w:rPr>
        <w:t>I</w:t>
      </w:r>
      <w:r w:rsidRPr="00092D19">
        <w:rPr>
          <w:rFonts w:ascii="Arial" w:hAnsi="Arial" w:cs="Arial"/>
          <w:b/>
          <w:sz w:val="24"/>
          <w:szCs w:val="24"/>
        </w:rPr>
        <w:t>A</w:t>
      </w:r>
    </w:p>
    <w:p w:rsidR="00B71481" w:rsidRPr="004032B1" w:rsidRDefault="00B71481" w:rsidP="00092D19">
      <w:pPr>
        <w:pStyle w:val="Normal2"/>
        <w:numPr>
          <w:ilvl w:val="0"/>
          <w:numId w:val="25"/>
        </w:numPr>
        <w:spacing w:after="120" w:line="360" w:lineRule="auto"/>
        <w:jc w:val="both"/>
        <w:rPr>
          <w:color w:val="auto"/>
          <w:sz w:val="24"/>
          <w:szCs w:val="24"/>
        </w:rPr>
      </w:pPr>
      <w:r w:rsidRPr="00092D19">
        <w:rPr>
          <w:color w:val="auto"/>
          <w:sz w:val="24"/>
          <w:szCs w:val="24"/>
        </w:rPr>
        <w:t>CÓRDOVA, N.</w:t>
      </w:r>
      <w:r w:rsidR="00092D19">
        <w:rPr>
          <w:color w:val="auto"/>
          <w:sz w:val="24"/>
          <w:szCs w:val="24"/>
        </w:rPr>
        <w:t xml:space="preserve"> (2013).</w:t>
      </w:r>
      <w:r w:rsidRPr="00092D19">
        <w:rPr>
          <w:color w:val="auto"/>
          <w:sz w:val="24"/>
          <w:szCs w:val="24"/>
        </w:rPr>
        <w:t xml:space="preserve"> </w:t>
      </w:r>
      <w:r w:rsidRPr="00092D19">
        <w:rPr>
          <w:i/>
          <w:color w:val="auto"/>
          <w:sz w:val="24"/>
          <w:szCs w:val="24"/>
        </w:rPr>
        <w:t xml:space="preserve">Adolescencia: confluencia del </w:t>
      </w:r>
      <w:proofErr w:type="spellStart"/>
      <w:r w:rsidRPr="00092D19">
        <w:rPr>
          <w:i/>
          <w:color w:val="auto"/>
          <w:sz w:val="24"/>
          <w:szCs w:val="24"/>
        </w:rPr>
        <w:t>bifasismo</w:t>
      </w:r>
      <w:proofErr w:type="spellEnd"/>
      <w:r w:rsidRPr="00092D19">
        <w:rPr>
          <w:i/>
          <w:color w:val="auto"/>
          <w:sz w:val="24"/>
          <w:szCs w:val="24"/>
        </w:rPr>
        <w:t xml:space="preserve"> sexual en el entretiempo de la </w:t>
      </w:r>
      <w:proofErr w:type="spellStart"/>
      <w:r w:rsidRPr="00092D19">
        <w:rPr>
          <w:i/>
          <w:color w:val="auto"/>
          <w:sz w:val="24"/>
          <w:szCs w:val="24"/>
        </w:rPr>
        <w:t>sexuación</w:t>
      </w:r>
      <w:proofErr w:type="spellEnd"/>
      <w:r w:rsidRPr="00092D19">
        <w:rPr>
          <w:i/>
          <w:color w:val="auto"/>
          <w:sz w:val="24"/>
          <w:szCs w:val="24"/>
        </w:rPr>
        <w:t>.</w:t>
      </w:r>
      <w:r w:rsidRPr="00092D19">
        <w:rPr>
          <w:color w:val="auto"/>
          <w:sz w:val="24"/>
          <w:szCs w:val="24"/>
        </w:rPr>
        <w:t xml:space="preserve"> Ficha Cátedra </w:t>
      </w:r>
      <w:r w:rsidR="00092D19">
        <w:rPr>
          <w:color w:val="auto"/>
          <w:sz w:val="24"/>
          <w:szCs w:val="24"/>
        </w:rPr>
        <w:t xml:space="preserve">UBA. </w:t>
      </w:r>
      <w:r w:rsidRPr="00092D19">
        <w:rPr>
          <w:color w:val="auto"/>
          <w:sz w:val="24"/>
          <w:szCs w:val="24"/>
        </w:rPr>
        <w:t>Buenos Aires</w:t>
      </w:r>
      <w:r w:rsidR="00092D19">
        <w:rPr>
          <w:color w:val="auto"/>
          <w:sz w:val="24"/>
          <w:szCs w:val="24"/>
        </w:rPr>
        <w:t>. Recuperado de</w:t>
      </w:r>
      <w:r w:rsidRPr="00092D19">
        <w:rPr>
          <w:color w:val="auto"/>
          <w:sz w:val="24"/>
          <w:szCs w:val="24"/>
        </w:rPr>
        <w:t xml:space="preserve">: </w:t>
      </w:r>
      <w:hyperlink r:id="rId9" w:history="1">
        <w:r w:rsidR="00475A82" w:rsidRPr="004032B1">
          <w:rPr>
            <w:rStyle w:val="Hipervnculo"/>
            <w:sz w:val="24"/>
            <w:szCs w:val="24"/>
          </w:rPr>
          <w:t>http://www.psi.uba.ar/academica/carrerasdegrado/psicologia/sitios_catedras/obligatorias/056_adolescencia2/material/fichas/adolescencia_confluencia_del_bifasismo_sexual.pdf</w:t>
        </w:r>
      </w:hyperlink>
    </w:p>
    <w:p w:rsidR="004032B1" w:rsidRPr="007E7690" w:rsidRDefault="00A31CB1" w:rsidP="004032B1">
      <w:pPr>
        <w:pStyle w:val="Normal5"/>
        <w:numPr>
          <w:ilvl w:val="0"/>
          <w:numId w:val="25"/>
        </w:numPr>
        <w:spacing w:after="120" w:line="360" w:lineRule="auto"/>
        <w:jc w:val="both"/>
        <w:rPr>
          <w:color w:val="auto"/>
          <w:sz w:val="24"/>
          <w:szCs w:val="24"/>
        </w:rPr>
      </w:pPr>
      <w:r>
        <w:rPr>
          <w:color w:val="auto"/>
          <w:sz w:val="24"/>
          <w:szCs w:val="24"/>
        </w:rPr>
        <w:t>JANI</w:t>
      </w:r>
      <w:r w:rsidR="004032B1" w:rsidRPr="007E7690">
        <w:rPr>
          <w:color w:val="auto"/>
          <w:sz w:val="24"/>
          <w:szCs w:val="24"/>
        </w:rPr>
        <w:t xml:space="preserve">N, B. (2018). La incidencia de las nuevas tecnologías en la constitución subjetiva. En Infancias y adolescencias </w:t>
      </w:r>
      <w:proofErr w:type="spellStart"/>
      <w:r w:rsidR="004032B1" w:rsidRPr="007E7690">
        <w:rPr>
          <w:color w:val="auto"/>
          <w:sz w:val="24"/>
          <w:szCs w:val="24"/>
        </w:rPr>
        <w:t>patologizadas</w:t>
      </w:r>
      <w:proofErr w:type="spellEnd"/>
      <w:r w:rsidR="004032B1" w:rsidRPr="007E7690">
        <w:rPr>
          <w:color w:val="auto"/>
          <w:sz w:val="24"/>
          <w:szCs w:val="24"/>
        </w:rPr>
        <w:t xml:space="preserve">. La clínica psicoanalítica frente al arrasamiento de la subjetividad. Buenos Aires: Editorial </w:t>
      </w:r>
      <w:proofErr w:type="spellStart"/>
      <w:r w:rsidR="004032B1" w:rsidRPr="007E7690">
        <w:rPr>
          <w:color w:val="auto"/>
          <w:sz w:val="24"/>
          <w:szCs w:val="24"/>
        </w:rPr>
        <w:t>Noveduc</w:t>
      </w:r>
      <w:proofErr w:type="spellEnd"/>
      <w:r w:rsidR="004032B1" w:rsidRPr="007E7690">
        <w:rPr>
          <w:color w:val="auto"/>
          <w:sz w:val="24"/>
          <w:szCs w:val="24"/>
        </w:rPr>
        <w:t>. Colección Conjunciones.</w:t>
      </w:r>
    </w:p>
    <w:p w:rsidR="003A46C3" w:rsidRPr="00092D19" w:rsidRDefault="003A46C3" w:rsidP="003A46C3">
      <w:pPr>
        <w:pStyle w:val="Prrafodelista"/>
        <w:numPr>
          <w:ilvl w:val="0"/>
          <w:numId w:val="25"/>
        </w:numPr>
        <w:spacing w:after="0" w:line="360" w:lineRule="auto"/>
        <w:jc w:val="both"/>
        <w:rPr>
          <w:rFonts w:ascii="Arial" w:hAnsi="Arial" w:cs="Arial"/>
          <w:sz w:val="24"/>
          <w:szCs w:val="24"/>
        </w:rPr>
      </w:pPr>
      <w:r w:rsidRPr="00092D19">
        <w:rPr>
          <w:rFonts w:ascii="Arial" w:hAnsi="Arial" w:cs="Arial"/>
          <w:sz w:val="24"/>
          <w:szCs w:val="24"/>
          <w:lang w:val="es-ES_tradnl"/>
        </w:rPr>
        <w:t xml:space="preserve">KORINFELD, D. (2012) </w:t>
      </w:r>
      <w:r w:rsidRPr="00092D19">
        <w:rPr>
          <w:rFonts w:ascii="Arial" w:hAnsi="Arial" w:cs="Arial"/>
          <w:i/>
          <w:sz w:val="24"/>
          <w:szCs w:val="24"/>
          <w:lang w:val="es-ES_tradnl"/>
        </w:rPr>
        <w:t>Adolescencias y Juventudes: “Los desconocidos de siempre”. ¿Hacia otros modos de lazo intergeneracional?</w:t>
      </w:r>
      <w:r w:rsidRPr="00092D19">
        <w:rPr>
          <w:rFonts w:ascii="Arial" w:hAnsi="Arial" w:cs="Arial"/>
          <w:sz w:val="24"/>
          <w:szCs w:val="24"/>
          <w:lang w:val="es-ES_tradnl"/>
        </w:rPr>
        <w:t xml:space="preserve"> Clase: Diploma Superior en Psicoanálisis y Prácticas socioeducativas. FLACSO (Facultad Latinoamericana de Ciencias Sociales). </w:t>
      </w:r>
    </w:p>
    <w:p w:rsidR="00297F4C" w:rsidRPr="00297F4C" w:rsidRDefault="00297F4C" w:rsidP="003A46C3">
      <w:pPr>
        <w:pStyle w:val="Prrafodelista"/>
        <w:numPr>
          <w:ilvl w:val="0"/>
          <w:numId w:val="25"/>
        </w:numPr>
        <w:spacing w:after="0" w:line="360" w:lineRule="auto"/>
        <w:jc w:val="both"/>
        <w:rPr>
          <w:rFonts w:ascii="Arial" w:hAnsi="Arial" w:cs="Arial"/>
          <w:sz w:val="24"/>
          <w:szCs w:val="24"/>
        </w:rPr>
      </w:pPr>
      <w:r>
        <w:rPr>
          <w:rFonts w:ascii="Arial" w:eastAsia="Arial" w:hAnsi="Arial" w:cs="Arial"/>
          <w:sz w:val="24"/>
          <w:szCs w:val="24"/>
        </w:rPr>
        <w:t>MARGULIS, M. y URRESTI, M</w:t>
      </w:r>
      <w:r w:rsidRPr="00092D19">
        <w:rPr>
          <w:rFonts w:ascii="Arial" w:eastAsia="Arial" w:hAnsi="Arial" w:cs="Arial"/>
          <w:sz w:val="24"/>
          <w:szCs w:val="24"/>
        </w:rPr>
        <w:t xml:space="preserve">. (2009): </w:t>
      </w:r>
      <w:r>
        <w:rPr>
          <w:rFonts w:ascii="Arial" w:eastAsia="Arial" w:hAnsi="Arial" w:cs="Arial"/>
          <w:i/>
          <w:iCs/>
          <w:sz w:val="24"/>
          <w:szCs w:val="24"/>
        </w:rPr>
        <w:t>Un observatorio desde el cual interrogar al mundo</w:t>
      </w:r>
      <w:r w:rsidRPr="00092D19">
        <w:rPr>
          <w:rFonts w:ascii="Arial" w:eastAsia="Arial" w:hAnsi="Arial" w:cs="Arial"/>
          <w:sz w:val="24"/>
          <w:szCs w:val="24"/>
        </w:rPr>
        <w:t>. En Docta, Revista de Psicoanálisis, Publicación de la Asociación Psicoanalítica de Córdoba. Año 7, Nº 5: Adolescencias.</w:t>
      </w:r>
    </w:p>
    <w:p w:rsidR="003A46C3" w:rsidRPr="00092D19" w:rsidRDefault="003A46C3" w:rsidP="003A46C3">
      <w:pPr>
        <w:pStyle w:val="Prrafodelista"/>
        <w:numPr>
          <w:ilvl w:val="0"/>
          <w:numId w:val="25"/>
        </w:numPr>
        <w:spacing w:after="0" w:line="360" w:lineRule="auto"/>
        <w:jc w:val="both"/>
        <w:rPr>
          <w:rFonts w:ascii="Arial" w:hAnsi="Arial" w:cs="Arial"/>
          <w:sz w:val="24"/>
          <w:szCs w:val="24"/>
        </w:rPr>
      </w:pPr>
      <w:r w:rsidRPr="00092D19">
        <w:rPr>
          <w:rFonts w:ascii="Arial" w:hAnsi="Arial" w:cs="Arial"/>
          <w:sz w:val="24"/>
          <w:szCs w:val="24"/>
        </w:rPr>
        <w:t xml:space="preserve">PALAZZINI, L. (2007). </w:t>
      </w:r>
      <w:r w:rsidRPr="00092D19">
        <w:rPr>
          <w:rFonts w:ascii="Arial" w:hAnsi="Arial" w:cs="Arial"/>
          <w:i/>
          <w:sz w:val="24"/>
          <w:szCs w:val="24"/>
        </w:rPr>
        <w:t xml:space="preserve">Movilidad, encierros, </w:t>
      </w:r>
      <w:proofErr w:type="spellStart"/>
      <w:r w:rsidRPr="00092D19">
        <w:rPr>
          <w:rFonts w:ascii="Arial" w:hAnsi="Arial" w:cs="Arial"/>
          <w:i/>
          <w:sz w:val="24"/>
          <w:szCs w:val="24"/>
        </w:rPr>
        <w:t>errancias</w:t>
      </w:r>
      <w:proofErr w:type="spellEnd"/>
      <w:r w:rsidRPr="00092D19">
        <w:rPr>
          <w:rFonts w:ascii="Arial" w:hAnsi="Arial" w:cs="Arial"/>
          <w:i/>
          <w:sz w:val="24"/>
          <w:szCs w:val="24"/>
        </w:rPr>
        <w:t xml:space="preserve">: avatares del devenir adolescente. </w:t>
      </w:r>
      <w:r w:rsidRPr="00092D19">
        <w:rPr>
          <w:rFonts w:ascii="Arial" w:hAnsi="Arial" w:cs="Arial"/>
          <w:sz w:val="24"/>
          <w:szCs w:val="24"/>
        </w:rPr>
        <w:t xml:space="preserve">En: </w:t>
      </w:r>
      <w:proofErr w:type="spellStart"/>
      <w:r w:rsidRPr="00092D19">
        <w:rPr>
          <w:rFonts w:ascii="Arial" w:hAnsi="Arial" w:cs="Arial"/>
          <w:sz w:val="24"/>
          <w:szCs w:val="24"/>
        </w:rPr>
        <w:t>RotherHornstein</w:t>
      </w:r>
      <w:proofErr w:type="spellEnd"/>
      <w:r w:rsidRPr="00092D19">
        <w:rPr>
          <w:rFonts w:ascii="Arial" w:hAnsi="Arial" w:cs="Arial"/>
          <w:sz w:val="24"/>
          <w:szCs w:val="24"/>
        </w:rPr>
        <w:t>, M. Cristina (</w:t>
      </w:r>
      <w:proofErr w:type="spellStart"/>
      <w:r w:rsidRPr="00092D19">
        <w:rPr>
          <w:rFonts w:ascii="Arial" w:hAnsi="Arial" w:cs="Arial"/>
          <w:sz w:val="24"/>
          <w:szCs w:val="24"/>
        </w:rPr>
        <w:t>comp.</w:t>
      </w:r>
      <w:proofErr w:type="spellEnd"/>
      <w:r w:rsidRPr="00092D19">
        <w:rPr>
          <w:rFonts w:ascii="Arial" w:hAnsi="Arial" w:cs="Arial"/>
          <w:sz w:val="24"/>
          <w:szCs w:val="24"/>
        </w:rPr>
        <w:t xml:space="preserve">) Adolescencias: Trayectorias Turbulentas. Buenos Aires: Editorial Paidós.   </w:t>
      </w:r>
    </w:p>
    <w:p w:rsidR="003A46C3" w:rsidRPr="00092D19" w:rsidRDefault="003A46C3" w:rsidP="003A46C3">
      <w:pPr>
        <w:pStyle w:val="Prrafodelista"/>
        <w:numPr>
          <w:ilvl w:val="0"/>
          <w:numId w:val="25"/>
        </w:numPr>
        <w:spacing w:after="0" w:line="360" w:lineRule="auto"/>
        <w:jc w:val="both"/>
        <w:rPr>
          <w:rFonts w:ascii="Arial" w:hAnsi="Arial" w:cs="Arial"/>
          <w:sz w:val="24"/>
          <w:szCs w:val="24"/>
        </w:rPr>
      </w:pPr>
      <w:r w:rsidRPr="00092D19">
        <w:rPr>
          <w:rFonts w:ascii="Arial" w:hAnsi="Arial" w:cs="Arial"/>
          <w:sz w:val="24"/>
          <w:szCs w:val="24"/>
        </w:rPr>
        <w:t xml:space="preserve">RASCOVAN, S. (2013). </w:t>
      </w:r>
      <w:r w:rsidRPr="00092D19">
        <w:rPr>
          <w:rFonts w:ascii="Arial" w:hAnsi="Arial" w:cs="Arial"/>
          <w:i/>
          <w:sz w:val="24"/>
          <w:szCs w:val="24"/>
        </w:rPr>
        <w:t>Entre adolescentes, jóvenes y adultos.</w:t>
      </w:r>
      <w:r w:rsidRPr="00092D19">
        <w:rPr>
          <w:rFonts w:ascii="Arial" w:hAnsi="Arial" w:cs="Arial"/>
          <w:sz w:val="24"/>
          <w:szCs w:val="24"/>
        </w:rPr>
        <w:t xml:space="preserve"> En: </w:t>
      </w:r>
      <w:proofErr w:type="spellStart"/>
      <w:r w:rsidRPr="00092D19">
        <w:rPr>
          <w:rFonts w:ascii="Arial" w:hAnsi="Arial" w:cs="Arial"/>
          <w:sz w:val="24"/>
          <w:szCs w:val="24"/>
        </w:rPr>
        <w:t>Korinfeld</w:t>
      </w:r>
      <w:proofErr w:type="spellEnd"/>
      <w:r w:rsidRPr="00092D19">
        <w:rPr>
          <w:rFonts w:ascii="Arial" w:hAnsi="Arial" w:cs="Arial"/>
          <w:sz w:val="24"/>
          <w:szCs w:val="24"/>
        </w:rPr>
        <w:t xml:space="preserve">, Daniel, D. Levy y S. </w:t>
      </w:r>
      <w:proofErr w:type="spellStart"/>
      <w:r w:rsidRPr="00092D19">
        <w:rPr>
          <w:rFonts w:ascii="Arial" w:hAnsi="Arial" w:cs="Arial"/>
          <w:sz w:val="24"/>
          <w:szCs w:val="24"/>
        </w:rPr>
        <w:t>Rascován</w:t>
      </w:r>
      <w:proofErr w:type="spellEnd"/>
      <w:r w:rsidRPr="00092D19">
        <w:rPr>
          <w:rFonts w:ascii="Arial" w:hAnsi="Arial" w:cs="Arial"/>
          <w:sz w:val="24"/>
          <w:szCs w:val="24"/>
        </w:rPr>
        <w:t>. Entre adolescentes y adultos en la escuela. Puntuaciones de época.</w:t>
      </w:r>
      <w:r w:rsidRPr="00092D19">
        <w:rPr>
          <w:rFonts w:ascii="Arial" w:hAnsi="Arial" w:cs="Arial"/>
          <w:i/>
          <w:sz w:val="24"/>
          <w:szCs w:val="24"/>
        </w:rPr>
        <w:t xml:space="preserve"> </w:t>
      </w:r>
      <w:r w:rsidRPr="00092D19">
        <w:rPr>
          <w:rFonts w:ascii="Arial" w:hAnsi="Arial" w:cs="Arial"/>
          <w:sz w:val="24"/>
          <w:szCs w:val="24"/>
        </w:rPr>
        <w:t xml:space="preserve">Buenos Aires: Editorial Paidós. </w:t>
      </w:r>
    </w:p>
    <w:p w:rsidR="003A46C3" w:rsidRPr="00092D19" w:rsidRDefault="003A46C3" w:rsidP="003A46C3">
      <w:pPr>
        <w:pStyle w:val="Prrafodelista"/>
        <w:numPr>
          <w:ilvl w:val="0"/>
          <w:numId w:val="25"/>
        </w:numPr>
        <w:tabs>
          <w:tab w:val="left" w:pos="709"/>
        </w:tabs>
        <w:autoSpaceDE w:val="0"/>
        <w:autoSpaceDN w:val="0"/>
        <w:adjustRightInd w:val="0"/>
        <w:spacing w:after="0" w:line="360" w:lineRule="auto"/>
        <w:ind w:left="709" w:hanging="283"/>
        <w:jc w:val="both"/>
        <w:rPr>
          <w:rFonts w:ascii="Arial" w:eastAsia="Arial" w:hAnsi="Arial" w:cs="Arial"/>
          <w:sz w:val="24"/>
          <w:szCs w:val="24"/>
        </w:rPr>
      </w:pPr>
      <w:r w:rsidRPr="00092D19">
        <w:rPr>
          <w:rFonts w:ascii="Arial" w:hAnsi="Arial" w:cs="Arial"/>
          <w:bCs/>
          <w:sz w:val="24"/>
          <w:szCs w:val="24"/>
        </w:rPr>
        <w:lastRenderedPageBreak/>
        <w:t xml:space="preserve">RIZZATTO, D. (2007). </w:t>
      </w:r>
      <w:r w:rsidRPr="00092D19">
        <w:rPr>
          <w:rFonts w:ascii="Arial" w:hAnsi="Arial" w:cs="Arial"/>
          <w:bCs/>
          <w:i/>
          <w:sz w:val="24"/>
          <w:szCs w:val="24"/>
        </w:rPr>
        <w:t>Prólogo II.</w:t>
      </w:r>
      <w:r w:rsidRPr="00092D19">
        <w:rPr>
          <w:rFonts w:ascii="Arial" w:hAnsi="Arial" w:cs="Arial"/>
          <w:bCs/>
          <w:sz w:val="24"/>
          <w:szCs w:val="24"/>
        </w:rPr>
        <w:t xml:space="preserve"> En</w:t>
      </w:r>
      <w:r w:rsidRPr="00092D19">
        <w:rPr>
          <w:rFonts w:ascii="Arial" w:eastAsia="Arial" w:hAnsi="Arial" w:cs="Arial"/>
          <w:sz w:val="24"/>
          <w:szCs w:val="24"/>
        </w:rPr>
        <w:t xml:space="preserve"> </w:t>
      </w:r>
      <w:proofErr w:type="spellStart"/>
      <w:r w:rsidRPr="00092D19">
        <w:rPr>
          <w:rFonts w:ascii="Arial" w:eastAsia="Arial" w:hAnsi="Arial" w:cs="Arial"/>
          <w:sz w:val="24"/>
          <w:szCs w:val="24"/>
        </w:rPr>
        <w:t>Messing</w:t>
      </w:r>
      <w:proofErr w:type="spellEnd"/>
      <w:r w:rsidRPr="00092D19">
        <w:rPr>
          <w:rFonts w:ascii="Arial" w:eastAsia="Arial" w:hAnsi="Arial" w:cs="Arial"/>
          <w:sz w:val="24"/>
          <w:szCs w:val="24"/>
        </w:rPr>
        <w:t xml:space="preserve"> C. Desmotivación, insatisfacción y abandono de proyectos en los jóvenes. Buenos Aires: Editorial </w:t>
      </w:r>
      <w:proofErr w:type="spellStart"/>
      <w:r w:rsidRPr="00092D19">
        <w:rPr>
          <w:rFonts w:ascii="Arial" w:eastAsia="Arial" w:hAnsi="Arial" w:cs="Arial"/>
          <w:sz w:val="24"/>
          <w:szCs w:val="24"/>
        </w:rPr>
        <w:t>Noveduc</w:t>
      </w:r>
      <w:proofErr w:type="spellEnd"/>
      <w:r w:rsidR="0071196C" w:rsidRPr="00092D19">
        <w:rPr>
          <w:rFonts w:ascii="Arial" w:eastAsia="Arial" w:hAnsi="Arial" w:cs="Arial"/>
          <w:sz w:val="24"/>
          <w:szCs w:val="24"/>
        </w:rPr>
        <w:t>.</w:t>
      </w:r>
      <w:r w:rsidRPr="00092D19">
        <w:rPr>
          <w:rFonts w:ascii="Arial" w:eastAsia="Arial" w:hAnsi="Arial" w:cs="Arial"/>
          <w:sz w:val="24"/>
          <w:szCs w:val="24"/>
        </w:rPr>
        <w:t xml:space="preserve"> </w:t>
      </w:r>
    </w:p>
    <w:p w:rsidR="003A46C3" w:rsidRPr="007227BB" w:rsidRDefault="003A46C3" w:rsidP="003A46C3">
      <w:pPr>
        <w:pStyle w:val="Prrafodelista"/>
        <w:numPr>
          <w:ilvl w:val="0"/>
          <w:numId w:val="25"/>
        </w:numPr>
        <w:tabs>
          <w:tab w:val="left" w:pos="426"/>
        </w:tabs>
        <w:spacing w:after="0" w:line="360" w:lineRule="auto"/>
        <w:jc w:val="both"/>
        <w:rPr>
          <w:rFonts w:ascii="Arial" w:hAnsi="Arial" w:cs="Arial"/>
          <w:sz w:val="24"/>
          <w:szCs w:val="24"/>
        </w:rPr>
      </w:pPr>
      <w:r w:rsidRPr="00092D19">
        <w:rPr>
          <w:rFonts w:ascii="Arial" w:hAnsi="Arial" w:cs="Arial"/>
          <w:bCs/>
          <w:sz w:val="24"/>
          <w:szCs w:val="24"/>
        </w:rPr>
        <w:t xml:space="preserve">SIBILIA, P. (2010) </w:t>
      </w:r>
      <w:r w:rsidRPr="00092D19">
        <w:rPr>
          <w:rFonts w:ascii="Arial" w:hAnsi="Arial" w:cs="Arial"/>
          <w:bCs/>
          <w:i/>
          <w:sz w:val="24"/>
          <w:szCs w:val="24"/>
        </w:rPr>
        <w:t>Mutaciones de la subjetividad. La exhibición de la intimidad como eclipse de la “interioridad”.</w:t>
      </w:r>
      <w:r w:rsidRPr="00092D19">
        <w:rPr>
          <w:rFonts w:ascii="Arial" w:hAnsi="Arial" w:cs="Arial"/>
          <w:bCs/>
          <w:sz w:val="24"/>
          <w:szCs w:val="24"/>
        </w:rPr>
        <w:t xml:space="preserve"> En </w:t>
      </w:r>
      <w:proofErr w:type="spellStart"/>
      <w:r w:rsidRPr="00092D19">
        <w:rPr>
          <w:rFonts w:ascii="Arial" w:hAnsi="Arial" w:cs="Arial"/>
          <w:bCs/>
          <w:sz w:val="24"/>
          <w:szCs w:val="24"/>
        </w:rPr>
        <w:t>Sibilia</w:t>
      </w:r>
      <w:proofErr w:type="spellEnd"/>
      <w:r w:rsidRPr="00092D19">
        <w:rPr>
          <w:rFonts w:ascii="Arial" w:hAnsi="Arial" w:cs="Arial"/>
          <w:bCs/>
          <w:sz w:val="24"/>
          <w:szCs w:val="24"/>
        </w:rPr>
        <w:t>, P (</w:t>
      </w:r>
      <w:proofErr w:type="spellStart"/>
      <w:r w:rsidRPr="00092D19">
        <w:rPr>
          <w:rFonts w:ascii="Arial" w:hAnsi="Arial" w:cs="Arial"/>
          <w:bCs/>
          <w:sz w:val="24"/>
          <w:szCs w:val="24"/>
        </w:rPr>
        <w:t>comp</w:t>
      </w:r>
      <w:proofErr w:type="spellEnd"/>
      <w:r w:rsidRPr="00092D19">
        <w:rPr>
          <w:rFonts w:ascii="Arial" w:hAnsi="Arial" w:cs="Arial"/>
          <w:bCs/>
          <w:sz w:val="24"/>
          <w:szCs w:val="24"/>
        </w:rPr>
        <w:t>)</w:t>
      </w:r>
      <w:r w:rsidRPr="00092D19">
        <w:rPr>
          <w:rFonts w:ascii="Arial" w:hAnsi="Arial" w:cs="Arial"/>
          <w:bCs/>
          <w:i/>
          <w:sz w:val="24"/>
          <w:szCs w:val="24"/>
        </w:rPr>
        <w:t xml:space="preserve"> </w:t>
      </w:r>
      <w:r w:rsidRPr="00092D19">
        <w:rPr>
          <w:rFonts w:ascii="Arial" w:hAnsi="Arial" w:cs="Arial"/>
          <w:bCs/>
          <w:sz w:val="24"/>
          <w:szCs w:val="24"/>
        </w:rPr>
        <w:t xml:space="preserve">La Intimidad. Un problema actual del psicoanálisis. Buenos Aires: Ediciones </w:t>
      </w:r>
      <w:proofErr w:type="spellStart"/>
      <w:r w:rsidRPr="00092D19">
        <w:rPr>
          <w:rFonts w:ascii="Arial" w:hAnsi="Arial" w:cs="Arial"/>
          <w:bCs/>
          <w:sz w:val="24"/>
          <w:szCs w:val="24"/>
        </w:rPr>
        <w:t>Psicolibros</w:t>
      </w:r>
      <w:proofErr w:type="spellEnd"/>
      <w:r w:rsidRPr="00092D19">
        <w:rPr>
          <w:rFonts w:ascii="Arial" w:hAnsi="Arial" w:cs="Arial"/>
          <w:bCs/>
          <w:sz w:val="24"/>
          <w:szCs w:val="24"/>
        </w:rPr>
        <w:t>.</w:t>
      </w:r>
    </w:p>
    <w:p w:rsidR="007227BB" w:rsidRPr="007227BB" w:rsidRDefault="007227BB" w:rsidP="007227BB">
      <w:pPr>
        <w:pStyle w:val="Prrafodelista"/>
        <w:numPr>
          <w:ilvl w:val="0"/>
          <w:numId w:val="25"/>
        </w:numPr>
        <w:autoSpaceDE w:val="0"/>
        <w:spacing w:after="0" w:line="360" w:lineRule="auto"/>
        <w:jc w:val="both"/>
        <w:rPr>
          <w:rFonts w:ascii="Arial" w:eastAsia="Arial" w:hAnsi="Arial" w:cs="Arial"/>
          <w:sz w:val="24"/>
          <w:szCs w:val="24"/>
        </w:rPr>
      </w:pPr>
      <w:r>
        <w:rPr>
          <w:rFonts w:ascii="Arial" w:eastAsia="Arial" w:hAnsi="Arial" w:cs="Arial"/>
          <w:sz w:val="24"/>
          <w:szCs w:val="24"/>
        </w:rPr>
        <w:t>U</w:t>
      </w:r>
      <w:r w:rsidRPr="007227BB">
        <w:rPr>
          <w:rFonts w:ascii="Arial" w:eastAsia="Arial" w:hAnsi="Arial" w:cs="Arial"/>
          <w:sz w:val="24"/>
          <w:szCs w:val="24"/>
        </w:rPr>
        <w:t>RBANO</w:t>
      </w:r>
      <w:r>
        <w:rPr>
          <w:rFonts w:ascii="Arial" w:eastAsia="Arial" w:hAnsi="Arial" w:cs="Arial"/>
          <w:sz w:val="24"/>
          <w:szCs w:val="24"/>
        </w:rPr>
        <w:t>, C. y</w:t>
      </w:r>
      <w:r w:rsidRPr="007227BB">
        <w:rPr>
          <w:rFonts w:ascii="Arial" w:eastAsia="Arial" w:hAnsi="Arial" w:cs="Arial"/>
          <w:sz w:val="24"/>
          <w:szCs w:val="24"/>
        </w:rPr>
        <w:t xml:space="preserve"> YUNI</w:t>
      </w:r>
      <w:r>
        <w:rPr>
          <w:rFonts w:ascii="Arial" w:eastAsia="Arial" w:hAnsi="Arial" w:cs="Arial"/>
          <w:sz w:val="24"/>
          <w:szCs w:val="24"/>
        </w:rPr>
        <w:t xml:space="preserve">, J. (2016). </w:t>
      </w:r>
      <w:r w:rsidRPr="007227BB">
        <w:rPr>
          <w:rFonts w:ascii="Arial" w:eastAsia="Arial" w:hAnsi="Arial" w:cs="Arial"/>
          <w:i/>
          <w:sz w:val="24"/>
          <w:szCs w:val="24"/>
        </w:rPr>
        <w:t xml:space="preserve">El desarrollo cognitivo a través del curso vital. </w:t>
      </w:r>
      <w:r>
        <w:rPr>
          <w:rFonts w:ascii="Arial" w:eastAsia="Arial" w:hAnsi="Arial" w:cs="Arial"/>
          <w:sz w:val="24"/>
          <w:szCs w:val="24"/>
        </w:rPr>
        <w:t>Psicología del Desarrollo: enfoques y perspectivas del curso vital. Córdoba: Editorial Brujas.</w:t>
      </w:r>
    </w:p>
    <w:p w:rsidR="003A46C3" w:rsidRPr="00092D19" w:rsidRDefault="003A46C3" w:rsidP="003A46C3">
      <w:pPr>
        <w:pStyle w:val="Prrafodelista"/>
        <w:numPr>
          <w:ilvl w:val="0"/>
          <w:numId w:val="25"/>
        </w:numPr>
        <w:autoSpaceDE w:val="0"/>
        <w:spacing w:after="0" w:line="360" w:lineRule="auto"/>
        <w:jc w:val="both"/>
        <w:rPr>
          <w:rFonts w:ascii="Arial" w:eastAsia="Arial" w:hAnsi="Arial" w:cs="Arial"/>
          <w:sz w:val="24"/>
          <w:szCs w:val="24"/>
        </w:rPr>
      </w:pPr>
      <w:r w:rsidRPr="00092D19">
        <w:rPr>
          <w:rFonts w:ascii="Arial" w:eastAsia="Arial" w:hAnsi="Arial" w:cs="Arial"/>
          <w:sz w:val="24"/>
          <w:szCs w:val="24"/>
        </w:rPr>
        <w:t xml:space="preserve">VIÑAR, M. (2009): </w:t>
      </w:r>
      <w:r w:rsidRPr="00092D19">
        <w:rPr>
          <w:rFonts w:ascii="Arial" w:eastAsia="Arial" w:hAnsi="Arial" w:cs="Arial"/>
          <w:i/>
          <w:iCs/>
          <w:sz w:val="24"/>
          <w:szCs w:val="24"/>
        </w:rPr>
        <w:t>Las adolescencias del siglo XXI</w:t>
      </w:r>
      <w:r w:rsidRPr="00092D19">
        <w:rPr>
          <w:rFonts w:ascii="Arial" w:eastAsia="Arial" w:hAnsi="Arial" w:cs="Arial"/>
          <w:sz w:val="24"/>
          <w:szCs w:val="24"/>
        </w:rPr>
        <w:t xml:space="preserve">. En Docta, Revista de Psicoanálisis, Publicación de la Asociación Psicoanalítica de Córdoba. Año 7, Nº 5: Adolescencias. </w:t>
      </w:r>
    </w:p>
    <w:p w:rsidR="003A46C3" w:rsidRPr="00092D19" w:rsidRDefault="003A46C3" w:rsidP="003A46C3">
      <w:pPr>
        <w:pStyle w:val="Sangra2detindependiente"/>
        <w:spacing w:after="0" w:line="360" w:lineRule="auto"/>
        <w:jc w:val="both"/>
        <w:rPr>
          <w:rFonts w:ascii="Arial" w:hAnsi="Arial" w:cs="Arial"/>
          <w:sz w:val="24"/>
          <w:szCs w:val="24"/>
        </w:rPr>
      </w:pPr>
    </w:p>
    <w:p w:rsidR="003A46C3" w:rsidRPr="00092D19" w:rsidRDefault="003A46C3" w:rsidP="003A46C3">
      <w:pPr>
        <w:spacing w:after="0" w:line="360" w:lineRule="auto"/>
        <w:jc w:val="both"/>
        <w:rPr>
          <w:rFonts w:ascii="Arial" w:hAnsi="Arial" w:cs="Arial"/>
          <w:b/>
          <w:sz w:val="24"/>
          <w:szCs w:val="24"/>
        </w:rPr>
      </w:pPr>
      <w:r w:rsidRPr="00092D19">
        <w:rPr>
          <w:rFonts w:ascii="Arial" w:hAnsi="Arial" w:cs="Arial"/>
          <w:b/>
          <w:sz w:val="24"/>
          <w:szCs w:val="24"/>
        </w:rPr>
        <w:t>UNIDAD 3: Avatares del vínculo educativo</w:t>
      </w:r>
    </w:p>
    <w:p w:rsidR="003A46C3" w:rsidRPr="00F4219F" w:rsidRDefault="003A46C3" w:rsidP="003A46C3">
      <w:pPr>
        <w:pStyle w:val="Prrafodelista"/>
        <w:numPr>
          <w:ilvl w:val="0"/>
          <w:numId w:val="19"/>
        </w:numPr>
        <w:spacing w:after="0" w:line="360" w:lineRule="auto"/>
        <w:ind w:hanging="283"/>
        <w:jc w:val="both"/>
        <w:rPr>
          <w:rFonts w:ascii="Arial" w:hAnsi="Arial" w:cs="Arial"/>
          <w:b/>
          <w:sz w:val="24"/>
          <w:szCs w:val="24"/>
        </w:rPr>
      </w:pPr>
      <w:r w:rsidRPr="00F4219F">
        <w:rPr>
          <w:rFonts w:ascii="Arial" w:hAnsi="Arial" w:cs="Arial"/>
          <w:sz w:val="24"/>
          <w:szCs w:val="24"/>
        </w:rPr>
        <w:t xml:space="preserve">La función del adulto en el vínculo educativo. Funciones de sostén e interdicción. La asimetría en el lazo educativo.  </w:t>
      </w:r>
    </w:p>
    <w:p w:rsidR="003A46C3" w:rsidRPr="00F4219F" w:rsidRDefault="003A46C3" w:rsidP="003A46C3">
      <w:pPr>
        <w:pStyle w:val="Prrafodelista"/>
        <w:numPr>
          <w:ilvl w:val="0"/>
          <w:numId w:val="19"/>
        </w:numPr>
        <w:spacing w:after="0" w:line="360" w:lineRule="auto"/>
        <w:ind w:hanging="283"/>
        <w:jc w:val="both"/>
        <w:rPr>
          <w:rFonts w:ascii="Arial" w:hAnsi="Arial" w:cs="Arial"/>
          <w:b/>
          <w:sz w:val="24"/>
          <w:szCs w:val="24"/>
        </w:rPr>
      </w:pPr>
      <w:r w:rsidRPr="00F4219F">
        <w:rPr>
          <w:rFonts w:ascii="Arial" w:hAnsi="Arial" w:cs="Arial"/>
          <w:sz w:val="24"/>
          <w:szCs w:val="24"/>
          <w:lang w:val="es-ES_tradnl"/>
        </w:rPr>
        <w:t xml:space="preserve">El vínculo entre pares: compañerismo, amistad, violencia, crueldad. </w:t>
      </w:r>
    </w:p>
    <w:p w:rsidR="003A46C3" w:rsidRPr="00D23C45" w:rsidRDefault="003A46C3" w:rsidP="003A46C3">
      <w:pPr>
        <w:pStyle w:val="Prrafodelista"/>
        <w:numPr>
          <w:ilvl w:val="0"/>
          <w:numId w:val="19"/>
        </w:numPr>
        <w:spacing w:after="0" w:line="360" w:lineRule="auto"/>
        <w:ind w:hanging="283"/>
        <w:jc w:val="both"/>
        <w:rPr>
          <w:rFonts w:ascii="Arial" w:hAnsi="Arial" w:cs="Arial"/>
          <w:b/>
          <w:sz w:val="24"/>
          <w:szCs w:val="24"/>
        </w:rPr>
      </w:pPr>
      <w:r w:rsidRPr="00D23C45">
        <w:rPr>
          <w:rFonts w:ascii="Arial" w:hAnsi="Arial" w:cs="Arial"/>
          <w:sz w:val="24"/>
          <w:szCs w:val="24"/>
        </w:rPr>
        <w:t>La transferencia como sostén del trabajo educativo. El sadismo en el docente.</w:t>
      </w:r>
    </w:p>
    <w:p w:rsidR="003A46C3" w:rsidRPr="00AB7258" w:rsidRDefault="003A46C3" w:rsidP="003A46C3">
      <w:pPr>
        <w:spacing w:after="0" w:line="360" w:lineRule="auto"/>
        <w:jc w:val="both"/>
        <w:rPr>
          <w:rFonts w:ascii="Arial" w:hAnsi="Arial" w:cs="Arial"/>
          <w:b/>
          <w:sz w:val="24"/>
          <w:szCs w:val="24"/>
          <w:highlight w:val="yellow"/>
        </w:rPr>
      </w:pPr>
    </w:p>
    <w:p w:rsidR="003A46C3" w:rsidRPr="00AB7258" w:rsidRDefault="003A46C3" w:rsidP="003A46C3">
      <w:pPr>
        <w:spacing w:after="0" w:line="360" w:lineRule="auto"/>
        <w:jc w:val="both"/>
        <w:rPr>
          <w:rFonts w:ascii="Arial" w:hAnsi="Arial" w:cs="Arial"/>
          <w:b/>
          <w:sz w:val="24"/>
          <w:szCs w:val="24"/>
        </w:rPr>
      </w:pPr>
      <w:r w:rsidRPr="00AB7258">
        <w:rPr>
          <w:rFonts w:ascii="Arial" w:hAnsi="Arial" w:cs="Arial"/>
          <w:b/>
          <w:sz w:val="24"/>
          <w:szCs w:val="24"/>
        </w:rPr>
        <w:t>BIBLIOGRAF</w:t>
      </w:r>
      <w:r w:rsidR="00A31CB1">
        <w:rPr>
          <w:rFonts w:ascii="Arial" w:hAnsi="Arial" w:cs="Arial"/>
          <w:b/>
          <w:sz w:val="24"/>
          <w:szCs w:val="24"/>
        </w:rPr>
        <w:t>I</w:t>
      </w:r>
      <w:r w:rsidRPr="00AB7258">
        <w:rPr>
          <w:rFonts w:ascii="Arial" w:hAnsi="Arial" w:cs="Arial"/>
          <w:b/>
          <w:sz w:val="24"/>
          <w:szCs w:val="24"/>
        </w:rPr>
        <w:t>A:</w:t>
      </w:r>
    </w:p>
    <w:p w:rsidR="002464DF" w:rsidRPr="00092D19" w:rsidRDefault="00BC76E7" w:rsidP="002464DF">
      <w:pPr>
        <w:pStyle w:val="Normal3"/>
        <w:numPr>
          <w:ilvl w:val="0"/>
          <w:numId w:val="27"/>
        </w:numPr>
        <w:spacing w:line="360" w:lineRule="auto"/>
        <w:jc w:val="both"/>
        <w:rPr>
          <w:sz w:val="24"/>
          <w:szCs w:val="24"/>
        </w:rPr>
      </w:pPr>
      <w:r>
        <w:rPr>
          <w:sz w:val="24"/>
          <w:szCs w:val="24"/>
        </w:rPr>
        <w:t>AROMATARIS, M.</w:t>
      </w:r>
      <w:r w:rsidR="003A46C3" w:rsidRPr="00BC76E7">
        <w:rPr>
          <w:sz w:val="24"/>
          <w:szCs w:val="24"/>
        </w:rPr>
        <w:t xml:space="preserve"> (201</w:t>
      </w:r>
      <w:r w:rsidR="002464DF" w:rsidRPr="00BC76E7">
        <w:rPr>
          <w:sz w:val="24"/>
          <w:szCs w:val="24"/>
        </w:rPr>
        <w:t>9</w:t>
      </w:r>
      <w:r w:rsidR="003A46C3" w:rsidRPr="00BC76E7">
        <w:rPr>
          <w:sz w:val="24"/>
          <w:szCs w:val="24"/>
        </w:rPr>
        <w:t xml:space="preserve">): </w:t>
      </w:r>
      <w:r w:rsidR="003A46C3" w:rsidRPr="00BC76E7">
        <w:rPr>
          <w:i/>
          <w:sz w:val="24"/>
          <w:szCs w:val="24"/>
        </w:rPr>
        <w:t xml:space="preserve">Ficha de cátedra: El sadismo en el docente. </w:t>
      </w:r>
      <w:r w:rsidR="002464DF" w:rsidRPr="00092D19">
        <w:rPr>
          <w:color w:val="auto"/>
          <w:sz w:val="24"/>
          <w:szCs w:val="24"/>
        </w:rPr>
        <w:t>Facultad de Ciencias Humanas, Universidad Nacional de Río Cuarto.</w:t>
      </w:r>
    </w:p>
    <w:p w:rsidR="004032B1" w:rsidRPr="004032B1" w:rsidRDefault="004B6229" w:rsidP="004032B1">
      <w:pPr>
        <w:pStyle w:val="NormalWeb"/>
        <w:numPr>
          <w:ilvl w:val="0"/>
          <w:numId w:val="28"/>
        </w:numPr>
        <w:spacing w:before="0" w:beforeAutospacing="0" w:after="0" w:afterAutospacing="0" w:line="360" w:lineRule="auto"/>
        <w:jc w:val="both"/>
        <w:rPr>
          <w:rFonts w:ascii="Arial" w:hAnsi="Arial" w:cs="Arial"/>
        </w:rPr>
      </w:pPr>
      <w:r>
        <w:rPr>
          <w:rFonts w:ascii="Arial" w:hAnsi="Arial" w:cs="Arial"/>
        </w:rPr>
        <w:t>H</w:t>
      </w:r>
      <w:r w:rsidR="004032B1">
        <w:rPr>
          <w:rFonts w:ascii="Arial" w:hAnsi="Arial" w:cs="Arial"/>
        </w:rPr>
        <w:t xml:space="preserve">UERGO, D. y </w:t>
      </w:r>
      <w:bookmarkStart w:id="1" w:name="_GoBack"/>
      <w:bookmarkEnd w:id="1"/>
      <w:r w:rsidR="004032B1">
        <w:rPr>
          <w:rFonts w:ascii="Arial" w:hAnsi="Arial" w:cs="Arial"/>
        </w:rPr>
        <w:t>MARTINE</w:t>
      </w:r>
      <w:r>
        <w:rPr>
          <w:rFonts w:ascii="Arial" w:hAnsi="Arial" w:cs="Arial"/>
        </w:rPr>
        <w:t>Z</w:t>
      </w:r>
      <w:r w:rsidR="004032B1">
        <w:rPr>
          <w:rFonts w:ascii="Arial" w:hAnsi="Arial" w:cs="Arial"/>
        </w:rPr>
        <w:t xml:space="preserve">, M. (2017). </w:t>
      </w:r>
      <w:r w:rsidR="004032B1" w:rsidRPr="004032B1">
        <w:rPr>
          <w:rFonts w:ascii="Arial" w:hAnsi="Arial" w:cs="Arial"/>
          <w:i/>
        </w:rPr>
        <w:t xml:space="preserve">La escuela contemporánea. El aula global y el maestro moderador. </w:t>
      </w:r>
      <w:r w:rsidR="004032B1" w:rsidRPr="004032B1">
        <w:rPr>
          <w:rFonts w:ascii="Arial" w:hAnsi="Arial" w:cs="Arial"/>
        </w:rPr>
        <w:t>Revista anfibia</w:t>
      </w:r>
      <w:r w:rsidR="004032B1">
        <w:rPr>
          <w:rFonts w:ascii="Arial" w:hAnsi="Arial" w:cs="Arial"/>
        </w:rPr>
        <w:t>, Universidad Nacional de San Martín.</w:t>
      </w:r>
      <w:r w:rsidR="004032B1" w:rsidRPr="004032B1">
        <w:rPr>
          <w:rFonts w:ascii="Arial" w:hAnsi="Arial" w:cs="Arial"/>
        </w:rPr>
        <w:t xml:space="preserve"> Recuperado de: </w:t>
      </w:r>
      <w:hyperlink r:id="rId10" w:history="1">
        <w:r w:rsidR="004032B1" w:rsidRPr="004032B1">
          <w:rPr>
            <w:rStyle w:val="Hipervnculo"/>
            <w:rFonts w:ascii="Arial" w:hAnsi="Arial" w:cs="Arial"/>
          </w:rPr>
          <w:t>http://revistaanfibia.com/cronica/aula-global-maestro-moderador/</w:t>
        </w:r>
      </w:hyperlink>
    </w:p>
    <w:p w:rsidR="003A46C3" w:rsidRPr="000B71B9" w:rsidRDefault="003A46C3" w:rsidP="003A46C3">
      <w:pPr>
        <w:pStyle w:val="Prrafodelista"/>
        <w:numPr>
          <w:ilvl w:val="0"/>
          <w:numId w:val="28"/>
        </w:numPr>
        <w:autoSpaceDE w:val="0"/>
        <w:autoSpaceDN w:val="0"/>
        <w:adjustRightInd w:val="0"/>
        <w:spacing w:after="0" w:line="360" w:lineRule="auto"/>
        <w:ind w:hanging="294"/>
        <w:jc w:val="both"/>
        <w:rPr>
          <w:rFonts w:ascii="Arial" w:hAnsi="Arial" w:cs="Arial"/>
          <w:sz w:val="24"/>
          <w:szCs w:val="24"/>
          <w:u w:val="single"/>
        </w:rPr>
      </w:pPr>
      <w:r w:rsidRPr="00AB7258">
        <w:rPr>
          <w:rFonts w:ascii="Arial" w:hAnsi="Arial" w:cs="Arial"/>
          <w:sz w:val="24"/>
          <w:szCs w:val="24"/>
        </w:rPr>
        <w:t xml:space="preserve">KAPLAN, C. (2014). </w:t>
      </w:r>
      <w:r w:rsidRPr="00AB7258">
        <w:rPr>
          <w:rFonts w:ascii="Arial" w:hAnsi="Arial" w:cs="Arial"/>
          <w:bCs/>
          <w:i/>
          <w:sz w:val="24"/>
          <w:szCs w:val="24"/>
        </w:rPr>
        <w:t xml:space="preserve">La judicialización de la vida educativa. El </w:t>
      </w:r>
      <w:proofErr w:type="spellStart"/>
      <w:r w:rsidRPr="00AB7258">
        <w:rPr>
          <w:rFonts w:ascii="Arial" w:hAnsi="Arial" w:cs="Arial"/>
          <w:bCs/>
          <w:i/>
          <w:iCs/>
          <w:sz w:val="24"/>
          <w:szCs w:val="24"/>
        </w:rPr>
        <w:t>bullying</w:t>
      </w:r>
      <w:proofErr w:type="spellEnd"/>
      <w:r w:rsidRPr="00AB7258">
        <w:rPr>
          <w:rFonts w:ascii="Arial" w:hAnsi="Arial" w:cs="Arial"/>
          <w:bCs/>
          <w:i/>
          <w:iCs/>
          <w:sz w:val="24"/>
          <w:szCs w:val="24"/>
        </w:rPr>
        <w:t xml:space="preserve"> c</w:t>
      </w:r>
      <w:r w:rsidRPr="00AB7258">
        <w:rPr>
          <w:rFonts w:ascii="Arial" w:hAnsi="Arial" w:cs="Arial"/>
          <w:bCs/>
          <w:i/>
          <w:sz w:val="24"/>
          <w:szCs w:val="24"/>
        </w:rPr>
        <w:t>omo categoría de naturaleza política.</w:t>
      </w:r>
      <w:r w:rsidRPr="00AB7258">
        <w:rPr>
          <w:rFonts w:ascii="Arial" w:hAnsi="Arial" w:cs="Arial"/>
          <w:bCs/>
          <w:sz w:val="24"/>
          <w:szCs w:val="24"/>
        </w:rPr>
        <w:t xml:space="preserve"> II Jornadas Internacionales “Sociedades Contemporáneas, Subjetividad y Educación”. </w:t>
      </w:r>
    </w:p>
    <w:p w:rsidR="003A46C3" w:rsidRPr="00E02C86" w:rsidRDefault="003A46C3" w:rsidP="003A46C3">
      <w:pPr>
        <w:pStyle w:val="Prrafodelista"/>
        <w:numPr>
          <w:ilvl w:val="0"/>
          <w:numId w:val="28"/>
        </w:numPr>
        <w:autoSpaceDE w:val="0"/>
        <w:autoSpaceDN w:val="0"/>
        <w:adjustRightInd w:val="0"/>
        <w:spacing w:after="0" w:line="360" w:lineRule="auto"/>
        <w:ind w:hanging="294"/>
        <w:jc w:val="both"/>
        <w:rPr>
          <w:rFonts w:ascii="Arial" w:hAnsi="Arial" w:cs="Arial"/>
          <w:sz w:val="24"/>
          <w:szCs w:val="24"/>
        </w:rPr>
      </w:pPr>
      <w:r w:rsidRPr="00E02C86">
        <w:rPr>
          <w:rFonts w:ascii="Arial" w:hAnsi="Arial" w:cs="Arial"/>
          <w:sz w:val="24"/>
          <w:szCs w:val="24"/>
        </w:rPr>
        <w:lastRenderedPageBreak/>
        <w:t xml:space="preserve">SCHLEMENSON, S (2000). </w:t>
      </w:r>
      <w:r w:rsidRPr="00E02C86">
        <w:rPr>
          <w:rFonts w:ascii="Arial" w:hAnsi="Arial" w:cs="Arial"/>
          <w:i/>
          <w:sz w:val="24"/>
          <w:szCs w:val="24"/>
        </w:rPr>
        <w:t>Subjetividad y escuela.</w:t>
      </w:r>
      <w:r w:rsidRPr="00E02C86">
        <w:rPr>
          <w:rFonts w:ascii="Arial" w:hAnsi="Arial" w:cs="Arial"/>
          <w:sz w:val="24"/>
          <w:szCs w:val="24"/>
        </w:rPr>
        <w:t xml:space="preserve"> En Frigerio, </w:t>
      </w:r>
      <w:proofErr w:type="spellStart"/>
      <w:r w:rsidRPr="00E02C86">
        <w:rPr>
          <w:rFonts w:ascii="Arial" w:hAnsi="Arial" w:cs="Arial"/>
          <w:sz w:val="24"/>
          <w:szCs w:val="24"/>
        </w:rPr>
        <w:t>Poggi</w:t>
      </w:r>
      <w:proofErr w:type="spellEnd"/>
      <w:r w:rsidRPr="00E02C86">
        <w:rPr>
          <w:rFonts w:ascii="Arial" w:hAnsi="Arial" w:cs="Arial"/>
          <w:sz w:val="24"/>
          <w:szCs w:val="24"/>
        </w:rPr>
        <w:t xml:space="preserve"> y </w:t>
      </w:r>
      <w:proofErr w:type="spellStart"/>
      <w:r w:rsidRPr="00E02C86">
        <w:rPr>
          <w:rFonts w:ascii="Arial" w:hAnsi="Arial" w:cs="Arial"/>
          <w:sz w:val="24"/>
          <w:szCs w:val="24"/>
        </w:rPr>
        <w:t>Giannoni</w:t>
      </w:r>
      <w:proofErr w:type="spellEnd"/>
      <w:r w:rsidRPr="00E02C86">
        <w:rPr>
          <w:rFonts w:ascii="Arial" w:hAnsi="Arial" w:cs="Arial"/>
          <w:sz w:val="24"/>
          <w:szCs w:val="24"/>
        </w:rPr>
        <w:t>. Políticas, instituciones y actores en educación. Buenos Aires: Novedades Educativas.</w:t>
      </w:r>
    </w:p>
    <w:p w:rsidR="003A46C3" w:rsidRPr="00AB7258" w:rsidRDefault="003A46C3" w:rsidP="003A46C3">
      <w:pPr>
        <w:pStyle w:val="NormalWeb"/>
        <w:numPr>
          <w:ilvl w:val="0"/>
          <w:numId w:val="28"/>
        </w:numPr>
        <w:spacing w:before="0" w:beforeAutospacing="0" w:after="0" w:afterAutospacing="0" w:line="360" w:lineRule="auto"/>
        <w:ind w:hanging="294"/>
        <w:jc w:val="both"/>
        <w:rPr>
          <w:rFonts w:ascii="Arial" w:hAnsi="Arial" w:cs="Arial"/>
        </w:rPr>
      </w:pPr>
      <w:r w:rsidRPr="00AB7258">
        <w:rPr>
          <w:rFonts w:ascii="Arial" w:hAnsi="Arial" w:cs="Arial"/>
        </w:rPr>
        <w:t>SILBERLEIB M. y ZYSMAN M.</w:t>
      </w:r>
      <w:r w:rsidRPr="00AB7258">
        <w:rPr>
          <w:rFonts w:ascii="Arial" w:hAnsi="Arial" w:cs="Arial"/>
          <w:bCs/>
        </w:rPr>
        <w:t xml:space="preserve"> (2009). </w:t>
      </w:r>
      <w:proofErr w:type="spellStart"/>
      <w:r w:rsidRPr="00AB7258">
        <w:rPr>
          <w:rFonts w:ascii="Arial" w:hAnsi="Arial" w:cs="Arial"/>
          <w:bCs/>
          <w:i/>
        </w:rPr>
        <w:t>Bullying</w:t>
      </w:r>
      <w:proofErr w:type="spellEnd"/>
      <w:r w:rsidRPr="00AB7258">
        <w:rPr>
          <w:rFonts w:ascii="Arial" w:hAnsi="Arial" w:cs="Arial"/>
          <w:bCs/>
          <w:i/>
        </w:rPr>
        <w:t xml:space="preserve">: Una forma de violencia en el ámbito escolar. </w:t>
      </w:r>
      <w:r w:rsidRPr="00AB7258">
        <w:rPr>
          <w:rFonts w:ascii="Arial" w:hAnsi="Arial" w:cs="Arial"/>
          <w:bCs/>
        </w:rPr>
        <w:t>Asociación Psicoanalítica Argentina. Recuperado de:</w:t>
      </w:r>
    </w:p>
    <w:p w:rsidR="004032B1" w:rsidRDefault="00FA4957" w:rsidP="004032B1">
      <w:pPr>
        <w:pStyle w:val="NormalWeb"/>
        <w:spacing w:before="0" w:beforeAutospacing="0" w:after="0" w:afterAutospacing="0" w:line="360" w:lineRule="auto"/>
        <w:ind w:left="720" w:hanging="11"/>
        <w:jc w:val="both"/>
        <w:rPr>
          <w:rFonts w:ascii="Arial" w:hAnsi="Arial" w:cs="Arial"/>
        </w:rPr>
      </w:pPr>
      <w:hyperlink r:id="rId11" w:history="1">
        <w:r w:rsidR="003E6ED7" w:rsidRPr="0089594A">
          <w:rPr>
            <w:rStyle w:val="Hipervnculo"/>
            <w:rFonts w:ascii="Arial" w:hAnsi="Arial" w:cs="Arial"/>
          </w:rPr>
          <w:t>https://libresdebullying.wordpress.com/2012/11/10/trabajo-presentado-en-la-apa-asociacion-psicoanalitica-argentina/</w:t>
        </w:r>
      </w:hyperlink>
      <w:r w:rsidR="003E6ED7">
        <w:rPr>
          <w:rFonts w:ascii="Arial" w:hAnsi="Arial" w:cs="Arial"/>
        </w:rPr>
        <w:t>.</w:t>
      </w:r>
    </w:p>
    <w:p w:rsidR="00BC76E7" w:rsidRPr="00092D19" w:rsidRDefault="00BC76E7" w:rsidP="00BC76E7">
      <w:pPr>
        <w:pStyle w:val="Prrafodelista"/>
        <w:numPr>
          <w:ilvl w:val="0"/>
          <w:numId w:val="25"/>
        </w:numPr>
        <w:spacing w:after="0" w:line="360" w:lineRule="auto"/>
        <w:jc w:val="both"/>
        <w:rPr>
          <w:rFonts w:ascii="Arial" w:hAnsi="Arial" w:cs="Arial"/>
          <w:sz w:val="24"/>
          <w:szCs w:val="24"/>
        </w:rPr>
      </w:pPr>
      <w:r>
        <w:rPr>
          <w:rFonts w:ascii="Arial" w:hAnsi="Arial" w:cs="Arial"/>
          <w:sz w:val="24"/>
          <w:szCs w:val="24"/>
          <w:lang w:val="es-ES_tradnl"/>
        </w:rPr>
        <w:t>ZELMANOVICH, P.</w:t>
      </w:r>
      <w:r w:rsidRPr="00092D19">
        <w:rPr>
          <w:rFonts w:ascii="Arial" w:hAnsi="Arial" w:cs="Arial"/>
          <w:sz w:val="24"/>
          <w:szCs w:val="24"/>
          <w:lang w:val="es-ES_tradnl"/>
        </w:rPr>
        <w:t xml:space="preserve"> (2012)</w:t>
      </w:r>
      <w:r>
        <w:rPr>
          <w:rFonts w:ascii="Arial" w:hAnsi="Arial" w:cs="Arial"/>
          <w:sz w:val="24"/>
          <w:szCs w:val="24"/>
          <w:lang w:val="es-ES_tradnl"/>
        </w:rPr>
        <w:t>.</w:t>
      </w:r>
      <w:r w:rsidRPr="00092D19">
        <w:rPr>
          <w:rFonts w:ascii="Arial" w:hAnsi="Arial" w:cs="Arial"/>
          <w:sz w:val="24"/>
          <w:szCs w:val="24"/>
          <w:lang w:val="es-ES_tradnl"/>
        </w:rPr>
        <w:t xml:space="preserve"> </w:t>
      </w:r>
      <w:r>
        <w:rPr>
          <w:rFonts w:ascii="Arial" w:hAnsi="Arial" w:cs="Arial"/>
          <w:i/>
          <w:sz w:val="24"/>
          <w:szCs w:val="24"/>
          <w:lang w:val="es-ES_tradnl"/>
        </w:rPr>
        <w:t>El vínculo educativo bajo transferencia.</w:t>
      </w:r>
      <w:r w:rsidRPr="00092D19">
        <w:rPr>
          <w:rFonts w:ascii="Arial" w:hAnsi="Arial" w:cs="Arial"/>
          <w:sz w:val="24"/>
          <w:szCs w:val="24"/>
          <w:lang w:val="es-ES_tradnl"/>
        </w:rPr>
        <w:t xml:space="preserve"> </w:t>
      </w:r>
      <w:r>
        <w:rPr>
          <w:rFonts w:ascii="Arial" w:hAnsi="Arial" w:cs="Arial"/>
          <w:sz w:val="24"/>
          <w:szCs w:val="24"/>
          <w:lang w:val="es-ES_tradnl"/>
        </w:rPr>
        <w:t xml:space="preserve">Puntos II y III. </w:t>
      </w:r>
      <w:r w:rsidRPr="00092D19">
        <w:rPr>
          <w:rFonts w:ascii="Arial" w:hAnsi="Arial" w:cs="Arial"/>
          <w:sz w:val="24"/>
          <w:szCs w:val="24"/>
          <w:lang w:val="es-ES_tradnl"/>
        </w:rPr>
        <w:t xml:space="preserve">Clase: Diploma Superior en Psicoanálisis y Prácticas socioeducativas. FLACSO (Facultad Latinoamericana de Ciencias Sociales). </w:t>
      </w:r>
    </w:p>
    <w:p w:rsidR="003E6ED7" w:rsidRPr="00AB7258" w:rsidRDefault="003E6ED7" w:rsidP="004032B1">
      <w:pPr>
        <w:pStyle w:val="NormalWeb"/>
        <w:spacing w:before="0" w:beforeAutospacing="0" w:after="0" w:afterAutospacing="0" w:line="360" w:lineRule="auto"/>
        <w:jc w:val="both"/>
        <w:rPr>
          <w:rFonts w:ascii="Arial" w:hAnsi="Arial" w:cs="Arial"/>
        </w:rPr>
      </w:pPr>
    </w:p>
    <w:p w:rsidR="003A46C3" w:rsidRPr="00AB7258" w:rsidRDefault="003A46C3" w:rsidP="003A46C3">
      <w:pPr>
        <w:spacing w:after="0" w:line="360" w:lineRule="auto"/>
        <w:jc w:val="both"/>
        <w:rPr>
          <w:rFonts w:ascii="Arial" w:hAnsi="Arial" w:cs="Arial"/>
          <w:sz w:val="24"/>
          <w:szCs w:val="24"/>
        </w:rPr>
      </w:pPr>
      <w:r w:rsidRPr="00AB7258">
        <w:rPr>
          <w:rFonts w:ascii="Arial" w:hAnsi="Arial" w:cs="Arial"/>
          <w:b/>
          <w:sz w:val="24"/>
          <w:szCs w:val="24"/>
        </w:rPr>
        <w:t>UNIDAD 4:</w:t>
      </w:r>
      <w:r w:rsidRPr="00AB7258">
        <w:rPr>
          <w:rFonts w:ascii="Arial" w:hAnsi="Arial" w:cs="Arial"/>
          <w:sz w:val="24"/>
          <w:szCs w:val="24"/>
        </w:rPr>
        <w:t xml:space="preserve"> </w:t>
      </w:r>
      <w:r w:rsidRPr="00AB7258">
        <w:rPr>
          <w:rFonts w:ascii="Arial" w:hAnsi="Arial" w:cs="Arial"/>
          <w:b/>
          <w:sz w:val="24"/>
          <w:szCs w:val="24"/>
        </w:rPr>
        <w:t xml:space="preserve">La escuela como espacio de subjetivación </w:t>
      </w:r>
    </w:p>
    <w:p w:rsidR="003A46C3" w:rsidRPr="00AB7258" w:rsidRDefault="00892D38" w:rsidP="003A46C3">
      <w:pPr>
        <w:pStyle w:val="Prrafodelista"/>
        <w:numPr>
          <w:ilvl w:val="0"/>
          <w:numId w:val="20"/>
        </w:numPr>
        <w:spacing w:after="0" w:line="360" w:lineRule="auto"/>
        <w:jc w:val="both"/>
        <w:rPr>
          <w:rFonts w:ascii="Arial" w:hAnsi="Arial" w:cs="Arial"/>
          <w:sz w:val="24"/>
          <w:szCs w:val="24"/>
        </w:rPr>
      </w:pPr>
      <w:r>
        <w:rPr>
          <w:rFonts w:ascii="Arial" w:hAnsi="Arial" w:cs="Arial"/>
          <w:sz w:val="24"/>
          <w:szCs w:val="24"/>
        </w:rPr>
        <w:t>La construcción de</w:t>
      </w:r>
      <w:r w:rsidR="003A46C3" w:rsidRPr="00AB7258">
        <w:rPr>
          <w:rFonts w:ascii="Arial" w:hAnsi="Arial" w:cs="Arial"/>
          <w:sz w:val="24"/>
          <w:szCs w:val="24"/>
        </w:rPr>
        <w:t>l lazo social</w:t>
      </w:r>
      <w:r>
        <w:rPr>
          <w:rFonts w:ascii="Arial" w:hAnsi="Arial" w:cs="Arial"/>
          <w:sz w:val="24"/>
          <w:szCs w:val="24"/>
        </w:rPr>
        <w:t xml:space="preserve"> en</w:t>
      </w:r>
      <w:r w:rsidR="003A46C3" w:rsidRPr="00AB7258">
        <w:rPr>
          <w:rFonts w:ascii="Arial" w:hAnsi="Arial" w:cs="Arial"/>
          <w:sz w:val="24"/>
          <w:szCs w:val="24"/>
        </w:rPr>
        <w:t xml:space="preserve"> las subjetividades actuales.</w:t>
      </w:r>
    </w:p>
    <w:p w:rsidR="003A46C3" w:rsidRPr="00AB7258" w:rsidRDefault="003A46C3" w:rsidP="003A46C3">
      <w:pPr>
        <w:pStyle w:val="Prrafodelista"/>
        <w:numPr>
          <w:ilvl w:val="0"/>
          <w:numId w:val="20"/>
        </w:numPr>
        <w:spacing w:after="0" w:line="360" w:lineRule="auto"/>
        <w:jc w:val="both"/>
        <w:rPr>
          <w:rFonts w:ascii="Arial" w:hAnsi="Arial" w:cs="Arial"/>
          <w:sz w:val="24"/>
          <w:szCs w:val="24"/>
        </w:rPr>
      </w:pPr>
      <w:r w:rsidRPr="00AB7258">
        <w:rPr>
          <w:rFonts w:ascii="Arial" w:hAnsi="Arial" w:cs="Arial"/>
          <w:sz w:val="24"/>
          <w:szCs w:val="24"/>
        </w:rPr>
        <w:t xml:space="preserve">La función del docente: prácticas </w:t>
      </w:r>
      <w:proofErr w:type="spellStart"/>
      <w:r w:rsidRPr="00AB7258">
        <w:rPr>
          <w:rFonts w:ascii="Arial" w:hAnsi="Arial" w:cs="Arial"/>
          <w:sz w:val="24"/>
          <w:szCs w:val="24"/>
        </w:rPr>
        <w:t>subjetivantes</w:t>
      </w:r>
      <w:proofErr w:type="spellEnd"/>
      <w:r w:rsidRPr="00AB7258">
        <w:rPr>
          <w:rFonts w:ascii="Arial" w:hAnsi="Arial" w:cs="Arial"/>
          <w:sz w:val="24"/>
          <w:szCs w:val="24"/>
        </w:rPr>
        <w:t xml:space="preserve"> y </w:t>
      </w:r>
      <w:proofErr w:type="spellStart"/>
      <w:r w:rsidRPr="00AB7258">
        <w:rPr>
          <w:rFonts w:ascii="Arial" w:hAnsi="Arial" w:cs="Arial"/>
          <w:sz w:val="24"/>
          <w:szCs w:val="24"/>
        </w:rPr>
        <w:t>desubjetivantes</w:t>
      </w:r>
      <w:proofErr w:type="spellEnd"/>
      <w:r w:rsidRPr="00AB7258">
        <w:rPr>
          <w:rFonts w:ascii="Arial" w:hAnsi="Arial" w:cs="Arial"/>
          <w:sz w:val="24"/>
          <w:szCs w:val="24"/>
        </w:rPr>
        <w:t xml:space="preserve">. </w:t>
      </w:r>
    </w:p>
    <w:p w:rsidR="003A46C3" w:rsidRPr="00300044" w:rsidRDefault="003A46C3" w:rsidP="003A46C3">
      <w:pPr>
        <w:pStyle w:val="Prrafodelista"/>
        <w:numPr>
          <w:ilvl w:val="0"/>
          <w:numId w:val="19"/>
        </w:numPr>
        <w:spacing w:after="0" w:line="360" w:lineRule="auto"/>
        <w:ind w:hanging="294"/>
        <w:jc w:val="both"/>
        <w:rPr>
          <w:rFonts w:ascii="Arial" w:hAnsi="Arial" w:cs="Arial"/>
          <w:b/>
          <w:sz w:val="24"/>
          <w:szCs w:val="24"/>
        </w:rPr>
      </w:pPr>
      <w:r w:rsidRPr="00300044">
        <w:rPr>
          <w:rFonts w:ascii="Arial" w:hAnsi="Arial" w:cs="Arial"/>
          <w:sz w:val="24"/>
          <w:szCs w:val="24"/>
        </w:rPr>
        <w:t xml:space="preserve">Discursos hegemónicos y su incidencia en el espacio escolar: Criminalizar, </w:t>
      </w:r>
      <w:proofErr w:type="spellStart"/>
      <w:r w:rsidRPr="00300044">
        <w:rPr>
          <w:rFonts w:ascii="Arial" w:hAnsi="Arial" w:cs="Arial"/>
          <w:sz w:val="24"/>
          <w:szCs w:val="24"/>
        </w:rPr>
        <w:t>medicalizar</w:t>
      </w:r>
      <w:proofErr w:type="spellEnd"/>
      <w:r w:rsidRPr="00300044">
        <w:rPr>
          <w:rFonts w:ascii="Arial" w:hAnsi="Arial" w:cs="Arial"/>
          <w:sz w:val="24"/>
          <w:szCs w:val="24"/>
        </w:rPr>
        <w:t xml:space="preserve">, </w:t>
      </w:r>
      <w:proofErr w:type="spellStart"/>
      <w:r w:rsidRPr="00300044">
        <w:rPr>
          <w:rFonts w:ascii="Arial" w:hAnsi="Arial" w:cs="Arial"/>
          <w:sz w:val="24"/>
          <w:szCs w:val="24"/>
        </w:rPr>
        <w:t>patologizar</w:t>
      </w:r>
      <w:proofErr w:type="spellEnd"/>
      <w:r w:rsidRPr="00300044">
        <w:rPr>
          <w:rFonts w:ascii="Arial" w:hAnsi="Arial" w:cs="Arial"/>
          <w:sz w:val="24"/>
          <w:szCs w:val="24"/>
        </w:rPr>
        <w:t xml:space="preserve">, </w:t>
      </w:r>
      <w:proofErr w:type="spellStart"/>
      <w:r w:rsidRPr="00300044">
        <w:rPr>
          <w:rFonts w:ascii="Arial" w:hAnsi="Arial" w:cs="Arial"/>
          <w:sz w:val="24"/>
          <w:szCs w:val="24"/>
        </w:rPr>
        <w:t>marginarizar</w:t>
      </w:r>
      <w:proofErr w:type="spellEnd"/>
      <w:r w:rsidRPr="00300044">
        <w:rPr>
          <w:rFonts w:ascii="Arial" w:hAnsi="Arial" w:cs="Arial"/>
          <w:sz w:val="24"/>
          <w:szCs w:val="24"/>
        </w:rPr>
        <w:t>.</w:t>
      </w:r>
    </w:p>
    <w:p w:rsidR="003A46C3" w:rsidRPr="00CF7E7F" w:rsidRDefault="003A46C3" w:rsidP="003A46C3">
      <w:pPr>
        <w:pStyle w:val="Prrafodelista"/>
        <w:numPr>
          <w:ilvl w:val="0"/>
          <w:numId w:val="19"/>
        </w:numPr>
        <w:spacing w:after="0" w:line="360" w:lineRule="auto"/>
        <w:ind w:hanging="294"/>
        <w:jc w:val="both"/>
        <w:rPr>
          <w:rFonts w:ascii="Arial" w:hAnsi="Arial" w:cs="Arial"/>
          <w:sz w:val="24"/>
          <w:szCs w:val="24"/>
        </w:rPr>
      </w:pPr>
      <w:r w:rsidRPr="00CF7E7F">
        <w:rPr>
          <w:rFonts w:ascii="Arial" w:hAnsi="Arial" w:cs="Arial"/>
          <w:color w:val="000000"/>
          <w:sz w:val="24"/>
          <w:szCs w:val="24"/>
          <w:shd w:val="clear" w:color="auto" w:fill="FFFFFF"/>
        </w:rPr>
        <w:t xml:space="preserve">Procesos sociales de exclusión: la escuela inclusiva como experiencia </w:t>
      </w:r>
      <w:proofErr w:type="spellStart"/>
      <w:r w:rsidRPr="00CF7E7F">
        <w:rPr>
          <w:rFonts w:ascii="Arial" w:hAnsi="Arial" w:cs="Arial"/>
          <w:color w:val="000000"/>
          <w:sz w:val="24"/>
          <w:szCs w:val="24"/>
          <w:shd w:val="clear" w:color="auto" w:fill="FFFFFF"/>
        </w:rPr>
        <w:t>subjetivante</w:t>
      </w:r>
      <w:proofErr w:type="spellEnd"/>
      <w:r w:rsidRPr="00CF7E7F">
        <w:rPr>
          <w:rFonts w:ascii="Arial" w:hAnsi="Arial" w:cs="Arial"/>
          <w:color w:val="000000"/>
          <w:sz w:val="24"/>
          <w:szCs w:val="24"/>
          <w:shd w:val="clear" w:color="auto" w:fill="FFFFFF"/>
        </w:rPr>
        <w:t xml:space="preserve">. </w:t>
      </w:r>
    </w:p>
    <w:p w:rsidR="003A46C3" w:rsidRPr="00CF7E7F" w:rsidRDefault="003A46C3" w:rsidP="003A46C3">
      <w:pPr>
        <w:pStyle w:val="Prrafodelista"/>
        <w:spacing w:after="0" w:line="360" w:lineRule="auto"/>
        <w:jc w:val="both"/>
        <w:rPr>
          <w:rFonts w:ascii="Arial" w:hAnsi="Arial" w:cs="Arial"/>
          <w:sz w:val="24"/>
          <w:szCs w:val="24"/>
        </w:rPr>
      </w:pPr>
    </w:p>
    <w:p w:rsidR="003A46C3" w:rsidRPr="00F5704F" w:rsidRDefault="00A31CB1" w:rsidP="003A46C3">
      <w:pPr>
        <w:spacing w:after="0" w:line="360" w:lineRule="auto"/>
        <w:jc w:val="both"/>
        <w:rPr>
          <w:rFonts w:ascii="Arial" w:hAnsi="Arial" w:cs="Arial"/>
          <w:b/>
          <w:sz w:val="24"/>
          <w:szCs w:val="24"/>
        </w:rPr>
      </w:pPr>
      <w:r>
        <w:rPr>
          <w:rFonts w:ascii="Arial" w:hAnsi="Arial" w:cs="Arial"/>
          <w:b/>
          <w:sz w:val="24"/>
          <w:szCs w:val="24"/>
        </w:rPr>
        <w:t>BIBLIOGRAFI</w:t>
      </w:r>
      <w:r w:rsidR="003A46C3" w:rsidRPr="00F5704F">
        <w:rPr>
          <w:rFonts w:ascii="Arial" w:hAnsi="Arial" w:cs="Arial"/>
          <w:b/>
          <w:sz w:val="24"/>
          <w:szCs w:val="24"/>
        </w:rPr>
        <w:t>A</w:t>
      </w:r>
    </w:p>
    <w:p w:rsidR="003A46C3" w:rsidRPr="00AB7258" w:rsidRDefault="003A46C3" w:rsidP="003A46C3">
      <w:pPr>
        <w:pStyle w:val="Prrafodelista"/>
        <w:numPr>
          <w:ilvl w:val="0"/>
          <w:numId w:val="14"/>
        </w:numPr>
        <w:spacing w:after="0" w:line="360" w:lineRule="auto"/>
        <w:ind w:left="709" w:hanging="283"/>
        <w:jc w:val="both"/>
        <w:rPr>
          <w:rFonts w:ascii="Arial" w:hAnsi="Arial" w:cs="Arial"/>
          <w:sz w:val="24"/>
          <w:szCs w:val="24"/>
        </w:rPr>
      </w:pPr>
      <w:r w:rsidRPr="00AB7258">
        <w:rPr>
          <w:rFonts w:ascii="Arial" w:hAnsi="Arial" w:cs="Arial"/>
          <w:sz w:val="24"/>
          <w:szCs w:val="24"/>
        </w:rPr>
        <w:t xml:space="preserve">DUEÑAS, G. (s.f.). </w:t>
      </w:r>
      <w:r w:rsidRPr="00AB7258">
        <w:rPr>
          <w:rFonts w:ascii="Arial" w:hAnsi="Arial" w:cs="Arial"/>
          <w:i/>
          <w:sz w:val="24"/>
          <w:szCs w:val="24"/>
        </w:rPr>
        <w:t>Repensando el papel de la escuela como sitio de subjetivación de las infancias y adolescencias actuales.</w:t>
      </w:r>
      <w:r w:rsidRPr="00AB7258">
        <w:rPr>
          <w:rFonts w:ascii="Arial" w:hAnsi="Arial" w:cs="Arial"/>
          <w:sz w:val="24"/>
          <w:szCs w:val="24"/>
        </w:rPr>
        <w:t xml:space="preserve"> Revista Generaciones. EUDEBA.</w:t>
      </w:r>
    </w:p>
    <w:p w:rsidR="003A46C3" w:rsidRPr="00AB7258" w:rsidRDefault="003A46C3" w:rsidP="003A46C3">
      <w:pPr>
        <w:pStyle w:val="Prrafodelista"/>
        <w:numPr>
          <w:ilvl w:val="0"/>
          <w:numId w:val="14"/>
        </w:numPr>
        <w:spacing w:after="0" w:line="360" w:lineRule="auto"/>
        <w:ind w:left="709" w:hanging="283"/>
        <w:jc w:val="both"/>
        <w:rPr>
          <w:rFonts w:ascii="Arial" w:hAnsi="Arial" w:cs="Arial"/>
          <w:sz w:val="24"/>
          <w:szCs w:val="24"/>
        </w:rPr>
      </w:pPr>
      <w:r w:rsidRPr="00AB7258">
        <w:rPr>
          <w:rFonts w:ascii="Arial" w:hAnsi="Arial" w:cs="Arial"/>
          <w:sz w:val="24"/>
          <w:szCs w:val="24"/>
        </w:rPr>
        <w:t>JANIN, B. (s.f.).</w:t>
      </w:r>
      <w:r w:rsidRPr="0089790A">
        <w:rPr>
          <w:rFonts w:ascii="Arial" w:hAnsi="Arial" w:cs="Arial"/>
          <w:i/>
          <w:sz w:val="24"/>
          <w:szCs w:val="24"/>
        </w:rPr>
        <w:t xml:space="preserve"> </w:t>
      </w:r>
      <w:r w:rsidRPr="0089790A">
        <w:rPr>
          <w:rFonts w:ascii="Arial" w:hAnsi="Arial" w:cs="Arial"/>
          <w:i/>
          <w:color w:val="141823"/>
          <w:sz w:val="24"/>
          <w:szCs w:val="24"/>
        </w:rPr>
        <w:t>La</w:t>
      </w:r>
      <w:r w:rsidRPr="00AB7258">
        <w:rPr>
          <w:rFonts w:ascii="Arial" w:hAnsi="Arial" w:cs="Arial"/>
          <w:i/>
          <w:color w:val="141823"/>
          <w:sz w:val="24"/>
          <w:szCs w:val="24"/>
        </w:rPr>
        <w:t xml:space="preserve"> </w:t>
      </w:r>
      <w:proofErr w:type="spellStart"/>
      <w:r w:rsidRPr="00AB7258">
        <w:rPr>
          <w:rFonts w:ascii="Arial" w:hAnsi="Arial" w:cs="Arial"/>
          <w:i/>
          <w:color w:val="141823"/>
          <w:sz w:val="24"/>
          <w:szCs w:val="24"/>
        </w:rPr>
        <w:t>Patologización</w:t>
      </w:r>
      <w:proofErr w:type="spellEnd"/>
      <w:r w:rsidRPr="00AB7258">
        <w:rPr>
          <w:rFonts w:ascii="Arial" w:hAnsi="Arial" w:cs="Arial"/>
          <w:i/>
          <w:color w:val="141823"/>
          <w:sz w:val="24"/>
          <w:szCs w:val="24"/>
        </w:rPr>
        <w:t xml:space="preserve"> y Medicalización de la infancia. El lugar de la escuela. </w:t>
      </w:r>
      <w:r>
        <w:rPr>
          <w:rFonts w:ascii="Arial" w:hAnsi="Arial" w:cs="Arial"/>
          <w:color w:val="141823"/>
          <w:sz w:val="24"/>
          <w:szCs w:val="24"/>
        </w:rPr>
        <w:t>Recuperado de</w:t>
      </w:r>
      <w:r w:rsidRPr="00AB7258">
        <w:rPr>
          <w:rFonts w:ascii="Arial" w:hAnsi="Arial" w:cs="Arial"/>
          <w:color w:val="141823"/>
          <w:sz w:val="24"/>
          <w:szCs w:val="24"/>
        </w:rPr>
        <w:t>:</w:t>
      </w:r>
    </w:p>
    <w:p w:rsidR="003A46C3" w:rsidRPr="00A86DC8" w:rsidRDefault="00FA4957" w:rsidP="003A46C3">
      <w:pPr>
        <w:pStyle w:val="Prrafodelista"/>
        <w:spacing w:after="0" w:line="360" w:lineRule="auto"/>
        <w:ind w:left="709"/>
        <w:jc w:val="both"/>
        <w:rPr>
          <w:rFonts w:ascii="Arial" w:hAnsi="Arial" w:cs="Arial"/>
          <w:sz w:val="24"/>
          <w:szCs w:val="24"/>
        </w:rPr>
      </w:pPr>
      <w:hyperlink r:id="rId12" w:history="1">
        <w:r w:rsidR="003A46C3" w:rsidRPr="00A86DC8">
          <w:rPr>
            <w:rStyle w:val="Hipervnculo"/>
            <w:rFonts w:ascii="Arial" w:hAnsi="Arial" w:cs="Arial"/>
            <w:sz w:val="24"/>
            <w:szCs w:val="24"/>
          </w:rPr>
          <w:t>https://www.facebook.com/beatriz.janin/posts/1488907641321202</w:t>
        </w:r>
      </w:hyperlink>
    </w:p>
    <w:p w:rsidR="003A46C3" w:rsidRPr="00A86DC8" w:rsidRDefault="003A46C3" w:rsidP="003A46C3">
      <w:pPr>
        <w:pStyle w:val="Prrafodelista"/>
        <w:numPr>
          <w:ilvl w:val="0"/>
          <w:numId w:val="29"/>
        </w:numPr>
        <w:autoSpaceDE w:val="0"/>
        <w:autoSpaceDN w:val="0"/>
        <w:adjustRightInd w:val="0"/>
        <w:spacing w:after="0" w:line="360" w:lineRule="auto"/>
        <w:ind w:hanging="283"/>
        <w:jc w:val="both"/>
        <w:rPr>
          <w:rFonts w:ascii="Arial" w:hAnsi="Arial" w:cs="Arial"/>
          <w:sz w:val="24"/>
          <w:szCs w:val="24"/>
          <w:u w:val="single"/>
        </w:rPr>
      </w:pPr>
      <w:r w:rsidRPr="00A86DC8">
        <w:rPr>
          <w:rFonts w:ascii="Arial" w:hAnsi="Arial" w:cs="Arial"/>
          <w:sz w:val="24"/>
          <w:szCs w:val="24"/>
        </w:rPr>
        <w:t xml:space="preserve">KAPLAN, Carina (s.f.). </w:t>
      </w:r>
      <w:r w:rsidRPr="00A86DC8">
        <w:rPr>
          <w:rFonts w:ascii="Arial" w:hAnsi="Arial" w:cs="Arial"/>
          <w:i/>
          <w:sz w:val="24"/>
          <w:szCs w:val="24"/>
        </w:rPr>
        <w:t>La experiencia escolar inclusiva como respuesta a la exclusión.</w:t>
      </w:r>
      <w:r w:rsidRPr="00A86DC8">
        <w:rPr>
          <w:rFonts w:ascii="Arial" w:hAnsi="Arial" w:cs="Arial"/>
          <w:sz w:val="24"/>
          <w:szCs w:val="24"/>
        </w:rPr>
        <w:t xml:space="preserve"> Recuperado de: </w:t>
      </w:r>
      <w:hyperlink r:id="rId13" w:history="1">
        <w:r w:rsidRPr="00A86DC8">
          <w:rPr>
            <w:rStyle w:val="Hipervnculo"/>
            <w:rFonts w:ascii="Arial" w:hAnsi="Arial" w:cs="Arial"/>
            <w:sz w:val="24"/>
            <w:szCs w:val="24"/>
          </w:rPr>
          <w:t>https://cedoc.infd.edu.ar/upload/la_experiencia_escolar.pdf</w:t>
        </w:r>
      </w:hyperlink>
    </w:p>
    <w:p w:rsidR="003A46C3" w:rsidRPr="00AB7258" w:rsidRDefault="003A46C3" w:rsidP="003A46C3">
      <w:pPr>
        <w:pStyle w:val="Prrafodelista"/>
        <w:numPr>
          <w:ilvl w:val="0"/>
          <w:numId w:val="14"/>
        </w:numPr>
        <w:autoSpaceDE w:val="0"/>
        <w:autoSpaceDN w:val="0"/>
        <w:adjustRightInd w:val="0"/>
        <w:spacing w:after="0" w:line="360" w:lineRule="auto"/>
        <w:ind w:left="709" w:hanging="283"/>
        <w:jc w:val="both"/>
        <w:rPr>
          <w:rFonts w:ascii="Arial" w:eastAsiaTheme="minorHAnsi" w:hAnsi="Arial" w:cs="Arial"/>
          <w:bCs/>
          <w:sz w:val="24"/>
          <w:szCs w:val="24"/>
          <w:lang w:val="es-AR"/>
        </w:rPr>
      </w:pPr>
      <w:r w:rsidRPr="00AB7258">
        <w:rPr>
          <w:rFonts w:ascii="Arial" w:eastAsiaTheme="minorHAnsi" w:hAnsi="Arial" w:cs="Arial"/>
          <w:bCs/>
          <w:sz w:val="24"/>
          <w:szCs w:val="24"/>
          <w:lang w:val="es-AR"/>
        </w:rPr>
        <w:t xml:space="preserve">KORINFELD, D. (2013). </w:t>
      </w:r>
      <w:r w:rsidRPr="00D55404">
        <w:rPr>
          <w:rFonts w:ascii="Arial" w:eastAsiaTheme="minorHAnsi" w:hAnsi="Arial" w:cs="Arial"/>
          <w:bCs/>
          <w:i/>
          <w:sz w:val="24"/>
          <w:szCs w:val="24"/>
          <w:lang w:val="es-AR"/>
        </w:rPr>
        <w:t>Espacios e instituciones suficientemente subjetivados.</w:t>
      </w:r>
      <w:r w:rsidRPr="00AB7258">
        <w:rPr>
          <w:rFonts w:ascii="Arial" w:eastAsiaTheme="minorHAnsi" w:hAnsi="Arial" w:cs="Arial"/>
          <w:bCs/>
          <w:sz w:val="24"/>
          <w:szCs w:val="24"/>
          <w:lang w:val="es-AR"/>
        </w:rPr>
        <w:t xml:space="preserve"> En: </w:t>
      </w:r>
      <w:proofErr w:type="spellStart"/>
      <w:r w:rsidRPr="00AB7258">
        <w:rPr>
          <w:rFonts w:ascii="Arial" w:hAnsi="Arial" w:cs="Arial"/>
          <w:sz w:val="24"/>
          <w:szCs w:val="24"/>
        </w:rPr>
        <w:t>Korinfeld</w:t>
      </w:r>
      <w:proofErr w:type="spellEnd"/>
      <w:r w:rsidRPr="00AB7258">
        <w:rPr>
          <w:rFonts w:ascii="Arial" w:hAnsi="Arial" w:cs="Arial"/>
          <w:sz w:val="24"/>
          <w:szCs w:val="24"/>
        </w:rPr>
        <w:t xml:space="preserve">, D., Levy D. y </w:t>
      </w:r>
      <w:proofErr w:type="spellStart"/>
      <w:r w:rsidRPr="00AB7258">
        <w:rPr>
          <w:rFonts w:ascii="Arial" w:hAnsi="Arial" w:cs="Arial"/>
          <w:sz w:val="24"/>
          <w:szCs w:val="24"/>
        </w:rPr>
        <w:t>Rascován</w:t>
      </w:r>
      <w:proofErr w:type="spellEnd"/>
      <w:r w:rsidRPr="00AB7258">
        <w:rPr>
          <w:rFonts w:ascii="Arial" w:hAnsi="Arial" w:cs="Arial"/>
          <w:sz w:val="24"/>
          <w:szCs w:val="24"/>
        </w:rPr>
        <w:t xml:space="preserve"> S. </w:t>
      </w:r>
      <w:r w:rsidRPr="00D55404">
        <w:rPr>
          <w:rFonts w:ascii="Arial" w:eastAsiaTheme="minorHAnsi" w:hAnsi="Arial" w:cs="Arial"/>
          <w:bCs/>
          <w:sz w:val="24"/>
          <w:szCs w:val="24"/>
          <w:lang w:val="es-AR"/>
        </w:rPr>
        <w:t xml:space="preserve">Entre adolescentes y </w:t>
      </w:r>
      <w:r w:rsidRPr="00D55404">
        <w:rPr>
          <w:rFonts w:ascii="Arial" w:eastAsiaTheme="minorHAnsi" w:hAnsi="Arial" w:cs="Arial"/>
          <w:bCs/>
          <w:sz w:val="24"/>
          <w:szCs w:val="24"/>
          <w:lang w:val="es-AR"/>
        </w:rPr>
        <w:lastRenderedPageBreak/>
        <w:t>adultos en la escuela. Puntuaciones de época.</w:t>
      </w:r>
      <w:r w:rsidRPr="00AB7258">
        <w:rPr>
          <w:rFonts w:ascii="Arial" w:eastAsiaTheme="minorHAnsi" w:hAnsi="Arial" w:cs="Arial"/>
          <w:bCs/>
          <w:sz w:val="24"/>
          <w:szCs w:val="24"/>
          <w:lang w:val="es-AR"/>
        </w:rPr>
        <w:t xml:space="preserve">  Buenos Aires: Editorial Paidós.</w:t>
      </w:r>
    </w:p>
    <w:p w:rsidR="003A46C3" w:rsidRDefault="003A46C3" w:rsidP="00E94458">
      <w:pPr>
        <w:pStyle w:val="Ttulo6"/>
        <w:spacing w:before="0" w:after="0" w:line="360" w:lineRule="auto"/>
        <w:jc w:val="both"/>
        <w:rPr>
          <w:rFonts w:ascii="Arial" w:hAnsi="Arial" w:cs="Arial"/>
          <w:sz w:val="24"/>
          <w:szCs w:val="24"/>
        </w:rPr>
      </w:pPr>
    </w:p>
    <w:p w:rsidR="003F586C" w:rsidRPr="0016552F" w:rsidRDefault="003F586C" w:rsidP="00E35CFB">
      <w:pPr>
        <w:pStyle w:val="Prrafodelista"/>
        <w:numPr>
          <w:ilvl w:val="0"/>
          <w:numId w:val="9"/>
        </w:numPr>
        <w:spacing w:after="0" w:line="360" w:lineRule="auto"/>
        <w:jc w:val="both"/>
        <w:rPr>
          <w:rStyle w:val="Textoennegrita"/>
          <w:rFonts w:ascii="Arial" w:hAnsi="Arial" w:cs="Arial"/>
          <w:sz w:val="24"/>
          <w:szCs w:val="24"/>
        </w:rPr>
      </w:pPr>
      <w:r w:rsidRPr="0016552F">
        <w:rPr>
          <w:rStyle w:val="Textoennegrita"/>
          <w:rFonts w:ascii="Arial" w:hAnsi="Arial" w:cs="Arial"/>
          <w:sz w:val="24"/>
          <w:szCs w:val="24"/>
        </w:rPr>
        <w:t xml:space="preserve">METODOLOGIA DE TRABAJO </w:t>
      </w:r>
      <w:bookmarkStart w:id="2" w:name="Texto15"/>
    </w:p>
    <w:p w:rsidR="0016552F" w:rsidRPr="0016552F" w:rsidRDefault="0016552F" w:rsidP="0016552F">
      <w:pPr>
        <w:pStyle w:val="Prrafodelista"/>
        <w:spacing w:after="0" w:line="360" w:lineRule="auto"/>
        <w:ind w:left="540"/>
        <w:jc w:val="both"/>
        <w:rPr>
          <w:rStyle w:val="Textoennegrita"/>
          <w:rFonts w:ascii="Arial" w:hAnsi="Arial" w:cs="Arial"/>
          <w:sz w:val="24"/>
          <w:szCs w:val="24"/>
        </w:rPr>
      </w:pPr>
    </w:p>
    <w:bookmarkEnd w:id="2"/>
    <w:p w:rsidR="00505D5E" w:rsidRPr="00F65BA1" w:rsidRDefault="00505D5E" w:rsidP="00F65BA1">
      <w:pPr>
        <w:pStyle w:val="Textoindependiente2"/>
        <w:spacing w:after="0" w:line="360" w:lineRule="auto"/>
        <w:jc w:val="both"/>
        <w:rPr>
          <w:rFonts w:ascii="Arial" w:hAnsi="Arial" w:cs="Arial"/>
          <w:b/>
          <w:sz w:val="24"/>
          <w:szCs w:val="24"/>
        </w:rPr>
      </w:pPr>
      <w:r w:rsidRPr="00F65BA1">
        <w:rPr>
          <w:rFonts w:ascii="Arial" w:hAnsi="Arial" w:cs="Arial"/>
          <w:sz w:val="24"/>
          <w:szCs w:val="24"/>
        </w:rPr>
        <w:t xml:space="preserve">Para el desarrollo de la asignatura, se propone un </w:t>
      </w:r>
      <w:r w:rsidR="00F53E26">
        <w:rPr>
          <w:rFonts w:ascii="Arial" w:hAnsi="Arial" w:cs="Arial"/>
          <w:sz w:val="24"/>
          <w:szCs w:val="24"/>
        </w:rPr>
        <w:t>e</w:t>
      </w:r>
      <w:r w:rsidRPr="00F65BA1">
        <w:rPr>
          <w:rFonts w:ascii="Arial" w:hAnsi="Arial" w:cs="Arial"/>
          <w:sz w:val="24"/>
          <w:szCs w:val="24"/>
        </w:rPr>
        <w:t>ncuentro presencial de cuatro horas semanales,</w:t>
      </w:r>
      <w:r w:rsidR="00C1248E">
        <w:rPr>
          <w:rFonts w:ascii="Arial" w:hAnsi="Arial" w:cs="Arial"/>
          <w:sz w:val="24"/>
          <w:szCs w:val="24"/>
        </w:rPr>
        <w:t xml:space="preserve"> los días martes de 16 a</w:t>
      </w:r>
      <w:r w:rsidRPr="00F65BA1">
        <w:rPr>
          <w:rFonts w:ascii="Arial" w:hAnsi="Arial" w:cs="Arial"/>
          <w:sz w:val="24"/>
          <w:szCs w:val="24"/>
        </w:rPr>
        <w:t xml:space="preserve"> 20 horas con una modalidad teórico-práct</w:t>
      </w:r>
      <w:r w:rsidR="00DA2F7E" w:rsidRPr="00F65BA1">
        <w:rPr>
          <w:rFonts w:ascii="Arial" w:hAnsi="Arial" w:cs="Arial"/>
          <w:sz w:val="24"/>
          <w:szCs w:val="24"/>
        </w:rPr>
        <w:t>ica</w:t>
      </w:r>
      <w:r w:rsidRPr="00F65BA1">
        <w:rPr>
          <w:rFonts w:ascii="Arial" w:hAnsi="Arial" w:cs="Arial"/>
          <w:sz w:val="24"/>
          <w:szCs w:val="24"/>
        </w:rPr>
        <w:t xml:space="preserve"> en </w:t>
      </w:r>
      <w:r w:rsidR="00174DCC">
        <w:rPr>
          <w:rFonts w:ascii="Arial" w:hAnsi="Arial" w:cs="Arial"/>
          <w:sz w:val="24"/>
          <w:szCs w:val="24"/>
        </w:rPr>
        <w:t xml:space="preserve">el que </w:t>
      </w:r>
      <w:r w:rsidRPr="00F65BA1">
        <w:rPr>
          <w:rFonts w:ascii="Arial" w:hAnsi="Arial" w:cs="Arial"/>
          <w:sz w:val="24"/>
          <w:szCs w:val="24"/>
        </w:rPr>
        <w:t>se alternan exposiciones dialogadas con discusiones y  debates</w:t>
      </w:r>
      <w:r w:rsidR="00DA2F7E" w:rsidRPr="00F65BA1">
        <w:rPr>
          <w:rFonts w:ascii="Arial" w:hAnsi="Arial" w:cs="Arial"/>
          <w:sz w:val="24"/>
          <w:szCs w:val="24"/>
        </w:rPr>
        <w:t>.</w:t>
      </w:r>
    </w:p>
    <w:p w:rsidR="003F586C" w:rsidRPr="00F65BA1" w:rsidRDefault="00505D5E" w:rsidP="00F65BA1">
      <w:pPr>
        <w:pStyle w:val="Textoindependiente2"/>
        <w:spacing w:after="0" w:line="360" w:lineRule="auto"/>
        <w:jc w:val="both"/>
        <w:rPr>
          <w:rFonts w:ascii="Arial" w:hAnsi="Arial" w:cs="Arial"/>
          <w:sz w:val="24"/>
          <w:szCs w:val="24"/>
        </w:rPr>
      </w:pPr>
      <w:r w:rsidRPr="00F65BA1">
        <w:rPr>
          <w:rFonts w:ascii="Arial" w:hAnsi="Arial" w:cs="Arial"/>
          <w:sz w:val="24"/>
          <w:szCs w:val="24"/>
        </w:rPr>
        <w:t xml:space="preserve">Las clases estarán organizadas en torno al material bibliográfico seleccionado, </w:t>
      </w:r>
      <w:r w:rsidR="00286429">
        <w:rPr>
          <w:rFonts w:ascii="Arial" w:hAnsi="Arial" w:cs="Arial"/>
          <w:sz w:val="24"/>
          <w:szCs w:val="24"/>
        </w:rPr>
        <w:t>el</w:t>
      </w:r>
      <w:r w:rsidRPr="00F65BA1">
        <w:rPr>
          <w:rFonts w:ascii="Arial" w:hAnsi="Arial" w:cs="Arial"/>
          <w:sz w:val="24"/>
          <w:szCs w:val="24"/>
        </w:rPr>
        <w:t xml:space="preserve"> que puede ser ampliad</w:t>
      </w:r>
      <w:r w:rsidR="00286429">
        <w:rPr>
          <w:rFonts w:ascii="Arial" w:hAnsi="Arial" w:cs="Arial"/>
          <w:sz w:val="24"/>
          <w:szCs w:val="24"/>
        </w:rPr>
        <w:t>o</w:t>
      </w:r>
      <w:r w:rsidRPr="00F65BA1">
        <w:rPr>
          <w:rFonts w:ascii="Arial" w:hAnsi="Arial" w:cs="Arial"/>
          <w:sz w:val="24"/>
          <w:szCs w:val="24"/>
        </w:rPr>
        <w:t xml:space="preserve"> en razón de las discusiones emergentes </w:t>
      </w:r>
      <w:r w:rsidR="005306C3" w:rsidRPr="00F65BA1">
        <w:rPr>
          <w:rFonts w:ascii="Arial" w:hAnsi="Arial" w:cs="Arial"/>
          <w:sz w:val="24"/>
          <w:szCs w:val="24"/>
        </w:rPr>
        <w:t>estimulando la participación, configura</w:t>
      </w:r>
      <w:r w:rsidR="00806E31" w:rsidRPr="00F65BA1">
        <w:rPr>
          <w:rFonts w:ascii="Arial" w:hAnsi="Arial" w:cs="Arial"/>
          <w:sz w:val="24"/>
          <w:szCs w:val="24"/>
        </w:rPr>
        <w:t xml:space="preserve">ndo </w:t>
      </w:r>
      <w:r w:rsidR="005306C3" w:rsidRPr="00F65BA1">
        <w:rPr>
          <w:rFonts w:ascii="Arial" w:hAnsi="Arial" w:cs="Arial"/>
          <w:sz w:val="24"/>
          <w:szCs w:val="24"/>
        </w:rPr>
        <w:t>un espacio propicio para la construcción del conocimiento y la reflexión crítica, desde una práctica participativa y socializada.</w:t>
      </w:r>
    </w:p>
    <w:p w:rsidR="003F586C" w:rsidRDefault="003F586C" w:rsidP="00F65BA1">
      <w:pPr>
        <w:spacing w:after="0" w:line="360" w:lineRule="auto"/>
        <w:jc w:val="both"/>
        <w:rPr>
          <w:rFonts w:ascii="Arial" w:hAnsi="Arial" w:cs="Arial"/>
          <w:sz w:val="24"/>
          <w:szCs w:val="24"/>
        </w:rPr>
      </w:pPr>
    </w:p>
    <w:p w:rsidR="003F586C" w:rsidRDefault="003F586C" w:rsidP="0099321C">
      <w:pPr>
        <w:spacing w:after="0" w:line="360" w:lineRule="auto"/>
        <w:ind w:left="709" w:hanging="425"/>
        <w:jc w:val="both"/>
        <w:rPr>
          <w:rStyle w:val="Textoennegrita"/>
          <w:rFonts w:ascii="Arial" w:hAnsi="Arial" w:cs="Arial"/>
          <w:sz w:val="24"/>
          <w:szCs w:val="24"/>
        </w:rPr>
      </w:pPr>
      <w:r w:rsidRPr="008C20B5">
        <w:rPr>
          <w:rStyle w:val="Textoennegrita"/>
          <w:rFonts w:ascii="Arial" w:hAnsi="Arial" w:cs="Arial"/>
          <w:sz w:val="24"/>
          <w:szCs w:val="24"/>
        </w:rPr>
        <w:t xml:space="preserve">5. EVALUACION </w:t>
      </w:r>
    </w:p>
    <w:p w:rsidR="0016552F" w:rsidRPr="008C20B5" w:rsidRDefault="0016552F" w:rsidP="00F65BA1">
      <w:pPr>
        <w:spacing w:after="0" w:line="360" w:lineRule="auto"/>
        <w:jc w:val="both"/>
        <w:rPr>
          <w:rStyle w:val="Textoennegrita"/>
          <w:rFonts w:ascii="Arial" w:hAnsi="Arial" w:cs="Arial"/>
          <w:sz w:val="24"/>
          <w:szCs w:val="24"/>
        </w:rPr>
      </w:pPr>
    </w:p>
    <w:p w:rsidR="003F586C" w:rsidRPr="00F65BA1" w:rsidRDefault="003F586C" w:rsidP="00F65BA1">
      <w:pPr>
        <w:pStyle w:val="Textoindependiente2"/>
        <w:spacing w:after="0" w:line="360" w:lineRule="auto"/>
        <w:jc w:val="both"/>
        <w:rPr>
          <w:rFonts w:ascii="Arial" w:hAnsi="Arial" w:cs="Arial"/>
          <w:sz w:val="24"/>
          <w:szCs w:val="24"/>
        </w:rPr>
      </w:pPr>
      <w:r w:rsidRPr="00967AAA">
        <w:rPr>
          <w:rFonts w:ascii="Arial" w:hAnsi="Arial" w:cs="Arial"/>
          <w:sz w:val="24"/>
          <w:szCs w:val="24"/>
        </w:rPr>
        <w:t xml:space="preserve">Se realizarán </w:t>
      </w:r>
      <w:r w:rsidR="00967AAA" w:rsidRPr="00967AAA">
        <w:rPr>
          <w:rFonts w:ascii="Arial" w:hAnsi="Arial" w:cs="Arial"/>
          <w:sz w:val="24"/>
          <w:szCs w:val="24"/>
        </w:rPr>
        <w:t>dos</w:t>
      </w:r>
      <w:r w:rsidRPr="00967AAA">
        <w:rPr>
          <w:rFonts w:ascii="Arial" w:hAnsi="Arial" w:cs="Arial"/>
          <w:sz w:val="24"/>
          <w:szCs w:val="24"/>
        </w:rPr>
        <w:t xml:space="preserve"> evaluaci</w:t>
      </w:r>
      <w:r w:rsidR="00967AAA" w:rsidRPr="00967AAA">
        <w:rPr>
          <w:rFonts w:ascii="Arial" w:hAnsi="Arial" w:cs="Arial"/>
          <w:sz w:val="24"/>
          <w:szCs w:val="24"/>
        </w:rPr>
        <w:t>ones</w:t>
      </w:r>
      <w:r w:rsidRPr="00967AAA">
        <w:rPr>
          <w:rFonts w:ascii="Arial" w:hAnsi="Arial" w:cs="Arial"/>
          <w:sz w:val="24"/>
          <w:szCs w:val="24"/>
        </w:rPr>
        <w:t xml:space="preserve"> </w:t>
      </w:r>
      <w:r w:rsidR="00C0067B" w:rsidRPr="00967AAA">
        <w:rPr>
          <w:rFonts w:ascii="Arial" w:hAnsi="Arial" w:cs="Arial"/>
          <w:sz w:val="24"/>
          <w:szCs w:val="24"/>
        </w:rPr>
        <w:t>p</w:t>
      </w:r>
      <w:r w:rsidRPr="00967AAA">
        <w:rPr>
          <w:rFonts w:ascii="Arial" w:hAnsi="Arial" w:cs="Arial"/>
          <w:sz w:val="24"/>
          <w:szCs w:val="24"/>
        </w:rPr>
        <w:t>arcial</w:t>
      </w:r>
      <w:r w:rsidR="00967AAA" w:rsidRPr="00967AAA">
        <w:rPr>
          <w:rFonts w:ascii="Arial" w:hAnsi="Arial" w:cs="Arial"/>
          <w:sz w:val="24"/>
          <w:szCs w:val="24"/>
        </w:rPr>
        <w:t>es</w:t>
      </w:r>
      <w:r w:rsidRPr="00967AAA">
        <w:rPr>
          <w:rFonts w:ascii="Arial" w:hAnsi="Arial" w:cs="Arial"/>
          <w:sz w:val="24"/>
          <w:szCs w:val="24"/>
        </w:rPr>
        <w:t xml:space="preserve"> escrita</w:t>
      </w:r>
      <w:r w:rsidR="00967AAA" w:rsidRPr="00967AAA">
        <w:rPr>
          <w:rFonts w:ascii="Arial" w:hAnsi="Arial" w:cs="Arial"/>
          <w:sz w:val="24"/>
          <w:szCs w:val="24"/>
        </w:rPr>
        <w:t>s</w:t>
      </w:r>
      <w:r w:rsidRPr="00967AAA">
        <w:rPr>
          <w:rFonts w:ascii="Arial" w:hAnsi="Arial" w:cs="Arial"/>
          <w:sz w:val="24"/>
          <w:szCs w:val="24"/>
        </w:rPr>
        <w:t>. Amb</w:t>
      </w:r>
      <w:r w:rsidR="00174DCC">
        <w:rPr>
          <w:rFonts w:ascii="Arial" w:hAnsi="Arial" w:cs="Arial"/>
          <w:sz w:val="24"/>
          <w:szCs w:val="24"/>
        </w:rPr>
        <w:t>a</w:t>
      </w:r>
      <w:r w:rsidRPr="00967AAA">
        <w:rPr>
          <w:rFonts w:ascii="Arial" w:hAnsi="Arial" w:cs="Arial"/>
          <w:sz w:val="24"/>
          <w:szCs w:val="24"/>
        </w:rPr>
        <w:t>s tendrán sus</w:t>
      </w:r>
      <w:r w:rsidRPr="00754902">
        <w:rPr>
          <w:rFonts w:ascii="Arial" w:hAnsi="Arial" w:cs="Arial"/>
          <w:sz w:val="24"/>
          <w:szCs w:val="24"/>
        </w:rPr>
        <w:t xml:space="preserve"> respectivas posibilidades de recuperación.</w:t>
      </w:r>
      <w:r w:rsidR="00174DCC">
        <w:rPr>
          <w:rFonts w:ascii="Arial" w:hAnsi="Arial" w:cs="Arial"/>
          <w:sz w:val="24"/>
          <w:szCs w:val="24"/>
        </w:rPr>
        <w:t xml:space="preserve"> En las e</w:t>
      </w:r>
      <w:r w:rsidRPr="00F65BA1">
        <w:rPr>
          <w:rFonts w:ascii="Arial" w:hAnsi="Arial" w:cs="Arial"/>
          <w:sz w:val="24"/>
          <w:szCs w:val="24"/>
        </w:rPr>
        <w:t xml:space="preserve">valuaciones se considerarán los siguientes criterios: </w:t>
      </w:r>
    </w:p>
    <w:p w:rsidR="003F586C" w:rsidRPr="00F65BA1" w:rsidRDefault="003F586C" w:rsidP="00E35CFB">
      <w:pPr>
        <w:numPr>
          <w:ilvl w:val="0"/>
          <w:numId w:val="1"/>
        </w:numPr>
        <w:spacing w:after="0" w:line="360" w:lineRule="auto"/>
        <w:jc w:val="both"/>
        <w:rPr>
          <w:rFonts w:ascii="Arial" w:hAnsi="Arial" w:cs="Arial"/>
          <w:sz w:val="24"/>
          <w:szCs w:val="24"/>
        </w:rPr>
      </w:pPr>
      <w:r w:rsidRPr="00F65BA1">
        <w:rPr>
          <w:rFonts w:ascii="Arial" w:hAnsi="Arial" w:cs="Arial"/>
          <w:sz w:val="24"/>
          <w:szCs w:val="24"/>
        </w:rPr>
        <w:t>Los niveles de conceptualización, la integración de los conocimientos, la articulación de la teoría con las observaciones de la realidad.</w:t>
      </w:r>
    </w:p>
    <w:p w:rsidR="003F586C" w:rsidRPr="00F65BA1" w:rsidRDefault="003F586C" w:rsidP="00E35CFB">
      <w:pPr>
        <w:numPr>
          <w:ilvl w:val="0"/>
          <w:numId w:val="1"/>
        </w:numPr>
        <w:spacing w:after="0" w:line="360" w:lineRule="auto"/>
        <w:jc w:val="both"/>
        <w:rPr>
          <w:rFonts w:ascii="Arial" w:hAnsi="Arial" w:cs="Arial"/>
          <w:sz w:val="24"/>
          <w:szCs w:val="24"/>
        </w:rPr>
      </w:pPr>
      <w:r w:rsidRPr="00F65BA1">
        <w:rPr>
          <w:rFonts w:ascii="Arial" w:hAnsi="Arial" w:cs="Arial"/>
          <w:sz w:val="24"/>
          <w:szCs w:val="24"/>
        </w:rPr>
        <w:t>El uso apropiado del vocabulario específico de la disciplina.</w:t>
      </w:r>
    </w:p>
    <w:p w:rsidR="003F586C" w:rsidRPr="00F65BA1" w:rsidRDefault="003F586C" w:rsidP="00E35CFB">
      <w:pPr>
        <w:numPr>
          <w:ilvl w:val="0"/>
          <w:numId w:val="1"/>
        </w:numPr>
        <w:spacing w:after="0" w:line="360" w:lineRule="auto"/>
        <w:jc w:val="both"/>
        <w:rPr>
          <w:rFonts w:ascii="Arial" w:hAnsi="Arial" w:cs="Arial"/>
          <w:sz w:val="24"/>
          <w:szCs w:val="24"/>
        </w:rPr>
      </w:pPr>
      <w:r w:rsidRPr="00F65BA1">
        <w:rPr>
          <w:rFonts w:ascii="Arial" w:hAnsi="Arial" w:cs="Arial"/>
          <w:sz w:val="24"/>
          <w:szCs w:val="24"/>
        </w:rPr>
        <w:t>La utilización adecuada de los modelos teóricos y su articulación en las      argumentaciones.</w:t>
      </w:r>
    </w:p>
    <w:p w:rsidR="003F586C" w:rsidRPr="00F65BA1" w:rsidRDefault="003F586C" w:rsidP="00E35CFB">
      <w:pPr>
        <w:numPr>
          <w:ilvl w:val="0"/>
          <w:numId w:val="1"/>
        </w:numPr>
        <w:spacing w:after="0" w:line="360" w:lineRule="auto"/>
        <w:jc w:val="both"/>
        <w:rPr>
          <w:rFonts w:ascii="Arial" w:hAnsi="Arial" w:cs="Arial"/>
          <w:sz w:val="24"/>
          <w:szCs w:val="24"/>
        </w:rPr>
      </w:pPr>
      <w:r w:rsidRPr="00F65BA1">
        <w:rPr>
          <w:rFonts w:ascii="Arial" w:hAnsi="Arial" w:cs="Arial"/>
          <w:sz w:val="24"/>
          <w:szCs w:val="24"/>
        </w:rPr>
        <w:t>La elaboración personal.</w:t>
      </w:r>
    </w:p>
    <w:p w:rsidR="00286429" w:rsidRDefault="00286429" w:rsidP="00F65BA1">
      <w:pPr>
        <w:spacing w:after="0" w:line="360" w:lineRule="auto"/>
        <w:jc w:val="both"/>
        <w:rPr>
          <w:rStyle w:val="Textoennegrita"/>
          <w:rFonts w:ascii="Arial" w:hAnsi="Arial" w:cs="Arial"/>
          <w:sz w:val="24"/>
          <w:szCs w:val="24"/>
        </w:rPr>
      </w:pPr>
    </w:p>
    <w:p w:rsidR="003F586C" w:rsidRDefault="003F586C" w:rsidP="00F65BA1">
      <w:pPr>
        <w:spacing w:after="0" w:line="360" w:lineRule="auto"/>
        <w:jc w:val="both"/>
        <w:rPr>
          <w:rStyle w:val="Textoennegrita"/>
          <w:rFonts w:ascii="Arial" w:hAnsi="Arial" w:cs="Arial"/>
          <w:sz w:val="24"/>
          <w:szCs w:val="24"/>
        </w:rPr>
      </w:pPr>
      <w:r w:rsidRPr="00F65BA1">
        <w:rPr>
          <w:rStyle w:val="Textoennegrita"/>
          <w:rFonts w:ascii="Arial" w:hAnsi="Arial" w:cs="Arial"/>
          <w:sz w:val="24"/>
          <w:szCs w:val="24"/>
        </w:rPr>
        <w:t>5.1. REQUISITOS PARA LA OBTENCI</w:t>
      </w:r>
      <w:r w:rsidR="00A31CB1">
        <w:rPr>
          <w:rStyle w:val="Textoennegrita"/>
          <w:rFonts w:ascii="Arial" w:hAnsi="Arial" w:cs="Arial"/>
          <w:sz w:val="24"/>
          <w:szCs w:val="24"/>
        </w:rPr>
        <w:t>O</w:t>
      </w:r>
      <w:r w:rsidRPr="00F65BA1">
        <w:rPr>
          <w:rStyle w:val="Textoennegrita"/>
          <w:rFonts w:ascii="Arial" w:hAnsi="Arial" w:cs="Arial"/>
          <w:sz w:val="24"/>
          <w:szCs w:val="24"/>
        </w:rPr>
        <w:t xml:space="preserve">N DE LAS DIFERENTES CONDICIONES DE ESTUDIANTE </w:t>
      </w:r>
    </w:p>
    <w:p w:rsidR="0016552F" w:rsidRPr="00F65BA1" w:rsidRDefault="0016552F" w:rsidP="00F65BA1">
      <w:pPr>
        <w:spacing w:after="0" w:line="360" w:lineRule="auto"/>
        <w:jc w:val="both"/>
        <w:rPr>
          <w:rFonts w:ascii="Arial" w:hAnsi="Arial" w:cs="Arial"/>
          <w:sz w:val="24"/>
          <w:szCs w:val="24"/>
        </w:rPr>
      </w:pPr>
    </w:p>
    <w:p w:rsidR="003F586C" w:rsidRPr="00F65BA1" w:rsidRDefault="00806E31" w:rsidP="00F65BA1">
      <w:pPr>
        <w:pStyle w:val="Ttulo7"/>
        <w:spacing w:before="0" w:after="0" w:line="360" w:lineRule="auto"/>
        <w:jc w:val="both"/>
        <w:rPr>
          <w:rFonts w:ascii="Arial" w:hAnsi="Arial" w:cs="Arial"/>
          <w:b/>
          <w:i/>
        </w:rPr>
      </w:pPr>
      <w:r w:rsidRPr="00F65BA1">
        <w:rPr>
          <w:rFonts w:ascii="Arial" w:hAnsi="Arial" w:cs="Arial"/>
          <w:b/>
          <w:i/>
        </w:rPr>
        <w:t>Condiciones para la obtención de la promoción</w:t>
      </w:r>
    </w:p>
    <w:p w:rsidR="003F586C" w:rsidRPr="00F65BA1" w:rsidRDefault="003F586C" w:rsidP="00F65BA1">
      <w:pPr>
        <w:pStyle w:val="Textoindependiente2"/>
        <w:spacing w:after="0" w:line="360" w:lineRule="auto"/>
        <w:jc w:val="both"/>
        <w:rPr>
          <w:rFonts w:ascii="Arial" w:hAnsi="Arial" w:cs="Arial"/>
          <w:sz w:val="24"/>
          <w:szCs w:val="24"/>
        </w:rPr>
      </w:pPr>
      <w:r w:rsidRPr="00F65BA1">
        <w:rPr>
          <w:rFonts w:ascii="Arial" w:hAnsi="Arial" w:cs="Arial"/>
          <w:sz w:val="24"/>
          <w:szCs w:val="24"/>
        </w:rPr>
        <w:t>Se ajusta a lo prescripto por las normativas vigente y consisten en:</w:t>
      </w:r>
    </w:p>
    <w:p w:rsidR="003F586C" w:rsidRPr="00174DCC" w:rsidRDefault="003F586C" w:rsidP="00E35CFB">
      <w:pPr>
        <w:numPr>
          <w:ilvl w:val="0"/>
          <w:numId w:val="2"/>
        </w:numPr>
        <w:tabs>
          <w:tab w:val="clear" w:pos="644"/>
          <w:tab w:val="num" w:pos="1080"/>
        </w:tabs>
        <w:spacing w:after="0" w:line="360" w:lineRule="auto"/>
        <w:ind w:left="1080"/>
        <w:jc w:val="both"/>
        <w:rPr>
          <w:rFonts w:ascii="Arial" w:hAnsi="Arial" w:cs="Arial"/>
          <w:sz w:val="24"/>
          <w:szCs w:val="24"/>
        </w:rPr>
      </w:pPr>
      <w:r w:rsidRPr="00F65BA1">
        <w:rPr>
          <w:rFonts w:ascii="Arial" w:hAnsi="Arial" w:cs="Arial"/>
          <w:sz w:val="24"/>
          <w:szCs w:val="24"/>
        </w:rPr>
        <w:t xml:space="preserve">Obligación de asistir por lo menos al 80% de las </w:t>
      </w:r>
      <w:r w:rsidRPr="00174DCC">
        <w:rPr>
          <w:rFonts w:ascii="Arial" w:hAnsi="Arial" w:cs="Arial"/>
          <w:sz w:val="24"/>
          <w:szCs w:val="24"/>
        </w:rPr>
        <w:t>clases teórico-prácticas.</w:t>
      </w:r>
    </w:p>
    <w:p w:rsidR="003F586C" w:rsidRPr="00F65BA1" w:rsidRDefault="003F586C" w:rsidP="00E35CFB">
      <w:pPr>
        <w:numPr>
          <w:ilvl w:val="0"/>
          <w:numId w:val="2"/>
        </w:numPr>
        <w:tabs>
          <w:tab w:val="clear" w:pos="644"/>
          <w:tab w:val="num" w:pos="1080"/>
        </w:tabs>
        <w:spacing w:after="0" w:line="360" w:lineRule="auto"/>
        <w:ind w:left="1080"/>
        <w:jc w:val="both"/>
        <w:rPr>
          <w:rFonts w:ascii="Arial" w:hAnsi="Arial" w:cs="Arial"/>
          <w:sz w:val="24"/>
          <w:szCs w:val="24"/>
        </w:rPr>
      </w:pPr>
      <w:r w:rsidRPr="00174DCC">
        <w:rPr>
          <w:rFonts w:ascii="Arial" w:hAnsi="Arial" w:cs="Arial"/>
          <w:sz w:val="24"/>
          <w:szCs w:val="24"/>
        </w:rPr>
        <w:lastRenderedPageBreak/>
        <w:t>Aprobar con un</w:t>
      </w:r>
      <w:r w:rsidR="00174DCC" w:rsidRPr="00174DCC">
        <w:rPr>
          <w:rFonts w:ascii="Arial" w:hAnsi="Arial" w:cs="Arial"/>
          <w:sz w:val="24"/>
          <w:szCs w:val="24"/>
        </w:rPr>
        <w:t>a nota no inferior a 5 (puntos) y un</w:t>
      </w:r>
      <w:r w:rsidRPr="00174DCC">
        <w:rPr>
          <w:rFonts w:ascii="Arial" w:hAnsi="Arial" w:cs="Arial"/>
          <w:sz w:val="24"/>
          <w:szCs w:val="24"/>
        </w:rPr>
        <w:t xml:space="preserve"> promedio </w:t>
      </w:r>
      <w:r w:rsidR="00174DCC" w:rsidRPr="00174DCC">
        <w:rPr>
          <w:rFonts w:ascii="Arial" w:hAnsi="Arial" w:cs="Arial"/>
          <w:sz w:val="24"/>
          <w:szCs w:val="24"/>
        </w:rPr>
        <w:t>mínimo de</w:t>
      </w:r>
      <w:r w:rsidRPr="00174DCC">
        <w:rPr>
          <w:rFonts w:ascii="Arial" w:hAnsi="Arial" w:cs="Arial"/>
          <w:sz w:val="24"/>
          <w:szCs w:val="24"/>
        </w:rPr>
        <w:t xml:space="preserve"> 7 </w:t>
      </w:r>
      <w:r w:rsidR="008B4F03" w:rsidRPr="00174DCC">
        <w:rPr>
          <w:rFonts w:ascii="Arial" w:hAnsi="Arial" w:cs="Arial"/>
          <w:sz w:val="24"/>
          <w:szCs w:val="24"/>
        </w:rPr>
        <w:t xml:space="preserve">(siete) </w:t>
      </w:r>
      <w:r w:rsidRPr="00174DCC">
        <w:rPr>
          <w:rFonts w:ascii="Arial" w:hAnsi="Arial" w:cs="Arial"/>
          <w:sz w:val="24"/>
          <w:szCs w:val="24"/>
        </w:rPr>
        <w:t xml:space="preserve">puntos </w:t>
      </w:r>
      <w:r w:rsidR="00174DCC" w:rsidRPr="00174DCC">
        <w:rPr>
          <w:rFonts w:ascii="Arial" w:hAnsi="Arial" w:cs="Arial"/>
          <w:sz w:val="24"/>
          <w:szCs w:val="24"/>
        </w:rPr>
        <w:t xml:space="preserve">las dos evaluaciones </w:t>
      </w:r>
      <w:r w:rsidRPr="00174DCC">
        <w:rPr>
          <w:rFonts w:ascii="Arial" w:hAnsi="Arial" w:cs="Arial"/>
          <w:sz w:val="24"/>
          <w:szCs w:val="24"/>
        </w:rPr>
        <w:t>parcial</w:t>
      </w:r>
      <w:r w:rsidR="00174DCC" w:rsidRPr="00174DCC">
        <w:rPr>
          <w:rFonts w:ascii="Arial" w:hAnsi="Arial" w:cs="Arial"/>
          <w:sz w:val="24"/>
          <w:szCs w:val="24"/>
        </w:rPr>
        <w:t>es</w:t>
      </w:r>
      <w:r w:rsidRPr="00174DCC">
        <w:rPr>
          <w:rFonts w:ascii="Arial" w:hAnsi="Arial" w:cs="Arial"/>
          <w:sz w:val="24"/>
          <w:szCs w:val="24"/>
        </w:rPr>
        <w:t>.</w:t>
      </w:r>
      <w:r w:rsidRPr="00F65BA1">
        <w:rPr>
          <w:rFonts w:ascii="Arial" w:hAnsi="Arial" w:cs="Arial"/>
          <w:sz w:val="24"/>
          <w:szCs w:val="24"/>
        </w:rPr>
        <w:t xml:space="preserve"> </w:t>
      </w:r>
    </w:p>
    <w:p w:rsidR="003F586C" w:rsidRPr="00F65BA1" w:rsidRDefault="00261F2D" w:rsidP="00E35CFB">
      <w:pPr>
        <w:numPr>
          <w:ilvl w:val="0"/>
          <w:numId w:val="2"/>
        </w:numPr>
        <w:tabs>
          <w:tab w:val="clear" w:pos="644"/>
          <w:tab w:val="num" w:pos="1080"/>
        </w:tabs>
        <w:spacing w:after="0" w:line="360" w:lineRule="auto"/>
        <w:ind w:left="1080"/>
        <w:jc w:val="both"/>
        <w:rPr>
          <w:rFonts w:ascii="Arial" w:hAnsi="Arial" w:cs="Arial"/>
          <w:sz w:val="24"/>
          <w:szCs w:val="24"/>
        </w:rPr>
      </w:pPr>
      <w:r>
        <w:rPr>
          <w:rFonts w:ascii="Arial" w:hAnsi="Arial" w:cs="Arial"/>
          <w:sz w:val="24"/>
          <w:szCs w:val="24"/>
        </w:rPr>
        <w:t>El</w:t>
      </w:r>
      <w:r w:rsidR="003F586C" w:rsidRPr="00F65BA1">
        <w:rPr>
          <w:rFonts w:ascii="Arial" w:hAnsi="Arial" w:cs="Arial"/>
          <w:sz w:val="24"/>
          <w:szCs w:val="24"/>
        </w:rPr>
        <w:t xml:space="preserve"> estudiante que no hubiere alcanzado la nota mínima de </w:t>
      </w:r>
      <w:r w:rsidR="004E50AD">
        <w:rPr>
          <w:rFonts w:ascii="Arial" w:hAnsi="Arial" w:cs="Arial"/>
          <w:sz w:val="24"/>
          <w:szCs w:val="24"/>
        </w:rPr>
        <w:t>cinco</w:t>
      </w:r>
      <w:r w:rsidR="003F586C" w:rsidRPr="00F65BA1">
        <w:rPr>
          <w:rFonts w:ascii="Arial" w:hAnsi="Arial" w:cs="Arial"/>
          <w:sz w:val="24"/>
          <w:szCs w:val="24"/>
        </w:rPr>
        <w:t xml:space="preserve"> puntos, tendrá derecho a una instancia de recuperación </w:t>
      </w:r>
      <w:r w:rsidR="004E50AD">
        <w:rPr>
          <w:rFonts w:ascii="Arial" w:hAnsi="Arial" w:cs="Arial"/>
          <w:sz w:val="24"/>
          <w:szCs w:val="24"/>
        </w:rPr>
        <w:t xml:space="preserve">en cada parcial </w:t>
      </w:r>
      <w:r w:rsidR="003F586C" w:rsidRPr="00F65BA1">
        <w:rPr>
          <w:rFonts w:ascii="Arial" w:hAnsi="Arial" w:cs="Arial"/>
          <w:sz w:val="24"/>
          <w:szCs w:val="24"/>
        </w:rPr>
        <w:t xml:space="preserve">para mejorar sus aprendizajes y  mantenerse así en el sistema de promoción. </w:t>
      </w:r>
    </w:p>
    <w:p w:rsidR="003F586C" w:rsidRPr="00F65BA1" w:rsidRDefault="003F586C" w:rsidP="00E35CFB">
      <w:pPr>
        <w:numPr>
          <w:ilvl w:val="0"/>
          <w:numId w:val="3"/>
        </w:numPr>
        <w:tabs>
          <w:tab w:val="clear" w:pos="644"/>
          <w:tab w:val="num" w:pos="1080"/>
        </w:tabs>
        <w:spacing w:after="0" w:line="360" w:lineRule="auto"/>
        <w:ind w:left="1080"/>
        <w:jc w:val="both"/>
        <w:rPr>
          <w:rFonts w:ascii="Arial" w:hAnsi="Arial" w:cs="Arial"/>
          <w:sz w:val="24"/>
          <w:szCs w:val="24"/>
        </w:rPr>
      </w:pPr>
      <w:r w:rsidRPr="00F65BA1">
        <w:rPr>
          <w:rFonts w:ascii="Arial" w:hAnsi="Arial" w:cs="Arial"/>
          <w:sz w:val="24"/>
          <w:szCs w:val="24"/>
        </w:rPr>
        <w:t>Coloquio de integración final de los temas abordados en la materia, el que deberá ser aprobado con una nota no inferior a 7 puntos.</w:t>
      </w:r>
    </w:p>
    <w:p w:rsidR="003F586C" w:rsidRPr="00F65BA1" w:rsidRDefault="003F586C" w:rsidP="00E35CFB">
      <w:pPr>
        <w:pStyle w:val="Estilo"/>
        <w:numPr>
          <w:ilvl w:val="0"/>
          <w:numId w:val="3"/>
        </w:numPr>
        <w:tabs>
          <w:tab w:val="clear" w:pos="644"/>
          <w:tab w:val="num" w:pos="701"/>
        </w:tabs>
        <w:spacing w:line="360" w:lineRule="auto"/>
        <w:ind w:left="1077" w:hanging="357"/>
        <w:jc w:val="both"/>
        <w:rPr>
          <w:rFonts w:ascii="Arial" w:hAnsi="Arial" w:cs="Arial"/>
          <w:lang w:val="es-ES_tradnl"/>
        </w:rPr>
      </w:pPr>
      <w:r w:rsidRPr="00F65BA1">
        <w:rPr>
          <w:rFonts w:ascii="Arial" w:hAnsi="Arial" w:cs="Arial"/>
          <w:lang w:val="es-ES_tradnl"/>
        </w:rPr>
        <w:t xml:space="preserve">A los estudiantes que estén en condiciones de obtener la promoción pero que no cuenten con las condiciones previas de correlatividades, se les conservará la promoción </w:t>
      </w:r>
      <w:r w:rsidR="00234C00">
        <w:rPr>
          <w:rFonts w:ascii="Arial" w:hAnsi="Arial" w:cs="Arial"/>
          <w:lang w:val="es-ES_tradnl"/>
        </w:rPr>
        <w:t>el tiempo que plantea la normativa vigente.</w:t>
      </w:r>
    </w:p>
    <w:p w:rsidR="00806E31" w:rsidRPr="00F65BA1" w:rsidRDefault="00806E31" w:rsidP="00F65BA1">
      <w:pPr>
        <w:pStyle w:val="Estilo"/>
        <w:spacing w:line="360" w:lineRule="auto"/>
        <w:ind w:left="1077"/>
        <w:jc w:val="both"/>
        <w:rPr>
          <w:rFonts w:ascii="Arial" w:hAnsi="Arial" w:cs="Arial"/>
          <w:lang w:val="es-ES_tradnl"/>
        </w:rPr>
      </w:pPr>
    </w:p>
    <w:p w:rsidR="003F586C" w:rsidRPr="00F65BA1" w:rsidRDefault="00806E31" w:rsidP="00F65BA1">
      <w:pPr>
        <w:pStyle w:val="Ttulo7"/>
        <w:spacing w:before="0" w:after="0" w:line="360" w:lineRule="auto"/>
        <w:jc w:val="both"/>
        <w:rPr>
          <w:rFonts w:ascii="Arial" w:hAnsi="Arial" w:cs="Arial"/>
          <w:b/>
          <w:i/>
        </w:rPr>
      </w:pPr>
      <w:r w:rsidRPr="00F65BA1">
        <w:rPr>
          <w:rFonts w:ascii="Arial" w:hAnsi="Arial" w:cs="Arial"/>
          <w:b/>
          <w:i/>
        </w:rPr>
        <w:t xml:space="preserve">Condiciones para obtener la regularidad </w:t>
      </w:r>
    </w:p>
    <w:p w:rsidR="003F586C" w:rsidRPr="00F65BA1" w:rsidRDefault="003F586C" w:rsidP="00F65BA1">
      <w:pPr>
        <w:pStyle w:val="Estilo"/>
        <w:spacing w:line="360" w:lineRule="auto"/>
        <w:ind w:right="4"/>
        <w:jc w:val="both"/>
        <w:rPr>
          <w:rFonts w:ascii="Arial" w:hAnsi="Arial" w:cs="Arial"/>
          <w:lang w:val="es-ES_tradnl"/>
        </w:rPr>
      </w:pPr>
      <w:r w:rsidRPr="00F65BA1">
        <w:rPr>
          <w:rFonts w:ascii="Arial" w:hAnsi="Arial" w:cs="Arial"/>
          <w:lang w:val="es-ES_tradnl"/>
        </w:rPr>
        <w:t xml:space="preserve">Para obtener la regularidad los estudiantes deberán cumplir con los siguientes requisitos mínimos: </w:t>
      </w:r>
    </w:p>
    <w:p w:rsidR="003F586C" w:rsidRPr="00F65BA1" w:rsidRDefault="00387B3B" w:rsidP="00E35CFB">
      <w:pPr>
        <w:pStyle w:val="Estilo"/>
        <w:numPr>
          <w:ilvl w:val="0"/>
          <w:numId w:val="4"/>
        </w:numPr>
        <w:spacing w:line="360" w:lineRule="auto"/>
        <w:ind w:right="8"/>
        <w:jc w:val="both"/>
        <w:rPr>
          <w:rFonts w:ascii="Arial" w:hAnsi="Arial" w:cs="Arial"/>
          <w:lang w:val="es-ES_tradnl"/>
        </w:rPr>
      </w:pPr>
      <w:r>
        <w:rPr>
          <w:rFonts w:ascii="Arial" w:hAnsi="Arial" w:cs="Arial"/>
          <w:lang w:val="es-ES_tradnl"/>
        </w:rPr>
        <w:t>Asistir al menos al 7</w:t>
      </w:r>
      <w:r w:rsidR="003F586C" w:rsidRPr="00F65BA1">
        <w:rPr>
          <w:rFonts w:ascii="Arial" w:hAnsi="Arial" w:cs="Arial"/>
          <w:lang w:val="es-ES_tradnl"/>
        </w:rPr>
        <w:t xml:space="preserve">0 % de las clases </w:t>
      </w:r>
      <w:r>
        <w:rPr>
          <w:rFonts w:ascii="Arial" w:hAnsi="Arial" w:cs="Arial"/>
          <w:lang w:val="es-ES_tradnl"/>
        </w:rPr>
        <w:t>teórico-</w:t>
      </w:r>
      <w:r w:rsidR="003F586C" w:rsidRPr="00F65BA1">
        <w:rPr>
          <w:rFonts w:ascii="Arial" w:hAnsi="Arial" w:cs="Arial"/>
          <w:lang w:val="es-ES_tradnl"/>
        </w:rPr>
        <w:t>prácticas</w:t>
      </w:r>
      <w:r>
        <w:rPr>
          <w:rFonts w:ascii="Arial" w:hAnsi="Arial" w:cs="Arial"/>
          <w:lang w:val="es-ES_tradnl"/>
        </w:rPr>
        <w:t>.</w:t>
      </w:r>
    </w:p>
    <w:p w:rsidR="003F586C" w:rsidRPr="00F65BA1" w:rsidRDefault="003F586C" w:rsidP="00E35CFB">
      <w:pPr>
        <w:pStyle w:val="Estilo"/>
        <w:numPr>
          <w:ilvl w:val="0"/>
          <w:numId w:val="4"/>
        </w:numPr>
        <w:spacing w:line="360" w:lineRule="auto"/>
        <w:ind w:right="8"/>
        <w:jc w:val="both"/>
        <w:rPr>
          <w:rFonts w:ascii="Arial" w:hAnsi="Arial" w:cs="Arial"/>
          <w:lang w:val="es-ES_tradnl"/>
        </w:rPr>
      </w:pPr>
      <w:r w:rsidRPr="00F65BA1">
        <w:rPr>
          <w:rFonts w:ascii="Arial" w:hAnsi="Arial" w:cs="Arial"/>
          <w:lang w:val="es-ES_tradnl"/>
        </w:rPr>
        <w:t xml:space="preserve">Alcanzar una calificación mínima de </w:t>
      </w:r>
      <w:r w:rsidR="008B4F03">
        <w:rPr>
          <w:rFonts w:ascii="Arial" w:hAnsi="Arial" w:cs="Arial"/>
          <w:lang w:val="es-ES_tradnl"/>
        </w:rPr>
        <w:t>5 (</w:t>
      </w:r>
      <w:r w:rsidRPr="00F65BA1">
        <w:rPr>
          <w:rFonts w:ascii="Arial" w:hAnsi="Arial" w:cs="Arial"/>
          <w:lang w:val="es-ES_tradnl"/>
        </w:rPr>
        <w:t>cinco</w:t>
      </w:r>
      <w:r w:rsidR="008B4F03">
        <w:rPr>
          <w:rFonts w:ascii="Arial" w:hAnsi="Arial" w:cs="Arial"/>
          <w:lang w:val="es-ES_tradnl"/>
        </w:rPr>
        <w:t>)</w:t>
      </w:r>
      <w:r w:rsidRPr="00F65BA1">
        <w:rPr>
          <w:rFonts w:ascii="Arial" w:hAnsi="Arial" w:cs="Arial"/>
          <w:lang w:val="es-ES_tradnl"/>
        </w:rPr>
        <w:t xml:space="preserve"> puntos </w:t>
      </w:r>
      <w:r w:rsidR="005E0041">
        <w:rPr>
          <w:rFonts w:ascii="Arial" w:hAnsi="Arial" w:cs="Arial"/>
          <w:lang w:val="es-ES_tradnl"/>
        </w:rPr>
        <w:t>en</w:t>
      </w:r>
      <w:r w:rsidRPr="00F65BA1">
        <w:rPr>
          <w:rFonts w:ascii="Arial" w:hAnsi="Arial" w:cs="Arial"/>
          <w:lang w:val="es-ES_tradnl"/>
        </w:rPr>
        <w:t xml:space="preserve"> </w:t>
      </w:r>
      <w:r w:rsidR="00234C00">
        <w:rPr>
          <w:rFonts w:ascii="Arial" w:hAnsi="Arial" w:cs="Arial"/>
          <w:lang w:val="es-ES_tradnl"/>
        </w:rPr>
        <w:t xml:space="preserve">las dos evaluaciones </w:t>
      </w:r>
      <w:r w:rsidR="005E0041" w:rsidRPr="00F65BA1">
        <w:rPr>
          <w:rFonts w:ascii="Arial" w:hAnsi="Arial" w:cs="Arial"/>
        </w:rPr>
        <w:t>parcial</w:t>
      </w:r>
      <w:r w:rsidR="00234C00">
        <w:rPr>
          <w:rFonts w:ascii="Arial" w:hAnsi="Arial" w:cs="Arial"/>
        </w:rPr>
        <w:t>es</w:t>
      </w:r>
      <w:r w:rsidRPr="00F65BA1">
        <w:rPr>
          <w:rFonts w:ascii="Arial" w:hAnsi="Arial" w:cs="Arial"/>
          <w:lang w:val="es-ES_tradnl"/>
        </w:rPr>
        <w:t xml:space="preserve">. </w:t>
      </w:r>
    </w:p>
    <w:p w:rsidR="003F586C" w:rsidRPr="00F65BA1" w:rsidRDefault="003F586C" w:rsidP="00E35CFB">
      <w:pPr>
        <w:numPr>
          <w:ilvl w:val="0"/>
          <w:numId w:val="4"/>
        </w:numPr>
        <w:spacing w:after="0" w:line="360" w:lineRule="auto"/>
        <w:jc w:val="both"/>
        <w:rPr>
          <w:rFonts w:ascii="Arial" w:hAnsi="Arial" w:cs="Arial"/>
          <w:sz w:val="24"/>
          <w:szCs w:val="24"/>
        </w:rPr>
      </w:pPr>
      <w:r w:rsidRPr="00F65BA1">
        <w:rPr>
          <w:rFonts w:ascii="Arial" w:hAnsi="Arial" w:cs="Arial"/>
          <w:sz w:val="24"/>
          <w:szCs w:val="24"/>
        </w:rPr>
        <w:t>Cuando no se hayan aprobado l</w:t>
      </w:r>
      <w:r w:rsidR="005E0041">
        <w:rPr>
          <w:rFonts w:ascii="Arial" w:hAnsi="Arial" w:cs="Arial"/>
          <w:sz w:val="24"/>
          <w:szCs w:val="24"/>
        </w:rPr>
        <w:t>as dos evaluaciones</w:t>
      </w:r>
      <w:r w:rsidRPr="00F65BA1">
        <w:rPr>
          <w:rFonts w:ascii="Arial" w:hAnsi="Arial" w:cs="Arial"/>
          <w:sz w:val="24"/>
          <w:szCs w:val="24"/>
        </w:rPr>
        <w:t>, el alumno tendrá la posibilidad de recuperarl</w:t>
      </w:r>
      <w:r w:rsidR="00234C00">
        <w:rPr>
          <w:rFonts w:ascii="Arial" w:hAnsi="Arial" w:cs="Arial"/>
          <w:sz w:val="24"/>
          <w:szCs w:val="24"/>
        </w:rPr>
        <w:t>a</w:t>
      </w:r>
      <w:r w:rsidRPr="00F65BA1">
        <w:rPr>
          <w:rFonts w:ascii="Arial" w:hAnsi="Arial" w:cs="Arial"/>
          <w:sz w:val="24"/>
          <w:szCs w:val="24"/>
        </w:rPr>
        <w:t xml:space="preserve">s </w:t>
      </w:r>
      <w:r w:rsidR="00B94592">
        <w:rPr>
          <w:rFonts w:ascii="Arial" w:hAnsi="Arial" w:cs="Arial"/>
          <w:sz w:val="24"/>
          <w:szCs w:val="24"/>
        </w:rPr>
        <w:t>en las fechas pautadas en el cronograma.</w:t>
      </w:r>
    </w:p>
    <w:p w:rsidR="003F586C" w:rsidRPr="00F65BA1" w:rsidRDefault="003F586C" w:rsidP="00E35CFB">
      <w:pPr>
        <w:pStyle w:val="Estilo"/>
        <w:numPr>
          <w:ilvl w:val="0"/>
          <w:numId w:val="4"/>
        </w:numPr>
        <w:spacing w:line="360" w:lineRule="auto"/>
        <w:ind w:right="13"/>
        <w:jc w:val="both"/>
        <w:rPr>
          <w:rFonts w:ascii="Arial" w:hAnsi="Arial" w:cs="Arial"/>
        </w:rPr>
      </w:pPr>
      <w:r w:rsidRPr="00F65BA1">
        <w:rPr>
          <w:rFonts w:ascii="Arial" w:hAnsi="Arial" w:cs="Arial"/>
          <w:lang w:val="es-ES_tradnl"/>
        </w:rPr>
        <w:t xml:space="preserve">Para alcanzar la calificación mínima de cinco puntos en las evaluaciones se establece que el estudiante deberá acreditar un mínimo del 50% de los conocimientos solicitados en el examen. En ese porcentaje deben estar incluidos los temas fundamentales de las asignaturas.  </w:t>
      </w:r>
    </w:p>
    <w:p w:rsidR="003F586C" w:rsidRPr="00F65BA1" w:rsidRDefault="003F586C" w:rsidP="00E35CFB">
      <w:pPr>
        <w:pStyle w:val="Estilo"/>
        <w:numPr>
          <w:ilvl w:val="0"/>
          <w:numId w:val="4"/>
        </w:numPr>
        <w:spacing w:line="360" w:lineRule="auto"/>
        <w:ind w:right="13"/>
        <w:jc w:val="both"/>
        <w:rPr>
          <w:rFonts w:ascii="Arial" w:hAnsi="Arial" w:cs="Arial"/>
        </w:rPr>
      </w:pPr>
      <w:r w:rsidRPr="00F65BA1">
        <w:rPr>
          <w:rFonts w:ascii="Arial" w:hAnsi="Arial" w:cs="Arial"/>
        </w:rPr>
        <w:t>De no reunir las condiciones requeridas, pasarán automáticamente a la condición de alumnos libres.</w:t>
      </w:r>
    </w:p>
    <w:p w:rsidR="0073151B" w:rsidRPr="00F65BA1" w:rsidRDefault="0073151B" w:rsidP="00947E35">
      <w:pPr>
        <w:pStyle w:val="Estilo"/>
        <w:spacing w:line="360" w:lineRule="auto"/>
        <w:ind w:left="994" w:right="13"/>
        <w:jc w:val="both"/>
        <w:rPr>
          <w:rFonts w:ascii="Arial" w:hAnsi="Arial" w:cs="Arial"/>
        </w:rPr>
      </w:pPr>
    </w:p>
    <w:p w:rsidR="003F586C" w:rsidRPr="00F65BA1" w:rsidRDefault="00806E31" w:rsidP="00F65BA1">
      <w:pPr>
        <w:pStyle w:val="Estilo"/>
        <w:spacing w:line="360" w:lineRule="auto"/>
        <w:ind w:right="13"/>
        <w:jc w:val="both"/>
        <w:rPr>
          <w:rFonts w:ascii="Arial" w:hAnsi="Arial" w:cs="Arial"/>
        </w:rPr>
      </w:pPr>
      <w:r w:rsidRPr="00F65BA1">
        <w:rPr>
          <w:rFonts w:ascii="Arial" w:hAnsi="Arial" w:cs="Arial"/>
          <w:b/>
          <w:i/>
        </w:rPr>
        <w:t xml:space="preserve">Condiciones para </w:t>
      </w:r>
      <w:r w:rsidR="00A31CB1">
        <w:rPr>
          <w:rFonts w:ascii="Arial" w:hAnsi="Arial" w:cs="Arial"/>
          <w:b/>
          <w:i/>
        </w:rPr>
        <w:t>los estudiantes</w:t>
      </w:r>
      <w:r w:rsidRPr="00F65BA1">
        <w:rPr>
          <w:rFonts w:ascii="Arial" w:hAnsi="Arial" w:cs="Arial"/>
          <w:b/>
          <w:i/>
        </w:rPr>
        <w:t xml:space="preserve"> </w:t>
      </w:r>
      <w:r w:rsidR="00A31CB1">
        <w:rPr>
          <w:rFonts w:ascii="Arial" w:hAnsi="Arial" w:cs="Arial"/>
          <w:b/>
          <w:i/>
        </w:rPr>
        <w:t xml:space="preserve">en condición </w:t>
      </w:r>
      <w:r w:rsidRPr="00F65BA1">
        <w:rPr>
          <w:rFonts w:ascii="Arial" w:hAnsi="Arial" w:cs="Arial"/>
          <w:b/>
          <w:i/>
        </w:rPr>
        <w:t>libre</w:t>
      </w:r>
    </w:p>
    <w:p w:rsidR="003A6B39" w:rsidRPr="00F65BA1" w:rsidRDefault="003F586C" w:rsidP="00E35CFB">
      <w:pPr>
        <w:pStyle w:val="Textoindependiente2"/>
        <w:numPr>
          <w:ilvl w:val="0"/>
          <w:numId w:val="5"/>
        </w:numPr>
        <w:spacing w:after="0" w:line="360" w:lineRule="auto"/>
        <w:ind w:left="992" w:hanging="357"/>
        <w:jc w:val="both"/>
        <w:rPr>
          <w:rFonts w:ascii="Arial" w:hAnsi="Arial" w:cs="Arial"/>
          <w:sz w:val="24"/>
          <w:szCs w:val="24"/>
        </w:rPr>
      </w:pPr>
      <w:r w:rsidRPr="00F65BA1">
        <w:rPr>
          <w:rFonts w:ascii="Arial" w:hAnsi="Arial" w:cs="Arial"/>
          <w:sz w:val="24"/>
          <w:szCs w:val="24"/>
        </w:rPr>
        <w:t xml:space="preserve">Los alumnos que se presenten a rendir examen libre, deberán presentar </w:t>
      </w:r>
      <w:r w:rsidR="00234C00">
        <w:rPr>
          <w:rFonts w:ascii="Arial" w:hAnsi="Arial" w:cs="Arial"/>
          <w:sz w:val="24"/>
          <w:szCs w:val="24"/>
        </w:rPr>
        <w:t>un cuadro integrador de los contenidos fundamentales de la materia</w:t>
      </w:r>
      <w:r w:rsidR="003A6B39" w:rsidRPr="00F65BA1">
        <w:rPr>
          <w:rFonts w:ascii="Arial" w:hAnsi="Arial" w:cs="Arial"/>
          <w:sz w:val="24"/>
          <w:szCs w:val="24"/>
        </w:rPr>
        <w:t xml:space="preserve">, </w:t>
      </w:r>
      <w:r w:rsidRPr="00F65BA1">
        <w:rPr>
          <w:rFonts w:ascii="Arial" w:hAnsi="Arial" w:cs="Arial"/>
          <w:sz w:val="24"/>
          <w:szCs w:val="24"/>
        </w:rPr>
        <w:t xml:space="preserve">con quince días de anticipación a la fecha del examen. </w:t>
      </w:r>
    </w:p>
    <w:p w:rsidR="00234C00" w:rsidRPr="00234C00" w:rsidRDefault="00234C00" w:rsidP="00234C00">
      <w:pPr>
        <w:pStyle w:val="Normal4"/>
        <w:numPr>
          <w:ilvl w:val="0"/>
          <w:numId w:val="5"/>
        </w:numPr>
        <w:spacing w:after="120" w:line="360" w:lineRule="auto"/>
        <w:jc w:val="both"/>
        <w:rPr>
          <w:color w:val="auto"/>
          <w:sz w:val="24"/>
          <w:szCs w:val="24"/>
        </w:rPr>
      </w:pPr>
      <w:r w:rsidRPr="00234C00">
        <w:rPr>
          <w:color w:val="auto"/>
          <w:sz w:val="24"/>
          <w:szCs w:val="24"/>
        </w:rPr>
        <w:lastRenderedPageBreak/>
        <w:t>La evaluación se realizará según el último programa vigente y constará de dos instancias: un examen escrito y, en caso de aprobar con una nota de 5 (cinco) puntos como mínimo, el alumno rendirá examen oral.</w:t>
      </w:r>
    </w:p>
    <w:p w:rsidR="00966E47" w:rsidRDefault="00966E47" w:rsidP="00966E47">
      <w:pPr>
        <w:pStyle w:val="Textoindependiente2"/>
        <w:spacing w:after="0" w:line="360" w:lineRule="auto"/>
        <w:ind w:left="992"/>
        <w:jc w:val="both"/>
        <w:rPr>
          <w:rFonts w:ascii="Arial" w:hAnsi="Arial" w:cs="Arial"/>
          <w:sz w:val="24"/>
          <w:szCs w:val="24"/>
        </w:rPr>
      </w:pPr>
    </w:p>
    <w:p w:rsidR="00286429" w:rsidRPr="00286429" w:rsidRDefault="00286429" w:rsidP="00286429">
      <w:pPr>
        <w:pStyle w:val="Estilo"/>
        <w:spacing w:line="360" w:lineRule="auto"/>
        <w:ind w:right="13"/>
        <w:jc w:val="both"/>
        <w:rPr>
          <w:rFonts w:ascii="Arial" w:hAnsi="Arial" w:cs="Arial"/>
        </w:rPr>
      </w:pPr>
      <w:r w:rsidRPr="00286429">
        <w:rPr>
          <w:rFonts w:ascii="Arial" w:hAnsi="Arial" w:cs="Arial"/>
          <w:b/>
          <w:i/>
        </w:rPr>
        <w:t xml:space="preserve">Condiciones para </w:t>
      </w:r>
      <w:r w:rsidR="00A31CB1">
        <w:rPr>
          <w:rFonts w:ascii="Arial" w:hAnsi="Arial" w:cs="Arial"/>
          <w:b/>
          <w:i/>
        </w:rPr>
        <w:t>estudiantes</w:t>
      </w:r>
      <w:r w:rsidRPr="00286429">
        <w:rPr>
          <w:rFonts w:ascii="Arial" w:hAnsi="Arial" w:cs="Arial"/>
          <w:b/>
          <w:i/>
        </w:rPr>
        <w:t xml:space="preserve"> vocacionales</w:t>
      </w:r>
    </w:p>
    <w:p w:rsidR="00286429" w:rsidRPr="00286429" w:rsidRDefault="00286429" w:rsidP="00286429">
      <w:pPr>
        <w:pStyle w:val="Prrafodelista"/>
        <w:numPr>
          <w:ilvl w:val="0"/>
          <w:numId w:val="5"/>
        </w:numPr>
        <w:spacing w:after="120" w:line="360" w:lineRule="auto"/>
        <w:jc w:val="both"/>
        <w:rPr>
          <w:rFonts w:ascii="Arial" w:hAnsi="Arial" w:cs="Arial"/>
          <w:sz w:val="24"/>
          <w:szCs w:val="24"/>
        </w:rPr>
      </w:pPr>
      <w:r w:rsidRPr="00286429">
        <w:rPr>
          <w:rFonts w:ascii="Arial" w:hAnsi="Arial" w:cs="Arial"/>
          <w:sz w:val="24"/>
          <w:szCs w:val="24"/>
          <w:lang w:val="es-AR"/>
        </w:rPr>
        <w:t>Cursarán la asignatura bajo las mismas</w:t>
      </w:r>
      <w:r w:rsidRPr="00286429">
        <w:rPr>
          <w:rFonts w:ascii="Arial" w:hAnsi="Arial" w:cs="Arial"/>
          <w:sz w:val="24"/>
          <w:szCs w:val="24"/>
        </w:rPr>
        <w:t xml:space="preserve"> obligaciones que los estudiantes regulares. Al finalizar el cursado de la misma, y habiendo aprobado las instancias evaluativas, tendrán derecho a presentarse a examen y a solicitar certificado de aprobación del curso</w:t>
      </w:r>
      <w:r w:rsidRPr="00286429">
        <w:rPr>
          <w:sz w:val="24"/>
          <w:szCs w:val="24"/>
        </w:rPr>
        <w:t>.</w:t>
      </w:r>
    </w:p>
    <w:p w:rsidR="00286429" w:rsidRPr="00286429" w:rsidRDefault="00286429" w:rsidP="00286429">
      <w:pPr>
        <w:pStyle w:val="Prrafodelista"/>
        <w:spacing w:after="120" w:line="360" w:lineRule="auto"/>
        <w:ind w:left="994"/>
        <w:jc w:val="both"/>
        <w:rPr>
          <w:rFonts w:ascii="Arial" w:hAnsi="Arial" w:cs="Arial"/>
          <w:sz w:val="24"/>
          <w:szCs w:val="24"/>
        </w:rPr>
      </w:pPr>
    </w:p>
    <w:p w:rsidR="003F586C" w:rsidRPr="0099321C" w:rsidRDefault="003F586C" w:rsidP="00E35CFB">
      <w:pPr>
        <w:pStyle w:val="Prrafodelista"/>
        <w:numPr>
          <w:ilvl w:val="0"/>
          <w:numId w:val="16"/>
        </w:numPr>
        <w:spacing w:after="0" w:line="360" w:lineRule="auto"/>
        <w:ind w:left="709" w:hanging="425"/>
        <w:jc w:val="both"/>
        <w:rPr>
          <w:rStyle w:val="Textoennegrita"/>
          <w:rFonts w:ascii="Arial" w:hAnsi="Arial" w:cs="Arial"/>
          <w:sz w:val="24"/>
          <w:szCs w:val="24"/>
        </w:rPr>
      </w:pPr>
      <w:r w:rsidRPr="0099321C">
        <w:rPr>
          <w:rStyle w:val="Textoennegrita"/>
          <w:rFonts w:ascii="Arial" w:hAnsi="Arial" w:cs="Arial"/>
          <w:sz w:val="24"/>
          <w:szCs w:val="24"/>
        </w:rPr>
        <w:t>BIBLIOGRAF</w:t>
      </w:r>
      <w:r w:rsidR="00A31CB1">
        <w:rPr>
          <w:rStyle w:val="Textoennegrita"/>
          <w:rFonts w:ascii="Arial" w:hAnsi="Arial" w:cs="Arial"/>
          <w:sz w:val="24"/>
          <w:szCs w:val="24"/>
        </w:rPr>
        <w:t>I</w:t>
      </w:r>
      <w:r w:rsidRPr="0099321C">
        <w:rPr>
          <w:rStyle w:val="Textoennegrita"/>
          <w:rFonts w:ascii="Arial" w:hAnsi="Arial" w:cs="Arial"/>
          <w:sz w:val="24"/>
          <w:szCs w:val="24"/>
        </w:rPr>
        <w:t>A</w:t>
      </w:r>
    </w:p>
    <w:p w:rsidR="0016552F" w:rsidRPr="0016552F" w:rsidRDefault="0016552F" w:rsidP="0016552F">
      <w:pPr>
        <w:pStyle w:val="Prrafodelista"/>
        <w:spacing w:after="0" w:line="360" w:lineRule="auto"/>
        <w:ind w:left="540"/>
        <w:jc w:val="both"/>
        <w:rPr>
          <w:rStyle w:val="Textoennegrita"/>
          <w:rFonts w:ascii="Arial" w:hAnsi="Arial" w:cs="Arial"/>
          <w:sz w:val="24"/>
          <w:szCs w:val="24"/>
        </w:rPr>
      </w:pPr>
    </w:p>
    <w:p w:rsidR="003F586C" w:rsidRDefault="003F586C" w:rsidP="00F65BA1">
      <w:pPr>
        <w:spacing w:after="0" w:line="360" w:lineRule="auto"/>
        <w:jc w:val="both"/>
        <w:rPr>
          <w:rStyle w:val="Textoennegrita"/>
          <w:rFonts w:ascii="Arial" w:hAnsi="Arial" w:cs="Arial"/>
          <w:sz w:val="24"/>
          <w:szCs w:val="24"/>
        </w:rPr>
      </w:pPr>
      <w:r w:rsidRPr="00F65BA1">
        <w:rPr>
          <w:rStyle w:val="Textoennegrita"/>
          <w:rFonts w:ascii="Arial" w:hAnsi="Arial" w:cs="Arial"/>
          <w:sz w:val="24"/>
          <w:szCs w:val="24"/>
        </w:rPr>
        <w:t>6.1. BIBLIOGRAFIA OBLIGATORIA</w:t>
      </w:r>
    </w:p>
    <w:p w:rsidR="003A46C3" w:rsidRPr="00AB7258" w:rsidRDefault="003A46C3" w:rsidP="003A46C3">
      <w:pPr>
        <w:pStyle w:val="Normal3"/>
        <w:spacing w:line="360" w:lineRule="auto"/>
        <w:jc w:val="both"/>
        <w:rPr>
          <w:color w:val="auto"/>
          <w:sz w:val="24"/>
          <w:szCs w:val="24"/>
        </w:rPr>
      </w:pPr>
      <w:r w:rsidRPr="00AB7258">
        <w:rPr>
          <w:color w:val="auto"/>
          <w:sz w:val="24"/>
          <w:szCs w:val="24"/>
        </w:rPr>
        <w:t xml:space="preserve">La que se consigna al final de cada Unidad del presente Programa. </w:t>
      </w:r>
    </w:p>
    <w:p w:rsidR="00F505F9" w:rsidRPr="00F65BA1" w:rsidRDefault="00F505F9" w:rsidP="00945F30">
      <w:pPr>
        <w:shd w:val="clear" w:color="auto" w:fill="FFFFFF"/>
        <w:spacing w:after="0" w:line="360" w:lineRule="auto"/>
        <w:ind w:left="709"/>
        <w:jc w:val="both"/>
        <w:rPr>
          <w:rFonts w:ascii="Arial" w:hAnsi="Arial" w:cs="Arial"/>
          <w:sz w:val="24"/>
          <w:szCs w:val="24"/>
          <w:lang w:eastAsia="es-AR"/>
        </w:rPr>
      </w:pPr>
    </w:p>
    <w:p w:rsidR="003F586C" w:rsidRPr="00495913" w:rsidRDefault="00495913" w:rsidP="00495913">
      <w:pPr>
        <w:spacing w:after="0" w:line="360" w:lineRule="auto"/>
        <w:jc w:val="both"/>
        <w:rPr>
          <w:rStyle w:val="Textoennegrita"/>
          <w:rFonts w:ascii="Arial" w:hAnsi="Arial" w:cs="Arial"/>
          <w:sz w:val="24"/>
          <w:szCs w:val="24"/>
        </w:rPr>
      </w:pPr>
      <w:r>
        <w:rPr>
          <w:rStyle w:val="Textoennegrita"/>
          <w:rFonts w:ascii="Arial" w:hAnsi="Arial" w:cs="Arial"/>
          <w:sz w:val="24"/>
          <w:szCs w:val="24"/>
        </w:rPr>
        <w:t xml:space="preserve">6.2. </w:t>
      </w:r>
      <w:r w:rsidR="003F586C" w:rsidRPr="00495913">
        <w:rPr>
          <w:rStyle w:val="Textoennegrita"/>
          <w:rFonts w:ascii="Arial" w:hAnsi="Arial" w:cs="Arial"/>
          <w:sz w:val="24"/>
          <w:szCs w:val="24"/>
        </w:rPr>
        <w:t>BIBLIOGRAFIA DE CONSULTA</w:t>
      </w:r>
    </w:p>
    <w:p w:rsidR="003F586C" w:rsidRPr="00017A7F" w:rsidRDefault="00EE0BCB" w:rsidP="00945F30">
      <w:pPr>
        <w:numPr>
          <w:ilvl w:val="0"/>
          <w:numId w:val="7"/>
        </w:numPr>
        <w:spacing w:after="0" w:line="360" w:lineRule="auto"/>
        <w:ind w:left="714" w:hanging="357"/>
        <w:jc w:val="both"/>
        <w:rPr>
          <w:rFonts w:ascii="Arial" w:hAnsi="Arial" w:cs="Arial"/>
          <w:sz w:val="24"/>
          <w:szCs w:val="24"/>
        </w:rPr>
      </w:pPr>
      <w:r w:rsidRPr="00017A7F">
        <w:rPr>
          <w:rFonts w:ascii="Arial" w:hAnsi="Arial" w:cs="Arial"/>
          <w:sz w:val="24"/>
          <w:szCs w:val="24"/>
        </w:rPr>
        <w:t>DOLT</w:t>
      </w:r>
      <w:r w:rsidR="00A31CB1">
        <w:rPr>
          <w:rFonts w:ascii="Arial" w:hAnsi="Arial" w:cs="Arial"/>
          <w:sz w:val="24"/>
          <w:szCs w:val="24"/>
        </w:rPr>
        <w:t>O</w:t>
      </w:r>
      <w:r w:rsidRPr="00017A7F">
        <w:rPr>
          <w:rFonts w:ascii="Arial" w:hAnsi="Arial" w:cs="Arial"/>
          <w:sz w:val="24"/>
          <w:szCs w:val="24"/>
        </w:rPr>
        <w:t xml:space="preserve">, F. </w:t>
      </w:r>
      <w:r w:rsidR="003F586C" w:rsidRPr="00017A7F">
        <w:rPr>
          <w:rFonts w:ascii="Arial" w:hAnsi="Arial" w:cs="Arial"/>
          <w:sz w:val="24"/>
          <w:szCs w:val="24"/>
        </w:rPr>
        <w:t>(1988</w:t>
      </w:r>
      <w:r w:rsidR="003F586C" w:rsidRPr="00017A7F">
        <w:rPr>
          <w:rFonts w:ascii="Arial" w:hAnsi="Arial" w:cs="Arial"/>
          <w:i/>
          <w:iCs/>
          <w:sz w:val="24"/>
          <w:szCs w:val="24"/>
        </w:rPr>
        <w:t>)</w:t>
      </w:r>
      <w:r w:rsidR="003F586C" w:rsidRPr="00017A7F">
        <w:rPr>
          <w:rFonts w:ascii="Arial" w:hAnsi="Arial" w:cs="Arial"/>
          <w:iCs/>
          <w:sz w:val="24"/>
          <w:szCs w:val="24"/>
        </w:rPr>
        <w:t>:</w:t>
      </w:r>
      <w:r w:rsidR="003F586C" w:rsidRPr="00017A7F">
        <w:rPr>
          <w:rFonts w:ascii="Arial" w:hAnsi="Arial" w:cs="Arial"/>
          <w:i/>
          <w:iCs/>
          <w:sz w:val="24"/>
          <w:szCs w:val="24"/>
        </w:rPr>
        <w:t xml:space="preserve"> “La causa de los adolescentes”.</w:t>
      </w:r>
      <w:r w:rsidR="00017A7F" w:rsidRPr="00017A7F">
        <w:rPr>
          <w:rFonts w:ascii="Arial" w:hAnsi="Arial" w:cs="Arial"/>
          <w:i/>
          <w:iCs/>
          <w:sz w:val="24"/>
          <w:szCs w:val="24"/>
        </w:rPr>
        <w:t xml:space="preserve"> </w:t>
      </w:r>
      <w:r w:rsidR="00017A7F" w:rsidRPr="00017A7F">
        <w:rPr>
          <w:rFonts w:ascii="Arial" w:hAnsi="Arial" w:cs="Arial"/>
          <w:iCs/>
          <w:sz w:val="24"/>
          <w:szCs w:val="24"/>
        </w:rPr>
        <w:t>Buenos Aires:</w:t>
      </w:r>
      <w:r w:rsidR="00017A7F" w:rsidRPr="00017A7F">
        <w:rPr>
          <w:rFonts w:ascii="Arial" w:hAnsi="Arial" w:cs="Arial"/>
          <w:i/>
          <w:iCs/>
          <w:sz w:val="24"/>
          <w:szCs w:val="24"/>
        </w:rPr>
        <w:t xml:space="preserve"> </w:t>
      </w:r>
      <w:proofErr w:type="spellStart"/>
      <w:r w:rsidR="00017A7F" w:rsidRPr="00017A7F">
        <w:rPr>
          <w:rFonts w:ascii="Arial" w:hAnsi="Arial" w:cs="Arial"/>
          <w:sz w:val="24"/>
          <w:szCs w:val="24"/>
        </w:rPr>
        <w:t>Seix</w:t>
      </w:r>
      <w:proofErr w:type="spellEnd"/>
      <w:r w:rsidR="00017A7F" w:rsidRPr="00017A7F">
        <w:rPr>
          <w:rFonts w:ascii="Arial" w:hAnsi="Arial" w:cs="Arial"/>
          <w:sz w:val="24"/>
          <w:szCs w:val="24"/>
        </w:rPr>
        <w:t xml:space="preserve"> Barral. </w:t>
      </w:r>
    </w:p>
    <w:p w:rsidR="004908D0" w:rsidRPr="00017A7F" w:rsidRDefault="004908D0" w:rsidP="00945F30">
      <w:pPr>
        <w:pStyle w:val="Prrafodelista"/>
        <w:numPr>
          <w:ilvl w:val="0"/>
          <w:numId w:val="7"/>
        </w:numPr>
        <w:spacing w:after="0" w:line="360" w:lineRule="auto"/>
        <w:ind w:left="714" w:hanging="357"/>
        <w:jc w:val="both"/>
        <w:rPr>
          <w:rFonts w:ascii="Arial" w:hAnsi="Arial" w:cs="Arial"/>
          <w:sz w:val="24"/>
          <w:szCs w:val="24"/>
        </w:rPr>
      </w:pPr>
      <w:r w:rsidRPr="00017A7F">
        <w:rPr>
          <w:rFonts w:ascii="Arial" w:hAnsi="Arial" w:cs="Arial"/>
          <w:sz w:val="24"/>
          <w:szCs w:val="24"/>
        </w:rPr>
        <w:t xml:space="preserve">FREUD, S (1940). </w:t>
      </w:r>
      <w:r w:rsidRPr="00017A7F">
        <w:rPr>
          <w:rFonts w:ascii="Arial" w:hAnsi="Arial" w:cs="Arial"/>
          <w:i/>
          <w:sz w:val="24"/>
          <w:szCs w:val="24"/>
        </w:rPr>
        <w:t>Esquema de Psicoanálisis.</w:t>
      </w:r>
      <w:r w:rsidRPr="00017A7F">
        <w:rPr>
          <w:rFonts w:ascii="Arial" w:hAnsi="Arial" w:cs="Arial"/>
          <w:sz w:val="24"/>
          <w:szCs w:val="24"/>
        </w:rPr>
        <w:t xml:space="preserve"> Vol. XXIII. Obras Completas. </w:t>
      </w:r>
      <w:r w:rsidR="00017A7F" w:rsidRPr="00017A7F">
        <w:rPr>
          <w:rFonts w:ascii="Arial" w:hAnsi="Arial" w:cs="Arial"/>
          <w:sz w:val="24"/>
          <w:szCs w:val="24"/>
        </w:rPr>
        <w:t xml:space="preserve">Buenos Aires: </w:t>
      </w:r>
      <w:proofErr w:type="spellStart"/>
      <w:r w:rsidR="00017A7F" w:rsidRPr="00017A7F">
        <w:rPr>
          <w:rFonts w:ascii="Arial" w:hAnsi="Arial" w:cs="Arial"/>
          <w:sz w:val="24"/>
          <w:szCs w:val="24"/>
        </w:rPr>
        <w:t>Amorrortu</w:t>
      </w:r>
      <w:proofErr w:type="spellEnd"/>
      <w:r w:rsidR="00017A7F" w:rsidRPr="00017A7F">
        <w:rPr>
          <w:rFonts w:ascii="Arial" w:hAnsi="Arial" w:cs="Arial"/>
          <w:sz w:val="24"/>
          <w:szCs w:val="24"/>
        </w:rPr>
        <w:t xml:space="preserve"> Editores. </w:t>
      </w:r>
    </w:p>
    <w:p w:rsidR="00017A7F" w:rsidRPr="00017A7F" w:rsidRDefault="00017A7F" w:rsidP="00017A7F">
      <w:pPr>
        <w:pStyle w:val="Textoindependiente"/>
        <w:numPr>
          <w:ilvl w:val="0"/>
          <w:numId w:val="7"/>
        </w:numPr>
        <w:spacing w:line="360" w:lineRule="auto"/>
        <w:jc w:val="both"/>
        <w:rPr>
          <w:color w:val="000000"/>
          <w:szCs w:val="24"/>
        </w:rPr>
      </w:pPr>
      <w:r w:rsidRPr="00017A7F">
        <w:rPr>
          <w:color w:val="000000"/>
          <w:szCs w:val="24"/>
        </w:rPr>
        <w:t xml:space="preserve">JANIN, B. (2008). </w:t>
      </w:r>
      <w:r w:rsidRPr="00017A7F">
        <w:rPr>
          <w:i/>
          <w:color w:val="000000"/>
          <w:szCs w:val="24"/>
        </w:rPr>
        <w:t xml:space="preserve">Encrucijadas de los adolescentes hoy. </w:t>
      </w:r>
      <w:r w:rsidRPr="00017A7F">
        <w:rPr>
          <w:color w:val="000000"/>
          <w:szCs w:val="24"/>
        </w:rPr>
        <w:t xml:space="preserve">Recuperado de: </w:t>
      </w:r>
      <w:r w:rsidRPr="00017A7F">
        <w:rPr>
          <w:szCs w:val="24"/>
        </w:rPr>
        <w:t>http://dspace.uces.edu.ar:8180/xmlui/bitstream/handle/123456789/46/Encrucijadas_de_losadolescentes.pdf?sequence=1</w:t>
      </w:r>
    </w:p>
    <w:p w:rsidR="00017A7F" w:rsidRPr="00017A7F" w:rsidRDefault="00017A7F" w:rsidP="00017A7F">
      <w:pPr>
        <w:pStyle w:val="Prrafodelista"/>
        <w:numPr>
          <w:ilvl w:val="0"/>
          <w:numId w:val="7"/>
        </w:numPr>
        <w:spacing w:after="0" w:line="360" w:lineRule="auto"/>
        <w:jc w:val="both"/>
        <w:rPr>
          <w:rFonts w:ascii="Arial" w:hAnsi="Arial"/>
          <w:color w:val="000000"/>
          <w:sz w:val="24"/>
          <w:szCs w:val="24"/>
        </w:rPr>
      </w:pPr>
      <w:r w:rsidRPr="00017A7F">
        <w:rPr>
          <w:rFonts w:ascii="Arial" w:hAnsi="Arial"/>
          <w:color w:val="000000"/>
          <w:sz w:val="24"/>
          <w:szCs w:val="24"/>
        </w:rPr>
        <w:t>LERNER, H. (2015). Ser o Estar Adolescente. Interrogantes y cuestiones de la contemporaneidad. En ROTHER HORNSTEIN (</w:t>
      </w:r>
      <w:proofErr w:type="spellStart"/>
      <w:r w:rsidRPr="00017A7F">
        <w:rPr>
          <w:rFonts w:ascii="Arial" w:hAnsi="Arial"/>
          <w:color w:val="000000"/>
          <w:sz w:val="24"/>
          <w:szCs w:val="24"/>
        </w:rPr>
        <w:t>Comp</w:t>
      </w:r>
      <w:proofErr w:type="spellEnd"/>
      <w:r w:rsidRPr="00017A7F">
        <w:rPr>
          <w:rFonts w:ascii="Arial" w:hAnsi="Arial"/>
          <w:color w:val="000000"/>
          <w:sz w:val="24"/>
          <w:szCs w:val="24"/>
        </w:rPr>
        <w:t xml:space="preserve">). </w:t>
      </w:r>
      <w:r w:rsidRPr="00017A7F">
        <w:rPr>
          <w:rFonts w:ascii="Arial" w:hAnsi="Arial"/>
          <w:i/>
          <w:color w:val="000000"/>
          <w:sz w:val="24"/>
          <w:szCs w:val="24"/>
        </w:rPr>
        <w:t>Adolescencias contemporáneas. Un desafío para el psicoanálisis.</w:t>
      </w:r>
      <w:r w:rsidRPr="00017A7F">
        <w:rPr>
          <w:rFonts w:ascii="Arial" w:hAnsi="Arial"/>
          <w:color w:val="000000"/>
          <w:sz w:val="24"/>
          <w:szCs w:val="24"/>
        </w:rPr>
        <w:t xml:space="preserve"> Buenos Aires: Ediciones </w:t>
      </w:r>
      <w:proofErr w:type="spellStart"/>
      <w:r w:rsidRPr="00017A7F">
        <w:rPr>
          <w:rFonts w:ascii="Arial" w:hAnsi="Arial"/>
          <w:color w:val="000000"/>
          <w:sz w:val="24"/>
          <w:szCs w:val="24"/>
        </w:rPr>
        <w:t>Psicolibros</w:t>
      </w:r>
      <w:proofErr w:type="spellEnd"/>
      <w:r w:rsidRPr="00017A7F">
        <w:rPr>
          <w:rFonts w:ascii="Arial" w:hAnsi="Arial"/>
          <w:color w:val="000000"/>
          <w:sz w:val="24"/>
          <w:szCs w:val="24"/>
        </w:rPr>
        <w:t xml:space="preserve">. </w:t>
      </w:r>
    </w:p>
    <w:p w:rsidR="00017A7F" w:rsidRPr="00017A7F" w:rsidRDefault="00017A7F" w:rsidP="00B72B17">
      <w:pPr>
        <w:pStyle w:val="Prrafodelista"/>
        <w:numPr>
          <w:ilvl w:val="0"/>
          <w:numId w:val="7"/>
        </w:numPr>
        <w:autoSpaceDE w:val="0"/>
        <w:spacing w:after="0" w:line="360" w:lineRule="auto"/>
        <w:ind w:left="714" w:hanging="357"/>
        <w:jc w:val="both"/>
        <w:rPr>
          <w:rFonts w:ascii="Arial" w:hAnsi="Arial" w:cs="Arial"/>
          <w:sz w:val="24"/>
          <w:szCs w:val="24"/>
        </w:rPr>
      </w:pPr>
      <w:r w:rsidRPr="00E77E0D">
        <w:rPr>
          <w:rFonts w:ascii="Arial" w:eastAsia="Arial" w:hAnsi="Arial" w:cs="Arial"/>
          <w:color w:val="000000"/>
          <w:sz w:val="24"/>
          <w:szCs w:val="24"/>
          <w:lang w:val="en-US"/>
        </w:rPr>
        <w:t xml:space="preserve">ROTHER HORNSTEIN, M. </w:t>
      </w:r>
      <w:proofErr w:type="spellStart"/>
      <w:r w:rsidRPr="00E77E0D">
        <w:rPr>
          <w:rFonts w:ascii="Arial" w:eastAsia="Arial" w:hAnsi="Arial" w:cs="Arial"/>
          <w:color w:val="000000"/>
          <w:sz w:val="24"/>
          <w:szCs w:val="24"/>
          <w:lang w:val="en-US"/>
        </w:rPr>
        <w:t>Identidades</w:t>
      </w:r>
      <w:proofErr w:type="spellEnd"/>
      <w:r w:rsidRPr="00E77E0D">
        <w:rPr>
          <w:rFonts w:ascii="Arial" w:eastAsia="Arial" w:hAnsi="Arial" w:cs="Arial"/>
          <w:color w:val="000000"/>
          <w:sz w:val="24"/>
          <w:szCs w:val="24"/>
          <w:lang w:val="en-US"/>
        </w:rPr>
        <w:t xml:space="preserve">. En ROTHER HORNSTEIN (Comp). </w:t>
      </w:r>
      <w:r w:rsidRPr="00017A7F">
        <w:rPr>
          <w:rFonts w:ascii="Arial" w:eastAsia="Arial" w:hAnsi="Arial" w:cs="Arial"/>
          <w:i/>
          <w:color w:val="000000"/>
          <w:sz w:val="24"/>
          <w:szCs w:val="24"/>
        </w:rPr>
        <w:t>Adolescencias contemporáneas. Un desafío para el psicoanálisis.</w:t>
      </w:r>
      <w:r w:rsidRPr="00017A7F">
        <w:rPr>
          <w:rFonts w:ascii="Arial" w:eastAsia="Arial" w:hAnsi="Arial" w:cs="Arial"/>
          <w:color w:val="000000"/>
          <w:sz w:val="24"/>
          <w:szCs w:val="24"/>
        </w:rPr>
        <w:t xml:space="preserve"> Buenos Aires: Ediciones </w:t>
      </w:r>
      <w:proofErr w:type="spellStart"/>
      <w:r w:rsidRPr="00017A7F">
        <w:rPr>
          <w:rFonts w:ascii="Arial" w:eastAsia="Arial" w:hAnsi="Arial" w:cs="Arial"/>
          <w:color w:val="000000"/>
          <w:sz w:val="24"/>
          <w:szCs w:val="24"/>
        </w:rPr>
        <w:t>Psicolibros</w:t>
      </w:r>
      <w:proofErr w:type="spellEnd"/>
      <w:r w:rsidRPr="00017A7F">
        <w:rPr>
          <w:rFonts w:ascii="Arial" w:eastAsia="Arial" w:hAnsi="Arial" w:cs="Arial"/>
          <w:color w:val="000000"/>
          <w:sz w:val="24"/>
          <w:szCs w:val="24"/>
        </w:rPr>
        <w:t xml:space="preserve">. </w:t>
      </w:r>
    </w:p>
    <w:p w:rsidR="003F586C" w:rsidRPr="00017A7F" w:rsidRDefault="00BE0A57" w:rsidP="00E35CFB">
      <w:pPr>
        <w:numPr>
          <w:ilvl w:val="0"/>
          <w:numId w:val="7"/>
        </w:numPr>
        <w:spacing w:after="0" w:line="360" w:lineRule="auto"/>
        <w:jc w:val="both"/>
        <w:rPr>
          <w:rFonts w:ascii="Arial" w:hAnsi="Arial" w:cs="Arial"/>
          <w:i/>
          <w:sz w:val="24"/>
          <w:szCs w:val="24"/>
        </w:rPr>
      </w:pPr>
      <w:r w:rsidRPr="00017A7F">
        <w:rPr>
          <w:rFonts w:ascii="Arial" w:hAnsi="Arial" w:cs="Arial"/>
          <w:sz w:val="24"/>
          <w:szCs w:val="24"/>
        </w:rPr>
        <w:t xml:space="preserve">ROJAS, M. y STERNBACH S. </w:t>
      </w:r>
      <w:r w:rsidR="003F586C" w:rsidRPr="00017A7F">
        <w:rPr>
          <w:rFonts w:ascii="Arial" w:hAnsi="Arial" w:cs="Arial"/>
          <w:sz w:val="24"/>
          <w:szCs w:val="24"/>
        </w:rPr>
        <w:t xml:space="preserve">(1997): </w:t>
      </w:r>
      <w:r w:rsidR="003F586C" w:rsidRPr="00017A7F">
        <w:rPr>
          <w:rFonts w:ascii="Arial" w:hAnsi="Arial" w:cs="Arial"/>
          <w:i/>
          <w:sz w:val="24"/>
          <w:szCs w:val="24"/>
        </w:rPr>
        <w:t>Entre dos siglos. Una lectura psicoanalítica de la Posmodernidad</w:t>
      </w:r>
      <w:r w:rsidR="003F586C" w:rsidRPr="00017A7F">
        <w:rPr>
          <w:rFonts w:ascii="Arial" w:hAnsi="Arial" w:cs="Arial"/>
          <w:sz w:val="24"/>
          <w:szCs w:val="24"/>
        </w:rPr>
        <w:t xml:space="preserve">. </w:t>
      </w:r>
      <w:r w:rsidR="00017A7F" w:rsidRPr="00017A7F">
        <w:rPr>
          <w:rFonts w:ascii="Arial" w:hAnsi="Arial" w:cs="Arial"/>
          <w:sz w:val="24"/>
          <w:szCs w:val="24"/>
        </w:rPr>
        <w:t xml:space="preserve">Buenos Aires: </w:t>
      </w:r>
      <w:r w:rsidR="003F586C" w:rsidRPr="00017A7F">
        <w:rPr>
          <w:rFonts w:ascii="Arial" w:hAnsi="Arial" w:cs="Arial"/>
          <w:sz w:val="24"/>
          <w:szCs w:val="24"/>
        </w:rPr>
        <w:t>Lugar Editorial.</w:t>
      </w:r>
    </w:p>
    <w:p w:rsidR="00BE0A57" w:rsidRPr="00BE0A57" w:rsidRDefault="00BE0A57" w:rsidP="00E35CFB">
      <w:pPr>
        <w:pStyle w:val="Prrafodelista"/>
        <w:numPr>
          <w:ilvl w:val="0"/>
          <w:numId w:val="7"/>
        </w:numPr>
        <w:spacing w:after="0" w:line="360" w:lineRule="auto"/>
        <w:jc w:val="both"/>
        <w:rPr>
          <w:rFonts w:ascii="Arial" w:hAnsi="Arial" w:cs="Arial"/>
          <w:sz w:val="24"/>
          <w:szCs w:val="24"/>
        </w:rPr>
      </w:pPr>
      <w:r w:rsidRPr="00017A7F">
        <w:rPr>
          <w:rFonts w:ascii="Arial" w:hAnsi="Arial" w:cs="Arial"/>
          <w:sz w:val="24"/>
          <w:szCs w:val="24"/>
        </w:rPr>
        <w:lastRenderedPageBreak/>
        <w:t xml:space="preserve">TRILNIK DE MEREA, A. (2007). </w:t>
      </w:r>
      <w:r w:rsidRPr="00017A7F">
        <w:rPr>
          <w:rFonts w:ascii="Arial" w:hAnsi="Arial" w:cs="Arial"/>
          <w:i/>
          <w:sz w:val="24"/>
          <w:szCs w:val="24"/>
        </w:rPr>
        <w:t>La terminación de la</w:t>
      </w:r>
      <w:r w:rsidRPr="00861775">
        <w:rPr>
          <w:rFonts w:ascii="Arial" w:hAnsi="Arial" w:cs="Arial"/>
          <w:i/>
          <w:sz w:val="24"/>
          <w:szCs w:val="24"/>
        </w:rPr>
        <w:t xml:space="preserve"> adolescencia</w:t>
      </w:r>
      <w:r w:rsidRPr="00F65BA1">
        <w:rPr>
          <w:rFonts w:ascii="Arial" w:hAnsi="Arial" w:cs="Arial"/>
          <w:sz w:val="24"/>
          <w:szCs w:val="24"/>
        </w:rPr>
        <w:t xml:space="preserve">. En: </w:t>
      </w:r>
      <w:proofErr w:type="spellStart"/>
      <w:r w:rsidRPr="00F65BA1">
        <w:rPr>
          <w:rFonts w:ascii="Arial" w:hAnsi="Arial" w:cs="Arial"/>
          <w:sz w:val="24"/>
          <w:szCs w:val="24"/>
        </w:rPr>
        <w:t>RotherHornstein</w:t>
      </w:r>
      <w:proofErr w:type="spellEnd"/>
      <w:r w:rsidRPr="00F65BA1">
        <w:rPr>
          <w:rFonts w:ascii="Arial" w:hAnsi="Arial" w:cs="Arial"/>
          <w:sz w:val="24"/>
          <w:szCs w:val="24"/>
        </w:rPr>
        <w:t>, M. Cristina (</w:t>
      </w:r>
      <w:proofErr w:type="spellStart"/>
      <w:r w:rsidRPr="00F65BA1">
        <w:rPr>
          <w:rFonts w:ascii="Arial" w:hAnsi="Arial" w:cs="Arial"/>
          <w:sz w:val="24"/>
          <w:szCs w:val="24"/>
        </w:rPr>
        <w:t>comp.</w:t>
      </w:r>
      <w:proofErr w:type="spellEnd"/>
      <w:r w:rsidRPr="00F65BA1">
        <w:rPr>
          <w:rFonts w:ascii="Arial" w:hAnsi="Arial" w:cs="Arial"/>
          <w:sz w:val="24"/>
          <w:szCs w:val="24"/>
        </w:rPr>
        <w:t xml:space="preserve">) </w:t>
      </w:r>
      <w:r w:rsidRPr="00F65BA1">
        <w:rPr>
          <w:rFonts w:ascii="Arial" w:hAnsi="Arial" w:cs="Arial"/>
          <w:i/>
          <w:sz w:val="24"/>
          <w:szCs w:val="24"/>
        </w:rPr>
        <w:t>Adolescencias: Trayectorias Turbulentas</w:t>
      </w:r>
      <w:r w:rsidRPr="00F65BA1">
        <w:rPr>
          <w:rFonts w:ascii="Arial" w:hAnsi="Arial" w:cs="Arial"/>
          <w:sz w:val="24"/>
          <w:szCs w:val="24"/>
        </w:rPr>
        <w:t xml:space="preserve">. Ed. Paidós. Bs. As. </w:t>
      </w:r>
    </w:p>
    <w:p w:rsidR="003F586C" w:rsidRPr="00BE0A57" w:rsidRDefault="00BE0A57" w:rsidP="00E35CFB">
      <w:pPr>
        <w:numPr>
          <w:ilvl w:val="0"/>
          <w:numId w:val="7"/>
        </w:numPr>
        <w:spacing w:after="0" w:line="360" w:lineRule="auto"/>
        <w:jc w:val="both"/>
        <w:rPr>
          <w:rFonts w:ascii="Arial" w:hAnsi="Arial" w:cs="Arial"/>
          <w:sz w:val="24"/>
          <w:szCs w:val="24"/>
        </w:rPr>
      </w:pPr>
      <w:r>
        <w:rPr>
          <w:rFonts w:ascii="Arial" w:hAnsi="Arial" w:cs="Arial"/>
          <w:sz w:val="24"/>
          <w:szCs w:val="24"/>
        </w:rPr>
        <w:t>URRESTI, M.</w:t>
      </w:r>
      <w:r w:rsidR="00EE0BCB">
        <w:rPr>
          <w:rFonts w:ascii="Arial" w:hAnsi="Arial" w:cs="Arial"/>
          <w:sz w:val="24"/>
          <w:szCs w:val="24"/>
        </w:rPr>
        <w:t xml:space="preserve"> </w:t>
      </w:r>
      <w:r w:rsidR="003F586C" w:rsidRPr="00BE0A57">
        <w:rPr>
          <w:rFonts w:ascii="Arial" w:hAnsi="Arial" w:cs="Arial"/>
          <w:sz w:val="24"/>
          <w:szCs w:val="24"/>
        </w:rPr>
        <w:t>(2003): “</w:t>
      </w:r>
      <w:r w:rsidR="003F586C" w:rsidRPr="00BE0A57">
        <w:rPr>
          <w:rFonts w:ascii="Arial" w:hAnsi="Arial" w:cs="Arial"/>
          <w:i/>
          <w:sz w:val="24"/>
          <w:szCs w:val="24"/>
        </w:rPr>
        <w:t xml:space="preserve">La masculinidad en la encrucijada”. </w:t>
      </w:r>
      <w:r w:rsidR="003F586C" w:rsidRPr="00BE0A57">
        <w:rPr>
          <w:rFonts w:ascii="Arial" w:hAnsi="Arial" w:cs="Arial"/>
          <w:sz w:val="24"/>
          <w:szCs w:val="24"/>
        </w:rPr>
        <w:t xml:space="preserve">En </w:t>
      </w:r>
      <w:proofErr w:type="spellStart"/>
      <w:r w:rsidR="003F586C" w:rsidRPr="00BE0A57">
        <w:rPr>
          <w:rFonts w:ascii="Arial" w:hAnsi="Arial" w:cs="Arial"/>
          <w:sz w:val="24"/>
          <w:szCs w:val="24"/>
        </w:rPr>
        <w:t>Margulis</w:t>
      </w:r>
      <w:proofErr w:type="spellEnd"/>
      <w:r w:rsidR="003F586C" w:rsidRPr="00BE0A57">
        <w:rPr>
          <w:rFonts w:ascii="Arial" w:hAnsi="Arial" w:cs="Arial"/>
          <w:sz w:val="24"/>
          <w:szCs w:val="24"/>
        </w:rPr>
        <w:t xml:space="preserve"> Mario y otros: </w:t>
      </w:r>
      <w:r w:rsidR="003F586C" w:rsidRPr="00BE0A57">
        <w:rPr>
          <w:rFonts w:ascii="Arial" w:hAnsi="Arial" w:cs="Arial"/>
          <w:i/>
          <w:iCs/>
          <w:sz w:val="24"/>
          <w:szCs w:val="24"/>
        </w:rPr>
        <w:t xml:space="preserve">Juventud, cultura, sexualidad. </w:t>
      </w:r>
      <w:r w:rsidR="003F586C" w:rsidRPr="00BE0A57">
        <w:rPr>
          <w:rFonts w:ascii="Arial" w:hAnsi="Arial" w:cs="Arial"/>
          <w:sz w:val="24"/>
          <w:szCs w:val="24"/>
        </w:rPr>
        <w:t xml:space="preserve">Editorial </w:t>
      </w:r>
      <w:proofErr w:type="spellStart"/>
      <w:r w:rsidR="003F586C" w:rsidRPr="00BE0A57">
        <w:rPr>
          <w:rFonts w:ascii="Arial" w:hAnsi="Arial" w:cs="Arial"/>
          <w:sz w:val="24"/>
          <w:szCs w:val="24"/>
        </w:rPr>
        <w:t>Biblos</w:t>
      </w:r>
      <w:proofErr w:type="spellEnd"/>
      <w:r w:rsidR="003F586C" w:rsidRPr="00BE0A57">
        <w:rPr>
          <w:rFonts w:ascii="Arial" w:hAnsi="Arial" w:cs="Arial"/>
          <w:sz w:val="24"/>
          <w:szCs w:val="24"/>
        </w:rPr>
        <w:t xml:space="preserve">. </w:t>
      </w:r>
    </w:p>
    <w:p w:rsidR="003F586C" w:rsidRDefault="003F586C" w:rsidP="00F65BA1">
      <w:pPr>
        <w:spacing w:after="0" w:line="360" w:lineRule="auto"/>
        <w:jc w:val="both"/>
        <w:rPr>
          <w:rFonts w:ascii="Arial" w:hAnsi="Arial" w:cs="Arial"/>
          <w:b/>
          <w:bCs/>
          <w:color w:val="FF0000"/>
          <w:sz w:val="24"/>
          <w:szCs w:val="24"/>
        </w:rPr>
      </w:pPr>
    </w:p>
    <w:p w:rsidR="003F586C" w:rsidRPr="0099321C" w:rsidRDefault="003F586C" w:rsidP="00A31CB1">
      <w:pPr>
        <w:pStyle w:val="Prrafodelista"/>
        <w:numPr>
          <w:ilvl w:val="0"/>
          <w:numId w:val="16"/>
        </w:numPr>
        <w:spacing w:after="0" w:line="360" w:lineRule="auto"/>
        <w:ind w:left="567" w:hanging="283"/>
        <w:jc w:val="both"/>
        <w:rPr>
          <w:rFonts w:ascii="Arial" w:hAnsi="Arial" w:cs="Arial"/>
          <w:b/>
          <w:bCs/>
          <w:sz w:val="24"/>
          <w:szCs w:val="24"/>
        </w:rPr>
      </w:pPr>
      <w:r w:rsidRPr="0099321C">
        <w:rPr>
          <w:rFonts w:ascii="Arial" w:hAnsi="Arial" w:cs="Arial"/>
          <w:b/>
          <w:bCs/>
          <w:sz w:val="24"/>
          <w:szCs w:val="24"/>
        </w:rPr>
        <w:t xml:space="preserve">CRONOGRAMA  </w:t>
      </w:r>
    </w:p>
    <w:p w:rsidR="0099321C" w:rsidRPr="0099321C" w:rsidRDefault="0099321C" w:rsidP="0099321C">
      <w:pPr>
        <w:pStyle w:val="Prrafodelista"/>
        <w:spacing w:after="0" w:line="360" w:lineRule="auto"/>
        <w:ind w:left="540"/>
        <w:jc w:val="both"/>
        <w:rPr>
          <w:rFonts w:ascii="Arial" w:hAnsi="Arial" w:cs="Arial"/>
          <w:b/>
          <w:bCs/>
          <w:sz w:val="24"/>
          <w:szCs w:val="24"/>
        </w:rPr>
      </w:pPr>
    </w:p>
    <w:p w:rsidR="003F586C" w:rsidRPr="00B16E0C" w:rsidRDefault="003F586C" w:rsidP="00807A7F">
      <w:pPr>
        <w:spacing w:after="0" w:line="360" w:lineRule="auto"/>
        <w:jc w:val="center"/>
        <w:rPr>
          <w:rFonts w:ascii="Arial" w:hAnsi="Arial" w:cs="Arial"/>
          <w:sz w:val="24"/>
          <w:szCs w:val="24"/>
          <w:lang w:val="es-CO"/>
        </w:rPr>
      </w:pPr>
      <w:r w:rsidRPr="00234C00">
        <w:rPr>
          <w:rFonts w:ascii="Arial" w:hAnsi="Arial" w:cs="Arial"/>
          <w:b/>
          <w:sz w:val="24"/>
          <w:szCs w:val="24"/>
          <w:u w:val="single"/>
          <w:lang w:val="es-CO"/>
        </w:rPr>
        <w:t>Cronograma  tentativo de clases y evaluaciones</w:t>
      </w:r>
    </w:p>
    <w:p w:rsidR="003908D9" w:rsidRPr="00B16E0C" w:rsidRDefault="003908D9" w:rsidP="00F65BA1">
      <w:pPr>
        <w:spacing w:after="0" w:line="360" w:lineRule="auto"/>
        <w:jc w:val="both"/>
        <w:rPr>
          <w:rFonts w:ascii="Arial" w:hAnsi="Arial" w:cs="Arial"/>
          <w:sz w:val="24"/>
          <w:szCs w:val="24"/>
          <w:lang w:val="es-C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3770"/>
        <w:gridCol w:w="3974"/>
      </w:tblGrid>
      <w:tr w:rsidR="003F586C" w:rsidRPr="001F5C54" w:rsidTr="00AE01D8">
        <w:tc>
          <w:tcPr>
            <w:tcW w:w="1161" w:type="dxa"/>
          </w:tcPr>
          <w:p w:rsidR="003F586C" w:rsidRPr="00213654" w:rsidRDefault="003F586C" w:rsidP="00807A7F">
            <w:pPr>
              <w:spacing w:after="0" w:line="240" w:lineRule="auto"/>
              <w:jc w:val="center"/>
              <w:rPr>
                <w:rFonts w:ascii="Arial" w:hAnsi="Arial" w:cs="Arial"/>
                <w:b/>
                <w:lang w:val="pt-BR"/>
              </w:rPr>
            </w:pPr>
            <w:proofErr w:type="spellStart"/>
            <w:r w:rsidRPr="00213654">
              <w:rPr>
                <w:rFonts w:ascii="Arial" w:hAnsi="Arial" w:cs="Arial"/>
                <w:b/>
                <w:lang w:val="pt-BR"/>
              </w:rPr>
              <w:t>Día</w:t>
            </w:r>
            <w:proofErr w:type="spellEnd"/>
            <w:r w:rsidRPr="00213654">
              <w:rPr>
                <w:rFonts w:ascii="Arial" w:hAnsi="Arial" w:cs="Arial"/>
                <w:b/>
                <w:lang w:val="pt-BR"/>
              </w:rPr>
              <w:t>/Fecha</w:t>
            </w:r>
          </w:p>
        </w:tc>
        <w:tc>
          <w:tcPr>
            <w:tcW w:w="3810" w:type="dxa"/>
          </w:tcPr>
          <w:p w:rsidR="003F586C" w:rsidRPr="00213654" w:rsidRDefault="003F586C" w:rsidP="00807A7F">
            <w:pPr>
              <w:spacing w:after="0" w:line="240" w:lineRule="auto"/>
              <w:jc w:val="center"/>
              <w:rPr>
                <w:rFonts w:ascii="Arial" w:hAnsi="Arial" w:cs="Arial"/>
                <w:b/>
                <w:lang w:val="pt-BR"/>
              </w:rPr>
            </w:pPr>
            <w:proofErr w:type="spellStart"/>
            <w:r w:rsidRPr="00213654">
              <w:rPr>
                <w:rFonts w:ascii="Arial" w:hAnsi="Arial" w:cs="Arial"/>
                <w:b/>
                <w:lang w:val="pt-BR"/>
              </w:rPr>
              <w:t>Contenidos</w:t>
            </w:r>
            <w:proofErr w:type="spellEnd"/>
          </w:p>
        </w:tc>
        <w:tc>
          <w:tcPr>
            <w:tcW w:w="4029" w:type="dxa"/>
          </w:tcPr>
          <w:p w:rsidR="003F586C" w:rsidRPr="00213654" w:rsidRDefault="003F586C" w:rsidP="00807A7F">
            <w:pPr>
              <w:spacing w:after="0" w:line="240" w:lineRule="auto"/>
              <w:jc w:val="center"/>
              <w:rPr>
                <w:rFonts w:ascii="Arial" w:hAnsi="Arial" w:cs="Arial"/>
                <w:b/>
                <w:lang w:val="pt-BR"/>
              </w:rPr>
            </w:pPr>
            <w:proofErr w:type="spellStart"/>
            <w:r w:rsidRPr="00213654">
              <w:rPr>
                <w:rFonts w:ascii="Arial" w:hAnsi="Arial" w:cs="Arial"/>
                <w:b/>
                <w:lang w:val="pt-BR"/>
              </w:rPr>
              <w:t>Bibliografía</w:t>
            </w:r>
            <w:proofErr w:type="spellEnd"/>
          </w:p>
        </w:tc>
      </w:tr>
      <w:tr w:rsidR="003F586C" w:rsidRPr="001F5C54" w:rsidTr="00AE01D8">
        <w:tc>
          <w:tcPr>
            <w:tcW w:w="1161" w:type="dxa"/>
          </w:tcPr>
          <w:p w:rsidR="003F586C" w:rsidRPr="00213654" w:rsidRDefault="00F06CDC" w:rsidP="00807A7F">
            <w:pPr>
              <w:spacing w:after="0" w:line="240" w:lineRule="auto"/>
              <w:rPr>
                <w:rFonts w:ascii="Arial" w:hAnsi="Arial" w:cs="Arial"/>
              </w:rPr>
            </w:pPr>
            <w:r w:rsidRPr="00213654">
              <w:rPr>
                <w:rFonts w:ascii="Arial" w:hAnsi="Arial" w:cs="Arial"/>
              </w:rPr>
              <w:t>1</w:t>
            </w:r>
            <w:r w:rsidR="00D553EE" w:rsidRPr="00213654">
              <w:rPr>
                <w:rFonts w:ascii="Arial" w:hAnsi="Arial" w:cs="Arial"/>
              </w:rPr>
              <w:t>3</w:t>
            </w:r>
            <w:r w:rsidR="003F586C" w:rsidRPr="00213654">
              <w:rPr>
                <w:rFonts w:ascii="Arial" w:hAnsi="Arial" w:cs="Arial"/>
              </w:rPr>
              <w:t>/08</w:t>
            </w:r>
          </w:p>
        </w:tc>
        <w:tc>
          <w:tcPr>
            <w:tcW w:w="3810" w:type="dxa"/>
          </w:tcPr>
          <w:p w:rsidR="003F586C" w:rsidRPr="00213654" w:rsidRDefault="00C927EA" w:rsidP="00807A7F">
            <w:pPr>
              <w:spacing w:after="0" w:line="240" w:lineRule="auto"/>
              <w:rPr>
                <w:rFonts w:ascii="Arial" w:hAnsi="Arial" w:cs="Arial"/>
                <w:lang w:val="es-AR"/>
              </w:rPr>
            </w:pPr>
            <w:r w:rsidRPr="00213654">
              <w:rPr>
                <w:rFonts w:ascii="Arial" w:hAnsi="Arial" w:cs="Arial"/>
                <w:lang w:val="es-AR"/>
              </w:rPr>
              <w:t>Presentación de la materia</w:t>
            </w:r>
            <w:r w:rsidR="00AE01D8" w:rsidRPr="00213654">
              <w:rPr>
                <w:rFonts w:ascii="Arial" w:hAnsi="Arial" w:cs="Arial"/>
                <w:lang w:val="es-AR"/>
              </w:rPr>
              <w:t>.</w:t>
            </w:r>
          </w:p>
          <w:p w:rsidR="00F06CDC" w:rsidRPr="00213654" w:rsidRDefault="00F06CDC" w:rsidP="00807A7F">
            <w:pPr>
              <w:spacing w:after="0" w:line="240" w:lineRule="auto"/>
              <w:rPr>
                <w:rFonts w:ascii="Arial" w:hAnsi="Arial" w:cs="Arial"/>
                <w:lang w:val="es-AR"/>
              </w:rPr>
            </w:pPr>
            <w:r w:rsidRPr="00213654">
              <w:rPr>
                <w:rFonts w:ascii="Arial" w:hAnsi="Arial" w:cs="Arial"/>
                <w:iCs/>
                <w:shd w:val="clear" w:color="auto" w:fill="FFFFFF"/>
              </w:rPr>
              <w:t>La psicología y el concepto de</w:t>
            </w:r>
            <w:r w:rsidR="0048515E" w:rsidRPr="00213654">
              <w:rPr>
                <w:rFonts w:ascii="Arial" w:hAnsi="Arial" w:cs="Arial"/>
                <w:iCs/>
                <w:shd w:val="clear" w:color="auto" w:fill="FFFFFF"/>
              </w:rPr>
              <w:t xml:space="preserve"> </w:t>
            </w:r>
            <w:r w:rsidRPr="00213654">
              <w:rPr>
                <w:rFonts w:ascii="Arial" w:hAnsi="Arial" w:cs="Arial"/>
                <w:iCs/>
                <w:shd w:val="clear" w:color="auto" w:fill="FFFFFF"/>
              </w:rPr>
              <w:t>ciencia</w:t>
            </w:r>
            <w:r w:rsidR="00AE01D8" w:rsidRPr="00213654">
              <w:rPr>
                <w:rFonts w:ascii="Arial" w:hAnsi="Arial" w:cs="Arial"/>
                <w:iCs/>
                <w:shd w:val="clear" w:color="auto" w:fill="FFFFFF"/>
              </w:rPr>
              <w:t>.</w:t>
            </w:r>
          </w:p>
          <w:p w:rsidR="003F586C" w:rsidRPr="00213654" w:rsidRDefault="003F586C" w:rsidP="00807A7F">
            <w:pPr>
              <w:spacing w:after="0" w:line="240" w:lineRule="auto"/>
              <w:rPr>
                <w:rFonts w:ascii="Arial" w:hAnsi="Arial" w:cs="Arial"/>
                <w:lang w:val="es-AR"/>
              </w:rPr>
            </w:pPr>
            <w:r w:rsidRPr="00213654">
              <w:rPr>
                <w:rFonts w:ascii="Arial" w:hAnsi="Arial" w:cs="Arial"/>
                <w:lang w:val="es-AR"/>
              </w:rPr>
              <w:t>Objeto de estudio d</w:t>
            </w:r>
            <w:r w:rsidR="00AE01D8" w:rsidRPr="00213654">
              <w:rPr>
                <w:rFonts w:ascii="Arial" w:hAnsi="Arial" w:cs="Arial"/>
                <w:lang w:val="es-AR"/>
              </w:rPr>
              <w:t xml:space="preserve">e </w:t>
            </w:r>
            <w:r w:rsidRPr="00213654">
              <w:rPr>
                <w:rFonts w:ascii="Arial" w:hAnsi="Arial" w:cs="Arial"/>
                <w:lang w:val="es-AR"/>
              </w:rPr>
              <w:t>la Psicología</w:t>
            </w:r>
            <w:r w:rsidR="00AE01D8" w:rsidRPr="00213654">
              <w:rPr>
                <w:rFonts w:ascii="Arial" w:hAnsi="Arial" w:cs="Arial"/>
                <w:lang w:val="es-AR"/>
              </w:rPr>
              <w:t>.</w:t>
            </w:r>
          </w:p>
          <w:p w:rsidR="0048515E" w:rsidRPr="00213654" w:rsidRDefault="0048515E" w:rsidP="00807A7F">
            <w:pPr>
              <w:spacing w:after="0" w:line="240" w:lineRule="auto"/>
              <w:rPr>
                <w:rFonts w:ascii="Arial" w:hAnsi="Arial" w:cs="Arial"/>
              </w:rPr>
            </w:pPr>
            <w:r w:rsidRPr="00213654">
              <w:rPr>
                <w:rFonts w:ascii="Arial" w:hAnsi="Arial" w:cs="Arial"/>
              </w:rPr>
              <w:t>Princip</w:t>
            </w:r>
            <w:r w:rsidR="00044113" w:rsidRPr="00213654">
              <w:rPr>
                <w:rFonts w:ascii="Arial" w:hAnsi="Arial" w:cs="Arial"/>
              </w:rPr>
              <w:t>ales corrientes teóricas de la P</w:t>
            </w:r>
            <w:r w:rsidRPr="00213654">
              <w:rPr>
                <w:rFonts w:ascii="Arial" w:hAnsi="Arial" w:cs="Arial"/>
              </w:rPr>
              <w:t>sicología.</w:t>
            </w:r>
          </w:p>
        </w:tc>
        <w:tc>
          <w:tcPr>
            <w:tcW w:w="4029" w:type="dxa"/>
          </w:tcPr>
          <w:p w:rsidR="00F06CDC" w:rsidRPr="00213654" w:rsidRDefault="00D07A4F" w:rsidP="00807A7F">
            <w:pPr>
              <w:spacing w:after="0" w:line="240" w:lineRule="auto"/>
              <w:rPr>
                <w:rFonts w:ascii="Arial" w:hAnsi="Arial" w:cs="Arial"/>
                <w:lang w:val="es-AR"/>
              </w:rPr>
            </w:pPr>
            <w:r w:rsidRPr="00213654">
              <w:rPr>
                <w:rFonts w:ascii="Arial" w:hAnsi="Arial" w:cs="Arial"/>
                <w:lang w:val="es-AR"/>
              </w:rPr>
              <w:t>Unidad 1</w:t>
            </w:r>
          </w:p>
        </w:tc>
      </w:tr>
      <w:tr w:rsidR="003F586C" w:rsidRPr="001F5C54" w:rsidTr="00AE01D8">
        <w:tc>
          <w:tcPr>
            <w:tcW w:w="1161" w:type="dxa"/>
          </w:tcPr>
          <w:p w:rsidR="003F586C" w:rsidRPr="00213654" w:rsidRDefault="00086582" w:rsidP="00807A7F">
            <w:pPr>
              <w:spacing w:after="0" w:line="240" w:lineRule="auto"/>
              <w:rPr>
                <w:rFonts w:ascii="Arial" w:hAnsi="Arial" w:cs="Arial"/>
              </w:rPr>
            </w:pPr>
            <w:r w:rsidRPr="00213654">
              <w:rPr>
                <w:rFonts w:ascii="Arial" w:hAnsi="Arial" w:cs="Arial"/>
              </w:rPr>
              <w:t>2</w:t>
            </w:r>
            <w:r w:rsidR="00D553EE" w:rsidRPr="00213654">
              <w:rPr>
                <w:rFonts w:ascii="Arial" w:hAnsi="Arial" w:cs="Arial"/>
              </w:rPr>
              <w:t>0</w:t>
            </w:r>
            <w:r w:rsidRPr="00213654">
              <w:rPr>
                <w:rFonts w:ascii="Arial" w:hAnsi="Arial" w:cs="Arial"/>
              </w:rPr>
              <w:t>/08</w:t>
            </w:r>
          </w:p>
        </w:tc>
        <w:tc>
          <w:tcPr>
            <w:tcW w:w="3810" w:type="dxa"/>
          </w:tcPr>
          <w:p w:rsidR="003F586C" w:rsidRPr="00213654" w:rsidRDefault="00086582" w:rsidP="00807A7F">
            <w:pPr>
              <w:spacing w:after="0" w:line="240" w:lineRule="auto"/>
              <w:rPr>
                <w:rFonts w:ascii="Arial" w:hAnsi="Arial" w:cs="Arial"/>
              </w:rPr>
            </w:pPr>
            <w:r w:rsidRPr="00213654">
              <w:rPr>
                <w:rFonts w:ascii="Arial" w:hAnsi="Arial" w:cs="Arial"/>
                <w:lang w:val="es-AR"/>
              </w:rPr>
              <w:t>Conceptos básicos del Psicoanálisis</w:t>
            </w:r>
            <w:r w:rsidRPr="00213654">
              <w:rPr>
                <w:rFonts w:ascii="Arial" w:hAnsi="Arial" w:cs="Arial"/>
              </w:rPr>
              <w:t>.</w:t>
            </w:r>
          </w:p>
        </w:tc>
        <w:tc>
          <w:tcPr>
            <w:tcW w:w="4029" w:type="dxa"/>
          </w:tcPr>
          <w:p w:rsidR="003F586C" w:rsidRPr="00213654" w:rsidRDefault="00D07A4F" w:rsidP="00807A7F">
            <w:pPr>
              <w:spacing w:after="0" w:line="240" w:lineRule="auto"/>
              <w:rPr>
                <w:rFonts w:ascii="Arial" w:hAnsi="Arial" w:cs="Arial"/>
                <w:lang w:val="es-AR"/>
              </w:rPr>
            </w:pPr>
            <w:r w:rsidRPr="00213654">
              <w:rPr>
                <w:rFonts w:ascii="Arial" w:hAnsi="Arial" w:cs="Arial"/>
                <w:lang w:val="es-AR"/>
              </w:rPr>
              <w:t>Unidad 1</w:t>
            </w:r>
          </w:p>
        </w:tc>
      </w:tr>
      <w:tr w:rsidR="003F586C" w:rsidRPr="001F5C54" w:rsidTr="00AE01D8">
        <w:tc>
          <w:tcPr>
            <w:tcW w:w="1161" w:type="dxa"/>
          </w:tcPr>
          <w:p w:rsidR="003F586C" w:rsidRPr="00213654" w:rsidRDefault="00D553EE" w:rsidP="00807A7F">
            <w:pPr>
              <w:spacing w:after="0" w:line="240" w:lineRule="auto"/>
              <w:rPr>
                <w:rFonts w:ascii="Arial" w:hAnsi="Arial" w:cs="Arial"/>
              </w:rPr>
            </w:pPr>
            <w:r w:rsidRPr="00213654">
              <w:rPr>
                <w:rFonts w:ascii="Arial" w:hAnsi="Arial" w:cs="Arial"/>
              </w:rPr>
              <w:t>27/08</w:t>
            </w:r>
          </w:p>
        </w:tc>
        <w:tc>
          <w:tcPr>
            <w:tcW w:w="3810" w:type="dxa"/>
          </w:tcPr>
          <w:p w:rsidR="003F586C" w:rsidRPr="00213654" w:rsidRDefault="00D553EE" w:rsidP="00807A7F">
            <w:pPr>
              <w:spacing w:after="0" w:line="240" w:lineRule="auto"/>
              <w:rPr>
                <w:rFonts w:ascii="Arial" w:hAnsi="Arial" w:cs="Arial"/>
              </w:rPr>
            </w:pPr>
            <w:r w:rsidRPr="00213654">
              <w:rPr>
                <w:rFonts w:ascii="Arial" w:hAnsi="Arial" w:cs="Arial"/>
                <w:lang w:val="es-AR"/>
              </w:rPr>
              <w:t>Tiempos lógicos de constitución psíquica.</w:t>
            </w:r>
          </w:p>
        </w:tc>
        <w:tc>
          <w:tcPr>
            <w:tcW w:w="4029" w:type="dxa"/>
          </w:tcPr>
          <w:p w:rsidR="001F5C54" w:rsidRPr="00213654" w:rsidRDefault="00D07A4F" w:rsidP="00807A7F">
            <w:pPr>
              <w:spacing w:after="0" w:line="240" w:lineRule="auto"/>
              <w:contextualSpacing/>
              <w:rPr>
                <w:rFonts w:ascii="Arial" w:hAnsi="Arial" w:cs="Arial"/>
                <w:lang w:eastAsia="es-ES"/>
              </w:rPr>
            </w:pPr>
            <w:r w:rsidRPr="00213654">
              <w:rPr>
                <w:rFonts w:ascii="Arial" w:hAnsi="Arial" w:cs="Arial"/>
                <w:lang w:eastAsia="es-ES"/>
              </w:rPr>
              <w:t>Unidad 1</w:t>
            </w:r>
          </w:p>
        </w:tc>
      </w:tr>
      <w:tr w:rsidR="003F586C" w:rsidRPr="001F5C54" w:rsidTr="00AE01D8">
        <w:tc>
          <w:tcPr>
            <w:tcW w:w="1161" w:type="dxa"/>
            <w:vMerge w:val="restart"/>
          </w:tcPr>
          <w:p w:rsidR="003F586C" w:rsidRPr="00213654" w:rsidRDefault="00FE0756" w:rsidP="00807A7F">
            <w:pPr>
              <w:spacing w:after="0" w:line="240" w:lineRule="auto"/>
              <w:rPr>
                <w:rFonts w:ascii="Arial" w:hAnsi="Arial" w:cs="Arial"/>
              </w:rPr>
            </w:pPr>
            <w:r w:rsidRPr="00213654">
              <w:rPr>
                <w:rFonts w:ascii="Arial" w:hAnsi="Arial" w:cs="Arial"/>
              </w:rPr>
              <w:t>0</w:t>
            </w:r>
            <w:r w:rsidR="00D553EE" w:rsidRPr="00213654">
              <w:rPr>
                <w:rFonts w:ascii="Arial" w:hAnsi="Arial" w:cs="Arial"/>
              </w:rPr>
              <w:t>3</w:t>
            </w:r>
            <w:r w:rsidR="003F586C" w:rsidRPr="00213654">
              <w:rPr>
                <w:rFonts w:ascii="Arial" w:hAnsi="Arial" w:cs="Arial"/>
              </w:rPr>
              <w:t>/09</w:t>
            </w:r>
          </w:p>
        </w:tc>
        <w:tc>
          <w:tcPr>
            <w:tcW w:w="3810" w:type="dxa"/>
          </w:tcPr>
          <w:p w:rsidR="003F586C" w:rsidRPr="00213654" w:rsidRDefault="00D07A4F" w:rsidP="00807A7F">
            <w:pPr>
              <w:spacing w:after="0" w:line="240" w:lineRule="auto"/>
              <w:rPr>
                <w:rFonts w:ascii="Arial" w:hAnsi="Arial" w:cs="Arial"/>
              </w:rPr>
            </w:pPr>
            <w:r w:rsidRPr="00213654">
              <w:rPr>
                <w:rFonts w:ascii="Arial" w:hAnsi="Arial" w:cs="Arial"/>
                <w:lang w:val="es-AR"/>
              </w:rPr>
              <w:t>Tiempos lógicos de constitución psíquica.</w:t>
            </w:r>
          </w:p>
        </w:tc>
        <w:tc>
          <w:tcPr>
            <w:tcW w:w="4029" w:type="dxa"/>
          </w:tcPr>
          <w:p w:rsidR="00B21A94" w:rsidRPr="00213654" w:rsidRDefault="00D07A4F" w:rsidP="00807A7F">
            <w:pPr>
              <w:autoSpaceDE w:val="0"/>
              <w:spacing w:after="0" w:line="240" w:lineRule="auto"/>
              <w:rPr>
                <w:rFonts w:ascii="Arial" w:hAnsi="Arial" w:cs="Arial"/>
                <w:lang w:val="es-AR"/>
              </w:rPr>
            </w:pPr>
            <w:r w:rsidRPr="00213654">
              <w:rPr>
                <w:rFonts w:ascii="Arial" w:hAnsi="Arial" w:cs="Arial"/>
                <w:lang w:val="es-AR"/>
              </w:rPr>
              <w:t>Unidad 1</w:t>
            </w:r>
          </w:p>
        </w:tc>
      </w:tr>
      <w:tr w:rsidR="003F586C" w:rsidRPr="001F5C54" w:rsidTr="00AE01D8">
        <w:tc>
          <w:tcPr>
            <w:tcW w:w="1161" w:type="dxa"/>
            <w:vMerge/>
          </w:tcPr>
          <w:p w:rsidR="003F586C" w:rsidRPr="00213654" w:rsidRDefault="003F586C" w:rsidP="00807A7F">
            <w:pPr>
              <w:spacing w:after="0" w:line="240" w:lineRule="auto"/>
              <w:rPr>
                <w:rFonts w:ascii="Arial" w:hAnsi="Arial" w:cs="Arial"/>
              </w:rPr>
            </w:pPr>
          </w:p>
        </w:tc>
        <w:tc>
          <w:tcPr>
            <w:tcW w:w="3810" w:type="dxa"/>
          </w:tcPr>
          <w:p w:rsidR="00B04F1B" w:rsidRPr="00213654" w:rsidRDefault="00B04F1B" w:rsidP="00807A7F">
            <w:pPr>
              <w:spacing w:after="0" w:line="240" w:lineRule="auto"/>
              <w:rPr>
                <w:rFonts w:ascii="Arial" w:hAnsi="Arial" w:cs="Arial"/>
                <w:lang w:val="es-ES_tradnl"/>
              </w:rPr>
            </w:pPr>
            <w:r w:rsidRPr="00213654">
              <w:rPr>
                <w:rFonts w:ascii="Arial" w:hAnsi="Arial" w:cs="Arial"/>
                <w:lang w:val="es-ES_tradnl"/>
              </w:rPr>
              <w:t>Visión antropológica e histórica de la Adolescencia.</w:t>
            </w:r>
          </w:p>
          <w:p w:rsidR="003F586C" w:rsidRPr="00213654" w:rsidRDefault="00B04F1B" w:rsidP="00807A7F">
            <w:pPr>
              <w:spacing w:after="0" w:line="240" w:lineRule="auto"/>
              <w:rPr>
                <w:rFonts w:ascii="Arial" w:hAnsi="Arial" w:cs="Arial"/>
              </w:rPr>
            </w:pPr>
            <w:r w:rsidRPr="00213654">
              <w:rPr>
                <w:rFonts w:ascii="Arial" w:hAnsi="Arial" w:cs="Arial"/>
                <w:lang w:val="es-ES_tradnl"/>
              </w:rPr>
              <w:t>Paradigma de la Simplicidad y Paradigma de la Complejidad</w:t>
            </w:r>
          </w:p>
        </w:tc>
        <w:tc>
          <w:tcPr>
            <w:tcW w:w="4029" w:type="dxa"/>
          </w:tcPr>
          <w:p w:rsidR="005E2E32" w:rsidRPr="00213654" w:rsidRDefault="00B04F1B" w:rsidP="00807A7F">
            <w:pPr>
              <w:spacing w:after="0" w:line="240" w:lineRule="auto"/>
              <w:rPr>
                <w:rFonts w:ascii="Arial" w:hAnsi="Arial" w:cs="Arial"/>
              </w:rPr>
            </w:pPr>
            <w:r w:rsidRPr="00213654">
              <w:rPr>
                <w:rFonts w:ascii="Arial" w:hAnsi="Arial" w:cs="Arial"/>
              </w:rPr>
              <w:t>Unidad 2</w:t>
            </w:r>
          </w:p>
        </w:tc>
      </w:tr>
      <w:tr w:rsidR="00DC6C57" w:rsidRPr="001F5C54" w:rsidTr="00AE01D8">
        <w:tc>
          <w:tcPr>
            <w:tcW w:w="1161" w:type="dxa"/>
          </w:tcPr>
          <w:p w:rsidR="00DC6C57" w:rsidRPr="00213654" w:rsidRDefault="00DC6C57" w:rsidP="00807A7F">
            <w:pPr>
              <w:spacing w:after="0" w:line="240" w:lineRule="auto"/>
              <w:rPr>
                <w:rFonts w:ascii="Arial" w:hAnsi="Arial" w:cs="Arial"/>
              </w:rPr>
            </w:pPr>
            <w:r w:rsidRPr="00213654">
              <w:rPr>
                <w:rFonts w:ascii="Arial" w:hAnsi="Arial" w:cs="Arial"/>
              </w:rPr>
              <w:t>10/09</w:t>
            </w:r>
          </w:p>
        </w:tc>
        <w:tc>
          <w:tcPr>
            <w:tcW w:w="3810" w:type="dxa"/>
          </w:tcPr>
          <w:p w:rsidR="00DC6C57" w:rsidRPr="00213654" w:rsidRDefault="00DC6C57" w:rsidP="00807A7F">
            <w:pPr>
              <w:spacing w:after="0" w:line="240" w:lineRule="auto"/>
              <w:rPr>
                <w:rFonts w:ascii="Arial" w:hAnsi="Arial" w:cs="Arial"/>
                <w:lang w:val="es-ES_tradnl"/>
              </w:rPr>
            </w:pPr>
            <w:r w:rsidRPr="00213654">
              <w:rPr>
                <w:rFonts w:ascii="Arial" w:hAnsi="Arial" w:cs="Arial"/>
                <w:lang w:val="es-AR"/>
              </w:rPr>
              <w:t>Adolescencia: duelos. Trabajos psíquicos.</w:t>
            </w:r>
          </w:p>
        </w:tc>
        <w:tc>
          <w:tcPr>
            <w:tcW w:w="4029" w:type="dxa"/>
          </w:tcPr>
          <w:p w:rsidR="00DC6C57" w:rsidRPr="00213654" w:rsidRDefault="00DC6C57" w:rsidP="00807A7F">
            <w:pPr>
              <w:spacing w:after="0" w:line="240" w:lineRule="auto"/>
              <w:rPr>
                <w:rFonts w:ascii="Arial" w:hAnsi="Arial" w:cs="Arial"/>
              </w:rPr>
            </w:pPr>
            <w:r w:rsidRPr="00213654">
              <w:rPr>
                <w:rFonts w:ascii="Arial" w:hAnsi="Arial" w:cs="Arial"/>
              </w:rPr>
              <w:t>Unidad 2</w:t>
            </w:r>
          </w:p>
        </w:tc>
      </w:tr>
      <w:tr w:rsidR="00DC6C57" w:rsidRPr="001F5C54" w:rsidTr="00AE01D8">
        <w:tc>
          <w:tcPr>
            <w:tcW w:w="1161" w:type="dxa"/>
            <w:vMerge w:val="restart"/>
          </w:tcPr>
          <w:p w:rsidR="00DC6C57" w:rsidRPr="00213654" w:rsidRDefault="00DC6C57" w:rsidP="00807A7F">
            <w:pPr>
              <w:spacing w:after="0" w:line="240" w:lineRule="auto"/>
              <w:rPr>
                <w:rFonts w:ascii="Arial" w:hAnsi="Arial" w:cs="Arial"/>
              </w:rPr>
            </w:pPr>
            <w:r w:rsidRPr="00213654">
              <w:rPr>
                <w:rFonts w:ascii="Arial" w:hAnsi="Arial" w:cs="Arial"/>
              </w:rPr>
              <w:t>17/09</w:t>
            </w:r>
          </w:p>
        </w:tc>
        <w:tc>
          <w:tcPr>
            <w:tcW w:w="3810" w:type="dxa"/>
          </w:tcPr>
          <w:p w:rsidR="00DC6C57" w:rsidRPr="00213654" w:rsidRDefault="00DC6C57" w:rsidP="00807A7F">
            <w:pPr>
              <w:spacing w:after="0" w:line="240" w:lineRule="auto"/>
              <w:rPr>
                <w:rFonts w:ascii="Arial" w:hAnsi="Arial" w:cs="Arial"/>
                <w:b/>
                <w:i/>
                <w:u w:val="single"/>
              </w:rPr>
            </w:pPr>
            <w:r w:rsidRPr="00213654">
              <w:rPr>
                <w:rFonts w:ascii="Arial" w:hAnsi="Arial" w:cs="Arial"/>
                <w:lang w:val="es-AR"/>
              </w:rPr>
              <w:t xml:space="preserve">Adolescencia: </w:t>
            </w:r>
            <w:r w:rsidR="004A10AA" w:rsidRPr="00213654">
              <w:rPr>
                <w:rFonts w:ascii="Arial" w:hAnsi="Arial" w:cs="Arial"/>
                <w:lang w:val="es-AR"/>
              </w:rPr>
              <w:t>s</w:t>
            </w:r>
            <w:r w:rsidRPr="00213654">
              <w:rPr>
                <w:rFonts w:ascii="Arial" w:hAnsi="Arial" w:cs="Arial"/>
                <w:lang w:val="es-AR"/>
              </w:rPr>
              <w:t>ubjetividades</w:t>
            </w:r>
            <w:r w:rsidR="004A10AA" w:rsidRPr="00213654">
              <w:rPr>
                <w:rFonts w:ascii="Arial" w:hAnsi="Arial" w:cs="Arial"/>
                <w:lang w:val="es-AR"/>
              </w:rPr>
              <w:t xml:space="preserve"> contemporáneas</w:t>
            </w:r>
            <w:r w:rsidRPr="00213654">
              <w:rPr>
                <w:rFonts w:ascii="Arial" w:hAnsi="Arial" w:cs="Arial"/>
                <w:lang w:val="es-AR"/>
              </w:rPr>
              <w:t>.</w:t>
            </w:r>
            <w:r w:rsidR="004A10AA" w:rsidRPr="00213654">
              <w:rPr>
                <w:rFonts w:ascii="Arial" w:hAnsi="Arial" w:cs="Arial"/>
              </w:rPr>
              <w:t xml:space="preserve"> </w:t>
            </w:r>
            <w:r w:rsidR="00C52D82" w:rsidRPr="00213654">
              <w:rPr>
                <w:rFonts w:ascii="Arial" w:hAnsi="Arial" w:cs="Arial"/>
              </w:rPr>
              <w:t>N</w:t>
            </w:r>
            <w:r w:rsidR="004A10AA" w:rsidRPr="00213654">
              <w:rPr>
                <w:rFonts w:ascii="Arial" w:hAnsi="Arial" w:cs="Arial"/>
              </w:rPr>
              <w:t>uevos lenguajes.</w:t>
            </w:r>
          </w:p>
        </w:tc>
        <w:tc>
          <w:tcPr>
            <w:tcW w:w="4029" w:type="dxa"/>
          </w:tcPr>
          <w:p w:rsidR="00DC6C57" w:rsidRPr="00213654" w:rsidRDefault="00DC6C57" w:rsidP="00807A7F">
            <w:pPr>
              <w:spacing w:after="0" w:line="240" w:lineRule="auto"/>
              <w:rPr>
                <w:rFonts w:ascii="Arial" w:hAnsi="Arial" w:cs="Arial"/>
              </w:rPr>
            </w:pPr>
            <w:r w:rsidRPr="00213654">
              <w:rPr>
                <w:rFonts w:ascii="Arial" w:hAnsi="Arial" w:cs="Arial"/>
                <w:lang w:val="es-ES_tradnl"/>
              </w:rPr>
              <w:t>Unidad 2</w:t>
            </w:r>
          </w:p>
        </w:tc>
      </w:tr>
      <w:tr w:rsidR="00DC6C57" w:rsidRPr="001F5C54" w:rsidTr="00AE01D8">
        <w:tc>
          <w:tcPr>
            <w:tcW w:w="1161" w:type="dxa"/>
            <w:vMerge/>
          </w:tcPr>
          <w:p w:rsidR="00DC6C57" w:rsidRPr="00213654" w:rsidRDefault="00DC6C57" w:rsidP="00807A7F">
            <w:pPr>
              <w:spacing w:after="0" w:line="240" w:lineRule="auto"/>
              <w:rPr>
                <w:rFonts w:ascii="Arial" w:hAnsi="Arial" w:cs="Arial"/>
              </w:rPr>
            </w:pPr>
          </w:p>
        </w:tc>
        <w:tc>
          <w:tcPr>
            <w:tcW w:w="3810" w:type="dxa"/>
          </w:tcPr>
          <w:p w:rsidR="00DC6C57" w:rsidRPr="00213654" w:rsidRDefault="00DC6C57" w:rsidP="00807A7F">
            <w:pPr>
              <w:spacing w:after="0" w:line="240" w:lineRule="auto"/>
              <w:rPr>
                <w:rFonts w:ascii="Arial" w:hAnsi="Arial" w:cs="Arial"/>
              </w:rPr>
            </w:pPr>
            <w:r w:rsidRPr="00213654">
              <w:rPr>
                <w:rFonts w:ascii="Arial" w:hAnsi="Arial" w:cs="Arial"/>
                <w:b/>
              </w:rPr>
              <w:t>Parcial.</w:t>
            </w:r>
          </w:p>
        </w:tc>
        <w:tc>
          <w:tcPr>
            <w:tcW w:w="4029" w:type="dxa"/>
          </w:tcPr>
          <w:p w:rsidR="00DC6C57" w:rsidRPr="00213654" w:rsidRDefault="00DC6C57" w:rsidP="00807A7F">
            <w:pPr>
              <w:tabs>
                <w:tab w:val="left" w:pos="426"/>
              </w:tabs>
              <w:spacing w:after="0" w:line="240" w:lineRule="auto"/>
              <w:rPr>
                <w:rFonts w:ascii="Arial" w:hAnsi="Arial" w:cs="Arial"/>
                <w:lang w:val="es-ES_tradnl"/>
              </w:rPr>
            </w:pPr>
          </w:p>
        </w:tc>
      </w:tr>
      <w:tr w:rsidR="00DC6C57" w:rsidRPr="001F5C54" w:rsidTr="00AE01D8">
        <w:trPr>
          <w:trHeight w:val="240"/>
        </w:trPr>
        <w:tc>
          <w:tcPr>
            <w:tcW w:w="1161" w:type="dxa"/>
            <w:vMerge w:val="restart"/>
          </w:tcPr>
          <w:p w:rsidR="00DC6C57" w:rsidRPr="00213654" w:rsidRDefault="00DC6C57" w:rsidP="00807A7F">
            <w:pPr>
              <w:spacing w:after="0" w:line="240" w:lineRule="auto"/>
              <w:rPr>
                <w:rFonts w:ascii="Arial" w:hAnsi="Arial" w:cs="Arial"/>
              </w:rPr>
            </w:pPr>
            <w:r w:rsidRPr="00213654">
              <w:rPr>
                <w:rFonts w:ascii="Arial" w:hAnsi="Arial" w:cs="Arial"/>
              </w:rPr>
              <w:t>24/09</w:t>
            </w:r>
          </w:p>
        </w:tc>
        <w:tc>
          <w:tcPr>
            <w:tcW w:w="3810" w:type="dxa"/>
          </w:tcPr>
          <w:p w:rsidR="00DC6C57" w:rsidRPr="00213654" w:rsidRDefault="00721A09" w:rsidP="00807A7F">
            <w:pPr>
              <w:spacing w:after="0" w:line="240" w:lineRule="auto"/>
              <w:rPr>
                <w:rFonts w:ascii="Arial" w:hAnsi="Arial" w:cs="Arial"/>
              </w:rPr>
            </w:pPr>
            <w:r w:rsidRPr="00213654">
              <w:rPr>
                <w:rFonts w:ascii="Arial" w:hAnsi="Arial" w:cs="Arial"/>
              </w:rPr>
              <w:t>Pensamiento hipotético deductivo.</w:t>
            </w:r>
            <w:r w:rsidR="00D21A90" w:rsidRPr="00213654">
              <w:rPr>
                <w:rFonts w:ascii="Arial" w:hAnsi="Arial" w:cs="Arial"/>
              </w:rPr>
              <w:t xml:space="preserve"> </w:t>
            </w:r>
          </w:p>
        </w:tc>
        <w:tc>
          <w:tcPr>
            <w:tcW w:w="4029" w:type="dxa"/>
          </w:tcPr>
          <w:p w:rsidR="00DC6C57" w:rsidRPr="00213654" w:rsidRDefault="00DC6C57" w:rsidP="00807A7F">
            <w:pPr>
              <w:spacing w:after="0" w:line="240" w:lineRule="auto"/>
              <w:rPr>
                <w:rFonts w:ascii="Arial" w:hAnsi="Arial" w:cs="Arial"/>
                <w:lang w:val="es-ES_tradnl"/>
              </w:rPr>
            </w:pPr>
            <w:r w:rsidRPr="00213654">
              <w:rPr>
                <w:rFonts w:ascii="Arial" w:hAnsi="Arial" w:cs="Arial"/>
                <w:lang w:val="es-ES_tradnl"/>
              </w:rPr>
              <w:t xml:space="preserve">Unidad </w:t>
            </w:r>
            <w:r w:rsidR="00721A09" w:rsidRPr="00213654">
              <w:rPr>
                <w:rFonts w:ascii="Arial" w:hAnsi="Arial" w:cs="Arial"/>
                <w:lang w:val="es-ES_tradnl"/>
              </w:rPr>
              <w:t>2</w:t>
            </w:r>
          </w:p>
        </w:tc>
      </w:tr>
      <w:tr w:rsidR="00DC6C57" w:rsidRPr="001F5C54" w:rsidTr="00AE01D8">
        <w:trPr>
          <w:trHeight w:val="240"/>
        </w:trPr>
        <w:tc>
          <w:tcPr>
            <w:tcW w:w="1161" w:type="dxa"/>
            <w:vMerge/>
          </w:tcPr>
          <w:p w:rsidR="00DC6C57" w:rsidRPr="00213654" w:rsidRDefault="00DC6C57" w:rsidP="00807A7F">
            <w:pPr>
              <w:spacing w:after="0" w:line="240" w:lineRule="auto"/>
              <w:rPr>
                <w:rFonts w:ascii="Arial" w:hAnsi="Arial" w:cs="Arial"/>
              </w:rPr>
            </w:pPr>
          </w:p>
        </w:tc>
        <w:tc>
          <w:tcPr>
            <w:tcW w:w="3810" w:type="dxa"/>
          </w:tcPr>
          <w:p w:rsidR="00D21A90" w:rsidRPr="00213654" w:rsidRDefault="00D21A90" w:rsidP="00807A7F">
            <w:pPr>
              <w:spacing w:after="0" w:line="240" w:lineRule="auto"/>
              <w:rPr>
                <w:rFonts w:ascii="Arial" w:hAnsi="Arial" w:cs="Arial"/>
                <w:b/>
              </w:rPr>
            </w:pPr>
            <w:r w:rsidRPr="00213654">
              <w:rPr>
                <w:rFonts w:ascii="Arial" w:hAnsi="Arial" w:cs="Arial"/>
              </w:rPr>
              <w:t>Aprendizaje: perspectiva psicoanalítica.</w:t>
            </w:r>
          </w:p>
        </w:tc>
        <w:tc>
          <w:tcPr>
            <w:tcW w:w="4029" w:type="dxa"/>
          </w:tcPr>
          <w:p w:rsidR="00DC6C57" w:rsidRPr="00213654" w:rsidRDefault="00721A09" w:rsidP="00807A7F">
            <w:pPr>
              <w:spacing w:after="0" w:line="240" w:lineRule="auto"/>
              <w:rPr>
                <w:rFonts w:ascii="Arial" w:hAnsi="Arial" w:cs="Arial"/>
              </w:rPr>
            </w:pPr>
            <w:r w:rsidRPr="00213654">
              <w:rPr>
                <w:rFonts w:ascii="Arial" w:hAnsi="Arial" w:cs="Arial"/>
              </w:rPr>
              <w:t>U</w:t>
            </w:r>
            <w:r w:rsidR="00D21A90" w:rsidRPr="00213654">
              <w:rPr>
                <w:rFonts w:ascii="Arial" w:hAnsi="Arial" w:cs="Arial"/>
              </w:rPr>
              <w:t>nidad  1 y 2</w:t>
            </w:r>
          </w:p>
        </w:tc>
      </w:tr>
      <w:tr w:rsidR="00DC6C57" w:rsidRPr="001F5C54" w:rsidTr="00AE01D8">
        <w:tc>
          <w:tcPr>
            <w:tcW w:w="1161" w:type="dxa"/>
            <w:vMerge w:val="restart"/>
          </w:tcPr>
          <w:p w:rsidR="00DC6C57" w:rsidRPr="00213654" w:rsidRDefault="00DC6C57" w:rsidP="00807A7F">
            <w:pPr>
              <w:spacing w:after="0" w:line="240" w:lineRule="auto"/>
              <w:rPr>
                <w:rFonts w:ascii="Arial" w:hAnsi="Arial" w:cs="Arial"/>
                <w:lang w:val="pt-BR"/>
              </w:rPr>
            </w:pPr>
            <w:r w:rsidRPr="00213654">
              <w:rPr>
                <w:rFonts w:ascii="Arial" w:hAnsi="Arial" w:cs="Arial"/>
                <w:lang w:val="pt-BR"/>
              </w:rPr>
              <w:t>01/10</w:t>
            </w:r>
          </w:p>
        </w:tc>
        <w:tc>
          <w:tcPr>
            <w:tcW w:w="3810" w:type="dxa"/>
          </w:tcPr>
          <w:p w:rsidR="00DC6C57" w:rsidRPr="00213654" w:rsidRDefault="00213654" w:rsidP="00807A7F">
            <w:pPr>
              <w:spacing w:after="0" w:line="240" w:lineRule="auto"/>
              <w:rPr>
                <w:rFonts w:ascii="Arial" w:hAnsi="Arial" w:cs="Arial"/>
              </w:rPr>
            </w:pPr>
            <w:r w:rsidRPr="00213654">
              <w:rPr>
                <w:rFonts w:ascii="Arial" w:hAnsi="Arial" w:cs="Arial"/>
              </w:rPr>
              <w:t xml:space="preserve">La función del adulto en el vínculo educativo. Funciones de sostén e interdicción. </w:t>
            </w:r>
          </w:p>
        </w:tc>
        <w:tc>
          <w:tcPr>
            <w:tcW w:w="4029" w:type="dxa"/>
          </w:tcPr>
          <w:p w:rsidR="00DC6C57" w:rsidRPr="00807A7F" w:rsidRDefault="00D21A90" w:rsidP="00807A7F">
            <w:pPr>
              <w:spacing w:after="0" w:line="240" w:lineRule="auto"/>
              <w:jc w:val="both"/>
              <w:rPr>
                <w:rFonts w:ascii="Arial" w:hAnsi="Arial" w:cs="Arial"/>
                <w:lang w:val="es-AR"/>
              </w:rPr>
            </w:pPr>
            <w:r w:rsidRPr="00807A7F">
              <w:rPr>
                <w:rFonts w:ascii="Arial" w:hAnsi="Arial" w:cs="Arial"/>
                <w:lang w:val="es-AR"/>
              </w:rPr>
              <w:t>Unidad 3</w:t>
            </w:r>
          </w:p>
        </w:tc>
      </w:tr>
      <w:tr w:rsidR="00DC6C57" w:rsidRPr="001F5C54" w:rsidTr="00AE01D8">
        <w:tc>
          <w:tcPr>
            <w:tcW w:w="1161" w:type="dxa"/>
            <w:vMerge/>
          </w:tcPr>
          <w:p w:rsidR="00DC6C57" w:rsidRPr="00213654" w:rsidRDefault="00DC6C57" w:rsidP="00807A7F">
            <w:pPr>
              <w:spacing w:after="0" w:line="240" w:lineRule="auto"/>
              <w:rPr>
                <w:rFonts w:ascii="Arial" w:hAnsi="Arial" w:cs="Arial"/>
                <w:lang w:val="pt-BR"/>
              </w:rPr>
            </w:pPr>
          </w:p>
        </w:tc>
        <w:tc>
          <w:tcPr>
            <w:tcW w:w="3810" w:type="dxa"/>
          </w:tcPr>
          <w:p w:rsidR="00DC6C57" w:rsidRPr="00213654" w:rsidRDefault="00213654" w:rsidP="00807A7F">
            <w:pPr>
              <w:spacing w:after="0" w:line="240" w:lineRule="auto"/>
              <w:rPr>
                <w:rFonts w:ascii="Arial" w:hAnsi="Arial" w:cs="Arial"/>
              </w:rPr>
            </w:pPr>
            <w:proofErr w:type="spellStart"/>
            <w:r w:rsidRPr="00213654">
              <w:rPr>
                <w:rFonts w:ascii="Arial" w:hAnsi="Arial" w:cs="Arial"/>
                <w:b/>
              </w:rPr>
              <w:t>Recuperatorio</w:t>
            </w:r>
            <w:proofErr w:type="spellEnd"/>
            <w:r w:rsidRPr="00213654">
              <w:rPr>
                <w:rFonts w:ascii="Arial" w:hAnsi="Arial" w:cs="Arial"/>
                <w:b/>
              </w:rPr>
              <w:t xml:space="preserve"> del Primer Parcial</w:t>
            </w:r>
          </w:p>
        </w:tc>
        <w:tc>
          <w:tcPr>
            <w:tcW w:w="4029" w:type="dxa"/>
          </w:tcPr>
          <w:p w:rsidR="00DC6C57" w:rsidRPr="00213654" w:rsidRDefault="00DC6C57" w:rsidP="00807A7F">
            <w:pPr>
              <w:spacing w:after="0" w:line="240" w:lineRule="auto"/>
              <w:jc w:val="both"/>
              <w:rPr>
                <w:rFonts w:ascii="Arial" w:hAnsi="Arial" w:cs="Arial"/>
                <w:i/>
                <w:color w:val="000000"/>
              </w:rPr>
            </w:pPr>
          </w:p>
        </w:tc>
      </w:tr>
      <w:tr w:rsidR="00DC6C57" w:rsidRPr="001F5C54" w:rsidTr="00AE01D8">
        <w:tc>
          <w:tcPr>
            <w:tcW w:w="1161" w:type="dxa"/>
            <w:vMerge w:val="restart"/>
          </w:tcPr>
          <w:p w:rsidR="00DC6C57" w:rsidRPr="00213654" w:rsidRDefault="00DC6C57" w:rsidP="00807A7F">
            <w:pPr>
              <w:spacing w:after="0" w:line="240" w:lineRule="auto"/>
              <w:rPr>
                <w:rFonts w:ascii="Arial" w:hAnsi="Arial" w:cs="Arial"/>
              </w:rPr>
            </w:pPr>
            <w:r w:rsidRPr="00213654">
              <w:rPr>
                <w:rFonts w:ascii="Arial" w:hAnsi="Arial" w:cs="Arial"/>
              </w:rPr>
              <w:t>8/10</w:t>
            </w:r>
          </w:p>
        </w:tc>
        <w:tc>
          <w:tcPr>
            <w:tcW w:w="3810" w:type="dxa"/>
          </w:tcPr>
          <w:p w:rsidR="00213654" w:rsidRPr="00213654" w:rsidRDefault="00213654" w:rsidP="00807A7F">
            <w:pPr>
              <w:spacing w:after="0" w:line="240" w:lineRule="auto"/>
              <w:rPr>
                <w:rFonts w:ascii="Arial" w:hAnsi="Arial" w:cs="Arial"/>
              </w:rPr>
            </w:pPr>
            <w:r w:rsidRPr="00213654">
              <w:rPr>
                <w:rFonts w:ascii="Arial" w:hAnsi="Arial" w:cs="Arial"/>
              </w:rPr>
              <w:t xml:space="preserve">La transferencia como sostén del vínculo educativo. </w:t>
            </w:r>
          </w:p>
          <w:p w:rsidR="00DC6C57" w:rsidRPr="00213654" w:rsidRDefault="00213654" w:rsidP="00807A7F">
            <w:pPr>
              <w:spacing w:after="0" w:line="240" w:lineRule="auto"/>
              <w:rPr>
                <w:rFonts w:ascii="Arial" w:hAnsi="Arial" w:cs="Arial"/>
              </w:rPr>
            </w:pPr>
            <w:r w:rsidRPr="00213654">
              <w:rPr>
                <w:rFonts w:ascii="Arial" w:hAnsi="Arial" w:cs="Arial"/>
              </w:rPr>
              <w:t>El sadismo en el docente.</w:t>
            </w:r>
            <w:r w:rsidRPr="00213654">
              <w:rPr>
                <w:rFonts w:ascii="Arial" w:hAnsi="Arial" w:cs="Arial"/>
                <w:lang w:val="es-ES_tradnl"/>
              </w:rPr>
              <w:t xml:space="preserve"> </w:t>
            </w:r>
          </w:p>
        </w:tc>
        <w:tc>
          <w:tcPr>
            <w:tcW w:w="4029" w:type="dxa"/>
          </w:tcPr>
          <w:p w:rsidR="00DC6C57" w:rsidRPr="00807A7F" w:rsidRDefault="00213654" w:rsidP="00807A7F">
            <w:pPr>
              <w:spacing w:after="0" w:line="240" w:lineRule="auto"/>
              <w:jc w:val="both"/>
              <w:rPr>
                <w:rFonts w:ascii="Arial" w:hAnsi="Arial" w:cs="Arial"/>
                <w:lang w:val="es-MX"/>
              </w:rPr>
            </w:pPr>
            <w:r w:rsidRPr="00807A7F">
              <w:rPr>
                <w:rFonts w:ascii="Arial" w:hAnsi="Arial" w:cs="Arial"/>
                <w:lang w:val="es-MX"/>
              </w:rPr>
              <w:t>Unidad 3</w:t>
            </w:r>
          </w:p>
        </w:tc>
      </w:tr>
      <w:tr w:rsidR="00DC6C57" w:rsidRPr="001F5C54" w:rsidTr="00AE01D8">
        <w:tc>
          <w:tcPr>
            <w:tcW w:w="1161" w:type="dxa"/>
            <w:vMerge/>
          </w:tcPr>
          <w:p w:rsidR="00DC6C57" w:rsidRPr="00213654" w:rsidRDefault="00DC6C57" w:rsidP="00807A7F">
            <w:pPr>
              <w:spacing w:after="0" w:line="240" w:lineRule="auto"/>
              <w:rPr>
                <w:rFonts w:ascii="Arial" w:hAnsi="Arial" w:cs="Arial"/>
              </w:rPr>
            </w:pPr>
          </w:p>
        </w:tc>
        <w:tc>
          <w:tcPr>
            <w:tcW w:w="3810" w:type="dxa"/>
          </w:tcPr>
          <w:p w:rsidR="00DC6C57" w:rsidRPr="00213654" w:rsidRDefault="00213654" w:rsidP="00807A7F">
            <w:pPr>
              <w:spacing w:after="0" w:line="240" w:lineRule="auto"/>
              <w:rPr>
                <w:rFonts w:ascii="Arial" w:hAnsi="Arial" w:cs="Arial"/>
              </w:rPr>
            </w:pPr>
            <w:r w:rsidRPr="00213654">
              <w:rPr>
                <w:rFonts w:ascii="Arial" w:hAnsi="Arial" w:cs="Arial"/>
                <w:lang w:val="es-ES_tradnl"/>
              </w:rPr>
              <w:t>El vínculo entre pares: compañerismo, amistad, violencia, crueldad.</w:t>
            </w:r>
          </w:p>
        </w:tc>
        <w:tc>
          <w:tcPr>
            <w:tcW w:w="4029" w:type="dxa"/>
          </w:tcPr>
          <w:p w:rsidR="00DC6C57" w:rsidRPr="00213654" w:rsidRDefault="00213654" w:rsidP="00807A7F">
            <w:pPr>
              <w:autoSpaceDE w:val="0"/>
              <w:autoSpaceDN w:val="0"/>
              <w:adjustRightInd w:val="0"/>
              <w:spacing w:after="0" w:line="240" w:lineRule="auto"/>
              <w:rPr>
                <w:rFonts w:ascii="Arial" w:hAnsi="Arial" w:cs="Arial"/>
                <w:bCs/>
              </w:rPr>
            </w:pPr>
            <w:r w:rsidRPr="00213654">
              <w:rPr>
                <w:rFonts w:ascii="Arial" w:hAnsi="Arial" w:cs="Arial"/>
                <w:bCs/>
              </w:rPr>
              <w:t>Unidad 3</w:t>
            </w:r>
          </w:p>
        </w:tc>
      </w:tr>
      <w:tr w:rsidR="00DC6C57" w:rsidRPr="001F5C54" w:rsidTr="00AE01D8">
        <w:tc>
          <w:tcPr>
            <w:tcW w:w="1161" w:type="dxa"/>
            <w:vMerge w:val="restart"/>
          </w:tcPr>
          <w:p w:rsidR="00DC6C57" w:rsidRPr="00213654" w:rsidRDefault="00DC6C57" w:rsidP="00807A7F">
            <w:pPr>
              <w:spacing w:after="0" w:line="240" w:lineRule="auto"/>
              <w:rPr>
                <w:rFonts w:ascii="Arial" w:hAnsi="Arial" w:cs="Arial"/>
              </w:rPr>
            </w:pPr>
            <w:r w:rsidRPr="00213654">
              <w:rPr>
                <w:rFonts w:ascii="Arial" w:hAnsi="Arial" w:cs="Arial"/>
              </w:rPr>
              <w:t>15/10</w:t>
            </w:r>
          </w:p>
        </w:tc>
        <w:tc>
          <w:tcPr>
            <w:tcW w:w="3810" w:type="dxa"/>
          </w:tcPr>
          <w:p w:rsidR="00DC6C57" w:rsidRPr="00213654" w:rsidRDefault="009B0D0A" w:rsidP="00807A7F">
            <w:pPr>
              <w:spacing w:after="0" w:line="240" w:lineRule="auto"/>
              <w:rPr>
                <w:rFonts w:ascii="Arial" w:hAnsi="Arial" w:cs="Arial"/>
              </w:rPr>
            </w:pPr>
            <w:r>
              <w:rPr>
                <w:rFonts w:ascii="Arial" w:hAnsi="Arial" w:cs="Arial"/>
              </w:rPr>
              <w:t xml:space="preserve">Escuela como sitio de subjetivación de </w:t>
            </w:r>
            <w:proofErr w:type="spellStart"/>
            <w:r>
              <w:rPr>
                <w:rFonts w:ascii="Arial" w:hAnsi="Arial" w:cs="Arial"/>
              </w:rPr>
              <w:t>niñxs</w:t>
            </w:r>
            <w:proofErr w:type="spellEnd"/>
            <w:r>
              <w:rPr>
                <w:rFonts w:ascii="Arial" w:hAnsi="Arial" w:cs="Arial"/>
              </w:rPr>
              <w:t xml:space="preserve"> y adolescentes.</w:t>
            </w:r>
          </w:p>
        </w:tc>
        <w:tc>
          <w:tcPr>
            <w:tcW w:w="4029" w:type="dxa"/>
          </w:tcPr>
          <w:p w:rsidR="00DC6C57" w:rsidRPr="00213654" w:rsidRDefault="00213654" w:rsidP="00807A7F">
            <w:pPr>
              <w:spacing w:after="0" w:line="240" w:lineRule="auto"/>
              <w:rPr>
                <w:rFonts w:ascii="Arial" w:hAnsi="Arial" w:cs="Arial"/>
              </w:rPr>
            </w:pPr>
            <w:r w:rsidRPr="00213654">
              <w:rPr>
                <w:rFonts w:ascii="Arial" w:hAnsi="Arial" w:cs="Arial"/>
              </w:rPr>
              <w:t>Unidad 4</w:t>
            </w:r>
          </w:p>
        </w:tc>
      </w:tr>
      <w:tr w:rsidR="00DC6C57" w:rsidRPr="001F5C54" w:rsidTr="00AE01D8">
        <w:tc>
          <w:tcPr>
            <w:tcW w:w="1161" w:type="dxa"/>
            <w:vMerge/>
          </w:tcPr>
          <w:p w:rsidR="00DC6C57" w:rsidRPr="00213654" w:rsidRDefault="00DC6C57" w:rsidP="00807A7F">
            <w:pPr>
              <w:spacing w:after="0" w:line="240" w:lineRule="auto"/>
              <w:rPr>
                <w:rFonts w:ascii="Arial" w:hAnsi="Arial" w:cs="Arial"/>
              </w:rPr>
            </w:pPr>
          </w:p>
        </w:tc>
        <w:tc>
          <w:tcPr>
            <w:tcW w:w="3810" w:type="dxa"/>
          </w:tcPr>
          <w:p w:rsidR="00DC6C57" w:rsidRPr="00213654" w:rsidRDefault="00213654" w:rsidP="00807A7F">
            <w:pPr>
              <w:spacing w:after="0" w:line="240" w:lineRule="auto"/>
              <w:rPr>
                <w:rFonts w:ascii="Arial" w:hAnsi="Arial" w:cs="Arial"/>
              </w:rPr>
            </w:pPr>
            <w:r w:rsidRPr="00213654">
              <w:rPr>
                <w:rFonts w:ascii="Arial" w:hAnsi="Arial" w:cs="Arial"/>
                <w:color w:val="000000"/>
                <w:shd w:val="clear" w:color="auto" w:fill="FFFFFF"/>
              </w:rPr>
              <w:t xml:space="preserve">La escuela inclusiva como experiencia </w:t>
            </w:r>
            <w:proofErr w:type="spellStart"/>
            <w:r w:rsidRPr="00213654">
              <w:rPr>
                <w:rFonts w:ascii="Arial" w:hAnsi="Arial" w:cs="Arial"/>
                <w:color w:val="000000"/>
                <w:shd w:val="clear" w:color="auto" w:fill="FFFFFF"/>
              </w:rPr>
              <w:t>subjetivante</w:t>
            </w:r>
            <w:proofErr w:type="spellEnd"/>
            <w:r w:rsidRPr="00213654">
              <w:rPr>
                <w:rFonts w:ascii="Arial" w:hAnsi="Arial" w:cs="Arial"/>
                <w:color w:val="000000"/>
                <w:shd w:val="clear" w:color="auto" w:fill="FFFFFF"/>
              </w:rPr>
              <w:t>.</w:t>
            </w:r>
          </w:p>
        </w:tc>
        <w:tc>
          <w:tcPr>
            <w:tcW w:w="4029" w:type="dxa"/>
          </w:tcPr>
          <w:p w:rsidR="00DC6C57" w:rsidRPr="00213654" w:rsidRDefault="00213654" w:rsidP="00807A7F">
            <w:pPr>
              <w:autoSpaceDE w:val="0"/>
              <w:autoSpaceDN w:val="0"/>
              <w:adjustRightInd w:val="0"/>
              <w:spacing w:after="0" w:line="240" w:lineRule="auto"/>
              <w:rPr>
                <w:rFonts w:ascii="Arial" w:eastAsiaTheme="minorHAnsi" w:hAnsi="Arial" w:cs="Arial"/>
                <w:lang w:val="es-AR"/>
              </w:rPr>
            </w:pPr>
            <w:r w:rsidRPr="00213654">
              <w:rPr>
                <w:rFonts w:ascii="Arial" w:eastAsiaTheme="minorHAnsi" w:hAnsi="Arial" w:cs="Arial"/>
                <w:lang w:val="es-AR"/>
              </w:rPr>
              <w:t>Unidad 4</w:t>
            </w:r>
          </w:p>
        </w:tc>
      </w:tr>
      <w:tr w:rsidR="00DC6C57" w:rsidRPr="001F5C54" w:rsidTr="00AE01D8">
        <w:tc>
          <w:tcPr>
            <w:tcW w:w="1161" w:type="dxa"/>
          </w:tcPr>
          <w:p w:rsidR="00DC6C57" w:rsidRPr="00213654" w:rsidRDefault="00DC6C57" w:rsidP="00807A7F">
            <w:pPr>
              <w:spacing w:after="0" w:line="240" w:lineRule="auto"/>
              <w:rPr>
                <w:rFonts w:ascii="Arial" w:hAnsi="Arial" w:cs="Arial"/>
              </w:rPr>
            </w:pPr>
            <w:r w:rsidRPr="00213654">
              <w:rPr>
                <w:rFonts w:ascii="Arial" w:hAnsi="Arial" w:cs="Arial"/>
              </w:rPr>
              <w:t>22/10</w:t>
            </w:r>
          </w:p>
        </w:tc>
        <w:tc>
          <w:tcPr>
            <w:tcW w:w="3810" w:type="dxa"/>
          </w:tcPr>
          <w:p w:rsidR="00DC6C57" w:rsidRPr="00213654" w:rsidRDefault="009B0D0A" w:rsidP="00807A7F">
            <w:pPr>
              <w:spacing w:after="0" w:line="240" w:lineRule="auto"/>
              <w:rPr>
                <w:rFonts w:ascii="Arial" w:hAnsi="Arial" w:cs="Arial"/>
              </w:rPr>
            </w:pPr>
            <w:r w:rsidRPr="00213654">
              <w:rPr>
                <w:rFonts w:ascii="Arial" w:hAnsi="Arial" w:cs="Arial"/>
              </w:rPr>
              <w:t xml:space="preserve">Discursos hegemónicos y su incidencia en el espacio escolar: Criminalizar, </w:t>
            </w:r>
            <w:proofErr w:type="spellStart"/>
            <w:r w:rsidRPr="00213654">
              <w:rPr>
                <w:rFonts w:ascii="Arial" w:hAnsi="Arial" w:cs="Arial"/>
              </w:rPr>
              <w:t>medicalizar</w:t>
            </w:r>
            <w:proofErr w:type="spellEnd"/>
            <w:r w:rsidRPr="00213654">
              <w:rPr>
                <w:rFonts w:ascii="Arial" w:hAnsi="Arial" w:cs="Arial"/>
              </w:rPr>
              <w:t xml:space="preserve">, </w:t>
            </w:r>
            <w:proofErr w:type="spellStart"/>
            <w:r w:rsidRPr="00213654">
              <w:rPr>
                <w:rFonts w:ascii="Arial" w:hAnsi="Arial" w:cs="Arial"/>
              </w:rPr>
              <w:t>patologizar</w:t>
            </w:r>
            <w:proofErr w:type="spellEnd"/>
            <w:r w:rsidRPr="00213654">
              <w:rPr>
                <w:rFonts w:ascii="Arial" w:hAnsi="Arial" w:cs="Arial"/>
              </w:rPr>
              <w:t xml:space="preserve">, </w:t>
            </w:r>
            <w:proofErr w:type="spellStart"/>
            <w:r w:rsidRPr="00213654">
              <w:rPr>
                <w:rFonts w:ascii="Arial" w:hAnsi="Arial" w:cs="Arial"/>
              </w:rPr>
              <w:t>marginarizar</w:t>
            </w:r>
            <w:proofErr w:type="spellEnd"/>
            <w:r w:rsidRPr="00213654">
              <w:rPr>
                <w:rFonts w:ascii="Arial" w:hAnsi="Arial" w:cs="Arial"/>
              </w:rPr>
              <w:t>.</w:t>
            </w:r>
          </w:p>
        </w:tc>
        <w:tc>
          <w:tcPr>
            <w:tcW w:w="4029" w:type="dxa"/>
          </w:tcPr>
          <w:p w:rsidR="00DC6C57" w:rsidRPr="00213654" w:rsidRDefault="00213654" w:rsidP="00807A7F">
            <w:pPr>
              <w:spacing w:after="0" w:line="240" w:lineRule="auto"/>
              <w:rPr>
                <w:rFonts w:ascii="Arial" w:hAnsi="Arial" w:cs="Arial"/>
              </w:rPr>
            </w:pPr>
            <w:r w:rsidRPr="00213654">
              <w:rPr>
                <w:rFonts w:ascii="Arial" w:hAnsi="Arial" w:cs="Arial"/>
              </w:rPr>
              <w:t>Unidad 4</w:t>
            </w:r>
          </w:p>
        </w:tc>
      </w:tr>
      <w:tr w:rsidR="00DC6C57" w:rsidRPr="001F5C54" w:rsidTr="00AE01D8">
        <w:tc>
          <w:tcPr>
            <w:tcW w:w="1161" w:type="dxa"/>
          </w:tcPr>
          <w:p w:rsidR="00DC6C57" w:rsidRPr="00213654" w:rsidRDefault="00DC6C57" w:rsidP="00807A7F">
            <w:pPr>
              <w:spacing w:after="0" w:line="240" w:lineRule="auto"/>
              <w:rPr>
                <w:rFonts w:ascii="Arial" w:hAnsi="Arial" w:cs="Arial"/>
              </w:rPr>
            </w:pPr>
            <w:r w:rsidRPr="00213654">
              <w:rPr>
                <w:rFonts w:ascii="Arial" w:hAnsi="Arial" w:cs="Arial"/>
              </w:rPr>
              <w:t>29/10</w:t>
            </w:r>
          </w:p>
        </w:tc>
        <w:tc>
          <w:tcPr>
            <w:tcW w:w="3810" w:type="dxa"/>
          </w:tcPr>
          <w:p w:rsidR="00DC6C57" w:rsidRPr="00213654" w:rsidRDefault="00DC6C57" w:rsidP="00807A7F">
            <w:pPr>
              <w:spacing w:after="0" w:line="240" w:lineRule="auto"/>
              <w:rPr>
                <w:rFonts w:ascii="Arial" w:hAnsi="Arial" w:cs="Arial"/>
                <w:b/>
              </w:rPr>
            </w:pPr>
            <w:r w:rsidRPr="00213654">
              <w:rPr>
                <w:rFonts w:ascii="Arial" w:hAnsi="Arial" w:cs="Arial"/>
                <w:b/>
              </w:rPr>
              <w:t xml:space="preserve">Segundo Parcial. </w:t>
            </w:r>
          </w:p>
        </w:tc>
        <w:tc>
          <w:tcPr>
            <w:tcW w:w="4029" w:type="dxa"/>
          </w:tcPr>
          <w:p w:rsidR="00DC6C57" w:rsidRPr="00213654" w:rsidRDefault="00DC6C57" w:rsidP="00807A7F">
            <w:pPr>
              <w:spacing w:after="0" w:line="240" w:lineRule="auto"/>
              <w:rPr>
                <w:rFonts w:ascii="Arial" w:hAnsi="Arial" w:cs="Arial"/>
              </w:rPr>
            </w:pPr>
          </w:p>
        </w:tc>
      </w:tr>
      <w:tr w:rsidR="00DC6C57" w:rsidRPr="001F5C54" w:rsidTr="00AE01D8">
        <w:tc>
          <w:tcPr>
            <w:tcW w:w="1161" w:type="dxa"/>
          </w:tcPr>
          <w:p w:rsidR="00DC6C57" w:rsidRPr="00213654" w:rsidRDefault="00DC6C57" w:rsidP="00807A7F">
            <w:pPr>
              <w:spacing w:after="0" w:line="240" w:lineRule="auto"/>
              <w:rPr>
                <w:rFonts w:ascii="Arial" w:hAnsi="Arial" w:cs="Arial"/>
              </w:rPr>
            </w:pPr>
            <w:r w:rsidRPr="00213654">
              <w:rPr>
                <w:rFonts w:ascii="Arial" w:hAnsi="Arial" w:cs="Arial"/>
              </w:rPr>
              <w:t>05/11</w:t>
            </w:r>
          </w:p>
        </w:tc>
        <w:tc>
          <w:tcPr>
            <w:tcW w:w="3810" w:type="dxa"/>
          </w:tcPr>
          <w:p w:rsidR="00DC6C57" w:rsidRPr="00213654" w:rsidRDefault="00DC6C57" w:rsidP="00807A7F">
            <w:pPr>
              <w:spacing w:after="0" w:line="240" w:lineRule="auto"/>
              <w:rPr>
                <w:rFonts w:ascii="Arial" w:hAnsi="Arial" w:cs="Arial"/>
              </w:rPr>
            </w:pPr>
            <w:proofErr w:type="spellStart"/>
            <w:r w:rsidRPr="00213654">
              <w:rPr>
                <w:rFonts w:ascii="Arial" w:hAnsi="Arial" w:cs="Arial"/>
                <w:b/>
              </w:rPr>
              <w:t>Recuperatorio</w:t>
            </w:r>
            <w:proofErr w:type="spellEnd"/>
            <w:r w:rsidRPr="00213654">
              <w:rPr>
                <w:rFonts w:ascii="Arial" w:hAnsi="Arial" w:cs="Arial"/>
                <w:b/>
              </w:rPr>
              <w:t xml:space="preserve"> Segundo Parcial</w:t>
            </w:r>
            <w:r w:rsidRPr="00213654">
              <w:rPr>
                <w:rFonts w:ascii="Arial" w:hAnsi="Arial" w:cs="Arial"/>
              </w:rPr>
              <w:t>.</w:t>
            </w:r>
          </w:p>
        </w:tc>
        <w:tc>
          <w:tcPr>
            <w:tcW w:w="4029" w:type="dxa"/>
          </w:tcPr>
          <w:p w:rsidR="00DC6C57" w:rsidRPr="00213654" w:rsidRDefault="00DC6C57" w:rsidP="00807A7F">
            <w:pPr>
              <w:spacing w:after="0" w:line="240" w:lineRule="auto"/>
              <w:rPr>
                <w:rFonts w:ascii="Arial" w:hAnsi="Arial" w:cs="Arial"/>
              </w:rPr>
            </w:pPr>
          </w:p>
        </w:tc>
      </w:tr>
      <w:tr w:rsidR="00DC6C57" w:rsidRPr="001F5C54" w:rsidTr="00AE01D8">
        <w:tc>
          <w:tcPr>
            <w:tcW w:w="1161" w:type="dxa"/>
          </w:tcPr>
          <w:p w:rsidR="00DC6C57" w:rsidRPr="00213654" w:rsidRDefault="00DC6C57" w:rsidP="00807A7F">
            <w:pPr>
              <w:spacing w:after="0" w:line="240" w:lineRule="auto"/>
              <w:rPr>
                <w:rFonts w:ascii="Arial" w:hAnsi="Arial" w:cs="Arial"/>
              </w:rPr>
            </w:pPr>
            <w:r w:rsidRPr="00213654">
              <w:rPr>
                <w:rFonts w:ascii="Arial" w:hAnsi="Arial" w:cs="Arial"/>
              </w:rPr>
              <w:t>12/11</w:t>
            </w:r>
          </w:p>
        </w:tc>
        <w:tc>
          <w:tcPr>
            <w:tcW w:w="3810" w:type="dxa"/>
          </w:tcPr>
          <w:p w:rsidR="00DC6C57" w:rsidRPr="00213654" w:rsidRDefault="00DC6C57" w:rsidP="00807A7F">
            <w:pPr>
              <w:spacing w:after="0" w:line="240" w:lineRule="auto"/>
              <w:rPr>
                <w:rFonts w:ascii="Arial" w:hAnsi="Arial" w:cs="Arial"/>
                <w:b/>
              </w:rPr>
            </w:pPr>
            <w:r w:rsidRPr="00213654">
              <w:rPr>
                <w:rFonts w:ascii="Arial" w:hAnsi="Arial" w:cs="Arial"/>
                <w:b/>
              </w:rPr>
              <w:t>Coloquios de Promoción.</w:t>
            </w:r>
          </w:p>
        </w:tc>
        <w:tc>
          <w:tcPr>
            <w:tcW w:w="4029" w:type="dxa"/>
          </w:tcPr>
          <w:p w:rsidR="00DC6C57" w:rsidRPr="00213654" w:rsidRDefault="00DC6C57" w:rsidP="00807A7F">
            <w:pPr>
              <w:spacing w:after="0" w:line="240" w:lineRule="auto"/>
              <w:rPr>
                <w:rFonts w:ascii="Arial" w:hAnsi="Arial" w:cs="Arial"/>
              </w:rPr>
            </w:pPr>
          </w:p>
        </w:tc>
      </w:tr>
    </w:tbl>
    <w:p w:rsidR="00C874A1" w:rsidRDefault="00C874A1" w:rsidP="00807A7F">
      <w:pPr>
        <w:spacing w:after="0" w:line="240" w:lineRule="auto"/>
        <w:rPr>
          <w:rFonts w:ascii="Arial" w:hAnsi="Arial" w:cs="Arial"/>
          <w:b/>
          <w:bCs/>
          <w:sz w:val="24"/>
          <w:szCs w:val="24"/>
        </w:rPr>
      </w:pPr>
    </w:p>
    <w:p w:rsidR="00807A7F" w:rsidRDefault="00807A7F" w:rsidP="00807A7F">
      <w:pPr>
        <w:spacing w:after="0" w:line="240" w:lineRule="auto"/>
        <w:rPr>
          <w:rFonts w:ascii="Arial" w:hAnsi="Arial" w:cs="Arial"/>
          <w:b/>
          <w:bCs/>
          <w:sz w:val="24"/>
          <w:szCs w:val="24"/>
        </w:rPr>
      </w:pPr>
    </w:p>
    <w:p w:rsidR="003F586C" w:rsidRDefault="003F586C" w:rsidP="00A31CB1">
      <w:pPr>
        <w:tabs>
          <w:tab w:val="left" w:pos="709"/>
        </w:tabs>
        <w:spacing w:after="0" w:line="360" w:lineRule="auto"/>
        <w:ind w:firstLine="284"/>
        <w:jc w:val="both"/>
        <w:rPr>
          <w:rFonts w:ascii="Arial" w:hAnsi="Arial" w:cs="Arial"/>
          <w:sz w:val="24"/>
          <w:szCs w:val="24"/>
        </w:rPr>
      </w:pPr>
      <w:r w:rsidRPr="008C20B5">
        <w:rPr>
          <w:rFonts w:ascii="Arial" w:hAnsi="Arial" w:cs="Arial"/>
          <w:b/>
          <w:bCs/>
          <w:sz w:val="24"/>
          <w:szCs w:val="24"/>
        </w:rPr>
        <w:t xml:space="preserve">8. HORARIOS DE CLASES Y DE CONSULTAS </w:t>
      </w:r>
      <w:r w:rsidRPr="008C20B5">
        <w:rPr>
          <w:rFonts w:ascii="Arial" w:hAnsi="Arial" w:cs="Arial"/>
          <w:sz w:val="24"/>
          <w:szCs w:val="24"/>
        </w:rPr>
        <w:tab/>
      </w:r>
    </w:p>
    <w:p w:rsidR="0046382A" w:rsidRPr="008C20B5" w:rsidRDefault="0046382A" w:rsidP="00F65BA1">
      <w:pPr>
        <w:spacing w:after="0" w:line="360" w:lineRule="auto"/>
        <w:jc w:val="both"/>
        <w:rPr>
          <w:rFonts w:ascii="Arial" w:hAnsi="Arial" w:cs="Arial"/>
          <w:b/>
          <w:bCs/>
          <w:sz w:val="24"/>
          <w:szCs w:val="24"/>
        </w:rPr>
      </w:pPr>
    </w:p>
    <w:p w:rsidR="003A46C3" w:rsidRPr="00F65BA1" w:rsidRDefault="003A46C3" w:rsidP="003A46C3">
      <w:pPr>
        <w:spacing w:after="0" w:line="360" w:lineRule="auto"/>
        <w:jc w:val="both"/>
        <w:rPr>
          <w:rFonts w:ascii="Arial" w:hAnsi="Arial" w:cs="Arial"/>
          <w:b/>
          <w:sz w:val="24"/>
          <w:szCs w:val="24"/>
        </w:rPr>
      </w:pPr>
      <w:r w:rsidRPr="00F65BA1">
        <w:rPr>
          <w:rFonts w:ascii="Arial" w:hAnsi="Arial" w:cs="Arial"/>
          <w:b/>
          <w:sz w:val="24"/>
          <w:szCs w:val="24"/>
        </w:rPr>
        <w:t xml:space="preserve">Clases Teórico - Prácticas: </w:t>
      </w:r>
    </w:p>
    <w:p w:rsidR="003A46C3" w:rsidRPr="00F65BA1" w:rsidRDefault="003A46C3" w:rsidP="003A46C3">
      <w:pPr>
        <w:spacing w:after="0" w:line="360" w:lineRule="auto"/>
        <w:jc w:val="both"/>
        <w:rPr>
          <w:rFonts w:ascii="Arial" w:hAnsi="Arial" w:cs="Arial"/>
          <w:sz w:val="24"/>
          <w:szCs w:val="24"/>
        </w:rPr>
      </w:pPr>
      <w:r w:rsidRPr="00426D47">
        <w:rPr>
          <w:rFonts w:ascii="Arial" w:hAnsi="Arial" w:cs="Arial"/>
          <w:sz w:val="24"/>
          <w:szCs w:val="24"/>
        </w:rPr>
        <w:t xml:space="preserve">Martes: 16 a 20 </w:t>
      </w:r>
      <w:proofErr w:type="spellStart"/>
      <w:r w:rsidRPr="00426D47">
        <w:rPr>
          <w:rFonts w:ascii="Arial" w:hAnsi="Arial" w:cs="Arial"/>
          <w:sz w:val="24"/>
          <w:szCs w:val="24"/>
        </w:rPr>
        <w:t>hs</w:t>
      </w:r>
      <w:proofErr w:type="spellEnd"/>
      <w:r w:rsidRPr="00426D47">
        <w:rPr>
          <w:rFonts w:ascii="Arial" w:hAnsi="Arial" w:cs="Arial"/>
          <w:sz w:val="24"/>
          <w:szCs w:val="24"/>
        </w:rPr>
        <w:t xml:space="preserve">. Aula </w:t>
      </w:r>
      <w:r w:rsidR="00807A7F">
        <w:rPr>
          <w:rFonts w:ascii="Arial" w:hAnsi="Arial" w:cs="Arial"/>
          <w:sz w:val="24"/>
          <w:szCs w:val="24"/>
        </w:rPr>
        <w:t xml:space="preserve">32 </w:t>
      </w:r>
      <w:r w:rsidRPr="00426D47">
        <w:rPr>
          <w:rFonts w:ascii="Arial" w:hAnsi="Arial" w:cs="Arial"/>
          <w:sz w:val="24"/>
          <w:szCs w:val="24"/>
        </w:rPr>
        <w:t>Pabellón 4</w:t>
      </w:r>
    </w:p>
    <w:p w:rsidR="003A46C3" w:rsidRPr="00F65BA1" w:rsidRDefault="003A46C3" w:rsidP="003A46C3">
      <w:pPr>
        <w:spacing w:after="0" w:line="360" w:lineRule="auto"/>
        <w:jc w:val="both"/>
        <w:rPr>
          <w:rFonts w:ascii="Arial" w:hAnsi="Arial" w:cs="Arial"/>
          <w:b/>
          <w:bCs/>
          <w:sz w:val="24"/>
          <w:szCs w:val="24"/>
        </w:rPr>
      </w:pPr>
      <w:r w:rsidRPr="006D0345">
        <w:rPr>
          <w:rFonts w:ascii="Arial" w:hAnsi="Arial" w:cs="Arial"/>
          <w:b/>
          <w:bCs/>
          <w:sz w:val="24"/>
          <w:szCs w:val="24"/>
        </w:rPr>
        <w:t>Horarios Consulta:</w:t>
      </w:r>
    </w:p>
    <w:p w:rsidR="003A46C3" w:rsidRPr="00F65BA1" w:rsidRDefault="003A46C3" w:rsidP="003A46C3">
      <w:pPr>
        <w:spacing w:after="0" w:line="360" w:lineRule="auto"/>
        <w:jc w:val="both"/>
        <w:rPr>
          <w:rFonts w:ascii="Arial" w:hAnsi="Arial" w:cs="Arial"/>
          <w:bCs/>
          <w:sz w:val="24"/>
          <w:szCs w:val="24"/>
        </w:rPr>
      </w:pPr>
      <w:r w:rsidRPr="00F65BA1">
        <w:rPr>
          <w:rFonts w:ascii="Arial" w:hAnsi="Arial" w:cs="Arial"/>
          <w:bCs/>
          <w:sz w:val="24"/>
          <w:szCs w:val="24"/>
        </w:rPr>
        <w:t xml:space="preserve">Prof. </w:t>
      </w:r>
      <w:proofErr w:type="spellStart"/>
      <w:r w:rsidRPr="00F65BA1">
        <w:rPr>
          <w:rFonts w:ascii="Arial" w:hAnsi="Arial" w:cs="Arial"/>
          <w:bCs/>
          <w:sz w:val="24"/>
          <w:szCs w:val="24"/>
        </w:rPr>
        <w:t>Aromataris</w:t>
      </w:r>
      <w:proofErr w:type="spellEnd"/>
      <w:r w:rsidRPr="00F65BA1">
        <w:rPr>
          <w:rFonts w:ascii="Arial" w:hAnsi="Arial" w:cs="Arial"/>
          <w:bCs/>
          <w:sz w:val="24"/>
          <w:szCs w:val="24"/>
        </w:rPr>
        <w:t>:</w:t>
      </w:r>
      <w:r>
        <w:rPr>
          <w:rFonts w:ascii="Arial" w:hAnsi="Arial" w:cs="Arial"/>
          <w:bCs/>
          <w:sz w:val="24"/>
          <w:szCs w:val="24"/>
        </w:rPr>
        <w:t xml:space="preserve"> Martes 12hs</w:t>
      </w:r>
      <w:r w:rsidRPr="00F65BA1">
        <w:rPr>
          <w:rFonts w:ascii="Arial" w:hAnsi="Arial" w:cs="Arial"/>
          <w:bCs/>
          <w:sz w:val="24"/>
          <w:szCs w:val="24"/>
        </w:rPr>
        <w:t>.</w:t>
      </w:r>
      <w:r>
        <w:rPr>
          <w:rFonts w:ascii="Arial" w:hAnsi="Arial" w:cs="Arial"/>
          <w:bCs/>
          <w:sz w:val="24"/>
          <w:szCs w:val="24"/>
        </w:rPr>
        <w:t xml:space="preserve"> </w:t>
      </w:r>
      <w:r w:rsidRPr="00F65BA1">
        <w:rPr>
          <w:rFonts w:ascii="Arial" w:hAnsi="Arial" w:cs="Arial"/>
          <w:bCs/>
          <w:sz w:val="24"/>
          <w:szCs w:val="24"/>
        </w:rPr>
        <w:t xml:space="preserve">Oficina 17, Facultad </w:t>
      </w:r>
      <w:r>
        <w:rPr>
          <w:rFonts w:ascii="Arial" w:hAnsi="Arial" w:cs="Arial"/>
          <w:bCs/>
          <w:sz w:val="24"/>
          <w:szCs w:val="24"/>
        </w:rPr>
        <w:t xml:space="preserve">Cs. </w:t>
      </w:r>
      <w:r w:rsidRPr="00F65BA1">
        <w:rPr>
          <w:rFonts w:ascii="Arial" w:hAnsi="Arial" w:cs="Arial"/>
          <w:bCs/>
          <w:sz w:val="24"/>
          <w:szCs w:val="24"/>
        </w:rPr>
        <w:t>Humanas</w:t>
      </w:r>
      <w:r>
        <w:rPr>
          <w:rFonts w:ascii="Arial" w:hAnsi="Arial" w:cs="Arial"/>
          <w:bCs/>
          <w:sz w:val="24"/>
          <w:szCs w:val="24"/>
        </w:rPr>
        <w:t>.</w:t>
      </w:r>
    </w:p>
    <w:p w:rsidR="003A46C3" w:rsidRDefault="003A46C3" w:rsidP="003A46C3">
      <w:pPr>
        <w:spacing w:after="0" w:line="360" w:lineRule="auto"/>
        <w:jc w:val="both"/>
        <w:rPr>
          <w:rFonts w:ascii="Arial" w:hAnsi="Arial" w:cs="Arial"/>
          <w:bCs/>
          <w:sz w:val="24"/>
          <w:szCs w:val="24"/>
        </w:rPr>
      </w:pPr>
      <w:r w:rsidRPr="00BA7CC2">
        <w:rPr>
          <w:rFonts w:ascii="Arial" w:hAnsi="Arial" w:cs="Arial"/>
          <w:bCs/>
          <w:sz w:val="24"/>
          <w:szCs w:val="24"/>
        </w:rPr>
        <w:t>Prof. Carrara</w:t>
      </w:r>
      <w:r>
        <w:rPr>
          <w:rFonts w:ascii="Arial" w:hAnsi="Arial" w:cs="Arial"/>
          <w:bCs/>
          <w:sz w:val="24"/>
          <w:szCs w:val="24"/>
        </w:rPr>
        <w:t>: Jueves 1</w:t>
      </w:r>
      <w:r w:rsidR="007F41DB">
        <w:rPr>
          <w:rFonts w:ascii="Arial" w:hAnsi="Arial" w:cs="Arial"/>
          <w:bCs/>
          <w:sz w:val="24"/>
          <w:szCs w:val="24"/>
        </w:rPr>
        <w:t>1:30</w:t>
      </w:r>
      <w:r>
        <w:rPr>
          <w:rFonts w:ascii="Arial" w:hAnsi="Arial" w:cs="Arial"/>
          <w:bCs/>
          <w:sz w:val="24"/>
          <w:szCs w:val="24"/>
        </w:rPr>
        <w:t xml:space="preserve">hs. Oficina 6. Pabellón B, </w:t>
      </w:r>
      <w:r w:rsidRPr="00F65BA1">
        <w:rPr>
          <w:rFonts w:ascii="Arial" w:hAnsi="Arial" w:cs="Arial"/>
          <w:bCs/>
          <w:sz w:val="24"/>
          <w:szCs w:val="24"/>
        </w:rPr>
        <w:t xml:space="preserve">Facultad </w:t>
      </w:r>
      <w:r>
        <w:rPr>
          <w:rFonts w:ascii="Arial" w:hAnsi="Arial" w:cs="Arial"/>
          <w:bCs/>
          <w:sz w:val="24"/>
          <w:szCs w:val="24"/>
        </w:rPr>
        <w:t xml:space="preserve">Cs. </w:t>
      </w:r>
      <w:r w:rsidRPr="00F65BA1">
        <w:rPr>
          <w:rFonts w:ascii="Arial" w:hAnsi="Arial" w:cs="Arial"/>
          <w:bCs/>
          <w:sz w:val="24"/>
          <w:szCs w:val="24"/>
        </w:rPr>
        <w:t>Humanas</w:t>
      </w:r>
      <w:r>
        <w:rPr>
          <w:rFonts w:ascii="Arial" w:hAnsi="Arial" w:cs="Arial"/>
          <w:bCs/>
          <w:sz w:val="24"/>
          <w:szCs w:val="24"/>
        </w:rPr>
        <w:t>.</w:t>
      </w:r>
    </w:p>
    <w:p w:rsidR="003A46C3" w:rsidRPr="00F65BA1" w:rsidRDefault="003A46C3" w:rsidP="003A46C3">
      <w:pPr>
        <w:spacing w:after="0" w:line="360" w:lineRule="auto"/>
        <w:jc w:val="both"/>
        <w:rPr>
          <w:rFonts w:ascii="Arial" w:hAnsi="Arial" w:cs="Arial"/>
          <w:bCs/>
          <w:sz w:val="24"/>
          <w:szCs w:val="24"/>
        </w:rPr>
      </w:pPr>
      <w:r w:rsidRPr="00F65BA1">
        <w:rPr>
          <w:rFonts w:ascii="Arial" w:hAnsi="Arial" w:cs="Arial"/>
          <w:bCs/>
          <w:sz w:val="24"/>
          <w:szCs w:val="24"/>
        </w:rPr>
        <w:t xml:space="preserve">Prof. Pereyra: </w:t>
      </w:r>
      <w:r>
        <w:rPr>
          <w:rFonts w:ascii="Arial" w:hAnsi="Arial" w:cs="Arial"/>
          <w:bCs/>
          <w:sz w:val="24"/>
          <w:szCs w:val="24"/>
        </w:rPr>
        <w:t>Lunes</w:t>
      </w:r>
      <w:r w:rsidRPr="00F65BA1">
        <w:rPr>
          <w:rFonts w:ascii="Arial" w:hAnsi="Arial" w:cs="Arial"/>
          <w:bCs/>
          <w:sz w:val="24"/>
          <w:szCs w:val="24"/>
        </w:rPr>
        <w:t xml:space="preserve"> 9hs. Oficina 17, Facultad </w:t>
      </w:r>
      <w:r>
        <w:rPr>
          <w:rFonts w:ascii="Arial" w:hAnsi="Arial" w:cs="Arial"/>
          <w:bCs/>
          <w:sz w:val="24"/>
          <w:szCs w:val="24"/>
        </w:rPr>
        <w:t xml:space="preserve">Cs. </w:t>
      </w:r>
      <w:r w:rsidRPr="00F65BA1">
        <w:rPr>
          <w:rFonts w:ascii="Arial" w:hAnsi="Arial" w:cs="Arial"/>
          <w:bCs/>
          <w:sz w:val="24"/>
          <w:szCs w:val="24"/>
        </w:rPr>
        <w:t>Humanas</w:t>
      </w:r>
      <w:r>
        <w:rPr>
          <w:rFonts w:ascii="Arial" w:hAnsi="Arial" w:cs="Arial"/>
          <w:bCs/>
          <w:sz w:val="24"/>
          <w:szCs w:val="24"/>
        </w:rPr>
        <w:t>.</w:t>
      </w:r>
    </w:p>
    <w:p w:rsidR="003A46C3" w:rsidRDefault="003A46C3" w:rsidP="003A46C3">
      <w:pPr>
        <w:spacing w:after="0" w:line="360" w:lineRule="auto"/>
        <w:jc w:val="both"/>
        <w:rPr>
          <w:rFonts w:ascii="Arial" w:hAnsi="Arial" w:cs="Arial"/>
          <w:sz w:val="24"/>
          <w:szCs w:val="24"/>
        </w:rPr>
      </w:pPr>
    </w:p>
    <w:p w:rsidR="00FF2863" w:rsidRDefault="00FF2863" w:rsidP="00F65BA1">
      <w:pPr>
        <w:spacing w:after="0" w:line="360" w:lineRule="auto"/>
        <w:jc w:val="both"/>
        <w:rPr>
          <w:rFonts w:ascii="Arial" w:hAnsi="Arial" w:cs="Arial"/>
          <w:sz w:val="24"/>
          <w:szCs w:val="24"/>
        </w:rPr>
      </w:pPr>
    </w:p>
    <w:p w:rsidR="00D3446A" w:rsidRPr="00F65BA1" w:rsidRDefault="00D3446A" w:rsidP="00F65BA1">
      <w:pPr>
        <w:spacing w:after="0" w:line="360" w:lineRule="auto"/>
        <w:jc w:val="both"/>
        <w:rPr>
          <w:rFonts w:ascii="Arial" w:hAnsi="Arial" w:cs="Arial"/>
          <w:sz w:val="24"/>
          <w:szCs w:val="24"/>
        </w:rPr>
      </w:pPr>
    </w:p>
    <w:p w:rsidR="003F586C" w:rsidRPr="00F65BA1" w:rsidRDefault="00A25A28" w:rsidP="0063133C">
      <w:pPr>
        <w:spacing w:after="0" w:line="360" w:lineRule="auto"/>
        <w:jc w:val="center"/>
        <w:rPr>
          <w:rFonts w:ascii="Arial" w:hAnsi="Arial" w:cs="Arial"/>
          <w:b/>
          <w:bCs/>
          <w:sz w:val="24"/>
          <w:szCs w:val="24"/>
        </w:rPr>
      </w:pPr>
      <w:r w:rsidRPr="00F65BA1">
        <w:rPr>
          <w:rFonts w:ascii="Arial" w:hAnsi="Arial" w:cs="Arial"/>
          <w:sz w:val="24"/>
          <w:szCs w:val="24"/>
        </w:rPr>
        <w:t xml:space="preserve">Prof. Mirta </w:t>
      </w:r>
      <w:proofErr w:type="spellStart"/>
      <w:r w:rsidRPr="00F65BA1">
        <w:rPr>
          <w:rFonts w:ascii="Arial" w:hAnsi="Arial" w:cs="Arial"/>
          <w:sz w:val="24"/>
          <w:szCs w:val="24"/>
        </w:rPr>
        <w:t>Aromataris</w:t>
      </w:r>
      <w:proofErr w:type="spellEnd"/>
    </w:p>
    <w:p w:rsidR="003F586C" w:rsidRPr="00F65BA1" w:rsidRDefault="00FC4012" w:rsidP="0063133C">
      <w:pPr>
        <w:spacing w:after="0" w:line="360" w:lineRule="auto"/>
        <w:jc w:val="center"/>
        <w:rPr>
          <w:rFonts w:ascii="Arial" w:hAnsi="Arial" w:cs="Arial"/>
          <w:b/>
          <w:bCs/>
          <w:sz w:val="24"/>
          <w:szCs w:val="24"/>
        </w:rPr>
      </w:pPr>
      <w:r w:rsidRPr="00F65BA1">
        <w:rPr>
          <w:rFonts w:ascii="Arial" w:hAnsi="Arial" w:cs="Arial"/>
          <w:sz w:val="24"/>
          <w:szCs w:val="24"/>
        </w:rPr>
        <w:t>Prof. Adjunta</w:t>
      </w:r>
      <w:r w:rsidR="00416DFC" w:rsidRPr="00F65BA1">
        <w:rPr>
          <w:rFonts w:ascii="Arial" w:hAnsi="Arial" w:cs="Arial"/>
          <w:sz w:val="24"/>
          <w:szCs w:val="24"/>
        </w:rPr>
        <w:t xml:space="preserve"> a cargo</w:t>
      </w:r>
    </w:p>
    <w:p w:rsidR="00807A7F" w:rsidRDefault="00807A7F" w:rsidP="00F65BA1">
      <w:pPr>
        <w:spacing w:after="0" w:line="360" w:lineRule="auto"/>
        <w:jc w:val="both"/>
        <w:rPr>
          <w:rFonts w:ascii="Arial" w:hAnsi="Arial" w:cs="Arial"/>
          <w:sz w:val="24"/>
          <w:szCs w:val="24"/>
        </w:rPr>
      </w:pPr>
    </w:p>
    <w:p w:rsidR="003F586C" w:rsidRPr="00F65BA1" w:rsidRDefault="0063133C" w:rsidP="00F65BA1">
      <w:pPr>
        <w:spacing w:after="0" w:line="360" w:lineRule="auto"/>
        <w:jc w:val="both"/>
        <w:rPr>
          <w:rFonts w:ascii="Arial" w:hAnsi="Arial" w:cs="Arial"/>
          <w:sz w:val="24"/>
          <w:szCs w:val="24"/>
        </w:rPr>
      </w:pPr>
      <w:r>
        <w:rPr>
          <w:rFonts w:ascii="Arial" w:hAnsi="Arial" w:cs="Arial"/>
          <w:sz w:val="24"/>
          <w:szCs w:val="24"/>
        </w:rPr>
        <w:t>P</w:t>
      </w:r>
      <w:r w:rsidRPr="00F65BA1">
        <w:rPr>
          <w:rFonts w:ascii="Arial" w:hAnsi="Arial" w:cs="Arial"/>
          <w:sz w:val="24"/>
          <w:szCs w:val="24"/>
        </w:rPr>
        <w:t>rof. Valeria Carrara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Prof. Silvana Pereyra          </w:t>
      </w:r>
      <w:r w:rsidRPr="00F65BA1">
        <w:rPr>
          <w:rFonts w:ascii="Arial" w:hAnsi="Arial" w:cs="Arial"/>
          <w:sz w:val="24"/>
          <w:szCs w:val="24"/>
        </w:rPr>
        <w:t>Ayudante de Primera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Jefe de Trabajos Prácticos</w:t>
      </w:r>
      <w:r w:rsidR="003F586C" w:rsidRPr="00F65BA1">
        <w:rPr>
          <w:rFonts w:ascii="Arial" w:hAnsi="Arial" w:cs="Arial"/>
          <w:sz w:val="24"/>
          <w:szCs w:val="24"/>
        </w:rPr>
        <w:tab/>
      </w:r>
    </w:p>
    <w:p w:rsidR="003F586C" w:rsidRPr="00F65BA1" w:rsidRDefault="003F586C" w:rsidP="00F65BA1">
      <w:pPr>
        <w:spacing w:after="0" w:line="360" w:lineRule="auto"/>
        <w:jc w:val="both"/>
        <w:rPr>
          <w:rFonts w:ascii="Arial" w:hAnsi="Arial" w:cs="Arial"/>
          <w:b/>
          <w:bCs/>
          <w:sz w:val="24"/>
          <w:szCs w:val="24"/>
        </w:rPr>
      </w:pPr>
      <w:r w:rsidRPr="00F65BA1">
        <w:rPr>
          <w:rFonts w:ascii="Arial" w:hAnsi="Arial" w:cs="Arial"/>
          <w:b/>
          <w:bCs/>
          <w:sz w:val="24"/>
          <w:szCs w:val="24"/>
        </w:rPr>
        <w:br w:type="column"/>
      </w:r>
      <w:r w:rsidRPr="00F65BA1">
        <w:rPr>
          <w:rFonts w:ascii="Arial" w:hAnsi="Arial" w:cs="Arial"/>
          <w:b/>
          <w:bCs/>
          <w:sz w:val="24"/>
          <w:szCs w:val="24"/>
        </w:rPr>
        <w:lastRenderedPageBreak/>
        <w:t>SOLICITUD DE AUTORIZACI</w:t>
      </w:r>
      <w:r w:rsidR="00A31CB1">
        <w:rPr>
          <w:rFonts w:ascii="Arial" w:hAnsi="Arial" w:cs="Arial"/>
          <w:b/>
          <w:bCs/>
          <w:sz w:val="24"/>
          <w:szCs w:val="24"/>
        </w:rPr>
        <w:t>O</w:t>
      </w:r>
      <w:r w:rsidRPr="00F65BA1">
        <w:rPr>
          <w:rFonts w:ascii="Arial" w:hAnsi="Arial" w:cs="Arial"/>
          <w:b/>
          <w:bCs/>
          <w:sz w:val="24"/>
          <w:szCs w:val="24"/>
        </w:rPr>
        <w:t>N PARA IMPLEMENTAR</w:t>
      </w:r>
      <w:r w:rsidR="00A31CB1">
        <w:rPr>
          <w:rFonts w:ascii="Arial" w:hAnsi="Arial" w:cs="Arial"/>
          <w:b/>
          <w:bCs/>
          <w:sz w:val="24"/>
          <w:szCs w:val="24"/>
        </w:rPr>
        <w:t xml:space="preserve"> LA CONDICIO</w:t>
      </w:r>
      <w:r w:rsidRPr="00F65BA1">
        <w:rPr>
          <w:rFonts w:ascii="Arial" w:hAnsi="Arial" w:cs="Arial"/>
          <w:b/>
          <w:bCs/>
          <w:sz w:val="24"/>
          <w:szCs w:val="24"/>
        </w:rPr>
        <w:t>N DE ESTUDIANTE PROMOCIONAL EN LAS ASIGNATURAS</w:t>
      </w:r>
    </w:p>
    <w:p w:rsidR="003F586C" w:rsidRPr="00F65BA1" w:rsidRDefault="003F586C" w:rsidP="00F65BA1">
      <w:pPr>
        <w:spacing w:after="0" w:line="360" w:lineRule="auto"/>
        <w:jc w:val="both"/>
        <w:rPr>
          <w:rFonts w:ascii="Arial" w:hAnsi="Arial" w:cs="Arial"/>
          <w:b/>
          <w:bCs/>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775"/>
        <w:gridCol w:w="1768"/>
        <w:gridCol w:w="3809"/>
        <w:gridCol w:w="64"/>
      </w:tblGrid>
      <w:tr w:rsidR="003F586C" w:rsidRPr="00314883" w:rsidTr="00491059">
        <w:trPr>
          <w:gridAfter w:val="1"/>
          <w:wAfter w:w="64" w:type="dxa"/>
        </w:trPr>
        <w:tc>
          <w:tcPr>
            <w:tcW w:w="1368" w:type="dxa"/>
            <w:vAlign w:val="center"/>
          </w:tcPr>
          <w:p w:rsidR="003F586C" w:rsidRPr="00314883" w:rsidRDefault="003F586C" w:rsidP="00314883">
            <w:pPr>
              <w:spacing w:after="120" w:line="240" w:lineRule="auto"/>
              <w:jc w:val="center"/>
              <w:rPr>
                <w:rFonts w:ascii="Arial" w:hAnsi="Arial" w:cs="Arial"/>
                <w:b/>
                <w:bCs/>
              </w:rPr>
            </w:pPr>
            <w:r w:rsidRPr="00314883">
              <w:rPr>
                <w:rFonts w:ascii="Arial" w:hAnsi="Arial" w:cs="Arial"/>
                <w:b/>
                <w:bCs/>
              </w:rPr>
              <w:t>Código/s de la Asignatura</w:t>
            </w:r>
          </w:p>
        </w:tc>
        <w:tc>
          <w:tcPr>
            <w:tcW w:w="1775" w:type="dxa"/>
            <w:vAlign w:val="center"/>
          </w:tcPr>
          <w:p w:rsidR="003F586C" w:rsidRPr="00314883" w:rsidRDefault="003F586C" w:rsidP="00314883">
            <w:pPr>
              <w:spacing w:after="120" w:line="240" w:lineRule="auto"/>
              <w:jc w:val="center"/>
              <w:rPr>
                <w:rFonts w:ascii="Arial" w:hAnsi="Arial" w:cs="Arial"/>
                <w:bCs/>
              </w:rPr>
            </w:pPr>
            <w:r w:rsidRPr="00314883">
              <w:rPr>
                <w:rFonts w:ascii="Arial" w:hAnsi="Arial" w:cs="Arial"/>
                <w:b/>
                <w:bCs/>
              </w:rPr>
              <w:t>Nombre completo y régimen de la asignatura</w:t>
            </w:r>
          </w:p>
        </w:tc>
        <w:tc>
          <w:tcPr>
            <w:tcW w:w="1768" w:type="dxa"/>
            <w:vAlign w:val="center"/>
          </w:tcPr>
          <w:p w:rsidR="003F586C" w:rsidRPr="00314883" w:rsidRDefault="003F586C" w:rsidP="00314883">
            <w:pPr>
              <w:spacing w:after="120" w:line="240" w:lineRule="auto"/>
              <w:jc w:val="center"/>
              <w:rPr>
                <w:rFonts w:ascii="Arial" w:hAnsi="Arial" w:cs="Arial"/>
                <w:b/>
                <w:bCs/>
              </w:rPr>
            </w:pPr>
            <w:r w:rsidRPr="00314883">
              <w:rPr>
                <w:rFonts w:ascii="Arial" w:hAnsi="Arial" w:cs="Arial"/>
                <w:b/>
                <w:bCs/>
              </w:rPr>
              <w:t>Carrera a la que pertenece la asignatura</w:t>
            </w:r>
          </w:p>
        </w:tc>
        <w:tc>
          <w:tcPr>
            <w:tcW w:w="3809" w:type="dxa"/>
            <w:vAlign w:val="center"/>
          </w:tcPr>
          <w:p w:rsidR="003F586C" w:rsidRPr="00314883" w:rsidRDefault="003F586C" w:rsidP="00314883">
            <w:pPr>
              <w:spacing w:after="120" w:line="240" w:lineRule="auto"/>
              <w:jc w:val="center"/>
              <w:rPr>
                <w:rFonts w:ascii="Arial" w:hAnsi="Arial" w:cs="Arial"/>
                <w:b/>
                <w:bCs/>
              </w:rPr>
            </w:pPr>
            <w:r w:rsidRPr="00807A7F">
              <w:rPr>
                <w:rFonts w:ascii="Arial" w:hAnsi="Arial" w:cs="Arial"/>
                <w:b/>
                <w:bCs/>
              </w:rPr>
              <w:t>Condiciones para obtener la promoción</w:t>
            </w:r>
          </w:p>
        </w:tc>
      </w:tr>
      <w:tr w:rsidR="003F586C" w:rsidRPr="00314883" w:rsidTr="00491059">
        <w:trPr>
          <w:trHeight w:val="4614"/>
        </w:trPr>
        <w:tc>
          <w:tcPr>
            <w:tcW w:w="1368" w:type="dxa"/>
            <w:vAlign w:val="center"/>
          </w:tcPr>
          <w:p w:rsidR="003F586C" w:rsidRPr="00314883" w:rsidRDefault="003F586C" w:rsidP="00314883">
            <w:pPr>
              <w:spacing w:after="120" w:line="240" w:lineRule="auto"/>
              <w:jc w:val="both"/>
              <w:rPr>
                <w:rFonts w:ascii="Arial" w:hAnsi="Arial" w:cs="Arial"/>
              </w:rPr>
            </w:pPr>
            <w:r w:rsidRPr="00314883">
              <w:rPr>
                <w:rFonts w:ascii="Arial" w:hAnsi="Arial" w:cs="Arial"/>
              </w:rPr>
              <w:t>6435</w:t>
            </w:r>
          </w:p>
        </w:tc>
        <w:tc>
          <w:tcPr>
            <w:tcW w:w="1775" w:type="dxa"/>
            <w:vAlign w:val="center"/>
          </w:tcPr>
          <w:p w:rsidR="003F586C" w:rsidRPr="00314883" w:rsidRDefault="003F586C" w:rsidP="00314883">
            <w:pPr>
              <w:spacing w:after="120" w:line="240" w:lineRule="auto"/>
              <w:jc w:val="both"/>
              <w:rPr>
                <w:rFonts w:ascii="Arial" w:hAnsi="Arial" w:cs="Arial"/>
              </w:rPr>
            </w:pPr>
            <w:r w:rsidRPr="00314883">
              <w:rPr>
                <w:rFonts w:ascii="Arial" w:hAnsi="Arial" w:cs="Arial"/>
              </w:rPr>
              <w:t>Psicología Evolutiva. 2º Cuatrimestre</w:t>
            </w:r>
          </w:p>
        </w:tc>
        <w:tc>
          <w:tcPr>
            <w:tcW w:w="1768" w:type="dxa"/>
            <w:vAlign w:val="center"/>
          </w:tcPr>
          <w:p w:rsidR="003F586C" w:rsidRPr="00807A7F" w:rsidRDefault="003F586C" w:rsidP="00314883">
            <w:pPr>
              <w:spacing w:after="120" w:line="240" w:lineRule="auto"/>
              <w:jc w:val="both"/>
              <w:rPr>
                <w:rFonts w:ascii="Arial" w:hAnsi="Arial" w:cs="Arial"/>
              </w:rPr>
            </w:pPr>
            <w:r w:rsidRPr="00807A7F">
              <w:rPr>
                <w:rFonts w:ascii="Arial" w:hAnsi="Arial" w:cs="Arial"/>
              </w:rPr>
              <w:t>Francés</w:t>
            </w:r>
          </w:p>
        </w:tc>
        <w:tc>
          <w:tcPr>
            <w:tcW w:w="3873" w:type="dxa"/>
            <w:gridSpan w:val="2"/>
            <w:vMerge w:val="restart"/>
          </w:tcPr>
          <w:p w:rsidR="00A31CB1" w:rsidRDefault="00A31CB1" w:rsidP="00807A7F">
            <w:pPr>
              <w:spacing w:after="0" w:line="360" w:lineRule="auto"/>
              <w:jc w:val="both"/>
              <w:rPr>
                <w:rFonts w:ascii="Arial" w:hAnsi="Arial" w:cs="Arial"/>
              </w:rPr>
            </w:pPr>
          </w:p>
          <w:p w:rsidR="00807A7F" w:rsidRPr="00807A7F" w:rsidRDefault="00807A7F" w:rsidP="00807A7F">
            <w:pPr>
              <w:spacing w:after="0" w:line="360" w:lineRule="auto"/>
              <w:jc w:val="both"/>
              <w:rPr>
                <w:rFonts w:ascii="Arial" w:hAnsi="Arial" w:cs="Arial"/>
              </w:rPr>
            </w:pPr>
            <w:r w:rsidRPr="00807A7F">
              <w:rPr>
                <w:rFonts w:ascii="Arial" w:hAnsi="Arial" w:cs="Arial"/>
              </w:rPr>
              <w:t>Obligación de asistir por lo menos al 80% de las clases teórico-prácticas.</w:t>
            </w:r>
          </w:p>
          <w:p w:rsidR="00807A7F" w:rsidRPr="00807A7F" w:rsidRDefault="00807A7F" w:rsidP="00807A7F">
            <w:pPr>
              <w:spacing w:after="0" w:line="360" w:lineRule="auto"/>
              <w:jc w:val="both"/>
              <w:rPr>
                <w:rFonts w:ascii="Arial" w:hAnsi="Arial" w:cs="Arial"/>
              </w:rPr>
            </w:pPr>
            <w:r w:rsidRPr="00807A7F">
              <w:rPr>
                <w:rFonts w:ascii="Arial" w:hAnsi="Arial" w:cs="Arial"/>
              </w:rPr>
              <w:t xml:space="preserve">Aprobar con una nota no inferior a 5 (puntos) y un promedio mínimo de 7 (siete) puntos las dos evaluaciones parciales. </w:t>
            </w:r>
          </w:p>
          <w:p w:rsidR="00807A7F" w:rsidRPr="00807A7F" w:rsidRDefault="00807A7F" w:rsidP="00807A7F">
            <w:pPr>
              <w:spacing w:after="0" w:line="360" w:lineRule="auto"/>
              <w:jc w:val="both"/>
              <w:rPr>
                <w:rFonts w:ascii="Arial" w:hAnsi="Arial" w:cs="Arial"/>
              </w:rPr>
            </w:pPr>
            <w:r w:rsidRPr="00807A7F">
              <w:rPr>
                <w:rFonts w:ascii="Arial" w:hAnsi="Arial" w:cs="Arial"/>
              </w:rPr>
              <w:t xml:space="preserve">El estudiante que no hubiere alcanzado la nota mínima de cinco puntos, tendrá derecho a una instancia de recuperación en cada parcial para mejorar sus aprendizajes y  mantenerse así en el sistema de promoción. </w:t>
            </w:r>
          </w:p>
          <w:p w:rsidR="00807A7F" w:rsidRPr="00807A7F" w:rsidRDefault="00807A7F" w:rsidP="00807A7F">
            <w:pPr>
              <w:spacing w:after="0" w:line="360" w:lineRule="auto"/>
              <w:jc w:val="both"/>
              <w:rPr>
                <w:rFonts w:ascii="Arial" w:hAnsi="Arial" w:cs="Arial"/>
              </w:rPr>
            </w:pPr>
            <w:r w:rsidRPr="00807A7F">
              <w:rPr>
                <w:rFonts w:ascii="Arial" w:hAnsi="Arial" w:cs="Arial"/>
              </w:rPr>
              <w:t>Coloquio de integración final de los temas abordados en la materia, el que deberá ser aprobado con una nota no inferior a 7 puntos.</w:t>
            </w:r>
          </w:p>
          <w:p w:rsidR="003F586C" w:rsidRPr="00807A7F" w:rsidRDefault="00807A7F" w:rsidP="00807A7F">
            <w:pPr>
              <w:pStyle w:val="Estilo"/>
              <w:spacing w:line="360" w:lineRule="auto"/>
              <w:jc w:val="both"/>
              <w:rPr>
                <w:rFonts w:ascii="Arial" w:hAnsi="Arial" w:cs="Arial"/>
                <w:sz w:val="22"/>
                <w:szCs w:val="22"/>
                <w:lang w:val="es-ES_tradnl"/>
              </w:rPr>
            </w:pPr>
            <w:r w:rsidRPr="00807A7F">
              <w:rPr>
                <w:rFonts w:ascii="Arial" w:hAnsi="Arial" w:cs="Arial"/>
                <w:sz w:val="22"/>
                <w:szCs w:val="22"/>
                <w:lang w:val="es-ES_tradnl"/>
              </w:rPr>
              <w:t>A los estudiantes que estén en condiciones de obtener la promoción pero que no cuenten con las condiciones previas de correlatividades, se les conservará la promoción el tiempo que plantea la normativa vigente.</w:t>
            </w:r>
          </w:p>
        </w:tc>
      </w:tr>
      <w:tr w:rsidR="003F586C" w:rsidRPr="00314883" w:rsidTr="00491059">
        <w:trPr>
          <w:trHeight w:val="2130"/>
        </w:trPr>
        <w:tc>
          <w:tcPr>
            <w:tcW w:w="1368" w:type="dxa"/>
            <w:vAlign w:val="center"/>
          </w:tcPr>
          <w:p w:rsidR="003F586C" w:rsidRPr="00314883" w:rsidRDefault="003F586C" w:rsidP="00314883">
            <w:pPr>
              <w:spacing w:after="120" w:line="240" w:lineRule="auto"/>
              <w:jc w:val="both"/>
              <w:rPr>
                <w:rFonts w:ascii="Arial" w:hAnsi="Arial" w:cs="Arial"/>
              </w:rPr>
            </w:pPr>
            <w:r w:rsidRPr="00314883">
              <w:rPr>
                <w:rFonts w:ascii="Arial" w:hAnsi="Arial" w:cs="Arial"/>
              </w:rPr>
              <w:t>6690</w:t>
            </w:r>
          </w:p>
        </w:tc>
        <w:tc>
          <w:tcPr>
            <w:tcW w:w="1775" w:type="dxa"/>
            <w:vAlign w:val="center"/>
          </w:tcPr>
          <w:p w:rsidR="003F586C" w:rsidRPr="00314883" w:rsidRDefault="003F586C" w:rsidP="00314883">
            <w:pPr>
              <w:spacing w:after="120" w:line="240" w:lineRule="auto"/>
              <w:jc w:val="both"/>
              <w:rPr>
                <w:rFonts w:ascii="Arial" w:hAnsi="Arial" w:cs="Arial"/>
              </w:rPr>
            </w:pPr>
            <w:r w:rsidRPr="00314883">
              <w:rPr>
                <w:rFonts w:ascii="Arial" w:hAnsi="Arial" w:cs="Arial"/>
              </w:rPr>
              <w:t>Psicología Evolutiva. 2º Cuatrimestre</w:t>
            </w:r>
          </w:p>
        </w:tc>
        <w:tc>
          <w:tcPr>
            <w:tcW w:w="1768" w:type="dxa"/>
            <w:vAlign w:val="center"/>
          </w:tcPr>
          <w:p w:rsidR="003F586C" w:rsidRPr="00314883" w:rsidRDefault="003F586C" w:rsidP="00314883">
            <w:pPr>
              <w:spacing w:after="120" w:line="240" w:lineRule="auto"/>
              <w:jc w:val="both"/>
              <w:rPr>
                <w:rFonts w:ascii="Arial" w:hAnsi="Arial" w:cs="Arial"/>
              </w:rPr>
            </w:pPr>
            <w:r w:rsidRPr="00314883">
              <w:rPr>
                <w:rFonts w:ascii="Arial" w:hAnsi="Arial" w:cs="Arial"/>
              </w:rPr>
              <w:t>Historia</w:t>
            </w:r>
          </w:p>
        </w:tc>
        <w:tc>
          <w:tcPr>
            <w:tcW w:w="3873" w:type="dxa"/>
            <w:gridSpan w:val="2"/>
            <w:vMerge/>
          </w:tcPr>
          <w:p w:rsidR="003F586C" w:rsidRPr="00314883" w:rsidRDefault="003F586C" w:rsidP="00314883">
            <w:pPr>
              <w:spacing w:after="120" w:line="240" w:lineRule="auto"/>
              <w:jc w:val="both"/>
              <w:rPr>
                <w:rFonts w:ascii="Arial" w:hAnsi="Arial" w:cs="Arial"/>
                <w:bCs/>
              </w:rPr>
            </w:pPr>
          </w:p>
        </w:tc>
      </w:tr>
      <w:tr w:rsidR="003F586C" w:rsidRPr="00314883" w:rsidTr="00491059">
        <w:trPr>
          <w:trHeight w:val="1962"/>
        </w:trPr>
        <w:tc>
          <w:tcPr>
            <w:tcW w:w="1368" w:type="dxa"/>
            <w:vAlign w:val="center"/>
          </w:tcPr>
          <w:p w:rsidR="003F586C" w:rsidRPr="00314883" w:rsidRDefault="003F586C" w:rsidP="00314883">
            <w:pPr>
              <w:spacing w:after="120" w:line="240" w:lineRule="auto"/>
              <w:jc w:val="both"/>
              <w:rPr>
                <w:rFonts w:ascii="Arial" w:hAnsi="Arial" w:cs="Arial"/>
              </w:rPr>
            </w:pPr>
            <w:r w:rsidRPr="00314883">
              <w:rPr>
                <w:rFonts w:ascii="Arial" w:hAnsi="Arial" w:cs="Arial"/>
              </w:rPr>
              <w:t>6404</w:t>
            </w:r>
          </w:p>
        </w:tc>
        <w:tc>
          <w:tcPr>
            <w:tcW w:w="1775" w:type="dxa"/>
            <w:vAlign w:val="center"/>
          </w:tcPr>
          <w:p w:rsidR="003F586C" w:rsidRPr="00314883" w:rsidRDefault="003F586C" w:rsidP="00314883">
            <w:pPr>
              <w:spacing w:after="120" w:line="240" w:lineRule="auto"/>
              <w:jc w:val="both"/>
              <w:rPr>
                <w:rFonts w:ascii="Arial" w:hAnsi="Arial" w:cs="Arial"/>
              </w:rPr>
            </w:pPr>
            <w:r w:rsidRPr="00314883">
              <w:rPr>
                <w:rFonts w:ascii="Arial" w:hAnsi="Arial" w:cs="Arial"/>
              </w:rPr>
              <w:t>Psicología Evolutiva. 2º Cuatrimestre</w:t>
            </w:r>
          </w:p>
        </w:tc>
        <w:tc>
          <w:tcPr>
            <w:tcW w:w="1768" w:type="dxa"/>
            <w:vAlign w:val="center"/>
          </w:tcPr>
          <w:p w:rsidR="003F586C" w:rsidRPr="00314883" w:rsidRDefault="003F586C" w:rsidP="00314883">
            <w:pPr>
              <w:spacing w:after="120" w:line="240" w:lineRule="auto"/>
              <w:jc w:val="both"/>
              <w:rPr>
                <w:rFonts w:ascii="Arial" w:hAnsi="Arial" w:cs="Arial"/>
              </w:rPr>
            </w:pPr>
            <w:r w:rsidRPr="00314883">
              <w:rPr>
                <w:rFonts w:ascii="Arial" w:hAnsi="Arial" w:cs="Arial"/>
              </w:rPr>
              <w:t>Inglés</w:t>
            </w:r>
          </w:p>
        </w:tc>
        <w:tc>
          <w:tcPr>
            <w:tcW w:w="3873" w:type="dxa"/>
            <w:gridSpan w:val="2"/>
            <w:vMerge/>
          </w:tcPr>
          <w:p w:rsidR="003F586C" w:rsidRPr="00314883" w:rsidRDefault="003F586C" w:rsidP="00314883">
            <w:pPr>
              <w:spacing w:after="120" w:line="240" w:lineRule="auto"/>
              <w:jc w:val="both"/>
              <w:rPr>
                <w:rFonts w:ascii="Arial" w:hAnsi="Arial" w:cs="Arial"/>
                <w:bCs/>
              </w:rPr>
            </w:pPr>
          </w:p>
        </w:tc>
      </w:tr>
      <w:tr w:rsidR="003F586C" w:rsidRPr="00314883" w:rsidTr="00491059">
        <w:trPr>
          <w:trHeight w:val="2130"/>
        </w:trPr>
        <w:tc>
          <w:tcPr>
            <w:tcW w:w="1368" w:type="dxa"/>
            <w:vAlign w:val="center"/>
          </w:tcPr>
          <w:p w:rsidR="003F586C" w:rsidRPr="00314883" w:rsidRDefault="003F586C" w:rsidP="00314883">
            <w:pPr>
              <w:spacing w:after="120" w:line="240" w:lineRule="auto"/>
              <w:jc w:val="both"/>
              <w:rPr>
                <w:rFonts w:ascii="Arial" w:hAnsi="Arial" w:cs="Arial"/>
              </w:rPr>
            </w:pPr>
            <w:r w:rsidRPr="00314883">
              <w:rPr>
                <w:rFonts w:ascii="Arial" w:hAnsi="Arial" w:cs="Arial"/>
              </w:rPr>
              <w:t>6362</w:t>
            </w:r>
          </w:p>
        </w:tc>
        <w:tc>
          <w:tcPr>
            <w:tcW w:w="1775" w:type="dxa"/>
            <w:vAlign w:val="center"/>
          </w:tcPr>
          <w:p w:rsidR="003F586C" w:rsidRPr="00314883" w:rsidRDefault="003F586C" w:rsidP="00314883">
            <w:pPr>
              <w:spacing w:after="120" w:line="240" w:lineRule="auto"/>
              <w:jc w:val="both"/>
              <w:rPr>
                <w:rFonts w:ascii="Arial" w:hAnsi="Arial" w:cs="Arial"/>
              </w:rPr>
            </w:pPr>
            <w:r w:rsidRPr="00314883">
              <w:rPr>
                <w:rFonts w:ascii="Arial" w:hAnsi="Arial" w:cs="Arial"/>
              </w:rPr>
              <w:t>Psicología General y de la Adolescencia. 2º Cuatrimestre</w:t>
            </w:r>
          </w:p>
        </w:tc>
        <w:tc>
          <w:tcPr>
            <w:tcW w:w="1768" w:type="dxa"/>
            <w:vAlign w:val="center"/>
          </w:tcPr>
          <w:p w:rsidR="003F586C" w:rsidRPr="00314883" w:rsidRDefault="003F586C" w:rsidP="00314883">
            <w:pPr>
              <w:spacing w:after="120" w:line="240" w:lineRule="auto"/>
              <w:jc w:val="both"/>
              <w:rPr>
                <w:rFonts w:ascii="Arial" w:hAnsi="Arial" w:cs="Arial"/>
              </w:rPr>
            </w:pPr>
            <w:r w:rsidRPr="00314883">
              <w:rPr>
                <w:rFonts w:ascii="Arial" w:hAnsi="Arial" w:cs="Arial"/>
              </w:rPr>
              <w:t>Lengua y Literatura</w:t>
            </w:r>
          </w:p>
        </w:tc>
        <w:tc>
          <w:tcPr>
            <w:tcW w:w="3873" w:type="dxa"/>
            <w:gridSpan w:val="2"/>
            <w:vMerge/>
          </w:tcPr>
          <w:p w:rsidR="003F586C" w:rsidRPr="00314883" w:rsidRDefault="003F586C" w:rsidP="00314883">
            <w:pPr>
              <w:spacing w:after="120" w:line="240" w:lineRule="auto"/>
              <w:jc w:val="both"/>
              <w:rPr>
                <w:rFonts w:ascii="Arial" w:hAnsi="Arial" w:cs="Arial"/>
                <w:bCs/>
              </w:rPr>
            </w:pPr>
          </w:p>
        </w:tc>
      </w:tr>
      <w:tr w:rsidR="003F586C" w:rsidRPr="00314883" w:rsidTr="00491059">
        <w:trPr>
          <w:trHeight w:val="3905"/>
        </w:trPr>
        <w:tc>
          <w:tcPr>
            <w:tcW w:w="1368" w:type="dxa"/>
            <w:vAlign w:val="center"/>
          </w:tcPr>
          <w:p w:rsidR="003F586C" w:rsidRPr="00314883" w:rsidRDefault="00B35ED6" w:rsidP="00314883">
            <w:pPr>
              <w:spacing w:after="120" w:line="240" w:lineRule="auto"/>
              <w:jc w:val="both"/>
              <w:rPr>
                <w:rFonts w:ascii="Arial" w:hAnsi="Arial" w:cs="Arial"/>
              </w:rPr>
            </w:pPr>
            <w:r w:rsidRPr="00314883">
              <w:rPr>
                <w:rFonts w:ascii="Arial" w:hAnsi="Arial" w:cs="Arial"/>
              </w:rPr>
              <w:lastRenderedPageBreak/>
              <w:t>2068</w:t>
            </w:r>
          </w:p>
        </w:tc>
        <w:tc>
          <w:tcPr>
            <w:tcW w:w="1775" w:type="dxa"/>
            <w:vAlign w:val="center"/>
          </w:tcPr>
          <w:p w:rsidR="003F586C" w:rsidRPr="00314883" w:rsidRDefault="00314883" w:rsidP="009B3095">
            <w:pPr>
              <w:spacing w:after="120" w:line="240" w:lineRule="auto"/>
              <w:jc w:val="both"/>
              <w:rPr>
                <w:rFonts w:ascii="Arial" w:hAnsi="Arial" w:cs="Arial"/>
              </w:rPr>
            </w:pPr>
            <w:r w:rsidRPr="00314883">
              <w:rPr>
                <w:rFonts w:ascii="Arial" w:hAnsi="Arial" w:cs="Arial"/>
              </w:rPr>
              <w:t>Psicología Evolutiva</w:t>
            </w:r>
          </w:p>
        </w:tc>
        <w:tc>
          <w:tcPr>
            <w:tcW w:w="1768" w:type="dxa"/>
            <w:vAlign w:val="center"/>
          </w:tcPr>
          <w:p w:rsidR="00314883" w:rsidRPr="00314883" w:rsidRDefault="00314883" w:rsidP="00314883">
            <w:pPr>
              <w:spacing w:after="120" w:line="240" w:lineRule="auto"/>
              <w:jc w:val="both"/>
              <w:rPr>
                <w:rFonts w:ascii="Arial" w:hAnsi="Arial" w:cs="Arial"/>
              </w:rPr>
            </w:pPr>
            <w:r w:rsidRPr="00314883">
              <w:rPr>
                <w:rFonts w:ascii="Arial" w:hAnsi="Arial" w:cs="Arial"/>
              </w:rPr>
              <w:t>Cienc</w:t>
            </w:r>
            <w:r w:rsidR="00807A7F">
              <w:rPr>
                <w:rFonts w:ascii="Arial" w:hAnsi="Arial" w:cs="Arial"/>
              </w:rPr>
              <w:t>i</w:t>
            </w:r>
            <w:r w:rsidRPr="00314883">
              <w:rPr>
                <w:rFonts w:ascii="Arial" w:hAnsi="Arial" w:cs="Arial"/>
              </w:rPr>
              <w:t>as de la Computación</w:t>
            </w:r>
          </w:p>
          <w:p w:rsidR="00314883" w:rsidRPr="00314883" w:rsidRDefault="00314883" w:rsidP="00314883">
            <w:pPr>
              <w:spacing w:after="120" w:line="240" w:lineRule="auto"/>
              <w:jc w:val="both"/>
              <w:rPr>
                <w:rFonts w:ascii="Arial" w:hAnsi="Arial" w:cs="Arial"/>
              </w:rPr>
            </w:pPr>
            <w:r w:rsidRPr="00314883">
              <w:rPr>
                <w:rFonts w:ascii="Arial" w:hAnsi="Arial" w:cs="Arial"/>
              </w:rPr>
              <w:t>Ciencias Biológicas</w:t>
            </w:r>
          </w:p>
          <w:p w:rsidR="00314883" w:rsidRPr="00314883" w:rsidRDefault="00314883" w:rsidP="00314883">
            <w:pPr>
              <w:spacing w:after="120" w:line="240" w:lineRule="auto"/>
              <w:jc w:val="both"/>
              <w:rPr>
                <w:rFonts w:ascii="Arial" w:hAnsi="Arial" w:cs="Arial"/>
              </w:rPr>
            </w:pPr>
            <w:r w:rsidRPr="00314883">
              <w:rPr>
                <w:rFonts w:ascii="Arial" w:hAnsi="Arial" w:cs="Arial"/>
              </w:rPr>
              <w:t>Física</w:t>
            </w:r>
          </w:p>
          <w:p w:rsidR="00314883" w:rsidRPr="00314883" w:rsidRDefault="00314883" w:rsidP="00314883">
            <w:pPr>
              <w:spacing w:after="120" w:line="240" w:lineRule="auto"/>
              <w:jc w:val="both"/>
              <w:rPr>
                <w:rFonts w:ascii="Arial" w:hAnsi="Arial" w:cs="Arial"/>
              </w:rPr>
            </w:pPr>
            <w:r w:rsidRPr="00314883">
              <w:rPr>
                <w:rFonts w:ascii="Arial" w:hAnsi="Arial" w:cs="Arial"/>
              </w:rPr>
              <w:t>Matemáticas</w:t>
            </w:r>
          </w:p>
          <w:p w:rsidR="00B35ED6" w:rsidRPr="00314883" w:rsidRDefault="00314883" w:rsidP="00807A7F">
            <w:pPr>
              <w:spacing w:after="120" w:line="240" w:lineRule="auto"/>
              <w:jc w:val="both"/>
              <w:rPr>
                <w:rFonts w:ascii="Arial" w:hAnsi="Arial" w:cs="Arial"/>
              </w:rPr>
            </w:pPr>
            <w:r w:rsidRPr="00314883">
              <w:rPr>
                <w:rFonts w:ascii="Arial" w:hAnsi="Arial" w:cs="Arial"/>
              </w:rPr>
              <w:t>Química</w:t>
            </w:r>
          </w:p>
        </w:tc>
        <w:tc>
          <w:tcPr>
            <w:tcW w:w="3873" w:type="dxa"/>
            <w:gridSpan w:val="2"/>
            <w:vMerge/>
          </w:tcPr>
          <w:p w:rsidR="003F586C" w:rsidRPr="00314883" w:rsidRDefault="003F586C" w:rsidP="00314883">
            <w:pPr>
              <w:spacing w:after="120" w:line="240" w:lineRule="auto"/>
              <w:jc w:val="both"/>
              <w:rPr>
                <w:rFonts w:ascii="Arial" w:hAnsi="Arial" w:cs="Arial"/>
                <w:bCs/>
              </w:rPr>
            </w:pPr>
          </w:p>
        </w:tc>
      </w:tr>
    </w:tbl>
    <w:p w:rsidR="003F586C" w:rsidRPr="00F65BA1" w:rsidRDefault="003F586C" w:rsidP="00F65BA1">
      <w:pPr>
        <w:spacing w:after="0" w:line="360" w:lineRule="auto"/>
        <w:jc w:val="both"/>
        <w:rPr>
          <w:rFonts w:ascii="Arial" w:hAnsi="Arial" w:cs="Arial"/>
          <w:b/>
          <w:bCs/>
          <w:sz w:val="24"/>
          <w:szCs w:val="24"/>
        </w:rPr>
      </w:pPr>
    </w:p>
    <w:p w:rsidR="003F586C" w:rsidRDefault="003F586C" w:rsidP="00F65BA1">
      <w:pPr>
        <w:spacing w:after="0" w:line="360" w:lineRule="auto"/>
        <w:jc w:val="both"/>
        <w:rPr>
          <w:rFonts w:ascii="Arial" w:hAnsi="Arial" w:cs="Arial"/>
          <w:b/>
          <w:bCs/>
          <w:sz w:val="24"/>
          <w:szCs w:val="24"/>
        </w:rPr>
      </w:pPr>
    </w:p>
    <w:p w:rsidR="00A31CB1" w:rsidRDefault="00A31CB1" w:rsidP="00F65BA1">
      <w:pPr>
        <w:spacing w:after="0" w:line="360" w:lineRule="auto"/>
        <w:jc w:val="both"/>
        <w:rPr>
          <w:rFonts w:ascii="Arial" w:hAnsi="Arial" w:cs="Arial"/>
          <w:b/>
          <w:bCs/>
          <w:sz w:val="24"/>
          <w:szCs w:val="24"/>
        </w:rPr>
      </w:pPr>
    </w:p>
    <w:p w:rsidR="003F586C" w:rsidRPr="00F65BA1" w:rsidRDefault="003F586C" w:rsidP="00F65BA1">
      <w:pPr>
        <w:spacing w:after="0" w:line="360" w:lineRule="auto"/>
        <w:jc w:val="both"/>
        <w:rPr>
          <w:rFonts w:ascii="Arial" w:hAnsi="Arial" w:cs="Arial"/>
          <w:b/>
          <w:bCs/>
          <w:sz w:val="24"/>
          <w:szCs w:val="24"/>
        </w:rPr>
      </w:pPr>
      <w:r w:rsidRPr="00F65BA1">
        <w:rPr>
          <w:rFonts w:ascii="Arial" w:hAnsi="Arial" w:cs="Arial"/>
          <w:b/>
          <w:bCs/>
          <w:sz w:val="24"/>
          <w:szCs w:val="24"/>
        </w:rPr>
        <w:t>Firma del Profesor Responsable:</w:t>
      </w:r>
    </w:p>
    <w:p w:rsidR="003F586C" w:rsidRPr="00F65BA1" w:rsidRDefault="003F586C" w:rsidP="00F65BA1">
      <w:pPr>
        <w:spacing w:after="0" w:line="360" w:lineRule="auto"/>
        <w:jc w:val="both"/>
        <w:rPr>
          <w:rFonts w:ascii="Arial" w:hAnsi="Arial" w:cs="Arial"/>
          <w:b/>
          <w:bCs/>
          <w:sz w:val="24"/>
          <w:szCs w:val="24"/>
        </w:rPr>
      </w:pPr>
      <w:r w:rsidRPr="00F65BA1">
        <w:rPr>
          <w:rFonts w:ascii="Arial" w:hAnsi="Arial" w:cs="Arial"/>
          <w:b/>
          <w:bCs/>
          <w:sz w:val="24"/>
          <w:szCs w:val="24"/>
        </w:rPr>
        <w:t>Aclaración de la firma:</w:t>
      </w:r>
      <w:r w:rsidR="007B259C">
        <w:rPr>
          <w:rFonts w:ascii="Arial" w:hAnsi="Arial" w:cs="Arial"/>
          <w:b/>
          <w:bCs/>
          <w:sz w:val="24"/>
          <w:szCs w:val="24"/>
        </w:rPr>
        <w:t xml:space="preserve"> </w:t>
      </w:r>
      <w:r w:rsidR="00416DFC" w:rsidRPr="00F65BA1">
        <w:rPr>
          <w:rFonts w:ascii="Arial" w:hAnsi="Arial" w:cs="Arial"/>
          <w:bCs/>
          <w:sz w:val="24"/>
          <w:szCs w:val="24"/>
        </w:rPr>
        <w:t xml:space="preserve">Mirta </w:t>
      </w:r>
      <w:proofErr w:type="spellStart"/>
      <w:r w:rsidR="00416DFC" w:rsidRPr="00F65BA1">
        <w:rPr>
          <w:rFonts w:ascii="Arial" w:hAnsi="Arial" w:cs="Arial"/>
          <w:bCs/>
          <w:sz w:val="24"/>
          <w:szCs w:val="24"/>
        </w:rPr>
        <w:t>Aromataris</w:t>
      </w:r>
      <w:proofErr w:type="spellEnd"/>
      <w:r w:rsidR="00225C5E">
        <w:rPr>
          <w:rFonts w:ascii="Arial" w:hAnsi="Arial" w:cs="Arial"/>
          <w:bCs/>
          <w:sz w:val="24"/>
          <w:szCs w:val="24"/>
        </w:rPr>
        <w:t>.</w:t>
      </w:r>
    </w:p>
    <w:p w:rsidR="003F586C" w:rsidRPr="00F65BA1" w:rsidRDefault="003F586C" w:rsidP="00F65BA1">
      <w:pPr>
        <w:spacing w:after="0" w:line="360" w:lineRule="auto"/>
        <w:jc w:val="both"/>
        <w:rPr>
          <w:rFonts w:ascii="Arial" w:hAnsi="Arial" w:cs="Arial"/>
          <w:b/>
          <w:bCs/>
          <w:sz w:val="24"/>
          <w:szCs w:val="24"/>
        </w:rPr>
      </w:pPr>
      <w:r w:rsidRPr="00807A7F">
        <w:rPr>
          <w:rFonts w:ascii="Arial" w:hAnsi="Arial" w:cs="Arial"/>
          <w:b/>
          <w:bCs/>
          <w:sz w:val="24"/>
          <w:szCs w:val="24"/>
        </w:rPr>
        <w:t xml:space="preserve">Lugar y fecha: </w:t>
      </w:r>
      <w:r w:rsidR="007B259C" w:rsidRPr="00807A7F">
        <w:rPr>
          <w:rFonts w:ascii="Arial" w:hAnsi="Arial" w:cs="Arial"/>
          <w:bCs/>
          <w:sz w:val="24"/>
          <w:szCs w:val="24"/>
        </w:rPr>
        <w:t>Río Cuarto</w:t>
      </w:r>
      <w:r w:rsidR="00DE1FDE" w:rsidRPr="00807A7F">
        <w:rPr>
          <w:rFonts w:ascii="Arial" w:hAnsi="Arial" w:cs="Arial"/>
          <w:bCs/>
          <w:sz w:val="24"/>
          <w:szCs w:val="24"/>
        </w:rPr>
        <w:t>,</w:t>
      </w:r>
      <w:r w:rsidR="007B259C" w:rsidRPr="00807A7F">
        <w:rPr>
          <w:rFonts w:ascii="Arial" w:hAnsi="Arial" w:cs="Arial"/>
          <w:bCs/>
          <w:sz w:val="24"/>
          <w:szCs w:val="24"/>
        </w:rPr>
        <w:t xml:space="preserve"> </w:t>
      </w:r>
      <w:r w:rsidR="00807A7F">
        <w:rPr>
          <w:rFonts w:ascii="Arial" w:hAnsi="Arial" w:cs="Arial"/>
          <w:bCs/>
          <w:sz w:val="24"/>
          <w:szCs w:val="24"/>
        </w:rPr>
        <w:t>2</w:t>
      </w:r>
      <w:r w:rsidR="009205E2" w:rsidRPr="00807A7F">
        <w:rPr>
          <w:rFonts w:ascii="Arial" w:hAnsi="Arial" w:cs="Arial"/>
          <w:bCs/>
          <w:sz w:val="24"/>
          <w:szCs w:val="24"/>
        </w:rPr>
        <w:t xml:space="preserve"> de </w:t>
      </w:r>
      <w:r w:rsidR="00A31CB1">
        <w:rPr>
          <w:rFonts w:ascii="Arial" w:hAnsi="Arial" w:cs="Arial"/>
          <w:bCs/>
          <w:sz w:val="24"/>
          <w:szCs w:val="24"/>
        </w:rPr>
        <w:t>Septiembre</w:t>
      </w:r>
      <w:r w:rsidR="009205E2" w:rsidRPr="00807A7F">
        <w:rPr>
          <w:rFonts w:ascii="Arial" w:hAnsi="Arial" w:cs="Arial"/>
          <w:bCs/>
          <w:sz w:val="24"/>
          <w:szCs w:val="24"/>
        </w:rPr>
        <w:t xml:space="preserve"> de 201</w:t>
      </w:r>
      <w:r w:rsidR="00807A7F">
        <w:rPr>
          <w:rFonts w:ascii="Arial" w:hAnsi="Arial" w:cs="Arial"/>
          <w:bCs/>
          <w:sz w:val="24"/>
          <w:szCs w:val="24"/>
        </w:rPr>
        <w:t>9</w:t>
      </w:r>
      <w:r w:rsidR="00225C5E" w:rsidRPr="00807A7F">
        <w:rPr>
          <w:rFonts w:ascii="Arial" w:hAnsi="Arial" w:cs="Arial"/>
          <w:bCs/>
          <w:sz w:val="24"/>
          <w:szCs w:val="24"/>
        </w:rPr>
        <w:t>.</w:t>
      </w:r>
    </w:p>
    <w:p w:rsidR="003F586C" w:rsidRPr="00F65BA1" w:rsidRDefault="003F586C" w:rsidP="00F65BA1">
      <w:pPr>
        <w:spacing w:after="0" w:line="360" w:lineRule="auto"/>
        <w:jc w:val="both"/>
        <w:rPr>
          <w:rFonts w:ascii="Arial" w:hAnsi="Arial" w:cs="Arial"/>
          <w:b/>
          <w:bCs/>
          <w:sz w:val="24"/>
          <w:szCs w:val="24"/>
        </w:rPr>
      </w:pPr>
    </w:p>
    <w:p w:rsidR="00D45227" w:rsidRPr="00F65BA1" w:rsidRDefault="00D45227" w:rsidP="00F65BA1">
      <w:pPr>
        <w:spacing w:after="0" w:line="360" w:lineRule="auto"/>
        <w:jc w:val="both"/>
        <w:rPr>
          <w:rFonts w:ascii="Arial" w:hAnsi="Arial" w:cs="Arial"/>
          <w:sz w:val="24"/>
          <w:szCs w:val="24"/>
        </w:rPr>
      </w:pPr>
    </w:p>
    <w:sectPr w:rsidR="00D45227" w:rsidRPr="00F65BA1" w:rsidSect="003F586C">
      <w:headerReference w:type="default" r:id="rId14"/>
      <w:footerReference w:type="default" r:id="rId15"/>
      <w:pgSz w:w="11906" w:h="16838"/>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957" w:rsidRDefault="00FA4957">
      <w:pPr>
        <w:spacing w:after="0" w:line="240" w:lineRule="auto"/>
      </w:pPr>
      <w:r>
        <w:separator/>
      </w:r>
    </w:p>
  </w:endnote>
  <w:endnote w:type="continuationSeparator" w:id="0">
    <w:p w:rsidR="00FA4957" w:rsidRDefault="00FA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909"/>
      <w:gridCol w:w="7821"/>
    </w:tblGrid>
    <w:tr w:rsidR="00B72B17" w:rsidRPr="001F375C">
      <w:tc>
        <w:tcPr>
          <w:tcW w:w="918" w:type="dxa"/>
          <w:tcBorders>
            <w:top w:val="single" w:sz="18" w:space="0" w:color="808080"/>
          </w:tcBorders>
        </w:tcPr>
        <w:p w:rsidR="00B72B17" w:rsidRPr="00121D0D" w:rsidRDefault="00B72B17">
          <w:pPr>
            <w:pStyle w:val="Piedepgina"/>
            <w:jc w:val="right"/>
            <w:rPr>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874B92">
            <w:rPr>
              <w:noProof/>
              <w:sz w:val="24"/>
              <w:szCs w:val="24"/>
            </w:rPr>
            <w:t>14</w:t>
          </w:r>
          <w:r w:rsidRPr="001F375C">
            <w:rPr>
              <w:sz w:val="24"/>
              <w:szCs w:val="24"/>
            </w:rPr>
            <w:fldChar w:fldCharType="end"/>
          </w:r>
        </w:p>
      </w:tc>
      <w:tc>
        <w:tcPr>
          <w:tcW w:w="7938" w:type="dxa"/>
          <w:tcBorders>
            <w:top w:val="single" w:sz="18" w:space="0" w:color="808080"/>
          </w:tcBorders>
        </w:tcPr>
        <w:p w:rsidR="00B72B17" w:rsidRPr="001F375C" w:rsidRDefault="00B72B17">
          <w:pPr>
            <w:pStyle w:val="Piedepgina"/>
          </w:pPr>
        </w:p>
      </w:tc>
    </w:tr>
  </w:tbl>
  <w:p w:rsidR="00B72B17" w:rsidRDefault="00B72B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957" w:rsidRDefault="00FA4957">
      <w:pPr>
        <w:spacing w:after="0" w:line="240" w:lineRule="auto"/>
      </w:pPr>
      <w:r>
        <w:separator/>
      </w:r>
    </w:p>
  </w:footnote>
  <w:footnote w:type="continuationSeparator" w:id="0">
    <w:p w:rsidR="00FA4957" w:rsidRDefault="00FA4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17" w:rsidRPr="0095013D" w:rsidRDefault="00B72B17" w:rsidP="00ED5C57">
    <w:pPr>
      <w:spacing w:after="0" w:line="240" w:lineRule="auto"/>
      <w:jc w:val="center"/>
      <w:rPr>
        <w:rFonts w:ascii="Century Schoolbook" w:hAnsi="Century Schoolbook" w:cs="Century Schoolbook"/>
        <w:i/>
        <w:iCs/>
        <w:sz w:val="24"/>
        <w:szCs w:val="24"/>
      </w:rPr>
    </w:pPr>
    <w:r>
      <w:rPr>
        <w:noProof/>
        <w:lang w:val="es-AR" w:eastAsia="es-AR"/>
      </w:rPr>
      <w:drawing>
        <wp:anchor distT="0" distB="0" distL="114300" distR="114300" simplePos="0" relativeHeight="251660288" behindDoc="0" locked="0" layoutInCell="1" allowOverlap="1">
          <wp:simplePos x="0" y="0"/>
          <wp:positionH relativeFrom="column">
            <wp:posOffset>99695</wp:posOffset>
          </wp:positionH>
          <wp:positionV relativeFrom="paragraph">
            <wp:posOffset>-27940</wp:posOffset>
          </wp:positionV>
          <wp:extent cx="346710" cy="508635"/>
          <wp:effectExtent l="0" t="0" r="0" b="5715"/>
          <wp:wrapNone/>
          <wp:docPr id="3" name="Imagen 3"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anchor>
      </w:drawing>
    </w:r>
    <w:r>
      <w:rPr>
        <w:noProof/>
        <w:lang w:val="es-AR" w:eastAsia="es-AR"/>
      </w:rPr>
      <w:drawing>
        <wp:anchor distT="0" distB="0" distL="114300" distR="114300" simplePos="0" relativeHeight="251659264" behindDoc="0" locked="0" layoutInCell="1" allowOverlap="1">
          <wp:simplePos x="0" y="0"/>
          <wp:positionH relativeFrom="column">
            <wp:posOffset>5085080</wp:posOffset>
          </wp:positionH>
          <wp:positionV relativeFrom="paragraph">
            <wp:posOffset>-92075</wp:posOffset>
          </wp:positionV>
          <wp:extent cx="426085" cy="564515"/>
          <wp:effectExtent l="0" t="0" r="0" b="6985"/>
          <wp:wrapNone/>
          <wp:docPr id="2" name="Imagen 2"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085" cy="564515"/>
                  </a:xfrm>
                  <a:prstGeom prst="rect">
                    <a:avLst/>
                  </a:prstGeom>
                  <a:noFill/>
                  <a:ln>
                    <a:noFill/>
                  </a:ln>
                </pic:spPr>
              </pic:pic>
            </a:graphicData>
          </a:graphic>
        </wp:anchor>
      </w:drawing>
    </w:r>
    <w:r w:rsidRPr="0095013D">
      <w:rPr>
        <w:rFonts w:ascii="Century Schoolbook" w:hAnsi="Century Schoolbook" w:cs="Century Schoolbook"/>
        <w:i/>
        <w:iCs/>
        <w:sz w:val="24"/>
        <w:szCs w:val="24"/>
      </w:rPr>
      <w:t>Universidad Nacional de Río Cuarto</w:t>
    </w:r>
  </w:p>
  <w:p w:rsidR="00B72B17" w:rsidRPr="0095013D" w:rsidRDefault="00B72B17" w:rsidP="00ED5C57">
    <w:pPr>
      <w:spacing w:after="0" w:line="240" w:lineRule="auto"/>
      <w:jc w:val="center"/>
      <w:rPr>
        <w:rFonts w:ascii="Century Schoolbook" w:hAnsi="Century Schoolbook" w:cs="Century Schoolbook"/>
        <w:i/>
        <w:iCs/>
        <w:sz w:val="16"/>
        <w:szCs w:val="16"/>
      </w:rPr>
    </w:pPr>
  </w:p>
  <w:p w:rsidR="00B72B17" w:rsidRDefault="00B72B17" w:rsidP="00ED5C57">
    <w:pPr>
      <w:spacing w:after="0" w:line="240" w:lineRule="auto"/>
      <w:ind w:left="2124"/>
      <w:rPr>
        <w:rFonts w:ascii="Century Gothic" w:hAnsi="Century Gothic" w:cs="Century Gothic"/>
        <w:i/>
        <w:iCs/>
        <w:sz w:val="24"/>
        <w:szCs w:val="24"/>
      </w:rPr>
    </w:pPr>
    <w:r w:rsidRPr="0095013D">
      <w:rPr>
        <w:rFonts w:ascii="Century Schoolbook" w:hAnsi="Century Schoolbook" w:cs="Century Schoolbook"/>
        <w:i/>
        <w:iCs/>
        <w:sz w:val="24"/>
        <w:szCs w:val="24"/>
      </w:rPr>
      <w:t>Facultad de Ciencias Humanas</w:t>
    </w:r>
  </w:p>
  <w:p w:rsidR="00B72B17" w:rsidRPr="0095013D" w:rsidRDefault="004032B1" w:rsidP="00ED5C57">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105410</wp:posOffset>
              </wp:positionV>
              <wp:extent cx="5687695" cy="9525"/>
              <wp:effectExtent l="19050" t="19050" r="27305" b="2857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E32DBCE" id="_x0000_t32" coordsize="21600,21600" o:spt="32" o:oned="t" path="m,l21600,21600e" filled="f">
              <v:path arrowok="t" fillok="f" o:connecttype="none"/>
              <o:lock v:ext="edit" shapetype="t"/>
            </v:shapetype>
            <v:shape id="Conector recto de flecha 1" o:spid="_x0000_s1026" type="#_x0000_t32" style="position:absolute;margin-left:-6.3pt;margin-top:8.3pt;width:447.8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" strokecolor="#7f7f7f" strokeweight="3pt"/>
          </w:pict>
        </mc:Fallback>
      </mc:AlternateContent>
    </w:r>
  </w:p>
  <w:p w:rsidR="00B72B17" w:rsidRDefault="00B72B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5B1F"/>
    <w:multiLevelType w:val="hybridMultilevel"/>
    <w:tmpl w:val="CE341698"/>
    <w:lvl w:ilvl="0" w:tplc="55CC058A">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4B00B08"/>
    <w:multiLevelType w:val="hybridMultilevel"/>
    <w:tmpl w:val="E668DDF4"/>
    <w:lvl w:ilvl="0" w:tplc="D0503EAC">
      <w:numFmt w:val="bullet"/>
      <w:lvlText w:val="-"/>
      <w:lvlJc w:val="left"/>
      <w:pPr>
        <w:tabs>
          <w:tab w:val="num" w:pos="340"/>
        </w:tabs>
        <w:ind w:left="340" w:hanging="34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7D70198"/>
    <w:multiLevelType w:val="hybridMultilevel"/>
    <w:tmpl w:val="9620C310"/>
    <w:lvl w:ilvl="0" w:tplc="18B2BF5C">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76702C4"/>
    <w:multiLevelType w:val="hybridMultilevel"/>
    <w:tmpl w:val="84260DDC"/>
    <w:lvl w:ilvl="0" w:tplc="55CC058A">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9C729AA"/>
    <w:multiLevelType w:val="hybridMultilevel"/>
    <w:tmpl w:val="1BAABF8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9E10FAB"/>
    <w:multiLevelType w:val="hybridMultilevel"/>
    <w:tmpl w:val="3D6A6CF0"/>
    <w:lvl w:ilvl="0" w:tplc="055AB85E">
      <w:start w:val="2"/>
      <w:numFmt w:val="bullet"/>
      <w:lvlText w:val="-"/>
      <w:lvlJc w:val="left"/>
      <w:pPr>
        <w:tabs>
          <w:tab w:val="num" w:pos="994"/>
        </w:tabs>
        <w:ind w:left="994" w:hanging="360"/>
      </w:pPr>
      <w:rPr>
        <w:rFonts w:hint="default"/>
      </w:rPr>
    </w:lvl>
    <w:lvl w:ilvl="1" w:tplc="0C0A0003" w:tentative="1">
      <w:start w:val="1"/>
      <w:numFmt w:val="bullet"/>
      <w:lvlText w:val="o"/>
      <w:lvlJc w:val="left"/>
      <w:pPr>
        <w:tabs>
          <w:tab w:val="num" w:pos="1790"/>
        </w:tabs>
        <w:ind w:left="1790" w:hanging="360"/>
      </w:pPr>
      <w:rPr>
        <w:rFonts w:ascii="Courier New" w:hAnsi="Courier New" w:cs="Courier New" w:hint="default"/>
      </w:rPr>
    </w:lvl>
    <w:lvl w:ilvl="2" w:tplc="0C0A0005" w:tentative="1">
      <w:start w:val="1"/>
      <w:numFmt w:val="bullet"/>
      <w:lvlText w:val=""/>
      <w:lvlJc w:val="left"/>
      <w:pPr>
        <w:tabs>
          <w:tab w:val="num" w:pos="2510"/>
        </w:tabs>
        <w:ind w:left="2510" w:hanging="360"/>
      </w:pPr>
      <w:rPr>
        <w:rFonts w:ascii="Wingdings" w:hAnsi="Wingdings" w:hint="default"/>
      </w:rPr>
    </w:lvl>
    <w:lvl w:ilvl="3" w:tplc="0C0A0001" w:tentative="1">
      <w:start w:val="1"/>
      <w:numFmt w:val="bullet"/>
      <w:lvlText w:val=""/>
      <w:lvlJc w:val="left"/>
      <w:pPr>
        <w:tabs>
          <w:tab w:val="num" w:pos="3230"/>
        </w:tabs>
        <w:ind w:left="3230" w:hanging="360"/>
      </w:pPr>
      <w:rPr>
        <w:rFonts w:ascii="Symbol" w:hAnsi="Symbol" w:hint="default"/>
      </w:rPr>
    </w:lvl>
    <w:lvl w:ilvl="4" w:tplc="0C0A0003" w:tentative="1">
      <w:start w:val="1"/>
      <w:numFmt w:val="bullet"/>
      <w:lvlText w:val="o"/>
      <w:lvlJc w:val="left"/>
      <w:pPr>
        <w:tabs>
          <w:tab w:val="num" w:pos="3950"/>
        </w:tabs>
        <w:ind w:left="3950" w:hanging="360"/>
      </w:pPr>
      <w:rPr>
        <w:rFonts w:ascii="Courier New" w:hAnsi="Courier New" w:cs="Courier New" w:hint="default"/>
      </w:rPr>
    </w:lvl>
    <w:lvl w:ilvl="5" w:tplc="0C0A0005" w:tentative="1">
      <w:start w:val="1"/>
      <w:numFmt w:val="bullet"/>
      <w:lvlText w:val=""/>
      <w:lvlJc w:val="left"/>
      <w:pPr>
        <w:tabs>
          <w:tab w:val="num" w:pos="4670"/>
        </w:tabs>
        <w:ind w:left="4670" w:hanging="360"/>
      </w:pPr>
      <w:rPr>
        <w:rFonts w:ascii="Wingdings" w:hAnsi="Wingdings" w:hint="default"/>
      </w:rPr>
    </w:lvl>
    <w:lvl w:ilvl="6" w:tplc="0C0A0001" w:tentative="1">
      <w:start w:val="1"/>
      <w:numFmt w:val="bullet"/>
      <w:lvlText w:val=""/>
      <w:lvlJc w:val="left"/>
      <w:pPr>
        <w:tabs>
          <w:tab w:val="num" w:pos="5390"/>
        </w:tabs>
        <w:ind w:left="5390" w:hanging="360"/>
      </w:pPr>
      <w:rPr>
        <w:rFonts w:ascii="Symbol" w:hAnsi="Symbol" w:hint="default"/>
      </w:rPr>
    </w:lvl>
    <w:lvl w:ilvl="7" w:tplc="0C0A0003" w:tentative="1">
      <w:start w:val="1"/>
      <w:numFmt w:val="bullet"/>
      <w:lvlText w:val="o"/>
      <w:lvlJc w:val="left"/>
      <w:pPr>
        <w:tabs>
          <w:tab w:val="num" w:pos="6110"/>
        </w:tabs>
        <w:ind w:left="6110" w:hanging="360"/>
      </w:pPr>
      <w:rPr>
        <w:rFonts w:ascii="Courier New" w:hAnsi="Courier New" w:cs="Courier New" w:hint="default"/>
      </w:rPr>
    </w:lvl>
    <w:lvl w:ilvl="8" w:tplc="0C0A0005" w:tentative="1">
      <w:start w:val="1"/>
      <w:numFmt w:val="bullet"/>
      <w:lvlText w:val=""/>
      <w:lvlJc w:val="left"/>
      <w:pPr>
        <w:tabs>
          <w:tab w:val="num" w:pos="6830"/>
        </w:tabs>
        <w:ind w:left="6830" w:hanging="360"/>
      </w:pPr>
      <w:rPr>
        <w:rFonts w:ascii="Wingdings" w:hAnsi="Wingdings" w:hint="default"/>
      </w:rPr>
    </w:lvl>
  </w:abstractNum>
  <w:abstractNum w:abstractNumId="6">
    <w:nsid w:val="1C0644CE"/>
    <w:multiLevelType w:val="singleLevel"/>
    <w:tmpl w:val="2938D24C"/>
    <w:lvl w:ilvl="0">
      <w:start w:val="2"/>
      <w:numFmt w:val="bullet"/>
      <w:lvlText w:val="-"/>
      <w:lvlJc w:val="left"/>
      <w:pPr>
        <w:tabs>
          <w:tab w:val="num" w:pos="644"/>
        </w:tabs>
        <w:ind w:left="644" w:hanging="360"/>
      </w:pPr>
      <w:rPr>
        <w:rFonts w:hint="default"/>
      </w:rPr>
    </w:lvl>
  </w:abstractNum>
  <w:abstractNum w:abstractNumId="7">
    <w:nsid w:val="1E9E56C4"/>
    <w:multiLevelType w:val="singleLevel"/>
    <w:tmpl w:val="2938D24C"/>
    <w:lvl w:ilvl="0">
      <w:start w:val="2"/>
      <w:numFmt w:val="bullet"/>
      <w:lvlText w:val="-"/>
      <w:lvlJc w:val="left"/>
      <w:pPr>
        <w:tabs>
          <w:tab w:val="num" w:pos="644"/>
        </w:tabs>
        <w:ind w:left="644" w:hanging="360"/>
      </w:pPr>
      <w:rPr>
        <w:rFonts w:hint="default"/>
      </w:rPr>
    </w:lvl>
  </w:abstractNum>
  <w:abstractNum w:abstractNumId="8">
    <w:nsid w:val="226E03F9"/>
    <w:multiLevelType w:val="hybridMultilevel"/>
    <w:tmpl w:val="198C8C82"/>
    <w:lvl w:ilvl="0" w:tplc="55CC058A">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D5D17A4"/>
    <w:multiLevelType w:val="hybridMultilevel"/>
    <w:tmpl w:val="4246E962"/>
    <w:lvl w:ilvl="0" w:tplc="18B2BF5C">
      <w:numFmt w:val="bullet"/>
      <w:lvlText w:val="-"/>
      <w:lvlJc w:val="left"/>
      <w:pPr>
        <w:ind w:left="1080" w:hanging="360"/>
      </w:pPr>
      <w:rPr>
        <w:rFont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nsid w:val="303D5F8A"/>
    <w:multiLevelType w:val="hybridMultilevel"/>
    <w:tmpl w:val="684CA862"/>
    <w:lvl w:ilvl="0" w:tplc="18B2BF5C">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55004BC"/>
    <w:multiLevelType w:val="hybridMultilevel"/>
    <w:tmpl w:val="A6DE3918"/>
    <w:lvl w:ilvl="0" w:tplc="18B2BF5C">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3923317F"/>
    <w:multiLevelType w:val="hybridMultilevel"/>
    <w:tmpl w:val="FE12BE20"/>
    <w:lvl w:ilvl="0" w:tplc="55CC058A">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461D7FAD"/>
    <w:multiLevelType w:val="hybridMultilevel"/>
    <w:tmpl w:val="B4B87A78"/>
    <w:lvl w:ilvl="0" w:tplc="18B2BF5C">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C3B28C5"/>
    <w:multiLevelType w:val="hybridMultilevel"/>
    <w:tmpl w:val="27AA107E"/>
    <w:lvl w:ilvl="0" w:tplc="252A122A">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5">
    <w:nsid w:val="4DC40FDF"/>
    <w:multiLevelType w:val="hybridMultilevel"/>
    <w:tmpl w:val="2E1E7DEA"/>
    <w:lvl w:ilvl="0" w:tplc="C67AB6CA">
      <w:start w:val="2"/>
      <w:numFmt w:val="bullet"/>
      <w:lvlText w:val="-"/>
      <w:lvlJc w:val="left"/>
      <w:pPr>
        <w:tabs>
          <w:tab w:val="num" w:pos="994"/>
        </w:tabs>
        <w:ind w:left="994" w:hanging="360"/>
      </w:pPr>
      <w:rPr>
        <w:rFonts w:hint="default"/>
      </w:rPr>
    </w:lvl>
    <w:lvl w:ilvl="1" w:tplc="0C0A0003" w:tentative="1">
      <w:start w:val="1"/>
      <w:numFmt w:val="bullet"/>
      <w:lvlText w:val="o"/>
      <w:lvlJc w:val="left"/>
      <w:pPr>
        <w:tabs>
          <w:tab w:val="num" w:pos="1790"/>
        </w:tabs>
        <w:ind w:left="1790" w:hanging="360"/>
      </w:pPr>
      <w:rPr>
        <w:rFonts w:ascii="Courier New" w:hAnsi="Courier New" w:cs="Courier New" w:hint="default"/>
      </w:rPr>
    </w:lvl>
    <w:lvl w:ilvl="2" w:tplc="0C0A0005" w:tentative="1">
      <w:start w:val="1"/>
      <w:numFmt w:val="bullet"/>
      <w:lvlText w:val=""/>
      <w:lvlJc w:val="left"/>
      <w:pPr>
        <w:tabs>
          <w:tab w:val="num" w:pos="2510"/>
        </w:tabs>
        <w:ind w:left="2510" w:hanging="360"/>
      </w:pPr>
      <w:rPr>
        <w:rFonts w:ascii="Wingdings" w:hAnsi="Wingdings" w:hint="default"/>
      </w:rPr>
    </w:lvl>
    <w:lvl w:ilvl="3" w:tplc="0C0A0001" w:tentative="1">
      <w:start w:val="1"/>
      <w:numFmt w:val="bullet"/>
      <w:lvlText w:val=""/>
      <w:lvlJc w:val="left"/>
      <w:pPr>
        <w:tabs>
          <w:tab w:val="num" w:pos="3230"/>
        </w:tabs>
        <w:ind w:left="3230" w:hanging="360"/>
      </w:pPr>
      <w:rPr>
        <w:rFonts w:ascii="Symbol" w:hAnsi="Symbol" w:hint="default"/>
      </w:rPr>
    </w:lvl>
    <w:lvl w:ilvl="4" w:tplc="0C0A0003" w:tentative="1">
      <w:start w:val="1"/>
      <w:numFmt w:val="bullet"/>
      <w:lvlText w:val="o"/>
      <w:lvlJc w:val="left"/>
      <w:pPr>
        <w:tabs>
          <w:tab w:val="num" w:pos="3950"/>
        </w:tabs>
        <w:ind w:left="3950" w:hanging="360"/>
      </w:pPr>
      <w:rPr>
        <w:rFonts w:ascii="Courier New" w:hAnsi="Courier New" w:cs="Courier New" w:hint="default"/>
      </w:rPr>
    </w:lvl>
    <w:lvl w:ilvl="5" w:tplc="0C0A0005" w:tentative="1">
      <w:start w:val="1"/>
      <w:numFmt w:val="bullet"/>
      <w:lvlText w:val=""/>
      <w:lvlJc w:val="left"/>
      <w:pPr>
        <w:tabs>
          <w:tab w:val="num" w:pos="4670"/>
        </w:tabs>
        <w:ind w:left="4670" w:hanging="360"/>
      </w:pPr>
      <w:rPr>
        <w:rFonts w:ascii="Wingdings" w:hAnsi="Wingdings" w:hint="default"/>
      </w:rPr>
    </w:lvl>
    <w:lvl w:ilvl="6" w:tplc="0C0A0001" w:tentative="1">
      <w:start w:val="1"/>
      <w:numFmt w:val="bullet"/>
      <w:lvlText w:val=""/>
      <w:lvlJc w:val="left"/>
      <w:pPr>
        <w:tabs>
          <w:tab w:val="num" w:pos="5390"/>
        </w:tabs>
        <w:ind w:left="5390" w:hanging="360"/>
      </w:pPr>
      <w:rPr>
        <w:rFonts w:ascii="Symbol" w:hAnsi="Symbol" w:hint="default"/>
      </w:rPr>
    </w:lvl>
    <w:lvl w:ilvl="7" w:tplc="0C0A0003" w:tentative="1">
      <w:start w:val="1"/>
      <w:numFmt w:val="bullet"/>
      <w:lvlText w:val="o"/>
      <w:lvlJc w:val="left"/>
      <w:pPr>
        <w:tabs>
          <w:tab w:val="num" w:pos="6110"/>
        </w:tabs>
        <w:ind w:left="6110" w:hanging="360"/>
      </w:pPr>
      <w:rPr>
        <w:rFonts w:ascii="Courier New" w:hAnsi="Courier New" w:cs="Courier New" w:hint="default"/>
      </w:rPr>
    </w:lvl>
    <w:lvl w:ilvl="8" w:tplc="0C0A0005" w:tentative="1">
      <w:start w:val="1"/>
      <w:numFmt w:val="bullet"/>
      <w:lvlText w:val=""/>
      <w:lvlJc w:val="left"/>
      <w:pPr>
        <w:tabs>
          <w:tab w:val="num" w:pos="6830"/>
        </w:tabs>
        <w:ind w:left="6830" w:hanging="360"/>
      </w:pPr>
      <w:rPr>
        <w:rFonts w:ascii="Wingdings" w:hAnsi="Wingdings" w:hint="default"/>
      </w:rPr>
    </w:lvl>
  </w:abstractNum>
  <w:abstractNum w:abstractNumId="16">
    <w:nsid w:val="53331263"/>
    <w:multiLevelType w:val="hybridMultilevel"/>
    <w:tmpl w:val="2E526A5E"/>
    <w:lvl w:ilvl="0" w:tplc="F9D06D38">
      <w:numFmt w:val="bullet"/>
      <w:lvlText w:val="-"/>
      <w:lvlJc w:val="left"/>
      <w:pPr>
        <w:tabs>
          <w:tab w:val="num" w:pos="624"/>
        </w:tabs>
        <w:ind w:left="624" w:hanging="284"/>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4FC0464"/>
    <w:multiLevelType w:val="multilevel"/>
    <w:tmpl w:val="F1A01D30"/>
    <w:lvl w:ilvl="0">
      <w:start w:val="6"/>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55705ED7"/>
    <w:multiLevelType w:val="hybridMultilevel"/>
    <w:tmpl w:val="6DF0EB32"/>
    <w:lvl w:ilvl="0" w:tplc="18B2BF5C">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59991334"/>
    <w:multiLevelType w:val="hybridMultilevel"/>
    <w:tmpl w:val="CB10D440"/>
    <w:lvl w:ilvl="0" w:tplc="B55E661C">
      <w:start w:val="2"/>
      <w:numFmt w:val="bullet"/>
      <w:lvlText w:val="-"/>
      <w:lvlJc w:val="left"/>
      <w:pPr>
        <w:tabs>
          <w:tab w:val="num" w:pos="170"/>
        </w:tabs>
        <w:ind w:left="170" w:hanging="17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BA0573C"/>
    <w:multiLevelType w:val="hybridMultilevel"/>
    <w:tmpl w:val="D45EAB08"/>
    <w:lvl w:ilvl="0" w:tplc="18B2BF5C">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5F476739"/>
    <w:multiLevelType w:val="hybridMultilevel"/>
    <w:tmpl w:val="7534D30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F743847"/>
    <w:multiLevelType w:val="hybridMultilevel"/>
    <w:tmpl w:val="6A9A2468"/>
    <w:lvl w:ilvl="0" w:tplc="18B2BF5C">
      <w:numFmt w:val="bullet"/>
      <w:lvlText w:val="-"/>
      <w:lvlJc w:val="left"/>
      <w:pPr>
        <w:ind w:left="1080" w:hanging="360"/>
      </w:pPr>
      <w:rPr>
        <w:rFont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3">
    <w:nsid w:val="60E742D4"/>
    <w:multiLevelType w:val="hybridMultilevel"/>
    <w:tmpl w:val="05584234"/>
    <w:lvl w:ilvl="0" w:tplc="F9D06D38">
      <w:numFmt w:val="bullet"/>
      <w:lvlText w:val="-"/>
      <w:lvlJc w:val="left"/>
      <w:pPr>
        <w:tabs>
          <w:tab w:val="num" w:pos="624"/>
        </w:tabs>
        <w:ind w:left="624" w:hanging="284"/>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6760849"/>
    <w:multiLevelType w:val="hybridMultilevel"/>
    <w:tmpl w:val="24FC4CC0"/>
    <w:lvl w:ilvl="0" w:tplc="55CC058A">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67817FC9"/>
    <w:multiLevelType w:val="hybridMultilevel"/>
    <w:tmpl w:val="282CA054"/>
    <w:lvl w:ilvl="0" w:tplc="55CC058A">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6E4E00A1"/>
    <w:multiLevelType w:val="hybridMultilevel"/>
    <w:tmpl w:val="F8046A66"/>
    <w:lvl w:ilvl="0" w:tplc="18B2BF5C">
      <w:numFmt w:val="bullet"/>
      <w:lvlText w:val="-"/>
      <w:lvlJc w:val="left"/>
      <w:pPr>
        <w:ind w:left="1080" w:hanging="360"/>
      </w:pPr>
      <w:rPr>
        <w:rFont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7">
    <w:nsid w:val="75AD3EE6"/>
    <w:multiLevelType w:val="hybridMultilevel"/>
    <w:tmpl w:val="613A70CE"/>
    <w:lvl w:ilvl="0" w:tplc="55CC058A">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77886A8D"/>
    <w:multiLevelType w:val="singleLevel"/>
    <w:tmpl w:val="18B2BF5C"/>
    <w:lvl w:ilvl="0">
      <w:numFmt w:val="bullet"/>
      <w:lvlText w:val="-"/>
      <w:lvlJc w:val="left"/>
      <w:pPr>
        <w:tabs>
          <w:tab w:val="num" w:pos="644"/>
        </w:tabs>
        <w:ind w:left="624" w:hanging="340"/>
      </w:pPr>
      <w:rPr>
        <w:rFonts w:hint="default"/>
      </w:rPr>
    </w:lvl>
  </w:abstractNum>
  <w:num w:numId="1">
    <w:abstractNumId w:val="28"/>
  </w:num>
  <w:num w:numId="2">
    <w:abstractNumId w:val="6"/>
  </w:num>
  <w:num w:numId="3">
    <w:abstractNumId w:val="7"/>
  </w:num>
  <w:num w:numId="4">
    <w:abstractNumId w:val="5"/>
  </w:num>
  <w:num w:numId="5">
    <w:abstractNumId w:val="15"/>
  </w:num>
  <w:num w:numId="6">
    <w:abstractNumId w:val="4"/>
  </w:num>
  <w:num w:numId="7">
    <w:abstractNumId w:val="21"/>
  </w:num>
  <w:num w:numId="8">
    <w:abstractNumId w:val="1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6"/>
  </w:num>
  <w:num w:numId="12">
    <w:abstractNumId w:val="22"/>
  </w:num>
  <w:num w:numId="13">
    <w:abstractNumId w:val="9"/>
  </w:num>
  <w:num w:numId="14">
    <w:abstractNumId w:val="26"/>
  </w:num>
  <w:num w:numId="15">
    <w:abstractNumId w:val="18"/>
  </w:num>
  <w:num w:numId="16">
    <w:abstractNumId w:val="17"/>
  </w:num>
  <w:num w:numId="17">
    <w:abstractNumId w:val="3"/>
  </w:num>
  <w:num w:numId="18">
    <w:abstractNumId w:val="25"/>
  </w:num>
  <w:num w:numId="19">
    <w:abstractNumId w:val="8"/>
  </w:num>
  <w:num w:numId="20">
    <w:abstractNumId w:val="0"/>
  </w:num>
  <w:num w:numId="21">
    <w:abstractNumId w:val="2"/>
  </w:num>
  <w:num w:numId="22">
    <w:abstractNumId w:val="1"/>
  </w:num>
  <w:num w:numId="23">
    <w:abstractNumId w:val="24"/>
  </w:num>
  <w:num w:numId="24">
    <w:abstractNumId w:val="12"/>
  </w:num>
  <w:num w:numId="25">
    <w:abstractNumId w:val="20"/>
  </w:num>
  <w:num w:numId="26">
    <w:abstractNumId w:val="27"/>
  </w:num>
  <w:num w:numId="27">
    <w:abstractNumId w:val="11"/>
  </w:num>
  <w:num w:numId="28">
    <w:abstractNumId w:val="10"/>
  </w:num>
  <w:num w:numId="29">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CO" w:vendorID="64" w:dllVersion="131078" w:nlCheck="1" w:checkStyle="1"/>
  <w:activeWritingStyle w:appName="MSWord" w:lang="pt-BR"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6C"/>
    <w:rsid w:val="00006771"/>
    <w:rsid w:val="0001583A"/>
    <w:rsid w:val="00017A7F"/>
    <w:rsid w:val="00020307"/>
    <w:rsid w:val="00020346"/>
    <w:rsid w:val="0003116C"/>
    <w:rsid w:val="00033B9C"/>
    <w:rsid w:val="00044113"/>
    <w:rsid w:val="00047FFA"/>
    <w:rsid w:val="00051C5D"/>
    <w:rsid w:val="000715DA"/>
    <w:rsid w:val="0007558C"/>
    <w:rsid w:val="00086582"/>
    <w:rsid w:val="00087186"/>
    <w:rsid w:val="00092D19"/>
    <w:rsid w:val="00094FB4"/>
    <w:rsid w:val="000952A5"/>
    <w:rsid w:val="00095E69"/>
    <w:rsid w:val="000A293D"/>
    <w:rsid w:val="000A7B0F"/>
    <w:rsid w:val="000B3D21"/>
    <w:rsid w:val="000B4529"/>
    <w:rsid w:val="000B4E48"/>
    <w:rsid w:val="000C59CA"/>
    <w:rsid w:val="000D09C2"/>
    <w:rsid w:val="000D1956"/>
    <w:rsid w:val="000D33AD"/>
    <w:rsid w:val="000D345E"/>
    <w:rsid w:val="000D629B"/>
    <w:rsid w:val="000E1BAE"/>
    <w:rsid w:val="000E6307"/>
    <w:rsid w:val="000E7A5F"/>
    <w:rsid w:val="000F3212"/>
    <w:rsid w:val="0010364B"/>
    <w:rsid w:val="00104531"/>
    <w:rsid w:val="00111A9C"/>
    <w:rsid w:val="001174C2"/>
    <w:rsid w:val="0012032E"/>
    <w:rsid w:val="00131747"/>
    <w:rsid w:val="001400D5"/>
    <w:rsid w:val="001456BE"/>
    <w:rsid w:val="00146661"/>
    <w:rsid w:val="00146C63"/>
    <w:rsid w:val="001501D7"/>
    <w:rsid w:val="00152948"/>
    <w:rsid w:val="00155CC9"/>
    <w:rsid w:val="001571D1"/>
    <w:rsid w:val="00163866"/>
    <w:rsid w:val="001651C7"/>
    <w:rsid w:val="0016552F"/>
    <w:rsid w:val="00174DCC"/>
    <w:rsid w:val="0017639C"/>
    <w:rsid w:val="00176E92"/>
    <w:rsid w:val="00181CEB"/>
    <w:rsid w:val="001829B0"/>
    <w:rsid w:val="00187C4F"/>
    <w:rsid w:val="00197A3C"/>
    <w:rsid w:val="00197A6A"/>
    <w:rsid w:val="001A41B2"/>
    <w:rsid w:val="001A5BAB"/>
    <w:rsid w:val="001C221A"/>
    <w:rsid w:val="001C3FF4"/>
    <w:rsid w:val="001C63AC"/>
    <w:rsid w:val="001C6486"/>
    <w:rsid w:val="001D1281"/>
    <w:rsid w:val="001D7718"/>
    <w:rsid w:val="001E0F1D"/>
    <w:rsid w:val="001E25D4"/>
    <w:rsid w:val="001E7014"/>
    <w:rsid w:val="001E730C"/>
    <w:rsid w:val="001F462F"/>
    <w:rsid w:val="001F5C54"/>
    <w:rsid w:val="001F629F"/>
    <w:rsid w:val="0020122D"/>
    <w:rsid w:val="00202F9E"/>
    <w:rsid w:val="002058BE"/>
    <w:rsid w:val="00213654"/>
    <w:rsid w:val="00215739"/>
    <w:rsid w:val="0021602F"/>
    <w:rsid w:val="00225C5E"/>
    <w:rsid w:val="002272B2"/>
    <w:rsid w:val="00230A23"/>
    <w:rsid w:val="0023322C"/>
    <w:rsid w:val="00234C00"/>
    <w:rsid w:val="002464DF"/>
    <w:rsid w:val="0024663B"/>
    <w:rsid w:val="002466FA"/>
    <w:rsid w:val="00253B4E"/>
    <w:rsid w:val="00255100"/>
    <w:rsid w:val="00261F2D"/>
    <w:rsid w:val="00266B11"/>
    <w:rsid w:val="002809A2"/>
    <w:rsid w:val="00283895"/>
    <w:rsid w:val="00285032"/>
    <w:rsid w:val="00286429"/>
    <w:rsid w:val="00291712"/>
    <w:rsid w:val="0029336B"/>
    <w:rsid w:val="00294E24"/>
    <w:rsid w:val="0029587A"/>
    <w:rsid w:val="00297F4C"/>
    <w:rsid w:val="002A110F"/>
    <w:rsid w:val="002A6E66"/>
    <w:rsid w:val="002B15CD"/>
    <w:rsid w:val="002B1A06"/>
    <w:rsid w:val="002B254C"/>
    <w:rsid w:val="002B3C8D"/>
    <w:rsid w:val="002B7F64"/>
    <w:rsid w:val="002D410B"/>
    <w:rsid w:val="002E15F6"/>
    <w:rsid w:val="002E6AF9"/>
    <w:rsid w:val="002F39E3"/>
    <w:rsid w:val="002F7EA3"/>
    <w:rsid w:val="00307EB5"/>
    <w:rsid w:val="00310729"/>
    <w:rsid w:val="00311876"/>
    <w:rsid w:val="00311ABE"/>
    <w:rsid w:val="00314883"/>
    <w:rsid w:val="0031568D"/>
    <w:rsid w:val="0032142F"/>
    <w:rsid w:val="0033660F"/>
    <w:rsid w:val="0033796A"/>
    <w:rsid w:val="0034374A"/>
    <w:rsid w:val="00346457"/>
    <w:rsid w:val="00346AEC"/>
    <w:rsid w:val="00347F69"/>
    <w:rsid w:val="00351BAD"/>
    <w:rsid w:val="00355692"/>
    <w:rsid w:val="0036559A"/>
    <w:rsid w:val="003662EA"/>
    <w:rsid w:val="00371612"/>
    <w:rsid w:val="003756CD"/>
    <w:rsid w:val="00376611"/>
    <w:rsid w:val="003860F3"/>
    <w:rsid w:val="00387B3B"/>
    <w:rsid w:val="003908D9"/>
    <w:rsid w:val="00393028"/>
    <w:rsid w:val="003A46C3"/>
    <w:rsid w:val="003A6B39"/>
    <w:rsid w:val="003B3403"/>
    <w:rsid w:val="003B70B9"/>
    <w:rsid w:val="003C0636"/>
    <w:rsid w:val="003C67F6"/>
    <w:rsid w:val="003D1976"/>
    <w:rsid w:val="003D6CF1"/>
    <w:rsid w:val="003E6ED7"/>
    <w:rsid w:val="003E7574"/>
    <w:rsid w:val="003F2F73"/>
    <w:rsid w:val="003F4D78"/>
    <w:rsid w:val="003F586C"/>
    <w:rsid w:val="004032B1"/>
    <w:rsid w:val="00404954"/>
    <w:rsid w:val="004062FD"/>
    <w:rsid w:val="00406E35"/>
    <w:rsid w:val="0041217E"/>
    <w:rsid w:val="004141CC"/>
    <w:rsid w:val="00415A6E"/>
    <w:rsid w:val="00416DFC"/>
    <w:rsid w:val="004258B3"/>
    <w:rsid w:val="00426D47"/>
    <w:rsid w:val="0043041A"/>
    <w:rsid w:val="00430B1B"/>
    <w:rsid w:val="00431AE0"/>
    <w:rsid w:val="00447A42"/>
    <w:rsid w:val="004614B7"/>
    <w:rsid w:val="0046382A"/>
    <w:rsid w:val="0046609B"/>
    <w:rsid w:val="00466DE6"/>
    <w:rsid w:val="004672DE"/>
    <w:rsid w:val="00471D30"/>
    <w:rsid w:val="00475A82"/>
    <w:rsid w:val="00475BFD"/>
    <w:rsid w:val="004777A7"/>
    <w:rsid w:val="0048208C"/>
    <w:rsid w:val="00483218"/>
    <w:rsid w:val="0048515E"/>
    <w:rsid w:val="004908D0"/>
    <w:rsid w:val="00490B1B"/>
    <w:rsid w:val="00491059"/>
    <w:rsid w:val="00491E14"/>
    <w:rsid w:val="00494F96"/>
    <w:rsid w:val="00495913"/>
    <w:rsid w:val="004A10AA"/>
    <w:rsid w:val="004A2C60"/>
    <w:rsid w:val="004A400D"/>
    <w:rsid w:val="004A5608"/>
    <w:rsid w:val="004A5FB2"/>
    <w:rsid w:val="004A673E"/>
    <w:rsid w:val="004B6229"/>
    <w:rsid w:val="004B697B"/>
    <w:rsid w:val="004C7F6C"/>
    <w:rsid w:val="004D0A6E"/>
    <w:rsid w:val="004D1F1A"/>
    <w:rsid w:val="004D44D5"/>
    <w:rsid w:val="004E50AD"/>
    <w:rsid w:val="004E762D"/>
    <w:rsid w:val="004F3150"/>
    <w:rsid w:val="00505D5E"/>
    <w:rsid w:val="005073C9"/>
    <w:rsid w:val="005143F9"/>
    <w:rsid w:val="00515222"/>
    <w:rsid w:val="00517F8F"/>
    <w:rsid w:val="005224D3"/>
    <w:rsid w:val="0052511E"/>
    <w:rsid w:val="005258A1"/>
    <w:rsid w:val="005306C3"/>
    <w:rsid w:val="00537036"/>
    <w:rsid w:val="0054612D"/>
    <w:rsid w:val="005524F9"/>
    <w:rsid w:val="00555A0B"/>
    <w:rsid w:val="00556F3F"/>
    <w:rsid w:val="00590638"/>
    <w:rsid w:val="00593A2F"/>
    <w:rsid w:val="00596E7A"/>
    <w:rsid w:val="005A214D"/>
    <w:rsid w:val="005A3132"/>
    <w:rsid w:val="005B1F0E"/>
    <w:rsid w:val="005B4B76"/>
    <w:rsid w:val="005C4D1F"/>
    <w:rsid w:val="005D3840"/>
    <w:rsid w:val="005D3A92"/>
    <w:rsid w:val="005D4D21"/>
    <w:rsid w:val="005D7367"/>
    <w:rsid w:val="005E0041"/>
    <w:rsid w:val="005E0989"/>
    <w:rsid w:val="005E2E32"/>
    <w:rsid w:val="005F7B6D"/>
    <w:rsid w:val="006054A2"/>
    <w:rsid w:val="00605CB6"/>
    <w:rsid w:val="006100D0"/>
    <w:rsid w:val="00624D5B"/>
    <w:rsid w:val="0063133C"/>
    <w:rsid w:val="00635380"/>
    <w:rsid w:val="006371E2"/>
    <w:rsid w:val="0065024F"/>
    <w:rsid w:val="00654B78"/>
    <w:rsid w:val="00671550"/>
    <w:rsid w:val="00680CA2"/>
    <w:rsid w:val="00681FDB"/>
    <w:rsid w:val="0068409C"/>
    <w:rsid w:val="00684300"/>
    <w:rsid w:val="00690199"/>
    <w:rsid w:val="0069131A"/>
    <w:rsid w:val="00695F71"/>
    <w:rsid w:val="00697292"/>
    <w:rsid w:val="0069798E"/>
    <w:rsid w:val="006A11F8"/>
    <w:rsid w:val="006B1990"/>
    <w:rsid w:val="006B46FB"/>
    <w:rsid w:val="006B5091"/>
    <w:rsid w:val="006B660F"/>
    <w:rsid w:val="006D18C4"/>
    <w:rsid w:val="006D432A"/>
    <w:rsid w:val="006E3A75"/>
    <w:rsid w:val="006E3E00"/>
    <w:rsid w:val="006F3131"/>
    <w:rsid w:val="006F708E"/>
    <w:rsid w:val="0070020C"/>
    <w:rsid w:val="00704726"/>
    <w:rsid w:val="00710AD9"/>
    <w:rsid w:val="0071196C"/>
    <w:rsid w:val="007150F0"/>
    <w:rsid w:val="0071595B"/>
    <w:rsid w:val="00721A09"/>
    <w:rsid w:val="007227BB"/>
    <w:rsid w:val="00730083"/>
    <w:rsid w:val="00730C51"/>
    <w:rsid w:val="0073151B"/>
    <w:rsid w:val="007319A4"/>
    <w:rsid w:val="007336D0"/>
    <w:rsid w:val="00734C45"/>
    <w:rsid w:val="00740404"/>
    <w:rsid w:val="007406B2"/>
    <w:rsid w:val="007447E8"/>
    <w:rsid w:val="00751100"/>
    <w:rsid w:val="00754902"/>
    <w:rsid w:val="00755C9E"/>
    <w:rsid w:val="007616D4"/>
    <w:rsid w:val="00762A9E"/>
    <w:rsid w:val="007633BF"/>
    <w:rsid w:val="0076412C"/>
    <w:rsid w:val="00767925"/>
    <w:rsid w:val="00781646"/>
    <w:rsid w:val="007A2EEB"/>
    <w:rsid w:val="007B1799"/>
    <w:rsid w:val="007B259C"/>
    <w:rsid w:val="007C4903"/>
    <w:rsid w:val="007E2660"/>
    <w:rsid w:val="007E5A62"/>
    <w:rsid w:val="007E7690"/>
    <w:rsid w:val="007F0EB4"/>
    <w:rsid w:val="007F3DBD"/>
    <w:rsid w:val="007F41DB"/>
    <w:rsid w:val="00803A4A"/>
    <w:rsid w:val="00806E31"/>
    <w:rsid w:val="008077BC"/>
    <w:rsid w:val="00807A7F"/>
    <w:rsid w:val="00826C5A"/>
    <w:rsid w:val="00830FB5"/>
    <w:rsid w:val="0083241D"/>
    <w:rsid w:val="00834F9D"/>
    <w:rsid w:val="008408EC"/>
    <w:rsid w:val="0084138F"/>
    <w:rsid w:val="00845C4F"/>
    <w:rsid w:val="008531B3"/>
    <w:rsid w:val="00856AB3"/>
    <w:rsid w:val="00857BBC"/>
    <w:rsid w:val="00861775"/>
    <w:rsid w:val="008651C1"/>
    <w:rsid w:val="00874B92"/>
    <w:rsid w:val="00877255"/>
    <w:rsid w:val="00884363"/>
    <w:rsid w:val="00884CFC"/>
    <w:rsid w:val="00885394"/>
    <w:rsid w:val="00892D38"/>
    <w:rsid w:val="00892DB9"/>
    <w:rsid w:val="0089790A"/>
    <w:rsid w:val="008A1724"/>
    <w:rsid w:val="008B4F03"/>
    <w:rsid w:val="008B75B7"/>
    <w:rsid w:val="008C20B5"/>
    <w:rsid w:val="008C2806"/>
    <w:rsid w:val="008C3E82"/>
    <w:rsid w:val="008C6741"/>
    <w:rsid w:val="008E4E61"/>
    <w:rsid w:val="008E5131"/>
    <w:rsid w:val="008E5E0D"/>
    <w:rsid w:val="008F5F1F"/>
    <w:rsid w:val="008F70AD"/>
    <w:rsid w:val="00907D2E"/>
    <w:rsid w:val="009205E2"/>
    <w:rsid w:val="00945F30"/>
    <w:rsid w:val="00947E35"/>
    <w:rsid w:val="00966D08"/>
    <w:rsid w:val="00966E47"/>
    <w:rsid w:val="00967AAA"/>
    <w:rsid w:val="00972FFE"/>
    <w:rsid w:val="00975A5C"/>
    <w:rsid w:val="009836BE"/>
    <w:rsid w:val="0099321C"/>
    <w:rsid w:val="00995559"/>
    <w:rsid w:val="009A35E2"/>
    <w:rsid w:val="009A7FBD"/>
    <w:rsid w:val="009B0D0A"/>
    <w:rsid w:val="009B3095"/>
    <w:rsid w:val="009B5E5D"/>
    <w:rsid w:val="009C34B9"/>
    <w:rsid w:val="009C66D8"/>
    <w:rsid w:val="009D0614"/>
    <w:rsid w:val="009D6E3D"/>
    <w:rsid w:val="009E1E8A"/>
    <w:rsid w:val="009F3D54"/>
    <w:rsid w:val="00A1177C"/>
    <w:rsid w:val="00A13558"/>
    <w:rsid w:val="00A23B40"/>
    <w:rsid w:val="00A2553F"/>
    <w:rsid w:val="00A25A28"/>
    <w:rsid w:val="00A26CBC"/>
    <w:rsid w:val="00A26D07"/>
    <w:rsid w:val="00A31CB1"/>
    <w:rsid w:val="00A3210F"/>
    <w:rsid w:val="00A3337A"/>
    <w:rsid w:val="00A368E1"/>
    <w:rsid w:val="00A4682C"/>
    <w:rsid w:val="00A5370C"/>
    <w:rsid w:val="00A53964"/>
    <w:rsid w:val="00A55E1F"/>
    <w:rsid w:val="00A67A50"/>
    <w:rsid w:val="00A72ED3"/>
    <w:rsid w:val="00A75CAC"/>
    <w:rsid w:val="00A76450"/>
    <w:rsid w:val="00A801FD"/>
    <w:rsid w:val="00A82328"/>
    <w:rsid w:val="00A824CE"/>
    <w:rsid w:val="00A971F8"/>
    <w:rsid w:val="00AA42ED"/>
    <w:rsid w:val="00AA5D96"/>
    <w:rsid w:val="00AB124C"/>
    <w:rsid w:val="00AB1662"/>
    <w:rsid w:val="00AB3677"/>
    <w:rsid w:val="00AB3E5A"/>
    <w:rsid w:val="00AB615B"/>
    <w:rsid w:val="00AB61C9"/>
    <w:rsid w:val="00AB7FFB"/>
    <w:rsid w:val="00AC05F4"/>
    <w:rsid w:val="00AC47CC"/>
    <w:rsid w:val="00AD28F7"/>
    <w:rsid w:val="00AD5C7C"/>
    <w:rsid w:val="00AE01D8"/>
    <w:rsid w:val="00AE703F"/>
    <w:rsid w:val="00AF0869"/>
    <w:rsid w:val="00AF35DA"/>
    <w:rsid w:val="00AF3EA6"/>
    <w:rsid w:val="00B01AB5"/>
    <w:rsid w:val="00B04F1B"/>
    <w:rsid w:val="00B16E0C"/>
    <w:rsid w:val="00B21A94"/>
    <w:rsid w:val="00B23885"/>
    <w:rsid w:val="00B26680"/>
    <w:rsid w:val="00B31C2B"/>
    <w:rsid w:val="00B35ED6"/>
    <w:rsid w:val="00B54F99"/>
    <w:rsid w:val="00B56D09"/>
    <w:rsid w:val="00B67D4F"/>
    <w:rsid w:val="00B70E5B"/>
    <w:rsid w:val="00B71481"/>
    <w:rsid w:val="00B72B17"/>
    <w:rsid w:val="00B75439"/>
    <w:rsid w:val="00B832F7"/>
    <w:rsid w:val="00B85E92"/>
    <w:rsid w:val="00B86C8D"/>
    <w:rsid w:val="00B875C8"/>
    <w:rsid w:val="00B94592"/>
    <w:rsid w:val="00B94A1F"/>
    <w:rsid w:val="00BA7CC2"/>
    <w:rsid w:val="00BC273F"/>
    <w:rsid w:val="00BC4890"/>
    <w:rsid w:val="00BC76E7"/>
    <w:rsid w:val="00BE0A57"/>
    <w:rsid w:val="00BE4459"/>
    <w:rsid w:val="00BE4697"/>
    <w:rsid w:val="00BE7000"/>
    <w:rsid w:val="00BE7FB4"/>
    <w:rsid w:val="00BF0416"/>
    <w:rsid w:val="00BF07B0"/>
    <w:rsid w:val="00BF0ADB"/>
    <w:rsid w:val="00BF3793"/>
    <w:rsid w:val="00C0067B"/>
    <w:rsid w:val="00C027A3"/>
    <w:rsid w:val="00C05381"/>
    <w:rsid w:val="00C05C09"/>
    <w:rsid w:val="00C06244"/>
    <w:rsid w:val="00C06D54"/>
    <w:rsid w:val="00C10E8E"/>
    <w:rsid w:val="00C1248E"/>
    <w:rsid w:val="00C23CF9"/>
    <w:rsid w:val="00C37438"/>
    <w:rsid w:val="00C426A7"/>
    <w:rsid w:val="00C45D6C"/>
    <w:rsid w:val="00C52D82"/>
    <w:rsid w:val="00C5530B"/>
    <w:rsid w:val="00C601E2"/>
    <w:rsid w:val="00C82228"/>
    <w:rsid w:val="00C826AD"/>
    <w:rsid w:val="00C874A1"/>
    <w:rsid w:val="00C92273"/>
    <w:rsid w:val="00C927EA"/>
    <w:rsid w:val="00C93D68"/>
    <w:rsid w:val="00C9515F"/>
    <w:rsid w:val="00CB598F"/>
    <w:rsid w:val="00CD4929"/>
    <w:rsid w:val="00CE2E0C"/>
    <w:rsid w:val="00CE4814"/>
    <w:rsid w:val="00CE5D03"/>
    <w:rsid w:val="00CE67B8"/>
    <w:rsid w:val="00CF2CC0"/>
    <w:rsid w:val="00CF2F95"/>
    <w:rsid w:val="00CF5A69"/>
    <w:rsid w:val="00CF5E15"/>
    <w:rsid w:val="00D01025"/>
    <w:rsid w:val="00D013BB"/>
    <w:rsid w:val="00D021B7"/>
    <w:rsid w:val="00D07A4F"/>
    <w:rsid w:val="00D16170"/>
    <w:rsid w:val="00D21A90"/>
    <w:rsid w:val="00D30D69"/>
    <w:rsid w:val="00D31FAA"/>
    <w:rsid w:val="00D335B7"/>
    <w:rsid w:val="00D3446A"/>
    <w:rsid w:val="00D414DA"/>
    <w:rsid w:val="00D45227"/>
    <w:rsid w:val="00D510E3"/>
    <w:rsid w:val="00D51ECB"/>
    <w:rsid w:val="00D553EE"/>
    <w:rsid w:val="00D615B0"/>
    <w:rsid w:val="00D711FE"/>
    <w:rsid w:val="00D71F1A"/>
    <w:rsid w:val="00D7396F"/>
    <w:rsid w:val="00D870EE"/>
    <w:rsid w:val="00D95405"/>
    <w:rsid w:val="00DA1E57"/>
    <w:rsid w:val="00DA2F7E"/>
    <w:rsid w:val="00DB21CC"/>
    <w:rsid w:val="00DB4831"/>
    <w:rsid w:val="00DC6C57"/>
    <w:rsid w:val="00DD3BB4"/>
    <w:rsid w:val="00DE1FDE"/>
    <w:rsid w:val="00DF1518"/>
    <w:rsid w:val="00DF2D50"/>
    <w:rsid w:val="00DF2F41"/>
    <w:rsid w:val="00DF6331"/>
    <w:rsid w:val="00DF6E9C"/>
    <w:rsid w:val="00DF7EB8"/>
    <w:rsid w:val="00E14808"/>
    <w:rsid w:val="00E156B5"/>
    <w:rsid w:val="00E243E4"/>
    <w:rsid w:val="00E2490A"/>
    <w:rsid w:val="00E26262"/>
    <w:rsid w:val="00E31770"/>
    <w:rsid w:val="00E33A4F"/>
    <w:rsid w:val="00E35681"/>
    <w:rsid w:val="00E35CFB"/>
    <w:rsid w:val="00E53FEB"/>
    <w:rsid w:val="00E56417"/>
    <w:rsid w:val="00E60991"/>
    <w:rsid w:val="00E624E7"/>
    <w:rsid w:val="00E71B31"/>
    <w:rsid w:val="00E77E0D"/>
    <w:rsid w:val="00E8432B"/>
    <w:rsid w:val="00E86F6C"/>
    <w:rsid w:val="00E87739"/>
    <w:rsid w:val="00E94458"/>
    <w:rsid w:val="00EA065B"/>
    <w:rsid w:val="00EA3743"/>
    <w:rsid w:val="00EA49F5"/>
    <w:rsid w:val="00EB05B4"/>
    <w:rsid w:val="00EB2E64"/>
    <w:rsid w:val="00EC143D"/>
    <w:rsid w:val="00EC3251"/>
    <w:rsid w:val="00EC4576"/>
    <w:rsid w:val="00ED4D52"/>
    <w:rsid w:val="00ED5150"/>
    <w:rsid w:val="00ED5C57"/>
    <w:rsid w:val="00ED6518"/>
    <w:rsid w:val="00ED660F"/>
    <w:rsid w:val="00EE0BCB"/>
    <w:rsid w:val="00EE5A2A"/>
    <w:rsid w:val="00EE5D14"/>
    <w:rsid w:val="00EE7D61"/>
    <w:rsid w:val="00EF1025"/>
    <w:rsid w:val="00EF2973"/>
    <w:rsid w:val="00EF6157"/>
    <w:rsid w:val="00F00A7F"/>
    <w:rsid w:val="00F02DBB"/>
    <w:rsid w:val="00F04DDC"/>
    <w:rsid w:val="00F067AE"/>
    <w:rsid w:val="00F06976"/>
    <w:rsid w:val="00F06CDC"/>
    <w:rsid w:val="00F10382"/>
    <w:rsid w:val="00F152F9"/>
    <w:rsid w:val="00F220C9"/>
    <w:rsid w:val="00F275FE"/>
    <w:rsid w:val="00F30833"/>
    <w:rsid w:val="00F31F32"/>
    <w:rsid w:val="00F428E7"/>
    <w:rsid w:val="00F46A88"/>
    <w:rsid w:val="00F505F9"/>
    <w:rsid w:val="00F50A61"/>
    <w:rsid w:val="00F53E26"/>
    <w:rsid w:val="00F550D0"/>
    <w:rsid w:val="00F60B22"/>
    <w:rsid w:val="00F61510"/>
    <w:rsid w:val="00F62333"/>
    <w:rsid w:val="00F623D8"/>
    <w:rsid w:val="00F65BA1"/>
    <w:rsid w:val="00F748F0"/>
    <w:rsid w:val="00F750E5"/>
    <w:rsid w:val="00F80625"/>
    <w:rsid w:val="00F871C4"/>
    <w:rsid w:val="00F919CC"/>
    <w:rsid w:val="00F91E98"/>
    <w:rsid w:val="00F94BDB"/>
    <w:rsid w:val="00FA1D56"/>
    <w:rsid w:val="00FA4957"/>
    <w:rsid w:val="00FA74FD"/>
    <w:rsid w:val="00FB2049"/>
    <w:rsid w:val="00FB459C"/>
    <w:rsid w:val="00FB5582"/>
    <w:rsid w:val="00FC4012"/>
    <w:rsid w:val="00FC4D96"/>
    <w:rsid w:val="00FC5239"/>
    <w:rsid w:val="00FC7C5C"/>
    <w:rsid w:val="00FD699A"/>
    <w:rsid w:val="00FE0756"/>
    <w:rsid w:val="00FE08AC"/>
    <w:rsid w:val="00FE1665"/>
    <w:rsid w:val="00FE20F7"/>
    <w:rsid w:val="00FE71C1"/>
    <w:rsid w:val="00FF286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1E6308-ABEB-4660-A417-0494D8B8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86C"/>
    <w:rPr>
      <w:rFonts w:ascii="Calibri" w:eastAsia="Times New Roman" w:hAnsi="Calibri" w:cs="Calibri"/>
      <w:lang w:val="es-ES"/>
    </w:rPr>
  </w:style>
  <w:style w:type="paragraph" w:styleId="Ttulo3">
    <w:name w:val="heading 3"/>
    <w:basedOn w:val="Normal"/>
    <w:next w:val="Normal"/>
    <w:link w:val="Ttulo3Car"/>
    <w:uiPriority w:val="9"/>
    <w:semiHidden/>
    <w:unhideWhenUsed/>
    <w:qFormat/>
    <w:rsid w:val="004032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qFormat/>
    <w:rsid w:val="003F586C"/>
    <w:pPr>
      <w:spacing w:before="240" w:after="60"/>
      <w:outlineLvl w:val="4"/>
    </w:pPr>
    <w:rPr>
      <w:b/>
      <w:bCs/>
      <w:i/>
      <w:iCs/>
      <w:sz w:val="26"/>
      <w:szCs w:val="26"/>
    </w:rPr>
  </w:style>
  <w:style w:type="paragraph" w:styleId="Ttulo6">
    <w:name w:val="heading 6"/>
    <w:basedOn w:val="Normal"/>
    <w:next w:val="Normal"/>
    <w:link w:val="Ttulo6Car"/>
    <w:qFormat/>
    <w:rsid w:val="003F586C"/>
    <w:pPr>
      <w:spacing w:before="240" w:after="60"/>
      <w:outlineLvl w:val="5"/>
    </w:pPr>
    <w:rPr>
      <w:rFonts w:ascii="Times New Roman" w:hAnsi="Times New Roman" w:cs="Times New Roman"/>
      <w:b/>
      <w:bCs/>
    </w:rPr>
  </w:style>
  <w:style w:type="paragraph" w:styleId="Ttulo7">
    <w:name w:val="heading 7"/>
    <w:basedOn w:val="Normal"/>
    <w:next w:val="Normal"/>
    <w:link w:val="Ttulo7Car"/>
    <w:qFormat/>
    <w:rsid w:val="003F586C"/>
    <w:pPr>
      <w:spacing w:before="240" w:after="60"/>
      <w:outlineLvl w:val="6"/>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3F586C"/>
    <w:rPr>
      <w:rFonts w:ascii="Calibri" w:eastAsia="Times New Roman" w:hAnsi="Calibri" w:cs="Calibri"/>
      <w:b/>
      <w:bCs/>
      <w:i/>
      <w:iCs/>
      <w:sz w:val="26"/>
      <w:szCs w:val="26"/>
      <w:lang w:val="es-ES"/>
    </w:rPr>
  </w:style>
  <w:style w:type="character" w:customStyle="1" w:styleId="Ttulo6Car">
    <w:name w:val="Título 6 Car"/>
    <w:basedOn w:val="Fuentedeprrafopredeter"/>
    <w:link w:val="Ttulo6"/>
    <w:rsid w:val="003F586C"/>
    <w:rPr>
      <w:rFonts w:ascii="Times New Roman" w:eastAsia="Times New Roman" w:hAnsi="Times New Roman" w:cs="Times New Roman"/>
      <w:b/>
      <w:bCs/>
      <w:lang w:val="es-ES"/>
    </w:rPr>
  </w:style>
  <w:style w:type="character" w:customStyle="1" w:styleId="Ttulo7Car">
    <w:name w:val="Título 7 Car"/>
    <w:basedOn w:val="Fuentedeprrafopredeter"/>
    <w:link w:val="Ttulo7"/>
    <w:rsid w:val="003F586C"/>
    <w:rPr>
      <w:rFonts w:ascii="Times New Roman" w:eastAsia="Times New Roman" w:hAnsi="Times New Roman" w:cs="Times New Roman"/>
      <w:sz w:val="24"/>
      <w:szCs w:val="24"/>
      <w:lang w:val="es-ES"/>
    </w:rPr>
  </w:style>
  <w:style w:type="paragraph" w:styleId="Encabezado">
    <w:name w:val="header"/>
    <w:basedOn w:val="Normal"/>
    <w:link w:val="EncabezadoCar"/>
    <w:rsid w:val="003F586C"/>
    <w:pPr>
      <w:tabs>
        <w:tab w:val="center" w:pos="4252"/>
        <w:tab w:val="right" w:pos="8504"/>
      </w:tabs>
      <w:spacing w:after="0" w:line="240" w:lineRule="auto"/>
    </w:pPr>
  </w:style>
  <w:style w:type="character" w:customStyle="1" w:styleId="EncabezadoCar">
    <w:name w:val="Encabezado Car"/>
    <w:basedOn w:val="Fuentedeprrafopredeter"/>
    <w:link w:val="Encabezado"/>
    <w:rsid w:val="003F586C"/>
    <w:rPr>
      <w:rFonts w:ascii="Calibri" w:eastAsia="Times New Roman" w:hAnsi="Calibri" w:cs="Calibri"/>
      <w:lang w:val="es-ES"/>
    </w:rPr>
  </w:style>
  <w:style w:type="paragraph" w:styleId="Piedepgina">
    <w:name w:val="footer"/>
    <w:basedOn w:val="Normal"/>
    <w:link w:val="PiedepginaCar"/>
    <w:rsid w:val="003F586C"/>
    <w:pPr>
      <w:tabs>
        <w:tab w:val="center" w:pos="4252"/>
        <w:tab w:val="right" w:pos="8504"/>
      </w:tabs>
      <w:spacing w:after="0" w:line="240" w:lineRule="auto"/>
    </w:pPr>
  </w:style>
  <w:style w:type="character" w:customStyle="1" w:styleId="PiedepginaCar">
    <w:name w:val="Pie de página Car"/>
    <w:basedOn w:val="Fuentedeprrafopredeter"/>
    <w:link w:val="Piedepgina"/>
    <w:rsid w:val="003F586C"/>
    <w:rPr>
      <w:rFonts w:ascii="Calibri" w:eastAsia="Times New Roman" w:hAnsi="Calibri" w:cs="Calibri"/>
      <w:lang w:val="es-ES"/>
    </w:rPr>
  </w:style>
  <w:style w:type="character" w:customStyle="1" w:styleId="Textodelmarcadordeposicin1">
    <w:name w:val="Texto del marcador de posición1"/>
    <w:semiHidden/>
    <w:rsid w:val="003F586C"/>
    <w:rPr>
      <w:rFonts w:cs="Times New Roman"/>
      <w:color w:val="808080"/>
    </w:rPr>
  </w:style>
  <w:style w:type="character" w:styleId="Textoennegrita">
    <w:name w:val="Strong"/>
    <w:qFormat/>
    <w:rsid w:val="003F586C"/>
    <w:rPr>
      <w:rFonts w:cs="Times New Roman"/>
      <w:b/>
      <w:bCs/>
    </w:rPr>
  </w:style>
  <w:style w:type="character" w:customStyle="1" w:styleId="Estilo2">
    <w:name w:val="Estilo2"/>
    <w:rsid w:val="003F586C"/>
    <w:rPr>
      <w:rFonts w:ascii="Arial" w:hAnsi="Arial" w:cs="Times New Roman"/>
      <w:sz w:val="22"/>
    </w:rPr>
  </w:style>
  <w:style w:type="paragraph" w:styleId="Textoindependiente">
    <w:name w:val="Body Text"/>
    <w:basedOn w:val="Normal"/>
    <w:link w:val="TextoindependienteCar"/>
    <w:rsid w:val="003F586C"/>
    <w:pPr>
      <w:spacing w:after="0" w:line="240" w:lineRule="auto"/>
    </w:pPr>
    <w:rPr>
      <w:rFonts w:ascii="Arial" w:hAnsi="Arial" w:cs="Times New Roman"/>
      <w:sz w:val="24"/>
      <w:szCs w:val="20"/>
      <w:lang w:eastAsia="es-ES"/>
    </w:rPr>
  </w:style>
  <w:style w:type="character" w:customStyle="1" w:styleId="TextoindependienteCar">
    <w:name w:val="Texto independiente Car"/>
    <w:basedOn w:val="Fuentedeprrafopredeter"/>
    <w:link w:val="Textoindependiente"/>
    <w:rsid w:val="003F586C"/>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3F586C"/>
    <w:pPr>
      <w:spacing w:after="120" w:line="480" w:lineRule="auto"/>
    </w:pPr>
  </w:style>
  <w:style w:type="character" w:customStyle="1" w:styleId="Textoindependiente2Car">
    <w:name w:val="Texto independiente 2 Car"/>
    <w:basedOn w:val="Fuentedeprrafopredeter"/>
    <w:link w:val="Textoindependiente2"/>
    <w:rsid w:val="003F586C"/>
    <w:rPr>
      <w:rFonts w:ascii="Calibri" w:eastAsia="Times New Roman" w:hAnsi="Calibri" w:cs="Calibri"/>
      <w:lang w:val="es-ES"/>
    </w:rPr>
  </w:style>
  <w:style w:type="paragraph" w:styleId="Sangradetextonormal">
    <w:name w:val="Body Text Indent"/>
    <w:basedOn w:val="Normal"/>
    <w:link w:val="SangradetextonormalCar"/>
    <w:rsid w:val="003F586C"/>
    <w:pPr>
      <w:spacing w:after="120"/>
      <w:ind w:left="283"/>
    </w:pPr>
  </w:style>
  <w:style w:type="character" w:customStyle="1" w:styleId="SangradetextonormalCar">
    <w:name w:val="Sangría de texto normal Car"/>
    <w:basedOn w:val="Fuentedeprrafopredeter"/>
    <w:link w:val="Sangradetextonormal"/>
    <w:rsid w:val="003F586C"/>
    <w:rPr>
      <w:rFonts w:ascii="Calibri" w:eastAsia="Times New Roman" w:hAnsi="Calibri" w:cs="Calibri"/>
      <w:lang w:val="es-ES"/>
    </w:rPr>
  </w:style>
  <w:style w:type="paragraph" w:styleId="Sangra2detindependiente">
    <w:name w:val="Body Text Indent 2"/>
    <w:basedOn w:val="Normal"/>
    <w:link w:val="Sangra2detindependienteCar"/>
    <w:rsid w:val="003F586C"/>
    <w:pPr>
      <w:spacing w:after="120" w:line="480" w:lineRule="auto"/>
      <w:ind w:left="283"/>
    </w:pPr>
  </w:style>
  <w:style w:type="character" w:customStyle="1" w:styleId="Sangra2detindependienteCar">
    <w:name w:val="Sangría 2 de t. independiente Car"/>
    <w:basedOn w:val="Fuentedeprrafopredeter"/>
    <w:link w:val="Sangra2detindependiente"/>
    <w:rsid w:val="003F586C"/>
    <w:rPr>
      <w:rFonts w:ascii="Calibri" w:eastAsia="Times New Roman" w:hAnsi="Calibri" w:cs="Calibri"/>
      <w:lang w:val="es-ES"/>
    </w:rPr>
  </w:style>
  <w:style w:type="paragraph" w:styleId="Sangra3detindependiente">
    <w:name w:val="Body Text Indent 3"/>
    <w:basedOn w:val="Normal"/>
    <w:link w:val="Sangra3detindependienteCar"/>
    <w:rsid w:val="003F586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F586C"/>
    <w:rPr>
      <w:rFonts w:ascii="Calibri" w:eastAsia="Times New Roman" w:hAnsi="Calibri" w:cs="Calibri"/>
      <w:sz w:val="16"/>
      <w:szCs w:val="16"/>
      <w:lang w:val="es-ES"/>
    </w:rPr>
  </w:style>
  <w:style w:type="paragraph" w:customStyle="1" w:styleId="Estilo">
    <w:name w:val="Estilo"/>
    <w:rsid w:val="003F586C"/>
    <w:pPr>
      <w:widowControl w:val="0"/>
      <w:autoSpaceDE w:val="0"/>
      <w:autoSpaceDN w:val="0"/>
      <w:spacing w:after="0" w:line="240" w:lineRule="auto"/>
    </w:pPr>
    <w:rPr>
      <w:rFonts w:ascii="Times New Roman" w:eastAsia="Times New Roman" w:hAnsi="Times New Roman" w:cs="Times New Roman"/>
      <w:sz w:val="24"/>
      <w:szCs w:val="24"/>
      <w:lang w:val="es-ES" w:eastAsia="es-ES"/>
    </w:rPr>
  </w:style>
  <w:style w:type="character" w:styleId="Hipervnculo">
    <w:name w:val="Hyperlink"/>
    <w:uiPriority w:val="99"/>
    <w:rsid w:val="003F586C"/>
    <w:rPr>
      <w:color w:val="0000FF"/>
      <w:u w:val="single"/>
    </w:rPr>
  </w:style>
  <w:style w:type="paragraph" w:styleId="Prrafodelista">
    <w:name w:val="List Paragraph"/>
    <w:basedOn w:val="Normal"/>
    <w:uiPriority w:val="34"/>
    <w:qFormat/>
    <w:rsid w:val="00FE0756"/>
    <w:pPr>
      <w:ind w:left="720"/>
      <w:contextualSpacing/>
    </w:pPr>
  </w:style>
  <w:style w:type="paragraph" w:styleId="NormalWeb">
    <w:name w:val="Normal (Web)"/>
    <w:basedOn w:val="Normal"/>
    <w:uiPriority w:val="99"/>
    <w:unhideWhenUsed/>
    <w:rsid w:val="00E71B31"/>
    <w:pPr>
      <w:spacing w:before="100" w:beforeAutospacing="1" w:after="100" w:afterAutospacing="1" w:line="240" w:lineRule="auto"/>
    </w:pPr>
    <w:rPr>
      <w:rFonts w:ascii="Times New Roman" w:hAnsi="Times New Roman" w:cs="Times New Roman"/>
      <w:sz w:val="24"/>
      <w:szCs w:val="24"/>
      <w:lang w:eastAsia="es-ES"/>
    </w:rPr>
  </w:style>
  <w:style w:type="character" w:customStyle="1" w:styleId="A1">
    <w:name w:val="A1"/>
    <w:uiPriority w:val="99"/>
    <w:rsid w:val="00803A4A"/>
    <w:rPr>
      <w:b/>
      <w:bCs/>
      <w:color w:val="000000"/>
      <w:sz w:val="36"/>
      <w:szCs w:val="36"/>
    </w:rPr>
  </w:style>
  <w:style w:type="character" w:customStyle="1" w:styleId="A4">
    <w:name w:val="A4"/>
    <w:uiPriority w:val="99"/>
    <w:rsid w:val="00803A4A"/>
    <w:rPr>
      <w:color w:val="000000"/>
      <w:sz w:val="28"/>
      <w:szCs w:val="28"/>
    </w:rPr>
  </w:style>
  <w:style w:type="character" w:customStyle="1" w:styleId="A3">
    <w:name w:val="A3"/>
    <w:uiPriority w:val="99"/>
    <w:rsid w:val="00803A4A"/>
    <w:rPr>
      <w:rFonts w:cs="Garamond"/>
      <w:color w:val="000000"/>
      <w:sz w:val="22"/>
      <w:szCs w:val="22"/>
    </w:rPr>
  </w:style>
  <w:style w:type="paragraph" w:customStyle="1" w:styleId="Normal1">
    <w:name w:val="Normal1"/>
    <w:rsid w:val="007E2660"/>
    <w:pPr>
      <w:spacing w:after="0"/>
    </w:pPr>
    <w:rPr>
      <w:rFonts w:ascii="Arial" w:eastAsia="Arial" w:hAnsi="Arial" w:cs="Arial"/>
      <w:color w:val="000000"/>
      <w:lang w:eastAsia="es-AR"/>
    </w:rPr>
  </w:style>
  <w:style w:type="paragraph" w:customStyle="1" w:styleId="Normal2">
    <w:name w:val="Normal2"/>
    <w:rsid w:val="00286429"/>
    <w:pPr>
      <w:spacing w:after="0"/>
    </w:pPr>
    <w:rPr>
      <w:rFonts w:ascii="Arial" w:eastAsia="Arial" w:hAnsi="Arial" w:cs="Arial"/>
      <w:color w:val="000000"/>
      <w:szCs w:val="20"/>
      <w:lang w:eastAsia="es-AR"/>
    </w:rPr>
  </w:style>
  <w:style w:type="paragraph" w:customStyle="1" w:styleId="Normal3">
    <w:name w:val="Normal3"/>
    <w:rsid w:val="003A46C3"/>
    <w:pPr>
      <w:suppressAutoHyphens/>
      <w:spacing w:after="0"/>
    </w:pPr>
    <w:rPr>
      <w:rFonts w:ascii="Arial" w:eastAsia="Arial" w:hAnsi="Arial" w:cs="Arial"/>
      <w:color w:val="000000"/>
      <w:szCs w:val="20"/>
      <w:lang w:eastAsia="ar-SA"/>
    </w:rPr>
  </w:style>
  <w:style w:type="paragraph" w:customStyle="1" w:styleId="Normal5">
    <w:name w:val="Normal5"/>
    <w:rsid w:val="004032B1"/>
    <w:pPr>
      <w:suppressAutoHyphens/>
      <w:spacing w:after="0"/>
    </w:pPr>
    <w:rPr>
      <w:rFonts w:ascii="Arial" w:eastAsia="Arial" w:hAnsi="Arial" w:cs="Arial"/>
      <w:color w:val="000000"/>
      <w:szCs w:val="20"/>
      <w:lang w:eastAsia="ar-SA"/>
    </w:rPr>
  </w:style>
  <w:style w:type="character" w:styleId="Hipervnculovisitado">
    <w:name w:val="FollowedHyperlink"/>
    <w:basedOn w:val="Fuentedeprrafopredeter"/>
    <w:uiPriority w:val="99"/>
    <w:semiHidden/>
    <w:unhideWhenUsed/>
    <w:rsid w:val="004032B1"/>
    <w:rPr>
      <w:color w:val="800080" w:themeColor="followedHyperlink"/>
      <w:u w:val="single"/>
    </w:rPr>
  </w:style>
  <w:style w:type="character" w:customStyle="1" w:styleId="Ttulo3Car">
    <w:name w:val="Título 3 Car"/>
    <w:basedOn w:val="Fuentedeprrafopredeter"/>
    <w:link w:val="Ttulo3"/>
    <w:uiPriority w:val="9"/>
    <w:semiHidden/>
    <w:rsid w:val="004032B1"/>
    <w:rPr>
      <w:rFonts w:asciiTheme="majorHAnsi" w:eastAsiaTheme="majorEastAsia" w:hAnsiTheme="majorHAnsi" w:cstheme="majorBidi"/>
      <w:color w:val="243F60" w:themeColor="accent1" w:themeShade="7F"/>
      <w:sz w:val="24"/>
      <w:szCs w:val="24"/>
      <w:lang w:val="es-ES"/>
    </w:rPr>
  </w:style>
  <w:style w:type="paragraph" w:customStyle="1" w:styleId="Normal4">
    <w:name w:val="Normal4"/>
    <w:rsid w:val="00234C00"/>
    <w:pPr>
      <w:suppressAutoHyphens/>
      <w:spacing w:after="0"/>
    </w:pPr>
    <w:rPr>
      <w:rFonts w:ascii="Arial" w:eastAsia="Arial" w:hAnsi="Arial" w:cs="Arial"/>
      <w:color w:val="00000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333672">
      <w:bodyDiv w:val="1"/>
      <w:marLeft w:val="0"/>
      <w:marRight w:val="0"/>
      <w:marTop w:val="0"/>
      <w:marBottom w:val="0"/>
      <w:divBdr>
        <w:top w:val="none" w:sz="0" w:space="0" w:color="auto"/>
        <w:left w:val="none" w:sz="0" w:space="0" w:color="auto"/>
        <w:bottom w:val="none" w:sz="0" w:space="0" w:color="auto"/>
        <w:right w:val="none" w:sz="0" w:space="0" w:color="auto"/>
      </w:divBdr>
    </w:div>
    <w:div w:id="260069901">
      <w:bodyDiv w:val="1"/>
      <w:marLeft w:val="0"/>
      <w:marRight w:val="0"/>
      <w:marTop w:val="0"/>
      <w:marBottom w:val="0"/>
      <w:divBdr>
        <w:top w:val="none" w:sz="0" w:space="0" w:color="auto"/>
        <w:left w:val="none" w:sz="0" w:space="0" w:color="auto"/>
        <w:bottom w:val="none" w:sz="0" w:space="0" w:color="auto"/>
        <w:right w:val="none" w:sz="0" w:space="0" w:color="auto"/>
      </w:divBdr>
    </w:div>
    <w:div w:id="46813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toreconomico.com.ar/opinion/neurociencias-y-neoliberalismo" TargetMode="External"/><Relationship Id="rId13" Type="http://schemas.openxmlformats.org/officeDocument/2006/relationships/hyperlink" Target="https://cedoc.infd.edu.ar/upload/la_experiencia_escola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beatriz.janin/posts/14889076413212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esdebullying.wordpress.com/2012/11/10/trabajo-presentado-en-la-apa-asociacion-psicoanalitica-argentin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vistaanfibia.com/cronica/aula-global-maestro-moderador/" TargetMode="External"/><Relationship Id="rId4" Type="http://schemas.openxmlformats.org/officeDocument/2006/relationships/settings" Target="settings.xml"/><Relationship Id="rId9" Type="http://schemas.openxmlformats.org/officeDocument/2006/relationships/hyperlink" Target="http://www.psi.uba.ar/academica/carrerasdegrado/psicologia/sitios_catedras/obligatorias/056_adolescencia2/material/fichas/adolescencia_confluencia_del_bifasismo_sexual.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8F462-1CF0-4A55-BE5E-6E4B10EB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3179</Words>
  <Characters>17488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NETBOOK</dc:creator>
  <cp:keywords/>
  <dc:description/>
  <cp:lastModifiedBy>Silmpereyra</cp:lastModifiedBy>
  <cp:revision>7</cp:revision>
  <dcterms:created xsi:type="dcterms:W3CDTF">2019-08-29T03:06:00Z</dcterms:created>
  <dcterms:modified xsi:type="dcterms:W3CDTF">2019-10-14T14:07:00Z</dcterms:modified>
</cp:coreProperties>
</file>