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9A" w:rsidRPr="0015648C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</w:rPr>
      </w:pP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1F1460">
        <w:rPr>
          <w:rFonts w:ascii="Arial" w:eastAsia="Times New Roman" w:hAnsi="Arial" w:cs="Arial"/>
          <w:b/>
          <w:bCs/>
          <w:lang w:val="es-ES"/>
        </w:rPr>
        <w:t xml:space="preserve">Departamento: </w:t>
      </w:r>
      <w:r w:rsidR="001F1460" w:rsidRPr="001F1460">
        <w:rPr>
          <w:rFonts w:ascii="Arial" w:eastAsia="Times New Roman" w:hAnsi="Arial" w:cs="Arial"/>
          <w:bCs/>
          <w:lang w:val="es-ES"/>
        </w:rPr>
        <w:t>Secretaría Académica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Carrera: </w:t>
      </w:r>
      <w:r w:rsidRPr="006D5AEC">
        <w:rPr>
          <w:rFonts w:ascii="Arial" w:eastAsia="Times New Roman" w:hAnsi="Arial" w:cs="Arial"/>
          <w:bCs/>
          <w:lang w:val="es-ES"/>
        </w:rPr>
        <w:t>Licenciatura en Trabajo Social (Plan 2013)</w:t>
      </w:r>
      <w:r w:rsidRPr="00CB43B8">
        <w:rPr>
          <w:rFonts w:ascii="Arial" w:eastAsia="Times New Roman" w:hAnsi="Arial" w:cs="Arial"/>
          <w:b/>
          <w:bCs/>
          <w:lang w:val="es-ES"/>
        </w:rPr>
        <w:t xml:space="preserve">     </w:t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Asignatura: </w:t>
      </w:r>
      <w:r w:rsidR="00402A07">
        <w:rPr>
          <w:rFonts w:ascii="Arial" w:eastAsia="Times New Roman" w:hAnsi="Arial" w:cs="Arial"/>
          <w:bCs/>
          <w:lang w:val="es-ES"/>
        </w:rPr>
        <w:t xml:space="preserve">PSICOLOGÍA EVOLUTIVA </w:t>
      </w:r>
      <w:r w:rsidRPr="006D5AEC">
        <w:rPr>
          <w:rFonts w:ascii="Arial" w:eastAsia="Times New Roman" w:hAnsi="Arial" w:cs="Arial"/>
          <w:bCs/>
          <w:lang w:val="es-ES"/>
        </w:rPr>
        <w:t>Código: 6924</w:t>
      </w:r>
      <w:r w:rsidRPr="00CB43B8">
        <w:rPr>
          <w:rFonts w:ascii="Arial" w:eastAsia="Times New Roman" w:hAnsi="Arial" w:cs="Arial"/>
          <w:b/>
          <w:bCs/>
          <w:lang w:val="es-ES"/>
        </w:rPr>
        <w:t xml:space="preserve"> </w:t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Curso: </w:t>
      </w:r>
      <w:r w:rsidR="00402A07">
        <w:rPr>
          <w:rFonts w:ascii="Arial" w:eastAsia="Times New Roman" w:hAnsi="Arial" w:cs="Arial"/>
          <w:bCs/>
          <w:lang w:val="es-ES"/>
        </w:rPr>
        <w:t xml:space="preserve">1er </w:t>
      </w:r>
      <w:r w:rsidRPr="006D5AEC">
        <w:rPr>
          <w:rFonts w:ascii="Arial" w:eastAsia="Times New Roman" w:hAnsi="Arial" w:cs="Arial"/>
          <w:bCs/>
          <w:lang w:val="es-ES"/>
        </w:rPr>
        <w:t xml:space="preserve">año  </w:t>
      </w:r>
    </w:p>
    <w:p w:rsidR="00DC459A" w:rsidRPr="006D5AEC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6D5AEC">
        <w:rPr>
          <w:rFonts w:ascii="Arial" w:eastAsia="Times New Roman" w:hAnsi="Arial" w:cs="Arial"/>
          <w:b/>
          <w:bCs/>
          <w:lang w:val="es-ES"/>
        </w:rPr>
        <w:t>Comisión:</w:t>
      </w:r>
      <w:r>
        <w:rPr>
          <w:rFonts w:ascii="Arial" w:eastAsia="Times New Roman" w:hAnsi="Arial" w:cs="Arial"/>
          <w:bCs/>
          <w:lang w:val="es-ES"/>
        </w:rPr>
        <w:t xml:space="preserve"> única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Régimen de la asignatura: </w:t>
      </w:r>
      <w:r w:rsidRPr="006D5AEC">
        <w:rPr>
          <w:rFonts w:ascii="Arial" w:eastAsia="Times New Roman" w:hAnsi="Arial" w:cs="Arial"/>
          <w:bCs/>
          <w:lang w:val="es-ES"/>
        </w:rPr>
        <w:t>ANUAL</w:t>
      </w:r>
      <w:r w:rsidRPr="00CB43B8">
        <w:rPr>
          <w:rFonts w:ascii="Arial" w:eastAsia="Times New Roman" w:hAnsi="Arial" w:cs="Arial"/>
          <w:b/>
          <w:bCs/>
          <w:lang w:val="es-ES"/>
        </w:rPr>
        <w:t xml:space="preserve"> </w:t>
      </w:r>
    </w:p>
    <w:p w:rsidR="00DC459A" w:rsidRPr="006D5AEC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Asignación horaria semanal: </w:t>
      </w:r>
      <w:r w:rsidRPr="006D5AEC">
        <w:rPr>
          <w:rFonts w:ascii="Arial" w:eastAsia="Times New Roman" w:hAnsi="Arial" w:cs="Arial"/>
          <w:bCs/>
          <w:lang w:val="es-ES"/>
        </w:rPr>
        <w:t xml:space="preserve">4 horas semanales teórico-prácticas.  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Asignación horaria total: </w:t>
      </w:r>
      <w:r w:rsidRPr="006D5AEC">
        <w:rPr>
          <w:rFonts w:ascii="Arial" w:eastAsia="Times New Roman" w:hAnsi="Arial" w:cs="Arial"/>
          <w:bCs/>
          <w:lang w:val="es-ES"/>
        </w:rPr>
        <w:t>120 horas</w:t>
      </w:r>
      <w:r w:rsidRPr="00CB43B8">
        <w:rPr>
          <w:rFonts w:ascii="Arial" w:eastAsia="Times New Roman" w:hAnsi="Arial" w:cs="Arial"/>
          <w:b/>
          <w:bCs/>
          <w:lang w:val="es-ES"/>
        </w:rPr>
        <w:t xml:space="preserve"> </w:t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31076B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Profesor Responsable: </w:t>
      </w:r>
      <w:r w:rsidR="0031076B" w:rsidRPr="0031076B">
        <w:rPr>
          <w:rFonts w:ascii="Arial" w:eastAsia="Times New Roman" w:hAnsi="Arial" w:cs="Arial"/>
          <w:bCs/>
          <w:lang w:val="es-ES"/>
        </w:rPr>
        <w:t>Prof. Adjunta</w:t>
      </w:r>
      <w:r w:rsidR="0031076B">
        <w:rPr>
          <w:rFonts w:ascii="Arial" w:eastAsia="Times New Roman" w:hAnsi="Arial" w:cs="Arial"/>
          <w:b/>
          <w:bCs/>
          <w:lang w:val="es-ES"/>
        </w:rPr>
        <w:t xml:space="preserve"> </w:t>
      </w:r>
      <w:r w:rsidRPr="006D5AEC">
        <w:rPr>
          <w:rFonts w:ascii="Arial" w:eastAsia="Times New Roman" w:hAnsi="Arial" w:cs="Arial"/>
          <w:bCs/>
          <w:lang w:val="es-ES"/>
        </w:rPr>
        <w:t>Mg</w:t>
      </w:r>
      <w:bookmarkStart w:id="0" w:name="_GoBack"/>
      <w:bookmarkEnd w:id="0"/>
      <w:r w:rsidRPr="006D5AEC">
        <w:rPr>
          <w:rFonts w:ascii="Arial" w:eastAsia="Times New Roman" w:hAnsi="Arial" w:cs="Arial"/>
          <w:bCs/>
          <w:lang w:val="es-ES"/>
        </w:rPr>
        <w:t>ter. Mirta AROMATARIS</w:t>
      </w:r>
      <w:r w:rsidRPr="00CB43B8">
        <w:rPr>
          <w:rFonts w:ascii="Arial" w:eastAsia="Times New Roman" w:hAnsi="Arial" w:cs="Arial"/>
          <w:b/>
          <w:bCs/>
          <w:lang w:val="es-ES"/>
        </w:rPr>
        <w:t xml:space="preserve">  </w:t>
      </w:r>
      <w:r w:rsidR="0031076B">
        <w:rPr>
          <w:rFonts w:ascii="Arial" w:eastAsia="Times New Roman" w:hAnsi="Arial" w:cs="Arial"/>
          <w:b/>
          <w:bCs/>
          <w:lang w:val="es-ES"/>
        </w:rPr>
        <w:t xml:space="preserve"> </w:t>
      </w:r>
      <w:r w:rsidR="0031076B" w:rsidRPr="0031076B">
        <w:rPr>
          <w:rFonts w:ascii="Arial" w:eastAsia="Times New Roman" w:hAnsi="Arial" w:cs="Arial"/>
          <w:bCs/>
          <w:lang w:val="es-ES"/>
        </w:rPr>
        <w:t xml:space="preserve">    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Integrantes del equipo docente:  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4B1EED">
        <w:rPr>
          <w:rFonts w:ascii="Arial" w:eastAsia="Times New Roman" w:hAnsi="Arial" w:cs="Arial"/>
          <w:b/>
          <w:bCs/>
          <w:lang w:val="es-ES"/>
        </w:rPr>
        <w:t xml:space="preserve">Jefe de Trabajos Prácticos: </w:t>
      </w:r>
      <w:r w:rsidRPr="004B1EED">
        <w:rPr>
          <w:rFonts w:ascii="Arial" w:eastAsia="Times New Roman" w:hAnsi="Arial" w:cs="Arial"/>
          <w:bCs/>
          <w:lang w:val="es-ES"/>
        </w:rPr>
        <w:t>Lic. Silvana PEREYRA</w:t>
      </w:r>
    </w:p>
    <w:p w:rsidR="00DC459A" w:rsidRDefault="00F850DC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F850DC">
        <w:rPr>
          <w:rFonts w:ascii="Arial" w:eastAsia="Times New Roman" w:hAnsi="Arial" w:cs="Arial"/>
          <w:b/>
          <w:bCs/>
          <w:lang w:val="es-ES"/>
        </w:rPr>
        <w:t>Jefa de Trabajos Pr</w:t>
      </w:r>
      <w:r w:rsidRPr="00F850DC">
        <w:rPr>
          <w:rFonts w:ascii="Arial" w:eastAsia="Times New Roman" w:hAnsi="Arial" w:cs="Arial"/>
          <w:b/>
          <w:bCs/>
        </w:rPr>
        <w:t>ácticos</w:t>
      </w:r>
      <w:r>
        <w:rPr>
          <w:rFonts w:ascii="Arial" w:eastAsia="Times New Roman" w:hAnsi="Arial" w:cs="Arial"/>
          <w:b/>
          <w:bCs/>
          <w:lang w:val="es-ES"/>
        </w:rPr>
        <w:t xml:space="preserve">:  </w:t>
      </w:r>
      <w:r w:rsidR="00DC459A" w:rsidRPr="00CB43B8">
        <w:rPr>
          <w:rFonts w:ascii="Arial" w:eastAsia="Times New Roman" w:hAnsi="Arial" w:cs="Arial"/>
          <w:b/>
          <w:bCs/>
          <w:lang w:val="es-ES"/>
        </w:rPr>
        <w:t xml:space="preserve"> </w:t>
      </w:r>
      <w:r w:rsidR="00DC459A" w:rsidRPr="006D5AEC">
        <w:rPr>
          <w:rFonts w:ascii="Arial" w:eastAsia="Times New Roman" w:hAnsi="Arial" w:cs="Arial"/>
          <w:bCs/>
          <w:lang w:val="es-ES"/>
        </w:rPr>
        <w:t xml:space="preserve">Lic. Martina NAVA PARODI </w:t>
      </w:r>
    </w:p>
    <w:p w:rsidR="00AE34A1" w:rsidRPr="00BD0871" w:rsidRDefault="00AE34A1" w:rsidP="00AE34A1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815088">
        <w:rPr>
          <w:rFonts w:ascii="Arial" w:eastAsia="Times New Roman" w:hAnsi="Arial" w:cs="Arial"/>
          <w:b/>
          <w:bCs/>
          <w:lang w:val="es-ES"/>
        </w:rPr>
        <w:t>Ayudante de Primera</w:t>
      </w:r>
      <w:r w:rsidRPr="00815088">
        <w:rPr>
          <w:rFonts w:ascii="Arial" w:eastAsia="Times New Roman" w:hAnsi="Arial" w:cs="Arial"/>
          <w:bCs/>
          <w:lang w:val="es-ES"/>
        </w:rPr>
        <w:t>: Mgter. Liliana TARDITI</w:t>
      </w:r>
      <w:r w:rsidRPr="00BD0871">
        <w:rPr>
          <w:rFonts w:ascii="Arial" w:eastAsia="Times New Roman" w:hAnsi="Arial" w:cs="Arial"/>
          <w:bCs/>
          <w:lang w:val="es-ES"/>
        </w:rPr>
        <w:t xml:space="preserve"> </w:t>
      </w:r>
      <w:r w:rsidR="00815088">
        <w:rPr>
          <w:rFonts w:ascii="Arial" w:eastAsia="Times New Roman" w:hAnsi="Arial" w:cs="Arial"/>
          <w:bCs/>
          <w:lang w:val="es-ES"/>
        </w:rPr>
        <w:t xml:space="preserve"> (Prof. a cargo)</w:t>
      </w:r>
    </w:p>
    <w:p w:rsidR="00392E1A" w:rsidRDefault="00392E1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Pr="00CB43B8" w:rsidRDefault="00392E1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 xml:space="preserve">Año Académico: </w:t>
      </w:r>
      <w:r w:rsidR="00AE34A1" w:rsidRPr="00AE34A1">
        <w:rPr>
          <w:rFonts w:ascii="Arial" w:eastAsia="Times New Roman" w:hAnsi="Arial" w:cs="Arial"/>
          <w:bCs/>
          <w:lang w:val="es-ES"/>
        </w:rPr>
        <w:t>2018</w:t>
      </w:r>
      <w:r w:rsidR="00DC459A" w:rsidRPr="00CB43B8">
        <w:rPr>
          <w:rFonts w:ascii="Arial" w:eastAsia="Times New Roman" w:hAnsi="Arial" w:cs="Arial"/>
          <w:b/>
          <w:bCs/>
          <w:lang w:val="es-ES"/>
        </w:rPr>
        <w:t xml:space="preserve">                                              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                                                    </w:t>
      </w: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CB43B8">
        <w:rPr>
          <w:rFonts w:ascii="Arial" w:eastAsia="Times New Roman" w:hAnsi="Arial" w:cs="Arial"/>
          <w:b/>
          <w:bCs/>
          <w:lang w:val="es-ES"/>
        </w:rPr>
        <w:t xml:space="preserve">   </w:t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4B1EED">
        <w:rPr>
          <w:rFonts w:ascii="Arial" w:eastAsia="Times New Roman" w:hAnsi="Arial" w:cs="Arial"/>
          <w:b/>
          <w:bCs/>
          <w:lang w:val="es-ES"/>
        </w:rPr>
        <w:t xml:space="preserve">Lugar y fecha: </w:t>
      </w:r>
      <w:r w:rsidRPr="004B1EED">
        <w:rPr>
          <w:rFonts w:ascii="Arial" w:eastAsia="Times New Roman" w:hAnsi="Arial" w:cs="Arial"/>
          <w:bCs/>
          <w:lang w:val="es-ES"/>
        </w:rPr>
        <w:t>Río Cuarto</w:t>
      </w:r>
      <w:r w:rsidRPr="00AE34A1">
        <w:rPr>
          <w:rFonts w:ascii="Arial" w:eastAsia="Times New Roman" w:hAnsi="Arial" w:cs="Arial"/>
          <w:bCs/>
          <w:lang w:val="es-ES"/>
        </w:rPr>
        <w:t>, abril de 20</w:t>
      </w:r>
      <w:r w:rsidR="00AE34A1" w:rsidRPr="00AE34A1">
        <w:rPr>
          <w:rFonts w:ascii="Arial" w:eastAsia="Times New Roman" w:hAnsi="Arial" w:cs="Arial"/>
          <w:bCs/>
          <w:lang w:val="es-ES"/>
        </w:rPr>
        <w:t>18</w:t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Default="00DC459A" w:rsidP="00DC459A">
      <w:pPr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br w:type="page"/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Pr="004F0F28" w:rsidRDefault="00DC459A" w:rsidP="00DC459A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4F0F28">
        <w:rPr>
          <w:rFonts w:ascii="Arial" w:eastAsia="Times New Roman" w:hAnsi="Arial" w:cs="Arial"/>
          <w:b/>
          <w:bCs/>
          <w:lang w:val="es-ES"/>
        </w:rPr>
        <w:t>FUNDAMENTACION</w:t>
      </w:r>
    </w:p>
    <w:p w:rsidR="00DC459A" w:rsidRPr="004F0F2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 xml:space="preserve">Esta asignatura pertenece al primer año del Plan de Estudios de la Licenciatura en Trabajo Social. Tiene como propósito brindar a los estudiantes las herramientas necesarias tanto para los procesos de la formación de grado como para el futuro quehacer profesional en los diferentes ámbitos de intervención del Trabajador Social.  </w:t>
      </w:r>
    </w:p>
    <w:p w:rsidR="00DC459A" w:rsidRPr="004F0F2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 xml:space="preserve">La Psicología Evolutiva, aporta una visión compleja del </w:t>
      </w:r>
      <w:r w:rsidRPr="004F0F28">
        <w:rPr>
          <w:rFonts w:ascii="Arial" w:eastAsia="Times New Roman" w:hAnsi="Arial" w:cs="Arial"/>
          <w:b/>
          <w:bCs/>
          <w:lang w:val="es-ES"/>
        </w:rPr>
        <w:t>devenir del sujeto</w:t>
      </w:r>
      <w:r w:rsidRPr="004F0F28">
        <w:rPr>
          <w:rFonts w:ascii="Arial" w:eastAsia="Times New Roman" w:hAnsi="Arial" w:cs="Arial"/>
          <w:bCs/>
          <w:lang w:val="es-ES"/>
        </w:rPr>
        <w:t xml:space="preserve"> que requiere de procesos de intercambio e interacción mediados por símbolos que constituyen la trama de significados culturales de una sociedad determinada. En el contexto actual, se observan cambios en cuanto a los diferentes momentos del curso vital, a la vez que se ha producido un desajuste en los roles sociales basados en parámetros de edad cronológica. En otras palabras, en la sociedad actual las vicisitudes para devenir y sostenerse como sujeto han complejizado el trabajo psíquico en todas las edades de la vida y se han difuminado los límites de lo que corresponde a cada edad (ya no se cumple el tradicional lema “hay una edad para cada cosa”) (Urbano, C. y J. Yuni, 2005).</w:t>
      </w:r>
    </w:p>
    <w:p w:rsidR="00DC459A" w:rsidRPr="004F0F2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 xml:space="preserve">En esta asignatura, se retoman los aportes del enfoque del Curso Vital dado que permite explicar la naturaleza dinámica, contextual y procesual del desarrollo y ofrece un modelo que da cuenta de las transiciones relacionadas con la edad y las trayectorias vitales en el que se relativiza la influencia de la edad cronológica y se revalorizan los aspectos biográficos del sujeto como moduladores de los procesos de cambio. En tal sentido, se describen cómo las diferentes fases del curso vital son moldeadas y condicionadas por los contextos sociales, por los significados culturales atribuidos a cada fase y por la posición que ocupan los sujetos en la estructura social. </w:t>
      </w:r>
    </w:p>
    <w:p w:rsidR="00DC459A" w:rsidRPr="004F0F2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 xml:space="preserve">El enfoque del Curso Vital subraya la discontinuidad entre las distintas fases del desarrollo evolutivo. Es decir que la niñez, la adolescencia, la adultez y la vejez constituyen ciclos en los que los sujetos experimentan profundas transformaciones. Estos ciclos son cualitativamente diferentes unos de otros y no necesariamente guardan una relación de continuidad en la que los ciclos precedentes determinan de modo inamovible y permanente los siguientes. De ese modo, este enfoque resalta no sólo las diferencias entre los sujetos que cursan la misma fase evolutiva, sino también las variaciones y transformaciones en el curso de la vida de cada sujeto individual. </w:t>
      </w:r>
    </w:p>
    <w:p w:rsidR="00DC459A" w:rsidRPr="004F0F2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>Las condiciones socioculturales del mundo contemporáneo, imponen a los sujetos un marco diferente al del siglo pasado y, por lo tanto, las descripciones evolutivas disponibles en la actualidad pueden presentar un desfasaje frente a la fragmentación social y el relativismo cultural imperante.</w:t>
      </w:r>
    </w:p>
    <w:p w:rsidR="00DC459A" w:rsidRPr="004F0F2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>En cuanto al ejercicio de roles sociales la estructuración de las sociedades actuales desmiente las clasificaciones tradicionales basadas en la edad cronológica y la pertenencia a una categoría etárea como condición para acceder a determinados roles y posiciones sociales.</w:t>
      </w:r>
    </w:p>
    <w:p w:rsidR="00DC459A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</w:p>
    <w:p w:rsidR="00DC459A" w:rsidRPr="00CB43B8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Cs/>
          <w:lang w:val="es-ES"/>
        </w:rPr>
      </w:pPr>
      <w:r w:rsidRPr="004F0F28">
        <w:rPr>
          <w:rFonts w:ascii="Arial" w:eastAsia="Times New Roman" w:hAnsi="Arial" w:cs="Arial"/>
          <w:bCs/>
          <w:lang w:val="es-ES"/>
        </w:rPr>
        <w:t xml:space="preserve">Finalmente, la asignatura considera la construcción de la subjetividad a lo largo de la vida en tres dimensiones que a su vez están enmarcadas en un momento histórico-político y social: lo intrapsíquico o intrasubjetivo, lo intersubjetivo y lo </w:t>
      </w:r>
      <w:r>
        <w:rPr>
          <w:rFonts w:ascii="Arial" w:eastAsia="Times New Roman" w:hAnsi="Arial" w:cs="Arial"/>
          <w:bCs/>
          <w:lang w:val="es-ES"/>
        </w:rPr>
        <w:t>transubjetivo</w:t>
      </w:r>
      <w:r w:rsidRPr="004F0F28">
        <w:rPr>
          <w:rFonts w:ascii="Arial" w:eastAsia="Times New Roman" w:hAnsi="Arial" w:cs="Arial"/>
          <w:bCs/>
          <w:lang w:val="es-ES"/>
        </w:rPr>
        <w:t>.</w:t>
      </w:r>
    </w:p>
    <w:p w:rsidR="00DC459A" w:rsidRDefault="00DC459A" w:rsidP="00DC459A">
      <w:pPr>
        <w:pStyle w:val="Prrafodelista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es-ES"/>
        </w:rPr>
      </w:pPr>
      <w:r w:rsidRPr="00FD0FF9">
        <w:rPr>
          <w:rFonts w:ascii="Arial" w:eastAsia="Times New Roman" w:hAnsi="Arial" w:cs="Arial"/>
          <w:b/>
          <w:bCs/>
          <w:lang w:val="es-ES"/>
        </w:rPr>
        <w:t xml:space="preserve">OBJETIVOS </w:t>
      </w:r>
    </w:p>
    <w:p w:rsidR="00F31253" w:rsidRPr="00FD0FF9" w:rsidRDefault="00F31253" w:rsidP="00F31253">
      <w:pPr>
        <w:pStyle w:val="Prrafodelista"/>
        <w:spacing w:after="200" w:line="276" w:lineRule="auto"/>
        <w:ind w:left="284"/>
        <w:jc w:val="both"/>
        <w:rPr>
          <w:rFonts w:ascii="Arial" w:eastAsia="Times New Roman" w:hAnsi="Arial" w:cs="Arial"/>
          <w:b/>
          <w:bCs/>
          <w:lang w:val="es-ES"/>
        </w:rPr>
      </w:pPr>
    </w:p>
    <w:p w:rsidR="00DC459A" w:rsidRPr="00FD0FF9" w:rsidRDefault="00DC459A" w:rsidP="00DC459A">
      <w:pPr>
        <w:pStyle w:val="Prrafodelista"/>
        <w:spacing w:after="200" w:line="276" w:lineRule="auto"/>
        <w:ind w:left="0"/>
        <w:jc w:val="both"/>
        <w:rPr>
          <w:rFonts w:ascii="Arial" w:eastAsia="Times New Roman" w:hAnsi="Arial" w:cs="Arial"/>
          <w:bCs/>
          <w:lang w:val="es-ES"/>
        </w:rPr>
      </w:pPr>
      <w:r w:rsidRPr="00FD0FF9">
        <w:rPr>
          <w:rFonts w:ascii="Arial" w:eastAsia="Times New Roman" w:hAnsi="Arial" w:cs="Arial"/>
          <w:bCs/>
          <w:lang w:val="es-ES"/>
        </w:rPr>
        <w:t xml:space="preserve">Que el alumno universitario y futuro profesional de la Licenciatura en Trabajo Social sea capaz de: </w:t>
      </w:r>
    </w:p>
    <w:p w:rsidR="00DC459A" w:rsidRPr="00FD0FF9" w:rsidRDefault="00DC459A" w:rsidP="00F31253">
      <w:pPr>
        <w:pStyle w:val="Prrafodelista"/>
        <w:numPr>
          <w:ilvl w:val="0"/>
          <w:numId w:val="7"/>
        </w:numPr>
        <w:spacing w:before="240"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val="es-ES"/>
        </w:rPr>
      </w:pPr>
      <w:r w:rsidRPr="00FD0FF9">
        <w:rPr>
          <w:rFonts w:ascii="Arial" w:eastAsia="Times New Roman" w:hAnsi="Arial" w:cs="Arial"/>
          <w:bCs/>
          <w:lang w:val="es-ES"/>
        </w:rPr>
        <w:t>Conocer el objeto de estudio de la Psicología Evolutiva y las principales teoría</w:t>
      </w:r>
      <w:r w:rsidR="00BD0871">
        <w:rPr>
          <w:rFonts w:ascii="Arial" w:eastAsia="Times New Roman" w:hAnsi="Arial" w:cs="Arial"/>
          <w:bCs/>
          <w:lang w:val="es-ES"/>
        </w:rPr>
        <w:t>s a fin de abordar el devenir</w:t>
      </w:r>
      <w:r w:rsidRPr="00FD0FF9">
        <w:rPr>
          <w:rFonts w:ascii="Arial" w:eastAsia="Times New Roman" w:hAnsi="Arial" w:cs="Arial"/>
          <w:bCs/>
          <w:lang w:val="es-ES"/>
        </w:rPr>
        <w:t xml:space="preserve"> humano desde su complejidad.</w:t>
      </w:r>
    </w:p>
    <w:p w:rsidR="00DC459A" w:rsidRPr="00FD0FF9" w:rsidRDefault="00DC459A" w:rsidP="00F31253">
      <w:pPr>
        <w:pStyle w:val="Prrafodelista"/>
        <w:numPr>
          <w:ilvl w:val="0"/>
          <w:numId w:val="7"/>
        </w:numPr>
        <w:spacing w:before="240"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val="es-ES"/>
        </w:rPr>
      </w:pPr>
      <w:r w:rsidRPr="00FD0FF9">
        <w:rPr>
          <w:rFonts w:ascii="Arial" w:eastAsia="Times New Roman" w:hAnsi="Arial" w:cs="Arial"/>
          <w:bCs/>
          <w:lang w:val="es-ES"/>
        </w:rPr>
        <w:t>Comprender el proceso de constitución subjetiva a lo largo del curso vital, en sus dimensiones intra, inter y transubjetiva, considerando el momento histórico – político y social.</w:t>
      </w:r>
    </w:p>
    <w:p w:rsidR="00DC459A" w:rsidRPr="00FD0FF9" w:rsidRDefault="00BD0871" w:rsidP="00F31253">
      <w:pPr>
        <w:pStyle w:val="Prrafodelista"/>
        <w:numPr>
          <w:ilvl w:val="0"/>
          <w:numId w:val="7"/>
        </w:numPr>
        <w:spacing w:before="240"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Lograr un pensamiento crítico </w:t>
      </w:r>
      <w:r w:rsidR="00DC459A" w:rsidRPr="00FD0FF9">
        <w:rPr>
          <w:rFonts w:ascii="Arial" w:eastAsia="Times New Roman" w:hAnsi="Arial" w:cs="Arial"/>
          <w:bCs/>
          <w:lang w:val="es-ES"/>
        </w:rPr>
        <w:t xml:space="preserve">para la observación, indagación y análisis teórico-práctico de los procesos del desarrollo a lo largo de la vida.  </w:t>
      </w:r>
    </w:p>
    <w:p w:rsidR="00DC459A" w:rsidRPr="005C7AD2" w:rsidRDefault="00DC459A" w:rsidP="00F31253">
      <w:pPr>
        <w:pStyle w:val="Prrafodelista"/>
        <w:spacing w:before="240" w:after="120" w:line="276" w:lineRule="auto"/>
        <w:jc w:val="both"/>
        <w:rPr>
          <w:rFonts w:ascii="Arial" w:eastAsia="Times New Roman" w:hAnsi="Arial" w:cs="Arial"/>
          <w:bCs/>
          <w:lang w:val="es-ES"/>
        </w:rPr>
      </w:pPr>
    </w:p>
    <w:p w:rsidR="00DC459A" w:rsidRPr="003E6A07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s-ES"/>
        </w:rPr>
      </w:pPr>
      <w:r w:rsidRPr="003E6A07">
        <w:rPr>
          <w:rFonts w:ascii="Arial" w:eastAsia="Times New Roman" w:hAnsi="Arial" w:cs="Arial"/>
          <w:b/>
          <w:bCs/>
          <w:lang w:val="es-ES"/>
        </w:rPr>
        <w:t>3. CONTENIDOS</w:t>
      </w:r>
      <w:r w:rsidRPr="003E6A07">
        <w:rPr>
          <w:rFonts w:ascii="Arial" w:eastAsia="Times New Roman" w:hAnsi="Arial" w:cs="Arial"/>
          <w:b/>
          <w:bCs/>
          <w:sz w:val="18"/>
          <w:szCs w:val="18"/>
          <w:lang w:val="es-ES"/>
        </w:rPr>
        <w:t xml:space="preserve"> </w:t>
      </w:r>
    </w:p>
    <w:p w:rsidR="00DC459A" w:rsidRPr="00FA42AF" w:rsidRDefault="00DC459A" w:rsidP="00DC459A">
      <w:pPr>
        <w:spacing w:after="240" w:line="276" w:lineRule="auto"/>
        <w:jc w:val="both"/>
        <w:rPr>
          <w:rFonts w:ascii="Arial" w:eastAsia="Times New Roman" w:hAnsi="Arial" w:cs="Arial"/>
          <w:caps/>
          <w:lang w:eastAsia="es-AR"/>
        </w:rPr>
      </w:pPr>
      <w:r w:rsidRPr="003E6A07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UNIDAD I</w:t>
      </w:r>
      <w:r w:rsidRPr="003E6A07">
        <w:rPr>
          <w:rFonts w:ascii="Arial" w:eastAsia="Times New Roman" w:hAnsi="Arial" w:cs="Arial"/>
          <w:b/>
          <w:bCs/>
          <w:color w:val="000000"/>
          <w:lang w:val="es-ES" w:eastAsia="es-AR"/>
        </w:rPr>
        <w:t xml:space="preserve">: </w:t>
      </w:r>
      <w:r w:rsidR="000B569C" w:rsidRPr="00FA42AF">
        <w:rPr>
          <w:rFonts w:ascii="Arial" w:eastAsia="Times New Roman" w:hAnsi="Arial" w:cs="Arial"/>
          <w:b/>
          <w:bCs/>
          <w:caps/>
          <w:color w:val="000000"/>
          <w:lang w:val="es-ES" w:eastAsia="es-AR"/>
        </w:rPr>
        <w:t>Introducción</w:t>
      </w:r>
      <w:r w:rsidR="0015648C" w:rsidRPr="00FA42AF">
        <w:rPr>
          <w:rFonts w:ascii="Arial" w:eastAsia="Times New Roman" w:hAnsi="Arial" w:cs="Arial"/>
          <w:b/>
          <w:bCs/>
          <w:caps/>
          <w:color w:val="000000"/>
          <w:lang w:eastAsia="es-AR"/>
        </w:rPr>
        <w:t xml:space="preserve"> a la Psicología del Desarrollo Humano y el Paradigma del Curso Vital</w:t>
      </w:r>
    </w:p>
    <w:p w:rsidR="00DC459A" w:rsidRDefault="000C512B" w:rsidP="00DC459A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>
        <w:rPr>
          <w:rFonts w:ascii="Arial" w:eastAsia="Times New Roman" w:hAnsi="Arial" w:cs="Arial"/>
          <w:color w:val="000000"/>
          <w:lang w:val="es-ES" w:eastAsia="es-AR"/>
        </w:rPr>
        <w:t>-</w:t>
      </w:r>
      <w:r w:rsidR="00DC459A" w:rsidRPr="003E6A07">
        <w:rPr>
          <w:rFonts w:ascii="Arial" w:eastAsia="Times New Roman" w:hAnsi="Arial" w:cs="Arial"/>
          <w:color w:val="000000"/>
          <w:lang w:val="es-ES" w:eastAsia="es-AR"/>
        </w:rPr>
        <w:t>La psicología como Ciencia. Consideraciones epistemológicas en el desarrollo de la Ciencia Psicológica: el problema del objeto y del método, los debates epistemológicos.</w:t>
      </w:r>
      <w:r w:rsidR="00266F61"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="00F66677">
        <w:rPr>
          <w:rFonts w:ascii="Arial" w:eastAsia="Times New Roman" w:hAnsi="Arial" w:cs="Arial"/>
          <w:color w:val="000000"/>
          <w:lang w:val="es-ES" w:eastAsia="es-AR"/>
        </w:rPr>
        <w:t xml:space="preserve"> Escuelas</w:t>
      </w:r>
      <w:r w:rsidR="001F7805"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="00DC459A" w:rsidRPr="003E6A07">
        <w:rPr>
          <w:rFonts w:ascii="Arial" w:eastAsia="Times New Roman" w:hAnsi="Arial" w:cs="Arial"/>
          <w:color w:val="000000"/>
          <w:lang w:val="es-ES" w:eastAsia="es-AR"/>
        </w:rPr>
        <w:t>Psicológicas</w:t>
      </w:r>
      <w:r w:rsidR="001A2CF2">
        <w:rPr>
          <w:rFonts w:ascii="Arial" w:eastAsia="Times New Roman" w:hAnsi="Arial" w:cs="Arial"/>
          <w:color w:val="000000"/>
          <w:lang w:val="es-ES" w:eastAsia="es-AR"/>
        </w:rPr>
        <w:t>: e</w:t>
      </w:r>
      <w:r w:rsidR="00DC459A">
        <w:rPr>
          <w:rFonts w:ascii="Arial" w:eastAsia="Times New Roman" w:hAnsi="Arial" w:cs="Arial"/>
          <w:color w:val="000000"/>
          <w:lang w:val="es-ES" w:eastAsia="es-AR"/>
        </w:rPr>
        <w:t xml:space="preserve">l </w:t>
      </w:r>
      <w:r w:rsidR="00DC459A" w:rsidRPr="003E6A07">
        <w:rPr>
          <w:rFonts w:ascii="Arial" w:eastAsia="Times New Roman" w:hAnsi="Arial" w:cs="Arial"/>
          <w:color w:val="000000"/>
          <w:lang w:val="es-ES" w:eastAsia="es-AR"/>
        </w:rPr>
        <w:t xml:space="preserve">contexto de surgimiento y principales aportes. </w:t>
      </w:r>
    </w:p>
    <w:p w:rsidR="00B87448" w:rsidRPr="000C512B" w:rsidRDefault="00B87448" w:rsidP="00B87448">
      <w:pPr>
        <w:spacing w:after="240" w:line="240" w:lineRule="auto"/>
        <w:jc w:val="both"/>
        <w:rPr>
          <w:rFonts w:ascii="Arial" w:eastAsia="Times New Roman" w:hAnsi="Arial" w:cs="Arial"/>
          <w:color w:val="FF0000"/>
          <w:lang w:val="es-ES"/>
        </w:rPr>
      </w:pPr>
      <w:r>
        <w:rPr>
          <w:rFonts w:ascii="Arial" w:eastAsia="Times New Roman" w:hAnsi="Arial" w:cs="Arial"/>
          <w:lang w:val="es-ES"/>
        </w:rPr>
        <w:t xml:space="preserve">-La Psicología del desarrollo desde </w:t>
      </w:r>
      <w:r w:rsidRPr="00B87448">
        <w:rPr>
          <w:rFonts w:ascii="Arial" w:eastAsia="Times New Roman" w:hAnsi="Arial" w:cs="Arial"/>
          <w:lang w:val="es-ES"/>
        </w:rPr>
        <w:t xml:space="preserve">el </w:t>
      </w:r>
      <w:r w:rsidRPr="00B87448">
        <w:rPr>
          <w:rFonts w:ascii="Arial" w:eastAsia="Times New Roman" w:hAnsi="Arial" w:cs="Arial"/>
          <w:color w:val="000000"/>
          <w:lang w:val="es-ES" w:eastAsia="es-AR"/>
        </w:rPr>
        <w:t xml:space="preserve">Paradigma de la Complejidad y el </w:t>
      </w:r>
      <w:r>
        <w:rPr>
          <w:rFonts w:ascii="Arial" w:eastAsia="Times New Roman" w:hAnsi="Arial" w:cs="Arial"/>
          <w:lang w:val="es-ES"/>
        </w:rPr>
        <w:t>E</w:t>
      </w:r>
      <w:r w:rsidRPr="00B87448">
        <w:rPr>
          <w:rFonts w:ascii="Arial" w:eastAsia="Times New Roman" w:hAnsi="Arial" w:cs="Arial"/>
          <w:lang w:val="es-ES"/>
        </w:rPr>
        <w:t>n</w:t>
      </w:r>
      <w:r>
        <w:rPr>
          <w:rFonts w:ascii="Arial" w:eastAsia="Times New Roman" w:hAnsi="Arial" w:cs="Arial"/>
          <w:lang w:val="es-ES"/>
        </w:rPr>
        <w:t>foque de Derechos.</w:t>
      </w:r>
    </w:p>
    <w:p w:rsidR="0073153A" w:rsidRPr="00B551C6" w:rsidRDefault="000C512B" w:rsidP="00DC459A">
      <w:pPr>
        <w:spacing w:after="24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-</w:t>
      </w:r>
      <w:r w:rsidR="00DC459A" w:rsidRPr="00B551C6">
        <w:rPr>
          <w:rFonts w:ascii="Arial" w:eastAsia="Times New Roman" w:hAnsi="Arial" w:cs="Arial"/>
          <w:lang w:val="es-ES"/>
        </w:rPr>
        <w:t xml:space="preserve">La deconstrucción de lo evolutivo en el marco de la Psicología del Desarrollo. El paradigma del Curso Vital. El desarrollo como interjuego de ganancias y pérdidas. Multidimensionalidad y multidireccionalidad del desarrollo. </w:t>
      </w:r>
    </w:p>
    <w:p w:rsidR="00DC459A" w:rsidRDefault="000C512B" w:rsidP="000C512B">
      <w:pPr>
        <w:spacing w:after="24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-</w:t>
      </w:r>
      <w:r w:rsidR="00DC459A" w:rsidRPr="001E6126">
        <w:rPr>
          <w:rFonts w:ascii="Arial" w:eastAsia="Times New Roman" w:hAnsi="Arial" w:cs="Arial"/>
          <w:lang w:val="es-ES"/>
        </w:rPr>
        <w:t xml:space="preserve">La noción de Sujeto: carácter activo y constructivo como autorregulador del desarrollo.  </w:t>
      </w:r>
    </w:p>
    <w:p w:rsidR="00F31253" w:rsidRDefault="00F31253" w:rsidP="00DC459A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val="es-ES" w:eastAsia="es-AR"/>
        </w:rPr>
      </w:pPr>
    </w:p>
    <w:p w:rsidR="00DC459A" w:rsidRPr="00317BD2" w:rsidRDefault="00DC459A" w:rsidP="00DC459A">
      <w:pPr>
        <w:spacing w:after="240" w:line="240" w:lineRule="auto"/>
        <w:jc w:val="both"/>
        <w:rPr>
          <w:rFonts w:ascii="Arial" w:eastAsia="Times New Roman" w:hAnsi="Arial" w:cs="Arial"/>
          <w:b/>
          <w:caps/>
          <w:color w:val="000000"/>
          <w:lang w:eastAsia="es-AR"/>
        </w:rPr>
      </w:pPr>
      <w:r w:rsidRPr="00B551C6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>UNIDAD II</w:t>
      </w:r>
      <w:r w:rsidR="00317BD2">
        <w:rPr>
          <w:rFonts w:ascii="Arial" w:eastAsia="Times New Roman" w:hAnsi="Arial" w:cs="Arial"/>
          <w:b/>
          <w:color w:val="000000"/>
          <w:lang w:val="es-ES" w:eastAsia="es-AR"/>
        </w:rPr>
        <w:t>:</w:t>
      </w:r>
      <w:r w:rsidRPr="003E6A07">
        <w:rPr>
          <w:rFonts w:ascii="Arial" w:eastAsia="Times New Roman" w:hAnsi="Arial" w:cs="Arial"/>
          <w:b/>
          <w:color w:val="000000"/>
          <w:lang w:val="es-ES" w:eastAsia="es-AR"/>
        </w:rPr>
        <w:t xml:space="preserve"> </w:t>
      </w:r>
      <w:r w:rsidR="0015648C" w:rsidRPr="00E22ECE">
        <w:rPr>
          <w:rFonts w:ascii="Arial" w:eastAsia="Times New Roman" w:hAnsi="Arial" w:cs="Arial"/>
          <w:b/>
          <w:caps/>
          <w:color w:val="000000"/>
          <w:lang w:val="es-ES" w:eastAsia="es-AR"/>
        </w:rPr>
        <w:t>Los inicios en el proceso</w:t>
      </w:r>
      <w:r w:rsidR="00317BD2" w:rsidRPr="00E22ECE">
        <w:rPr>
          <w:rFonts w:ascii="Arial" w:eastAsia="Times New Roman" w:hAnsi="Arial" w:cs="Arial"/>
          <w:b/>
          <w:caps/>
          <w:color w:val="000000"/>
          <w:lang w:val="es-ES" w:eastAsia="es-AR"/>
        </w:rPr>
        <w:t xml:space="preserve"> de Constitución Subjetiva</w:t>
      </w:r>
    </w:p>
    <w:p w:rsidR="00AE34A1" w:rsidRPr="00AE34A1" w:rsidRDefault="00AE34A1" w:rsidP="00AE34A1">
      <w:pPr>
        <w:pStyle w:val="Normal2"/>
        <w:spacing w:after="12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-</w:t>
      </w:r>
      <w:r w:rsidRPr="00213246">
        <w:rPr>
          <w:rFonts w:eastAsia="Times New Roman"/>
          <w:lang w:val="es-ES"/>
        </w:rPr>
        <w:t>El campo social como contexto de subjetivación</w:t>
      </w:r>
      <w:r w:rsidRPr="00AE34A1">
        <w:rPr>
          <w:rFonts w:eastAsia="Times New Roman"/>
          <w:lang w:val="es-ES"/>
        </w:rPr>
        <w:t>. Género como construcción sociocultural.</w:t>
      </w:r>
    </w:p>
    <w:p w:rsidR="00664247" w:rsidRDefault="000C512B" w:rsidP="00664247">
      <w:pPr>
        <w:pStyle w:val="Normal2"/>
        <w:spacing w:after="120" w:line="240" w:lineRule="auto"/>
        <w:jc w:val="both"/>
      </w:pPr>
      <w:r>
        <w:rPr>
          <w:rFonts w:eastAsia="Times New Roman"/>
          <w:lang w:val="es-ES"/>
        </w:rPr>
        <w:t>-</w:t>
      </w:r>
      <w:r w:rsidR="00664247" w:rsidRPr="00664247">
        <w:t xml:space="preserve"> </w:t>
      </w:r>
      <w:r w:rsidR="00664247" w:rsidRPr="00213246">
        <w:t>Visión antropológica e histórica de la infancia.</w:t>
      </w:r>
      <w:r w:rsidR="000C304C">
        <w:t xml:space="preserve"> Paradigma Tutelar y Paradigma de Protección Integral.</w:t>
      </w:r>
    </w:p>
    <w:p w:rsidR="00F31253" w:rsidRDefault="00F31253" w:rsidP="00DC459A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815088" w:rsidRDefault="00815088" w:rsidP="00DC459A">
      <w:pPr>
        <w:spacing w:after="240" w:line="240" w:lineRule="auto"/>
        <w:jc w:val="both"/>
        <w:rPr>
          <w:rFonts w:ascii="Arial" w:eastAsia="Times New Roman" w:hAnsi="Arial" w:cs="Arial"/>
          <w:color w:val="000000"/>
          <w:highlight w:val="cyan"/>
          <w:lang w:val="es-ES" w:eastAsia="es-AR"/>
        </w:rPr>
      </w:pPr>
    </w:p>
    <w:p w:rsidR="00664247" w:rsidRPr="00664247" w:rsidRDefault="00664247" w:rsidP="00DC459A">
      <w:pPr>
        <w:spacing w:after="240" w:line="240" w:lineRule="auto"/>
        <w:jc w:val="both"/>
      </w:pPr>
      <w:r w:rsidRPr="00815088">
        <w:rPr>
          <w:rFonts w:ascii="Arial" w:eastAsia="Times New Roman" w:hAnsi="Arial" w:cs="Arial"/>
          <w:color w:val="000000"/>
          <w:lang w:val="es-ES" w:eastAsia="es-AR"/>
        </w:rPr>
        <w:t>-</w:t>
      </w:r>
      <w:r w:rsidR="00DC459A" w:rsidRPr="00815088">
        <w:rPr>
          <w:rFonts w:ascii="Arial" w:eastAsia="Times New Roman" w:hAnsi="Arial" w:cs="Arial"/>
          <w:color w:val="000000"/>
          <w:lang w:val="es-ES" w:eastAsia="es-AR"/>
        </w:rPr>
        <w:t xml:space="preserve">La familia como organización abierta y compleja. </w:t>
      </w:r>
      <w:r w:rsidRPr="00815088">
        <w:rPr>
          <w:rFonts w:ascii="Arial" w:hAnsi="Arial" w:cs="Arial"/>
        </w:rPr>
        <w:t>Diversas configuraciones familiares</w:t>
      </w:r>
      <w:r w:rsidRPr="00815088">
        <w:t xml:space="preserve">. </w:t>
      </w:r>
      <w:r w:rsidR="00DC459A" w:rsidRPr="00815088">
        <w:rPr>
          <w:rFonts w:ascii="Arial" w:eastAsia="Times New Roman" w:hAnsi="Arial" w:cs="Arial"/>
          <w:color w:val="000000"/>
          <w:lang w:val="es-ES" w:eastAsia="es-AR"/>
        </w:rPr>
        <w:t>Transmisión intergeneracional de significaciones.</w:t>
      </w:r>
    </w:p>
    <w:p w:rsidR="0015648C" w:rsidRPr="00E22ECE" w:rsidRDefault="00DC459A" w:rsidP="00DC459A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2F2BC9">
        <w:t xml:space="preserve"> </w:t>
      </w:r>
      <w:r w:rsidR="000C512B" w:rsidRPr="00E22ECE">
        <w:rPr>
          <w:rFonts w:ascii="Arial" w:eastAsia="Times New Roman" w:hAnsi="Arial" w:cs="Arial"/>
          <w:color w:val="000000"/>
          <w:lang w:val="es-ES" w:eastAsia="es-AR"/>
        </w:rPr>
        <w:t>-</w:t>
      </w:r>
      <w:r w:rsidR="0015648C" w:rsidRPr="00E22ECE">
        <w:rPr>
          <w:rFonts w:ascii="Arial" w:eastAsia="Times New Roman" w:hAnsi="Arial" w:cs="Arial"/>
          <w:color w:val="000000"/>
          <w:lang w:val="es-ES" w:eastAsia="es-AR"/>
        </w:rPr>
        <w:t>La parentalidad: deseo de hijo, fantasías, temores, discursos, enunciados. Violencia primaria y la función de portavoz.</w:t>
      </w:r>
      <w:r w:rsidR="00CC3FB1" w:rsidRPr="00CC3FB1">
        <w:rPr>
          <w:rFonts w:ascii="Arial" w:eastAsia="Times New Roman" w:hAnsi="Arial" w:cs="Arial"/>
          <w:color w:val="000000"/>
          <w:lang w:val="es-ES" w:eastAsia="es-AR"/>
        </w:rPr>
        <w:t xml:space="preserve"> Funciones materna y paterna: amparo, regulaciones y prohibiciones</w:t>
      </w:r>
      <w:r w:rsidR="00781D8B">
        <w:rPr>
          <w:rFonts w:ascii="Arial" w:eastAsia="Times New Roman" w:hAnsi="Arial" w:cs="Arial"/>
          <w:color w:val="000000"/>
          <w:lang w:val="es-ES" w:eastAsia="es-AR"/>
        </w:rPr>
        <w:t>.</w:t>
      </w:r>
    </w:p>
    <w:p w:rsidR="00DC459A" w:rsidRPr="00CC3FB1" w:rsidRDefault="000C512B" w:rsidP="00664247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CC3FB1">
        <w:rPr>
          <w:rFonts w:ascii="Arial" w:eastAsia="Times New Roman" w:hAnsi="Arial" w:cs="Arial"/>
          <w:color w:val="000000"/>
          <w:lang w:val="es-ES" w:eastAsia="es-AR"/>
        </w:rPr>
        <w:t>-</w:t>
      </w:r>
      <w:r w:rsidR="00F45710" w:rsidRPr="00CC3FB1">
        <w:rPr>
          <w:rFonts w:ascii="Arial" w:eastAsia="Times New Roman" w:hAnsi="Arial" w:cs="Arial"/>
          <w:color w:val="000000"/>
          <w:lang w:val="es-ES" w:eastAsia="es-AR"/>
        </w:rPr>
        <w:t>Procesos humaniz</w:t>
      </w:r>
      <w:r w:rsidR="003B2352" w:rsidRPr="00CC3FB1">
        <w:rPr>
          <w:rFonts w:ascii="Arial" w:eastAsia="Times New Roman" w:hAnsi="Arial" w:cs="Arial"/>
          <w:color w:val="000000"/>
          <w:lang w:val="es-ES" w:eastAsia="es-AR"/>
        </w:rPr>
        <w:t>antes y constitución subjetiva.</w:t>
      </w:r>
      <w:r w:rsidR="00CC3FB1" w:rsidRPr="00CC3FB1">
        <w:rPr>
          <w:rFonts w:ascii="Arial" w:hAnsi="Arial" w:cs="Arial"/>
        </w:rPr>
        <w:t xml:space="preserve"> El Primer tiempo</w:t>
      </w:r>
      <w:r w:rsidR="00CC3FB1">
        <w:rPr>
          <w:rFonts w:ascii="Arial" w:hAnsi="Arial" w:cs="Arial"/>
        </w:rPr>
        <w:t xml:space="preserve"> lógico</w:t>
      </w:r>
      <w:r w:rsidR="00CC3FB1" w:rsidRPr="00CC3FB1">
        <w:rPr>
          <w:rFonts w:ascii="Arial" w:hAnsi="Arial" w:cs="Arial"/>
        </w:rPr>
        <w:t>, constitución pulsional, el Ello.</w:t>
      </w:r>
      <w:r w:rsidR="00664247" w:rsidRPr="00CC3FB1">
        <w:rPr>
          <w:rFonts w:ascii="Arial" w:eastAsia="Times New Roman" w:hAnsi="Arial" w:cs="Arial"/>
          <w:color w:val="000000"/>
          <w:lang w:val="es-ES" w:eastAsia="es-AR"/>
        </w:rPr>
        <w:t xml:space="preserve"> </w:t>
      </w:r>
    </w:p>
    <w:p w:rsidR="00FF7897" w:rsidRDefault="00FF7897" w:rsidP="00DC459A">
      <w:pPr>
        <w:pStyle w:val="Normal2"/>
        <w:spacing w:after="120" w:line="240" w:lineRule="auto"/>
        <w:jc w:val="both"/>
        <w:rPr>
          <w:b/>
          <w:u w:val="single"/>
        </w:rPr>
      </w:pPr>
    </w:p>
    <w:p w:rsidR="00DC459A" w:rsidRDefault="00DC459A" w:rsidP="00DC459A">
      <w:pPr>
        <w:pStyle w:val="Normal2"/>
        <w:spacing w:after="120" w:line="240" w:lineRule="auto"/>
        <w:jc w:val="both"/>
        <w:rPr>
          <w:b/>
          <w:caps/>
        </w:rPr>
      </w:pPr>
      <w:r>
        <w:rPr>
          <w:b/>
          <w:u w:val="single"/>
        </w:rPr>
        <w:t>UNIDAD III</w:t>
      </w:r>
      <w:r w:rsidR="00E4034B">
        <w:rPr>
          <w:b/>
        </w:rPr>
        <w:t xml:space="preserve">: </w:t>
      </w:r>
      <w:r w:rsidR="00E4034B" w:rsidRPr="00061F81">
        <w:rPr>
          <w:b/>
          <w:caps/>
        </w:rPr>
        <w:t>La Constitución Subjetiva en la</w:t>
      </w:r>
      <w:r w:rsidR="00F13108">
        <w:rPr>
          <w:b/>
          <w:caps/>
        </w:rPr>
        <w:t>s</w:t>
      </w:r>
      <w:r w:rsidR="00E4034B" w:rsidRPr="00061F81">
        <w:rPr>
          <w:b/>
          <w:caps/>
        </w:rPr>
        <w:t xml:space="preserve"> Infancia</w:t>
      </w:r>
      <w:r w:rsidR="00F13108">
        <w:rPr>
          <w:b/>
          <w:caps/>
        </w:rPr>
        <w:t>s</w:t>
      </w:r>
    </w:p>
    <w:p w:rsidR="003E6A86" w:rsidRDefault="000C512B" w:rsidP="00DC459A">
      <w:pPr>
        <w:pStyle w:val="Normal2"/>
        <w:spacing w:after="120" w:line="240" w:lineRule="auto"/>
        <w:jc w:val="both"/>
        <w:rPr>
          <w:highlight w:val="yellow"/>
        </w:rPr>
      </w:pPr>
      <w:r w:rsidRPr="00061F81">
        <w:t>-</w:t>
      </w:r>
      <w:r w:rsidR="00661730" w:rsidRPr="00061F81">
        <w:t>El proceso de constitución subjetiva</w:t>
      </w:r>
      <w:r w:rsidR="00661730" w:rsidRPr="00D50E33">
        <w:t xml:space="preserve">: </w:t>
      </w:r>
      <w:r w:rsidR="00CC3FB1" w:rsidRPr="00D50E33">
        <w:t>Segundo tiempo lógico</w:t>
      </w:r>
      <w:r w:rsidR="00D50E33">
        <w:t xml:space="preserve">, </w:t>
      </w:r>
      <w:r w:rsidR="003E6A86" w:rsidRPr="00D50E33">
        <w:t>co</w:t>
      </w:r>
      <w:r w:rsidR="00D50E33">
        <w:t>nstitución del Yo y Narcisismo. E</w:t>
      </w:r>
      <w:r w:rsidR="00D60E52" w:rsidRPr="00D50E33">
        <w:t>l T</w:t>
      </w:r>
      <w:r w:rsidR="003E6A86" w:rsidRPr="00D50E33">
        <w:t>ercer tiempo</w:t>
      </w:r>
      <w:r w:rsidR="00D50E33" w:rsidRPr="00D50E33">
        <w:t xml:space="preserve"> lógico</w:t>
      </w:r>
      <w:r w:rsidR="00D50E33">
        <w:t xml:space="preserve">, el sepultamiento del Complejo de Edipo y </w:t>
      </w:r>
      <w:r w:rsidR="003E6A86" w:rsidRPr="00D50E33">
        <w:t xml:space="preserve"> la instalación del Super Yo.</w:t>
      </w:r>
    </w:p>
    <w:p w:rsidR="00661730" w:rsidRDefault="000C512B" w:rsidP="00DC459A">
      <w:pPr>
        <w:pStyle w:val="Normal2"/>
        <w:spacing w:after="120" w:line="240" w:lineRule="auto"/>
        <w:jc w:val="both"/>
      </w:pPr>
      <w:r w:rsidRPr="008B2151">
        <w:t>-</w:t>
      </w:r>
      <w:r w:rsidR="00661730" w:rsidRPr="008B2151">
        <w:t>La sexualidad infantil: Organización Oral, Anal y Fálica. El Complejo de Edipo. El trabajo psíquico de la Latencia.</w:t>
      </w:r>
    </w:p>
    <w:p w:rsidR="00D50E33" w:rsidRDefault="000C512B" w:rsidP="00DC459A">
      <w:pPr>
        <w:pStyle w:val="Normal2"/>
        <w:spacing w:after="120" w:line="240" w:lineRule="auto"/>
        <w:jc w:val="both"/>
      </w:pPr>
      <w:r w:rsidRPr="008B2151">
        <w:t>-</w:t>
      </w:r>
      <w:r w:rsidR="00661730" w:rsidRPr="008B2151">
        <w:t>Desarrollo Psicomotor</w:t>
      </w:r>
      <w:r w:rsidR="00661730" w:rsidRPr="00D50E33">
        <w:t xml:space="preserve">: </w:t>
      </w:r>
      <w:r w:rsidR="000A39E3" w:rsidRPr="00D50E33">
        <w:t>De las funciones del rec</w:t>
      </w:r>
      <w:r w:rsidR="00E66E71" w:rsidRPr="00D50E33">
        <w:t xml:space="preserve">ién nacido </w:t>
      </w:r>
      <w:r w:rsidR="00D50E33" w:rsidRPr="00D50E33">
        <w:t>al movimiento subjetivado</w:t>
      </w:r>
      <w:r w:rsidR="000A39E3" w:rsidRPr="00D50E33">
        <w:t>.</w:t>
      </w:r>
      <w:r w:rsidR="008B2151">
        <w:t xml:space="preserve"> </w:t>
      </w:r>
      <w:r w:rsidR="00E66E71" w:rsidRPr="008B2151">
        <w:t>La construcción de un cuerpo unificado y la importancia de</w:t>
      </w:r>
      <w:r w:rsidR="008B2151">
        <w:t>l</w:t>
      </w:r>
      <w:r w:rsidR="00E66E71" w:rsidRPr="008B2151">
        <w:t xml:space="preserve"> otro como espejo.</w:t>
      </w:r>
      <w:r w:rsidR="00690409">
        <w:t xml:space="preserve"> </w:t>
      </w:r>
    </w:p>
    <w:p w:rsidR="00DC459A" w:rsidRPr="007B7404" w:rsidRDefault="000C512B" w:rsidP="00DC459A">
      <w:pPr>
        <w:pStyle w:val="Normal2"/>
        <w:spacing w:after="120" w:line="240" w:lineRule="auto"/>
        <w:jc w:val="both"/>
      </w:pPr>
      <w:r w:rsidRPr="006E1CF7">
        <w:t>-</w:t>
      </w:r>
      <w:r w:rsidR="006E1CF7">
        <w:t>D</w:t>
      </w:r>
      <w:r w:rsidR="00DC459A" w:rsidRPr="006E1CF7">
        <w:t>esarrollo cogni</w:t>
      </w:r>
      <w:r w:rsidR="006C4791" w:rsidRPr="006E1CF7">
        <w:t>tivo:</w:t>
      </w:r>
      <w:r w:rsidR="006810FB">
        <w:t xml:space="preserve"> La inteligencia como proceso de construcción. </w:t>
      </w:r>
      <w:r w:rsidR="006C4791" w:rsidRPr="006E1CF7">
        <w:t xml:space="preserve"> Desde los esquemas sensorio motores a las posibilidades de pensamiento operatorio concreto.</w:t>
      </w:r>
      <w:r w:rsidR="007F7317" w:rsidRPr="006E1CF7">
        <w:t xml:space="preserve"> Lenguaje</w:t>
      </w:r>
      <w:r w:rsidR="007F7317" w:rsidRPr="005E4CC0">
        <w:t xml:space="preserve">: del Yo hablado a las primeras palabras. </w:t>
      </w:r>
      <w:r w:rsidR="007B3850">
        <w:t>El progreso de l</w:t>
      </w:r>
      <w:r w:rsidR="007F7317" w:rsidRPr="005E4CC0">
        <w:t>as e</w:t>
      </w:r>
      <w:r w:rsidR="007F7317" w:rsidRPr="007B7404">
        <w:t>s</w:t>
      </w:r>
      <w:r w:rsidR="007B3850" w:rsidRPr="007B7404">
        <w:t>tructuras lingüísticas</w:t>
      </w:r>
      <w:r w:rsidR="007F7317" w:rsidRPr="007B7404">
        <w:t>.</w:t>
      </w:r>
    </w:p>
    <w:p w:rsidR="00E21AF1" w:rsidRDefault="000C512B" w:rsidP="00DC459A">
      <w:pPr>
        <w:pStyle w:val="Normal2"/>
        <w:spacing w:after="120" w:line="240" w:lineRule="auto"/>
        <w:jc w:val="both"/>
      </w:pPr>
      <w:r w:rsidRPr="007B7404">
        <w:t>-</w:t>
      </w:r>
      <w:r w:rsidR="00692018" w:rsidRPr="007B7404">
        <w:t xml:space="preserve">La importancia del juego y el dibujo como </w:t>
      </w:r>
      <w:r w:rsidR="000C304C" w:rsidRPr="007B7404">
        <w:rPr>
          <w:color w:val="auto"/>
        </w:rPr>
        <w:t>expresión</w:t>
      </w:r>
      <w:r w:rsidR="007B7404" w:rsidRPr="007B7404">
        <w:rPr>
          <w:color w:val="auto"/>
        </w:rPr>
        <w:t xml:space="preserve"> o</w:t>
      </w:r>
      <w:r w:rsidR="007B7404">
        <w:rPr>
          <w:color w:val="auto"/>
        </w:rPr>
        <w:t>bservable</w:t>
      </w:r>
      <w:r w:rsidR="00E21AF1" w:rsidRPr="000C304C">
        <w:t xml:space="preserve"> de </w:t>
      </w:r>
      <w:r w:rsidR="000C304C" w:rsidRPr="000C304C">
        <w:t>la constitución subjetiva y de la dinámica</w:t>
      </w:r>
      <w:r w:rsidR="00E21AF1" w:rsidRPr="000C304C">
        <w:t xml:space="preserve"> vincular.</w:t>
      </w:r>
      <w:r w:rsidR="00E21AF1">
        <w:t xml:space="preserve"> </w:t>
      </w:r>
    </w:p>
    <w:p w:rsidR="00FF4533" w:rsidRPr="00A17B8A" w:rsidRDefault="000C512B" w:rsidP="00DC459A">
      <w:pPr>
        <w:pStyle w:val="Normal2"/>
        <w:spacing w:after="120" w:line="240" w:lineRule="auto"/>
        <w:jc w:val="both"/>
      </w:pPr>
      <w:r w:rsidRPr="00A17B8A">
        <w:t>-</w:t>
      </w:r>
      <w:r w:rsidR="000436BD" w:rsidRPr="00A17B8A">
        <w:t xml:space="preserve">Características epocales en las infancias: </w:t>
      </w:r>
    </w:p>
    <w:p w:rsidR="00FF4533" w:rsidRPr="00A17B8A" w:rsidRDefault="00F13108" w:rsidP="00F13108">
      <w:pPr>
        <w:pStyle w:val="Normal2"/>
        <w:numPr>
          <w:ilvl w:val="0"/>
          <w:numId w:val="11"/>
        </w:numPr>
        <w:spacing w:after="120" w:line="240" w:lineRule="auto"/>
        <w:jc w:val="both"/>
      </w:pPr>
      <w:r w:rsidRPr="00A17B8A">
        <w:t>Los medios masivos de comunicación y el mercado como espacios protagónicos de producción de nuevas formas de subjetividad infantil. E</w:t>
      </w:r>
      <w:r w:rsidR="000436BD" w:rsidRPr="00A17B8A">
        <w:t xml:space="preserve">l lenguaje </w:t>
      </w:r>
      <w:r w:rsidR="00FF4533" w:rsidRPr="00A17B8A">
        <w:t>audiovisual</w:t>
      </w:r>
      <w:r w:rsidR="000436BD" w:rsidRPr="00A17B8A">
        <w:t>, la irrupción de la sexualidad adulta</w:t>
      </w:r>
      <w:r w:rsidR="00FF4533" w:rsidRPr="00A17B8A">
        <w:t xml:space="preserve">, la intolerancia frente al sufrimiento. </w:t>
      </w:r>
    </w:p>
    <w:p w:rsidR="000C512B" w:rsidRPr="00D936D2" w:rsidRDefault="00FF4533" w:rsidP="000C512B">
      <w:pPr>
        <w:pStyle w:val="Normal2"/>
        <w:numPr>
          <w:ilvl w:val="0"/>
          <w:numId w:val="11"/>
        </w:numPr>
        <w:spacing w:after="120" w:line="240" w:lineRule="auto"/>
        <w:jc w:val="both"/>
      </w:pPr>
      <w:r w:rsidRPr="00A17B8A">
        <w:t>Infancias y malestares actuales: desamparo, violencia y exclusión</w:t>
      </w:r>
      <w:r w:rsidR="004465A4" w:rsidRPr="00A17B8A">
        <w:t>. Patologización y medicalización.</w:t>
      </w:r>
    </w:p>
    <w:p w:rsidR="00F31253" w:rsidRDefault="00F31253" w:rsidP="002B39F9">
      <w:pPr>
        <w:tabs>
          <w:tab w:val="left" w:pos="3210"/>
        </w:tabs>
        <w:spacing w:after="12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</w:p>
    <w:p w:rsidR="00DC459A" w:rsidRDefault="002B39F9" w:rsidP="002B39F9">
      <w:pPr>
        <w:tabs>
          <w:tab w:val="left" w:pos="3210"/>
        </w:tabs>
        <w:spacing w:after="12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>
        <w:rPr>
          <w:rFonts w:ascii="Arial" w:eastAsia="Times New Roman" w:hAnsi="Arial" w:cs="Arial"/>
          <w:b/>
          <w:color w:val="002060"/>
          <w:lang w:eastAsia="es-ES"/>
        </w:rPr>
        <w:tab/>
      </w:r>
    </w:p>
    <w:p w:rsidR="00DC459A" w:rsidRPr="007150F0" w:rsidRDefault="00DC459A" w:rsidP="00DC459A">
      <w:pPr>
        <w:pStyle w:val="Ttulo6"/>
        <w:spacing w:before="0"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E6A07">
        <w:rPr>
          <w:rFonts w:ascii="Arial" w:hAnsi="Arial" w:cs="Arial"/>
          <w:sz w:val="24"/>
          <w:szCs w:val="24"/>
          <w:u w:val="single"/>
        </w:rPr>
        <w:t xml:space="preserve">UNIDAD </w:t>
      </w:r>
      <w:r w:rsidR="00BC2EE7">
        <w:rPr>
          <w:rFonts w:ascii="Arial" w:hAnsi="Arial" w:cs="Arial"/>
          <w:sz w:val="24"/>
          <w:szCs w:val="24"/>
          <w:u w:val="single"/>
        </w:rPr>
        <w:t>I</w:t>
      </w:r>
      <w:r w:rsidRPr="003E6A07">
        <w:rPr>
          <w:rFonts w:ascii="Arial" w:hAnsi="Arial" w:cs="Arial"/>
          <w:sz w:val="24"/>
          <w:szCs w:val="24"/>
          <w:u w:val="single"/>
        </w:rPr>
        <w:t>V:</w:t>
      </w:r>
      <w:r>
        <w:rPr>
          <w:rFonts w:ascii="Arial" w:hAnsi="Arial" w:cs="Arial"/>
          <w:sz w:val="24"/>
          <w:szCs w:val="24"/>
        </w:rPr>
        <w:t xml:space="preserve"> </w:t>
      </w:r>
      <w:r w:rsidRPr="00754902">
        <w:rPr>
          <w:rFonts w:ascii="Arial" w:hAnsi="Arial" w:cs="Arial"/>
          <w:sz w:val="24"/>
          <w:szCs w:val="24"/>
        </w:rPr>
        <w:t>ADOLESCENCIAS- ADOLESCENTES</w:t>
      </w:r>
    </w:p>
    <w:p w:rsidR="00DC459A" w:rsidRPr="00767FC7" w:rsidRDefault="00AE34A1" w:rsidP="00DC459A">
      <w:pPr>
        <w:spacing w:before="240" w:after="12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</w:t>
      </w:r>
      <w:r w:rsidR="003B11ED">
        <w:rPr>
          <w:rFonts w:ascii="Arial" w:hAnsi="Arial" w:cs="Arial"/>
          <w:lang w:val="es-ES_tradnl"/>
        </w:rPr>
        <w:t>¿Adolescencia – Adolescencias?</w:t>
      </w:r>
      <w:r w:rsidR="00E36B95">
        <w:rPr>
          <w:rFonts w:ascii="Arial" w:hAnsi="Arial" w:cs="Arial"/>
          <w:lang w:val="es-ES_tradnl"/>
        </w:rPr>
        <w:t xml:space="preserve"> </w:t>
      </w:r>
      <w:r w:rsidR="00DC459A" w:rsidRPr="00767FC7">
        <w:rPr>
          <w:rFonts w:ascii="Arial" w:hAnsi="Arial" w:cs="Arial"/>
          <w:lang w:val="es-ES_tradnl"/>
        </w:rPr>
        <w:t>Visión antropológic</w:t>
      </w:r>
      <w:r w:rsidR="00E36B95">
        <w:rPr>
          <w:rFonts w:ascii="Arial" w:hAnsi="Arial" w:cs="Arial"/>
          <w:lang w:val="es-ES_tradnl"/>
        </w:rPr>
        <w:t>a e histórica.</w:t>
      </w:r>
      <w:r w:rsidR="00DC459A" w:rsidRPr="00767FC7">
        <w:rPr>
          <w:rFonts w:ascii="Arial" w:hAnsi="Arial" w:cs="Arial"/>
          <w:lang w:val="es-ES_tradnl"/>
        </w:rPr>
        <w:t xml:space="preserve"> </w:t>
      </w:r>
    </w:p>
    <w:p w:rsidR="00DC459A" w:rsidRDefault="00AE34A1" w:rsidP="00DC459A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C459A" w:rsidRPr="00767FC7">
        <w:rPr>
          <w:rFonts w:ascii="Arial" w:hAnsi="Arial" w:cs="Arial"/>
        </w:rPr>
        <w:t>Campos que definen lo puberal – lo adolescente: dimensione</w:t>
      </w:r>
      <w:r w:rsidR="00E36B95">
        <w:rPr>
          <w:rFonts w:ascii="Arial" w:hAnsi="Arial" w:cs="Arial"/>
        </w:rPr>
        <w:t>s biológica, psicológica y socio</w:t>
      </w:r>
      <w:r w:rsidR="00DC459A" w:rsidRPr="00767FC7">
        <w:rPr>
          <w:rFonts w:ascii="Arial" w:hAnsi="Arial" w:cs="Arial"/>
        </w:rPr>
        <w:t>lógica.</w:t>
      </w:r>
    </w:p>
    <w:p w:rsidR="00AE34A1" w:rsidRPr="00767FC7" w:rsidRDefault="00AE34A1" w:rsidP="00DC459A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-Desarrollo cognitivo: período de las operaciones formales.</w:t>
      </w:r>
    </w:p>
    <w:p w:rsidR="00F358FF" w:rsidRDefault="00AE34A1" w:rsidP="00DC459A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C459A" w:rsidRPr="00767FC7">
        <w:rPr>
          <w:rFonts w:ascii="Arial" w:hAnsi="Arial" w:cs="Arial"/>
        </w:rPr>
        <w:t>Construcción so</w:t>
      </w:r>
      <w:r w:rsidR="00E36B95">
        <w:rPr>
          <w:rFonts w:ascii="Arial" w:hAnsi="Arial" w:cs="Arial"/>
        </w:rPr>
        <w:t>cial de la condición de la adolescencia</w:t>
      </w:r>
      <w:r w:rsidR="00DC459A" w:rsidRPr="00767FC7">
        <w:rPr>
          <w:rFonts w:ascii="Arial" w:hAnsi="Arial" w:cs="Arial"/>
        </w:rPr>
        <w:t>. Inclusión – exclusión so</w:t>
      </w:r>
      <w:r w:rsidR="00E36B95">
        <w:rPr>
          <w:rFonts w:ascii="Arial" w:hAnsi="Arial" w:cs="Arial"/>
        </w:rPr>
        <w:t>cial. Moratoria psicosocial y</w:t>
      </w:r>
      <w:r w:rsidR="00DC459A" w:rsidRPr="00767FC7">
        <w:rPr>
          <w:rFonts w:ascii="Arial" w:hAnsi="Arial" w:cs="Arial"/>
        </w:rPr>
        <w:t xml:space="preserve"> vital.</w:t>
      </w:r>
    </w:p>
    <w:p w:rsidR="00F31253" w:rsidRDefault="00F31253" w:rsidP="00DC459A">
      <w:pPr>
        <w:spacing w:before="240" w:after="120" w:line="240" w:lineRule="auto"/>
        <w:jc w:val="both"/>
        <w:rPr>
          <w:rFonts w:ascii="Arial" w:hAnsi="Arial" w:cs="Arial"/>
        </w:rPr>
      </w:pPr>
    </w:p>
    <w:p w:rsidR="00F358FF" w:rsidRPr="00767FC7" w:rsidRDefault="00AE34A1" w:rsidP="00DC459A">
      <w:pPr>
        <w:spacing w:before="240" w:after="120" w:line="240" w:lineRule="auto"/>
        <w:jc w:val="both"/>
        <w:rPr>
          <w:rFonts w:ascii="Arial" w:hAnsi="Arial" w:cs="Arial"/>
          <w:b/>
          <w:i/>
          <w:lang w:val="es-ES_tradnl"/>
        </w:rPr>
      </w:pPr>
      <w:r w:rsidRPr="00815088">
        <w:rPr>
          <w:rFonts w:ascii="Arial" w:hAnsi="Arial" w:cs="Arial"/>
        </w:rPr>
        <w:t>-</w:t>
      </w:r>
      <w:r w:rsidR="00D67ED7" w:rsidRPr="00815088">
        <w:rPr>
          <w:rFonts w:ascii="Arial" w:hAnsi="Arial" w:cs="Arial"/>
        </w:rPr>
        <w:t xml:space="preserve">Coordenadas epocales que atraviesan </w:t>
      </w:r>
      <w:r w:rsidR="00F358FF" w:rsidRPr="00815088">
        <w:rPr>
          <w:rFonts w:ascii="Arial" w:hAnsi="Arial" w:cs="Arial"/>
        </w:rPr>
        <w:t>la construcción de la subjetividad adolescente.</w:t>
      </w:r>
    </w:p>
    <w:p w:rsidR="00DC459A" w:rsidRPr="009342DD" w:rsidRDefault="00AE34A1" w:rsidP="00D67ED7">
      <w:pPr>
        <w:pStyle w:val="Normal1"/>
        <w:spacing w:before="240" w:after="120" w:line="240" w:lineRule="auto"/>
        <w:jc w:val="both"/>
        <w:rPr>
          <w:color w:val="auto"/>
          <w:szCs w:val="24"/>
        </w:rPr>
      </w:pPr>
      <w:r>
        <w:rPr>
          <w:color w:val="auto"/>
        </w:rPr>
        <w:t>-</w:t>
      </w:r>
      <w:r w:rsidR="00D67ED7">
        <w:rPr>
          <w:color w:val="auto"/>
        </w:rPr>
        <w:t xml:space="preserve">Trabajos psíquicos </w:t>
      </w:r>
      <w:r w:rsidR="00DC459A" w:rsidRPr="00767FC7">
        <w:rPr>
          <w:color w:val="auto"/>
        </w:rPr>
        <w:t>adolescente</w:t>
      </w:r>
      <w:r w:rsidR="00D67ED7">
        <w:rPr>
          <w:color w:val="auto"/>
        </w:rPr>
        <w:t>s</w:t>
      </w:r>
      <w:r w:rsidR="00DC459A" w:rsidRPr="00767FC7">
        <w:rPr>
          <w:color w:val="auto"/>
        </w:rPr>
        <w:t xml:space="preserve">: </w:t>
      </w:r>
      <w:r w:rsidR="00D67ED7">
        <w:rPr>
          <w:color w:val="auto"/>
        </w:rPr>
        <w:t>los</w:t>
      </w:r>
      <w:r w:rsidR="00DC459A" w:rsidRPr="00767FC7">
        <w:rPr>
          <w:color w:val="auto"/>
        </w:rPr>
        <w:t xml:space="preserve"> duelo</w:t>
      </w:r>
      <w:r w:rsidR="00D67ED7">
        <w:rPr>
          <w:color w:val="auto"/>
        </w:rPr>
        <w:t>s,</w:t>
      </w:r>
      <w:r w:rsidR="0073153A">
        <w:rPr>
          <w:color w:val="auto"/>
        </w:rPr>
        <w:t xml:space="preserve"> </w:t>
      </w:r>
      <w:r w:rsidR="00DC459A" w:rsidRPr="00767FC7">
        <w:rPr>
          <w:color w:val="auto"/>
        </w:rPr>
        <w:t>sustitución gene</w:t>
      </w:r>
      <w:r w:rsidR="00D67ED7">
        <w:rPr>
          <w:color w:val="auto"/>
        </w:rPr>
        <w:t xml:space="preserve">racional, construcción del afuera, creación del cuerpo genital y </w:t>
      </w:r>
      <w:r w:rsidR="00D67ED7" w:rsidRPr="00767FC7">
        <w:rPr>
          <w:color w:val="auto"/>
        </w:rPr>
        <w:t>reorganización identific</w:t>
      </w:r>
      <w:r w:rsidR="00D67ED7">
        <w:rPr>
          <w:color w:val="auto"/>
        </w:rPr>
        <w:t xml:space="preserve">atoria. </w:t>
      </w:r>
      <w:r w:rsidR="009342DD" w:rsidRPr="009342DD">
        <w:rPr>
          <w:bCs/>
          <w:color w:val="auto"/>
          <w:szCs w:val="24"/>
        </w:rPr>
        <w:t>El trabajo de historización y la construcción de un proyecto identificatorio.</w:t>
      </w:r>
    </w:p>
    <w:p w:rsidR="009342DD" w:rsidRDefault="009342DD" w:rsidP="00DC459A">
      <w:pPr>
        <w:spacing w:after="200" w:line="276" w:lineRule="auto"/>
        <w:jc w:val="both"/>
        <w:rPr>
          <w:rFonts w:ascii="Arial" w:eastAsia="Times New Roman" w:hAnsi="Arial" w:cs="Arial"/>
          <w:b/>
          <w:u w:val="single"/>
          <w:lang w:val="es-ES"/>
        </w:rPr>
      </w:pPr>
    </w:p>
    <w:p w:rsidR="00DC459A" w:rsidRPr="003E6A07" w:rsidRDefault="00DC459A" w:rsidP="00DC459A">
      <w:pPr>
        <w:spacing w:after="200" w:line="276" w:lineRule="auto"/>
        <w:jc w:val="both"/>
        <w:rPr>
          <w:rFonts w:ascii="Arial" w:eastAsia="Times New Roman" w:hAnsi="Arial" w:cs="Arial"/>
          <w:b/>
          <w:color w:val="FF0000"/>
          <w:lang w:val="es-ES"/>
        </w:rPr>
      </w:pPr>
      <w:r w:rsidRPr="003E6A07">
        <w:rPr>
          <w:rFonts w:ascii="Arial" w:eastAsia="Times New Roman" w:hAnsi="Arial" w:cs="Arial"/>
          <w:b/>
          <w:u w:val="single"/>
          <w:lang w:val="es-ES"/>
        </w:rPr>
        <w:t xml:space="preserve">UNIDAD  </w:t>
      </w:r>
      <w:r w:rsidR="00BC2EE7">
        <w:rPr>
          <w:rFonts w:ascii="Arial" w:eastAsia="Times New Roman" w:hAnsi="Arial" w:cs="Arial"/>
          <w:b/>
          <w:u w:val="single"/>
          <w:lang w:val="es-ES"/>
        </w:rPr>
        <w:t>V</w:t>
      </w:r>
      <w:r>
        <w:rPr>
          <w:rFonts w:ascii="Arial" w:eastAsia="Times New Roman" w:hAnsi="Arial" w:cs="Arial"/>
          <w:b/>
          <w:lang w:val="es-ES"/>
        </w:rPr>
        <w:t>: LA ADULTEZ EN LA ACTUALIDAD</w:t>
      </w:r>
    </w:p>
    <w:p w:rsidR="00DC459A" w:rsidRDefault="00F31253" w:rsidP="00DC459A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-La transición a la vida adulta: trabajos psíquicos</w:t>
      </w:r>
      <w:r w:rsidR="00DC459A" w:rsidRPr="009975E9">
        <w:rPr>
          <w:rFonts w:ascii="Arial" w:eastAsia="Times New Roman" w:hAnsi="Arial" w:cs="Arial"/>
          <w:iCs/>
          <w:lang w:val="es-ES"/>
        </w:rPr>
        <w:t xml:space="preserve">. </w:t>
      </w:r>
    </w:p>
    <w:p w:rsidR="009342DD" w:rsidRPr="00801143" w:rsidRDefault="00F31253" w:rsidP="009342DD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9342DD">
        <w:rPr>
          <w:rFonts w:ascii="Arial" w:eastAsia="Times New Roman" w:hAnsi="Arial" w:cs="Arial"/>
          <w:iCs/>
          <w:lang w:val="es-ES"/>
        </w:rPr>
        <w:t>El adulto del siglo XXI:</w:t>
      </w:r>
      <w:r w:rsidR="009342DD" w:rsidRPr="00801143">
        <w:rPr>
          <w:rFonts w:ascii="Arial" w:eastAsia="Times New Roman" w:hAnsi="Arial" w:cs="Arial"/>
          <w:iCs/>
          <w:lang w:val="es-ES"/>
        </w:rPr>
        <w:t xml:space="preserve"> </w:t>
      </w:r>
      <w:r w:rsidR="009342DD" w:rsidRPr="009342DD">
        <w:rPr>
          <w:rFonts w:ascii="Arial" w:eastAsia="Times New Roman" w:hAnsi="Arial" w:cs="Arial"/>
          <w:iCs/>
          <w:lang w:val="es-ES"/>
        </w:rPr>
        <w:t>trayectorias, transiciones y subjetividades</w:t>
      </w:r>
      <w:r w:rsidR="009342DD">
        <w:rPr>
          <w:rFonts w:ascii="Arial" w:eastAsia="Times New Roman" w:hAnsi="Arial" w:cs="Arial"/>
          <w:iCs/>
          <w:lang w:val="es-ES"/>
        </w:rPr>
        <w:t xml:space="preserve"> en la adultez temprana.</w:t>
      </w:r>
    </w:p>
    <w:p w:rsidR="00DC459A" w:rsidRDefault="00F31253" w:rsidP="00DC459A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DC459A" w:rsidRPr="00801143">
        <w:rPr>
          <w:rFonts w:ascii="Arial" w:eastAsia="Times New Roman" w:hAnsi="Arial" w:cs="Arial"/>
          <w:iCs/>
          <w:lang w:val="es-ES"/>
        </w:rPr>
        <w:t xml:space="preserve">Mediana edad: crisis y reorganización del psiquismo. </w:t>
      </w:r>
      <w:r w:rsidR="00DC459A" w:rsidRPr="00FD099B">
        <w:rPr>
          <w:rFonts w:ascii="Arial" w:eastAsia="Times New Roman" w:hAnsi="Arial" w:cs="Arial"/>
          <w:iCs/>
          <w:lang w:val="es-ES"/>
        </w:rPr>
        <w:t xml:space="preserve">Madurescencia: ganancias y pérdidas. </w:t>
      </w:r>
      <w:r w:rsidR="00DC459A" w:rsidRPr="00801143">
        <w:rPr>
          <w:rFonts w:ascii="Arial" w:eastAsia="Times New Roman" w:hAnsi="Arial" w:cs="Arial"/>
          <w:iCs/>
          <w:lang w:val="es-ES"/>
        </w:rPr>
        <w:t>Climaterio. El incremento de la interioridad. Cambio en la percepción de la temporalidad y personalización de la propia finitud.</w:t>
      </w:r>
    </w:p>
    <w:p w:rsidR="00F31253" w:rsidRDefault="00F31253" w:rsidP="00F31253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Pr="00912FC7">
        <w:rPr>
          <w:rFonts w:ascii="Arial" w:eastAsia="Times New Roman" w:hAnsi="Arial" w:cs="Arial"/>
          <w:iCs/>
          <w:lang w:val="es-ES"/>
        </w:rPr>
        <w:t xml:space="preserve">Nuevas configuraciones familiares y laborales. </w:t>
      </w:r>
      <w:r w:rsidRPr="00801143">
        <w:rPr>
          <w:rFonts w:ascii="Arial" w:eastAsia="Times New Roman" w:hAnsi="Arial" w:cs="Arial"/>
          <w:iCs/>
          <w:lang w:val="es-ES"/>
        </w:rPr>
        <w:t xml:space="preserve">Género: identidad, roles, estereotipos. </w:t>
      </w:r>
    </w:p>
    <w:p w:rsidR="00F31253" w:rsidRPr="00801143" w:rsidRDefault="00F31253" w:rsidP="00DC459A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</w:p>
    <w:p w:rsidR="00DC459A" w:rsidRPr="00801143" w:rsidRDefault="00DC459A" w:rsidP="00DC459A">
      <w:pPr>
        <w:spacing w:after="120" w:line="240" w:lineRule="auto"/>
        <w:jc w:val="both"/>
        <w:rPr>
          <w:rFonts w:ascii="Arial" w:eastAsia="Times New Roman" w:hAnsi="Arial" w:cs="Arial"/>
          <w:b/>
          <w:iCs/>
          <w:lang w:val="es-ES"/>
        </w:rPr>
      </w:pPr>
      <w:r>
        <w:rPr>
          <w:rFonts w:ascii="Arial" w:eastAsia="Times New Roman" w:hAnsi="Arial" w:cs="Arial"/>
          <w:b/>
          <w:iCs/>
          <w:u w:val="single"/>
          <w:lang w:val="es-ES"/>
        </w:rPr>
        <w:t>UNIDAD VI</w:t>
      </w:r>
      <w:r w:rsidRPr="00801143">
        <w:rPr>
          <w:rFonts w:ascii="Arial" w:eastAsia="Times New Roman" w:hAnsi="Arial" w:cs="Arial"/>
          <w:b/>
          <w:iCs/>
          <w:u w:val="single"/>
          <w:lang w:val="es-ES"/>
        </w:rPr>
        <w:t>:</w:t>
      </w:r>
      <w:r>
        <w:rPr>
          <w:rFonts w:ascii="Arial" w:eastAsia="Times New Roman" w:hAnsi="Arial" w:cs="Arial"/>
          <w:b/>
          <w:iCs/>
          <w:lang w:val="es-ES"/>
        </w:rPr>
        <w:t xml:space="preserve">  VEJECES</w:t>
      </w:r>
    </w:p>
    <w:p w:rsidR="00F31253" w:rsidRDefault="00F31253" w:rsidP="00DC459A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DC459A" w:rsidRPr="00801143">
        <w:rPr>
          <w:rFonts w:ascii="Arial" w:eastAsia="Times New Roman" w:hAnsi="Arial" w:cs="Arial"/>
          <w:iCs/>
          <w:lang w:val="es-ES"/>
        </w:rPr>
        <w:t>Envejecimiento como proceso y como construcción personal y social.  Transformaciones del envejecer – Significación de la edad. Mi</w:t>
      </w:r>
      <w:r w:rsidR="002B1022">
        <w:rPr>
          <w:rFonts w:ascii="Arial" w:eastAsia="Times New Roman" w:hAnsi="Arial" w:cs="Arial"/>
          <w:iCs/>
          <w:lang w:val="es-ES"/>
        </w:rPr>
        <w:t>tos y realidades sobre la vejez</w:t>
      </w:r>
      <w:r>
        <w:rPr>
          <w:rFonts w:ascii="Arial" w:eastAsia="Times New Roman" w:hAnsi="Arial" w:cs="Arial"/>
          <w:iCs/>
          <w:lang w:val="es-ES"/>
        </w:rPr>
        <w:t>.</w:t>
      </w:r>
    </w:p>
    <w:p w:rsidR="00DC459A" w:rsidRPr="00912FC7" w:rsidRDefault="00F31253" w:rsidP="00DC459A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DC459A" w:rsidRPr="00912FC7">
        <w:rPr>
          <w:rFonts w:ascii="Arial" w:eastAsia="Times New Roman" w:hAnsi="Arial" w:cs="Arial"/>
          <w:iCs/>
          <w:lang w:val="es-ES"/>
        </w:rPr>
        <w:t xml:space="preserve">Envejecer en nuestro contexto sociocultural. </w:t>
      </w:r>
      <w:r w:rsidR="0023553C" w:rsidRPr="00912FC7">
        <w:rPr>
          <w:rFonts w:ascii="Arial" w:eastAsia="Times New Roman" w:hAnsi="Arial" w:cs="Arial"/>
          <w:iCs/>
          <w:lang w:val="es-ES"/>
        </w:rPr>
        <w:t xml:space="preserve">El sujeto envejecente desde el paradigma de derechos. </w:t>
      </w:r>
    </w:p>
    <w:p w:rsidR="00DC459A" w:rsidRPr="00801143" w:rsidRDefault="00F31253" w:rsidP="00DC459A">
      <w:pPr>
        <w:spacing w:after="120" w:line="240" w:lineRule="auto"/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DC459A" w:rsidRPr="00912FC7">
        <w:rPr>
          <w:rFonts w:ascii="Arial" w:eastAsia="Times New Roman" w:hAnsi="Arial" w:cs="Arial"/>
          <w:iCs/>
          <w:lang w:val="es-ES"/>
        </w:rPr>
        <w:t xml:space="preserve">Identidad en la Vejez: </w:t>
      </w:r>
      <w:r w:rsidR="002B1022" w:rsidRPr="00912FC7">
        <w:rPr>
          <w:rFonts w:ascii="Arial" w:eastAsia="Times New Roman" w:hAnsi="Arial" w:cs="Arial"/>
          <w:iCs/>
          <w:lang w:val="es-ES"/>
        </w:rPr>
        <w:t>¿por</w:t>
      </w:r>
      <w:r>
        <w:rPr>
          <w:rFonts w:ascii="Arial" w:eastAsia="Times New Roman" w:hAnsi="Arial" w:cs="Arial"/>
          <w:iCs/>
          <w:lang w:val="es-ES"/>
        </w:rPr>
        <w:t xml:space="preserve"> </w:t>
      </w:r>
      <w:r w:rsidR="002B1022" w:rsidRPr="00912FC7">
        <w:rPr>
          <w:rFonts w:ascii="Arial" w:eastAsia="Times New Roman" w:hAnsi="Arial" w:cs="Arial"/>
          <w:iCs/>
          <w:lang w:val="es-ES"/>
        </w:rPr>
        <w:t xml:space="preserve">qué indagar la identidad en el envejecimiento? El envejecimiento desde </w:t>
      </w:r>
      <w:r w:rsidR="0023553C" w:rsidRPr="00912FC7">
        <w:rPr>
          <w:rFonts w:ascii="Arial" w:eastAsia="Times New Roman" w:hAnsi="Arial" w:cs="Arial"/>
          <w:iCs/>
          <w:lang w:val="es-ES"/>
        </w:rPr>
        <w:t>la i</w:t>
      </w:r>
      <w:r w:rsidR="002B1022" w:rsidRPr="00912FC7">
        <w:rPr>
          <w:rFonts w:ascii="Arial" w:eastAsia="Times New Roman" w:hAnsi="Arial" w:cs="Arial"/>
          <w:iCs/>
          <w:lang w:val="es-ES"/>
        </w:rPr>
        <w:t xml:space="preserve">dentidad narrativa. </w:t>
      </w:r>
      <w:r>
        <w:rPr>
          <w:rFonts w:ascii="Arial" w:eastAsia="Times New Roman" w:hAnsi="Arial" w:cs="Arial"/>
          <w:iCs/>
          <w:lang w:val="es-ES"/>
        </w:rPr>
        <w:t xml:space="preserve"> Integridad del Yo -</w:t>
      </w:r>
      <w:r w:rsidR="00DC459A" w:rsidRPr="00801143">
        <w:rPr>
          <w:rFonts w:ascii="Arial" w:eastAsia="Times New Roman" w:hAnsi="Arial" w:cs="Arial"/>
          <w:iCs/>
          <w:lang w:val="es-ES"/>
        </w:rPr>
        <w:t xml:space="preserve"> desesperanza. Los duelos. </w:t>
      </w:r>
    </w:p>
    <w:p w:rsidR="00912FC7" w:rsidRDefault="00F31253" w:rsidP="00DC459A">
      <w:pPr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2B332F" w:rsidRPr="00912FC7">
        <w:rPr>
          <w:rFonts w:ascii="Arial" w:eastAsia="Times New Roman" w:hAnsi="Arial" w:cs="Arial"/>
          <w:iCs/>
          <w:lang w:val="es-ES"/>
        </w:rPr>
        <w:t>Modelos de configur</w:t>
      </w:r>
      <w:r>
        <w:rPr>
          <w:rFonts w:ascii="Arial" w:eastAsia="Times New Roman" w:hAnsi="Arial" w:cs="Arial"/>
          <w:iCs/>
          <w:lang w:val="es-ES"/>
        </w:rPr>
        <w:t xml:space="preserve">aciones vinculares en la vejez: la familia, la abuelidad, nuevas parejas, los pares y/o </w:t>
      </w:r>
      <w:r w:rsidR="002B332F" w:rsidRPr="00912FC7">
        <w:rPr>
          <w:rFonts w:ascii="Arial" w:eastAsia="Times New Roman" w:hAnsi="Arial" w:cs="Arial"/>
          <w:iCs/>
          <w:lang w:val="es-ES"/>
        </w:rPr>
        <w:t>grupos</w:t>
      </w:r>
      <w:r w:rsidR="002B1022" w:rsidRPr="00912FC7">
        <w:rPr>
          <w:rFonts w:ascii="Arial" w:eastAsia="Times New Roman" w:hAnsi="Arial" w:cs="Arial"/>
          <w:iCs/>
          <w:lang w:val="es-ES"/>
        </w:rPr>
        <w:t xml:space="preserve"> socio-recreativos y educativos.</w:t>
      </w:r>
      <w:r w:rsidR="00DC459A" w:rsidRPr="00801143">
        <w:rPr>
          <w:rFonts w:ascii="Arial" w:eastAsia="Times New Roman" w:hAnsi="Arial" w:cs="Arial"/>
          <w:iCs/>
          <w:lang w:val="es-ES"/>
        </w:rPr>
        <w:t> </w:t>
      </w:r>
    </w:p>
    <w:p w:rsidR="00F31253" w:rsidRDefault="00F31253" w:rsidP="00F31253">
      <w:pPr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Pr="00801143">
        <w:rPr>
          <w:rFonts w:ascii="Arial" w:eastAsia="Times New Roman" w:hAnsi="Arial" w:cs="Arial"/>
          <w:iCs/>
          <w:lang w:val="es-ES"/>
        </w:rPr>
        <w:t>Jubilación y rol social. Ocio y tiempo libre.</w:t>
      </w:r>
    </w:p>
    <w:p w:rsidR="002B332F" w:rsidRDefault="00912FC7" w:rsidP="00DC459A">
      <w:pPr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 xml:space="preserve"> </w:t>
      </w:r>
      <w:r w:rsidR="0023553C">
        <w:rPr>
          <w:rFonts w:ascii="Arial" w:eastAsia="Times New Roman" w:hAnsi="Arial" w:cs="Arial"/>
          <w:iCs/>
          <w:lang w:val="es-ES"/>
        </w:rPr>
        <w:t xml:space="preserve">Cambios en los procesos cognitivos. </w:t>
      </w:r>
      <w:r w:rsidR="00DC459A" w:rsidRPr="00801143">
        <w:rPr>
          <w:rFonts w:ascii="Arial" w:eastAsia="Times New Roman" w:hAnsi="Arial" w:cs="Arial"/>
          <w:iCs/>
          <w:lang w:val="es-ES"/>
        </w:rPr>
        <w:t>La inteligencia fluida y la inteligencia cristalizada.  </w:t>
      </w:r>
    </w:p>
    <w:p w:rsidR="00912FC7" w:rsidRDefault="00F31253" w:rsidP="00DC459A">
      <w:pPr>
        <w:jc w:val="both"/>
        <w:rPr>
          <w:rFonts w:ascii="Arial" w:eastAsia="Times New Roman" w:hAnsi="Arial" w:cs="Arial"/>
          <w:iCs/>
          <w:lang w:val="es-ES"/>
        </w:rPr>
      </w:pPr>
      <w:r>
        <w:rPr>
          <w:rFonts w:ascii="Arial" w:eastAsia="Times New Roman" w:hAnsi="Arial" w:cs="Arial"/>
          <w:iCs/>
          <w:lang w:val="es-ES"/>
        </w:rPr>
        <w:t>-</w:t>
      </w:r>
      <w:r w:rsidR="002B1022" w:rsidRPr="00801143">
        <w:rPr>
          <w:rFonts w:ascii="Arial" w:eastAsia="Times New Roman" w:hAnsi="Arial" w:cs="Arial"/>
          <w:iCs/>
          <w:lang w:val="es-ES"/>
        </w:rPr>
        <w:t>Características del pro</w:t>
      </w:r>
      <w:r>
        <w:rPr>
          <w:rFonts w:ascii="Arial" w:eastAsia="Times New Roman" w:hAnsi="Arial" w:cs="Arial"/>
          <w:iCs/>
          <w:lang w:val="es-ES"/>
        </w:rPr>
        <w:t>ceso de envejecimiento saludable</w:t>
      </w:r>
      <w:r w:rsidR="00C21360">
        <w:rPr>
          <w:rFonts w:ascii="Arial" w:eastAsia="Times New Roman" w:hAnsi="Arial" w:cs="Arial"/>
          <w:iCs/>
          <w:lang w:val="es-ES"/>
        </w:rPr>
        <w:t xml:space="preserve">  </w:t>
      </w:r>
      <w:r w:rsidR="002B1022">
        <w:rPr>
          <w:rFonts w:ascii="Arial" w:eastAsia="Times New Roman" w:hAnsi="Arial" w:cs="Arial"/>
          <w:iCs/>
          <w:lang w:val="es-ES"/>
        </w:rPr>
        <w:t xml:space="preserve"> y del e</w:t>
      </w:r>
      <w:r w:rsidR="002B1022" w:rsidRPr="00801143">
        <w:rPr>
          <w:rFonts w:ascii="Arial" w:eastAsia="Times New Roman" w:hAnsi="Arial" w:cs="Arial"/>
          <w:iCs/>
          <w:lang w:val="es-ES"/>
        </w:rPr>
        <w:t>nvejecimiento patológico.</w:t>
      </w:r>
      <w:r w:rsidR="0023553C">
        <w:rPr>
          <w:rFonts w:ascii="Arial" w:eastAsia="Times New Roman" w:hAnsi="Arial" w:cs="Arial"/>
          <w:iCs/>
          <w:lang w:val="es-ES"/>
        </w:rPr>
        <w:t xml:space="preserve"> </w:t>
      </w:r>
      <w:r w:rsidR="0023553C" w:rsidRPr="00912FC7">
        <w:rPr>
          <w:rFonts w:ascii="Arial" w:eastAsia="Times New Roman" w:hAnsi="Arial" w:cs="Arial"/>
          <w:iCs/>
          <w:lang w:val="es-ES"/>
        </w:rPr>
        <w:t>Factores de riesgo psíquico en la vejez.</w:t>
      </w:r>
    </w:p>
    <w:p w:rsidR="00DC459A" w:rsidRDefault="0023553C" w:rsidP="00DC459A">
      <w:pPr>
        <w:jc w:val="both"/>
        <w:rPr>
          <w:rFonts w:ascii="Arial" w:eastAsia="Times New Roman" w:hAnsi="Arial" w:cs="Arial"/>
          <w:i/>
          <w:iCs/>
          <w:color w:val="808080"/>
          <w:lang w:val="es-ES"/>
        </w:rPr>
      </w:pPr>
      <w:r>
        <w:rPr>
          <w:rFonts w:ascii="Arial" w:eastAsia="Times New Roman" w:hAnsi="Arial" w:cs="Arial"/>
          <w:iCs/>
          <w:lang w:val="es-ES"/>
        </w:rPr>
        <w:t xml:space="preserve"> </w:t>
      </w:r>
      <w:r w:rsidR="00DC459A" w:rsidRPr="00801143">
        <w:rPr>
          <w:rFonts w:ascii="Arial" w:eastAsia="Times New Roman" w:hAnsi="Arial" w:cs="Arial"/>
          <w:iCs/>
          <w:lang w:val="es-ES"/>
        </w:rPr>
        <w:br/>
      </w:r>
    </w:p>
    <w:p w:rsidR="00DC459A" w:rsidRPr="00F632D8" w:rsidRDefault="00DC459A" w:rsidP="00DC459A">
      <w:pPr>
        <w:jc w:val="both"/>
        <w:rPr>
          <w:rFonts w:ascii="Arial" w:eastAsia="Times New Roman" w:hAnsi="Arial" w:cs="Arial"/>
          <w:b/>
          <w:iCs/>
          <w:sz w:val="24"/>
          <w:lang w:val="es-ES"/>
        </w:rPr>
      </w:pPr>
      <w:r w:rsidRPr="00F632D8">
        <w:rPr>
          <w:rFonts w:ascii="Arial" w:eastAsia="Times New Roman" w:hAnsi="Arial" w:cs="Arial"/>
          <w:b/>
          <w:iCs/>
          <w:sz w:val="24"/>
          <w:lang w:val="es-ES"/>
        </w:rPr>
        <w:t>4. METODOLOGÍA DE TRABAJO</w:t>
      </w:r>
    </w:p>
    <w:p w:rsidR="00815088" w:rsidRDefault="00DC459A" w:rsidP="00DC459A">
      <w:pPr>
        <w:jc w:val="both"/>
        <w:rPr>
          <w:rFonts w:ascii="Arial" w:hAnsi="Arial" w:cs="Arial"/>
        </w:rPr>
      </w:pPr>
      <w:r w:rsidRPr="00F318FA">
        <w:rPr>
          <w:rFonts w:ascii="Arial" w:hAnsi="Arial" w:cs="Arial"/>
        </w:rPr>
        <w:t xml:space="preserve">Se trabajará en clases teórico-prácticas </w:t>
      </w:r>
      <w:r w:rsidR="00912FC7">
        <w:rPr>
          <w:rFonts w:ascii="Arial" w:hAnsi="Arial" w:cs="Arial"/>
        </w:rPr>
        <w:t xml:space="preserve">a los fines de </w:t>
      </w:r>
      <w:r w:rsidRPr="00F318FA">
        <w:rPr>
          <w:rFonts w:ascii="Arial" w:hAnsi="Arial" w:cs="Arial"/>
        </w:rPr>
        <w:t>configurar un espacio propicio para la construcción del conocimiento y la reflexión crítica, desde una práctica</w:t>
      </w:r>
      <w:r w:rsidR="00912FC7">
        <w:rPr>
          <w:rFonts w:ascii="Arial" w:hAnsi="Arial" w:cs="Arial"/>
        </w:rPr>
        <w:t xml:space="preserve"> participativa y socializada. El</w:t>
      </w:r>
      <w:r w:rsidRPr="00F318FA">
        <w:rPr>
          <w:rFonts w:ascii="Arial" w:hAnsi="Arial" w:cs="Arial"/>
        </w:rPr>
        <w:t xml:space="preserve"> objetivo es procurar la reflexión acerca de los contenidos seleccionados mediante la lectura y el debate grupal sobre el material bibliográfico y su vinculación con la realidad.  En el transcurso de esta tarea los alumnos elaborarán preguntas con sus </w:t>
      </w:r>
      <w:r w:rsidR="00C21360">
        <w:rPr>
          <w:rFonts w:ascii="Arial" w:hAnsi="Arial" w:cs="Arial"/>
        </w:rPr>
        <w:t xml:space="preserve"> </w:t>
      </w:r>
      <w:r w:rsidRPr="00F318FA">
        <w:rPr>
          <w:rFonts w:ascii="Arial" w:hAnsi="Arial" w:cs="Arial"/>
        </w:rPr>
        <w:t>respectivas fundamentaciones, las que constituirán el eje sobre el cual trabajará el</w:t>
      </w:r>
    </w:p>
    <w:p w:rsidR="00815088" w:rsidRDefault="00815088" w:rsidP="00DC459A">
      <w:pPr>
        <w:jc w:val="both"/>
        <w:rPr>
          <w:rFonts w:ascii="Arial" w:hAnsi="Arial" w:cs="Arial"/>
        </w:rPr>
      </w:pPr>
    </w:p>
    <w:p w:rsidR="00DC459A" w:rsidRPr="00F318FA" w:rsidRDefault="00DC459A" w:rsidP="00DC459A">
      <w:pPr>
        <w:jc w:val="both"/>
        <w:rPr>
          <w:rFonts w:ascii="Arial" w:hAnsi="Arial" w:cs="Arial"/>
        </w:rPr>
      </w:pPr>
      <w:r w:rsidRPr="00F318FA">
        <w:rPr>
          <w:rFonts w:ascii="Arial" w:hAnsi="Arial" w:cs="Arial"/>
        </w:rPr>
        <w:lastRenderedPageBreak/>
        <w:t xml:space="preserve">docente con los alumnos, lo que permitirá una evaluación continua de los aprendizajes. </w:t>
      </w:r>
      <w:r w:rsidRPr="00815088">
        <w:rPr>
          <w:rFonts w:ascii="Arial" w:hAnsi="Arial" w:cs="Arial"/>
        </w:rPr>
        <w:t>Se alternarán exposiciones, discusiones grupales y debates así como la realización por parte de los alumnos de observaciones y entrevistas a sujetos de diferentes etapas evolutivas que permitan la reflexión</w:t>
      </w:r>
      <w:r w:rsidRPr="00F318FA">
        <w:rPr>
          <w:rFonts w:ascii="Arial" w:hAnsi="Arial" w:cs="Arial"/>
        </w:rPr>
        <w:t xml:space="preserve"> e interpretación de conductas relativas a las etapas evolutivas abordadas en la materia.  Las acciones pedagógicas que se planean orientan el accionar hacia procesos de enseñanza y de aprendizaje instrumentados sobre los principios de "enseñar a aprender" y "aprender a aprender". </w:t>
      </w:r>
    </w:p>
    <w:p w:rsidR="00C21360" w:rsidRDefault="00C21360" w:rsidP="00DC459A">
      <w:pPr>
        <w:jc w:val="both"/>
        <w:rPr>
          <w:rFonts w:ascii="Arial" w:hAnsi="Arial" w:cs="Arial"/>
        </w:rPr>
      </w:pPr>
    </w:p>
    <w:p w:rsidR="00DC459A" w:rsidRPr="00F318FA" w:rsidRDefault="00DC459A" w:rsidP="00DC459A">
      <w:pPr>
        <w:jc w:val="both"/>
        <w:rPr>
          <w:rFonts w:ascii="Arial" w:hAnsi="Arial" w:cs="Arial"/>
        </w:rPr>
      </w:pPr>
      <w:r w:rsidRPr="00F318FA">
        <w:rPr>
          <w:rFonts w:ascii="Arial" w:hAnsi="Arial" w:cs="Arial"/>
        </w:rPr>
        <w:t xml:space="preserve">ORGANIZACIÓN DE LA ASIGNATURA: </w:t>
      </w:r>
    </w:p>
    <w:p w:rsidR="00DC459A" w:rsidRPr="00F318FA" w:rsidRDefault="00DC459A" w:rsidP="00DC459A">
      <w:pPr>
        <w:jc w:val="both"/>
        <w:rPr>
          <w:rFonts w:ascii="Arial" w:hAnsi="Arial" w:cs="Arial"/>
        </w:rPr>
      </w:pPr>
      <w:r w:rsidRPr="00F318FA">
        <w:rPr>
          <w:rFonts w:ascii="Arial" w:hAnsi="Arial" w:cs="Arial"/>
        </w:rPr>
        <w:t>CLASES TEÓRICAS-PRACTICAS: Estarán a cargo de los Profesores de la materia. Incluirán la presentación y explicación de las unidades temáticas y los contenidos centrales del programa. Se explicarán los contenidos, se situará a los autores y las temáticas en un contexto, se reali</w:t>
      </w:r>
      <w:r w:rsidR="0073153A">
        <w:rPr>
          <w:rFonts w:ascii="Arial" w:hAnsi="Arial" w:cs="Arial"/>
        </w:rPr>
        <w:t xml:space="preserve">zarán esquemas y síntesis y se </w:t>
      </w:r>
      <w:r w:rsidRPr="00F318FA">
        <w:rPr>
          <w:rFonts w:ascii="Arial" w:hAnsi="Arial" w:cs="Arial"/>
        </w:rPr>
        <w:t xml:space="preserve">esclarecerá sobre la relación y utilidad de los conceptos. </w:t>
      </w:r>
      <w:r w:rsidR="00261658">
        <w:rPr>
          <w:rFonts w:ascii="Arial" w:hAnsi="Arial" w:cs="Arial"/>
        </w:rPr>
        <w:t>Se propondrán disparadores para la</w:t>
      </w:r>
      <w:r w:rsidR="0073153A">
        <w:rPr>
          <w:rFonts w:ascii="Arial" w:hAnsi="Arial" w:cs="Arial"/>
        </w:rPr>
        <w:t xml:space="preserve"> </w:t>
      </w:r>
      <w:r w:rsidR="00912FC7">
        <w:rPr>
          <w:rFonts w:ascii="Arial" w:hAnsi="Arial" w:cs="Arial"/>
        </w:rPr>
        <w:t>discusión grupal.</w:t>
      </w:r>
    </w:p>
    <w:p w:rsidR="00DC459A" w:rsidRDefault="00DC459A" w:rsidP="00DC459A">
      <w:pPr>
        <w:tabs>
          <w:tab w:val="left" w:pos="3731"/>
        </w:tabs>
        <w:jc w:val="both"/>
      </w:pPr>
      <w:r>
        <w:tab/>
      </w:r>
    </w:p>
    <w:p w:rsidR="00DC459A" w:rsidRDefault="00DC459A" w:rsidP="00DC459A">
      <w:pPr>
        <w:jc w:val="both"/>
        <w:rPr>
          <w:rFonts w:ascii="Arial" w:hAnsi="Arial" w:cs="Arial"/>
          <w:b/>
          <w:sz w:val="24"/>
        </w:rPr>
      </w:pPr>
      <w:r w:rsidRPr="00F632D8">
        <w:rPr>
          <w:rFonts w:ascii="Arial" w:hAnsi="Arial" w:cs="Arial"/>
          <w:b/>
          <w:sz w:val="24"/>
        </w:rPr>
        <w:t xml:space="preserve">5. EVALUACION  </w:t>
      </w:r>
    </w:p>
    <w:p w:rsidR="00DC459A" w:rsidRPr="001759FA" w:rsidRDefault="00392E1A" w:rsidP="00DC459A">
      <w:pPr>
        <w:jc w:val="both"/>
        <w:rPr>
          <w:rFonts w:ascii="Arial" w:hAnsi="Arial" w:cs="Arial"/>
        </w:rPr>
      </w:pPr>
      <w:r w:rsidRPr="001759FA">
        <w:rPr>
          <w:rFonts w:ascii="Arial" w:hAnsi="Arial" w:cs="Arial"/>
          <w:b/>
        </w:rPr>
        <w:t xml:space="preserve">5.1. Evaluación Parcial: </w:t>
      </w:r>
      <w:r w:rsidR="00DC459A" w:rsidRPr="001759FA">
        <w:rPr>
          <w:rFonts w:ascii="Arial" w:hAnsi="Arial" w:cs="Arial"/>
        </w:rPr>
        <w:t xml:space="preserve">Se realizarán cuatro evaluaciones parciales escritas, cada instancia tendrá su respectiva posibilidad de recuperación; las fechas de las mismas figuran en el cronograma de esta asignatura y han sido coordinadas con los equipos docentes de todas las cátedras del primer año de la carrera.  En las evaluaciones </w:t>
      </w:r>
      <w:r w:rsidRPr="001759FA">
        <w:rPr>
          <w:rFonts w:ascii="Arial" w:hAnsi="Arial" w:cs="Arial"/>
        </w:rPr>
        <w:t xml:space="preserve">parciales </w:t>
      </w:r>
      <w:r w:rsidR="00DC459A" w:rsidRPr="001759FA">
        <w:rPr>
          <w:rFonts w:ascii="Arial" w:hAnsi="Arial" w:cs="Arial"/>
        </w:rPr>
        <w:t xml:space="preserve">se considerarán los siguientes criterios: </w:t>
      </w:r>
    </w:p>
    <w:p w:rsidR="00DC459A" w:rsidRPr="001759FA" w:rsidRDefault="00DC459A" w:rsidP="00261658">
      <w:pPr>
        <w:ind w:left="142" w:hanging="142"/>
        <w:jc w:val="both"/>
        <w:rPr>
          <w:rFonts w:ascii="Arial" w:hAnsi="Arial" w:cs="Arial"/>
        </w:rPr>
      </w:pPr>
      <w:r w:rsidRPr="001759FA">
        <w:rPr>
          <w:rFonts w:ascii="Arial" w:hAnsi="Arial" w:cs="Arial"/>
        </w:rPr>
        <w:t>-</w:t>
      </w:r>
      <w:r w:rsidR="00392E1A" w:rsidRPr="001759FA">
        <w:rPr>
          <w:rFonts w:ascii="Arial" w:hAnsi="Arial" w:cs="Arial"/>
        </w:rPr>
        <w:t xml:space="preserve"> </w:t>
      </w:r>
      <w:r w:rsidRPr="001759FA">
        <w:rPr>
          <w:rFonts w:ascii="Arial" w:hAnsi="Arial" w:cs="Arial"/>
        </w:rPr>
        <w:t xml:space="preserve">Los niveles de conceptualización, la integración de los conocimientos, la articulación de la teoría con las observaciones de la realidad.  </w:t>
      </w:r>
    </w:p>
    <w:p w:rsidR="00DC459A" w:rsidRPr="001759FA" w:rsidRDefault="00DC459A" w:rsidP="00DC459A">
      <w:pPr>
        <w:jc w:val="both"/>
        <w:rPr>
          <w:rFonts w:ascii="Arial" w:hAnsi="Arial" w:cs="Arial"/>
        </w:rPr>
      </w:pPr>
      <w:r w:rsidRPr="001759FA">
        <w:rPr>
          <w:rFonts w:ascii="Arial" w:hAnsi="Arial" w:cs="Arial"/>
        </w:rPr>
        <w:t>- El uso apropiado del vocabulario específico de la disciplina.</w:t>
      </w:r>
    </w:p>
    <w:p w:rsidR="00DC459A" w:rsidRPr="001759FA" w:rsidRDefault="00DC459A" w:rsidP="00DC459A">
      <w:pPr>
        <w:jc w:val="both"/>
        <w:rPr>
          <w:rFonts w:ascii="Arial" w:hAnsi="Arial" w:cs="Arial"/>
        </w:rPr>
      </w:pPr>
      <w:r w:rsidRPr="001759FA">
        <w:rPr>
          <w:rFonts w:ascii="Arial" w:hAnsi="Arial" w:cs="Arial"/>
        </w:rPr>
        <w:t xml:space="preserve">- La utilización adecuada de los modelos teóricos y su articulación en las argumentaciones. </w:t>
      </w:r>
    </w:p>
    <w:p w:rsidR="00DC459A" w:rsidRPr="001759FA" w:rsidRDefault="00DC459A" w:rsidP="00DC459A">
      <w:pPr>
        <w:jc w:val="both"/>
        <w:rPr>
          <w:rFonts w:ascii="Arial" w:hAnsi="Arial" w:cs="Arial"/>
        </w:rPr>
      </w:pPr>
      <w:r w:rsidRPr="001759FA">
        <w:rPr>
          <w:rFonts w:ascii="Arial" w:hAnsi="Arial" w:cs="Arial"/>
        </w:rPr>
        <w:t xml:space="preserve">- La elaboración personal. </w:t>
      </w:r>
    </w:p>
    <w:p w:rsidR="00DC459A" w:rsidRPr="001759FA" w:rsidRDefault="00DC459A" w:rsidP="00DC459A">
      <w:pPr>
        <w:jc w:val="both"/>
        <w:rPr>
          <w:rFonts w:ascii="Arial" w:hAnsi="Arial" w:cs="Arial"/>
        </w:rPr>
      </w:pPr>
      <w:r w:rsidRPr="001759FA">
        <w:rPr>
          <w:rFonts w:ascii="Arial" w:hAnsi="Arial" w:cs="Arial"/>
        </w:rPr>
        <w:t xml:space="preserve">- Periodicidad y calidad de las intervenciones en las discusiones grupales. </w:t>
      </w:r>
    </w:p>
    <w:p w:rsidR="00815088" w:rsidRDefault="00815088" w:rsidP="00DC459A">
      <w:pPr>
        <w:jc w:val="both"/>
        <w:rPr>
          <w:rFonts w:ascii="Arial" w:hAnsi="Arial" w:cs="Arial"/>
          <w:b/>
        </w:rPr>
      </w:pPr>
    </w:p>
    <w:p w:rsidR="00392E1A" w:rsidRPr="001759FA" w:rsidRDefault="00392E1A" w:rsidP="00DC459A">
      <w:pPr>
        <w:jc w:val="both"/>
        <w:rPr>
          <w:rFonts w:ascii="Arial" w:hAnsi="Arial" w:cs="Arial"/>
        </w:rPr>
      </w:pPr>
      <w:r w:rsidRPr="001759FA">
        <w:rPr>
          <w:rFonts w:ascii="Arial" w:hAnsi="Arial" w:cs="Arial"/>
          <w:b/>
        </w:rPr>
        <w:t xml:space="preserve">5.2 Examen Final: </w:t>
      </w:r>
      <w:r w:rsidR="009D212A" w:rsidRPr="001759FA">
        <w:rPr>
          <w:rFonts w:ascii="Arial" w:hAnsi="Arial" w:cs="Arial"/>
        </w:rPr>
        <w:t>El examen final</w:t>
      </w:r>
      <w:r w:rsidR="009D212A" w:rsidRPr="001759FA">
        <w:rPr>
          <w:rFonts w:ascii="Arial" w:hAnsi="Arial" w:cs="Arial"/>
          <w:b/>
        </w:rPr>
        <w:t xml:space="preserve"> </w:t>
      </w:r>
      <w:r w:rsidR="009D212A" w:rsidRPr="001759FA">
        <w:rPr>
          <w:rFonts w:ascii="Arial" w:hAnsi="Arial" w:cs="Arial"/>
        </w:rPr>
        <w:t>se realizará de acuerdo a la condición obtenida por el estudiante (promocional</w:t>
      </w:r>
      <w:r w:rsidR="003518A7">
        <w:rPr>
          <w:rFonts w:ascii="Arial" w:hAnsi="Arial" w:cs="Arial"/>
        </w:rPr>
        <w:t xml:space="preserve">, regular o libre) y se valorará el nivel de conceptualización, la integración de los conocimientos así como la articulación y ejemplificación con la actualidad.  </w:t>
      </w:r>
    </w:p>
    <w:p w:rsidR="00DC459A" w:rsidRPr="009975E9" w:rsidRDefault="00DC459A" w:rsidP="00DC45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9975E9">
        <w:rPr>
          <w:rFonts w:ascii="Arial" w:hAnsi="Arial" w:cs="Arial"/>
          <w:b/>
        </w:rPr>
        <w:t>5.</w:t>
      </w:r>
      <w:r w:rsidR="00392E1A">
        <w:rPr>
          <w:rFonts w:ascii="Arial" w:hAnsi="Arial" w:cs="Arial"/>
          <w:b/>
        </w:rPr>
        <w:t>3</w:t>
      </w:r>
      <w:r w:rsidRPr="009975E9">
        <w:rPr>
          <w:rFonts w:ascii="Arial" w:hAnsi="Arial" w:cs="Arial"/>
          <w:b/>
        </w:rPr>
        <w:t xml:space="preserve">. REQUISITOS PARA LA OBTENCIÓN DE LAS DIFERENTES CONDICIONES DE ESTUDIANTE  </w:t>
      </w:r>
    </w:p>
    <w:p w:rsidR="00815088" w:rsidRDefault="00815088" w:rsidP="00BD0871">
      <w:pPr>
        <w:rPr>
          <w:rFonts w:ascii="Arial" w:eastAsia="Times New Roman" w:hAnsi="Arial" w:cs="Arial"/>
          <w:b/>
          <w:u w:val="single"/>
          <w:lang w:val="es-ES" w:eastAsia="es-ES"/>
        </w:rPr>
      </w:pPr>
    </w:p>
    <w:p w:rsidR="00815088" w:rsidRDefault="00815088" w:rsidP="00BD0871">
      <w:pPr>
        <w:rPr>
          <w:rFonts w:ascii="Arial" w:eastAsia="Times New Roman" w:hAnsi="Arial" w:cs="Arial"/>
          <w:b/>
          <w:u w:val="single"/>
          <w:lang w:val="es-ES" w:eastAsia="es-ES"/>
        </w:rPr>
      </w:pPr>
    </w:p>
    <w:p w:rsidR="00BD0871" w:rsidRDefault="00DC459A" w:rsidP="00BD0871">
      <w:pPr>
        <w:rPr>
          <w:rFonts w:ascii="Arial" w:eastAsia="Times New Roman" w:hAnsi="Arial" w:cs="Arial"/>
          <w:lang w:val="es-ES"/>
        </w:rPr>
      </w:pPr>
      <w:r w:rsidRPr="009975E9">
        <w:rPr>
          <w:rFonts w:ascii="Arial" w:eastAsia="Times New Roman" w:hAnsi="Arial" w:cs="Arial"/>
          <w:b/>
          <w:u w:val="single"/>
          <w:lang w:val="es-ES" w:eastAsia="es-ES"/>
        </w:rPr>
        <w:t>Régimen Promocional</w:t>
      </w:r>
    </w:p>
    <w:p w:rsidR="00DC459A" w:rsidRPr="00815088" w:rsidRDefault="00DC459A" w:rsidP="00815088">
      <w:pPr>
        <w:pStyle w:val="Prrafodelista"/>
        <w:keepNext/>
        <w:numPr>
          <w:ilvl w:val="0"/>
          <w:numId w:val="18"/>
        </w:numPr>
        <w:spacing w:before="240" w:after="0" w:line="360" w:lineRule="auto"/>
        <w:ind w:left="426"/>
        <w:jc w:val="both"/>
        <w:outlineLvl w:val="5"/>
        <w:rPr>
          <w:rFonts w:ascii="Arial" w:eastAsia="Times New Roman" w:hAnsi="Arial" w:cs="Arial"/>
          <w:color w:val="000000"/>
          <w:lang w:val="es-ES" w:eastAsia="es-ES"/>
        </w:rPr>
      </w:pPr>
      <w:r w:rsidRPr="00815088">
        <w:rPr>
          <w:rFonts w:ascii="Arial" w:eastAsia="Times New Roman" w:hAnsi="Arial" w:cs="Arial"/>
          <w:lang w:val="es-ES" w:eastAsia="es-ES"/>
        </w:rPr>
        <w:lastRenderedPageBreak/>
        <w:t xml:space="preserve">Obligación de asistir, por lo menos, al 80% de las </w:t>
      </w:r>
      <w:r w:rsidRPr="00815088">
        <w:rPr>
          <w:rFonts w:ascii="Arial" w:eastAsia="Times New Roman" w:hAnsi="Arial" w:cs="Arial"/>
          <w:color w:val="000000"/>
          <w:lang w:val="es-ES" w:eastAsia="es-ES"/>
        </w:rPr>
        <w:t>clases teórico-prácticas.</w:t>
      </w:r>
    </w:p>
    <w:p w:rsidR="00DC459A" w:rsidRDefault="00DC459A" w:rsidP="00DC459A">
      <w:pPr>
        <w:numPr>
          <w:ilvl w:val="0"/>
          <w:numId w:val="9"/>
        </w:numPr>
        <w:tabs>
          <w:tab w:val="clear" w:pos="1080"/>
        </w:tabs>
        <w:spacing w:after="0" w:line="360" w:lineRule="auto"/>
        <w:ind w:left="426"/>
        <w:jc w:val="both"/>
        <w:rPr>
          <w:rFonts w:ascii="Arial" w:eastAsia="Times New Roman" w:hAnsi="Arial" w:cs="Arial"/>
          <w:lang w:val="es-ES" w:eastAsia="es-ES"/>
        </w:rPr>
      </w:pPr>
      <w:r w:rsidRPr="009975E9">
        <w:rPr>
          <w:rFonts w:ascii="Arial" w:eastAsia="Times New Roman" w:hAnsi="Arial" w:cs="Arial"/>
          <w:lang w:val="es-ES" w:eastAsia="es-ES"/>
        </w:rPr>
        <w:t>Aprobar con un promedio de 7 (siete) puntos las</w:t>
      </w:r>
      <w:r w:rsidR="00912FC7">
        <w:rPr>
          <w:rFonts w:ascii="Arial" w:eastAsia="Times New Roman" w:hAnsi="Arial" w:cs="Arial"/>
          <w:lang w:val="es-ES" w:eastAsia="es-ES"/>
        </w:rPr>
        <w:t xml:space="preserve"> cuatro </w:t>
      </w:r>
      <w:r w:rsidRPr="009975E9">
        <w:rPr>
          <w:rFonts w:ascii="Arial" w:eastAsia="Times New Roman" w:hAnsi="Arial" w:cs="Arial"/>
          <w:lang w:val="es-ES" w:eastAsia="es-ES"/>
        </w:rPr>
        <w:t>evaluaciones parciales sin registrar instancias evaluativas de aprobaciones co</w:t>
      </w:r>
      <w:r w:rsidR="00C21360">
        <w:rPr>
          <w:rFonts w:ascii="Arial" w:eastAsia="Times New Roman" w:hAnsi="Arial" w:cs="Arial"/>
          <w:lang w:val="es-ES" w:eastAsia="es-ES"/>
        </w:rPr>
        <w:t>n nota inferior a 5 (cinco</w:t>
      </w:r>
      <w:r w:rsidRPr="009975E9">
        <w:rPr>
          <w:rFonts w:ascii="Arial" w:eastAsia="Times New Roman" w:hAnsi="Arial" w:cs="Arial"/>
          <w:lang w:val="es-ES" w:eastAsia="es-ES"/>
        </w:rPr>
        <w:t xml:space="preserve">) puntos. </w:t>
      </w:r>
    </w:p>
    <w:p w:rsidR="00DC459A" w:rsidRDefault="00DC459A" w:rsidP="00DC459A">
      <w:pPr>
        <w:numPr>
          <w:ilvl w:val="0"/>
          <w:numId w:val="9"/>
        </w:numPr>
        <w:tabs>
          <w:tab w:val="clear" w:pos="1080"/>
        </w:tabs>
        <w:spacing w:after="0" w:line="360" w:lineRule="auto"/>
        <w:ind w:left="426"/>
        <w:jc w:val="both"/>
        <w:rPr>
          <w:rFonts w:ascii="Arial" w:eastAsia="Times New Roman" w:hAnsi="Arial" w:cs="Arial"/>
          <w:lang w:val="es-ES" w:eastAsia="es-ES"/>
        </w:rPr>
      </w:pPr>
      <w:r w:rsidRPr="009975E9">
        <w:rPr>
          <w:rFonts w:ascii="Arial" w:eastAsia="Times New Roman" w:hAnsi="Arial" w:cs="Arial"/>
          <w:lang w:val="es-ES" w:eastAsia="es-ES"/>
        </w:rPr>
        <w:t>Si un alu</w:t>
      </w:r>
      <w:r w:rsidR="00C21360">
        <w:rPr>
          <w:rFonts w:ascii="Arial" w:eastAsia="Times New Roman" w:hAnsi="Arial" w:cs="Arial"/>
          <w:lang w:val="es-ES" w:eastAsia="es-ES"/>
        </w:rPr>
        <w:t>mno no alcanzó la nota mínima 5 (cinco</w:t>
      </w:r>
      <w:r w:rsidRPr="009975E9">
        <w:rPr>
          <w:rFonts w:ascii="Arial" w:eastAsia="Times New Roman" w:hAnsi="Arial" w:cs="Arial"/>
          <w:lang w:val="es-ES" w:eastAsia="es-ES"/>
        </w:rPr>
        <w:t>) puntos tendrá derecho a instancia de recuperación para mantenerse en el sistema de promoción.</w:t>
      </w:r>
    </w:p>
    <w:p w:rsidR="001D0B20" w:rsidRDefault="001D0B20" w:rsidP="00DC459A">
      <w:pPr>
        <w:numPr>
          <w:ilvl w:val="0"/>
          <w:numId w:val="9"/>
        </w:numPr>
        <w:tabs>
          <w:tab w:val="clear" w:pos="1080"/>
        </w:tabs>
        <w:spacing w:after="0" w:line="360" w:lineRule="auto"/>
        <w:ind w:left="426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Aprobar una instancia </w:t>
      </w:r>
      <w:r w:rsidR="003518A7">
        <w:rPr>
          <w:rFonts w:ascii="Arial" w:eastAsia="Times New Roman" w:hAnsi="Arial" w:cs="Arial"/>
          <w:lang w:val="es-ES" w:eastAsia="es-ES"/>
        </w:rPr>
        <w:t xml:space="preserve">final </w:t>
      </w:r>
      <w:r>
        <w:rPr>
          <w:rFonts w:ascii="Arial" w:eastAsia="Times New Roman" w:hAnsi="Arial" w:cs="Arial"/>
          <w:lang w:val="es-ES" w:eastAsia="es-ES"/>
        </w:rPr>
        <w:t>de coloquio.</w:t>
      </w:r>
    </w:p>
    <w:p w:rsidR="00DC459A" w:rsidRPr="009975E9" w:rsidRDefault="00DC459A" w:rsidP="00DC459A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C459A" w:rsidRPr="009975E9" w:rsidRDefault="00DC459A" w:rsidP="00DC459A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9975E9">
        <w:rPr>
          <w:rFonts w:ascii="Arial" w:eastAsia="Times New Roman" w:hAnsi="Arial" w:cs="Arial"/>
          <w:lang w:val="es-ES" w:eastAsia="es-ES"/>
        </w:rPr>
        <w:t>Los alumnos que no cumplan con todos los requisitos estipulados, pasarán a la categoría de alumnos regulares.</w:t>
      </w:r>
    </w:p>
    <w:p w:rsidR="00DC459A" w:rsidRPr="0095026F" w:rsidRDefault="00DC459A" w:rsidP="00DC459A">
      <w:pPr>
        <w:spacing w:before="240"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 w:rsidRPr="0095026F">
        <w:rPr>
          <w:rFonts w:ascii="Arial" w:eastAsia="Times New Roman" w:hAnsi="Arial" w:cs="Arial"/>
          <w:b/>
          <w:u w:val="single"/>
          <w:lang w:val="es-ES" w:eastAsia="es-ES"/>
        </w:rPr>
        <w:t>Régimen de Regularidad</w:t>
      </w:r>
    </w:p>
    <w:p w:rsidR="00DC459A" w:rsidRPr="0095026F" w:rsidRDefault="00DC459A" w:rsidP="00DC459A">
      <w:pPr>
        <w:numPr>
          <w:ilvl w:val="0"/>
          <w:numId w:val="8"/>
        </w:numPr>
        <w:spacing w:before="240" w:after="0" w:line="360" w:lineRule="auto"/>
        <w:ind w:left="426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95026F">
        <w:rPr>
          <w:rFonts w:ascii="Arial" w:eastAsia="Times New Roman" w:hAnsi="Arial" w:cs="Arial"/>
          <w:color w:val="000000"/>
          <w:lang w:val="es-ES" w:eastAsia="es-ES"/>
        </w:rPr>
        <w:t>Obligación de asistir al 60% de clases teórico-prácticas</w:t>
      </w:r>
      <w:r w:rsidRPr="0095026F">
        <w:rPr>
          <w:rFonts w:ascii="Arial" w:eastAsia="Times New Roman" w:hAnsi="Arial" w:cs="Arial"/>
          <w:color w:val="FF0000"/>
          <w:lang w:val="es-ES" w:eastAsia="es-ES"/>
        </w:rPr>
        <w:t>.</w:t>
      </w:r>
    </w:p>
    <w:p w:rsidR="00DC459A" w:rsidRPr="0095026F" w:rsidRDefault="00DC459A" w:rsidP="00DC459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lang w:val="es-ES" w:eastAsia="es-ES"/>
        </w:rPr>
      </w:pPr>
      <w:r w:rsidRPr="0095026F">
        <w:rPr>
          <w:rFonts w:ascii="Arial" w:eastAsia="Times New Roman" w:hAnsi="Arial" w:cs="Arial"/>
          <w:lang w:val="es-ES" w:eastAsia="es-ES"/>
        </w:rPr>
        <w:t>Aprobar las evaluaciones parciales con una nota mínima de 5 (cinco) puntos cada una, con la posibilidad de recuperar las evaluaciones aplazadas. De no aprobar la recuperación, pasan automáticamente a la categoría de alumnos libres.</w:t>
      </w:r>
    </w:p>
    <w:p w:rsidR="00DC459A" w:rsidRPr="0095026F" w:rsidRDefault="00DC459A" w:rsidP="00DC459A">
      <w:pPr>
        <w:spacing w:before="240"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 w:rsidRPr="0095026F">
        <w:rPr>
          <w:rFonts w:ascii="Arial" w:eastAsia="Times New Roman" w:hAnsi="Arial" w:cs="Arial"/>
          <w:b/>
          <w:u w:val="single"/>
          <w:lang w:val="es-ES" w:eastAsia="es-ES"/>
        </w:rPr>
        <w:t>Régimen para Libres</w:t>
      </w:r>
    </w:p>
    <w:p w:rsidR="00DC459A" w:rsidRDefault="00DC459A" w:rsidP="00DC459A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Arial" w:eastAsia="Times New Roman" w:hAnsi="Arial" w:cs="Arial"/>
          <w:lang w:val="es-ES" w:eastAsia="es-ES"/>
        </w:rPr>
      </w:pPr>
      <w:r w:rsidRPr="0095026F">
        <w:rPr>
          <w:rFonts w:ascii="Arial" w:eastAsia="Times New Roman" w:hAnsi="Arial" w:cs="Arial"/>
          <w:lang w:val="es-ES" w:eastAsia="es-ES"/>
        </w:rPr>
        <w:t>La evaluación se realizará s</w:t>
      </w:r>
      <w:r>
        <w:rPr>
          <w:rFonts w:ascii="Arial" w:eastAsia="Times New Roman" w:hAnsi="Arial" w:cs="Arial"/>
          <w:lang w:val="es-ES" w:eastAsia="es-ES"/>
        </w:rPr>
        <w:t>egún el último programa vigente, y se realizará de modo escrito y luego de la aprobación del mismo, se realizará una instancia oral.</w:t>
      </w:r>
    </w:p>
    <w:p w:rsidR="00DC459A" w:rsidRDefault="00DC459A" w:rsidP="00DC459A">
      <w:pPr>
        <w:spacing w:after="0" w:line="360" w:lineRule="auto"/>
        <w:ind w:left="426"/>
        <w:jc w:val="both"/>
        <w:rPr>
          <w:rFonts w:ascii="Arial" w:eastAsia="Times New Roman" w:hAnsi="Arial" w:cs="Arial"/>
          <w:lang w:val="es-ES" w:eastAsia="es-ES"/>
        </w:rPr>
      </w:pPr>
    </w:p>
    <w:p w:rsidR="00DC459A" w:rsidRPr="00951061" w:rsidRDefault="00DC459A" w:rsidP="00DC459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Régimen para</w:t>
      </w:r>
      <w:r w:rsidRPr="00951061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  <w:r w:rsidRPr="00AB5017">
        <w:rPr>
          <w:rFonts w:ascii="Arial" w:eastAsia="Times New Roman" w:hAnsi="Arial" w:cs="Arial"/>
          <w:b/>
          <w:u w:val="single"/>
          <w:lang w:val="es-ES" w:eastAsia="es-ES"/>
        </w:rPr>
        <w:t>Vocacionales</w:t>
      </w:r>
    </w:p>
    <w:p w:rsidR="00DC459A" w:rsidRDefault="00DC459A" w:rsidP="00DC459A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C459A" w:rsidRPr="00AB5017" w:rsidRDefault="00DC459A" w:rsidP="00DC459A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Todo aquel postulante que esté interesado podrá cursar la asignatura y deberá optar</w:t>
      </w:r>
      <w:r w:rsidRPr="00AB5017">
        <w:rPr>
          <w:rFonts w:ascii="Arial" w:eastAsia="Times New Roman" w:hAnsi="Arial" w:cs="Arial"/>
          <w:lang w:val="es-ES" w:eastAsia="es-ES"/>
        </w:rPr>
        <w:t xml:space="preserve"> por las cond</w:t>
      </w:r>
      <w:r w:rsidRPr="00951061">
        <w:rPr>
          <w:rFonts w:ascii="Arial" w:eastAsia="Times New Roman" w:hAnsi="Arial" w:cs="Arial"/>
          <w:lang w:val="es-ES" w:eastAsia="es-ES"/>
        </w:rPr>
        <w:t>i</w:t>
      </w:r>
      <w:r w:rsidRPr="00AB5017">
        <w:rPr>
          <w:rFonts w:ascii="Arial" w:eastAsia="Times New Roman" w:hAnsi="Arial" w:cs="Arial"/>
          <w:lang w:val="es-ES" w:eastAsia="es-ES"/>
        </w:rPr>
        <w:t>ciones de regular o promocional, quedando sujet</w:t>
      </w:r>
      <w:r>
        <w:rPr>
          <w:rFonts w:ascii="Arial" w:eastAsia="Times New Roman" w:hAnsi="Arial" w:cs="Arial"/>
          <w:lang w:val="es-ES" w:eastAsia="es-ES"/>
        </w:rPr>
        <w:t>o</w:t>
      </w:r>
      <w:r w:rsidRPr="00951061">
        <w:rPr>
          <w:rFonts w:ascii="Arial" w:eastAsia="Times New Roman" w:hAnsi="Arial" w:cs="Arial"/>
          <w:lang w:val="es-ES" w:eastAsia="es-ES"/>
        </w:rPr>
        <w:t xml:space="preserve"> </w:t>
      </w:r>
      <w:r w:rsidRPr="00AB5017">
        <w:rPr>
          <w:rFonts w:ascii="Arial" w:eastAsia="Times New Roman" w:hAnsi="Arial" w:cs="Arial"/>
          <w:lang w:val="es-ES" w:eastAsia="es-ES"/>
        </w:rPr>
        <w:t>a las exigencias que correspondan para cada caso.</w:t>
      </w:r>
    </w:p>
    <w:p w:rsidR="00DC459A" w:rsidRDefault="00DC459A" w:rsidP="00DC459A">
      <w:pPr>
        <w:jc w:val="both"/>
        <w:rPr>
          <w:b/>
          <w:color w:val="FFC000"/>
        </w:rPr>
      </w:pPr>
    </w:p>
    <w:p w:rsidR="00A45B04" w:rsidRDefault="00A45B04" w:rsidP="00DC459A">
      <w:pPr>
        <w:jc w:val="both"/>
        <w:rPr>
          <w:b/>
          <w:color w:val="FFC000"/>
        </w:rPr>
      </w:pPr>
    </w:p>
    <w:p w:rsidR="00DC459A" w:rsidRDefault="00DC459A" w:rsidP="00DC459A">
      <w:pPr>
        <w:jc w:val="both"/>
        <w:rPr>
          <w:rFonts w:ascii="Arial" w:hAnsi="Arial" w:cs="Arial"/>
          <w:b/>
          <w:sz w:val="24"/>
        </w:rPr>
      </w:pPr>
      <w:r w:rsidRPr="00F632D8">
        <w:rPr>
          <w:rFonts w:ascii="Arial" w:hAnsi="Arial" w:cs="Arial"/>
          <w:b/>
          <w:sz w:val="24"/>
        </w:rPr>
        <w:t>6. BIBLIOGRAFÍA</w:t>
      </w:r>
      <w:r w:rsidRPr="00F632D8">
        <w:rPr>
          <w:rFonts w:ascii="Arial" w:hAnsi="Arial" w:cs="Arial"/>
          <w:b/>
          <w:sz w:val="24"/>
        </w:rPr>
        <w:tab/>
      </w:r>
    </w:p>
    <w:p w:rsidR="00815088" w:rsidRDefault="00815088" w:rsidP="00DC459A">
      <w:pPr>
        <w:jc w:val="both"/>
        <w:rPr>
          <w:rFonts w:ascii="Arial" w:hAnsi="Arial" w:cs="Arial"/>
          <w:b/>
          <w:sz w:val="24"/>
        </w:rPr>
      </w:pPr>
    </w:p>
    <w:p w:rsidR="00392E1A" w:rsidRDefault="00392E1A" w:rsidP="00DC459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6.1. Bibliografía obligatoria</w:t>
      </w:r>
    </w:p>
    <w:p w:rsidR="00392E1A" w:rsidRPr="00F632D8" w:rsidRDefault="00392E1A" w:rsidP="00DC459A">
      <w:pPr>
        <w:jc w:val="both"/>
        <w:rPr>
          <w:rFonts w:ascii="Arial" w:hAnsi="Arial" w:cs="Arial"/>
          <w:b/>
          <w:sz w:val="24"/>
        </w:rPr>
      </w:pPr>
    </w:p>
    <w:p w:rsidR="00815088" w:rsidRDefault="00815088" w:rsidP="00AE4371">
      <w:pPr>
        <w:spacing w:after="240" w:line="276" w:lineRule="auto"/>
        <w:jc w:val="both"/>
        <w:rPr>
          <w:rFonts w:ascii="Arial" w:eastAsia="Times New Roman" w:hAnsi="Arial" w:cs="Arial"/>
          <w:b/>
          <w:u w:val="single"/>
          <w:lang w:val="es-ES"/>
        </w:rPr>
      </w:pPr>
    </w:p>
    <w:p w:rsidR="005738FE" w:rsidRPr="00AE4371" w:rsidRDefault="00DC459A" w:rsidP="00AE4371">
      <w:pPr>
        <w:spacing w:after="240" w:line="276" w:lineRule="auto"/>
        <w:jc w:val="both"/>
        <w:rPr>
          <w:rFonts w:ascii="Arial" w:eastAsia="Times New Roman" w:hAnsi="Arial" w:cs="Arial"/>
          <w:caps/>
          <w:lang w:eastAsia="es-AR"/>
        </w:rPr>
      </w:pPr>
      <w:r w:rsidRPr="00E448B7">
        <w:rPr>
          <w:rFonts w:ascii="Arial" w:eastAsia="Times New Roman" w:hAnsi="Arial" w:cs="Arial"/>
          <w:b/>
          <w:u w:val="single"/>
          <w:lang w:val="es-ES"/>
        </w:rPr>
        <w:lastRenderedPageBreak/>
        <w:t>UNIDAD I:</w:t>
      </w:r>
      <w:r w:rsidRPr="003F6CAE">
        <w:rPr>
          <w:rFonts w:ascii="Arial" w:eastAsia="Times New Roman" w:hAnsi="Arial" w:cs="Arial"/>
          <w:b/>
          <w:lang w:val="es-ES"/>
        </w:rPr>
        <w:t xml:space="preserve"> </w:t>
      </w:r>
      <w:r w:rsidR="00FA42AF" w:rsidRPr="00FA42AF">
        <w:rPr>
          <w:rFonts w:ascii="Arial" w:eastAsia="Times New Roman" w:hAnsi="Arial" w:cs="Arial"/>
          <w:b/>
          <w:bCs/>
          <w:caps/>
          <w:color w:val="000000"/>
          <w:lang w:val="es-ES" w:eastAsia="es-AR"/>
        </w:rPr>
        <w:t>Introducción</w:t>
      </w:r>
      <w:r w:rsidR="00FA42AF" w:rsidRPr="00FA42AF">
        <w:rPr>
          <w:rFonts w:ascii="Arial" w:eastAsia="Times New Roman" w:hAnsi="Arial" w:cs="Arial"/>
          <w:b/>
          <w:bCs/>
          <w:caps/>
          <w:color w:val="000000"/>
          <w:lang w:eastAsia="es-AR"/>
        </w:rPr>
        <w:t xml:space="preserve"> a la Psicología del Desarrollo Humano y el Paradigma del Curso Vital</w:t>
      </w:r>
    </w:p>
    <w:p w:rsidR="00815088" w:rsidRPr="0095026F" w:rsidRDefault="00815088" w:rsidP="008827E8">
      <w:pPr>
        <w:pStyle w:val="Prrafodelista"/>
        <w:numPr>
          <w:ilvl w:val="0"/>
          <w:numId w:val="1"/>
        </w:numPr>
        <w:tabs>
          <w:tab w:val="left" w:pos="142"/>
        </w:tabs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95026F">
        <w:rPr>
          <w:rFonts w:ascii="Arial" w:hAnsi="Arial" w:cs="Arial"/>
        </w:rPr>
        <w:t xml:space="preserve">AROMATARIS, M; S. PEREYRA. </w:t>
      </w:r>
      <w:r>
        <w:rPr>
          <w:rFonts w:ascii="Arial" w:hAnsi="Arial" w:cs="Arial"/>
        </w:rPr>
        <w:t xml:space="preserve">2012. Introducción a la Teoría Psicoanalítica. </w:t>
      </w:r>
      <w:r w:rsidRPr="0095026F">
        <w:rPr>
          <w:rFonts w:ascii="Arial" w:hAnsi="Arial" w:cs="Arial"/>
        </w:rPr>
        <w:t xml:space="preserve"> Ficha de Cát</w:t>
      </w:r>
      <w:r>
        <w:rPr>
          <w:rFonts w:ascii="Arial" w:hAnsi="Arial" w:cs="Arial"/>
        </w:rPr>
        <w:t>edra de Psicología Evolutiva. D</w:t>
      </w:r>
      <w:r w:rsidRPr="0095026F">
        <w:rPr>
          <w:rFonts w:ascii="Arial" w:hAnsi="Arial" w:cs="Arial"/>
        </w:rPr>
        <w:t>pto de Ciencias de la Educación. Fac. de Cs. Humanas. UNRC</w:t>
      </w:r>
      <w:r>
        <w:rPr>
          <w:rFonts w:ascii="Arial" w:hAnsi="Arial" w:cs="Arial"/>
        </w:rPr>
        <w:t xml:space="preserve">. </w:t>
      </w:r>
    </w:p>
    <w:p w:rsidR="00815088" w:rsidRPr="00C350DF" w:rsidRDefault="00815088" w:rsidP="008827E8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before="120" w:after="120" w:line="360" w:lineRule="auto"/>
        <w:ind w:left="0" w:firstLine="0"/>
        <w:jc w:val="both"/>
        <w:rPr>
          <w:rFonts w:ascii="Arial" w:hAnsi="Arial" w:cs="Arial"/>
          <w:lang w:eastAsia="es-ES"/>
        </w:rPr>
      </w:pPr>
      <w:r w:rsidRPr="00C350DF">
        <w:rPr>
          <w:rFonts w:ascii="Arial" w:eastAsia="Times New Roman" w:hAnsi="Arial" w:cs="Arial"/>
          <w:lang w:val="es-ES"/>
        </w:rPr>
        <w:t xml:space="preserve">CORSI, J. y SCAGLIA, H. 1996. Psicología. Módulo 1: ¿Qué es la Psicología? Colección UBA XXI. Bs. As.       </w:t>
      </w:r>
    </w:p>
    <w:p w:rsidR="00815088" w:rsidRDefault="00815088" w:rsidP="00912FC7">
      <w:pPr>
        <w:pStyle w:val="Prrafodelista"/>
        <w:numPr>
          <w:ilvl w:val="0"/>
          <w:numId w:val="1"/>
        </w:numPr>
        <w:tabs>
          <w:tab w:val="left" w:pos="142"/>
        </w:tabs>
        <w:spacing w:before="120" w:after="120" w:line="360" w:lineRule="auto"/>
        <w:ind w:left="0" w:firstLine="0"/>
        <w:jc w:val="both"/>
        <w:rPr>
          <w:rFonts w:ascii="Arial" w:eastAsia="Times New Roman" w:hAnsi="Arial" w:cs="Arial"/>
          <w:lang w:val="es-ES"/>
        </w:rPr>
      </w:pPr>
      <w:r w:rsidRPr="00C350DF">
        <w:rPr>
          <w:rFonts w:ascii="Arial" w:eastAsia="Times New Roman" w:hAnsi="Arial" w:cs="Arial"/>
          <w:lang w:val="es-ES"/>
        </w:rPr>
        <w:t xml:space="preserve">DELVAL, J. 1994. El Desarrollo Humano. Editorial Siglo XXI.  Madrid. Cap. 3 </w:t>
      </w:r>
    </w:p>
    <w:p w:rsidR="00815088" w:rsidRPr="00270E97" w:rsidRDefault="00815088" w:rsidP="00912FC7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before="120" w:after="120" w:line="360" w:lineRule="auto"/>
        <w:ind w:left="0" w:firstLine="0"/>
        <w:jc w:val="both"/>
        <w:rPr>
          <w:rStyle w:val="nfasissutil"/>
          <w:rFonts w:ascii="Arial" w:hAnsi="Arial" w:cs="Arial"/>
          <w:i w:val="0"/>
          <w:iCs w:val="0"/>
          <w:color w:val="auto"/>
          <w:lang w:eastAsia="es-ES"/>
        </w:rPr>
      </w:pPr>
      <w:r w:rsidRPr="00FA42AF">
        <w:rPr>
          <w:rStyle w:val="nfasissutil"/>
          <w:rFonts w:ascii="Arial" w:hAnsi="Arial" w:cs="Arial"/>
          <w:i w:val="0"/>
          <w:caps/>
          <w:color w:val="auto"/>
        </w:rPr>
        <w:t>Tarditi,</w:t>
      </w:r>
      <w:r>
        <w:rPr>
          <w:rStyle w:val="nfasissutil"/>
          <w:rFonts w:ascii="Arial" w:hAnsi="Arial" w:cs="Arial"/>
          <w:i w:val="0"/>
          <w:color w:val="auto"/>
        </w:rPr>
        <w:t xml:space="preserve"> L y otros</w:t>
      </w:r>
      <w:r w:rsidRPr="00270E97">
        <w:rPr>
          <w:rStyle w:val="nfasissutil"/>
          <w:rFonts w:ascii="Arial" w:hAnsi="Arial" w:cs="Arial"/>
          <w:i w:val="0"/>
          <w:color w:val="auto"/>
        </w:rPr>
        <w:t xml:space="preserve">. </w:t>
      </w:r>
      <w:r>
        <w:rPr>
          <w:rStyle w:val="nfasissutil"/>
          <w:rFonts w:ascii="Arial" w:hAnsi="Arial" w:cs="Arial"/>
          <w:i w:val="0"/>
          <w:color w:val="auto"/>
        </w:rPr>
        <w:t xml:space="preserve">2017. </w:t>
      </w:r>
      <w:r w:rsidRPr="00270E97">
        <w:rPr>
          <w:rStyle w:val="nfasissutil"/>
          <w:rFonts w:ascii="Arial" w:hAnsi="Arial" w:cs="Arial"/>
          <w:i w:val="0"/>
          <w:color w:val="auto"/>
        </w:rPr>
        <w:t xml:space="preserve">El Devenir en el Curso de la Vida. Ficha de cátedra. </w:t>
      </w:r>
      <w:r>
        <w:rPr>
          <w:rStyle w:val="nfasissutil"/>
          <w:rFonts w:ascii="Arial" w:hAnsi="Arial" w:cs="Arial"/>
          <w:i w:val="0"/>
          <w:color w:val="auto"/>
        </w:rPr>
        <w:t xml:space="preserve">Depto. Ciencias de la Educación. </w:t>
      </w:r>
      <w:r w:rsidRPr="00270E97">
        <w:rPr>
          <w:rStyle w:val="nfasissutil"/>
          <w:rFonts w:ascii="Arial" w:hAnsi="Arial" w:cs="Arial"/>
          <w:i w:val="0"/>
          <w:color w:val="auto"/>
        </w:rPr>
        <w:t>Facultad de Cs. Humanas. UNRC</w:t>
      </w:r>
    </w:p>
    <w:p w:rsidR="00815088" w:rsidRPr="009077A5" w:rsidRDefault="00815088" w:rsidP="00912FC7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before="120" w:after="120" w:line="360" w:lineRule="auto"/>
        <w:ind w:left="0" w:firstLine="0"/>
        <w:jc w:val="both"/>
        <w:rPr>
          <w:rStyle w:val="nfasissutil"/>
          <w:rFonts w:ascii="Arial" w:hAnsi="Arial" w:cs="Arial"/>
          <w:i w:val="0"/>
          <w:iCs w:val="0"/>
          <w:color w:val="auto"/>
          <w:lang w:eastAsia="es-ES"/>
        </w:rPr>
      </w:pPr>
      <w:r w:rsidRPr="009077A5">
        <w:rPr>
          <w:rStyle w:val="nfasissutil"/>
          <w:rFonts w:ascii="Arial" w:hAnsi="Arial" w:cs="Arial"/>
          <w:i w:val="0"/>
          <w:color w:val="auto"/>
        </w:rPr>
        <w:t>URBANO, C. y J. YUNI. 2005. Psicología del desarrollo: enfoques y perspectiva</w:t>
      </w:r>
      <w:r>
        <w:rPr>
          <w:rStyle w:val="nfasissutil"/>
          <w:rFonts w:ascii="Arial" w:hAnsi="Arial" w:cs="Arial"/>
          <w:i w:val="0"/>
          <w:color w:val="auto"/>
        </w:rPr>
        <w:t>s del curso vital. Cap 1 y  2.</w:t>
      </w:r>
      <w:r w:rsidRPr="009077A5">
        <w:rPr>
          <w:rStyle w:val="nfasissutil"/>
          <w:rFonts w:ascii="Arial" w:hAnsi="Arial" w:cs="Arial"/>
          <w:i w:val="0"/>
          <w:color w:val="auto"/>
        </w:rPr>
        <w:t xml:space="preserve"> Córdoba. Editorial Brujas.</w:t>
      </w:r>
    </w:p>
    <w:p w:rsidR="00DC459A" w:rsidRDefault="00DC459A" w:rsidP="00DC459A">
      <w:pPr>
        <w:spacing w:before="240" w:after="240" w:line="240" w:lineRule="auto"/>
        <w:jc w:val="both"/>
        <w:rPr>
          <w:rFonts w:ascii="Arial" w:eastAsia="Times New Roman" w:hAnsi="Arial" w:cs="Arial"/>
          <w:b/>
          <w:color w:val="000000"/>
          <w:lang w:val="es-ES" w:eastAsia="es-AR"/>
        </w:rPr>
      </w:pPr>
      <w:r w:rsidRPr="003F6CAE">
        <w:rPr>
          <w:rFonts w:ascii="Arial" w:eastAsia="Times New Roman" w:hAnsi="Arial" w:cs="Arial"/>
          <w:b/>
          <w:color w:val="000000"/>
          <w:u w:val="single"/>
          <w:lang w:val="es-ES" w:eastAsia="es-AR"/>
        </w:rPr>
        <w:t>UNIDAD II</w:t>
      </w:r>
      <w:r w:rsidRPr="003F6CAE">
        <w:rPr>
          <w:rFonts w:ascii="Arial" w:eastAsia="Times New Roman" w:hAnsi="Arial" w:cs="Arial"/>
          <w:b/>
          <w:color w:val="000000"/>
          <w:lang w:val="es-ES" w:eastAsia="es-AR"/>
        </w:rPr>
        <w:t xml:space="preserve">: </w:t>
      </w:r>
      <w:r w:rsidR="008827E8" w:rsidRPr="00E22ECE">
        <w:rPr>
          <w:rFonts w:ascii="Arial" w:eastAsia="Times New Roman" w:hAnsi="Arial" w:cs="Arial"/>
          <w:b/>
          <w:caps/>
          <w:color w:val="000000"/>
          <w:lang w:val="es-ES" w:eastAsia="es-AR"/>
        </w:rPr>
        <w:t>Los inicios en el proceso de Constitución Subjetiva</w:t>
      </w:r>
      <w:r w:rsidR="008827E8" w:rsidRPr="003F6CAE">
        <w:rPr>
          <w:rFonts w:ascii="Arial" w:eastAsia="Times New Roman" w:hAnsi="Arial" w:cs="Arial"/>
          <w:b/>
          <w:color w:val="000000"/>
          <w:lang w:val="es-ES" w:eastAsia="es-AR"/>
        </w:rPr>
        <w:t xml:space="preserve"> </w:t>
      </w:r>
    </w:p>
    <w:p w:rsidR="00815088" w:rsidRPr="00C350DF" w:rsidRDefault="00815088" w:rsidP="00DC459A">
      <w:pPr>
        <w:pStyle w:val="Normal2"/>
        <w:numPr>
          <w:ilvl w:val="0"/>
          <w:numId w:val="2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C350DF">
        <w:rPr>
          <w:color w:val="auto"/>
        </w:rPr>
        <w:t>ARANDA, N. (s.f.). Familia y desarrollo infantil. Ficha de cátedra de Psicología Evolutiva Niñez, Cátedra I. Universidad de Buenos Aires. Disponible en: http://23118.psi.uba.ar/academica/carrerasdegrado/psicologia/informacion_adicional/obligatorias/053_ninez1/files/familia_y_desarrollo_infantil.pdf</w:t>
      </w:r>
    </w:p>
    <w:p w:rsidR="00815088" w:rsidRPr="004C2C92" w:rsidRDefault="00815088" w:rsidP="00D40BB5">
      <w:pPr>
        <w:pStyle w:val="m220144556718215339gmail-normal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-</w:t>
      </w:r>
      <w:r>
        <w:rPr>
          <w:rFonts w:ascii="Arial" w:hAnsi="Arial" w:cs="Arial"/>
          <w:color w:val="000000"/>
          <w:sz w:val="22"/>
          <w:szCs w:val="22"/>
        </w:rPr>
        <w:t>AROMATARIS, M., PEREYRA, S. y</w:t>
      </w:r>
      <w:r w:rsidRPr="004C2C92">
        <w:rPr>
          <w:rFonts w:ascii="Arial" w:hAnsi="Arial" w:cs="Arial"/>
          <w:color w:val="000000"/>
          <w:sz w:val="22"/>
          <w:szCs w:val="22"/>
        </w:rPr>
        <w:t xml:space="preserve"> RINAUDO L. (2017).</w:t>
      </w:r>
      <w:r w:rsidRPr="004C2C92">
        <w:rPr>
          <w:rFonts w:ascii="Arial" w:hAnsi="Arial" w:cs="Arial"/>
          <w:sz w:val="22"/>
          <w:szCs w:val="22"/>
        </w:rPr>
        <w:t> Ficha de cátedra: Primer tiempo en la constitución psíquica. Facultad de Ciencias Humanas, Universidad Nacional de Río Cuarto.</w:t>
      </w:r>
    </w:p>
    <w:p w:rsidR="00815088" w:rsidRDefault="00815088" w:rsidP="00DC459A">
      <w:pPr>
        <w:pStyle w:val="Normal2"/>
        <w:numPr>
          <w:ilvl w:val="0"/>
          <w:numId w:val="2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C350DF">
        <w:rPr>
          <w:color w:val="auto"/>
        </w:rPr>
        <w:t xml:space="preserve">COHEN IMACH, S. 2012. La familia en la posmodernidad. Historia y actualidad. Ficha de cátedra de la Facultad de Psicología de la UNT. </w:t>
      </w:r>
    </w:p>
    <w:p w:rsidR="00815088" w:rsidRDefault="00815088" w:rsidP="00D936D2">
      <w:pPr>
        <w:pStyle w:val="Normal2"/>
        <w:tabs>
          <w:tab w:val="left" w:pos="142"/>
        </w:tabs>
        <w:spacing w:after="120" w:line="240" w:lineRule="auto"/>
        <w:jc w:val="both"/>
        <w:rPr>
          <w:rFonts w:eastAsiaTheme="minorHAnsi"/>
          <w:color w:val="0000FF"/>
          <w:szCs w:val="22"/>
          <w:u w:val="single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>-</w:t>
      </w:r>
      <w:r w:rsidRPr="00D936D2">
        <w:rPr>
          <w:rFonts w:eastAsiaTheme="minorHAnsi"/>
          <w:szCs w:val="22"/>
          <w:shd w:val="clear" w:color="auto" w:fill="FFFFFF"/>
          <w:lang w:eastAsia="en-US"/>
        </w:rPr>
        <w:t>DE LA IGLESIA, M, VELAZQUEZ, M. Y PIEKARZ, W. (2008). Devenir de un cambio: del patronato de menores a la protección integral de los derechos de niñas, niños y adolescentes. Recuperado de: </w:t>
      </w:r>
      <w:hyperlink r:id="rId8" w:tgtFrame="_blank" w:history="1">
        <w:r w:rsidRPr="00D936D2">
          <w:rPr>
            <w:rFonts w:eastAsiaTheme="minorHAnsi"/>
            <w:color w:val="0000FF"/>
            <w:szCs w:val="22"/>
            <w:u w:val="single"/>
            <w:shd w:val="clear" w:color="auto" w:fill="FFFFFF"/>
            <w:lang w:eastAsia="en-US"/>
          </w:rPr>
          <w:t>http://www.scielo.org.ar/pdf/anuinv/v15/v15a32.pdf</w:t>
        </w:r>
      </w:hyperlink>
    </w:p>
    <w:p w:rsidR="00815088" w:rsidRPr="00FF7897" w:rsidRDefault="00815088" w:rsidP="00802CD1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</w:rPr>
      </w:pPr>
      <w:bookmarkStart w:id="1" w:name="_Hlk478633201"/>
      <w:r w:rsidRPr="00815088">
        <w:rPr>
          <w:color w:val="auto"/>
        </w:rPr>
        <w:t>-GIBERTI, E. (2005). Las clasificaciones de las familias. En: La familia, a pesar de todo. Buenos Aires: Noveduc.</w:t>
      </w:r>
    </w:p>
    <w:p w:rsidR="00815088" w:rsidRDefault="00815088" w:rsidP="00BD0871">
      <w:pPr>
        <w:pStyle w:val="Prrafodelista"/>
        <w:numPr>
          <w:ilvl w:val="0"/>
          <w:numId w:val="5"/>
        </w:numPr>
        <w:tabs>
          <w:tab w:val="left" w:pos="142"/>
        </w:tabs>
        <w:spacing w:after="240" w:line="240" w:lineRule="auto"/>
        <w:ind w:left="0" w:firstLine="0"/>
        <w:jc w:val="both"/>
        <w:textAlignment w:val="baseline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JANI</w:t>
      </w:r>
      <w:r w:rsidRPr="00C350DF">
        <w:rPr>
          <w:rFonts w:ascii="Arial" w:hAnsi="Arial" w:cs="Arial"/>
          <w:lang w:eastAsia="es-AR"/>
        </w:rPr>
        <w:t xml:space="preserve">N, B. 2011. </w:t>
      </w:r>
      <w:r>
        <w:rPr>
          <w:rFonts w:ascii="Arial" w:hAnsi="Arial" w:cs="Arial"/>
          <w:lang w:eastAsia="es-AR"/>
        </w:rPr>
        <w:t xml:space="preserve">El contexto social en </w:t>
      </w:r>
      <w:r w:rsidRPr="00BE303A">
        <w:rPr>
          <w:rFonts w:ascii="Arial" w:hAnsi="Arial" w:cs="Arial"/>
          <w:lang w:eastAsia="es-AR"/>
        </w:rPr>
        <w:t>El sufrimiento psíquico en los niños</w:t>
      </w:r>
      <w:r w:rsidRPr="00C350DF">
        <w:rPr>
          <w:rFonts w:ascii="Arial" w:hAnsi="Arial" w:cs="Arial"/>
          <w:lang w:eastAsia="es-AR"/>
        </w:rPr>
        <w:t>. Editorial Noveduc. Bs. As. Colección Conjunciones. Cap. 3.</w:t>
      </w:r>
    </w:p>
    <w:p w:rsidR="00815088" w:rsidRPr="00912FC7" w:rsidRDefault="00815088" w:rsidP="00BD0871">
      <w:pPr>
        <w:pStyle w:val="Normal2"/>
        <w:tabs>
          <w:tab w:val="left" w:pos="1014"/>
        </w:tabs>
        <w:spacing w:after="120" w:line="240" w:lineRule="auto"/>
        <w:jc w:val="both"/>
        <w:rPr>
          <w:bCs/>
        </w:rPr>
      </w:pPr>
      <w:r w:rsidRPr="00D86EA7">
        <w:rPr>
          <w:bCs/>
          <w:color w:val="auto"/>
        </w:rPr>
        <w:t>-</w:t>
      </w:r>
      <w:r w:rsidRPr="00912FC7">
        <w:rPr>
          <w:bCs/>
          <w:color w:val="auto"/>
        </w:rPr>
        <w:t xml:space="preserve">MERCER, R. y otros. 2008. </w:t>
      </w:r>
      <w:r w:rsidRPr="00912FC7">
        <w:rPr>
          <w:color w:val="auto"/>
        </w:rPr>
        <w:t xml:space="preserve">Del derecho a la identidad al derecho a las identidades. Un acercamiento conceptual al género y el desarrollo temprano en la infancia. </w:t>
      </w:r>
      <w:r w:rsidRPr="00912FC7">
        <w:rPr>
          <w:bCs/>
          <w:color w:val="auto"/>
        </w:rPr>
        <w:t xml:space="preserve">Rev. chil. pediatr. v.79  supl.1 Recuperado de: </w:t>
      </w:r>
      <w:r w:rsidRPr="00912FC7">
        <w:rPr>
          <w:bCs/>
        </w:rPr>
        <w:t>http://dx.doi.org/10.4067/S0370-41062008000700007 </w:t>
      </w:r>
    </w:p>
    <w:bookmarkEnd w:id="1"/>
    <w:p w:rsidR="00815088" w:rsidRPr="00815088" w:rsidRDefault="00815088" w:rsidP="00DC459A">
      <w:pPr>
        <w:pStyle w:val="Normal2"/>
        <w:numPr>
          <w:ilvl w:val="0"/>
          <w:numId w:val="2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815088">
        <w:rPr>
          <w:caps/>
          <w:color w:val="auto"/>
        </w:rPr>
        <w:t>Rinaudo, L y Pereyra, S.</w:t>
      </w:r>
      <w:r w:rsidRPr="00815088">
        <w:rPr>
          <w:color w:val="auto"/>
        </w:rPr>
        <w:t xml:space="preserve"> (201</w:t>
      </w:r>
      <w:r>
        <w:rPr>
          <w:color w:val="auto"/>
        </w:rPr>
        <w:t>8</w:t>
      </w:r>
      <w:r w:rsidRPr="00815088">
        <w:rPr>
          <w:color w:val="auto"/>
        </w:rPr>
        <w:t xml:space="preserve">). De la concepción a la filiación. Ficha de cátedra. Depto.  Cs. De la Educación. Facultad de Cs. Humanas. UNRC. </w:t>
      </w:r>
    </w:p>
    <w:p w:rsidR="00815088" w:rsidRDefault="00815088" w:rsidP="00815088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</w:rPr>
      </w:pPr>
    </w:p>
    <w:p w:rsidR="00815088" w:rsidRDefault="00815088" w:rsidP="00815088">
      <w:pPr>
        <w:pStyle w:val="Prrafodelista"/>
      </w:pPr>
    </w:p>
    <w:p w:rsidR="00815088" w:rsidRDefault="00815088" w:rsidP="003A06B7">
      <w:pPr>
        <w:pStyle w:val="Normal2"/>
        <w:numPr>
          <w:ilvl w:val="0"/>
          <w:numId w:val="2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C350DF">
        <w:rPr>
          <w:color w:val="auto"/>
        </w:rPr>
        <w:lastRenderedPageBreak/>
        <w:t xml:space="preserve">ROJAS, M. C. 2009. Niñez y familia hoy: las problemáticas del desamparo. Cap. 4. En: WETTENGEL, L.; UNTORGLICH, G. y SAYBER, G. Patologías actuales en la infancia. Bordes y desbordes en clínica y educación. Editorial Noveduc. Bs. As.  </w:t>
      </w:r>
    </w:p>
    <w:p w:rsidR="00815088" w:rsidRPr="00815088" w:rsidRDefault="00815088" w:rsidP="003B2352">
      <w:pPr>
        <w:pStyle w:val="Normal2"/>
        <w:numPr>
          <w:ilvl w:val="0"/>
          <w:numId w:val="2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815088">
        <w:rPr>
          <w:color w:val="auto"/>
        </w:rPr>
        <w:t xml:space="preserve">SCHLEMENSON, S. (2005). </w:t>
      </w:r>
      <w:bookmarkStart w:id="2" w:name="_Hlk478031446"/>
      <w:r w:rsidRPr="00815088">
        <w:rPr>
          <w:color w:val="auto"/>
        </w:rPr>
        <w:t>El placer de criar, la riqueza de pensar. Una experiencia con madres de niños pequeños</w:t>
      </w:r>
      <w:bookmarkEnd w:id="2"/>
      <w:r w:rsidRPr="00815088">
        <w:rPr>
          <w:color w:val="auto"/>
        </w:rPr>
        <w:t xml:space="preserve">. Cap.1. En: S. Schlemenson, M, Pereira, M. Di Scala, A. Meza y S. El placer de criar, la riqueza de pensar. Una experiencia con madres de niños pequeños. Colecciones Conjunciones. Noveduc. </w:t>
      </w:r>
    </w:p>
    <w:p w:rsidR="00815088" w:rsidRPr="004C2C92" w:rsidRDefault="00815088" w:rsidP="004C2C92">
      <w:pPr>
        <w:pStyle w:val="Normal2"/>
        <w:spacing w:line="240" w:lineRule="auto"/>
      </w:pPr>
      <w:r>
        <w:rPr>
          <w:iCs/>
        </w:rPr>
        <w:t>-</w:t>
      </w:r>
      <w:r w:rsidRPr="004C2C92">
        <w:rPr>
          <w:iCs/>
        </w:rPr>
        <w:t>URBANO, C. y J. YUNI. 2005. Psicología del desarrollo: enfoques y perspectiva</w:t>
      </w:r>
      <w:r>
        <w:rPr>
          <w:iCs/>
        </w:rPr>
        <w:t>s del curso vital. Cap. 3</w:t>
      </w:r>
      <w:r w:rsidRPr="004C2C92">
        <w:rPr>
          <w:iCs/>
        </w:rPr>
        <w:t>. Córdoba. Editorial Brujas.</w:t>
      </w:r>
    </w:p>
    <w:p w:rsidR="00802CD1" w:rsidRDefault="00802CD1" w:rsidP="00802CD1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</w:rPr>
      </w:pPr>
    </w:p>
    <w:p w:rsidR="003A06B7" w:rsidRPr="003A06B7" w:rsidRDefault="003A06B7" w:rsidP="003A06B7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</w:rPr>
      </w:pPr>
    </w:p>
    <w:p w:rsidR="00DC459A" w:rsidRDefault="00DC459A" w:rsidP="00DC459A">
      <w:pPr>
        <w:pStyle w:val="Normal2"/>
        <w:spacing w:before="240" w:after="120" w:line="240" w:lineRule="auto"/>
        <w:jc w:val="both"/>
        <w:rPr>
          <w:b/>
          <w:caps/>
        </w:rPr>
      </w:pPr>
      <w:r>
        <w:rPr>
          <w:b/>
          <w:u w:val="single"/>
        </w:rPr>
        <w:t>UNIDAD III</w:t>
      </w:r>
      <w:r>
        <w:rPr>
          <w:b/>
        </w:rPr>
        <w:t xml:space="preserve">: </w:t>
      </w:r>
      <w:r w:rsidR="008A5429">
        <w:rPr>
          <w:b/>
          <w:caps/>
        </w:rPr>
        <w:t>La Constitución Subjetiva en lAS</w:t>
      </w:r>
      <w:r w:rsidR="008827E8" w:rsidRPr="00061F81">
        <w:rPr>
          <w:b/>
          <w:caps/>
        </w:rPr>
        <w:t xml:space="preserve"> Infancia</w:t>
      </w:r>
      <w:r w:rsidR="008A5429">
        <w:rPr>
          <w:b/>
          <w:caps/>
        </w:rPr>
        <w:t>S</w:t>
      </w:r>
    </w:p>
    <w:p w:rsidR="004C2C92" w:rsidRPr="00815088" w:rsidRDefault="004C2C92" w:rsidP="004C2C92">
      <w:pPr>
        <w:pStyle w:val="m220144556718215339gmail-normal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506543438"/>
      <w:r w:rsidRPr="00815088">
        <w:rPr>
          <w:rFonts w:ascii="Arial" w:hAnsi="Arial" w:cs="Arial"/>
          <w:sz w:val="22"/>
          <w:szCs w:val="22"/>
        </w:rPr>
        <w:t>-</w:t>
      </w:r>
      <w:r w:rsidRPr="00815088">
        <w:rPr>
          <w:rFonts w:ascii="Arial" w:hAnsi="Arial" w:cs="Arial"/>
          <w:color w:val="000000"/>
          <w:sz w:val="22"/>
          <w:szCs w:val="22"/>
        </w:rPr>
        <w:t>AROMATARIS, M., PEREYRA, S. Y RINAUDO L. (2017).</w:t>
      </w:r>
      <w:r w:rsidRPr="00815088">
        <w:rPr>
          <w:rFonts w:ascii="Arial" w:hAnsi="Arial" w:cs="Arial"/>
          <w:sz w:val="22"/>
          <w:szCs w:val="22"/>
        </w:rPr>
        <w:t> Ficha de cátedra: Segundo tiempo en la constitución psíquica. Facultad de Ciencias Humanas, Universidad Nacional de Río Cuarto.</w:t>
      </w:r>
    </w:p>
    <w:p w:rsidR="004C2C92" w:rsidRPr="00815088" w:rsidRDefault="004C2C92" w:rsidP="004C2C92">
      <w:pPr>
        <w:pStyle w:val="m220144556718215339gmail-normal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088">
        <w:rPr>
          <w:rFonts w:ascii="Arial" w:hAnsi="Arial" w:cs="Arial"/>
          <w:sz w:val="22"/>
          <w:szCs w:val="22"/>
        </w:rPr>
        <w:t>-</w:t>
      </w:r>
      <w:r w:rsidRPr="00815088">
        <w:rPr>
          <w:rFonts w:ascii="Arial" w:hAnsi="Arial" w:cs="Arial"/>
          <w:color w:val="000000"/>
          <w:sz w:val="22"/>
          <w:szCs w:val="22"/>
        </w:rPr>
        <w:t>AROMATARIS, M., PEREYRA, S. Y RINAUDO L. (2017).</w:t>
      </w:r>
      <w:r w:rsidRPr="00815088">
        <w:rPr>
          <w:rFonts w:ascii="Arial" w:hAnsi="Arial" w:cs="Arial"/>
          <w:sz w:val="22"/>
          <w:szCs w:val="22"/>
        </w:rPr>
        <w:t> Ficha de cátedra: Tercer tiempo en la constitución psíquica. Facultad de Ciencias Humanas, Universidad Nacional de Río Cuarto.</w:t>
      </w:r>
    </w:p>
    <w:bookmarkEnd w:id="3"/>
    <w:p w:rsidR="009342DD" w:rsidRPr="00815088" w:rsidRDefault="009342DD" w:rsidP="00CC3ABA">
      <w:pPr>
        <w:pStyle w:val="Normal2"/>
        <w:numPr>
          <w:ilvl w:val="0"/>
          <w:numId w:val="4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  <w:szCs w:val="22"/>
        </w:rPr>
      </w:pPr>
      <w:r w:rsidRPr="00815088">
        <w:rPr>
          <w:color w:val="auto"/>
          <w:szCs w:val="22"/>
        </w:rPr>
        <w:t>ARANDA, N. El segundo y tercer año de vida. Etapa del deambulador</w:t>
      </w:r>
      <w:r w:rsidRPr="00815088">
        <w:rPr>
          <w:szCs w:val="22"/>
        </w:rPr>
        <w:t xml:space="preserve">. Ficha de Cátedra. Psicología Evolutiva (Niñez) Cát. I, Fac. Psicología, UBA. Disponible en: </w:t>
      </w:r>
      <w:hyperlink r:id="rId9" w:history="1">
        <w:r w:rsidRPr="00815088">
          <w:rPr>
            <w:rStyle w:val="Hipervnculo"/>
            <w:szCs w:val="22"/>
          </w:rPr>
          <w:t>http://23118.psi.uba.ar/academica/carrerasdegrado/psicologia/informacion_adicional/obligatorias/053_ninez1/files/etapa_deambulador.pdf</w:t>
        </w:r>
      </w:hyperlink>
      <w:r w:rsidR="00D33A81" w:rsidRPr="00815088">
        <w:t xml:space="preserve"> </w:t>
      </w:r>
    </w:p>
    <w:p w:rsidR="00912FC7" w:rsidRPr="00815088" w:rsidRDefault="00912FC7" w:rsidP="00912FC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Cs w:val="19"/>
        </w:rPr>
      </w:pPr>
      <w:r w:rsidRPr="00815088">
        <w:rPr>
          <w:rFonts w:ascii="Arial" w:hAnsi="Arial" w:cs="Arial"/>
          <w:color w:val="222222"/>
          <w:szCs w:val="19"/>
          <w:lang w:val="es-ES"/>
        </w:rPr>
        <w:t>-BLEICHMAR, S. (1978). La constitución psicosexual en la infancia. México. Ediciones con fines didácticos de la Subsecretaría de Educación y Cultura. Recuperado de:</w:t>
      </w:r>
    </w:p>
    <w:p w:rsidR="00912FC7" w:rsidRPr="00815088" w:rsidRDefault="00184AE4" w:rsidP="00912FC7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  <w:sz w:val="28"/>
        </w:rPr>
      </w:pPr>
      <w:hyperlink r:id="rId10" w:tgtFrame="_blank" w:history="1">
        <w:r w:rsidR="00912FC7" w:rsidRPr="00815088">
          <w:rPr>
            <w:rStyle w:val="Hipervnculo"/>
            <w:color w:val="1155CC"/>
            <w:szCs w:val="19"/>
            <w:shd w:val="clear" w:color="auto" w:fill="FFFFFF"/>
          </w:rPr>
          <w:t>http://tertuliaslacanianas.blogspot.com.ar/2016/02/la-constitucion-psicosexual-en-la.html</w:t>
        </w:r>
      </w:hyperlink>
    </w:p>
    <w:p w:rsidR="009342DD" w:rsidRPr="00815088" w:rsidRDefault="009342DD" w:rsidP="00DC459A">
      <w:pPr>
        <w:pStyle w:val="Normal2"/>
        <w:numPr>
          <w:ilvl w:val="0"/>
          <w:numId w:val="3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815088">
        <w:rPr>
          <w:color w:val="auto"/>
        </w:rPr>
        <w:t xml:space="preserve">COHEN IMACH, S. Infancia y niñez en los escenarios de la posmodernidad.  Ponencia presentada en el  IV Congreso Argentino de Salud Mental 2009. Bs.As. </w:t>
      </w:r>
    </w:p>
    <w:p w:rsidR="00912FC7" w:rsidRPr="00815088" w:rsidRDefault="00912FC7" w:rsidP="00C3187C">
      <w:pPr>
        <w:pStyle w:val="Prrafodelista"/>
        <w:numPr>
          <w:ilvl w:val="0"/>
          <w:numId w:val="5"/>
        </w:numPr>
        <w:tabs>
          <w:tab w:val="left" w:pos="142"/>
        </w:tabs>
        <w:spacing w:before="120" w:after="240" w:line="240" w:lineRule="auto"/>
        <w:ind w:left="0" w:firstLine="0"/>
        <w:jc w:val="both"/>
        <w:textAlignment w:val="baseline"/>
        <w:rPr>
          <w:rFonts w:ascii="Arial" w:hAnsi="Arial" w:cs="Arial"/>
          <w:lang w:eastAsia="es-AR"/>
        </w:rPr>
      </w:pPr>
      <w:r w:rsidRPr="00815088">
        <w:rPr>
          <w:rFonts w:ascii="Arial" w:hAnsi="Arial" w:cs="Arial"/>
          <w:lang w:eastAsia="es-AR"/>
        </w:rPr>
        <w:t>DIKER</w:t>
      </w:r>
      <w:r w:rsidR="00673D7D" w:rsidRPr="00815088">
        <w:rPr>
          <w:rFonts w:ascii="Arial" w:hAnsi="Arial" w:cs="Arial"/>
          <w:lang w:eastAsia="es-AR"/>
        </w:rPr>
        <w:t>, G. (2009) ¿Qué hay de nuevo en las nuevas infancias? Universidad Nacional de General Sarmiento. Bs. As. Biblioteca Nacional.</w:t>
      </w:r>
      <w:r w:rsidR="00C3187C" w:rsidRPr="00815088">
        <w:rPr>
          <w:rFonts w:ascii="Arial" w:hAnsi="Arial" w:cs="Arial"/>
          <w:lang w:eastAsia="es-AR"/>
        </w:rPr>
        <w:t xml:space="preserve"> </w:t>
      </w:r>
      <w:r w:rsidR="00673D7D" w:rsidRPr="00815088">
        <w:rPr>
          <w:rFonts w:ascii="Arial" w:hAnsi="Arial" w:cs="Arial"/>
          <w:lang w:eastAsia="es-AR"/>
        </w:rPr>
        <w:t xml:space="preserve">Disponible en : </w:t>
      </w:r>
      <w:hyperlink r:id="rId11" w:history="1">
        <w:r w:rsidR="00A579E3" w:rsidRPr="00815088">
          <w:rPr>
            <w:rStyle w:val="Hipervnculo"/>
            <w:rFonts w:ascii="Arial" w:hAnsi="Arial" w:cs="Arial"/>
            <w:lang w:eastAsia="es-AR"/>
          </w:rPr>
          <w:t>www.bn.gov.ar/libro/que-hay-de-nuevo-en-las-nuevas-infancias</w:t>
        </w:r>
      </w:hyperlink>
    </w:p>
    <w:p w:rsidR="00A579E3" w:rsidRPr="00815088" w:rsidRDefault="00A579E3" w:rsidP="00A579E3">
      <w:pPr>
        <w:pStyle w:val="Prrafodelista"/>
        <w:tabs>
          <w:tab w:val="left" w:pos="142"/>
        </w:tabs>
        <w:spacing w:before="120" w:after="240" w:line="240" w:lineRule="auto"/>
        <w:ind w:left="0"/>
        <w:jc w:val="both"/>
        <w:textAlignment w:val="baseline"/>
        <w:rPr>
          <w:rFonts w:ascii="Arial" w:hAnsi="Arial" w:cs="Arial"/>
          <w:lang w:eastAsia="es-AR"/>
        </w:rPr>
      </w:pPr>
    </w:p>
    <w:p w:rsidR="009342DD" w:rsidRPr="00815088" w:rsidRDefault="009342DD" w:rsidP="00DC459A">
      <w:pPr>
        <w:pStyle w:val="Prrafodelista"/>
        <w:numPr>
          <w:ilvl w:val="0"/>
          <w:numId w:val="5"/>
        </w:numPr>
        <w:tabs>
          <w:tab w:val="left" w:pos="142"/>
        </w:tabs>
        <w:spacing w:before="120" w:after="240" w:line="240" w:lineRule="auto"/>
        <w:ind w:left="0" w:firstLine="0"/>
        <w:jc w:val="both"/>
        <w:textAlignment w:val="baseline"/>
        <w:rPr>
          <w:rFonts w:ascii="Arial" w:hAnsi="Arial" w:cs="Arial"/>
          <w:lang w:eastAsia="es-AR"/>
        </w:rPr>
      </w:pPr>
      <w:r w:rsidRPr="00815088">
        <w:rPr>
          <w:rFonts w:ascii="Arial" w:eastAsia="Times New Roman" w:hAnsi="Arial" w:cs="Arial"/>
          <w:lang w:val="es-ES" w:eastAsia="es-ES"/>
        </w:rPr>
        <w:t xml:space="preserve">DUEÑAS, G. Biomedicalización de las infancias actuales. Disponible en: </w:t>
      </w:r>
      <w:hyperlink r:id="rId12" w:history="1">
        <w:r w:rsidRPr="00815088">
          <w:rPr>
            <w:rStyle w:val="Hipervnculo"/>
            <w:rFonts w:ascii="Arial" w:eastAsia="Times New Roman" w:hAnsi="Arial" w:cs="Arial"/>
            <w:lang w:val="es-ES" w:eastAsia="es-ES"/>
          </w:rPr>
          <w:t>http://www.redmaristan.org/source/Art%20BIOMEDICALIZACION%20de%20las%20Infancias%20Actuales.pdf</w:t>
        </w:r>
      </w:hyperlink>
      <w:r w:rsidRPr="00815088">
        <w:rPr>
          <w:rFonts w:ascii="Arial" w:eastAsia="Times New Roman" w:hAnsi="Arial" w:cs="Arial"/>
          <w:u w:val="single"/>
          <w:lang w:val="es-ES" w:eastAsia="es-ES"/>
        </w:rPr>
        <w:t xml:space="preserve"> </w:t>
      </w:r>
    </w:p>
    <w:p w:rsidR="00D40BB5" w:rsidRPr="00815088" w:rsidRDefault="00D40BB5" w:rsidP="00D40BB5">
      <w:pPr>
        <w:pStyle w:val="Prrafodelista"/>
        <w:tabs>
          <w:tab w:val="left" w:pos="142"/>
        </w:tabs>
        <w:spacing w:after="240" w:line="240" w:lineRule="auto"/>
        <w:ind w:left="0"/>
        <w:jc w:val="both"/>
        <w:textAlignment w:val="baseline"/>
        <w:rPr>
          <w:rFonts w:ascii="Arial" w:hAnsi="Arial" w:cs="Arial"/>
          <w:lang w:eastAsia="es-AR"/>
        </w:rPr>
      </w:pPr>
    </w:p>
    <w:p w:rsidR="009342DD" w:rsidRPr="00815088" w:rsidRDefault="009342DD" w:rsidP="00DC459A">
      <w:pPr>
        <w:pStyle w:val="Prrafodelista"/>
        <w:numPr>
          <w:ilvl w:val="0"/>
          <w:numId w:val="5"/>
        </w:numPr>
        <w:tabs>
          <w:tab w:val="left" w:pos="142"/>
        </w:tabs>
        <w:spacing w:after="240" w:line="240" w:lineRule="auto"/>
        <w:ind w:left="0" w:firstLine="0"/>
        <w:jc w:val="both"/>
        <w:textAlignment w:val="baseline"/>
        <w:rPr>
          <w:rFonts w:ascii="Arial" w:hAnsi="Arial" w:cs="Arial"/>
          <w:lang w:eastAsia="es-AR"/>
        </w:rPr>
      </w:pPr>
      <w:r w:rsidRPr="00815088">
        <w:rPr>
          <w:rFonts w:ascii="Arial" w:hAnsi="Arial" w:cs="Arial"/>
          <w:lang w:eastAsia="es-AR"/>
        </w:rPr>
        <w:t>JAN</w:t>
      </w:r>
      <w:r w:rsidR="00D33A81" w:rsidRPr="00815088">
        <w:rPr>
          <w:rFonts w:ascii="Arial" w:hAnsi="Arial" w:cs="Arial"/>
          <w:lang w:eastAsia="es-AR"/>
        </w:rPr>
        <w:t>I</w:t>
      </w:r>
      <w:r w:rsidRPr="00815088">
        <w:rPr>
          <w:rFonts w:ascii="Arial" w:hAnsi="Arial" w:cs="Arial"/>
          <w:lang w:eastAsia="es-AR"/>
        </w:rPr>
        <w:t>N, B. 2011. El contexto social en El sufrimiento psíquico en los niños. Editorial Noveduc. Bs. As. Colección Conjunciones. Cap. 3.</w:t>
      </w:r>
    </w:p>
    <w:p w:rsidR="00D86EA7" w:rsidRPr="00815088" w:rsidRDefault="00D86EA7" w:rsidP="00D86EA7">
      <w:pPr>
        <w:pStyle w:val="Normal2"/>
        <w:tabs>
          <w:tab w:val="left" w:pos="1014"/>
        </w:tabs>
        <w:spacing w:after="120" w:line="240" w:lineRule="auto"/>
        <w:jc w:val="both"/>
        <w:rPr>
          <w:bCs/>
        </w:rPr>
      </w:pPr>
      <w:r w:rsidRPr="00815088">
        <w:rPr>
          <w:bCs/>
          <w:color w:val="auto"/>
        </w:rPr>
        <w:t xml:space="preserve">-MERCER, R. y otros. 2008. </w:t>
      </w:r>
      <w:r w:rsidRPr="00815088">
        <w:rPr>
          <w:color w:val="auto"/>
        </w:rPr>
        <w:t xml:space="preserve">Del derecho a la identidad al derecho a las identidades. Un acercamiento conceptual al género y el desarrollo temprano en la infancia. </w:t>
      </w:r>
      <w:r w:rsidRPr="00815088">
        <w:rPr>
          <w:bCs/>
          <w:color w:val="auto"/>
        </w:rPr>
        <w:t xml:space="preserve">Rev. chil. pediatr. v.79  supl.1 Recuperado de: </w:t>
      </w:r>
      <w:r w:rsidRPr="00815088">
        <w:rPr>
          <w:bCs/>
        </w:rPr>
        <w:t>http://dx.doi.org/10.4067/S0370-41062008000700007 </w:t>
      </w:r>
    </w:p>
    <w:p w:rsidR="00815088" w:rsidRDefault="00815088" w:rsidP="009342DD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</w:rPr>
      </w:pPr>
    </w:p>
    <w:p w:rsidR="009342DD" w:rsidRPr="00815088" w:rsidRDefault="009342DD" w:rsidP="009342DD">
      <w:pPr>
        <w:pStyle w:val="Normal2"/>
        <w:tabs>
          <w:tab w:val="left" w:pos="142"/>
        </w:tabs>
        <w:spacing w:after="120" w:line="240" w:lineRule="auto"/>
        <w:jc w:val="both"/>
        <w:rPr>
          <w:color w:val="auto"/>
        </w:rPr>
      </w:pPr>
      <w:r w:rsidRPr="00815088">
        <w:rPr>
          <w:color w:val="auto"/>
        </w:rPr>
        <w:lastRenderedPageBreak/>
        <w:t xml:space="preserve">-PEREYRA, S. </w:t>
      </w:r>
      <w:r w:rsidR="004C2C92" w:rsidRPr="00815088">
        <w:rPr>
          <w:color w:val="auto"/>
        </w:rPr>
        <w:t xml:space="preserve">NAVA PARODI, M. y TARDITI, L. </w:t>
      </w:r>
      <w:r w:rsidRPr="00815088">
        <w:rPr>
          <w:color w:val="auto"/>
        </w:rPr>
        <w:t>2017. La importancia del juego y el dibujo como manifestaciones observables de conflictos intra e intersubjetivos en la Infancia. Ficha de cátedra. Facultad de ciencias Humanas, UNRC.</w:t>
      </w:r>
    </w:p>
    <w:p w:rsidR="009342DD" w:rsidRPr="00815088" w:rsidRDefault="009342DD" w:rsidP="00DC459A">
      <w:pPr>
        <w:pStyle w:val="Prrafodelista"/>
        <w:numPr>
          <w:ilvl w:val="0"/>
          <w:numId w:val="5"/>
        </w:numPr>
        <w:tabs>
          <w:tab w:val="left" w:pos="142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lang w:val="es-ES" w:eastAsia="es-ES"/>
        </w:rPr>
      </w:pPr>
      <w:r w:rsidRPr="00815088">
        <w:rPr>
          <w:rFonts w:ascii="Arial" w:eastAsia="Times New Roman" w:hAnsi="Arial" w:cs="Arial"/>
          <w:lang w:val="es-ES" w:eastAsia="es-ES"/>
        </w:rPr>
        <w:t>PIZZO, M E. 2006. El desarrollo de los niños en edad escolar. Disponible en: http://23118.psi.uba.ar/academica/carrerasdegrado/psicologia/informacion_adicional/obligatorias/053_ninez1/files/el_desarrollo_de_los_ninos_en_edad_escolar.pdf</w:t>
      </w:r>
    </w:p>
    <w:p w:rsidR="00A579E3" w:rsidRPr="00815088" w:rsidRDefault="009342DD" w:rsidP="00D40C3C">
      <w:pPr>
        <w:pStyle w:val="Normal2"/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40" w:lineRule="auto"/>
        <w:ind w:left="0" w:firstLine="0"/>
        <w:jc w:val="both"/>
        <w:rPr>
          <w:rStyle w:val="nfasissutil"/>
          <w:iCs w:val="0"/>
          <w:color w:val="auto"/>
          <w:lang w:eastAsia="es-ES"/>
        </w:rPr>
      </w:pPr>
      <w:r w:rsidRPr="00815088">
        <w:rPr>
          <w:color w:val="auto"/>
        </w:rPr>
        <w:t xml:space="preserve">ULRIKSEN DE VIÑAR, M. (2005) Construcción de la subjetividad del niño. Algunas pautas para organizar una perspectiva. Revista Uruguaya de Psicoanálisis, Asociación Psicoanalítica del Uruguay. Nº 100. Disponible en: </w:t>
      </w:r>
      <w:hyperlink r:id="rId13" w:history="1">
        <w:r w:rsidRPr="00815088">
          <w:rPr>
            <w:rStyle w:val="Hipervnculo"/>
          </w:rPr>
          <w:t>http://www.apuruguay.org/revista_pdf/rup100/100-ulriksen.pdf</w:t>
        </w:r>
      </w:hyperlink>
      <w:r w:rsidR="00D33A81" w:rsidRPr="00815088">
        <w:t xml:space="preserve"> </w:t>
      </w:r>
    </w:p>
    <w:p w:rsidR="009342DD" w:rsidRPr="00815088" w:rsidRDefault="009342DD" w:rsidP="00DC459A">
      <w:pPr>
        <w:pStyle w:val="Prrafodelista"/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i/>
          <w:lang w:eastAsia="es-ES"/>
        </w:rPr>
      </w:pPr>
      <w:r w:rsidRPr="00815088">
        <w:rPr>
          <w:rStyle w:val="nfasissutil"/>
          <w:rFonts w:ascii="Arial" w:hAnsi="Arial" w:cs="Arial"/>
          <w:i w:val="0"/>
          <w:color w:val="auto"/>
        </w:rPr>
        <w:t>URBANO, C. y J. YUNI. 2005. Psicología del desarrollo: enfoques y perspectivas del curso vital. Cap 5, 6 y 12 (La Inteligencia Sensoriomotora</w:t>
      </w:r>
      <w:r w:rsidR="00090349" w:rsidRPr="00815088">
        <w:rPr>
          <w:rStyle w:val="nfasissutil"/>
          <w:rFonts w:ascii="Arial" w:hAnsi="Arial" w:cs="Arial"/>
          <w:i w:val="0"/>
          <w:color w:val="auto"/>
        </w:rPr>
        <w:t>, Preconceptual, Operaciones Concretas</w:t>
      </w:r>
      <w:r w:rsidRPr="00815088">
        <w:rPr>
          <w:rStyle w:val="nfasissutil"/>
          <w:rFonts w:ascii="Arial" w:hAnsi="Arial" w:cs="Arial"/>
          <w:i w:val="0"/>
          <w:color w:val="auto"/>
        </w:rPr>
        <w:t>). Córdoba. Editorial Brujas.</w:t>
      </w:r>
    </w:p>
    <w:p w:rsidR="00C3187C" w:rsidRPr="00815088" w:rsidRDefault="00C3187C" w:rsidP="00912FC7">
      <w:pPr>
        <w:pStyle w:val="Prrafodelista"/>
        <w:tabs>
          <w:tab w:val="left" w:pos="142"/>
        </w:tabs>
        <w:spacing w:before="120" w:after="120" w:line="240" w:lineRule="auto"/>
        <w:ind w:left="0"/>
        <w:jc w:val="both"/>
        <w:rPr>
          <w:rFonts w:ascii="Arial" w:eastAsia="Times New Roman" w:hAnsi="Arial" w:cs="Arial"/>
          <w:lang w:val="es-ES" w:eastAsia="es-ES"/>
        </w:rPr>
      </w:pPr>
    </w:p>
    <w:p w:rsidR="009342DD" w:rsidRPr="00815088" w:rsidRDefault="00912FC7" w:rsidP="00912FC7">
      <w:pPr>
        <w:pStyle w:val="Prrafodelista"/>
        <w:tabs>
          <w:tab w:val="left" w:pos="142"/>
        </w:tabs>
        <w:spacing w:before="120" w:after="120" w:line="240" w:lineRule="auto"/>
        <w:ind w:left="0"/>
        <w:jc w:val="both"/>
        <w:rPr>
          <w:rFonts w:ascii="Arial" w:eastAsia="Times New Roman" w:hAnsi="Arial" w:cs="Arial"/>
          <w:lang w:val="es-ES" w:eastAsia="es-ES"/>
        </w:rPr>
      </w:pPr>
      <w:r w:rsidRPr="00815088">
        <w:rPr>
          <w:rFonts w:ascii="Arial" w:eastAsia="Times New Roman" w:hAnsi="Arial" w:cs="Arial"/>
          <w:lang w:val="es-ES" w:eastAsia="es-ES"/>
        </w:rPr>
        <w:t>-</w:t>
      </w:r>
      <w:r w:rsidR="009342DD" w:rsidRPr="00815088">
        <w:rPr>
          <w:rFonts w:ascii="Arial" w:eastAsia="Times New Roman" w:hAnsi="Arial" w:cs="Arial"/>
          <w:lang w:val="es-ES" w:eastAsia="es-ES"/>
        </w:rPr>
        <w:t xml:space="preserve">URRIBARRI, R. 2008. Estructuración Psíquica y Subjetivación del Niño de Escolaridad Primaria. El Trabajo de la Latencia. Cap. 2, 3, 4, y 5. Buenos Aires: Editorial Novedades Educativas. </w:t>
      </w:r>
    </w:p>
    <w:p w:rsidR="009342DD" w:rsidRPr="00815088" w:rsidRDefault="00912FC7" w:rsidP="00BE303A">
      <w:pPr>
        <w:pStyle w:val="Normal2"/>
        <w:numPr>
          <w:ilvl w:val="0"/>
          <w:numId w:val="3"/>
        </w:numPr>
        <w:tabs>
          <w:tab w:val="left" w:pos="142"/>
        </w:tabs>
        <w:spacing w:after="120" w:line="240" w:lineRule="auto"/>
        <w:ind w:left="0" w:firstLine="0"/>
        <w:jc w:val="both"/>
        <w:rPr>
          <w:color w:val="auto"/>
        </w:rPr>
      </w:pPr>
      <w:r w:rsidRPr="00815088">
        <w:rPr>
          <w:color w:val="auto"/>
        </w:rPr>
        <w:t>VERDE, C. 2016</w:t>
      </w:r>
      <w:r w:rsidR="009342DD" w:rsidRPr="00815088">
        <w:rPr>
          <w:color w:val="auto"/>
        </w:rPr>
        <w:t xml:space="preserve">. </w:t>
      </w:r>
      <w:r w:rsidRPr="00815088">
        <w:rPr>
          <w:color w:val="auto"/>
        </w:rPr>
        <w:t> Desarrollo Psicomotor: De los movimientos reflejos a los movimientos subjetivados. Ficha de cátedra. Facultad de Ciencias Humanas, Universidad Nacional de Río Cuarto. </w:t>
      </w:r>
      <w:r w:rsidR="009342DD" w:rsidRPr="00815088">
        <w:rPr>
          <w:color w:val="auto"/>
        </w:rPr>
        <w:t xml:space="preserve"> </w:t>
      </w:r>
    </w:p>
    <w:p w:rsidR="00F358FF" w:rsidRDefault="00F358FF" w:rsidP="00AE2153">
      <w:pPr>
        <w:pStyle w:val="Normal2"/>
        <w:tabs>
          <w:tab w:val="left" w:pos="1014"/>
        </w:tabs>
        <w:spacing w:after="120" w:line="240" w:lineRule="auto"/>
        <w:jc w:val="both"/>
        <w:rPr>
          <w:color w:val="auto"/>
        </w:rPr>
      </w:pPr>
    </w:p>
    <w:p w:rsidR="00DC459A" w:rsidRPr="00F358FF" w:rsidRDefault="00261658" w:rsidP="00F358FF">
      <w:pPr>
        <w:pStyle w:val="Ttulo6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u w:val="single"/>
        </w:rPr>
        <w:t xml:space="preserve">UNIDAD </w:t>
      </w:r>
      <w:r w:rsidR="00DC459A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V</w:t>
      </w:r>
      <w:r w:rsidR="00DC459A" w:rsidRPr="003E6A07">
        <w:rPr>
          <w:rFonts w:ascii="Arial" w:hAnsi="Arial" w:cs="Arial"/>
          <w:sz w:val="24"/>
          <w:szCs w:val="24"/>
          <w:u w:val="single"/>
        </w:rPr>
        <w:t>:</w:t>
      </w:r>
      <w:r w:rsidR="00DC459A">
        <w:rPr>
          <w:rFonts w:ascii="Arial" w:hAnsi="Arial" w:cs="Arial"/>
          <w:sz w:val="24"/>
          <w:szCs w:val="24"/>
        </w:rPr>
        <w:t xml:space="preserve"> </w:t>
      </w:r>
      <w:r w:rsidR="00DC459A" w:rsidRPr="00754902">
        <w:rPr>
          <w:rFonts w:ascii="Arial" w:hAnsi="Arial" w:cs="Arial"/>
          <w:sz w:val="24"/>
          <w:szCs w:val="24"/>
        </w:rPr>
        <w:t>ADOLESCENCIAS- ADOLESCENTES</w:t>
      </w:r>
    </w:p>
    <w:p w:rsidR="00DC459A" w:rsidRDefault="00DC459A" w:rsidP="00DC459A">
      <w:pPr>
        <w:pStyle w:val="Normal1"/>
        <w:tabs>
          <w:tab w:val="left" w:pos="426"/>
        </w:tabs>
        <w:spacing w:before="120" w:after="120" w:line="240" w:lineRule="auto"/>
        <w:jc w:val="both"/>
        <w:rPr>
          <w:color w:val="auto"/>
        </w:rPr>
      </w:pPr>
      <w:r w:rsidRPr="00767FC7">
        <w:rPr>
          <w:color w:val="auto"/>
        </w:rPr>
        <w:t>-PALAZZINI; L. 2006. Movilidad, encierros, errancias: avatares del devenir adolescente.</w:t>
      </w:r>
      <w:r w:rsidR="00F358FF">
        <w:rPr>
          <w:color w:val="auto"/>
        </w:rPr>
        <w:t xml:space="preserve"> </w:t>
      </w:r>
      <w:r w:rsidRPr="00767FC7">
        <w:rPr>
          <w:color w:val="auto"/>
        </w:rPr>
        <w:t xml:space="preserve">En M. C. Rother Hornstein (Comp) Adolescencias: Trayectorias Turbulentas Bs. As. Edit. Paidós. </w:t>
      </w:r>
    </w:p>
    <w:p w:rsidR="00F358FF" w:rsidRPr="00767FC7" w:rsidRDefault="00F358FF" w:rsidP="00DC459A">
      <w:pPr>
        <w:pStyle w:val="Normal1"/>
        <w:tabs>
          <w:tab w:val="left" w:pos="426"/>
        </w:tabs>
        <w:spacing w:before="120" w:after="120" w:line="240" w:lineRule="auto"/>
        <w:jc w:val="both"/>
        <w:rPr>
          <w:color w:val="auto"/>
        </w:rPr>
      </w:pPr>
      <w:r>
        <w:rPr>
          <w:color w:val="auto"/>
        </w:rPr>
        <w:t>-</w:t>
      </w:r>
      <w:r>
        <w:rPr>
          <w:shd w:val="clear" w:color="auto" w:fill="FFFFFF"/>
          <w:lang w:val="es-ES_tradnl"/>
        </w:rPr>
        <w:t>RASCOVAN</w:t>
      </w:r>
      <w:r>
        <w:rPr>
          <w:shd w:val="clear" w:color="auto" w:fill="FFFFFF"/>
          <w:lang w:val="es-ES"/>
        </w:rPr>
        <w:t>, S. (2000).</w:t>
      </w:r>
      <w:r>
        <w:rPr>
          <w:rStyle w:val="apple-converted-space"/>
          <w:shd w:val="clear" w:color="auto" w:fill="FFFFFF"/>
          <w:lang w:val="es-ES"/>
        </w:rPr>
        <w:t> </w:t>
      </w:r>
      <w:r w:rsidRPr="00DA5252">
        <w:rPr>
          <w:iCs/>
          <w:shd w:val="clear" w:color="auto" w:fill="FFFFFF"/>
          <w:lang w:val="es-ES"/>
        </w:rPr>
        <w:t>La transición: de la adolescencia a la adultez.</w:t>
      </w:r>
      <w:r w:rsidRPr="00DA5252">
        <w:rPr>
          <w:shd w:val="clear" w:color="auto" w:fill="FFFFFF"/>
          <w:lang w:val="es-ES"/>
        </w:rPr>
        <w:t>En:</w:t>
      </w:r>
      <w:r w:rsidRPr="00DA5252">
        <w:rPr>
          <w:rStyle w:val="apple-converted-space"/>
          <w:shd w:val="clear" w:color="auto" w:fill="FFFFFF"/>
          <w:lang w:val="es-ES"/>
        </w:rPr>
        <w:t> </w:t>
      </w:r>
      <w:r w:rsidRPr="00DA5252">
        <w:rPr>
          <w:iCs/>
          <w:shd w:val="clear" w:color="auto" w:fill="FFFFFF"/>
          <w:lang w:val="es-ES"/>
        </w:rPr>
        <w:t>Los jóvenes y el futuro. Y después de la escuela… qué?</w:t>
      </w:r>
      <w:r>
        <w:rPr>
          <w:rStyle w:val="apple-converted-space"/>
          <w:i/>
          <w:iCs/>
          <w:shd w:val="clear" w:color="auto" w:fill="FFFFFF"/>
          <w:lang w:val="es-ES"/>
        </w:rPr>
        <w:t> </w:t>
      </w:r>
      <w:r>
        <w:rPr>
          <w:shd w:val="clear" w:color="auto" w:fill="FFFFFF"/>
          <w:lang w:val="es-ES"/>
        </w:rPr>
        <w:t>Psicoteca Editorial. Bs. As.</w:t>
      </w:r>
    </w:p>
    <w:p w:rsidR="00DC459A" w:rsidRPr="00261658" w:rsidRDefault="00DC459A" w:rsidP="00DC459A">
      <w:pPr>
        <w:pStyle w:val="Normal1"/>
        <w:tabs>
          <w:tab w:val="left" w:pos="426"/>
        </w:tabs>
        <w:spacing w:before="120" w:after="120" w:line="240" w:lineRule="auto"/>
        <w:jc w:val="both"/>
      </w:pPr>
      <w:r w:rsidRPr="00261658">
        <w:rPr>
          <w:color w:val="auto"/>
        </w:rPr>
        <w:t xml:space="preserve">- </w:t>
      </w:r>
      <w:r w:rsidRPr="00261658">
        <w:rPr>
          <w:lang w:val="es-ES_tradnl"/>
        </w:rPr>
        <w:t>ROJAS, M. C</w:t>
      </w:r>
      <w:r w:rsidRPr="00261658">
        <w:rPr>
          <w:i/>
          <w:lang w:val="es-ES_tradnl"/>
        </w:rPr>
        <w:t xml:space="preserve">. </w:t>
      </w:r>
      <w:r w:rsidRPr="00261658">
        <w:t>2003</w:t>
      </w:r>
      <w:r w:rsidRPr="00261658">
        <w:rPr>
          <w:lang w:val="es-ES_tradnl"/>
        </w:rPr>
        <w:t xml:space="preserve">. Ser adolescente hoy. </w:t>
      </w:r>
      <w:r w:rsidRPr="00261658">
        <w:t>Rev. Psicopedagogía; 20(62): pág. 128-135.</w:t>
      </w:r>
    </w:p>
    <w:p w:rsidR="009342DD" w:rsidRPr="00767FC7" w:rsidRDefault="009342DD" w:rsidP="00DC459A">
      <w:pPr>
        <w:pStyle w:val="Normal1"/>
        <w:tabs>
          <w:tab w:val="left" w:pos="426"/>
        </w:tabs>
        <w:spacing w:before="120" w:after="120" w:line="240" w:lineRule="auto"/>
        <w:jc w:val="both"/>
      </w:pPr>
      <w:r w:rsidRPr="00261658">
        <w:rPr>
          <w:bCs/>
          <w:color w:val="auto"/>
        </w:rPr>
        <w:t>-SIBILIA, P. (2010) Mutaciones de la subjetividad. La exhibición de la intimidad como eclipse de la “interioridad”. En Sibilia, P (comp) La Intimidad. Un problema actual del psicoanálisis. Ediciones Psicolibros.</w:t>
      </w:r>
      <w:r w:rsidRPr="009342DD">
        <w:rPr>
          <w:bCs/>
          <w:color w:val="auto"/>
        </w:rPr>
        <w:t> </w:t>
      </w:r>
    </w:p>
    <w:p w:rsidR="00DC459A" w:rsidRPr="00767FC7" w:rsidRDefault="00DC459A" w:rsidP="00DC459A">
      <w:pPr>
        <w:pStyle w:val="Normal1"/>
        <w:tabs>
          <w:tab w:val="left" w:pos="426"/>
        </w:tabs>
        <w:spacing w:before="120" w:after="120" w:line="240" w:lineRule="auto"/>
        <w:jc w:val="both"/>
        <w:rPr>
          <w:color w:val="auto"/>
        </w:rPr>
      </w:pPr>
      <w:r w:rsidRPr="00767FC7">
        <w:t>- TRILNIK DE MEREA, A. 2006.</w:t>
      </w:r>
      <w:r w:rsidRPr="00767FC7">
        <w:rPr>
          <w:color w:val="FF0000"/>
        </w:rPr>
        <w:t xml:space="preserve"> </w:t>
      </w:r>
      <w:r w:rsidRPr="00767FC7">
        <w:rPr>
          <w:color w:val="auto"/>
        </w:rPr>
        <w:t>La terminación de la adolescencia. En M. C. Rother Hornstein (Comp) Adolescencias: Trayectorias Turbulentas Bs. As. Edit. Paidós.</w:t>
      </w:r>
      <w:r w:rsidRPr="00767FC7">
        <w:t xml:space="preserve"> </w:t>
      </w:r>
    </w:p>
    <w:p w:rsidR="00DC459A" w:rsidRPr="00767FC7" w:rsidRDefault="00DC459A" w:rsidP="00DC459A">
      <w:pPr>
        <w:pStyle w:val="Normal1"/>
        <w:tabs>
          <w:tab w:val="left" w:pos="426"/>
        </w:tabs>
        <w:spacing w:before="120" w:after="120" w:line="240" w:lineRule="auto"/>
        <w:jc w:val="both"/>
        <w:rPr>
          <w:color w:val="auto"/>
        </w:rPr>
      </w:pPr>
      <w:r w:rsidRPr="00767FC7">
        <w:rPr>
          <w:color w:val="auto"/>
        </w:rPr>
        <w:t xml:space="preserve">-URRESTI, M. 2000. Adolescencia y Juventud: dos categorías construidas socialmente. En Tenti Fanfani, E y otros: Una escuela para adolescentes. Reflexiones y valoraciones. UNICEF Losada. Bs. As. </w:t>
      </w:r>
    </w:p>
    <w:p w:rsidR="00DC459A" w:rsidRPr="009077A5" w:rsidRDefault="00DC459A" w:rsidP="00DC459A">
      <w:pPr>
        <w:pStyle w:val="Prrafodelista"/>
        <w:numPr>
          <w:ilvl w:val="0"/>
          <w:numId w:val="5"/>
        </w:numPr>
        <w:tabs>
          <w:tab w:val="left" w:pos="142"/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i/>
          <w:lang w:eastAsia="es-ES"/>
        </w:rPr>
      </w:pPr>
      <w:r w:rsidRPr="009077A5">
        <w:rPr>
          <w:rStyle w:val="nfasissutil"/>
          <w:rFonts w:ascii="Arial" w:hAnsi="Arial" w:cs="Arial"/>
          <w:i w:val="0"/>
          <w:color w:val="auto"/>
        </w:rPr>
        <w:t xml:space="preserve">URBANO, C. y J. YUNI. 2005. Psicología del desarrollo: enfoques y perspectivas del curso vital. Cap 7 y 12.( </w:t>
      </w:r>
      <w:r w:rsidRPr="009077A5">
        <w:rPr>
          <w:rFonts w:ascii="Arial" w:hAnsi="Arial" w:cs="Arial"/>
          <w:i/>
        </w:rPr>
        <w:t>El pensamiento formal).</w:t>
      </w:r>
      <w:r w:rsidRPr="009077A5">
        <w:rPr>
          <w:rStyle w:val="nfasissutil"/>
          <w:rFonts w:ascii="Arial" w:hAnsi="Arial" w:cs="Arial"/>
          <w:i w:val="0"/>
          <w:color w:val="auto"/>
        </w:rPr>
        <w:t xml:space="preserve">  Córdoba. Editorial Brujas.</w:t>
      </w:r>
    </w:p>
    <w:p w:rsidR="00DC459A" w:rsidRDefault="00DC459A" w:rsidP="00DC459A">
      <w:pPr>
        <w:pStyle w:val="Normal1"/>
        <w:tabs>
          <w:tab w:val="left" w:pos="426"/>
        </w:tabs>
        <w:spacing w:before="120" w:after="120" w:line="240" w:lineRule="auto"/>
        <w:jc w:val="both"/>
        <w:rPr>
          <w:color w:val="auto"/>
        </w:rPr>
      </w:pPr>
      <w:r w:rsidRPr="00767FC7">
        <w:rPr>
          <w:color w:val="auto"/>
        </w:rPr>
        <w:t>-VIÑAR, M. 2009</w:t>
      </w:r>
      <w:r>
        <w:rPr>
          <w:color w:val="auto"/>
        </w:rPr>
        <w:t xml:space="preserve">. </w:t>
      </w:r>
      <w:r w:rsidRPr="00767FC7">
        <w:rPr>
          <w:color w:val="auto"/>
        </w:rPr>
        <w:t xml:space="preserve">Las adolescencias del siglo XXI. En Docta, Revista de Psicoanálisis, Publicación de la Asociación Psicoanalítica de Córdoba. Año 7, Nº 5: "Adolescencias". Primavera 2009. </w:t>
      </w:r>
    </w:p>
    <w:p w:rsidR="00815088" w:rsidRDefault="00815088" w:rsidP="00DC459A">
      <w:pPr>
        <w:spacing w:before="240" w:after="200" w:line="276" w:lineRule="auto"/>
        <w:jc w:val="both"/>
        <w:rPr>
          <w:rFonts w:ascii="Arial" w:eastAsia="Times New Roman" w:hAnsi="Arial" w:cs="Arial"/>
          <w:b/>
          <w:u w:val="single"/>
          <w:lang w:val="es-ES"/>
        </w:rPr>
      </w:pPr>
    </w:p>
    <w:p w:rsidR="00DC459A" w:rsidRDefault="00DC459A" w:rsidP="00DC459A">
      <w:pPr>
        <w:spacing w:before="240" w:after="200"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3E6A07">
        <w:rPr>
          <w:rFonts w:ascii="Arial" w:eastAsia="Times New Roman" w:hAnsi="Arial" w:cs="Arial"/>
          <w:b/>
          <w:u w:val="single"/>
          <w:lang w:val="es-ES"/>
        </w:rPr>
        <w:lastRenderedPageBreak/>
        <w:t xml:space="preserve">UNIDAD  </w:t>
      </w:r>
      <w:r w:rsidR="00261658">
        <w:rPr>
          <w:rFonts w:ascii="Arial" w:eastAsia="Times New Roman" w:hAnsi="Arial" w:cs="Arial"/>
          <w:b/>
          <w:u w:val="single"/>
          <w:lang w:val="es-ES"/>
        </w:rPr>
        <w:t>V</w:t>
      </w:r>
      <w:r>
        <w:rPr>
          <w:rFonts w:ascii="Arial" w:eastAsia="Times New Roman" w:hAnsi="Arial" w:cs="Arial"/>
          <w:b/>
          <w:lang w:val="es-ES"/>
        </w:rPr>
        <w:t>: LA ADULTEZ EN LA ACTUALIDAD</w:t>
      </w:r>
    </w:p>
    <w:p w:rsidR="0081508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>-ALLIDIÈRE, N. y L. BERENBAUM. 2011 Conociendo a los adultos del siglo XXI. En: “Aportes para reconstr</w:t>
      </w:r>
      <w:r>
        <w:rPr>
          <w:rFonts w:ascii="Arial" w:eastAsia="Times New Roman" w:hAnsi="Arial" w:cs="Arial"/>
          <w:lang w:val="es-ES"/>
        </w:rPr>
        <w:t xml:space="preserve">ucción de lo público. Comp. </w:t>
      </w:r>
      <w:r w:rsidRPr="00482ABD">
        <w:rPr>
          <w:rFonts w:ascii="Arial" w:eastAsia="Times New Roman" w:hAnsi="Arial" w:cs="Arial"/>
          <w:lang w:val="es-ES"/>
        </w:rPr>
        <w:t>A. Arias, B. Godoy Cruz y A. Bazzalo. 1° ed. Bs.</w:t>
      </w:r>
      <w:r>
        <w:rPr>
          <w:rFonts w:ascii="Arial" w:eastAsia="Times New Roman" w:hAnsi="Arial" w:cs="Arial"/>
          <w:lang w:val="es-ES"/>
        </w:rPr>
        <w:t xml:space="preserve"> </w:t>
      </w:r>
      <w:r w:rsidRPr="00482ABD">
        <w:rPr>
          <w:rFonts w:ascii="Arial" w:eastAsia="Times New Roman" w:hAnsi="Arial" w:cs="Arial"/>
          <w:lang w:val="es-ES"/>
        </w:rPr>
        <w:t xml:space="preserve">As. Facultad de Ciencias Sociales, UBA. </w:t>
      </w:r>
      <w:r>
        <w:rPr>
          <w:rFonts w:ascii="Arial" w:eastAsia="Times New Roman" w:hAnsi="Arial" w:cs="Arial"/>
          <w:lang w:val="es-ES"/>
        </w:rPr>
        <w:t>Disponible en</w:t>
      </w:r>
      <w:r w:rsidRPr="00482ABD">
        <w:rPr>
          <w:rFonts w:ascii="Arial" w:eastAsia="Times New Roman" w:hAnsi="Arial" w:cs="Arial"/>
          <w:lang w:val="es-ES"/>
        </w:rPr>
        <w:t xml:space="preserve">: http://trabajosocial.sociales.uba.ar/jornadas/contenidos/home.htm. Pp. 271 – 288. </w:t>
      </w:r>
    </w:p>
    <w:p w:rsidR="00815088" w:rsidRPr="00AE2153" w:rsidRDefault="00815088" w:rsidP="00AE2153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261658">
        <w:rPr>
          <w:rFonts w:ascii="Arial" w:hAnsi="Arial" w:cs="Arial"/>
          <w:lang w:val="es-ES"/>
        </w:rPr>
        <w:t>-</w:t>
      </w:r>
      <w:r w:rsidRPr="00261658">
        <w:rPr>
          <w:rFonts w:ascii="Arial" w:hAnsi="Arial" w:cs="Arial"/>
          <w:color w:val="000000"/>
          <w:lang w:val="es-ES"/>
        </w:rPr>
        <w:t>CIANC</w:t>
      </w:r>
      <w:r>
        <w:rPr>
          <w:rFonts w:ascii="Arial" w:hAnsi="Arial" w:cs="Arial"/>
          <w:color w:val="000000"/>
          <w:lang w:val="es-ES"/>
        </w:rPr>
        <w:t>I</w:t>
      </w:r>
      <w:r w:rsidRPr="00261658">
        <w:rPr>
          <w:rFonts w:ascii="Arial" w:hAnsi="Arial" w:cs="Arial"/>
          <w:color w:val="000000"/>
          <w:lang w:val="es-ES"/>
        </w:rPr>
        <w:t>O DE MONTERO, A. Y MONTERO, J.G. 2008. Para comprender la mediana edad: historias de vida</w:t>
      </w:r>
      <w:r w:rsidRPr="00261658">
        <w:rPr>
          <w:rFonts w:ascii="Arial" w:hAnsi="Arial" w:cs="Arial"/>
          <w:i/>
          <w:color w:val="000000"/>
          <w:lang w:val="es-ES"/>
        </w:rPr>
        <w:t>.</w:t>
      </w:r>
      <w:r w:rsidRPr="00261658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 xml:space="preserve">Cap. 1. </w:t>
      </w:r>
      <w:r w:rsidRPr="00261658">
        <w:rPr>
          <w:rFonts w:ascii="Arial" w:hAnsi="Arial" w:cs="Arial"/>
          <w:color w:val="000000"/>
          <w:lang w:val="es-ES"/>
        </w:rPr>
        <w:t>Bs.As.: Entrevía Editorial</w:t>
      </w:r>
    </w:p>
    <w:p w:rsidR="00815088" w:rsidRPr="00256DCC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261658">
        <w:rPr>
          <w:rFonts w:ascii="Arial" w:eastAsia="Times New Roman" w:hAnsi="Arial" w:cs="Arial"/>
          <w:lang w:val="es-ES"/>
        </w:rPr>
        <w:t>-FUNDACION TRAVESIA. 2009. Mediana Edad:Estudios psicoanalíticos. Cap. 12,</w:t>
      </w:r>
      <w:r>
        <w:rPr>
          <w:rFonts w:ascii="Arial" w:eastAsia="Times New Roman" w:hAnsi="Arial" w:cs="Arial"/>
          <w:lang w:val="es-ES"/>
        </w:rPr>
        <w:t xml:space="preserve"> 13 y 20. Edit. Entrevia. Bs. A.</w:t>
      </w:r>
    </w:p>
    <w:p w:rsidR="00815088" w:rsidRPr="004C2C92" w:rsidRDefault="00815088" w:rsidP="004C2C92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C2C92">
        <w:rPr>
          <w:rFonts w:ascii="Arial" w:eastAsia="Times New Roman" w:hAnsi="Arial" w:cs="Arial"/>
          <w:lang w:val="es-ES"/>
        </w:rPr>
        <w:t>-IACUB, R. y SABATINI, B. 2014. Psicología de la Mediana Edad y Vejez. Módulo 3 de la Especialización en Gerontología Comunitaria e Institucional. Universidad Nacional de Mar del Plata.</w:t>
      </w:r>
    </w:p>
    <w:p w:rsidR="00815088" w:rsidRPr="0026165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strike/>
          <w:lang w:val="es-ES"/>
        </w:rPr>
      </w:pPr>
      <w:r w:rsidRPr="00261658">
        <w:rPr>
          <w:rFonts w:ascii="Arial" w:hAnsi="Arial" w:cs="Arial"/>
          <w:color w:val="000000"/>
        </w:rPr>
        <w:t>-OLIVEIRA, O. Y MORA SALAS, M., 2009. Los jóvenes en el inicio de la vida adulta: trayectorias, transiciones y subjetividades Estudios Sociológicos, XXVII.  Disponible en:</w:t>
      </w:r>
      <w:hyperlink r:id="rId14" w:history="1">
        <w:r w:rsidRPr="00261658">
          <w:rPr>
            <w:rStyle w:val="Hipervnculo"/>
            <w:rFonts w:cs="Arial"/>
            <w:b/>
            <w:bCs/>
            <w:color w:val="000000"/>
          </w:rPr>
          <w:t xml:space="preserve">&lt;http://www.redalyc.org/articulo.oa?id=59820689009&gt; </w:t>
        </w:r>
      </w:hyperlink>
      <w:r w:rsidRPr="00261658">
        <w:rPr>
          <w:rFonts w:ascii="Arial" w:hAnsi="Arial" w:cs="Arial"/>
          <w:color w:val="000000"/>
        </w:rPr>
        <w:t>ISSN 0185-4186</w:t>
      </w:r>
    </w:p>
    <w:p w:rsidR="00815088" w:rsidRPr="00482ABD" w:rsidRDefault="00815088" w:rsidP="002B1022">
      <w:pPr>
        <w:tabs>
          <w:tab w:val="left" w:pos="0"/>
        </w:tabs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>-TARDITI; L.</w:t>
      </w:r>
      <w:r>
        <w:rPr>
          <w:rFonts w:ascii="Arial" w:eastAsia="Times New Roman" w:hAnsi="Arial" w:cs="Arial"/>
          <w:lang w:val="es-ES"/>
        </w:rPr>
        <w:t xml:space="preserve"> </w:t>
      </w:r>
      <w:r w:rsidRPr="00482ABD">
        <w:rPr>
          <w:rFonts w:ascii="Arial" w:eastAsia="Times New Roman" w:hAnsi="Arial" w:cs="Arial"/>
          <w:lang w:val="es-ES"/>
        </w:rPr>
        <w:t>2012. La adultez en la actualidad. Ficha de Cátedra.</w:t>
      </w:r>
      <w:r>
        <w:rPr>
          <w:rFonts w:ascii="Arial" w:eastAsia="Times New Roman" w:hAnsi="Arial" w:cs="Arial"/>
          <w:lang w:val="es-ES"/>
        </w:rPr>
        <w:t xml:space="preserve"> Facultad de Ciencias Humanas.</w:t>
      </w:r>
      <w:r w:rsidRPr="00482ABD">
        <w:rPr>
          <w:rFonts w:ascii="Arial" w:eastAsia="Times New Roman" w:hAnsi="Arial" w:cs="Arial"/>
          <w:lang w:val="es-ES"/>
        </w:rPr>
        <w:t xml:space="preserve"> UNRC. </w:t>
      </w:r>
    </w:p>
    <w:p w:rsidR="00815088" w:rsidRPr="00482ABD" w:rsidRDefault="00815088" w:rsidP="00261658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 xml:space="preserve">-URBANO, C. y J. YUNI. 2005. Psicología del desarrollo: enfoques y perspectivas del curso vital. Córdoba. Editorial Brujas. Cap 8. </w:t>
      </w:r>
    </w:p>
    <w:p w:rsidR="00815088" w:rsidRPr="00482ABD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 xml:space="preserve">-YUNI, J. y C. URBANO 2010. Mujeres en la mitad de la vida: la madurescencia como desafío vital. Córdoba. Editorial Brujas.  </w:t>
      </w:r>
    </w:p>
    <w:p w:rsidR="0081508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 xml:space="preserve">-ZAREBSKI, G. 2008. Padre de mis hijos, ¿padre de mis padres? Bs.As. Editorial Paidós. Cap. 3 y 4. </w:t>
      </w:r>
    </w:p>
    <w:p w:rsidR="00D83DA3" w:rsidRPr="00482ABD" w:rsidRDefault="00D83DA3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</w:p>
    <w:p w:rsidR="00DC459A" w:rsidRPr="00801143" w:rsidRDefault="00261658" w:rsidP="00DC459A">
      <w:pPr>
        <w:spacing w:after="120" w:line="240" w:lineRule="auto"/>
        <w:jc w:val="both"/>
        <w:rPr>
          <w:rFonts w:ascii="Arial" w:eastAsia="Times New Roman" w:hAnsi="Arial" w:cs="Arial"/>
          <w:b/>
          <w:iCs/>
          <w:lang w:val="es-ES"/>
        </w:rPr>
      </w:pPr>
      <w:r>
        <w:rPr>
          <w:rFonts w:ascii="Arial" w:eastAsia="Times New Roman" w:hAnsi="Arial" w:cs="Arial"/>
          <w:b/>
          <w:iCs/>
          <w:u w:val="single"/>
          <w:lang w:val="es-ES"/>
        </w:rPr>
        <w:t>UNIDAD VI</w:t>
      </w:r>
      <w:r w:rsidR="00DC459A" w:rsidRPr="00801143">
        <w:rPr>
          <w:rFonts w:ascii="Arial" w:eastAsia="Times New Roman" w:hAnsi="Arial" w:cs="Arial"/>
          <w:b/>
          <w:iCs/>
          <w:u w:val="single"/>
          <w:lang w:val="es-ES"/>
        </w:rPr>
        <w:t>:</w:t>
      </w:r>
      <w:r w:rsidR="00DC459A">
        <w:rPr>
          <w:rFonts w:ascii="Arial" w:eastAsia="Times New Roman" w:hAnsi="Arial" w:cs="Arial"/>
          <w:b/>
          <w:iCs/>
          <w:lang w:val="es-ES"/>
        </w:rPr>
        <w:t xml:space="preserve">  VEJECES</w:t>
      </w:r>
    </w:p>
    <w:p w:rsidR="0081508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</w:p>
    <w:p w:rsidR="0081508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-</w:t>
      </w:r>
      <w:r w:rsidRPr="00482ABD">
        <w:rPr>
          <w:rFonts w:ascii="Arial" w:eastAsia="Times New Roman" w:hAnsi="Arial" w:cs="Arial"/>
          <w:lang w:val="es-ES"/>
        </w:rPr>
        <w:t>INADI. 2012. Prácticas no discriminatorias en relación con adultas y adultos mayores: elaborado en el marco de la Red Nacional de Investigadores Contra la Discriminación. 3</w:t>
      </w:r>
      <w:r>
        <w:rPr>
          <w:rFonts w:ascii="Arial" w:eastAsia="Times New Roman" w:hAnsi="Arial" w:cs="Arial"/>
          <w:lang w:val="es-ES"/>
        </w:rPr>
        <w:t>a ed.  Buenos Aires: Instituto Nacional</w:t>
      </w:r>
      <w:r w:rsidRPr="00482ABD">
        <w:rPr>
          <w:rFonts w:ascii="Arial" w:eastAsia="Times New Roman" w:hAnsi="Arial" w:cs="Arial"/>
          <w:lang w:val="es-ES"/>
        </w:rPr>
        <w:t xml:space="preserve"> contra la Discriminación, la Xenofobia y el Racismo. </w:t>
      </w:r>
    </w:p>
    <w:p w:rsidR="0081508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>-PAOLA, J., SAMTER, N. y  MANES, R. 2011. Trabajo social en el campo gerontológico. Bs.As.: Espacio Editorial. Cap. 1</w:t>
      </w:r>
    </w:p>
    <w:p w:rsidR="00815088" w:rsidRPr="00C21360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sz w:val="28"/>
          <w:lang w:val="es-ES"/>
        </w:rPr>
      </w:pPr>
      <w:r w:rsidRPr="00C21360">
        <w:rPr>
          <w:rFonts w:ascii="Arial" w:hAnsi="Arial" w:cs="Arial"/>
          <w:bCs/>
          <w:szCs w:val="19"/>
          <w:shd w:val="clear" w:color="auto" w:fill="FFFFFF"/>
          <w:lang w:val="es-ES_tradnl"/>
        </w:rPr>
        <w:t>-PAOLA, J., TORDÓ, M. y DANEL, P. 2015.</w:t>
      </w:r>
      <w:r w:rsidRPr="00C21360">
        <w:rPr>
          <w:rStyle w:val="apple-converted-space"/>
          <w:rFonts w:ascii="Arial" w:hAnsi="Arial" w:cs="Arial"/>
          <w:bCs/>
          <w:szCs w:val="19"/>
          <w:shd w:val="clear" w:color="auto" w:fill="FFFFFF"/>
          <w:lang w:val="es-ES_tradnl"/>
        </w:rPr>
        <w:t> </w:t>
      </w:r>
      <w:r w:rsidRPr="00C21360">
        <w:rPr>
          <w:rFonts w:ascii="Arial" w:hAnsi="Arial" w:cs="Arial"/>
          <w:bCs/>
          <w:iCs/>
          <w:szCs w:val="19"/>
          <w:shd w:val="clear" w:color="auto" w:fill="FFFFFF"/>
          <w:lang w:val="es-ES_tradnl"/>
        </w:rPr>
        <w:t>Más mayores, más derechos. Diálogos interdisciplinarios sobre vejez.</w:t>
      </w:r>
      <w:r w:rsidRPr="00C21360">
        <w:rPr>
          <w:rFonts w:ascii="Arial" w:hAnsi="Arial" w:cs="Arial"/>
          <w:szCs w:val="19"/>
          <w:shd w:val="clear" w:color="auto" w:fill="FFFFFF"/>
          <w:lang w:val="es-ES_tradnl"/>
        </w:rPr>
        <w:t> </w:t>
      </w:r>
      <w:r w:rsidRPr="00C21360">
        <w:rPr>
          <w:rFonts w:ascii="Arial" w:hAnsi="Arial" w:cs="Arial"/>
          <w:bCs/>
          <w:szCs w:val="19"/>
          <w:shd w:val="clear" w:color="auto" w:fill="FFFFFF"/>
          <w:lang w:val="es-ES_tradnl"/>
        </w:rPr>
        <w:t>Cap.8, 11 y 15.</w:t>
      </w:r>
      <w:r w:rsidRPr="00C21360">
        <w:rPr>
          <w:rFonts w:ascii="Arial" w:eastAsia="Times New Roman" w:hAnsi="Arial" w:cs="Arial"/>
          <w:sz w:val="28"/>
          <w:lang w:val="es-ES"/>
        </w:rPr>
        <w:t xml:space="preserve">  </w:t>
      </w:r>
    </w:p>
    <w:p w:rsidR="00815088" w:rsidRPr="00482ABD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 xml:space="preserve">-URBANO, C. y YUNI, J. 2005. Psicología del Desarrollo: enfoques y perspectivas del curso vital. Córdoba. Brujas. Cap. 9 y 10 </w:t>
      </w:r>
    </w:p>
    <w:p w:rsidR="00815088" w:rsidRPr="00482ABD" w:rsidRDefault="00815088" w:rsidP="00DC459A">
      <w:pPr>
        <w:spacing w:after="200" w:line="276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 xml:space="preserve">-ZAREBSKI, G. 1999. Hacia un Buen Envejecer. Bs.As. Emecé. Pp. 15 - 47 y de 85 – 156 </w:t>
      </w:r>
    </w:p>
    <w:p w:rsidR="00815088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</w:p>
    <w:p w:rsidR="00815088" w:rsidRPr="00482ABD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lastRenderedPageBreak/>
        <w:t xml:space="preserve">-ZAREBSKI, G. 2002. El curso de la vida: diseño para armar. Trabajo psíquico anticipado acerca de la propia vejez: mecanismos y efectos en el modo de envejecer. Tesis de Doctorado. Universidad de Buenos Aires. Facultad de Psicología. Bs. As. Argentina. </w:t>
      </w:r>
    </w:p>
    <w:p w:rsidR="00815088" w:rsidRPr="00482ABD" w:rsidRDefault="00815088" w:rsidP="00DC459A">
      <w:pPr>
        <w:spacing w:after="200" w:line="240" w:lineRule="auto"/>
        <w:jc w:val="both"/>
        <w:rPr>
          <w:rFonts w:ascii="Arial" w:eastAsia="Times New Roman" w:hAnsi="Arial" w:cs="Arial"/>
          <w:lang w:val="es-ES"/>
        </w:rPr>
      </w:pPr>
      <w:r w:rsidRPr="00482ABD">
        <w:rPr>
          <w:rFonts w:ascii="Arial" w:eastAsia="Times New Roman" w:hAnsi="Arial" w:cs="Arial"/>
          <w:lang w:val="es-ES"/>
        </w:rPr>
        <w:t>-ZAREBSKI, G. 2008. Padre de mis hijos, ¿padre de mis padres? Bs.As. Paidós.</w:t>
      </w:r>
    </w:p>
    <w:p w:rsidR="00DC459A" w:rsidRDefault="00DC459A" w:rsidP="00DC459A">
      <w:pPr>
        <w:rPr>
          <w:b/>
        </w:rPr>
      </w:pPr>
    </w:p>
    <w:p w:rsidR="00C3187C" w:rsidRDefault="00C3187C" w:rsidP="00C3187C">
      <w:pPr>
        <w:rPr>
          <w:rFonts w:ascii="Arial" w:hAnsi="Arial" w:cs="Arial"/>
          <w:b/>
          <w:sz w:val="24"/>
        </w:rPr>
      </w:pPr>
      <w:r w:rsidRPr="00C3187C">
        <w:rPr>
          <w:rFonts w:ascii="Arial" w:hAnsi="Arial" w:cs="Arial"/>
          <w:b/>
          <w:sz w:val="24"/>
        </w:rPr>
        <w:t>6.2. Bibliografía de consulta</w:t>
      </w:r>
    </w:p>
    <w:p w:rsidR="00C3187C" w:rsidRDefault="00C3187C" w:rsidP="00C3187C">
      <w:pPr>
        <w:rPr>
          <w:rFonts w:ascii="Arial" w:hAnsi="Arial" w:cs="Arial"/>
          <w:b/>
          <w:sz w:val="24"/>
        </w:rPr>
      </w:pPr>
    </w:p>
    <w:p w:rsidR="00815088" w:rsidRPr="0044396A" w:rsidRDefault="00815088" w:rsidP="007C339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-</w:t>
      </w:r>
      <w:r w:rsidRPr="0044396A">
        <w:rPr>
          <w:rFonts w:ascii="Arial" w:eastAsia="Times New Roman" w:hAnsi="Arial" w:cs="Calibri"/>
          <w:color w:val="000000"/>
          <w:sz w:val="20"/>
          <w:szCs w:val="20"/>
          <w:lang w:val="es-ES"/>
        </w:rPr>
        <w:t xml:space="preserve"> </w:t>
      </w:r>
      <w:r w:rsidRPr="0044396A">
        <w:rPr>
          <w:rFonts w:ascii="Arial" w:hAnsi="Arial" w:cs="Arial"/>
          <w:lang w:val="es-ES"/>
        </w:rPr>
        <w:t xml:space="preserve">STERNBACH, S. </w:t>
      </w:r>
      <w:r>
        <w:rPr>
          <w:rFonts w:ascii="Arial" w:hAnsi="Arial" w:cs="Arial"/>
          <w:lang w:val="es-ES"/>
        </w:rPr>
        <w:t xml:space="preserve">(2015) </w:t>
      </w:r>
      <w:r w:rsidRPr="0044396A">
        <w:rPr>
          <w:rFonts w:ascii="Arial" w:hAnsi="Arial" w:cs="Arial"/>
          <w:lang w:val="es-ES"/>
        </w:rPr>
        <w:t>Padres desorientados, hijos desamparados. En En ROTHER HORNSTEIN (Comp). Adolescencias contemporáneas. Un desafío para el psicoanálisis. Edi</w:t>
      </w:r>
      <w:r>
        <w:rPr>
          <w:rFonts w:ascii="Arial" w:hAnsi="Arial" w:cs="Arial"/>
          <w:lang w:val="es-ES"/>
        </w:rPr>
        <w:t xml:space="preserve">ciones Psicolibros. Bs. As. </w:t>
      </w:r>
    </w:p>
    <w:p w:rsidR="00815088" w:rsidRPr="0044396A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YUNI, J, URBANO, C. y ARCE, M. (2008). Discursos Sociales sobre el cuerpo, la estética y el envejecimiento. Edit. Brujas. Córdoba.</w:t>
      </w:r>
    </w:p>
    <w:p w:rsidR="00815088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YUNI</w:t>
      </w:r>
      <w:r w:rsidRPr="007C3390">
        <w:rPr>
          <w:rFonts w:ascii="Arial" w:hAnsi="Arial" w:cs="Arial"/>
        </w:rPr>
        <w:t>, J. (comp.)</w:t>
      </w:r>
      <w:r>
        <w:rPr>
          <w:rFonts w:ascii="Arial" w:hAnsi="Arial" w:cs="Arial"/>
        </w:rPr>
        <w:t xml:space="preserve"> (2011)</w:t>
      </w:r>
      <w:r w:rsidRPr="007C3390">
        <w:rPr>
          <w:rFonts w:ascii="Arial" w:hAnsi="Arial" w:cs="Arial"/>
        </w:rPr>
        <w:t xml:space="preserve"> La vejez en el curso de la vida. Córdoba: Encuentro Grupo Editor.</w:t>
      </w:r>
    </w:p>
    <w:p w:rsidR="00815088" w:rsidRDefault="00815088" w:rsidP="007C3390">
      <w:pPr>
        <w:jc w:val="both"/>
        <w:rPr>
          <w:rFonts w:ascii="Arial" w:hAnsi="Arial" w:cs="Arial"/>
        </w:rPr>
      </w:pPr>
      <w:r w:rsidRPr="0044396A">
        <w:rPr>
          <w:rFonts w:ascii="Arial" w:hAnsi="Arial" w:cs="Arial"/>
        </w:rPr>
        <w:t>-</w:t>
      </w:r>
      <w:r w:rsidRPr="0044396A">
        <w:rPr>
          <w:color w:val="000000"/>
        </w:rPr>
        <w:t xml:space="preserve"> </w:t>
      </w:r>
      <w:r w:rsidRPr="0044396A">
        <w:rPr>
          <w:rFonts w:ascii="Arial" w:hAnsi="Arial" w:cs="Arial"/>
        </w:rPr>
        <w:t>ZAREBSKI, G. (2011) El futuro se construye hoy. La Reserva Humana, un pasaporte hacia un buen envejecimiento. Buenos Aires: Paidós.</w:t>
      </w:r>
    </w:p>
    <w:p w:rsidR="00815088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396A">
        <w:rPr>
          <w:rFonts w:ascii="Arial" w:hAnsi="Arial" w:cs="Arial"/>
        </w:rPr>
        <w:t>COLARUSSO, C.A. (2008).</w:t>
      </w:r>
      <w:r w:rsidRPr="0044396A">
        <w:rPr>
          <w:rFonts w:ascii="Arial" w:hAnsi="Arial" w:cs="Arial"/>
          <w:i/>
        </w:rPr>
        <w:t xml:space="preserve">Desarrollo Psíquico: el tiempo y la individuación a lo largo del ciclo vital. </w:t>
      </w:r>
      <w:r w:rsidRPr="0044396A">
        <w:rPr>
          <w:rFonts w:ascii="Arial" w:hAnsi="Arial" w:cs="Arial"/>
        </w:rPr>
        <w:t>Bs. As. Entrevía Editorial.Cap.4 y 5</w:t>
      </w:r>
    </w:p>
    <w:p w:rsidR="00815088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579E3">
        <w:rPr>
          <w:rFonts w:ascii="Arial" w:hAnsi="Arial" w:cs="Arial"/>
        </w:rPr>
        <w:t>JANIN, B (2013). Intervenciones en la clínica psicoanalítica con niños. Cap. 6 y 7. Buenos Aires: Editorial Noveduc. Colección Conjunciones.</w:t>
      </w:r>
    </w:p>
    <w:p w:rsidR="00815088" w:rsidRPr="00A579E3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579E3">
        <w:rPr>
          <w:rFonts w:ascii="Arial" w:hAnsi="Arial" w:cs="Arial"/>
        </w:rPr>
        <w:t xml:space="preserve">MEZA, A. (2005). Del límite al padre. En: S. Schlemenson, M. Pereira, M. Di Scala, A. Meza y S. Cavalleris.  El placer de criar, la riqueza de pensar. Una experiencia con madres para el desarrollo infantil temprano. Buenos Aires: Editorial Noveduc. Colección Conjunciones. </w:t>
      </w:r>
    </w:p>
    <w:p w:rsidR="00815088" w:rsidRDefault="00815088" w:rsidP="007C3390">
      <w:pPr>
        <w:jc w:val="both"/>
        <w:rPr>
          <w:rFonts w:ascii="Arial" w:hAnsi="Arial" w:cs="Arial"/>
        </w:rPr>
      </w:pPr>
      <w:r w:rsidRPr="00C3187C">
        <w:rPr>
          <w:rFonts w:ascii="Arial" w:hAnsi="Arial" w:cs="Arial"/>
        </w:rPr>
        <w:t>-NARODOWSKI, M. (2013). Hacia un mundo sin adultos. Infancias híper y desrealizadas en la era de los derechos del niño. Universidad Torcuato di Tella.</w:t>
      </w:r>
    </w:p>
    <w:p w:rsidR="00815088" w:rsidRPr="00A579E3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579E3">
        <w:rPr>
          <w:rFonts w:ascii="Arial" w:hAnsi="Arial" w:cs="Arial"/>
        </w:rPr>
        <w:t>WINNICOTT, D. (1965). El proceso de maduración en el niño. Estudios para una teoría del desarrollo emocional. Barcelona: Editorial LAIA.</w:t>
      </w:r>
    </w:p>
    <w:p w:rsidR="00815088" w:rsidRPr="00A579E3" w:rsidRDefault="00815088" w:rsidP="007C3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579E3">
        <w:rPr>
          <w:rFonts w:ascii="Arial" w:hAnsi="Arial" w:cs="Arial"/>
        </w:rPr>
        <w:t>WINNICOTT, D. (1984). Realidad y juego. Barcelona: Editorial Gedisa.</w:t>
      </w:r>
    </w:p>
    <w:p w:rsidR="00C3187C" w:rsidRPr="00C3187C" w:rsidRDefault="00C3187C" w:rsidP="00C3187C">
      <w:pPr>
        <w:rPr>
          <w:rFonts w:ascii="Arial" w:hAnsi="Arial" w:cs="Arial"/>
        </w:rPr>
      </w:pPr>
    </w:p>
    <w:p w:rsidR="00C3187C" w:rsidRDefault="00C3187C" w:rsidP="00DC459A">
      <w:pPr>
        <w:rPr>
          <w:b/>
        </w:rPr>
      </w:pPr>
    </w:p>
    <w:p w:rsidR="00DC459A" w:rsidRPr="00F632D8" w:rsidRDefault="00DC459A" w:rsidP="00DC459A">
      <w:pPr>
        <w:rPr>
          <w:rFonts w:ascii="Arial" w:hAnsi="Arial" w:cs="Arial"/>
          <w:b/>
          <w:sz w:val="24"/>
        </w:rPr>
      </w:pPr>
      <w:r w:rsidRPr="00F632D8">
        <w:rPr>
          <w:rFonts w:ascii="Arial" w:hAnsi="Arial" w:cs="Arial"/>
          <w:b/>
          <w:sz w:val="24"/>
        </w:rPr>
        <w:t>7. CRONOGRAMA DE PSICOLOGÍA EVOLUTIVA (6924)</w:t>
      </w:r>
    </w:p>
    <w:p w:rsidR="00DC459A" w:rsidRDefault="00DC459A" w:rsidP="00815088">
      <w:pPr>
        <w:pStyle w:val="Prrafodelista"/>
        <w:numPr>
          <w:ilvl w:val="0"/>
          <w:numId w:val="17"/>
        </w:numPr>
      </w:pPr>
      <w:r>
        <w:t>Carrera: Trabajo</w:t>
      </w:r>
      <w:r w:rsidR="00815088">
        <w:t xml:space="preserve"> Social</w:t>
      </w:r>
      <w:r w:rsidR="00815088">
        <w:tab/>
      </w:r>
      <w:r w:rsidR="00815088">
        <w:tab/>
      </w:r>
      <w:r w:rsidR="00815088">
        <w:tab/>
      </w:r>
      <w:r w:rsidR="00815088">
        <w:tab/>
      </w:r>
      <w:r w:rsidR="00815088">
        <w:tab/>
      </w:r>
      <w:r w:rsidR="00815088">
        <w:tab/>
      </w:r>
      <w:r w:rsidR="00815088">
        <w:tab/>
        <w:t>Año Lectivo: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5478"/>
      </w:tblGrid>
      <w:tr w:rsidR="001952D7" w:rsidTr="006E15D3">
        <w:tc>
          <w:tcPr>
            <w:tcW w:w="2881" w:type="dxa"/>
          </w:tcPr>
          <w:p w:rsidR="00DC459A" w:rsidRPr="00F318FA" w:rsidRDefault="00DC459A" w:rsidP="006E15D3">
            <w:pPr>
              <w:jc w:val="center"/>
              <w:rPr>
                <w:b/>
              </w:rPr>
            </w:pPr>
            <w:r w:rsidRPr="00F318FA">
              <w:rPr>
                <w:b/>
              </w:rPr>
              <w:t>Fecha</w:t>
            </w:r>
          </w:p>
        </w:tc>
        <w:tc>
          <w:tcPr>
            <w:tcW w:w="5478" w:type="dxa"/>
          </w:tcPr>
          <w:p w:rsidR="00DC459A" w:rsidRPr="00F318FA" w:rsidRDefault="00DC459A" w:rsidP="006E15D3">
            <w:pPr>
              <w:jc w:val="center"/>
              <w:rPr>
                <w:b/>
              </w:rPr>
            </w:pPr>
            <w:r w:rsidRPr="00F318FA">
              <w:rPr>
                <w:b/>
              </w:rPr>
              <w:t>Contenido</w:t>
            </w:r>
          </w:p>
        </w:tc>
      </w:tr>
      <w:tr w:rsidR="001952D7" w:rsidTr="006E15D3">
        <w:trPr>
          <w:trHeight w:val="547"/>
        </w:trPr>
        <w:tc>
          <w:tcPr>
            <w:tcW w:w="2881" w:type="dxa"/>
          </w:tcPr>
          <w:p w:rsidR="00DC459A" w:rsidRPr="002247B8" w:rsidRDefault="00533B91" w:rsidP="00533B91">
            <w:r w:rsidRPr="002247B8">
              <w:t>20</w:t>
            </w:r>
            <w:r w:rsidR="00B927FB" w:rsidRPr="002247B8">
              <w:t xml:space="preserve"> de marzo al 17 </w:t>
            </w:r>
            <w:r w:rsidR="00DC459A" w:rsidRPr="002247B8">
              <w:t>de abril</w:t>
            </w:r>
          </w:p>
        </w:tc>
        <w:tc>
          <w:tcPr>
            <w:tcW w:w="5478" w:type="dxa"/>
          </w:tcPr>
          <w:p w:rsidR="00DC459A" w:rsidRDefault="00DC459A" w:rsidP="006E15D3">
            <w:r>
              <w:t xml:space="preserve">Unidad 1 </w:t>
            </w:r>
          </w:p>
          <w:p w:rsidR="00261658" w:rsidRPr="00261658" w:rsidRDefault="00261658" w:rsidP="00D83DA3">
            <w:pPr>
              <w:jc w:val="center"/>
              <w:rPr>
                <w:lang w:val="es-AR"/>
              </w:rPr>
            </w:pPr>
            <w:r w:rsidRPr="00261658">
              <w:rPr>
                <w:b/>
                <w:bCs/>
              </w:rPr>
              <w:lastRenderedPageBreak/>
              <w:t>Introducción</w:t>
            </w:r>
            <w:r w:rsidRPr="00261658">
              <w:rPr>
                <w:b/>
                <w:bCs/>
                <w:lang w:val="es-AR"/>
              </w:rPr>
              <w:t xml:space="preserve"> a la Psicología del Desarrollo Humano y el Paradigma del Curso Vital</w:t>
            </w:r>
          </w:p>
          <w:p w:rsidR="00DC459A" w:rsidRPr="00261658" w:rsidRDefault="00DC459A" w:rsidP="006E15D3">
            <w:pPr>
              <w:rPr>
                <w:lang w:val="es-AR"/>
              </w:rPr>
            </w:pPr>
          </w:p>
        </w:tc>
      </w:tr>
      <w:tr w:rsidR="001952D7" w:rsidTr="002247B8">
        <w:tc>
          <w:tcPr>
            <w:tcW w:w="2881" w:type="dxa"/>
            <w:shd w:val="clear" w:color="auto" w:fill="auto"/>
          </w:tcPr>
          <w:p w:rsidR="00DC459A" w:rsidRPr="002247B8" w:rsidRDefault="00B927FB" w:rsidP="00BC2EE7">
            <w:r w:rsidRPr="002247B8">
              <w:lastRenderedPageBreak/>
              <w:t>24</w:t>
            </w:r>
            <w:r w:rsidR="00BC2EE7" w:rsidRPr="002247B8">
              <w:t xml:space="preserve"> </w:t>
            </w:r>
            <w:r w:rsidR="00DC459A" w:rsidRPr="002247B8">
              <w:t>de</w:t>
            </w:r>
            <w:r w:rsidRPr="002247B8">
              <w:t xml:space="preserve"> abril al 15</w:t>
            </w:r>
            <w:r w:rsidR="00DC459A" w:rsidRPr="002247B8">
              <w:t xml:space="preserve"> de </w:t>
            </w:r>
            <w:r w:rsidR="00BC2EE7" w:rsidRPr="002247B8">
              <w:t>mayo</w:t>
            </w:r>
          </w:p>
        </w:tc>
        <w:tc>
          <w:tcPr>
            <w:tcW w:w="5478" w:type="dxa"/>
          </w:tcPr>
          <w:p w:rsidR="00DC459A" w:rsidRDefault="00DC459A" w:rsidP="006E15D3">
            <w:r>
              <w:t>Unidad 2</w:t>
            </w:r>
          </w:p>
          <w:p w:rsidR="00DC459A" w:rsidRDefault="00261658" w:rsidP="00D83DA3">
            <w:pPr>
              <w:jc w:val="center"/>
            </w:pPr>
            <w:r w:rsidRPr="00261658">
              <w:rPr>
                <w:b/>
                <w:lang w:val="es-AR"/>
              </w:rPr>
              <w:t>Los inicios en el proceso de Constitución Subjetiva</w:t>
            </w:r>
            <w:r>
              <w:rPr>
                <w:b/>
                <w:lang w:val="es-AR"/>
              </w:rPr>
              <w:t>.</w:t>
            </w:r>
          </w:p>
          <w:p w:rsidR="00DC459A" w:rsidRDefault="00DC459A" w:rsidP="006E15D3"/>
        </w:tc>
      </w:tr>
      <w:tr w:rsidR="001952D7" w:rsidTr="006E15D3">
        <w:tc>
          <w:tcPr>
            <w:tcW w:w="2881" w:type="dxa"/>
          </w:tcPr>
          <w:p w:rsidR="00DC459A" w:rsidRPr="002247B8" w:rsidRDefault="00C21360" w:rsidP="00ED3882">
            <w:pPr>
              <w:pStyle w:val="Prrafodelista"/>
              <w:numPr>
                <w:ilvl w:val="0"/>
                <w:numId w:val="13"/>
              </w:numPr>
              <w:rPr>
                <w:b/>
                <w:i/>
              </w:rPr>
            </w:pPr>
            <w:r w:rsidRPr="002247B8">
              <w:rPr>
                <w:b/>
                <w:i/>
              </w:rPr>
              <w:t>15</w:t>
            </w:r>
            <w:r w:rsidR="00DC459A" w:rsidRPr="002247B8">
              <w:rPr>
                <w:b/>
                <w:i/>
              </w:rPr>
              <w:t xml:space="preserve"> de mayo</w:t>
            </w:r>
          </w:p>
        </w:tc>
        <w:tc>
          <w:tcPr>
            <w:tcW w:w="5478" w:type="dxa"/>
          </w:tcPr>
          <w:p w:rsidR="00DC459A" w:rsidRPr="002F64B1" w:rsidRDefault="00DC459A" w:rsidP="006E15D3">
            <w:pPr>
              <w:rPr>
                <w:b/>
                <w:i/>
              </w:rPr>
            </w:pPr>
            <w:r w:rsidRPr="002F64B1">
              <w:rPr>
                <w:b/>
                <w:i/>
              </w:rPr>
              <w:t>Primer Parcial</w:t>
            </w:r>
          </w:p>
        </w:tc>
      </w:tr>
      <w:tr w:rsidR="001952D7" w:rsidTr="006E15D3">
        <w:tc>
          <w:tcPr>
            <w:tcW w:w="2881" w:type="dxa"/>
          </w:tcPr>
          <w:p w:rsidR="00DC459A" w:rsidRPr="002247B8" w:rsidRDefault="00B927FB" w:rsidP="006E15D3">
            <w:r w:rsidRPr="002247B8">
              <w:t>22</w:t>
            </w:r>
            <w:r w:rsidR="00ED3882" w:rsidRPr="002247B8">
              <w:t xml:space="preserve"> de </w:t>
            </w:r>
            <w:r w:rsidRPr="002247B8">
              <w:t>mayo al 19</w:t>
            </w:r>
            <w:r w:rsidR="00DC459A" w:rsidRPr="002247B8">
              <w:t xml:space="preserve"> de</w:t>
            </w:r>
            <w:r w:rsidR="00ED3882" w:rsidRPr="002247B8">
              <w:t xml:space="preserve"> junio </w:t>
            </w:r>
          </w:p>
        </w:tc>
        <w:tc>
          <w:tcPr>
            <w:tcW w:w="5478" w:type="dxa"/>
          </w:tcPr>
          <w:p w:rsidR="00DC459A" w:rsidRDefault="00DC459A" w:rsidP="006E15D3">
            <w:r>
              <w:t>Unidad 3</w:t>
            </w:r>
          </w:p>
          <w:p w:rsidR="00DC459A" w:rsidRDefault="00261658" w:rsidP="00D83DA3">
            <w:pPr>
              <w:jc w:val="center"/>
            </w:pPr>
            <w:r w:rsidRPr="00261658">
              <w:rPr>
                <w:b/>
                <w:lang w:val="es-AR"/>
              </w:rPr>
              <w:t>La Constitución Subjetiva en la Infancia</w:t>
            </w:r>
          </w:p>
        </w:tc>
      </w:tr>
      <w:tr w:rsidR="001952D7" w:rsidTr="006E15D3">
        <w:tc>
          <w:tcPr>
            <w:tcW w:w="2881" w:type="dxa"/>
          </w:tcPr>
          <w:p w:rsidR="00DC459A" w:rsidRPr="002247B8" w:rsidRDefault="00F20CCD" w:rsidP="00ED3882">
            <w:pPr>
              <w:pStyle w:val="Prrafodelista"/>
              <w:numPr>
                <w:ilvl w:val="0"/>
                <w:numId w:val="13"/>
              </w:numPr>
              <w:rPr>
                <w:b/>
                <w:i/>
              </w:rPr>
            </w:pPr>
            <w:r w:rsidRPr="002247B8">
              <w:rPr>
                <w:b/>
                <w:i/>
              </w:rPr>
              <w:t xml:space="preserve">29 </w:t>
            </w:r>
            <w:r w:rsidR="00DC459A" w:rsidRPr="002247B8">
              <w:rPr>
                <w:b/>
                <w:i/>
              </w:rPr>
              <w:t>de mayo</w:t>
            </w:r>
          </w:p>
        </w:tc>
        <w:tc>
          <w:tcPr>
            <w:tcW w:w="5478" w:type="dxa"/>
          </w:tcPr>
          <w:p w:rsidR="00DC459A" w:rsidRPr="002F64B1" w:rsidRDefault="00DC459A" w:rsidP="006E15D3">
            <w:pPr>
              <w:rPr>
                <w:b/>
                <w:i/>
              </w:rPr>
            </w:pPr>
            <w:r w:rsidRPr="002F64B1">
              <w:rPr>
                <w:b/>
                <w:i/>
              </w:rPr>
              <w:t>Primer Recuperatorio</w:t>
            </w:r>
          </w:p>
        </w:tc>
      </w:tr>
      <w:tr w:rsidR="001952D7" w:rsidTr="006E15D3">
        <w:tc>
          <w:tcPr>
            <w:tcW w:w="2881" w:type="dxa"/>
          </w:tcPr>
          <w:p w:rsidR="00DC459A" w:rsidRPr="002247B8" w:rsidRDefault="00F20CCD" w:rsidP="00ED3882">
            <w:pPr>
              <w:pStyle w:val="Prrafodelista"/>
              <w:numPr>
                <w:ilvl w:val="0"/>
                <w:numId w:val="14"/>
              </w:numPr>
              <w:rPr>
                <w:b/>
                <w:i/>
              </w:rPr>
            </w:pPr>
            <w:r w:rsidRPr="002247B8">
              <w:rPr>
                <w:b/>
                <w:i/>
              </w:rPr>
              <w:t>19</w:t>
            </w:r>
            <w:r w:rsidR="00DC459A" w:rsidRPr="002247B8">
              <w:rPr>
                <w:b/>
                <w:i/>
              </w:rPr>
              <w:t xml:space="preserve"> de junio </w:t>
            </w:r>
          </w:p>
        </w:tc>
        <w:tc>
          <w:tcPr>
            <w:tcW w:w="5478" w:type="dxa"/>
          </w:tcPr>
          <w:p w:rsidR="00DC459A" w:rsidRPr="002F64B1" w:rsidRDefault="00DC459A" w:rsidP="006E15D3">
            <w:pPr>
              <w:rPr>
                <w:b/>
                <w:i/>
              </w:rPr>
            </w:pPr>
            <w:r w:rsidRPr="002F64B1">
              <w:rPr>
                <w:b/>
                <w:i/>
              </w:rPr>
              <w:t>Segundo parcial</w:t>
            </w:r>
          </w:p>
        </w:tc>
      </w:tr>
      <w:tr w:rsidR="001952D7" w:rsidTr="006E15D3">
        <w:trPr>
          <w:trHeight w:val="816"/>
        </w:trPr>
        <w:tc>
          <w:tcPr>
            <w:tcW w:w="8359" w:type="dxa"/>
            <w:gridSpan w:val="2"/>
          </w:tcPr>
          <w:p w:rsidR="00DC459A" w:rsidRPr="002247B8" w:rsidRDefault="00DC459A" w:rsidP="006E15D3">
            <w:pPr>
              <w:spacing w:before="240"/>
              <w:jc w:val="center"/>
            </w:pPr>
            <w:r w:rsidRPr="002247B8">
              <w:t>Fin del Primer Cuatrimestre</w:t>
            </w:r>
          </w:p>
          <w:p w:rsidR="00DC459A" w:rsidRPr="002247B8" w:rsidRDefault="00DC459A" w:rsidP="006E15D3">
            <w:pPr>
              <w:jc w:val="center"/>
            </w:pPr>
            <w:r w:rsidRPr="002247B8">
              <w:t>Receso Académico</w:t>
            </w:r>
          </w:p>
        </w:tc>
      </w:tr>
      <w:tr w:rsidR="001952D7" w:rsidTr="002247B8">
        <w:tc>
          <w:tcPr>
            <w:tcW w:w="2881" w:type="dxa"/>
            <w:shd w:val="clear" w:color="auto" w:fill="auto"/>
          </w:tcPr>
          <w:p w:rsidR="00DC459A" w:rsidRPr="002247B8" w:rsidRDefault="002247B8" w:rsidP="002247B8">
            <w:r w:rsidRPr="002247B8">
              <w:t>7</w:t>
            </w:r>
            <w:r w:rsidR="00ED3882" w:rsidRPr="002247B8">
              <w:t xml:space="preserve"> </w:t>
            </w:r>
            <w:r w:rsidR="002F64B1" w:rsidRPr="002247B8">
              <w:t xml:space="preserve">de agosto al </w:t>
            </w:r>
            <w:r w:rsidRPr="002247B8">
              <w:t>4</w:t>
            </w:r>
            <w:r w:rsidR="002F64B1" w:rsidRPr="002247B8">
              <w:t xml:space="preserve"> de septiembre</w:t>
            </w:r>
          </w:p>
        </w:tc>
        <w:tc>
          <w:tcPr>
            <w:tcW w:w="5478" w:type="dxa"/>
          </w:tcPr>
          <w:p w:rsidR="00ED3882" w:rsidRDefault="00ED3882" w:rsidP="00ED3882">
            <w:r>
              <w:t>Unidad 4</w:t>
            </w:r>
          </w:p>
          <w:p w:rsidR="00DC459A" w:rsidRPr="008F574D" w:rsidRDefault="00ED3882" w:rsidP="00D83DA3">
            <w:pPr>
              <w:jc w:val="center"/>
              <w:rPr>
                <w:b/>
              </w:rPr>
            </w:pPr>
            <w:r>
              <w:rPr>
                <w:b/>
                <w:lang w:val="es-AR"/>
              </w:rPr>
              <w:t>Adolescencias - A</w:t>
            </w:r>
            <w:r w:rsidRPr="00261658">
              <w:rPr>
                <w:b/>
                <w:lang w:val="es-AR"/>
              </w:rPr>
              <w:t>dolescentes</w:t>
            </w:r>
          </w:p>
        </w:tc>
      </w:tr>
      <w:tr w:rsidR="001952D7" w:rsidTr="006E15D3">
        <w:tc>
          <w:tcPr>
            <w:tcW w:w="2881" w:type="dxa"/>
          </w:tcPr>
          <w:p w:rsidR="00DC459A" w:rsidRPr="002247B8" w:rsidRDefault="00BC2EE7" w:rsidP="00F20CCD">
            <w:pPr>
              <w:pStyle w:val="Prrafodelista"/>
              <w:numPr>
                <w:ilvl w:val="0"/>
                <w:numId w:val="15"/>
              </w:numPr>
              <w:rPr>
                <w:b/>
                <w:i/>
              </w:rPr>
            </w:pPr>
            <w:r w:rsidRPr="002247B8">
              <w:rPr>
                <w:b/>
                <w:i/>
              </w:rPr>
              <w:t>2</w:t>
            </w:r>
            <w:r w:rsidR="00F20CCD" w:rsidRPr="002247B8">
              <w:rPr>
                <w:b/>
                <w:i/>
              </w:rPr>
              <w:t>1</w:t>
            </w:r>
            <w:r w:rsidR="00DC459A" w:rsidRPr="002247B8">
              <w:rPr>
                <w:b/>
                <w:i/>
              </w:rPr>
              <w:t xml:space="preserve"> de agosto</w:t>
            </w:r>
          </w:p>
        </w:tc>
        <w:tc>
          <w:tcPr>
            <w:tcW w:w="5478" w:type="dxa"/>
          </w:tcPr>
          <w:p w:rsidR="00DC459A" w:rsidRPr="002F64B1" w:rsidRDefault="00DC459A" w:rsidP="006E15D3">
            <w:pPr>
              <w:rPr>
                <w:b/>
                <w:i/>
              </w:rPr>
            </w:pPr>
            <w:r w:rsidRPr="002F64B1">
              <w:rPr>
                <w:b/>
                <w:i/>
              </w:rPr>
              <w:t>Segundo recuperatorio</w:t>
            </w:r>
          </w:p>
        </w:tc>
      </w:tr>
      <w:tr w:rsidR="001952D7" w:rsidTr="002247B8">
        <w:tc>
          <w:tcPr>
            <w:tcW w:w="2881" w:type="dxa"/>
            <w:shd w:val="clear" w:color="auto" w:fill="auto"/>
          </w:tcPr>
          <w:p w:rsidR="00DC459A" w:rsidRPr="002247B8" w:rsidRDefault="002247B8" w:rsidP="006E15D3">
            <w:r w:rsidRPr="002247B8">
              <w:t>18</w:t>
            </w:r>
            <w:r w:rsidR="002F64B1" w:rsidRPr="002247B8">
              <w:t xml:space="preserve"> de septiembre</w:t>
            </w:r>
            <w:r w:rsidRPr="002247B8">
              <w:t xml:space="preserve"> al 9</w:t>
            </w:r>
            <w:r w:rsidR="00DC459A" w:rsidRPr="002247B8">
              <w:t xml:space="preserve"> de </w:t>
            </w:r>
            <w:r w:rsidR="002F64B1" w:rsidRPr="002247B8">
              <w:t>octu</w:t>
            </w:r>
            <w:r w:rsidR="00DC459A" w:rsidRPr="002247B8">
              <w:t>bre</w:t>
            </w:r>
          </w:p>
        </w:tc>
        <w:tc>
          <w:tcPr>
            <w:tcW w:w="5478" w:type="dxa"/>
          </w:tcPr>
          <w:p w:rsidR="002F64B1" w:rsidRPr="00D83DA3" w:rsidRDefault="002F64B1" w:rsidP="00D83DA3">
            <w:pPr>
              <w:rPr>
                <w:lang w:val="es-AR"/>
              </w:rPr>
            </w:pPr>
            <w:r w:rsidRPr="00D83DA3">
              <w:rPr>
                <w:lang w:val="es-AR"/>
              </w:rPr>
              <w:t>Unidad 5</w:t>
            </w:r>
          </w:p>
          <w:p w:rsidR="00DC459A" w:rsidRPr="00261658" w:rsidRDefault="002F64B1" w:rsidP="00D83DA3">
            <w:pPr>
              <w:jc w:val="center"/>
              <w:rPr>
                <w:b/>
              </w:rPr>
            </w:pPr>
            <w:r w:rsidRPr="002F64B1">
              <w:rPr>
                <w:b/>
                <w:lang w:val="es-AR"/>
              </w:rPr>
              <w:t>La Adultez en la actualidad</w:t>
            </w:r>
          </w:p>
        </w:tc>
      </w:tr>
      <w:tr w:rsidR="001952D7" w:rsidTr="006E15D3">
        <w:tc>
          <w:tcPr>
            <w:tcW w:w="2881" w:type="dxa"/>
          </w:tcPr>
          <w:p w:rsidR="00DC459A" w:rsidRPr="002247B8" w:rsidRDefault="00F20CCD" w:rsidP="00ED3882">
            <w:pPr>
              <w:pStyle w:val="Prrafodelista"/>
              <w:numPr>
                <w:ilvl w:val="0"/>
                <w:numId w:val="15"/>
              </w:numPr>
              <w:rPr>
                <w:b/>
                <w:i/>
              </w:rPr>
            </w:pPr>
            <w:r w:rsidRPr="002247B8">
              <w:rPr>
                <w:b/>
                <w:i/>
              </w:rPr>
              <w:t>25</w:t>
            </w:r>
            <w:r w:rsidR="00DC459A" w:rsidRPr="002247B8">
              <w:rPr>
                <w:b/>
                <w:i/>
              </w:rPr>
              <w:t xml:space="preserve"> de septiembre</w:t>
            </w:r>
          </w:p>
        </w:tc>
        <w:tc>
          <w:tcPr>
            <w:tcW w:w="5478" w:type="dxa"/>
          </w:tcPr>
          <w:p w:rsidR="00DC459A" w:rsidRPr="002F64B1" w:rsidRDefault="00DC459A" w:rsidP="006E15D3">
            <w:pPr>
              <w:rPr>
                <w:b/>
                <w:i/>
              </w:rPr>
            </w:pPr>
            <w:r w:rsidRPr="002F64B1">
              <w:rPr>
                <w:b/>
                <w:i/>
              </w:rPr>
              <w:t>Tercer parcial</w:t>
            </w:r>
          </w:p>
        </w:tc>
      </w:tr>
      <w:tr w:rsidR="001952D7" w:rsidTr="006E15D3">
        <w:tc>
          <w:tcPr>
            <w:tcW w:w="2881" w:type="dxa"/>
          </w:tcPr>
          <w:p w:rsidR="00BC2EE7" w:rsidRPr="002247B8" w:rsidRDefault="00F20CCD" w:rsidP="00F20CCD">
            <w:pPr>
              <w:pStyle w:val="Prrafodelista"/>
              <w:numPr>
                <w:ilvl w:val="0"/>
                <w:numId w:val="15"/>
              </w:numPr>
            </w:pPr>
            <w:r w:rsidRPr="002247B8">
              <w:rPr>
                <w:b/>
                <w:i/>
              </w:rPr>
              <w:t xml:space="preserve">9 </w:t>
            </w:r>
            <w:r w:rsidR="00BC2EE7" w:rsidRPr="002247B8">
              <w:rPr>
                <w:b/>
                <w:i/>
              </w:rPr>
              <w:t>de</w:t>
            </w:r>
            <w:r w:rsidRPr="002247B8">
              <w:rPr>
                <w:b/>
                <w:i/>
              </w:rPr>
              <w:t xml:space="preserve"> octu</w:t>
            </w:r>
            <w:r w:rsidR="00BC2EE7" w:rsidRPr="002247B8">
              <w:rPr>
                <w:b/>
                <w:i/>
              </w:rPr>
              <w:t xml:space="preserve">bre </w:t>
            </w:r>
          </w:p>
        </w:tc>
        <w:tc>
          <w:tcPr>
            <w:tcW w:w="5478" w:type="dxa"/>
          </w:tcPr>
          <w:p w:rsidR="00BC2EE7" w:rsidRPr="002F64B1" w:rsidRDefault="00BC2EE7" w:rsidP="00D83DA3">
            <w:pPr>
              <w:spacing w:line="240" w:lineRule="auto"/>
              <w:rPr>
                <w:i/>
              </w:rPr>
            </w:pPr>
            <w:r w:rsidRPr="002F64B1">
              <w:rPr>
                <w:b/>
                <w:i/>
              </w:rPr>
              <w:t>Tercer recuperatorio</w:t>
            </w:r>
          </w:p>
        </w:tc>
      </w:tr>
      <w:tr w:rsidR="001952D7" w:rsidTr="006E15D3">
        <w:tc>
          <w:tcPr>
            <w:tcW w:w="2881" w:type="dxa"/>
          </w:tcPr>
          <w:p w:rsidR="00BC2EE7" w:rsidRPr="002247B8" w:rsidRDefault="00BC2EE7" w:rsidP="002247B8">
            <w:r w:rsidRPr="002247B8">
              <w:t>1</w:t>
            </w:r>
            <w:r w:rsidR="002247B8" w:rsidRPr="002247B8">
              <w:t>6</w:t>
            </w:r>
            <w:r w:rsidR="002F64B1" w:rsidRPr="002247B8">
              <w:t xml:space="preserve"> de octubre al </w:t>
            </w:r>
            <w:r w:rsidR="002247B8" w:rsidRPr="002247B8">
              <w:t>13</w:t>
            </w:r>
            <w:r w:rsidR="002F64B1" w:rsidRPr="002247B8">
              <w:t xml:space="preserve"> de noviem</w:t>
            </w:r>
            <w:r w:rsidRPr="002247B8">
              <w:t>bre</w:t>
            </w:r>
          </w:p>
        </w:tc>
        <w:tc>
          <w:tcPr>
            <w:tcW w:w="5478" w:type="dxa"/>
          </w:tcPr>
          <w:p w:rsidR="002F64B1" w:rsidRPr="002F64B1" w:rsidRDefault="002F64B1" w:rsidP="002F64B1">
            <w:pPr>
              <w:rPr>
                <w:lang w:val="es-AR"/>
              </w:rPr>
            </w:pPr>
            <w:r w:rsidRPr="002F64B1">
              <w:rPr>
                <w:lang w:val="es-AR"/>
              </w:rPr>
              <w:t>Unidad 6</w:t>
            </w:r>
          </w:p>
          <w:p w:rsidR="00BC2EE7" w:rsidRDefault="002F64B1" w:rsidP="00D83DA3">
            <w:pPr>
              <w:jc w:val="center"/>
            </w:pPr>
            <w:r w:rsidRPr="002F64B1">
              <w:rPr>
                <w:b/>
                <w:lang w:val="es-AR"/>
              </w:rPr>
              <w:t>Vejeces</w:t>
            </w:r>
          </w:p>
        </w:tc>
      </w:tr>
      <w:tr w:rsidR="001952D7" w:rsidTr="006E15D3">
        <w:tc>
          <w:tcPr>
            <w:tcW w:w="2881" w:type="dxa"/>
          </w:tcPr>
          <w:p w:rsidR="00BC2EE7" w:rsidRPr="00ED3882" w:rsidRDefault="00BC2EE7" w:rsidP="00F20CCD">
            <w:pPr>
              <w:pStyle w:val="Prrafodelista"/>
              <w:numPr>
                <w:ilvl w:val="0"/>
                <w:numId w:val="15"/>
              </w:numPr>
              <w:rPr>
                <w:b/>
                <w:i/>
              </w:rPr>
            </w:pPr>
            <w:r w:rsidRPr="00ED3882">
              <w:rPr>
                <w:b/>
                <w:i/>
              </w:rPr>
              <w:t>3</w:t>
            </w:r>
            <w:r w:rsidR="00F20CCD">
              <w:rPr>
                <w:b/>
                <w:i/>
              </w:rPr>
              <w:t>0</w:t>
            </w:r>
            <w:r w:rsidRPr="00ED3882">
              <w:rPr>
                <w:b/>
                <w:i/>
              </w:rPr>
              <w:t xml:space="preserve"> de octubre</w:t>
            </w:r>
          </w:p>
        </w:tc>
        <w:tc>
          <w:tcPr>
            <w:tcW w:w="5478" w:type="dxa"/>
          </w:tcPr>
          <w:p w:rsidR="00BC2EE7" w:rsidRDefault="00BC2EE7" w:rsidP="00BC2EE7">
            <w:r w:rsidRPr="008F574D">
              <w:rPr>
                <w:b/>
              </w:rPr>
              <w:t>Cuarto parcial</w:t>
            </w:r>
          </w:p>
        </w:tc>
      </w:tr>
      <w:tr w:rsidR="001952D7" w:rsidTr="006E15D3">
        <w:tc>
          <w:tcPr>
            <w:tcW w:w="2881" w:type="dxa"/>
          </w:tcPr>
          <w:p w:rsidR="00BC2EE7" w:rsidRPr="00ED3882" w:rsidRDefault="00F20CCD" w:rsidP="00ED3882">
            <w:pPr>
              <w:pStyle w:val="Prrafodelista"/>
              <w:numPr>
                <w:ilvl w:val="0"/>
                <w:numId w:val="15"/>
              </w:num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BC2EE7" w:rsidRPr="00ED3882">
              <w:rPr>
                <w:b/>
                <w:i/>
              </w:rPr>
              <w:t xml:space="preserve"> de noviembre</w:t>
            </w:r>
          </w:p>
        </w:tc>
        <w:tc>
          <w:tcPr>
            <w:tcW w:w="5478" w:type="dxa"/>
          </w:tcPr>
          <w:p w:rsidR="00BC2EE7" w:rsidRDefault="00BC2EE7" w:rsidP="00BC2EE7">
            <w:r w:rsidRPr="008F574D">
              <w:rPr>
                <w:b/>
              </w:rPr>
              <w:t>Cuarto recuperatorio</w:t>
            </w:r>
          </w:p>
        </w:tc>
      </w:tr>
      <w:tr w:rsidR="001952D7" w:rsidTr="006E15D3">
        <w:tc>
          <w:tcPr>
            <w:tcW w:w="2881" w:type="dxa"/>
          </w:tcPr>
          <w:p w:rsidR="00F20CCD" w:rsidRDefault="00F20CCD" w:rsidP="00ED3882">
            <w:pPr>
              <w:pStyle w:val="Prrafodelista"/>
              <w:numPr>
                <w:ilvl w:val="0"/>
                <w:numId w:val="15"/>
              </w:numPr>
              <w:rPr>
                <w:b/>
                <w:i/>
              </w:rPr>
            </w:pPr>
            <w:r>
              <w:rPr>
                <w:b/>
                <w:i/>
              </w:rPr>
              <w:t>13 de noviembre</w:t>
            </w:r>
          </w:p>
        </w:tc>
        <w:tc>
          <w:tcPr>
            <w:tcW w:w="5478" w:type="dxa"/>
          </w:tcPr>
          <w:p w:rsidR="00F20CCD" w:rsidRPr="008F574D" w:rsidRDefault="00B3603C" w:rsidP="00BC2EE7">
            <w:pPr>
              <w:rPr>
                <w:b/>
              </w:rPr>
            </w:pPr>
            <w:r>
              <w:rPr>
                <w:b/>
              </w:rPr>
              <w:t xml:space="preserve">Coloquios integradores </w:t>
            </w:r>
            <w:r w:rsidRPr="00B3603C">
              <w:t>(promocionales)</w:t>
            </w:r>
          </w:p>
        </w:tc>
      </w:tr>
      <w:tr w:rsidR="001952D7" w:rsidTr="006E15D3">
        <w:tc>
          <w:tcPr>
            <w:tcW w:w="8359" w:type="dxa"/>
            <w:gridSpan w:val="2"/>
          </w:tcPr>
          <w:p w:rsidR="00BC2EE7" w:rsidRDefault="00BC2EE7" w:rsidP="00BC2EE7">
            <w:pPr>
              <w:spacing w:before="240"/>
              <w:jc w:val="center"/>
            </w:pPr>
            <w:r>
              <w:t>Cierre del Segundo Cuatrimestre</w:t>
            </w:r>
          </w:p>
        </w:tc>
      </w:tr>
    </w:tbl>
    <w:p w:rsidR="00DC459A" w:rsidRDefault="00DC459A" w:rsidP="00DC459A">
      <w:pPr>
        <w:jc w:val="both"/>
        <w:rPr>
          <w:b/>
        </w:rPr>
      </w:pPr>
    </w:p>
    <w:p w:rsidR="00C3187C" w:rsidRDefault="00C3187C" w:rsidP="00DC459A">
      <w:pPr>
        <w:jc w:val="both"/>
        <w:rPr>
          <w:b/>
        </w:rPr>
      </w:pPr>
    </w:p>
    <w:p w:rsidR="00DC459A" w:rsidRPr="006F6EDC" w:rsidRDefault="00DC459A" w:rsidP="00DC459A">
      <w:pPr>
        <w:jc w:val="both"/>
        <w:rPr>
          <w:b/>
        </w:rPr>
      </w:pPr>
      <w:r w:rsidRPr="006F6EDC">
        <w:rPr>
          <w:b/>
        </w:rPr>
        <w:lastRenderedPageBreak/>
        <w:t xml:space="preserve">8. HORARIOS DE CLASES Y DE CONSULTAS (mencionar días, horas y lugar).  </w:t>
      </w:r>
    </w:p>
    <w:p w:rsidR="00DC459A" w:rsidRDefault="00DC459A" w:rsidP="00DC459A">
      <w:pPr>
        <w:jc w:val="both"/>
      </w:pPr>
      <w:r w:rsidRPr="006F6EDC">
        <w:rPr>
          <w:b/>
        </w:rPr>
        <w:t>Horario de clases</w:t>
      </w:r>
      <w:r>
        <w:t>: Martes de 18 a 20 hs</w:t>
      </w:r>
      <w:r w:rsidR="00912FC7">
        <w:t xml:space="preserve"> y de 20 a 22hs. Aula 37</w:t>
      </w:r>
      <w:r>
        <w:t xml:space="preserve">. Pab. 1. </w:t>
      </w:r>
    </w:p>
    <w:p w:rsidR="00DA3C6C" w:rsidRDefault="00DA3C6C" w:rsidP="00DC459A">
      <w:pPr>
        <w:jc w:val="both"/>
        <w:rPr>
          <w:b/>
        </w:rPr>
      </w:pPr>
    </w:p>
    <w:p w:rsidR="00DC459A" w:rsidRPr="006F6EDC" w:rsidRDefault="00DC459A" w:rsidP="00DC459A">
      <w:pPr>
        <w:jc w:val="both"/>
        <w:rPr>
          <w:b/>
        </w:rPr>
      </w:pPr>
      <w:r w:rsidRPr="006F6EDC">
        <w:rPr>
          <w:b/>
        </w:rPr>
        <w:t xml:space="preserve">Horarios de consultas: </w:t>
      </w:r>
    </w:p>
    <w:p w:rsidR="007C3390" w:rsidRDefault="007C3390" w:rsidP="00DC459A">
      <w:pPr>
        <w:jc w:val="both"/>
      </w:pPr>
    </w:p>
    <w:p w:rsidR="00DC459A" w:rsidRDefault="00DC459A" w:rsidP="00DC459A">
      <w:pPr>
        <w:jc w:val="both"/>
      </w:pPr>
      <w:r>
        <w:t xml:space="preserve">Prof. Mirta Aromataris – Jueves 10 hs. </w:t>
      </w:r>
      <w:r w:rsidRPr="00F632D8">
        <w:t>Cub. 17. Facultad de Ciencias Humanas.</w:t>
      </w:r>
    </w:p>
    <w:p w:rsidR="00DC459A" w:rsidRDefault="00912FC7" w:rsidP="00DC459A">
      <w:pPr>
        <w:jc w:val="both"/>
      </w:pPr>
      <w:r>
        <w:t>Prof. Silvana Pereyra – Miércoles</w:t>
      </w:r>
      <w:r w:rsidR="00DC459A">
        <w:t xml:space="preserve"> 9 hs. Cub. 17. Facultad de Ciencias Humanas.</w:t>
      </w:r>
    </w:p>
    <w:p w:rsidR="00DC459A" w:rsidRDefault="00DC459A" w:rsidP="00DC459A">
      <w:pPr>
        <w:jc w:val="both"/>
      </w:pPr>
      <w:r>
        <w:t xml:space="preserve">Prof. Liliana Tarditi - </w:t>
      </w:r>
      <w:r w:rsidRPr="006F6EDC">
        <w:t xml:space="preserve">Lunes 10,30 hs.  </w:t>
      </w:r>
      <w:r>
        <w:t>Cub. 10 Pab. G.</w:t>
      </w:r>
    </w:p>
    <w:p w:rsidR="00DC459A" w:rsidRDefault="00DC459A" w:rsidP="00DC459A">
      <w:pPr>
        <w:jc w:val="both"/>
      </w:pPr>
      <w:r>
        <w:t>Prof. Martina Nava Parodi -</w:t>
      </w:r>
      <w:r w:rsidRPr="00F632D8">
        <w:t xml:space="preserve"> Jueves 10 hs. Cub. 17. Facultad de Ciencias Humanas.</w:t>
      </w:r>
    </w:p>
    <w:p w:rsidR="00DC459A" w:rsidRDefault="00DC459A" w:rsidP="00DC459A">
      <w:pPr>
        <w:jc w:val="both"/>
      </w:pPr>
    </w:p>
    <w:p w:rsidR="00DC459A" w:rsidRPr="006F6EDC" w:rsidRDefault="00DC459A" w:rsidP="00DC459A">
      <w:pPr>
        <w:jc w:val="both"/>
        <w:rPr>
          <w:b/>
        </w:rPr>
      </w:pPr>
      <w:r w:rsidRPr="006F6EDC">
        <w:rPr>
          <w:b/>
        </w:rPr>
        <w:t xml:space="preserve">Firma/s y aclaraciones de las mismas  </w:t>
      </w: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  <w:r>
        <w:t xml:space="preserve">Prof. Mirta Aromataris   </w:t>
      </w:r>
      <w:r>
        <w:tab/>
      </w:r>
      <w:r>
        <w:tab/>
      </w:r>
    </w:p>
    <w:p w:rsidR="00DC459A" w:rsidRDefault="00DC459A" w:rsidP="00DC459A">
      <w:pPr>
        <w:jc w:val="both"/>
      </w:pPr>
      <w:r>
        <w:tab/>
      </w:r>
      <w:r>
        <w:tab/>
      </w:r>
      <w:r>
        <w:tab/>
      </w: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  <w:r>
        <w:t>Prof. Silvana Pereyra</w:t>
      </w: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  <w:r>
        <w:t xml:space="preserve">Prof. Liliana Tarditi </w:t>
      </w:r>
    </w:p>
    <w:p w:rsidR="00DC459A" w:rsidRDefault="00DC459A" w:rsidP="00DC459A">
      <w:pPr>
        <w:jc w:val="both"/>
      </w:pPr>
      <w:r>
        <w:t xml:space="preserve">                                                                       </w:t>
      </w: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  <w:r>
        <w:t>Prof. Martina Nava Parodi</w:t>
      </w: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pPr>
        <w:jc w:val="both"/>
      </w:pPr>
    </w:p>
    <w:p w:rsidR="00DC459A" w:rsidRDefault="00DC459A" w:rsidP="00DC459A">
      <w:r>
        <w:br w:type="page"/>
      </w:r>
    </w:p>
    <w:p w:rsidR="00DC459A" w:rsidRDefault="00DC459A" w:rsidP="00DC459A">
      <w:pPr>
        <w:jc w:val="both"/>
      </w:pPr>
    </w:p>
    <w:p w:rsidR="00DC459A" w:rsidRPr="00C56B2B" w:rsidRDefault="00DC459A" w:rsidP="00DC459A">
      <w:pPr>
        <w:jc w:val="both"/>
        <w:rPr>
          <w:b/>
          <w:bCs/>
          <w:lang w:val="es-ES"/>
        </w:rPr>
      </w:pPr>
      <w:r w:rsidRPr="00C56B2B">
        <w:rPr>
          <w:b/>
          <w:bCs/>
          <w:lang w:val="es-ES"/>
        </w:rPr>
        <w:t>SOLICITUD DE AUTORIZACIÓN</w:t>
      </w:r>
      <w:r w:rsidRPr="00C56B2B">
        <w:rPr>
          <w:b/>
          <w:bCs/>
          <w:vertAlign w:val="superscript"/>
          <w:lang w:val="es-ES"/>
        </w:rPr>
        <w:footnoteReference w:id="1"/>
      </w:r>
      <w:r w:rsidRPr="00C56B2B">
        <w:rPr>
          <w:b/>
          <w:bCs/>
          <w:lang w:val="es-ES"/>
        </w:rPr>
        <w:t xml:space="preserve"> PARA IMPLEMENTAR</w:t>
      </w:r>
      <w:r>
        <w:rPr>
          <w:b/>
          <w:bCs/>
          <w:lang w:val="es-ES"/>
        </w:rPr>
        <w:t xml:space="preserve"> </w:t>
      </w:r>
      <w:r w:rsidRPr="00C56B2B">
        <w:rPr>
          <w:b/>
          <w:bCs/>
          <w:lang w:val="es-ES"/>
        </w:rPr>
        <w:t>LA CONDICIÓN DE ESTUDIANTE PROMOCIONAL EN LAS ASIGNATURAS</w:t>
      </w:r>
      <w:r w:rsidRPr="00C56B2B">
        <w:rPr>
          <w:b/>
          <w:bCs/>
          <w:vertAlign w:val="superscript"/>
          <w:lang w:val="es-ES"/>
        </w:rPr>
        <w:footnoteReference w:id="2"/>
      </w:r>
    </w:p>
    <w:p w:rsidR="00DC459A" w:rsidRPr="00C56B2B" w:rsidRDefault="00DC459A" w:rsidP="00DC459A">
      <w:pPr>
        <w:jc w:val="both"/>
        <w:rPr>
          <w:b/>
          <w:bCs/>
          <w:lang w:val="es-ES"/>
        </w:rPr>
      </w:pPr>
    </w:p>
    <w:p w:rsidR="00DC459A" w:rsidRPr="00C56B2B" w:rsidRDefault="00DC459A" w:rsidP="00DC459A">
      <w:pPr>
        <w:jc w:val="both"/>
        <w:rPr>
          <w:lang w:val="es-ES"/>
        </w:rPr>
      </w:pPr>
      <w:r w:rsidRPr="00C56B2B">
        <w:rPr>
          <w:b/>
          <w:bCs/>
          <w:lang w:val="es-ES"/>
        </w:rPr>
        <w:t xml:space="preserve">Sr. Docente Responsable de </w:t>
      </w:r>
      <w:smartTag w:uri="urn:schemas-microsoft-com:office:smarttags" w:element="PersonName">
        <w:smartTagPr>
          <w:attr w:name="ProductID" w:val="la Asignatura"/>
        </w:smartTagPr>
        <w:r w:rsidRPr="00C56B2B">
          <w:rPr>
            <w:b/>
            <w:bCs/>
            <w:lang w:val="es-ES"/>
          </w:rPr>
          <w:t>la Asignatura</w:t>
        </w:r>
      </w:smartTag>
      <w:r w:rsidRPr="00C56B2B">
        <w:rPr>
          <w:b/>
          <w:bCs/>
          <w:lang w:val="es-ES"/>
        </w:rPr>
        <w:t xml:space="preserve">: </w:t>
      </w:r>
      <w:r w:rsidRPr="00C56B2B">
        <w:rPr>
          <w:lang w:val="es-ES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</w:t>
      </w:r>
      <w:smartTag w:uri="urn:schemas-microsoft-com:office:smarttags" w:element="PersonName">
        <w:smartTagPr>
          <w:attr w:name="ProductID" w:val="la Resoluci￳n"/>
        </w:smartTagPr>
        <w:r w:rsidRPr="00C56B2B">
          <w:rPr>
            <w:lang w:val="es-ES"/>
          </w:rPr>
          <w:t>la Resolución</w:t>
        </w:r>
      </w:smartTag>
      <w:r w:rsidRPr="00C56B2B">
        <w:rPr>
          <w:lang w:val="es-ES"/>
        </w:rPr>
        <w:t xml:space="preserve"> con las autorizaciones correspondientes. Muchas gracias. </w:t>
      </w:r>
    </w:p>
    <w:p w:rsidR="00DC459A" w:rsidRPr="00C56B2B" w:rsidRDefault="00DC459A" w:rsidP="00DC459A">
      <w:pPr>
        <w:jc w:val="both"/>
        <w:rPr>
          <w:b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DC459A" w:rsidRPr="00C56B2B" w:rsidTr="006E15D3"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/>
                <w:bCs/>
                <w:lang w:val="es-ES"/>
              </w:rPr>
            </w:pPr>
            <w:r w:rsidRPr="00C56B2B">
              <w:rPr>
                <w:b/>
                <w:bCs/>
                <w:lang w:val="es-ES"/>
              </w:rPr>
              <w:t>Código/s de la Asignatura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/>
                <w:bCs/>
                <w:lang w:val="es-ES"/>
              </w:rPr>
              <w:t xml:space="preserve">Nombre completo y regimen de la asignatura, </w:t>
            </w:r>
            <w:r w:rsidRPr="00C56B2B">
              <w:rPr>
                <w:bCs/>
                <w:lang w:val="es-ES"/>
              </w:rPr>
              <w:t>según el plan de Estudios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/>
                <w:bCs/>
                <w:lang w:val="es-ES"/>
              </w:rPr>
            </w:pPr>
            <w:r w:rsidRPr="00C56B2B">
              <w:rPr>
                <w:b/>
                <w:bCs/>
                <w:lang w:val="es-ES"/>
              </w:rPr>
              <w:t>Carrera a la que pertenece la asignatura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/>
                <w:bCs/>
                <w:lang w:val="es-ES"/>
              </w:rPr>
            </w:pPr>
            <w:r w:rsidRPr="00C56B2B">
              <w:rPr>
                <w:b/>
                <w:bCs/>
                <w:lang w:val="es-ES"/>
              </w:rPr>
              <w:t xml:space="preserve">Condiciones para obtener la promoción </w:t>
            </w:r>
            <w:r w:rsidRPr="00C56B2B">
              <w:rPr>
                <w:bCs/>
                <w:lang w:val="es-ES"/>
              </w:rPr>
              <w:t>(copiar lo declarado en el programa)</w:t>
            </w:r>
          </w:p>
        </w:tc>
      </w:tr>
      <w:tr w:rsidR="00DC459A" w:rsidRPr="00C56B2B" w:rsidTr="006E15D3"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 </w:t>
            </w:r>
            <w:r>
              <w:rPr>
                <w:bCs/>
                <w:lang w:val="es-ES"/>
              </w:rPr>
              <w:t>6553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Psicología 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Lic. en Psicopedagogía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Promoción sin coloquio</w:t>
            </w:r>
          </w:p>
        </w:tc>
      </w:tr>
      <w:tr w:rsidR="00DC459A" w:rsidRPr="00C56B2B" w:rsidTr="006E15D3"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 </w:t>
            </w:r>
            <w:r>
              <w:rPr>
                <w:bCs/>
                <w:lang w:val="es-ES"/>
              </w:rPr>
              <w:t>6924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</w:t>
            </w:r>
            <w:r>
              <w:rPr>
                <w:bCs/>
                <w:lang w:val="es-ES"/>
              </w:rPr>
              <w:t>Psicología Evolutiva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Lic. en Trabajo Social</w:t>
            </w:r>
          </w:p>
        </w:tc>
        <w:tc>
          <w:tcPr>
            <w:tcW w:w="2161" w:type="dxa"/>
          </w:tcPr>
          <w:p w:rsidR="00DC459A" w:rsidRDefault="00DC459A" w:rsidP="006E15D3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Promoción con coloquio</w:t>
            </w:r>
          </w:p>
          <w:p w:rsidR="00815088" w:rsidRPr="00815088" w:rsidRDefault="00815088" w:rsidP="00815088">
            <w:pPr>
              <w:pStyle w:val="Prrafodelista"/>
              <w:keepNext/>
              <w:numPr>
                <w:ilvl w:val="0"/>
                <w:numId w:val="18"/>
              </w:numPr>
              <w:spacing w:before="240" w:after="0" w:line="360" w:lineRule="auto"/>
              <w:ind w:left="426"/>
              <w:jc w:val="both"/>
              <w:outlineLvl w:val="5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815088">
              <w:rPr>
                <w:rFonts w:ascii="Arial" w:eastAsia="Times New Roman" w:hAnsi="Arial" w:cs="Arial"/>
                <w:lang w:val="es-ES" w:eastAsia="es-ES"/>
              </w:rPr>
              <w:t xml:space="preserve">Obligación de asistir, por lo menos, al 80% de las </w:t>
            </w:r>
            <w:r w:rsidRPr="00815088">
              <w:rPr>
                <w:rFonts w:ascii="Arial" w:eastAsia="Times New Roman" w:hAnsi="Arial" w:cs="Arial"/>
                <w:color w:val="000000"/>
                <w:lang w:val="es-ES" w:eastAsia="es-ES"/>
              </w:rPr>
              <w:t>clases teórico-prácticas.</w:t>
            </w:r>
          </w:p>
          <w:p w:rsidR="00815088" w:rsidRDefault="00815088" w:rsidP="00815088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360" w:lineRule="auto"/>
              <w:ind w:left="426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975E9">
              <w:rPr>
                <w:rFonts w:ascii="Arial" w:eastAsia="Times New Roman" w:hAnsi="Arial" w:cs="Arial"/>
                <w:lang w:val="es-ES" w:eastAsia="es-ES"/>
              </w:rPr>
              <w:t>Aprobar con un promedio de 7 (siete) puntos las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cuatro </w:t>
            </w:r>
            <w:r w:rsidRPr="009975E9">
              <w:rPr>
                <w:rFonts w:ascii="Arial" w:eastAsia="Times New Roman" w:hAnsi="Arial" w:cs="Arial"/>
                <w:lang w:val="es-ES" w:eastAsia="es-ES"/>
              </w:rPr>
              <w:t xml:space="preserve">evaluaciones parciales sin </w:t>
            </w:r>
            <w:r w:rsidRPr="009975E9">
              <w:rPr>
                <w:rFonts w:ascii="Arial" w:eastAsia="Times New Roman" w:hAnsi="Arial" w:cs="Arial"/>
                <w:lang w:val="es-ES" w:eastAsia="es-ES"/>
              </w:rPr>
              <w:lastRenderedPageBreak/>
              <w:t>registrar instancias evaluativas de aprobaciones co</w:t>
            </w:r>
            <w:r>
              <w:rPr>
                <w:rFonts w:ascii="Arial" w:eastAsia="Times New Roman" w:hAnsi="Arial" w:cs="Arial"/>
                <w:lang w:val="es-ES" w:eastAsia="es-ES"/>
              </w:rPr>
              <w:t>n nota inferior a 5 (cinco</w:t>
            </w:r>
            <w:r w:rsidRPr="009975E9">
              <w:rPr>
                <w:rFonts w:ascii="Arial" w:eastAsia="Times New Roman" w:hAnsi="Arial" w:cs="Arial"/>
                <w:lang w:val="es-ES" w:eastAsia="es-ES"/>
              </w:rPr>
              <w:t xml:space="preserve">) puntos. </w:t>
            </w:r>
          </w:p>
          <w:p w:rsidR="00815088" w:rsidRDefault="00815088" w:rsidP="00815088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360" w:lineRule="auto"/>
              <w:ind w:left="426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975E9">
              <w:rPr>
                <w:rFonts w:ascii="Arial" w:eastAsia="Times New Roman" w:hAnsi="Arial" w:cs="Arial"/>
                <w:lang w:val="es-ES" w:eastAsia="es-ES"/>
              </w:rPr>
              <w:t>Si un alu</w:t>
            </w:r>
            <w:r>
              <w:rPr>
                <w:rFonts w:ascii="Arial" w:eastAsia="Times New Roman" w:hAnsi="Arial" w:cs="Arial"/>
                <w:lang w:val="es-ES" w:eastAsia="es-ES"/>
              </w:rPr>
              <w:t>mno no alcanzó la nota mínima 5 (cinco</w:t>
            </w:r>
            <w:r w:rsidRPr="009975E9">
              <w:rPr>
                <w:rFonts w:ascii="Arial" w:eastAsia="Times New Roman" w:hAnsi="Arial" w:cs="Arial"/>
                <w:lang w:val="es-ES" w:eastAsia="es-ES"/>
              </w:rPr>
              <w:t>) puntos tendrá derecho a instancia de recuperación para mantenerse en el sistema de promoción.</w:t>
            </w:r>
          </w:p>
          <w:p w:rsidR="00815088" w:rsidRDefault="00815088" w:rsidP="00815088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360" w:lineRule="auto"/>
              <w:ind w:left="426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Aprobar una instancia final de coloquio.</w:t>
            </w:r>
          </w:p>
          <w:p w:rsidR="00815088" w:rsidRPr="00C56B2B" w:rsidRDefault="00815088" w:rsidP="006E15D3">
            <w:pPr>
              <w:jc w:val="center"/>
              <w:rPr>
                <w:bCs/>
                <w:lang w:val="es-ES"/>
              </w:rPr>
            </w:pPr>
          </w:p>
        </w:tc>
      </w:tr>
      <w:tr w:rsidR="00DC459A" w:rsidRPr="00C56B2B" w:rsidTr="006E15D3"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lastRenderedPageBreak/>
              <w:t xml:space="preserve">  </w:t>
            </w:r>
            <w:r>
              <w:rPr>
                <w:bCs/>
                <w:lang w:val="es-ES"/>
              </w:rPr>
              <w:t>6560</w:t>
            </w:r>
            <w:r w:rsidRPr="00C56B2B">
              <w:rPr>
                <w:bCs/>
                <w:lang w:val="es-ES"/>
              </w:rPr>
              <w:t xml:space="preserve">  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</w:t>
            </w:r>
            <w:r>
              <w:rPr>
                <w:bCs/>
                <w:lang w:val="es-ES"/>
              </w:rPr>
              <w:t>Psicología Evolutiva I</w:t>
            </w:r>
            <w:r w:rsidRPr="00C56B2B">
              <w:rPr>
                <w:bCs/>
                <w:lang w:val="es-ES"/>
              </w:rPr>
              <w:t xml:space="preserve">   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Lic. en Psicopedagogía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Promoción con coloquio</w:t>
            </w:r>
          </w:p>
        </w:tc>
      </w:tr>
      <w:tr w:rsidR="00DC459A" w:rsidRPr="00C56B2B" w:rsidTr="006E15D3"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</w:t>
            </w:r>
            <w:r w:rsidR="006B4F0D" w:rsidRPr="00C56B2B">
              <w:rPr>
                <w:bCs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C56B2B">
              <w:rPr>
                <w:bCs/>
                <w:lang w:val="es-ES"/>
              </w:rPr>
              <w:instrText xml:space="preserve"> FORMTEXT </w:instrText>
            </w:r>
            <w:r w:rsidR="006B4F0D" w:rsidRPr="00C56B2B">
              <w:rPr>
                <w:bCs/>
                <w:lang w:val="es-ES"/>
              </w:rPr>
            </w:r>
            <w:r w:rsidR="006B4F0D" w:rsidRPr="00C56B2B">
              <w:rPr>
                <w:bCs/>
                <w:lang w:val="es-ES"/>
              </w:rPr>
              <w:fldChar w:fldCharType="separate"/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="006B4F0D" w:rsidRPr="00C56B2B">
              <w:fldChar w:fldCharType="end"/>
            </w:r>
            <w:bookmarkEnd w:id="4"/>
            <w:r w:rsidRPr="00C56B2B">
              <w:rPr>
                <w:bCs/>
                <w:lang w:val="es-ES"/>
              </w:rPr>
              <w:t xml:space="preserve">    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   </w:t>
            </w:r>
            <w:r w:rsidR="006B4F0D" w:rsidRPr="00C56B2B">
              <w:rPr>
                <w:bCs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C56B2B">
              <w:rPr>
                <w:bCs/>
                <w:lang w:val="es-ES"/>
              </w:rPr>
              <w:instrText xml:space="preserve"> FORMTEXT </w:instrText>
            </w:r>
            <w:r w:rsidR="006B4F0D" w:rsidRPr="00C56B2B">
              <w:rPr>
                <w:bCs/>
                <w:lang w:val="es-ES"/>
              </w:rPr>
            </w:r>
            <w:r w:rsidR="006B4F0D" w:rsidRPr="00C56B2B">
              <w:rPr>
                <w:bCs/>
                <w:lang w:val="es-ES"/>
              </w:rPr>
              <w:fldChar w:fldCharType="separate"/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="006B4F0D" w:rsidRPr="00C56B2B">
              <w:fldChar w:fldCharType="end"/>
            </w:r>
            <w:bookmarkEnd w:id="5"/>
            <w:r w:rsidRPr="00C56B2B">
              <w:rPr>
                <w:bCs/>
                <w:lang w:val="es-ES"/>
              </w:rPr>
              <w:t xml:space="preserve">   </w:t>
            </w:r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     </w:t>
            </w:r>
            <w:r w:rsidR="006B4F0D" w:rsidRPr="00C56B2B">
              <w:rPr>
                <w:bCs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" w:name="Texto42"/>
            <w:r w:rsidRPr="00C56B2B">
              <w:rPr>
                <w:bCs/>
                <w:lang w:val="es-ES"/>
              </w:rPr>
              <w:instrText xml:space="preserve"> FORMTEXT </w:instrText>
            </w:r>
            <w:r w:rsidR="006B4F0D" w:rsidRPr="00C56B2B">
              <w:rPr>
                <w:bCs/>
                <w:lang w:val="es-ES"/>
              </w:rPr>
            </w:r>
            <w:r w:rsidR="006B4F0D" w:rsidRPr="00C56B2B">
              <w:rPr>
                <w:bCs/>
                <w:lang w:val="es-ES"/>
              </w:rPr>
              <w:fldChar w:fldCharType="separate"/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="006B4F0D" w:rsidRPr="00C56B2B">
              <w:fldChar w:fldCharType="end"/>
            </w:r>
            <w:bookmarkEnd w:id="6"/>
          </w:p>
        </w:tc>
        <w:tc>
          <w:tcPr>
            <w:tcW w:w="2161" w:type="dxa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 xml:space="preserve">  </w:t>
            </w:r>
            <w:r w:rsidR="006B4F0D" w:rsidRPr="00C56B2B">
              <w:rPr>
                <w:bCs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7" w:name="Texto43"/>
            <w:r w:rsidRPr="00C56B2B">
              <w:rPr>
                <w:bCs/>
                <w:lang w:val="es-ES"/>
              </w:rPr>
              <w:instrText xml:space="preserve"> FORMTEXT </w:instrText>
            </w:r>
            <w:r w:rsidR="006B4F0D" w:rsidRPr="00C56B2B">
              <w:rPr>
                <w:bCs/>
                <w:lang w:val="es-ES"/>
              </w:rPr>
            </w:r>
            <w:r w:rsidR="006B4F0D" w:rsidRPr="00C56B2B">
              <w:rPr>
                <w:bCs/>
                <w:lang w:val="es-ES"/>
              </w:rPr>
              <w:fldChar w:fldCharType="separate"/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="006B4F0D" w:rsidRPr="00C56B2B">
              <w:fldChar w:fldCharType="end"/>
            </w:r>
            <w:bookmarkEnd w:id="7"/>
            <w:r w:rsidRPr="00C56B2B">
              <w:rPr>
                <w:bCs/>
                <w:lang w:val="es-ES"/>
              </w:rPr>
              <w:t xml:space="preserve">                    </w:t>
            </w:r>
          </w:p>
        </w:tc>
      </w:tr>
      <w:tr w:rsidR="00DC459A" w:rsidRPr="00C56B2B" w:rsidTr="006E15D3">
        <w:tc>
          <w:tcPr>
            <w:tcW w:w="8644" w:type="dxa"/>
            <w:gridSpan w:val="4"/>
          </w:tcPr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  <w:r w:rsidRPr="00C56B2B">
              <w:rPr>
                <w:bCs/>
                <w:lang w:val="es-ES"/>
              </w:rPr>
              <w:t>Observaciones:</w:t>
            </w:r>
            <w:r w:rsidR="006B4F0D" w:rsidRPr="00C56B2B">
              <w:rPr>
                <w:bCs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8" w:name="Texto44"/>
            <w:r w:rsidRPr="00C56B2B">
              <w:rPr>
                <w:bCs/>
                <w:lang w:val="es-ES"/>
              </w:rPr>
              <w:instrText xml:space="preserve"> FORMTEXT </w:instrText>
            </w:r>
            <w:r w:rsidR="006B4F0D" w:rsidRPr="00C56B2B">
              <w:rPr>
                <w:bCs/>
                <w:lang w:val="es-ES"/>
              </w:rPr>
            </w:r>
            <w:r w:rsidR="006B4F0D" w:rsidRPr="00C56B2B">
              <w:rPr>
                <w:bCs/>
                <w:lang w:val="es-ES"/>
              </w:rPr>
              <w:fldChar w:fldCharType="separate"/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Pr="00C56B2B">
              <w:rPr>
                <w:bCs/>
                <w:lang w:val="es-ES"/>
              </w:rPr>
              <w:t> </w:t>
            </w:r>
            <w:r w:rsidR="006B4F0D" w:rsidRPr="00C56B2B">
              <w:fldChar w:fldCharType="end"/>
            </w:r>
            <w:bookmarkEnd w:id="8"/>
            <w:r w:rsidRPr="00C56B2B">
              <w:rPr>
                <w:bCs/>
                <w:lang w:val="es-ES"/>
              </w:rPr>
              <w:t xml:space="preserve">                                                                                                                                         </w:t>
            </w:r>
          </w:p>
          <w:p w:rsidR="00DC459A" w:rsidRPr="00C56B2B" w:rsidRDefault="00DC459A" w:rsidP="006E15D3">
            <w:pPr>
              <w:jc w:val="both"/>
              <w:rPr>
                <w:bCs/>
                <w:lang w:val="es-ES"/>
              </w:rPr>
            </w:pPr>
          </w:p>
        </w:tc>
      </w:tr>
    </w:tbl>
    <w:p w:rsidR="00DC459A" w:rsidRPr="00C56B2B" w:rsidRDefault="00DC459A" w:rsidP="00DC459A">
      <w:pPr>
        <w:jc w:val="both"/>
        <w:rPr>
          <w:b/>
          <w:bCs/>
          <w:lang w:val="es-ES"/>
        </w:rPr>
      </w:pPr>
    </w:p>
    <w:p w:rsidR="00DC459A" w:rsidRPr="00C56B2B" w:rsidRDefault="00DC459A" w:rsidP="00DC459A">
      <w:pPr>
        <w:jc w:val="both"/>
        <w:rPr>
          <w:b/>
          <w:bCs/>
          <w:lang w:val="es-ES"/>
        </w:rPr>
      </w:pPr>
    </w:p>
    <w:p w:rsidR="00DC459A" w:rsidRPr="00C56B2B" w:rsidRDefault="00DC459A" w:rsidP="00DC459A">
      <w:pPr>
        <w:jc w:val="both"/>
        <w:rPr>
          <w:b/>
          <w:bCs/>
          <w:lang w:val="es-ES"/>
        </w:rPr>
      </w:pPr>
      <w:r w:rsidRPr="00C56B2B">
        <w:rPr>
          <w:b/>
          <w:bCs/>
          <w:lang w:val="es-ES"/>
        </w:rPr>
        <w:t>Firma del Profesor Responsable:</w:t>
      </w:r>
    </w:p>
    <w:p w:rsidR="00DC459A" w:rsidRPr="00C56B2B" w:rsidRDefault="00DC459A" w:rsidP="00DC459A">
      <w:pPr>
        <w:jc w:val="both"/>
        <w:rPr>
          <w:b/>
          <w:bCs/>
          <w:lang w:val="es-ES"/>
        </w:rPr>
      </w:pPr>
      <w:r w:rsidRPr="00C56B2B">
        <w:rPr>
          <w:b/>
          <w:bCs/>
          <w:lang w:val="es-ES"/>
        </w:rPr>
        <w:t>Aclaración de la firma:</w:t>
      </w:r>
      <w:r>
        <w:rPr>
          <w:b/>
          <w:bCs/>
          <w:lang w:val="es-ES"/>
        </w:rPr>
        <w:t xml:space="preserve"> </w:t>
      </w:r>
      <w:r w:rsidRPr="00047091">
        <w:rPr>
          <w:bCs/>
          <w:lang w:val="es-ES"/>
        </w:rPr>
        <w:t>Mirta Aromataris</w:t>
      </w:r>
    </w:p>
    <w:p w:rsidR="00DC459A" w:rsidRDefault="00DC459A" w:rsidP="00DC459A">
      <w:pPr>
        <w:jc w:val="both"/>
      </w:pPr>
      <w:r w:rsidRPr="00C56B2B">
        <w:rPr>
          <w:b/>
          <w:bCs/>
          <w:lang w:val="es-ES"/>
        </w:rPr>
        <w:t xml:space="preserve">Lugar y fecha: </w:t>
      </w:r>
      <w:r w:rsidR="002F64B1">
        <w:rPr>
          <w:bCs/>
          <w:lang w:val="es-ES"/>
        </w:rPr>
        <w:t xml:space="preserve">Río Cuarto, </w:t>
      </w:r>
      <w:r w:rsidR="004C2C92">
        <w:rPr>
          <w:bCs/>
          <w:lang w:val="es-ES"/>
        </w:rPr>
        <w:t>7 de abril de 2018</w:t>
      </w:r>
      <w:r>
        <w:rPr>
          <w:bCs/>
          <w:lang w:val="es-ES"/>
        </w:rPr>
        <w:t xml:space="preserve"> </w:t>
      </w:r>
    </w:p>
    <w:p w:rsidR="003F70BF" w:rsidRDefault="003F70BF"/>
    <w:sectPr w:rsidR="003F70BF" w:rsidSect="00E26D4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E4" w:rsidRDefault="00184AE4" w:rsidP="00DC459A">
      <w:pPr>
        <w:spacing w:after="0" w:line="240" w:lineRule="auto"/>
      </w:pPr>
      <w:r>
        <w:separator/>
      </w:r>
    </w:p>
  </w:endnote>
  <w:endnote w:type="continuationSeparator" w:id="0">
    <w:p w:rsidR="00184AE4" w:rsidRDefault="00184AE4" w:rsidP="00DC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E4" w:rsidRDefault="00184AE4" w:rsidP="00DC459A">
      <w:pPr>
        <w:spacing w:after="0" w:line="240" w:lineRule="auto"/>
      </w:pPr>
      <w:r>
        <w:separator/>
      </w:r>
    </w:p>
  </w:footnote>
  <w:footnote w:type="continuationSeparator" w:id="0">
    <w:p w:rsidR="00184AE4" w:rsidRDefault="00184AE4" w:rsidP="00DC459A">
      <w:pPr>
        <w:spacing w:after="0" w:line="240" w:lineRule="auto"/>
      </w:pPr>
      <w:r>
        <w:continuationSeparator/>
      </w:r>
    </w:p>
  </w:footnote>
  <w:footnote w:id="1">
    <w:p w:rsidR="00DC459A" w:rsidRPr="00FC7499" w:rsidRDefault="00DC459A" w:rsidP="00DC459A">
      <w:pPr>
        <w:pStyle w:val="Textonotapie"/>
        <w:jc w:val="both"/>
      </w:pPr>
      <w:r>
        <w:rPr>
          <w:rStyle w:val="Refdenotaalpie"/>
          <w:rFonts w:cs="Calibri"/>
        </w:rPr>
        <w:footnoteRef/>
      </w:r>
      <w:r>
        <w:t xml:space="preserve"> </w:t>
      </w:r>
      <w:r w:rsidRPr="00FC7499">
        <w:t xml:space="preserve">Esta planilla reemplaza la nota que debía presentar cada docente para solicitar la autorización para implementar el sistema de promoción en las asignaturas. </w:t>
      </w:r>
      <w:r w:rsidRPr="00FC7499">
        <w:rPr>
          <w:bCs/>
        </w:rPr>
        <w:t>Se presenta junto con el programa</w:t>
      </w:r>
      <w:r w:rsidRPr="00FC7499">
        <w:t xml:space="preserve"> de la asignatura.</w:t>
      </w:r>
    </w:p>
  </w:footnote>
  <w:footnote w:id="2">
    <w:p w:rsidR="00DC459A" w:rsidRPr="00FC7499" w:rsidRDefault="00DC459A" w:rsidP="00DC459A">
      <w:pPr>
        <w:pStyle w:val="Textonotapie"/>
      </w:pPr>
      <w:r w:rsidRPr="00FC7499">
        <w:rPr>
          <w:rStyle w:val="Refdenotaalpie"/>
          <w:rFonts w:cs="Calibri"/>
        </w:rPr>
        <w:footnoteRef/>
      </w:r>
      <w:r w:rsidRPr="00FC7499">
        <w:t xml:space="preserve"> Cada profesor podrá presentar sólo una planilla conteniendo </w:t>
      </w:r>
      <w:r w:rsidRPr="00FC7499">
        <w:rPr>
          <w:bCs/>
        </w:rPr>
        <w:t>todas las asignaturas a su cargo</w:t>
      </w:r>
      <w:r w:rsidRPr="00FC7499"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48" w:rsidRDefault="00695E09" w:rsidP="007A2248">
    <w:pPr>
      <w:spacing w:after="0" w:line="240" w:lineRule="auto"/>
      <w:ind w:left="1416" w:firstLine="708"/>
      <w:rPr>
        <w:rFonts w:ascii="Century Schoolbook" w:eastAsia="Times New Roman" w:hAnsi="Century Schoolbook" w:cs="Century Schoolbook"/>
        <w:i/>
        <w:iCs/>
        <w:sz w:val="24"/>
        <w:szCs w:val="24"/>
        <w:lang w:val="es-ES"/>
      </w:rPr>
    </w:pPr>
    <w:r w:rsidRPr="006D5AEC">
      <w:rPr>
        <w:rFonts w:ascii="Century Schoolbook" w:eastAsia="Times New Roman" w:hAnsi="Century Schoolbook" w:cs="Century Schoolbook"/>
        <w:i/>
        <w:iCs/>
        <w:noProof/>
        <w:sz w:val="24"/>
        <w:szCs w:val="24"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-48260</wp:posOffset>
          </wp:positionV>
          <wp:extent cx="476250" cy="605790"/>
          <wp:effectExtent l="0" t="0" r="0" b="3810"/>
          <wp:wrapNone/>
          <wp:docPr id="2" name="Imagen 2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5AEC">
      <w:rPr>
        <w:rFonts w:ascii="Century Schoolbook" w:eastAsia="Times New Roman" w:hAnsi="Century Schoolbook" w:cs="Century Schoolbook"/>
        <w:i/>
        <w:iCs/>
        <w:sz w:val="24"/>
        <w:szCs w:val="24"/>
        <w:lang w:val="es-ES"/>
      </w:rPr>
      <w:t>Universidad Nacional de Río Cuarto</w:t>
    </w:r>
  </w:p>
  <w:p w:rsidR="006D5AEC" w:rsidRPr="007A2248" w:rsidRDefault="00695E09" w:rsidP="007A2248">
    <w:pPr>
      <w:spacing w:after="0" w:line="240" w:lineRule="auto"/>
      <w:ind w:left="1416" w:firstLine="708"/>
      <w:rPr>
        <w:rFonts w:ascii="Century Schoolbook" w:eastAsia="Times New Roman" w:hAnsi="Century Schoolbook" w:cs="Century Schoolbook"/>
        <w:i/>
        <w:iCs/>
        <w:sz w:val="24"/>
        <w:szCs w:val="24"/>
        <w:lang w:val="es-ES"/>
      </w:rPr>
    </w:pPr>
    <w:r w:rsidRPr="006D5AEC">
      <w:rPr>
        <w:rFonts w:ascii="Century Schoolbook" w:eastAsia="Times New Roman" w:hAnsi="Century Schoolbook" w:cs="Century Schoolbook"/>
        <w:i/>
        <w:iCs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-374650</wp:posOffset>
          </wp:positionV>
          <wp:extent cx="866775" cy="657225"/>
          <wp:effectExtent l="0" t="0" r="9525" b="9525"/>
          <wp:wrapSquare wrapText="bothSides"/>
          <wp:docPr id="1" name="Imagen 1" descr="C:\Users\Usuario\Downloads\LOG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Downloads\LOGO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5AEC">
      <w:rPr>
        <w:rFonts w:ascii="Century Schoolbook" w:eastAsia="Times New Roman" w:hAnsi="Century Schoolbook" w:cs="Century Schoolbook"/>
        <w:i/>
        <w:iCs/>
        <w:sz w:val="24"/>
        <w:szCs w:val="24"/>
        <w:lang w:val="es-ES"/>
      </w:rPr>
      <w:t xml:space="preserve">    Facultad de Ciencias</w:t>
    </w:r>
    <w:r>
      <w:rPr>
        <w:rFonts w:ascii="Century Schoolbook" w:eastAsia="Times New Roman" w:hAnsi="Century Schoolbook" w:cs="Century Schoolbook"/>
        <w:i/>
        <w:iCs/>
        <w:sz w:val="24"/>
        <w:szCs w:val="24"/>
        <w:lang w:val="es-ES"/>
      </w:rPr>
      <w:t xml:space="preserve"> Humanas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C930F7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>
    <w:nsid w:val="129B7FBA"/>
    <w:multiLevelType w:val="hybridMultilevel"/>
    <w:tmpl w:val="3A2CFA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7779"/>
    <w:multiLevelType w:val="hybridMultilevel"/>
    <w:tmpl w:val="845638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11941"/>
    <w:multiLevelType w:val="hybridMultilevel"/>
    <w:tmpl w:val="ECF07CD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26703"/>
    <w:multiLevelType w:val="hybridMultilevel"/>
    <w:tmpl w:val="A13878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32632"/>
    <w:multiLevelType w:val="hybridMultilevel"/>
    <w:tmpl w:val="46582AEA"/>
    <w:lvl w:ilvl="0" w:tplc="176E31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3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15F37"/>
    <w:multiLevelType w:val="hybridMultilevel"/>
    <w:tmpl w:val="2F54137C"/>
    <w:lvl w:ilvl="0" w:tplc="176E31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3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20681"/>
    <w:multiLevelType w:val="hybridMultilevel"/>
    <w:tmpl w:val="75105594"/>
    <w:lvl w:ilvl="0" w:tplc="176E315A">
      <w:numFmt w:val="bullet"/>
      <w:lvlText w:val="-"/>
      <w:lvlJc w:val="left"/>
      <w:pPr>
        <w:ind w:left="8015" w:hanging="360"/>
      </w:pPr>
      <w:rPr>
        <w:rFonts w:ascii="Calibri" w:eastAsia="Times New Roman" w:hAnsi="Calibri" w:cs="Times New Roman" w:hint="default"/>
        <w:color w:val="000000"/>
        <w:sz w:val="23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4045"/>
    <w:multiLevelType w:val="hybridMultilevel"/>
    <w:tmpl w:val="2828CB48"/>
    <w:lvl w:ilvl="0" w:tplc="176E31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3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734CEB"/>
    <w:multiLevelType w:val="singleLevel"/>
    <w:tmpl w:val="6CE4E7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</w:abstractNum>
  <w:abstractNum w:abstractNumId="10">
    <w:nsid w:val="42E2121B"/>
    <w:multiLevelType w:val="hybridMultilevel"/>
    <w:tmpl w:val="995873D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535A64"/>
    <w:multiLevelType w:val="hybridMultilevel"/>
    <w:tmpl w:val="D92C14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A5EB1"/>
    <w:multiLevelType w:val="hybridMultilevel"/>
    <w:tmpl w:val="D338B5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23BD5"/>
    <w:multiLevelType w:val="hybridMultilevel"/>
    <w:tmpl w:val="1F984C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305A2"/>
    <w:multiLevelType w:val="hybridMultilevel"/>
    <w:tmpl w:val="D71E2A3E"/>
    <w:lvl w:ilvl="0" w:tplc="703E670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628C3"/>
    <w:multiLevelType w:val="hybridMultilevel"/>
    <w:tmpl w:val="D766FCE4"/>
    <w:lvl w:ilvl="0" w:tplc="4FCA7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EDE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E0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A6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29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08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60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1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4B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841A8C"/>
    <w:multiLevelType w:val="multilevel"/>
    <w:tmpl w:val="272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D6483"/>
    <w:multiLevelType w:val="hybridMultilevel"/>
    <w:tmpl w:val="7E4463A0"/>
    <w:lvl w:ilvl="0" w:tplc="176E31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z w:val="23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7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1"/>
  </w:num>
  <w:num w:numId="14">
    <w:abstractNumId w:val="3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9A"/>
    <w:rsid w:val="000436BD"/>
    <w:rsid w:val="0005025C"/>
    <w:rsid w:val="00061F81"/>
    <w:rsid w:val="00090349"/>
    <w:rsid w:val="000A39E3"/>
    <w:rsid w:val="000B569C"/>
    <w:rsid w:val="000C304C"/>
    <w:rsid w:val="000C512B"/>
    <w:rsid w:val="0015648C"/>
    <w:rsid w:val="001759FA"/>
    <w:rsid w:val="00184AE4"/>
    <w:rsid w:val="001952D7"/>
    <w:rsid w:val="001A2CF2"/>
    <w:rsid w:val="001A694A"/>
    <w:rsid w:val="001B5061"/>
    <w:rsid w:val="001D0B20"/>
    <w:rsid w:val="001F0AD9"/>
    <w:rsid w:val="001F1460"/>
    <w:rsid w:val="001F7805"/>
    <w:rsid w:val="00222C0D"/>
    <w:rsid w:val="002247B8"/>
    <w:rsid w:val="0023553C"/>
    <w:rsid w:val="00256DCC"/>
    <w:rsid w:val="0025799F"/>
    <w:rsid w:val="00261658"/>
    <w:rsid w:val="00266F61"/>
    <w:rsid w:val="00270E97"/>
    <w:rsid w:val="00291110"/>
    <w:rsid w:val="002B1022"/>
    <w:rsid w:val="002B332F"/>
    <w:rsid w:val="002B39F9"/>
    <w:rsid w:val="002D3FB0"/>
    <w:rsid w:val="002F64B1"/>
    <w:rsid w:val="00301562"/>
    <w:rsid w:val="0031076B"/>
    <w:rsid w:val="00315BD6"/>
    <w:rsid w:val="00317BD2"/>
    <w:rsid w:val="003518A7"/>
    <w:rsid w:val="00375A03"/>
    <w:rsid w:val="00392E1A"/>
    <w:rsid w:val="003A06B7"/>
    <w:rsid w:val="003B11ED"/>
    <w:rsid w:val="003B2352"/>
    <w:rsid w:val="003B47ED"/>
    <w:rsid w:val="003E6A86"/>
    <w:rsid w:val="003F70BF"/>
    <w:rsid w:val="00402A07"/>
    <w:rsid w:val="00415CCB"/>
    <w:rsid w:val="00426EE5"/>
    <w:rsid w:val="0044396A"/>
    <w:rsid w:val="004465A4"/>
    <w:rsid w:val="00452DDF"/>
    <w:rsid w:val="00477133"/>
    <w:rsid w:val="004C2C92"/>
    <w:rsid w:val="004C4D9B"/>
    <w:rsid w:val="004C72BE"/>
    <w:rsid w:val="00507B2B"/>
    <w:rsid w:val="00533B91"/>
    <w:rsid w:val="00542381"/>
    <w:rsid w:val="005738FE"/>
    <w:rsid w:val="005A3A33"/>
    <w:rsid w:val="005C1ECD"/>
    <w:rsid w:val="005D4A1A"/>
    <w:rsid w:val="005E4CC0"/>
    <w:rsid w:val="00615E4C"/>
    <w:rsid w:val="00647E8B"/>
    <w:rsid w:val="00661730"/>
    <w:rsid w:val="00664247"/>
    <w:rsid w:val="00673D7D"/>
    <w:rsid w:val="006810FB"/>
    <w:rsid w:val="00690409"/>
    <w:rsid w:val="00692018"/>
    <w:rsid w:val="00695E09"/>
    <w:rsid w:val="006B4F0D"/>
    <w:rsid w:val="006C337B"/>
    <w:rsid w:val="006C4791"/>
    <w:rsid w:val="006E1CF7"/>
    <w:rsid w:val="00725029"/>
    <w:rsid w:val="0073153A"/>
    <w:rsid w:val="00781D8B"/>
    <w:rsid w:val="00782631"/>
    <w:rsid w:val="007B3850"/>
    <w:rsid w:val="007B7404"/>
    <w:rsid w:val="007C2DA9"/>
    <w:rsid w:val="007C3390"/>
    <w:rsid w:val="007F7317"/>
    <w:rsid w:val="00802CD1"/>
    <w:rsid w:val="00804A82"/>
    <w:rsid w:val="00815088"/>
    <w:rsid w:val="008328CE"/>
    <w:rsid w:val="00862398"/>
    <w:rsid w:val="00862F0F"/>
    <w:rsid w:val="008827E8"/>
    <w:rsid w:val="008A5429"/>
    <w:rsid w:val="008B2151"/>
    <w:rsid w:val="009077A5"/>
    <w:rsid w:val="00912FC7"/>
    <w:rsid w:val="009140F2"/>
    <w:rsid w:val="009255D0"/>
    <w:rsid w:val="009342DD"/>
    <w:rsid w:val="00952AA8"/>
    <w:rsid w:val="0098299B"/>
    <w:rsid w:val="0099641C"/>
    <w:rsid w:val="009A736D"/>
    <w:rsid w:val="009C4583"/>
    <w:rsid w:val="009C647C"/>
    <w:rsid w:val="009D212A"/>
    <w:rsid w:val="00A17B8A"/>
    <w:rsid w:val="00A26E56"/>
    <w:rsid w:val="00A33E9C"/>
    <w:rsid w:val="00A4458C"/>
    <w:rsid w:val="00A45B04"/>
    <w:rsid w:val="00A579E3"/>
    <w:rsid w:val="00AE01F2"/>
    <w:rsid w:val="00AE2153"/>
    <w:rsid w:val="00AE34A1"/>
    <w:rsid w:val="00AE4371"/>
    <w:rsid w:val="00B04CE2"/>
    <w:rsid w:val="00B24A48"/>
    <w:rsid w:val="00B3603C"/>
    <w:rsid w:val="00B802AB"/>
    <w:rsid w:val="00B87448"/>
    <w:rsid w:val="00B927FB"/>
    <w:rsid w:val="00BA3255"/>
    <w:rsid w:val="00BB2A71"/>
    <w:rsid w:val="00BC2EE7"/>
    <w:rsid w:val="00BD0871"/>
    <w:rsid w:val="00BE303A"/>
    <w:rsid w:val="00C21360"/>
    <w:rsid w:val="00C241A5"/>
    <w:rsid w:val="00C3187C"/>
    <w:rsid w:val="00C32CEA"/>
    <w:rsid w:val="00C3680E"/>
    <w:rsid w:val="00C36A2A"/>
    <w:rsid w:val="00C865FF"/>
    <w:rsid w:val="00C97765"/>
    <w:rsid w:val="00CC3ABA"/>
    <w:rsid w:val="00CC3FB1"/>
    <w:rsid w:val="00CF5AB9"/>
    <w:rsid w:val="00D16799"/>
    <w:rsid w:val="00D318E8"/>
    <w:rsid w:val="00D33A81"/>
    <w:rsid w:val="00D40BB5"/>
    <w:rsid w:val="00D50E33"/>
    <w:rsid w:val="00D60E52"/>
    <w:rsid w:val="00D67ED7"/>
    <w:rsid w:val="00D817F9"/>
    <w:rsid w:val="00D83DA3"/>
    <w:rsid w:val="00D86EA7"/>
    <w:rsid w:val="00D936D2"/>
    <w:rsid w:val="00DA3C6C"/>
    <w:rsid w:val="00DA5252"/>
    <w:rsid w:val="00DC459A"/>
    <w:rsid w:val="00DE1B94"/>
    <w:rsid w:val="00E21AF1"/>
    <w:rsid w:val="00E22ECE"/>
    <w:rsid w:val="00E36B95"/>
    <w:rsid w:val="00E4034B"/>
    <w:rsid w:val="00E54E49"/>
    <w:rsid w:val="00E6345E"/>
    <w:rsid w:val="00E66E71"/>
    <w:rsid w:val="00ED34F0"/>
    <w:rsid w:val="00ED3882"/>
    <w:rsid w:val="00EF5B84"/>
    <w:rsid w:val="00F01806"/>
    <w:rsid w:val="00F13108"/>
    <w:rsid w:val="00F20CCD"/>
    <w:rsid w:val="00F30CB6"/>
    <w:rsid w:val="00F31253"/>
    <w:rsid w:val="00F358FF"/>
    <w:rsid w:val="00F45710"/>
    <w:rsid w:val="00F46487"/>
    <w:rsid w:val="00F66677"/>
    <w:rsid w:val="00F850DC"/>
    <w:rsid w:val="00FA42AF"/>
    <w:rsid w:val="00FA547D"/>
    <w:rsid w:val="00FE5608"/>
    <w:rsid w:val="00FF4533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7C42F84-C2EF-4499-844A-5F37B50F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9A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31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E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DC459A"/>
    <w:p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DC459A"/>
    <w:rPr>
      <w:rFonts w:ascii="Times New Roman" w:eastAsia="Times New Roman" w:hAnsi="Times New Roman" w:cs="Times New Roman"/>
      <w:b/>
      <w:bCs/>
      <w:lang w:val="es-ES"/>
    </w:rPr>
  </w:style>
  <w:style w:type="paragraph" w:styleId="Prrafodelista">
    <w:name w:val="List Paragraph"/>
    <w:basedOn w:val="Normal"/>
    <w:qFormat/>
    <w:rsid w:val="00DC459A"/>
    <w:pPr>
      <w:ind w:left="720"/>
      <w:contextualSpacing/>
    </w:pPr>
  </w:style>
  <w:style w:type="paragraph" w:customStyle="1" w:styleId="Normal1">
    <w:name w:val="Normal1"/>
    <w:rsid w:val="00DC459A"/>
    <w:pPr>
      <w:spacing w:after="0"/>
    </w:pPr>
    <w:rPr>
      <w:rFonts w:ascii="Arial" w:eastAsia="Arial" w:hAnsi="Arial" w:cs="Arial"/>
      <w:color w:val="000000"/>
      <w:lang w:eastAsia="es-AR"/>
    </w:rPr>
  </w:style>
  <w:style w:type="paragraph" w:customStyle="1" w:styleId="Normal2">
    <w:name w:val="Normal2"/>
    <w:rsid w:val="00DC459A"/>
    <w:pPr>
      <w:spacing w:after="0"/>
    </w:pPr>
    <w:rPr>
      <w:rFonts w:ascii="Arial" w:eastAsia="Arial" w:hAnsi="Arial" w:cs="Arial"/>
      <w:color w:val="00000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DC459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C45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DC459A"/>
    <w:rPr>
      <w:i/>
      <w:iCs/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45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459A"/>
    <w:rPr>
      <w:sz w:val="20"/>
      <w:szCs w:val="20"/>
    </w:rPr>
  </w:style>
  <w:style w:type="character" w:styleId="Refdenotaalpie">
    <w:name w:val="footnote reference"/>
    <w:semiHidden/>
    <w:rsid w:val="00DC459A"/>
    <w:rPr>
      <w:rFonts w:cs="Times New Roman"/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375A03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uentedeprrafopredeter"/>
    <w:rsid w:val="00F358FF"/>
  </w:style>
  <w:style w:type="character" w:customStyle="1" w:styleId="Ttulo3Car">
    <w:name w:val="Título 3 Car"/>
    <w:basedOn w:val="Fuentedeprrafopredeter"/>
    <w:link w:val="Ttulo3"/>
    <w:uiPriority w:val="9"/>
    <w:semiHidden/>
    <w:rsid w:val="00D86E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C318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39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396A"/>
  </w:style>
  <w:style w:type="paragraph" w:customStyle="1" w:styleId="m220144556718215339gmail-normal3">
    <w:name w:val="m_220144556718215339gmail-normal3"/>
    <w:basedOn w:val="Normal"/>
    <w:rsid w:val="004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45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5597083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ar/pdf/anuinv/v15/v15a32.pdf" TargetMode="External"/><Relationship Id="rId13" Type="http://schemas.openxmlformats.org/officeDocument/2006/relationships/hyperlink" Target="http://www.apuruguay.org/revista_pdf/rup100/100-ulriks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maristan.org/source/Art%20BIOMEDICALIZACION%20de%20las%20Infancias%20Actual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n.gov.ar/libro/que-hay-de-nuevo-en-las-nuevas-infanci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ertuliaslacanianas.blogspot.com.ar/2016/02/la-constitucion-psicosexual-en-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3118.psi.uba.ar/academica/carrerasdegrado/psicologia/informacion_adicional/obligatorias/053_ninez1/files/etapa_deambulador.pdf" TargetMode="External"/><Relationship Id="rId14" Type="http://schemas.openxmlformats.org/officeDocument/2006/relationships/hyperlink" Target="http://www.redalyc.org/articulo.o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4279-C2B0-4499-A070-9BE259AF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4512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Liliana Tarditi</cp:lastModifiedBy>
  <cp:revision>2</cp:revision>
  <cp:lastPrinted>2018-04-05T12:02:00Z</cp:lastPrinted>
  <dcterms:created xsi:type="dcterms:W3CDTF">2018-06-15T11:49:00Z</dcterms:created>
  <dcterms:modified xsi:type="dcterms:W3CDTF">2018-06-15T11:49:00Z</dcterms:modified>
</cp:coreProperties>
</file>