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91" w:rsidRPr="00605030" w:rsidRDefault="00C746F2">
      <w:pPr>
        <w:spacing w:after="0" w:line="360" w:lineRule="auto"/>
        <w:rPr>
          <w:rFonts w:ascii="Arial" w:eastAsia="Arial" w:hAnsi="Arial" w:cs="Arial"/>
          <w:color w:val="000000"/>
          <w:sz w:val="24"/>
          <w:szCs w:val="24"/>
          <w:lang w:val="es-ES"/>
        </w:rPr>
      </w:pPr>
      <w:bookmarkStart w:id="0" w:name="_GoBack"/>
      <w:bookmarkEnd w:id="0"/>
      <w:r w:rsidRPr="00605030">
        <w:rPr>
          <w:rFonts w:ascii="Arial" w:eastAsia="Arial" w:hAnsi="Arial" w:cs="Arial"/>
          <w:b/>
          <w:sz w:val="24"/>
          <w:szCs w:val="24"/>
          <w:lang w:val="es-ES"/>
        </w:rPr>
        <w:t>Departamento:</w:t>
      </w:r>
      <w:r w:rsidRPr="00605030">
        <w:rPr>
          <w:rFonts w:ascii="Arial" w:eastAsia="Arial" w:hAnsi="Arial" w:cs="Arial"/>
          <w:color w:val="000000"/>
          <w:sz w:val="24"/>
          <w:szCs w:val="24"/>
          <w:lang w:val="es-ES"/>
        </w:rPr>
        <w:t xml:space="preserve"> LENGUAS </w:t>
      </w:r>
    </w:p>
    <w:p w:rsidR="000C7091" w:rsidRPr="00605030" w:rsidRDefault="000C7091">
      <w:pPr>
        <w:spacing w:after="0" w:line="360" w:lineRule="auto"/>
        <w:rPr>
          <w:rFonts w:ascii="Arial" w:eastAsia="Arial" w:hAnsi="Arial" w:cs="Arial"/>
          <w:color w:val="000000"/>
          <w:sz w:val="24"/>
          <w:szCs w:val="24"/>
          <w:lang w:val="es-ES"/>
        </w:rPr>
      </w:pPr>
    </w:p>
    <w:p w:rsidR="000C7091" w:rsidRPr="00605030" w:rsidRDefault="00C746F2">
      <w:pPr>
        <w:spacing w:after="0" w:line="360" w:lineRule="auto"/>
        <w:rPr>
          <w:rFonts w:ascii="Arial" w:eastAsia="Arial" w:hAnsi="Arial" w:cs="Arial"/>
          <w:color w:val="000000"/>
          <w:sz w:val="24"/>
          <w:szCs w:val="24"/>
          <w:lang w:val="es-ES"/>
        </w:rPr>
      </w:pPr>
      <w:bookmarkStart w:id="1" w:name="gjdgxs" w:colFirst="0" w:colLast="0"/>
      <w:bookmarkEnd w:id="1"/>
      <w:r w:rsidRPr="00605030">
        <w:rPr>
          <w:rFonts w:ascii="Arial" w:eastAsia="Arial" w:hAnsi="Arial" w:cs="Arial"/>
          <w:b/>
          <w:sz w:val="24"/>
          <w:szCs w:val="24"/>
          <w:lang w:val="es-ES"/>
        </w:rPr>
        <w:t xml:space="preserve">Carrera: </w:t>
      </w:r>
      <w:r w:rsidRPr="00605030">
        <w:rPr>
          <w:rFonts w:ascii="Arial" w:eastAsia="Arial" w:hAnsi="Arial" w:cs="Arial"/>
          <w:color w:val="000000"/>
          <w:sz w:val="24"/>
          <w:szCs w:val="24"/>
          <w:lang w:val="es-ES"/>
        </w:rPr>
        <w:t>TECNICATURA EN LENGUAS</w:t>
      </w:r>
    </w:p>
    <w:p w:rsidR="000C7091" w:rsidRPr="00605030" w:rsidRDefault="000C7091">
      <w:pPr>
        <w:spacing w:after="0" w:line="360" w:lineRule="auto"/>
        <w:rPr>
          <w:rFonts w:ascii="Arial" w:eastAsia="Arial" w:hAnsi="Arial" w:cs="Arial"/>
          <w:color w:val="000000"/>
          <w:sz w:val="24"/>
          <w:szCs w:val="24"/>
          <w:lang w:val="es-ES"/>
        </w:rPr>
      </w:pPr>
    </w:p>
    <w:p w:rsidR="000C7091" w:rsidRPr="00605030" w:rsidRDefault="00C746F2">
      <w:pPr>
        <w:tabs>
          <w:tab w:val="left" w:pos="2179"/>
        </w:tabs>
        <w:spacing w:after="0" w:line="360" w:lineRule="auto"/>
        <w:rPr>
          <w:rFonts w:ascii="Arial" w:eastAsia="Arial" w:hAnsi="Arial" w:cs="Arial"/>
          <w:color w:val="000000"/>
          <w:sz w:val="24"/>
          <w:szCs w:val="24"/>
          <w:lang w:val="es-ES"/>
        </w:rPr>
      </w:pPr>
      <w:r w:rsidRPr="00605030">
        <w:rPr>
          <w:rFonts w:ascii="Arial" w:eastAsia="Arial" w:hAnsi="Arial" w:cs="Arial"/>
          <w:b/>
          <w:sz w:val="24"/>
          <w:szCs w:val="24"/>
          <w:lang w:val="es-ES"/>
        </w:rPr>
        <w:t>Asignatura:</w:t>
      </w:r>
      <w:r w:rsidRPr="00605030">
        <w:rPr>
          <w:rFonts w:ascii="Arial" w:eastAsia="Arial" w:hAnsi="Arial" w:cs="Arial"/>
          <w:sz w:val="24"/>
          <w:szCs w:val="24"/>
          <w:lang w:val="es-ES"/>
        </w:rPr>
        <w:t xml:space="preserve"> </w:t>
      </w:r>
      <w:r w:rsidRPr="00605030">
        <w:rPr>
          <w:rFonts w:ascii="Arial" w:eastAsia="Arial" w:hAnsi="Arial" w:cs="Arial"/>
          <w:color w:val="000000"/>
          <w:sz w:val="24"/>
          <w:szCs w:val="24"/>
          <w:lang w:val="es-ES"/>
        </w:rPr>
        <w:t>LENGUA FRANCESA I</w:t>
      </w:r>
    </w:p>
    <w:p w:rsidR="000C7091" w:rsidRPr="00605030" w:rsidRDefault="000C7091">
      <w:pPr>
        <w:tabs>
          <w:tab w:val="left" w:pos="2179"/>
        </w:tabs>
        <w:spacing w:after="0" w:line="360" w:lineRule="auto"/>
        <w:rPr>
          <w:rFonts w:ascii="Arial" w:eastAsia="Arial" w:hAnsi="Arial" w:cs="Arial"/>
          <w:color w:val="000000"/>
          <w:sz w:val="24"/>
          <w:szCs w:val="24"/>
          <w:lang w:val="es-ES"/>
        </w:rPr>
      </w:pPr>
    </w:p>
    <w:p w:rsidR="000C7091" w:rsidRPr="00605030" w:rsidRDefault="00C746F2">
      <w:pPr>
        <w:tabs>
          <w:tab w:val="left" w:pos="2179"/>
        </w:tabs>
        <w:spacing w:after="0" w:line="360" w:lineRule="auto"/>
        <w:rPr>
          <w:rFonts w:ascii="Arial" w:eastAsia="Arial" w:hAnsi="Arial" w:cs="Arial"/>
          <w:sz w:val="24"/>
          <w:szCs w:val="24"/>
          <w:lang w:val="es-ES"/>
        </w:rPr>
      </w:pPr>
      <w:r w:rsidRPr="00605030">
        <w:rPr>
          <w:rFonts w:ascii="Arial" w:eastAsia="Arial" w:hAnsi="Arial" w:cs="Arial"/>
          <w:b/>
          <w:sz w:val="24"/>
          <w:szCs w:val="24"/>
          <w:lang w:val="es-ES"/>
        </w:rPr>
        <w:t>Código/s:</w:t>
      </w:r>
      <w:r w:rsidRPr="00605030">
        <w:rPr>
          <w:rFonts w:ascii="Arial" w:eastAsia="Arial" w:hAnsi="Arial" w:cs="Arial"/>
          <w:sz w:val="24"/>
          <w:szCs w:val="24"/>
          <w:lang w:val="es-ES"/>
        </w:rPr>
        <w:t xml:space="preserve"> 6880</w:t>
      </w:r>
    </w:p>
    <w:p w:rsidR="000C7091" w:rsidRPr="00605030" w:rsidRDefault="000C7091">
      <w:pPr>
        <w:tabs>
          <w:tab w:val="left" w:pos="2179"/>
        </w:tabs>
        <w:spacing w:after="0" w:line="360" w:lineRule="auto"/>
        <w:rPr>
          <w:rFonts w:ascii="Arial" w:eastAsia="Arial" w:hAnsi="Arial" w:cs="Arial"/>
          <w:sz w:val="24"/>
          <w:szCs w:val="24"/>
          <w:lang w:val="es-ES"/>
        </w:rPr>
      </w:pPr>
    </w:p>
    <w:p w:rsidR="000C7091" w:rsidRPr="00605030" w:rsidRDefault="00C746F2">
      <w:pPr>
        <w:tabs>
          <w:tab w:val="left" w:pos="2179"/>
        </w:tabs>
        <w:spacing w:after="0" w:line="360" w:lineRule="auto"/>
        <w:rPr>
          <w:rFonts w:ascii="Arial" w:eastAsia="Arial" w:hAnsi="Arial" w:cs="Arial"/>
          <w:color w:val="000000"/>
          <w:sz w:val="24"/>
          <w:szCs w:val="24"/>
          <w:lang w:val="es-ES"/>
        </w:rPr>
      </w:pPr>
      <w:r w:rsidRPr="00605030">
        <w:rPr>
          <w:rFonts w:ascii="Arial" w:eastAsia="Arial" w:hAnsi="Arial" w:cs="Arial"/>
          <w:b/>
          <w:sz w:val="24"/>
          <w:szCs w:val="24"/>
          <w:lang w:val="es-ES"/>
        </w:rPr>
        <w:t>Curso:</w:t>
      </w:r>
      <w:r w:rsidRPr="00605030">
        <w:rPr>
          <w:rFonts w:ascii="Arial" w:eastAsia="Arial" w:hAnsi="Arial" w:cs="Arial"/>
          <w:sz w:val="24"/>
          <w:szCs w:val="24"/>
          <w:lang w:val="es-ES"/>
        </w:rPr>
        <w:t xml:space="preserve"> </w:t>
      </w:r>
      <w:r w:rsidRPr="00605030">
        <w:rPr>
          <w:rFonts w:ascii="Arial" w:eastAsia="Arial" w:hAnsi="Arial" w:cs="Arial"/>
          <w:color w:val="000000"/>
          <w:sz w:val="24"/>
          <w:szCs w:val="24"/>
          <w:lang w:val="es-ES"/>
        </w:rPr>
        <w:t>PRIMER AÑO</w:t>
      </w:r>
    </w:p>
    <w:p w:rsidR="000C7091" w:rsidRPr="00605030" w:rsidRDefault="000C7091">
      <w:pPr>
        <w:tabs>
          <w:tab w:val="left" w:pos="2179"/>
        </w:tabs>
        <w:spacing w:after="0" w:line="360" w:lineRule="auto"/>
        <w:rPr>
          <w:rFonts w:ascii="Arial" w:eastAsia="Arial" w:hAnsi="Arial" w:cs="Arial"/>
          <w:color w:val="000000"/>
          <w:sz w:val="24"/>
          <w:szCs w:val="24"/>
          <w:lang w:val="es-ES"/>
        </w:rPr>
      </w:pPr>
    </w:p>
    <w:p w:rsidR="000C7091" w:rsidRPr="00605030" w:rsidRDefault="00C746F2">
      <w:pPr>
        <w:spacing w:after="0" w:line="360" w:lineRule="auto"/>
        <w:rPr>
          <w:rFonts w:ascii="Arial" w:eastAsia="Arial" w:hAnsi="Arial" w:cs="Arial"/>
          <w:sz w:val="24"/>
          <w:szCs w:val="24"/>
          <w:lang w:val="es-ES"/>
        </w:rPr>
      </w:pPr>
      <w:r w:rsidRPr="00605030">
        <w:rPr>
          <w:rFonts w:ascii="Arial" w:eastAsia="Arial" w:hAnsi="Arial" w:cs="Arial"/>
          <w:b/>
          <w:sz w:val="24"/>
          <w:szCs w:val="24"/>
          <w:lang w:val="es-ES"/>
        </w:rPr>
        <w:t>Régimen de la asignatura:</w:t>
      </w:r>
      <w:r w:rsidRPr="00605030">
        <w:rPr>
          <w:rFonts w:ascii="Arial" w:eastAsia="Arial" w:hAnsi="Arial" w:cs="Arial"/>
          <w:sz w:val="24"/>
          <w:szCs w:val="24"/>
          <w:lang w:val="es-ES"/>
        </w:rPr>
        <w:t xml:space="preserve"> ANUAL</w:t>
      </w:r>
    </w:p>
    <w:p w:rsidR="000C7091" w:rsidRPr="00605030" w:rsidRDefault="000C7091">
      <w:pPr>
        <w:spacing w:after="0" w:line="360" w:lineRule="auto"/>
        <w:rPr>
          <w:rFonts w:ascii="Arial" w:eastAsia="Arial" w:hAnsi="Arial" w:cs="Arial"/>
          <w:sz w:val="24"/>
          <w:szCs w:val="24"/>
          <w:lang w:val="es-ES"/>
        </w:rPr>
      </w:pPr>
    </w:p>
    <w:p w:rsidR="000C7091" w:rsidRPr="00605030" w:rsidRDefault="00C746F2">
      <w:pPr>
        <w:spacing w:after="0" w:line="360" w:lineRule="auto"/>
        <w:rPr>
          <w:rFonts w:ascii="Arial" w:eastAsia="Arial" w:hAnsi="Arial" w:cs="Arial"/>
          <w:color w:val="000000"/>
          <w:sz w:val="24"/>
          <w:szCs w:val="24"/>
          <w:lang w:val="es-ES"/>
        </w:rPr>
      </w:pPr>
      <w:r w:rsidRPr="00605030">
        <w:rPr>
          <w:rFonts w:ascii="Arial" w:eastAsia="Arial" w:hAnsi="Arial" w:cs="Arial"/>
          <w:b/>
          <w:sz w:val="24"/>
          <w:szCs w:val="24"/>
          <w:lang w:val="es-ES"/>
        </w:rPr>
        <w:t>Asignación horaria semanal:</w:t>
      </w:r>
      <w:r w:rsidRPr="00605030">
        <w:rPr>
          <w:rFonts w:ascii="Arial" w:eastAsia="Arial" w:hAnsi="Arial" w:cs="Arial"/>
          <w:sz w:val="24"/>
          <w:szCs w:val="24"/>
          <w:lang w:val="es-ES"/>
        </w:rPr>
        <w:t xml:space="preserve"> </w:t>
      </w:r>
      <w:r w:rsidRPr="00605030">
        <w:rPr>
          <w:rFonts w:ascii="Arial" w:eastAsia="Arial" w:hAnsi="Arial" w:cs="Arial"/>
          <w:color w:val="000000"/>
          <w:sz w:val="24"/>
          <w:szCs w:val="24"/>
          <w:lang w:val="es-ES"/>
        </w:rPr>
        <w:t>8 HORAS</w:t>
      </w:r>
    </w:p>
    <w:p w:rsidR="000C7091" w:rsidRPr="00605030" w:rsidRDefault="000C7091">
      <w:pPr>
        <w:spacing w:after="0" w:line="360" w:lineRule="auto"/>
        <w:rPr>
          <w:rFonts w:ascii="Arial" w:eastAsia="Arial" w:hAnsi="Arial" w:cs="Arial"/>
          <w:color w:val="000000"/>
          <w:sz w:val="24"/>
          <w:szCs w:val="24"/>
          <w:lang w:val="es-ES"/>
        </w:rPr>
      </w:pPr>
    </w:p>
    <w:p w:rsidR="000C7091" w:rsidRPr="00605030" w:rsidRDefault="00C746F2">
      <w:pPr>
        <w:spacing w:after="0" w:line="360" w:lineRule="auto"/>
        <w:rPr>
          <w:rFonts w:ascii="Arial" w:eastAsia="Arial" w:hAnsi="Arial" w:cs="Arial"/>
          <w:color w:val="000000"/>
          <w:sz w:val="24"/>
          <w:szCs w:val="24"/>
          <w:lang w:val="es-ES"/>
        </w:rPr>
      </w:pPr>
      <w:r w:rsidRPr="00605030">
        <w:rPr>
          <w:rFonts w:ascii="Arial" w:eastAsia="Arial" w:hAnsi="Arial" w:cs="Arial"/>
          <w:b/>
          <w:sz w:val="24"/>
          <w:szCs w:val="24"/>
          <w:lang w:val="es-ES"/>
        </w:rPr>
        <w:t>Asignación horaria total:</w:t>
      </w:r>
      <w:r w:rsidRPr="00605030">
        <w:rPr>
          <w:rFonts w:ascii="Arial" w:eastAsia="Arial" w:hAnsi="Arial" w:cs="Arial"/>
          <w:sz w:val="24"/>
          <w:szCs w:val="24"/>
          <w:lang w:val="es-ES"/>
        </w:rPr>
        <w:t xml:space="preserve"> </w:t>
      </w:r>
      <w:r w:rsidRPr="00605030">
        <w:rPr>
          <w:rFonts w:ascii="Arial" w:eastAsia="Arial" w:hAnsi="Arial" w:cs="Arial"/>
          <w:color w:val="000000"/>
          <w:sz w:val="24"/>
          <w:szCs w:val="24"/>
          <w:lang w:val="es-ES"/>
        </w:rPr>
        <w:t>240 HORAS</w:t>
      </w:r>
    </w:p>
    <w:p w:rsidR="000C7091" w:rsidRPr="00605030" w:rsidRDefault="000C7091">
      <w:pPr>
        <w:spacing w:after="0" w:line="360" w:lineRule="auto"/>
        <w:rPr>
          <w:rFonts w:ascii="Arial" w:eastAsia="Arial" w:hAnsi="Arial" w:cs="Arial"/>
          <w:color w:val="000000"/>
          <w:sz w:val="24"/>
          <w:szCs w:val="24"/>
          <w:lang w:val="es-ES"/>
        </w:rPr>
      </w:pPr>
    </w:p>
    <w:p w:rsidR="000C7091" w:rsidRPr="00605030" w:rsidRDefault="00C746F2">
      <w:pPr>
        <w:spacing w:after="0" w:line="360" w:lineRule="auto"/>
        <w:rPr>
          <w:rFonts w:ascii="Arial" w:eastAsia="Arial" w:hAnsi="Arial" w:cs="Arial"/>
          <w:color w:val="000000"/>
          <w:sz w:val="24"/>
          <w:szCs w:val="24"/>
          <w:lang w:val="es-ES"/>
        </w:rPr>
      </w:pPr>
      <w:r w:rsidRPr="00605030">
        <w:rPr>
          <w:rFonts w:ascii="Arial" w:eastAsia="Arial" w:hAnsi="Arial" w:cs="Arial"/>
          <w:b/>
          <w:sz w:val="24"/>
          <w:szCs w:val="24"/>
          <w:lang w:val="es-ES"/>
        </w:rPr>
        <w:t xml:space="preserve">Profesora Responsable  a cargo: </w:t>
      </w:r>
      <w:r w:rsidRPr="00605030">
        <w:rPr>
          <w:rFonts w:ascii="Arial" w:eastAsia="Arial" w:hAnsi="Arial" w:cs="Arial"/>
          <w:sz w:val="24"/>
          <w:szCs w:val="24"/>
          <w:lang w:val="es-ES"/>
        </w:rPr>
        <w:t>SILVIA</w:t>
      </w:r>
      <w:r w:rsidRPr="00605030">
        <w:rPr>
          <w:rFonts w:ascii="Arial" w:eastAsia="Arial" w:hAnsi="Arial" w:cs="Arial"/>
          <w:color w:val="000000"/>
          <w:sz w:val="24"/>
          <w:szCs w:val="24"/>
          <w:lang w:val="es-ES"/>
        </w:rPr>
        <w:t xml:space="preserve"> CARMEN ELSTEIN. Asociada Exclusiva  </w:t>
      </w:r>
    </w:p>
    <w:p w:rsidR="000C7091" w:rsidRPr="00605030" w:rsidRDefault="000C7091">
      <w:pPr>
        <w:spacing w:after="0" w:line="360" w:lineRule="auto"/>
        <w:rPr>
          <w:rFonts w:ascii="Arial" w:eastAsia="Arial" w:hAnsi="Arial" w:cs="Arial"/>
          <w:color w:val="000000"/>
          <w:sz w:val="24"/>
          <w:szCs w:val="24"/>
          <w:lang w:val="es-ES"/>
        </w:rPr>
      </w:pPr>
    </w:p>
    <w:p w:rsidR="000C7091" w:rsidRPr="00605030" w:rsidRDefault="00C746F2">
      <w:pPr>
        <w:spacing w:after="0" w:line="360" w:lineRule="auto"/>
        <w:rPr>
          <w:rFonts w:ascii="Arial" w:eastAsia="Arial" w:hAnsi="Arial" w:cs="Arial"/>
          <w:color w:val="000000"/>
          <w:sz w:val="24"/>
          <w:szCs w:val="24"/>
          <w:lang w:val="es-ES"/>
        </w:rPr>
      </w:pPr>
      <w:r w:rsidRPr="00605030">
        <w:rPr>
          <w:rFonts w:ascii="Arial" w:eastAsia="Arial" w:hAnsi="Arial" w:cs="Arial"/>
          <w:b/>
          <w:color w:val="000000"/>
          <w:sz w:val="24"/>
          <w:szCs w:val="24"/>
          <w:lang w:val="es-ES"/>
        </w:rPr>
        <w:t xml:space="preserve">Profesora Colaboradora a cargo: </w:t>
      </w:r>
      <w:r w:rsidRPr="00605030">
        <w:rPr>
          <w:rFonts w:ascii="Arial" w:eastAsia="Arial" w:hAnsi="Arial" w:cs="Arial"/>
          <w:color w:val="000000"/>
          <w:sz w:val="24"/>
          <w:szCs w:val="24"/>
          <w:lang w:val="es-ES"/>
        </w:rPr>
        <w:t xml:space="preserve">ISABEL CUCCO. Ayudante de Primera Semi Exclusiva. </w:t>
      </w:r>
    </w:p>
    <w:p w:rsidR="000C7091" w:rsidRPr="00605030" w:rsidRDefault="000C7091">
      <w:pPr>
        <w:spacing w:after="0" w:line="360" w:lineRule="auto"/>
        <w:rPr>
          <w:rFonts w:ascii="Arial" w:eastAsia="Arial" w:hAnsi="Arial" w:cs="Arial"/>
          <w:sz w:val="24"/>
          <w:szCs w:val="24"/>
          <w:lang w:val="es-ES"/>
        </w:rPr>
      </w:pPr>
    </w:p>
    <w:p w:rsidR="000C7091" w:rsidRPr="00605030" w:rsidRDefault="00C746F2">
      <w:pPr>
        <w:spacing w:after="0" w:line="360" w:lineRule="auto"/>
        <w:rPr>
          <w:rFonts w:ascii="Arial" w:eastAsia="Arial" w:hAnsi="Arial" w:cs="Arial"/>
          <w:color w:val="000000"/>
          <w:sz w:val="24"/>
          <w:szCs w:val="24"/>
          <w:lang w:val="es-ES"/>
        </w:rPr>
      </w:pPr>
      <w:r w:rsidRPr="00605030">
        <w:rPr>
          <w:rFonts w:ascii="Arial" w:eastAsia="Arial" w:hAnsi="Arial" w:cs="Arial"/>
          <w:b/>
          <w:sz w:val="24"/>
          <w:szCs w:val="24"/>
          <w:lang w:val="es-ES"/>
        </w:rPr>
        <w:t>Año académico:</w:t>
      </w:r>
      <w:r w:rsidRPr="00605030">
        <w:rPr>
          <w:rFonts w:ascii="Arial" w:eastAsia="Arial" w:hAnsi="Arial" w:cs="Arial"/>
          <w:sz w:val="24"/>
          <w:szCs w:val="24"/>
          <w:lang w:val="es-ES"/>
        </w:rPr>
        <w:t xml:space="preserve"> </w:t>
      </w:r>
      <w:r w:rsidRPr="00605030">
        <w:rPr>
          <w:rFonts w:ascii="Arial" w:eastAsia="Arial" w:hAnsi="Arial" w:cs="Arial"/>
          <w:color w:val="000000"/>
          <w:sz w:val="24"/>
          <w:szCs w:val="24"/>
          <w:lang w:val="es-ES"/>
        </w:rPr>
        <w:t>2018</w:t>
      </w:r>
    </w:p>
    <w:p w:rsidR="000C7091" w:rsidRPr="00605030" w:rsidRDefault="000C7091">
      <w:pPr>
        <w:spacing w:after="0" w:line="360" w:lineRule="auto"/>
        <w:jc w:val="center"/>
        <w:rPr>
          <w:rFonts w:ascii="Arial" w:eastAsia="Arial" w:hAnsi="Arial" w:cs="Arial"/>
          <w:color w:val="000000"/>
          <w:sz w:val="24"/>
          <w:szCs w:val="24"/>
          <w:lang w:val="es-ES"/>
        </w:rPr>
      </w:pPr>
    </w:p>
    <w:p w:rsidR="000C7091" w:rsidRPr="00605030" w:rsidRDefault="00C746F2">
      <w:pPr>
        <w:spacing w:after="0" w:line="360" w:lineRule="auto"/>
        <w:rPr>
          <w:rFonts w:ascii="Arial" w:eastAsia="Arial" w:hAnsi="Arial" w:cs="Arial"/>
          <w:color w:val="000000"/>
          <w:sz w:val="24"/>
          <w:szCs w:val="24"/>
          <w:lang w:val="es-ES"/>
        </w:rPr>
      </w:pPr>
      <w:r w:rsidRPr="00605030">
        <w:rPr>
          <w:rFonts w:ascii="Arial" w:eastAsia="Arial" w:hAnsi="Arial" w:cs="Arial"/>
          <w:b/>
          <w:color w:val="000000"/>
          <w:sz w:val="24"/>
          <w:szCs w:val="24"/>
          <w:lang w:val="es-ES"/>
        </w:rPr>
        <w:t xml:space="preserve">Lugar y fecha: </w:t>
      </w:r>
      <w:r w:rsidRPr="00605030">
        <w:rPr>
          <w:rFonts w:ascii="Arial" w:eastAsia="Arial" w:hAnsi="Arial" w:cs="Arial"/>
          <w:color w:val="000000"/>
          <w:sz w:val="24"/>
          <w:szCs w:val="24"/>
          <w:lang w:val="es-ES"/>
        </w:rPr>
        <w:t>Río Cuarto, 3 de abril 2018</w:t>
      </w:r>
    </w:p>
    <w:p w:rsidR="000C7091" w:rsidRPr="00605030" w:rsidRDefault="000C7091">
      <w:pPr>
        <w:spacing w:after="0" w:line="360" w:lineRule="auto"/>
        <w:rPr>
          <w:rFonts w:ascii="Arial" w:eastAsia="Arial" w:hAnsi="Arial" w:cs="Arial"/>
          <w:color w:val="000000"/>
          <w:sz w:val="24"/>
          <w:szCs w:val="24"/>
          <w:lang w:val="es-ES"/>
        </w:rPr>
      </w:pPr>
    </w:p>
    <w:p w:rsidR="000C7091" w:rsidRPr="00605030" w:rsidRDefault="000C7091">
      <w:pPr>
        <w:spacing w:after="0" w:line="360" w:lineRule="auto"/>
        <w:rPr>
          <w:rFonts w:ascii="Arial" w:eastAsia="Arial" w:hAnsi="Arial" w:cs="Arial"/>
          <w:color w:val="000000"/>
          <w:lang w:val="es-ES"/>
        </w:rPr>
      </w:pPr>
    </w:p>
    <w:p w:rsidR="000C7091" w:rsidRPr="00605030" w:rsidRDefault="000C7091">
      <w:pPr>
        <w:spacing w:after="0" w:line="360" w:lineRule="auto"/>
        <w:rPr>
          <w:rFonts w:ascii="Arial" w:eastAsia="Arial" w:hAnsi="Arial" w:cs="Arial"/>
          <w:color w:val="000000"/>
          <w:lang w:val="es-ES"/>
        </w:rPr>
      </w:pPr>
    </w:p>
    <w:p w:rsidR="000C7091" w:rsidRPr="00605030" w:rsidRDefault="000C7091">
      <w:pPr>
        <w:spacing w:after="0" w:line="360" w:lineRule="auto"/>
        <w:rPr>
          <w:rFonts w:ascii="Arial" w:eastAsia="Arial" w:hAnsi="Arial" w:cs="Arial"/>
          <w:color w:val="000000"/>
          <w:lang w:val="es-ES"/>
        </w:rPr>
      </w:pPr>
    </w:p>
    <w:p w:rsidR="000C7091" w:rsidRPr="00605030" w:rsidRDefault="000C7091">
      <w:pPr>
        <w:spacing w:after="0" w:line="360" w:lineRule="auto"/>
        <w:rPr>
          <w:rFonts w:ascii="Arial" w:eastAsia="Arial" w:hAnsi="Arial" w:cs="Arial"/>
          <w:color w:val="000000"/>
          <w:lang w:val="es-ES"/>
        </w:rPr>
      </w:pPr>
    </w:p>
    <w:p w:rsidR="000C7091" w:rsidRPr="00605030" w:rsidRDefault="000C7091">
      <w:pPr>
        <w:spacing w:after="0" w:line="360" w:lineRule="auto"/>
        <w:ind w:left="5664" w:firstLine="707"/>
        <w:jc w:val="center"/>
        <w:rPr>
          <w:rFonts w:ascii="Arial" w:eastAsia="Arial" w:hAnsi="Arial" w:cs="Arial"/>
          <w:lang w:val="es-ES"/>
        </w:rPr>
      </w:pPr>
    </w:p>
    <w:p w:rsidR="000C7091" w:rsidRDefault="00C746F2">
      <w:pPr>
        <w:widowControl w:val="0"/>
        <w:numPr>
          <w:ilvl w:val="0"/>
          <w:numId w:val="1"/>
        </w:numPr>
        <w:spacing w:after="0" w:line="259" w:lineRule="auto"/>
        <w:jc w:val="left"/>
        <w:rPr>
          <w:color w:val="000000"/>
        </w:rPr>
      </w:pPr>
      <w:r>
        <w:rPr>
          <w:b/>
          <w:color w:val="000000"/>
        </w:rPr>
        <w:t xml:space="preserve">FUNDAMENTACIÓN </w:t>
      </w:r>
    </w:p>
    <w:p w:rsidR="000C7091" w:rsidRDefault="000C7091">
      <w:pPr>
        <w:widowControl w:val="0"/>
        <w:spacing w:after="0" w:line="259" w:lineRule="auto"/>
        <w:ind w:left="720"/>
        <w:rPr>
          <w:color w:val="000000"/>
        </w:rPr>
      </w:pPr>
    </w:p>
    <w:p w:rsidR="000C7091" w:rsidRPr="00605030" w:rsidRDefault="00C746F2">
      <w:pPr>
        <w:widowControl w:val="0"/>
        <w:spacing w:after="160" w:line="259" w:lineRule="auto"/>
        <w:ind w:left="360"/>
        <w:rPr>
          <w:color w:val="000000"/>
          <w:lang w:val="es-ES"/>
        </w:rPr>
      </w:pPr>
      <w:r w:rsidRPr="00605030">
        <w:rPr>
          <w:color w:val="000000"/>
          <w:lang w:val="es-ES"/>
        </w:rPr>
        <w:lastRenderedPageBreak/>
        <w:t>El dictado de la asignatura Lengua Francesa I parte de una sensibilización sobre aspectos lingüísticos y culturales de la francofonía, atendiendo a la situación de la mayoría del alumnado que es debutante absoluto en la materia. Se adopta una perspectiva a</w:t>
      </w:r>
      <w:r w:rsidRPr="00605030">
        <w:rPr>
          <w:color w:val="000000"/>
          <w:lang w:val="es-ES"/>
        </w:rPr>
        <w:t xml:space="preserve">ccional en la que se considera al aprendiente de la Lengua-Cultura Extranjera (LCE) como a un actor social que debe ejecutar tareas en circunstancias, entornos y campos de acción particulares. Las implicaciones de esta evolución en la didáctica de las LCE </w:t>
      </w:r>
      <w:r w:rsidRPr="00605030">
        <w:rPr>
          <w:color w:val="000000"/>
          <w:lang w:val="es-ES"/>
        </w:rPr>
        <w:t>pueden resumirse en cinco principios centrados en: a) la unidad de acción; b) la centralización en el grupo de aprendientes; c) la convención; d) la competencia informacional y e) la competencia co-cultural. El programa completo corresponde al Nivel A1 del</w:t>
      </w:r>
      <w:r w:rsidRPr="00605030">
        <w:rPr>
          <w:color w:val="000000"/>
          <w:lang w:val="es-ES"/>
        </w:rPr>
        <w:t xml:space="preserve"> DELF (Diploma Elemental de la Lengua Francesa), determinado por el Marco Europeo Común de Referencia para las lenguas y está basado en el método de francés Alter Ego + A1 y un dossier con las cuatro primeras unidades del Nivel A2. </w:t>
      </w:r>
    </w:p>
    <w:p w:rsidR="000C7091" w:rsidRPr="00605030" w:rsidRDefault="00C746F2">
      <w:pPr>
        <w:widowControl w:val="0"/>
        <w:spacing w:after="160" w:line="259" w:lineRule="auto"/>
        <w:ind w:left="360"/>
        <w:rPr>
          <w:color w:val="000000"/>
          <w:lang w:val="es-ES"/>
        </w:rPr>
      </w:pPr>
      <w:r w:rsidRPr="00605030">
        <w:rPr>
          <w:b/>
          <w:color w:val="000000"/>
          <w:lang w:val="es-ES"/>
        </w:rPr>
        <w:t xml:space="preserve">2. OBJETIVOS </w:t>
      </w:r>
    </w:p>
    <w:p w:rsidR="000C7091" w:rsidRPr="00605030" w:rsidRDefault="00C746F2">
      <w:pPr>
        <w:widowControl w:val="0"/>
        <w:spacing w:after="160" w:line="259" w:lineRule="auto"/>
        <w:ind w:left="360"/>
        <w:rPr>
          <w:color w:val="000000"/>
          <w:lang w:val="es-ES"/>
        </w:rPr>
      </w:pPr>
      <w:r w:rsidRPr="00605030">
        <w:rPr>
          <w:color w:val="000000"/>
          <w:lang w:val="es-ES"/>
        </w:rPr>
        <w:t>- Compren</w:t>
      </w:r>
      <w:r w:rsidRPr="00605030">
        <w:rPr>
          <w:color w:val="000000"/>
          <w:lang w:val="es-ES"/>
        </w:rPr>
        <w:t>der producciones discursivas orales y escritas.</w:t>
      </w:r>
    </w:p>
    <w:p w:rsidR="000C7091" w:rsidRPr="00605030" w:rsidRDefault="00C746F2">
      <w:pPr>
        <w:widowControl w:val="0"/>
        <w:spacing w:after="160" w:line="259" w:lineRule="auto"/>
        <w:ind w:left="360"/>
        <w:rPr>
          <w:color w:val="000000"/>
          <w:lang w:val="es-ES"/>
        </w:rPr>
      </w:pPr>
      <w:r w:rsidRPr="00605030">
        <w:rPr>
          <w:color w:val="000000"/>
          <w:lang w:val="es-ES"/>
        </w:rPr>
        <w:t xml:space="preserve"> - Descubrir el funcionamiento de los recursos lingüísticos, conceptualizar y construir una regla. </w:t>
      </w:r>
    </w:p>
    <w:p w:rsidR="000C7091" w:rsidRPr="00605030" w:rsidRDefault="00C746F2">
      <w:pPr>
        <w:widowControl w:val="0"/>
        <w:spacing w:after="160" w:line="259" w:lineRule="auto"/>
        <w:ind w:left="360"/>
        <w:rPr>
          <w:color w:val="000000"/>
          <w:lang w:val="es-ES"/>
        </w:rPr>
      </w:pPr>
      <w:r w:rsidRPr="00605030">
        <w:rPr>
          <w:color w:val="000000"/>
          <w:lang w:val="es-ES"/>
        </w:rPr>
        <w:t xml:space="preserve">- Aplicar los conocimientos lingüísticos adquiridos en producciones personales de situaciones nuevas. </w:t>
      </w:r>
    </w:p>
    <w:p w:rsidR="000C7091" w:rsidRPr="00605030" w:rsidRDefault="00C746F2">
      <w:pPr>
        <w:widowControl w:val="0"/>
        <w:spacing w:after="160" w:line="259" w:lineRule="auto"/>
        <w:ind w:left="360"/>
        <w:rPr>
          <w:color w:val="000000"/>
          <w:lang w:val="es-ES"/>
        </w:rPr>
      </w:pPr>
      <w:r w:rsidRPr="00605030">
        <w:rPr>
          <w:color w:val="000000"/>
          <w:lang w:val="es-ES"/>
        </w:rPr>
        <w:t>- Rea</w:t>
      </w:r>
      <w:r w:rsidRPr="00605030">
        <w:rPr>
          <w:color w:val="000000"/>
          <w:lang w:val="es-ES"/>
        </w:rPr>
        <w:t>lizar tareas intermedias y la tarea final de cada unidad en autonomía y/o en cooperación con los pares concernidos.</w:t>
      </w:r>
    </w:p>
    <w:p w:rsidR="000C7091" w:rsidRPr="00605030" w:rsidRDefault="00C746F2">
      <w:pPr>
        <w:widowControl w:val="0"/>
        <w:spacing w:after="160" w:line="259" w:lineRule="auto"/>
        <w:ind w:left="360"/>
        <w:rPr>
          <w:color w:val="000000"/>
          <w:lang w:val="es-ES"/>
        </w:rPr>
      </w:pPr>
      <w:r w:rsidRPr="00605030">
        <w:rPr>
          <w:color w:val="000000"/>
          <w:lang w:val="es-ES"/>
        </w:rPr>
        <w:t>- Comunicar por Internet, en el sitio web diseñado para actividades de interacción de la asignatura.</w:t>
      </w:r>
    </w:p>
    <w:p w:rsidR="000C7091" w:rsidRPr="00605030" w:rsidRDefault="00C746F2">
      <w:pPr>
        <w:widowControl w:val="0"/>
        <w:spacing w:after="160" w:line="259" w:lineRule="auto"/>
        <w:ind w:left="360"/>
        <w:rPr>
          <w:color w:val="000000"/>
          <w:lang w:val="es-ES"/>
        </w:rPr>
      </w:pPr>
      <w:r w:rsidRPr="00605030">
        <w:rPr>
          <w:color w:val="000000"/>
          <w:lang w:val="es-ES"/>
        </w:rPr>
        <w:t>- Comprender la realidad cultural y soc</w:t>
      </w:r>
      <w:r w:rsidRPr="00605030">
        <w:rPr>
          <w:color w:val="000000"/>
          <w:lang w:val="es-ES"/>
        </w:rPr>
        <w:t xml:space="preserve">ial de países francófonos. </w:t>
      </w:r>
    </w:p>
    <w:p w:rsidR="000C7091" w:rsidRPr="00605030" w:rsidRDefault="00C746F2">
      <w:pPr>
        <w:widowControl w:val="0"/>
        <w:spacing w:after="160" w:line="259" w:lineRule="auto"/>
        <w:ind w:left="360"/>
        <w:rPr>
          <w:color w:val="000000"/>
          <w:lang w:val="es-ES"/>
        </w:rPr>
      </w:pPr>
      <w:r w:rsidRPr="00605030">
        <w:rPr>
          <w:color w:val="000000"/>
          <w:lang w:val="es-ES"/>
        </w:rPr>
        <w:t>- Evaluar los conocimientos y competencias adquiridas. - Reflexionar sobre la evolución de los aprendizajes.</w:t>
      </w:r>
    </w:p>
    <w:p w:rsidR="000C7091" w:rsidRPr="00605030" w:rsidRDefault="00C746F2">
      <w:pPr>
        <w:widowControl w:val="0"/>
        <w:spacing w:after="160" w:line="259" w:lineRule="auto"/>
        <w:ind w:left="360"/>
        <w:rPr>
          <w:color w:val="000000"/>
          <w:lang w:val="es-ES"/>
        </w:rPr>
      </w:pPr>
      <w:r w:rsidRPr="00605030">
        <w:rPr>
          <w:color w:val="000000"/>
          <w:lang w:val="es-ES"/>
        </w:rPr>
        <w:t>- Valorar la importancia de la lectura intensiva y extensiva.</w:t>
      </w:r>
    </w:p>
    <w:p w:rsidR="000C7091" w:rsidRPr="00605030" w:rsidRDefault="000C7091">
      <w:pPr>
        <w:widowControl w:val="0"/>
        <w:spacing w:after="160" w:line="259" w:lineRule="auto"/>
        <w:ind w:left="360"/>
        <w:rPr>
          <w:color w:val="000000"/>
          <w:lang w:val="es-ES"/>
        </w:rPr>
      </w:pPr>
    </w:p>
    <w:p w:rsidR="000C7091" w:rsidRDefault="00C746F2">
      <w:pPr>
        <w:widowControl w:val="0"/>
        <w:spacing w:after="160" w:line="259" w:lineRule="auto"/>
        <w:ind w:left="360"/>
        <w:rPr>
          <w:color w:val="000000"/>
        </w:rPr>
      </w:pPr>
      <w:r>
        <w:rPr>
          <w:b/>
          <w:color w:val="000000"/>
        </w:rPr>
        <w:t>3. CONTENIDOS</w:t>
      </w:r>
    </w:p>
    <w:p w:rsidR="000C7091" w:rsidRDefault="00C746F2">
      <w:pPr>
        <w:widowControl w:val="0"/>
        <w:rPr>
          <w:color w:val="000000"/>
        </w:rPr>
      </w:pPr>
      <w:r>
        <w:rPr>
          <w:b/>
          <w:color w:val="000000"/>
        </w:rPr>
        <w:t>Dossier I : Les uns, les autres</w:t>
      </w:r>
    </w:p>
    <w:p w:rsidR="000C7091" w:rsidRDefault="00C746F2">
      <w:pPr>
        <w:widowControl w:val="0"/>
        <w:rPr>
          <w:color w:val="000000"/>
        </w:rPr>
      </w:pPr>
      <w:r>
        <w:rPr>
          <w:color w:val="000000"/>
          <w:u w:val="single"/>
        </w:rPr>
        <w:t>Contenidos</w:t>
      </w:r>
      <w:r>
        <w:rPr>
          <w:color w:val="000000"/>
          <w:u w:val="single"/>
        </w:rPr>
        <w:t xml:space="preserve">  socioculturales:</w:t>
      </w:r>
      <w:r>
        <w:rPr>
          <w:color w:val="000000"/>
        </w:rPr>
        <w:t xml:space="preserve"> Salutations - Usage de tu et de vous Les numéros de téléphone en France - Quelques événements culturels/festifs à Paris - La francophonie - La France, pays européen</w:t>
      </w:r>
    </w:p>
    <w:p w:rsidR="000C7091" w:rsidRDefault="00C746F2">
      <w:pPr>
        <w:widowControl w:val="0"/>
        <w:rPr>
          <w:color w:val="000000"/>
        </w:rPr>
      </w:pPr>
      <w:r>
        <w:rPr>
          <w:color w:val="000000"/>
          <w:u w:val="single"/>
        </w:rPr>
        <w:t>Contenidos  pragmáticos</w:t>
      </w:r>
      <w:r>
        <w:rPr>
          <w:color w:val="000000"/>
        </w:rPr>
        <w:t>: . Le verbe avoir au présent. Les adjectifs poss</w:t>
      </w:r>
      <w:r>
        <w:rPr>
          <w:color w:val="000000"/>
        </w:rPr>
        <w:t>essifs (1). La négation ne... pas. . Les articles indéfinis. L’adjectif interrogatif quel(le). . Les prépositions + noms de pays (1) . Le présent des verbes en –er . Les verbes être / avoir</w:t>
      </w:r>
    </w:p>
    <w:p w:rsidR="000C7091" w:rsidRDefault="00C746F2">
      <w:pPr>
        <w:widowControl w:val="0"/>
        <w:rPr>
          <w:color w:val="000000"/>
        </w:rPr>
      </w:pPr>
      <w:r>
        <w:rPr>
          <w:color w:val="000000"/>
          <w:u w:val="single"/>
        </w:rPr>
        <w:t>Contenidos gramaticales</w:t>
      </w:r>
      <w:r>
        <w:rPr>
          <w:color w:val="000000"/>
        </w:rPr>
        <w:t xml:space="preserve">: . Le verbe </w:t>
      </w:r>
      <w:r>
        <w:rPr>
          <w:i/>
          <w:color w:val="000000"/>
        </w:rPr>
        <w:t xml:space="preserve">avoir </w:t>
      </w:r>
      <w:r>
        <w:rPr>
          <w:color w:val="000000"/>
        </w:rPr>
        <w:t>au présent . Les adjecti</w:t>
      </w:r>
      <w:r>
        <w:rPr>
          <w:color w:val="000000"/>
        </w:rPr>
        <w:t xml:space="preserve">fs possessifs (1) . La négation </w:t>
      </w:r>
      <w:r>
        <w:rPr>
          <w:i/>
          <w:color w:val="000000"/>
        </w:rPr>
        <w:lastRenderedPageBreak/>
        <w:t>ne... pas</w:t>
      </w:r>
      <w:r>
        <w:rPr>
          <w:color w:val="000000"/>
        </w:rPr>
        <w:t xml:space="preserve"> . Les articles indéfinis . L’adjectif interrogatif</w:t>
      </w:r>
      <w:r>
        <w:rPr>
          <w:i/>
          <w:color w:val="000000"/>
        </w:rPr>
        <w:t xml:space="preserve"> quel(le)</w:t>
      </w:r>
      <w:r>
        <w:rPr>
          <w:color w:val="000000"/>
        </w:rPr>
        <w:t xml:space="preserve"> - . Les prépositions + noms de pays (1) . Le présent des verbes en –er . Les verbes </w:t>
      </w:r>
      <w:r>
        <w:rPr>
          <w:i/>
          <w:color w:val="000000"/>
        </w:rPr>
        <w:t xml:space="preserve">être </w:t>
      </w:r>
      <w:r>
        <w:rPr>
          <w:color w:val="000000"/>
        </w:rPr>
        <w:t xml:space="preserve">/ </w:t>
      </w:r>
      <w:r>
        <w:rPr>
          <w:i/>
          <w:color w:val="000000"/>
        </w:rPr>
        <w:t>avoir</w:t>
      </w:r>
      <w:r>
        <w:rPr>
          <w:color w:val="000000"/>
        </w:rPr>
        <w:t>.</w:t>
      </w:r>
    </w:p>
    <w:p w:rsidR="000C7091" w:rsidRDefault="00C746F2">
      <w:pPr>
        <w:widowControl w:val="0"/>
        <w:tabs>
          <w:tab w:val="left" w:pos="2492"/>
        </w:tabs>
        <w:rPr>
          <w:color w:val="000000"/>
        </w:rPr>
      </w:pPr>
      <w:r>
        <w:rPr>
          <w:color w:val="000000"/>
          <w:u w:val="single"/>
        </w:rPr>
        <w:t>Contenidos  lexicales</w:t>
      </w:r>
      <w:r>
        <w:rPr>
          <w:color w:val="000000"/>
        </w:rPr>
        <w:t>:  Les moments de la journée et les jours de la semaine. Quelques formules de salutations formelles et informelles. Les éléments de l’identité. . Les mois de l’année. Les nombres de 70 à 99 . Les signes et la ponctuation. . L’expression des goûts (1).</w:t>
      </w:r>
    </w:p>
    <w:p w:rsidR="000C7091" w:rsidRDefault="00C746F2">
      <w:pPr>
        <w:widowControl w:val="0"/>
        <w:rPr>
          <w:color w:val="000000"/>
        </w:rPr>
      </w:pPr>
      <w:r>
        <w:rPr>
          <w:color w:val="000000"/>
          <w:u w:val="single"/>
        </w:rPr>
        <w:t>Cont</w:t>
      </w:r>
      <w:r>
        <w:rPr>
          <w:color w:val="000000"/>
          <w:u w:val="single"/>
        </w:rPr>
        <w:t>enidos fonéticos</w:t>
      </w:r>
      <w:r>
        <w:rPr>
          <w:color w:val="000000"/>
        </w:rPr>
        <w:t>:  . [Y] / [U] . L’intonation montante et descendante . Liaison et enchaînement avec les nombres . Phonie-graphie : Graphie de [Y] / [U]. . La prononciation des nombres. . [S] / [Z] . La liaison avec [Z] . Phonie-graphie : Lettres muettes L</w:t>
      </w:r>
      <w:r>
        <w:rPr>
          <w:color w:val="000000"/>
        </w:rPr>
        <w:t xml:space="preserve">e présent des verbes en –er. </w:t>
      </w:r>
    </w:p>
    <w:p w:rsidR="000C7091" w:rsidRDefault="00C746F2">
      <w:pPr>
        <w:widowControl w:val="0"/>
        <w:rPr>
          <w:color w:val="000000"/>
        </w:rPr>
      </w:pPr>
      <w:r>
        <w:rPr>
          <w:b/>
          <w:color w:val="000000"/>
        </w:rPr>
        <w:t>Dossier II : Ici, ailleurs</w:t>
      </w:r>
    </w:p>
    <w:p w:rsidR="000C7091" w:rsidRDefault="00C746F2">
      <w:pPr>
        <w:widowControl w:val="0"/>
        <w:rPr>
          <w:color w:val="000000"/>
        </w:rPr>
      </w:pPr>
      <w:r>
        <w:rPr>
          <w:color w:val="000000"/>
          <w:u w:val="single"/>
        </w:rPr>
        <w:t>Contenidos socioculturales</w:t>
      </w:r>
      <w:r>
        <w:rPr>
          <w:color w:val="000000"/>
        </w:rPr>
        <w:t> : Paris et l’Île-de-France La ville. La ville d’Annecy Auberges de jeunesse et lieux d’hebergement. Le libellé d’une adresse en France Le code postal et les départements La</w:t>
      </w:r>
      <w:r>
        <w:rPr>
          <w:color w:val="000000"/>
        </w:rPr>
        <w:t xml:space="preserve"> correspondance. Paris, hier et aujourd’hui. Découvrir des lieux de Paris, anciens et contemporains Visualiser la configuration de Paris et situer ses arrondissements.</w:t>
      </w:r>
    </w:p>
    <w:p w:rsidR="000C7091" w:rsidRDefault="000C7091">
      <w:pPr>
        <w:widowControl w:val="0"/>
        <w:spacing w:after="0" w:line="240" w:lineRule="auto"/>
        <w:rPr>
          <w:color w:val="000000"/>
        </w:rPr>
      </w:pPr>
    </w:p>
    <w:p w:rsidR="000C7091" w:rsidRDefault="00C746F2">
      <w:pPr>
        <w:widowControl w:val="0"/>
        <w:rPr>
          <w:color w:val="000000"/>
        </w:rPr>
      </w:pPr>
      <w:r>
        <w:rPr>
          <w:color w:val="000000"/>
          <w:u w:val="single"/>
        </w:rPr>
        <w:t>Contenidos  pragmáticos :</w:t>
      </w:r>
      <w:r>
        <w:rPr>
          <w:color w:val="000000"/>
        </w:rPr>
        <w:t xml:space="preserve">  Nommer et localiser des lieux dans la ville . Parler de sa v</w:t>
      </w:r>
      <w:r>
        <w:rPr>
          <w:color w:val="000000"/>
        </w:rPr>
        <w:t xml:space="preserve">ille . Demander/Donner des explications. . S’informer sur un hébergement . Réserver un hébergement . Remercier/Répondre à un remerciement . Comprendre/Indiquer un itinéraire simple . Indiquer le mode de déplacement. . Écrire une carte postale . Donner ses </w:t>
      </w:r>
      <w:r>
        <w:rPr>
          <w:color w:val="000000"/>
        </w:rPr>
        <w:t>impressions sur un lieu . Parler de ses activités . Demander/Indiquer le pays de provenance, de destination . Dire le temps qu’il fait (1)</w:t>
      </w:r>
    </w:p>
    <w:p w:rsidR="000C7091" w:rsidRDefault="00C746F2">
      <w:pPr>
        <w:widowControl w:val="0"/>
        <w:rPr>
          <w:color w:val="000000"/>
        </w:rPr>
      </w:pPr>
      <w:r>
        <w:rPr>
          <w:color w:val="000000"/>
          <w:u w:val="single"/>
        </w:rPr>
        <w:t>Contenidos gramaticales </w:t>
      </w:r>
      <w:r>
        <w:rPr>
          <w:color w:val="000000"/>
        </w:rPr>
        <w:t xml:space="preserve">: Les articles définis/indéfinis . Les prépositions de lieu + articles contractés . </w:t>
      </w:r>
      <w:r>
        <w:rPr>
          <w:i/>
          <w:color w:val="000000"/>
        </w:rPr>
        <w:t>Pourquoi</w:t>
      </w:r>
      <w:r>
        <w:rPr>
          <w:color w:val="000000"/>
        </w:rPr>
        <w:t>/</w:t>
      </w:r>
      <w:r>
        <w:rPr>
          <w:i/>
          <w:color w:val="000000"/>
        </w:rPr>
        <w:t>Parce que</w:t>
      </w:r>
      <w:r>
        <w:rPr>
          <w:color w:val="000000"/>
        </w:rPr>
        <w:t xml:space="preserve"> . Les questions fermées : </w:t>
      </w:r>
      <w:r>
        <w:rPr>
          <w:i/>
          <w:color w:val="000000"/>
        </w:rPr>
        <w:t>est-ce que...</w:t>
      </w:r>
      <w:r>
        <w:rPr>
          <w:color w:val="000000"/>
        </w:rPr>
        <w:t xml:space="preserve"> . Le présent des verbes </w:t>
      </w:r>
      <w:r>
        <w:rPr>
          <w:i/>
          <w:color w:val="000000"/>
        </w:rPr>
        <w:t>prendre</w:t>
      </w:r>
      <w:r>
        <w:rPr>
          <w:color w:val="000000"/>
        </w:rPr>
        <w:t xml:space="preserve">, </w:t>
      </w:r>
      <w:r>
        <w:rPr>
          <w:i/>
          <w:color w:val="000000"/>
        </w:rPr>
        <w:t xml:space="preserve">descendre </w:t>
      </w:r>
      <w:r>
        <w:rPr>
          <w:color w:val="000000"/>
        </w:rPr>
        <w:t xml:space="preserve">et </w:t>
      </w:r>
      <w:r>
        <w:rPr>
          <w:i/>
          <w:color w:val="000000"/>
        </w:rPr>
        <w:t xml:space="preserve">aller </w:t>
      </w:r>
      <w:r>
        <w:rPr>
          <w:color w:val="000000"/>
        </w:rPr>
        <w:t xml:space="preserve">. à pied/vélo – en voiture/train.  Les prépositions + noms pays (2) . Les adjectifs démonstratifs . Le présent du verbe </w:t>
      </w:r>
      <w:r>
        <w:rPr>
          <w:i/>
          <w:color w:val="000000"/>
        </w:rPr>
        <w:t>venir</w:t>
      </w:r>
      <w:r>
        <w:rPr>
          <w:color w:val="000000"/>
        </w:rPr>
        <w:t>.</w:t>
      </w:r>
    </w:p>
    <w:p w:rsidR="000C7091" w:rsidRDefault="00C746F2">
      <w:pPr>
        <w:widowControl w:val="0"/>
        <w:spacing w:after="0" w:line="240" w:lineRule="auto"/>
        <w:rPr>
          <w:color w:val="000000"/>
        </w:rPr>
      </w:pPr>
      <w:r>
        <w:rPr>
          <w:color w:val="000000"/>
          <w:u w:val="single"/>
        </w:rPr>
        <w:t>Contenidos  lexicales </w:t>
      </w:r>
      <w:r>
        <w:rPr>
          <w:color w:val="000000"/>
        </w:rPr>
        <w:t>: . Quelques lieux dans la ville . Quelques expressions de localisation. . Termes liés à l’hébergement . Quelques verbes et indications de direction . Quelques formules de politesse. . Termes liés à la correspondance . Formules pour commencer/ terminer une</w:t>
      </w:r>
      <w:r>
        <w:rPr>
          <w:color w:val="000000"/>
        </w:rPr>
        <w:t xml:space="preserve"> carte postale amicale, familiale. </w:t>
      </w:r>
    </w:p>
    <w:p w:rsidR="000C7091" w:rsidRDefault="000C7091">
      <w:pPr>
        <w:widowControl w:val="0"/>
        <w:rPr>
          <w:color w:val="000000"/>
        </w:rPr>
      </w:pPr>
    </w:p>
    <w:p w:rsidR="000C7091" w:rsidRDefault="00C746F2">
      <w:pPr>
        <w:widowControl w:val="0"/>
        <w:rPr>
          <w:color w:val="000000"/>
        </w:rPr>
      </w:pPr>
      <w:r>
        <w:rPr>
          <w:color w:val="000000"/>
          <w:u w:val="single"/>
        </w:rPr>
        <w:t>Contenidos fonéticos</w:t>
      </w:r>
      <w:r>
        <w:rPr>
          <w:color w:val="000000"/>
        </w:rPr>
        <w:t xml:space="preserve"> :  La prononciation de un/une + nom . Phonie-graphie : Accent grave, accent aigu. L’intonation de la question (1) . Phonie-graphie : La graphie </w:t>
      </w:r>
      <w:r>
        <w:rPr>
          <w:i/>
          <w:color w:val="000000"/>
        </w:rPr>
        <w:t xml:space="preserve">ent </w:t>
      </w:r>
      <w:r>
        <w:rPr>
          <w:color w:val="000000"/>
        </w:rPr>
        <w:t xml:space="preserve">Verbes </w:t>
      </w:r>
      <w:r>
        <w:rPr>
          <w:i/>
          <w:color w:val="000000"/>
        </w:rPr>
        <w:t xml:space="preserve">prendre </w:t>
      </w:r>
      <w:r>
        <w:rPr>
          <w:color w:val="000000"/>
        </w:rPr>
        <w:t xml:space="preserve">et </w:t>
      </w:r>
      <w:r>
        <w:rPr>
          <w:i/>
          <w:color w:val="000000"/>
        </w:rPr>
        <w:t>descendre</w:t>
      </w:r>
      <w:r>
        <w:rPr>
          <w:color w:val="000000"/>
        </w:rPr>
        <w:t>. . L’élision (de /d’ )</w:t>
      </w:r>
      <w:r>
        <w:rPr>
          <w:color w:val="000000"/>
        </w:rPr>
        <w:t xml:space="preserve"> avec les noms de pays . La syllabation et l’accentuation de la dernière syllabe (2) . Phonie-graphie : Homophones Élision</w:t>
      </w:r>
    </w:p>
    <w:p w:rsidR="000C7091" w:rsidRDefault="000C7091">
      <w:pPr>
        <w:widowControl w:val="0"/>
        <w:rPr>
          <w:color w:val="000000"/>
        </w:rPr>
      </w:pPr>
    </w:p>
    <w:p w:rsidR="000C7091" w:rsidRDefault="00C746F2">
      <w:pPr>
        <w:widowControl w:val="0"/>
        <w:rPr>
          <w:color w:val="000000"/>
        </w:rPr>
      </w:pPr>
      <w:r>
        <w:rPr>
          <w:b/>
          <w:color w:val="000000"/>
        </w:rPr>
        <w:t>Dossier III : Dis-moi qui tu es</w:t>
      </w:r>
    </w:p>
    <w:p w:rsidR="000C7091" w:rsidRDefault="00C746F2">
      <w:pPr>
        <w:widowControl w:val="0"/>
        <w:rPr>
          <w:color w:val="000000"/>
        </w:rPr>
      </w:pPr>
      <w:r>
        <w:rPr>
          <w:color w:val="000000"/>
          <w:u w:val="single"/>
        </w:rPr>
        <w:lastRenderedPageBreak/>
        <w:t>Contenidos socioculturales</w:t>
      </w:r>
      <w:r>
        <w:rPr>
          <w:color w:val="000000"/>
        </w:rPr>
        <w:t>:  Les Français et le sport Les émissions de téléréalité. Les nouveaux mod</w:t>
      </w:r>
      <w:r>
        <w:rPr>
          <w:color w:val="000000"/>
        </w:rPr>
        <w:t>es de rencontre Les différences hommes/femmes. Les noms de famille des femmes mariées/ des enfants Faire-part et événements familiaux. Loisirs culturels et de plein air</w:t>
      </w:r>
    </w:p>
    <w:p w:rsidR="000C7091" w:rsidRDefault="00C746F2">
      <w:pPr>
        <w:widowControl w:val="0"/>
        <w:rPr>
          <w:color w:val="000000"/>
        </w:rPr>
      </w:pPr>
      <w:r>
        <w:rPr>
          <w:color w:val="000000"/>
          <w:u w:val="single"/>
        </w:rPr>
        <w:t>Contenidos  pragmáticos</w:t>
      </w:r>
      <w:r>
        <w:rPr>
          <w:color w:val="000000"/>
        </w:rPr>
        <w:t xml:space="preserve"> : Parler de ses goûts (2) et de ses activités . Parler de sa pr</w:t>
      </w:r>
      <w:r>
        <w:rPr>
          <w:color w:val="000000"/>
        </w:rPr>
        <w:t xml:space="preserve">ofession. . Parler de soi . Parler de ses goûts et centres d’intérêt (2) . Caractériser une personne. Parler de sa famille . Comprendre un faire-part . Annoncer un événement familial . Réagir, féliciter . Demander/Donner des nouvelles de quelqu’un. </w:t>
      </w:r>
    </w:p>
    <w:p w:rsidR="000C7091" w:rsidRDefault="00C746F2">
      <w:pPr>
        <w:widowControl w:val="0"/>
        <w:rPr>
          <w:color w:val="000000"/>
        </w:rPr>
      </w:pPr>
      <w:r>
        <w:rPr>
          <w:color w:val="000000"/>
          <w:u w:val="single"/>
        </w:rPr>
        <w:t>Conten</w:t>
      </w:r>
      <w:r>
        <w:rPr>
          <w:color w:val="000000"/>
          <w:u w:val="single"/>
        </w:rPr>
        <w:t>idos gramaticales</w:t>
      </w:r>
      <w:r>
        <w:rPr>
          <w:color w:val="000000"/>
        </w:rPr>
        <w:t xml:space="preserve"> : </w:t>
      </w:r>
      <w:r>
        <w:rPr>
          <w:i/>
          <w:color w:val="000000"/>
        </w:rPr>
        <w:t>Aimer</w:t>
      </w:r>
      <w:r>
        <w:rPr>
          <w:color w:val="000000"/>
        </w:rPr>
        <w:t xml:space="preserve">, </w:t>
      </w:r>
      <w:r>
        <w:rPr>
          <w:i/>
          <w:color w:val="000000"/>
        </w:rPr>
        <w:t>adorer</w:t>
      </w:r>
      <w:r>
        <w:rPr>
          <w:color w:val="000000"/>
        </w:rPr>
        <w:t xml:space="preserve">, </w:t>
      </w:r>
      <w:r>
        <w:rPr>
          <w:i/>
          <w:color w:val="000000"/>
        </w:rPr>
        <w:t xml:space="preserve">détester </w:t>
      </w:r>
      <w:r>
        <w:rPr>
          <w:color w:val="000000"/>
        </w:rPr>
        <w:t xml:space="preserve">+ nom/ verbe . Le présent du verbe </w:t>
      </w:r>
      <w:r>
        <w:rPr>
          <w:i/>
          <w:color w:val="000000"/>
        </w:rPr>
        <w:t xml:space="preserve">faire </w:t>
      </w:r>
      <w:r>
        <w:rPr>
          <w:color w:val="000000"/>
        </w:rPr>
        <w:t xml:space="preserve">. </w:t>
      </w:r>
      <w:r>
        <w:rPr>
          <w:i/>
          <w:color w:val="000000"/>
        </w:rPr>
        <w:t>Faire</w:t>
      </w:r>
      <w:r>
        <w:rPr>
          <w:color w:val="000000"/>
        </w:rPr>
        <w:t>/</w:t>
      </w:r>
      <w:r>
        <w:rPr>
          <w:i/>
          <w:color w:val="000000"/>
        </w:rPr>
        <w:t>aller</w:t>
      </w:r>
      <w:r>
        <w:rPr>
          <w:color w:val="000000"/>
        </w:rPr>
        <w:t xml:space="preserve"> + articles contractés . Masculin/féminin des professions. . Masculin / féminin / pluriel des adjectifs qualificatifs . Les pronoms toniques. . Les adjectifs </w:t>
      </w:r>
      <w:r>
        <w:rPr>
          <w:color w:val="000000"/>
        </w:rPr>
        <w:t xml:space="preserve">possessifs (2) . Le présent du verbe </w:t>
      </w:r>
      <w:r>
        <w:rPr>
          <w:i/>
          <w:color w:val="000000"/>
        </w:rPr>
        <w:t>dire</w:t>
      </w:r>
      <w:r>
        <w:rPr>
          <w:color w:val="000000"/>
        </w:rPr>
        <w:t>.</w:t>
      </w:r>
    </w:p>
    <w:p w:rsidR="000C7091" w:rsidRDefault="00C746F2">
      <w:pPr>
        <w:widowControl w:val="0"/>
        <w:rPr>
          <w:color w:val="000000"/>
        </w:rPr>
      </w:pPr>
      <w:r>
        <w:rPr>
          <w:color w:val="000000"/>
          <w:u w:val="single"/>
        </w:rPr>
        <w:t>Contenidos  lexicales </w:t>
      </w:r>
      <w:r>
        <w:rPr>
          <w:color w:val="000000"/>
        </w:rPr>
        <w:t xml:space="preserve">: . Quelques professions . Quelques activités sportives et culturelles. La caractérisation physique et psychologique.  Les événements familiaux . </w:t>
      </w:r>
      <w:r>
        <w:rPr>
          <w:i/>
          <w:color w:val="000000"/>
        </w:rPr>
        <w:t>Avoir mal à</w:t>
      </w:r>
      <w:r>
        <w:rPr>
          <w:color w:val="000000"/>
        </w:rPr>
        <w:t xml:space="preserve"> + parties du corps . Les liens de</w:t>
      </w:r>
      <w:r>
        <w:rPr>
          <w:color w:val="000000"/>
        </w:rPr>
        <w:t xml:space="preserve"> parenté (1).</w:t>
      </w:r>
    </w:p>
    <w:p w:rsidR="000C7091" w:rsidRDefault="00C746F2">
      <w:pPr>
        <w:widowControl w:val="0"/>
        <w:rPr>
          <w:color w:val="000000"/>
        </w:rPr>
      </w:pPr>
      <w:r>
        <w:rPr>
          <w:color w:val="000000"/>
          <w:u w:val="single"/>
        </w:rPr>
        <w:t>Contenidos fonéticos</w:t>
      </w:r>
      <w:r>
        <w:rPr>
          <w:color w:val="000000"/>
        </w:rPr>
        <w:t xml:space="preserve">: Distinction masculin et féminin des professions . Phonie-graphie : Terminaisons –eur, –ère, –er . Graphies eu et œu.  La marque du genre dans les adjectifs à l’oral. La liaison avec l’adjectif possessif . Phonie-graphie </w:t>
      </w:r>
      <w:r>
        <w:rPr>
          <w:color w:val="000000"/>
        </w:rPr>
        <w:t>: Discrimination masculin/ féminin.</w:t>
      </w:r>
    </w:p>
    <w:p w:rsidR="000C7091" w:rsidRDefault="000C7091">
      <w:pPr>
        <w:widowControl w:val="0"/>
        <w:rPr>
          <w:color w:val="000000"/>
        </w:rPr>
      </w:pPr>
    </w:p>
    <w:p w:rsidR="000C7091" w:rsidRDefault="00C746F2">
      <w:pPr>
        <w:widowControl w:val="0"/>
        <w:rPr>
          <w:color w:val="000000"/>
        </w:rPr>
      </w:pPr>
      <w:r>
        <w:rPr>
          <w:b/>
          <w:color w:val="000000"/>
        </w:rPr>
        <w:t>Dossier IV: À chacun son rythme</w:t>
      </w:r>
    </w:p>
    <w:p w:rsidR="000C7091" w:rsidRDefault="00C746F2">
      <w:pPr>
        <w:widowControl w:val="0"/>
        <w:rPr>
          <w:color w:val="000000"/>
        </w:rPr>
      </w:pPr>
      <w:r>
        <w:rPr>
          <w:color w:val="000000"/>
          <w:u w:val="single"/>
        </w:rPr>
        <w:t>Contenidos socioculturales</w:t>
      </w:r>
      <w:r>
        <w:rPr>
          <w:color w:val="000000"/>
        </w:rPr>
        <w:t xml:space="preserve"> : Rythmes de vie et rythmes de la ville Internet et médias dans la vie quotidienne. Les sorties. Vie de famille et tâches ménagères Routine et changement de ryt</w:t>
      </w:r>
      <w:r>
        <w:rPr>
          <w:color w:val="000000"/>
        </w:rPr>
        <w:t>hme. La répartition des tâches ménagères dans le couple</w:t>
      </w:r>
    </w:p>
    <w:p w:rsidR="000C7091" w:rsidRDefault="00C746F2">
      <w:pPr>
        <w:widowControl w:val="0"/>
        <w:rPr>
          <w:color w:val="000000"/>
        </w:rPr>
      </w:pPr>
      <w:r>
        <w:rPr>
          <w:color w:val="000000"/>
          <w:u w:val="single"/>
        </w:rPr>
        <w:t>Contenidos pragmáticos</w:t>
      </w:r>
      <w:r>
        <w:rPr>
          <w:color w:val="000000"/>
        </w:rPr>
        <w:t>:  Demander/Indiquer l’heure et les horaires . Exprimer une obligation . Parler de ses habitudes quotidiennes (1).  Proposer/Accepter/Refuser une sortie (1) . Fixer un rendez-vou</w:t>
      </w:r>
      <w:r>
        <w:rPr>
          <w:color w:val="000000"/>
        </w:rPr>
        <w:t>s . Inviter . Donner des instructions . Parler des projets. . Parler de ses activités quotidiennes, de son emploi du temps habituel (2) . Raconter des événements passés (1)</w:t>
      </w:r>
    </w:p>
    <w:p w:rsidR="000C7091" w:rsidRDefault="00C746F2">
      <w:pPr>
        <w:widowControl w:val="0"/>
        <w:rPr>
          <w:color w:val="000000"/>
        </w:rPr>
      </w:pPr>
      <w:r>
        <w:rPr>
          <w:color w:val="000000"/>
          <w:u w:val="single"/>
        </w:rPr>
        <w:t>Contenidos gramaticales</w:t>
      </w:r>
      <w:r>
        <w:rPr>
          <w:color w:val="000000"/>
        </w:rPr>
        <w:t xml:space="preserve">: Différentes façons de dire l’heure . </w:t>
      </w:r>
      <w:r>
        <w:rPr>
          <w:i/>
          <w:color w:val="000000"/>
        </w:rPr>
        <w:t>Il faut</w:t>
      </w:r>
      <w:r>
        <w:rPr>
          <w:color w:val="000000"/>
        </w:rPr>
        <w:t>/</w:t>
      </w:r>
      <w:r>
        <w:rPr>
          <w:i/>
          <w:color w:val="000000"/>
        </w:rPr>
        <w:t>Devoir</w:t>
      </w:r>
      <w:r>
        <w:rPr>
          <w:color w:val="000000"/>
        </w:rPr>
        <w:t xml:space="preserve"> + infi</w:t>
      </w:r>
      <w:r>
        <w:rPr>
          <w:color w:val="000000"/>
        </w:rPr>
        <w:t xml:space="preserve">nitif . Le présent du verbe </w:t>
      </w:r>
      <w:r>
        <w:rPr>
          <w:i/>
          <w:color w:val="000000"/>
        </w:rPr>
        <w:t xml:space="preserve">devoir </w:t>
      </w:r>
      <w:r>
        <w:rPr>
          <w:color w:val="000000"/>
        </w:rPr>
        <w:t xml:space="preserve">. Le présent d’habitude . Les verbes pronominaux au présent . Expressions de temps : la régularité (1).  Le présent des verbes </w:t>
      </w:r>
      <w:r>
        <w:rPr>
          <w:i/>
          <w:color w:val="000000"/>
        </w:rPr>
        <w:t>pouvoir</w:t>
      </w:r>
      <w:r>
        <w:rPr>
          <w:color w:val="000000"/>
        </w:rPr>
        <w:t xml:space="preserve">/ </w:t>
      </w:r>
      <w:r>
        <w:rPr>
          <w:i/>
          <w:color w:val="000000"/>
        </w:rPr>
        <w:t xml:space="preserve">vouloir </w:t>
      </w:r>
      <w:r>
        <w:rPr>
          <w:color w:val="000000"/>
        </w:rPr>
        <w:t xml:space="preserve">. Le pronom </w:t>
      </w:r>
      <w:r>
        <w:rPr>
          <w:i/>
          <w:color w:val="000000"/>
        </w:rPr>
        <w:t xml:space="preserve">on </w:t>
      </w:r>
      <w:r>
        <w:rPr>
          <w:color w:val="000000"/>
        </w:rPr>
        <w:t xml:space="preserve">= </w:t>
      </w:r>
      <w:r>
        <w:rPr>
          <w:i/>
          <w:color w:val="000000"/>
        </w:rPr>
        <w:t xml:space="preserve">nous </w:t>
      </w:r>
      <w:r>
        <w:rPr>
          <w:color w:val="000000"/>
        </w:rPr>
        <w:t>(1) . L’impératif : 2e personne . Le futur proche. Expr</w:t>
      </w:r>
      <w:r>
        <w:rPr>
          <w:color w:val="000000"/>
        </w:rPr>
        <w:t>essions de temps : la régularité (2) / les moments ponctuels . Le passé composé (1):morphologie et place de la négation . Le présent d’habitude/le passé composé.</w:t>
      </w:r>
    </w:p>
    <w:p w:rsidR="000C7091" w:rsidRDefault="00C746F2">
      <w:pPr>
        <w:widowControl w:val="0"/>
        <w:rPr>
          <w:color w:val="000000"/>
        </w:rPr>
      </w:pPr>
      <w:r>
        <w:rPr>
          <w:color w:val="000000"/>
          <w:u w:val="single"/>
        </w:rPr>
        <w:t>Contenidos  lexicales</w:t>
      </w:r>
      <w:r>
        <w:rPr>
          <w:color w:val="000000"/>
        </w:rPr>
        <w:t>: . Prépositions + heure . Les activités quotidiennes (1) . Quelques arti</w:t>
      </w:r>
      <w:r>
        <w:rPr>
          <w:color w:val="000000"/>
        </w:rPr>
        <w:t>culateurs chronologiques. Termes liés aux sorties . Registre familier (1). . Les activités quotidiennes (2) . Quelques expressions de fréquence.</w:t>
      </w:r>
    </w:p>
    <w:p w:rsidR="000C7091" w:rsidRDefault="00C746F2">
      <w:pPr>
        <w:widowControl w:val="0"/>
        <w:rPr>
          <w:color w:val="000000"/>
        </w:rPr>
      </w:pPr>
      <w:r>
        <w:rPr>
          <w:color w:val="000000"/>
          <w:u w:val="single"/>
        </w:rPr>
        <w:t>Contenidos fonéticos</w:t>
      </w:r>
      <w:r>
        <w:rPr>
          <w:color w:val="000000"/>
        </w:rPr>
        <w:t xml:space="preserve">: Prononciation de l’heure . Le e caduc dans les verbes pronominaux au </w:t>
      </w:r>
      <w:r>
        <w:rPr>
          <w:color w:val="000000"/>
        </w:rPr>
        <w:lastRenderedPageBreak/>
        <w:t>présent. . Le son [Õ</w:t>
      </w:r>
      <w:r>
        <w:rPr>
          <w:color w:val="000000"/>
        </w:rPr>
        <w:t>] . [Ø] / [œ] . Phonie-graphie : Verbes en –ener, –eler, –ete. . [e] / [</w:t>
      </w:r>
      <w:r>
        <w:rPr>
          <w:color w:val="000000"/>
        </w:rPr>
        <w:t>ə</w:t>
      </w:r>
      <w:r>
        <w:rPr>
          <w:color w:val="000000"/>
        </w:rPr>
        <w:t xml:space="preserve">] . Distinction présent/passé composé . Phonie-graphie : Participe passé des verbes en –er. </w:t>
      </w:r>
    </w:p>
    <w:p w:rsidR="000C7091" w:rsidRDefault="00C746F2">
      <w:pPr>
        <w:widowControl w:val="0"/>
        <w:rPr>
          <w:color w:val="000000"/>
        </w:rPr>
      </w:pPr>
      <w:r>
        <w:rPr>
          <w:b/>
          <w:color w:val="000000"/>
        </w:rPr>
        <w:t>Dossier V: Temps forts</w:t>
      </w:r>
    </w:p>
    <w:p w:rsidR="000C7091" w:rsidRDefault="00C746F2">
      <w:pPr>
        <w:widowControl w:val="0"/>
        <w:jc w:val="left"/>
        <w:rPr>
          <w:color w:val="000000"/>
        </w:rPr>
      </w:pPr>
      <w:r>
        <w:rPr>
          <w:color w:val="000000"/>
          <w:u w:val="single"/>
        </w:rPr>
        <w:t>Contenidos socioculturales</w:t>
      </w:r>
      <w:r>
        <w:rPr>
          <w:color w:val="000000"/>
        </w:rPr>
        <w:t> : Fêtes et rituels en France. Conversati</w:t>
      </w:r>
      <w:r>
        <w:rPr>
          <w:color w:val="000000"/>
        </w:rPr>
        <w:t xml:space="preserve">ons téléphoniques Réseaux sociaux Guides et forums de voyage. Les magazines </w:t>
      </w:r>
      <w:r>
        <w:rPr>
          <w:i/>
          <w:color w:val="000000"/>
        </w:rPr>
        <w:t>people</w:t>
      </w:r>
      <w:r>
        <w:rPr>
          <w:color w:val="000000"/>
        </w:rPr>
        <w:t xml:space="preserve"> et la vie des célébrités. Les monstres sacrés de la chanson française.</w:t>
      </w:r>
    </w:p>
    <w:p w:rsidR="000C7091" w:rsidRDefault="00C746F2">
      <w:pPr>
        <w:widowControl w:val="0"/>
        <w:rPr>
          <w:color w:val="000000"/>
        </w:rPr>
      </w:pPr>
      <w:r>
        <w:rPr>
          <w:color w:val="000000"/>
          <w:u w:val="single"/>
        </w:rPr>
        <w:t>Contenidos pragmáticos </w:t>
      </w:r>
      <w:r>
        <w:rPr>
          <w:color w:val="000000"/>
        </w:rPr>
        <w:t>: . Comprendre un questionnaire d’enquête . Questionner . Parler des rituels de fêtes. . Appeler/Répondre au téléphone . Donner des conseils (1). Évoquer des faits passés . Comprendre des informations biographiques . Décrire physiquement une personne et év</w:t>
      </w:r>
      <w:r>
        <w:rPr>
          <w:color w:val="000000"/>
        </w:rPr>
        <w:t>oquer des ressemblances</w:t>
      </w:r>
    </w:p>
    <w:p w:rsidR="000C7091" w:rsidRDefault="00C746F2">
      <w:pPr>
        <w:widowControl w:val="0"/>
        <w:rPr>
          <w:color w:val="000000"/>
        </w:rPr>
      </w:pPr>
      <w:r>
        <w:rPr>
          <w:color w:val="000000"/>
          <w:u w:val="single"/>
        </w:rPr>
        <w:t xml:space="preserve">Contenidos gramaticales </w:t>
      </w:r>
      <w:r>
        <w:rPr>
          <w:color w:val="000000"/>
        </w:rPr>
        <w:t xml:space="preserve">:  Structures du questionnement . </w:t>
      </w:r>
      <w:r>
        <w:rPr>
          <w:i/>
          <w:color w:val="000000"/>
        </w:rPr>
        <w:t xml:space="preserve">Chez </w:t>
      </w:r>
      <w:r>
        <w:rPr>
          <w:color w:val="000000"/>
        </w:rPr>
        <w:t>+ pronom tonique . Le présent des verbes en –yer et des verbes en –ir . Les verbes pronominaux réciproques. . Le passé récent et le futur proche . L’impératif des verbes</w:t>
      </w:r>
      <w:r>
        <w:rPr>
          <w:color w:val="000000"/>
        </w:rPr>
        <w:t xml:space="preserve"> </w:t>
      </w:r>
      <w:r>
        <w:rPr>
          <w:i/>
          <w:color w:val="000000"/>
        </w:rPr>
        <w:t xml:space="preserve">être </w:t>
      </w:r>
      <w:r>
        <w:rPr>
          <w:color w:val="000000"/>
        </w:rPr>
        <w:t xml:space="preserve">et </w:t>
      </w:r>
      <w:r>
        <w:rPr>
          <w:i/>
          <w:color w:val="000000"/>
        </w:rPr>
        <w:t xml:space="preserve">avoir </w:t>
      </w:r>
      <w:r>
        <w:rPr>
          <w:color w:val="000000"/>
        </w:rPr>
        <w:t xml:space="preserve">et des verbes pronominaux. Le passé composé (2) : verbes pronominaux et verbes avec être. </w:t>
      </w:r>
      <w:r>
        <w:rPr>
          <w:i/>
          <w:color w:val="000000"/>
        </w:rPr>
        <w:t>C’est</w:t>
      </w:r>
      <w:r>
        <w:rPr>
          <w:color w:val="000000"/>
        </w:rPr>
        <w:t>/</w:t>
      </w:r>
      <w:r>
        <w:rPr>
          <w:i/>
          <w:color w:val="000000"/>
        </w:rPr>
        <w:t>Il est</w:t>
      </w:r>
      <w:r>
        <w:rPr>
          <w:color w:val="000000"/>
        </w:rPr>
        <w:t xml:space="preserve">. </w:t>
      </w:r>
    </w:p>
    <w:p w:rsidR="000C7091" w:rsidRDefault="00C746F2">
      <w:pPr>
        <w:widowControl w:val="0"/>
        <w:rPr>
          <w:color w:val="000000"/>
        </w:rPr>
      </w:pPr>
      <w:r>
        <w:rPr>
          <w:color w:val="000000"/>
          <w:u w:val="single"/>
        </w:rPr>
        <w:t>Contenidos Lexicales</w:t>
      </w:r>
      <w:r>
        <w:rPr>
          <w:color w:val="000000"/>
        </w:rPr>
        <w:t> : Noms de fêtes, termes liés aux fêtes. Formules de la conversation téléphonique . Termes liés au voyage. La descri</w:t>
      </w:r>
      <w:r>
        <w:rPr>
          <w:color w:val="000000"/>
        </w:rPr>
        <w:t>ption physique</w:t>
      </w:r>
    </w:p>
    <w:p w:rsidR="000C7091" w:rsidRDefault="00C746F2">
      <w:pPr>
        <w:widowControl w:val="0"/>
        <w:rPr>
          <w:color w:val="000000"/>
        </w:rPr>
      </w:pPr>
      <w:r>
        <w:rPr>
          <w:color w:val="000000"/>
          <w:u w:val="single"/>
        </w:rPr>
        <w:t>Contenidos fonéticos</w:t>
      </w:r>
      <w:r>
        <w:rPr>
          <w:color w:val="000000"/>
        </w:rPr>
        <w:t> : L’intonation de la question (2) . Phonie-graphie : [k] et [s] avec la lettre c [g] et [</w:t>
      </w:r>
      <w:r>
        <w:rPr>
          <w:color w:val="000000"/>
        </w:rPr>
        <w:t>ʒ</w:t>
      </w:r>
      <w:r>
        <w:rPr>
          <w:color w:val="000000"/>
        </w:rPr>
        <w:t>] avec la lettre g. . La distinction [</w:t>
      </w:r>
      <w:r>
        <w:rPr>
          <w:color w:val="000000"/>
        </w:rPr>
        <w:t>Ễ</w:t>
      </w:r>
      <w:r>
        <w:rPr>
          <w:color w:val="000000"/>
        </w:rPr>
        <w:t>] / [E].  Le e caduc dans les formes pronominales au passé composé . Phonie-graphie : graph</w:t>
      </w:r>
      <w:r>
        <w:rPr>
          <w:color w:val="000000"/>
        </w:rPr>
        <w:t>ies de [j</w:t>
      </w:r>
      <w:r>
        <w:rPr>
          <w:color w:val="000000"/>
        </w:rPr>
        <w:t>Ễ</w:t>
      </w:r>
      <w:r>
        <w:rPr>
          <w:color w:val="000000"/>
        </w:rPr>
        <w:t>] [jEn].</w:t>
      </w:r>
    </w:p>
    <w:p w:rsidR="000C7091" w:rsidRDefault="000C7091">
      <w:pPr>
        <w:widowControl w:val="0"/>
        <w:rPr>
          <w:color w:val="000000"/>
        </w:rPr>
      </w:pPr>
    </w:p>
    <w:p w:rsidR="000C7091" w:rsidRDefault="000C7091">
      <w:pPr>
        <w:widowControl w:val="0"/>
        <w:rPr>
          <w:color w:val="000000"/>
        </w:rPr>
      </w:pPr>
    </w:p>
    <w:p w:rsidR="000C7091" w:rsidRDefault="00C746F2">
      <w:pPr>
        <w:widowControl w:val="0"/>
        <w:rPr>
          <w:color w:val="000000"/>
        </w:rPr>
      </w:pPr>
      <w:r>
        <w:rPr>
          <w:b/>
          <w:color w:val="000000"/>
        </w:rPr>
        <w:t>Dossier VI: Voyage, voyages</w:t>
      </w:r>
    </w:p>
    <w:p w:rsidR="000C7091" w:rsidRDefault="00C746F2">
      <w:pPr>
        <w:widowControl w:val="0"/>
        <w:rPr>
          <w:color w:val="000000"/>
        </w:rPr>
      </w:pPr>
      <w:r>
        <w:rPr>
          <w:color w:val="000000"/>
          <w:u w:val="single"/>
        </w:rPr>
        <w:t>Contenidos socioculturales</w:t>
      </w:r>
      <w:r>
        <w:rPr>
          <w:color w:val="000000"/>
        </w:rPr>
        <w:t xml:space="preserve"> : Montréal Les saisons, le climat. La France d’outre-mer et la Réunion. Bruxelles, capitale européenne, La chanson francophone. </w:t>
      </w:r>
    </w:p>
    <w:p w:rsidR="000C7091" w:rsidRDefault="00C746F2">
      <w:pPr>
        <w:widowControl w:val="0"/>
        <w:rPr>
          <w:color w:val="000000"/>
        </w:rPr>
      </w:pPr>
      <w:r>
        <w:rPr>
          <w:color w:val="000000"/>
          <w:u w:val="single"/>
        </w:rPr>
        <w:t>Contenidos pragmáticos </w:t>
      </w:r>
      <w:r>
        <w:rPr>
          <w:color w:val="000000"/>
        </w:rPr>
        <w:t>: . Parler des saisons . Exp</w:t>
      </w:r>
      <w:r>
        <w:rPr>
          <w:color w:val="000000"/>
        </w:rPr>
        <w:t>rimer des sensations/ perceptions et des sentiments . Comprendre des informations simples sur le climat, la météo . Situer un événement dans l’année . Parler du temps qu’il fait (2), . Situer un lieu géographiquement . Présenter et caractériser des lieux .</w:t>
      </w:r>
      <w:r>
        <w:rPr>
          <w:color w:val="000000"/>
        </w:rPr>
        <w:t xml:space="preserve"> Parler des activités de plein air. . Comprendre/Rédiger un programme de visite . Parler de ses loisirs et activités culturelles . Écrire une lettre de vacances</w:t>
      </w:r>
    </w:p>
    <w:p w:rsidR="000C7091" w:rsidRDefault="00C746F2">
      <w:pPr>
        <w:widowControl w:val="0"/>
        <w:rPr>
          <w:color w:val="000000"/>
        </w:rPr>
      </w:pPr>
      <w:r>
        <w:rPr>
          <w:color w:val="000000"/>
          <w:u w:val="single"/>
        </w:rPr>
        <w:t>Contenidos gramaticales:</w:t>
      </w:r>
      <w:r>
        <w:rPr>
          <w:color w:val="000000"/>
        </w:rPr>
        <w:t xml:space="preserve"> Structures pour parler du climat/de la météo . Structures pour situer </w:t>
      </w:r>
      <w:r>
        <w:rPr>
          <w:color w:val="000000"/>
        </w:rPr>
        <w:t xml:space="preserve">un événement dans l’année (saison, mois, date).  Structures pour caractériser un lieu . La place des adjectifs qualificatifs (1) . Le pronom </w:t>
      </w:r>
      <w:r>
        <w:rPr>
          <w:i/>
          <w:color w:val="000000"/>
        </w:rPr>
        <w:t xml:space="preserve">y </w:t>
      </w:r>
      <w:r>
        <w:rPr>
          <w:color w:val="000000"/>
        </w:rPr>
        <w:t>(complément de lieu).  Le futur simple . La place des adjectifs qualificatifs (2) . Le présent continu . Le prono</w:t>
      </w:r>
      <w:r>
        <w:rPr>
          <w:color w:val="000000"/>
        </w:rPr>
        <w:t xml:space="preserve">m </w:t>
      </w:r>
      <w:r>
        <w:rPr>
          <w:i/>
          <w:color w:val="000000"/>
        </w:rPr>
        <w:t xml:space="preserve">on </w:t>
      </w:r>
      <w:r>
        <w:rPr>
          <w:color w:val="000000"/>
        </w:rPr>
        <w:t>(2).</w:t>
      </w:r>
    </w:p>
    <w:p w:rsidR="000C7091" w:rsidRDefault="00C746F2">
      <w:pPr>
        <w:widowControl w:val="0"/>
        <w:rPr>
          <w:color w:val="000000"/>
        </w:rPr>
      </w:pPr>
      <w:r>
        <w:rPr>
          <w:color w:val="000000"/>
          <w:u w:val="single"/>
        </w:rPr>
        <w:t>Contenidos Lexicales</w:t>
      </w:r>
      <w:r>
        <w:rPr>
          <w:color w:val="000000"/>
        </w:rPr>
        <w:t xml:space="preserve"> : Verbes et noms liés aux sens, sensations et perceptions . Termes de la </w:t>
      </w:r>
      <w:r>
        <w:rPr>
          <w:color w:val="000000"/>
        </w:rPr>
        <w:lastRenderedPageBreak/>
        <w:t>météo et du climat . Les couleurs. La localisation géographique . Quelques adjectifs pour caractériser un lieu . Les activités de plein air.  Termes lié</w:t>
      </w:r>
      <w:r>
        <w:rPr>
          <w:color w:val="000000"/>
        </w:rPr>
        <w:t>s à la visite d’une ville et aux activités de loisirs.</w:t>
      </w:r>
    </w:p>
    <w:p w:rsidR="000C7091" w:rsidRDefault="00C746F2">
      <w:pPr>
        <w:widowControl w:val="0"/>
        <w:rPr>
          <w:color w:val="000000"/>
        </w:rPr>
      </w:pPr>
      <w:r>
        <w:rPr>
          <w:color w:val="000000"/>
          <w:u w:val="single"/>
        </w:rPr>
        <w:t>Contenidos fonéticos</w:t>
      </w:r>
      <w:r>
        <w:rPr>
          <w:color w:val="000000"/>
        </w:rPr>
        <w:t xml:space="preserve"> : Les consonnes tendues et relâchées . Phonie-graphie : [S] et [Z] avec s. . [O] / [Ɔ] . Phonie-graphie : Graphie de [O] et [Ɔ]. Distinction [O] / [Ɔ] . Phonie-graphie : Verbes en </w:t>
      </w:r>
      <w:r>
        <w:rPr>
          <w:color w:val="000000"/>
        </w:rPr>
        <w:t>–er au futur.</w:t>
      </w:r>
    </w:p>
    <w:p w:rsidR="000C7091" w:rsidRDefault="000C7091">
      <w:pPr>
        <w:widowControl w:val="0"/>
        <w:rPr>
          <w:color w:val="000000"/>
        </w:rPr>
      </w:pPr>
    </w:p>
    <w:p w:rsidR="000C7091" w:rsidRDefault="00C746F2">
      <w:pPr>
        <w:widowControl w:val="0"/>
        <w:rPr>
          <w:color w:val="000000"/>
        </w:rPr>
      </w:pPr>
      <w:r>
        <w:rPr>
          <w:b/>
          <w:color w:val="000000"/>
        </w:rPr>
        <w:t>Dossier VII: C’est mon choix</w:t>
      </w:r>
    </w:p>
    <w:p w:rsidR="000C7091" w:rsidRDefault="00C746F2">
      <w:pPr>
        <w:widowControl w:val="0"/>
        <w:rPr>
          <w:color w:val="000000"/>
        </w:rPr>
      </w:pPr>
      <w:r>
        <w:rPr>
          <w:color w:val="000000"/>
          <w:u w:val="single"/>
        </w:rPr>
        <w:t>Contenidos socioculturales</w:t>
      </w:r>
      <w:r>
        <w:rPr>
          <w:color w:val="000000"/>
        </w:rPr>
        <w:t> : Le programme national nutrition santé et la Semaine du Goût Le repas-type et les habitudes alimentaires en France. Les grands couturiers et la haute couture La mode et l’image personn</w:t>
      </w:r>
      <w:r>
        <w:rPr>
          <w:color w:val="000000"/>
        </w:rPr>
        <w:t xml:space="preserve">elle. Les achats sur Internet Les occasions de cadeaux. Philippe Starck et le design Les couleurs et leur symbolique. </w:t>
      </w:r>
    </w:p>
    <w:p w:rsidR="000C7091" w:rsidRDefault="00C746F2">
      <w:pPr>
        <w:widowControl w:val="0"/>
        <w:rPr>
          <w:color w:val="000000"/>
        </w:rPr>
      </w:pPr>
      <w:r>
        <w:rPr>
          <w:color w:val="000000"/>
          <w:u w:val="single"/>
        </w:rPr>
        <w:t>Contenidos pragmáticos </w:t>
      </w:r>
      <w:r>
        <w:rPr>
          <w:color w:val="000000"/>
        </w:rPr>
        <w:t>: . Parler de ses goûts et de sa consommation alimentaires . Comprendre/Rédiger un menu. Décrire une tenue vestime</w:t>
      </w:r>
      <w:r>
        <w:rPr>
          <w:color w:val="000000"/>
        </w:rPr>
        <w:t>ntaire . Faire une appréciation positive/négative (vêtements, personnes) . Demander/Indiquer la taille, la pointure . Donner des conseils (2). Choisir un cadeau pour quelqu’un . Caractériser un objet, indiquer sa fonction.</w:t>
      </w:r>
    </w:p>
    <w:p w:rsidR="000C7091" w:rsidRDefault="00C746F2">
      <w:pPr>
        <w:widowControl w:val="0"/>
        <w:rPr>
          <w:color w:val="000000"/>
        </w:rPr>
      </w:pPr>
      <w:r>
        <w:rPr>
          <w:color w:val="000000"/>
          <w:u w:val="single"/>
        </w:rPr>
        <w:t>Contenidos gramaticales</w:t>
      </w:r>
      <w:r>
        <w:rPr>
          <w:color w:val="000000"/>
        </w:rPr>
        <w:t>: . Prépos</w:t>
      </w:r>
      <w:r>
        <w:rPr>
          <w:color w:val="000000"/>
        </w:rPr>
        <w:t xml:space="preserve">itions </w:t>
      </w:r>
      <w:r>
        <w:rPr>
          <w:i/>
          <w:color w:val="000000"/>
        </w:rPr>
        <w:t>de</w:t>
      </w:r>
      <w:r>
        <w:rPr>
          <w:color w:val="000000"/>
        </w:rPr>
        <w:t xml:space="preserve"> et </w:t>
      </w:r>
      <w:r>
        <w:rPr>
          <w:i/>
          <w:color w:val="000000"/>
        </w:rPr>
        <w:t>à</w:t>
      </w:r>
      <w:r>
        <w:rPr>
          <w:color w:val="000000"/>
        </w:rPr>
        <w:t xml:space="preserve"> dans le nom d’un plat . Les articles partitifs, définis et indéfinis . La quantité négative : </w:t>
      </w:r>
      <w:r>
        <w:rPr>
          <w:i/>
          <w:color w:val="000000"/>
        </w:rPr>
        <w:t>pas de</w:t>
      </w:r>
      <w:r>
        <w:rPr>
          <w:color w:val="000000"/>
        </w:rPr>
        <w:t xml:space="preserve">.  Les pronoms COD : 3e personne . Structures pour conseiller. Les pronoms COI : 3e personne . Les pronoms relatifs </w:t>
      </w:r>
      <w:r>
        <w:rPr>
          <w:i/>
          <w:color w:val="000000"/>
        </w:rPr>
        <w:t xml:space="preserve">qui </w:t>
      </w:r>
      <w:r>
        <w:rPr>
          <w:color w:val="000000"/>
        </w:rPr>
        <w:t xml:space="preserve">et </w:t>
      </w:r>
      <w:r>
        <w:rPr>
          <w:i/>
          <w:color w:val="000000"/>
        </w:rPr>
        <w:t>que</w:t>
      </w:r>
      <w:r>
        <w:rPr>
          <w:color w:val="000000"/>
        </w:rPr>
        <w:t>.</w:t>
      </w:r>
    </w:p>
    <w:p w:rsidR="000C7091" w:rsidRDefault="00C746F2">
      <w:pPr>
        <w:widowControl w:val="0"/>
        <w:rPr>
          <w:color w:val="000000"/>
        </w:rPr>
      </w:pPr>
      <w:r>
        <w:rPr>
          <w:color w:val="000000"/>
          <w:u w:val="single"/>
        </w:rPr>
        <w:t>Contenidos Le</w:t>
      </w:r>
      <w:r>
        <w:rPr>
          <w:color w:val="000000"/>
          <w:u w:val="single"/>
        </w:rPr>
        <w:t>xicales</w:t>
      </w:r>
      <w:r>
        <w:rPr>
          <w:color w:val="000000"/>
        </w:rPr>
        <w:t> : Les aliments . Quelques expressions de fréquence. Les vêtements et les accessoires (noms et caractéristiques). Adjectifs pour l’appréciation positive et négative . Adverbes pour nuancer une appréciation . La taille et la pointure. Termes liés aux</w:t>
      </w:r>
      <w:r>
        <w:rPr>
          <w:color w:val="000000"/>
        </w:rPr>
        <w:t xml:space="preserve"> achats sur Internet . La caractérisation des objets . Les adjectifs en –able. </w:t>
      </w:r>
    </w:p>
    <w:p w:rsidR="000C7091" w:rsidRDefault="00C746F2">
      <w:pPr>
        <w:widowControl w:val="0"/>
        <w:rPr>
          <w:color w:val="000000"/>
        </w:rPr>
      </w:pPr>
      <w:r>
        <w:rPr>
          <w:color w:val="000000"/>
          <w:u w:val="single"/>
        </w:rPr>
        <w:t>Contenidos fonéticos</w:t>
      </w:r>
      <w:r>
        <w:rPr>
          <w:color w:val="000000"/>
        </w:rPr>
        <w:t> : . Le e caduc dans l’expression de la quantité .Phonie-graphie : de /des – le/les – ce/ces – te/tes- . Intonation : l’appréciation positive ou négative (1</w:t>
      </w:r>
      <w:r>
        <w:rPr>
          <w:color w:val="000000"/>
        </w:rPr>
        <w:t>), le doute et la persuasion . Phonie-graphie : Les deux prononciations de e.  [k] / [g] . Phonie-graphie : Pronom COD</w:t>
      </w:r>
      <w:r>
        <w:rPr>
          <w:i/>
          <w:color w:val="000000"/>
        </w:rPr>
        <w:t xml:space="preserve"> l’</w:t>
      </w:r>
      <w:r>
        <w:rPr>
          <w:color w:val="000000"/>
        </w:rPr>
        <w:t xml:space="preserve">. </w:t>
      </w:r>
    </w:p>
    <w:p w:rsidR="000C7091" w:rsidRDefault="00C746F2">
      <w:pPr>
        <w:widowControl w:val="0"/>
        <w:rPr>
          <w:color w:val="000000"/>
        </w:rPr>
      </w:pPr>
      <w:r>
        <w:rPr>
          <w:b/>
          <w:color w:val="000000"/>
        </w:rPr>
        <w:t>Dossier VIII: Vivre en ville ?</w:t>
      </w:r>
    </w:p>
    <w:p w:rsidR="000C7091" w:rsidRDefault="00C746F2">
      <w:pPr>
        <w:widowControl w:val="0"/>
        <w:rPr>
          <w:color w:val="000000"/>
        </w:rPr>
      </w:pPr>
      <w:r>
        <w:rPr>
          <w:color w:val="000000"/>
          <w:u w:val="single"/>
        </w:rPr>
        <w:t>Contenidos socioculturales </w:t>
      </w:r>
      <w:r>
        <w:rPr>
          <w:color w:val="000000"/>
        </w:rPr>
        <w:t>: Les grands magasins Les achats de consommation courante Les moyens et ha</w:t>
      </w:r>
      <w:r>
        <w:rPr>
          <w:color w:val="000000"/>
        </w:rPr>
        <w:t>bitudes de paiement . Les grands chefs et les guides gastronomiques Critiques de restaurants . Souvenirs d’un lieu de vie . Les néo-ruraux . La réhabilitation et la transformation de lieux du patrimoine en lieux de culture.</w:t>
      </w:r>
    </w:p>
    <w:p w:rsidR="000C7091" w:rsidRDefault="00C746F2">
      <w:pPr>
        <w:widowControl w:val="0"/>
        <w:rPr>
          <w:color w:val="000000"/>
        </w:rPr>
      </w:pPr>
      <w:r>
        <w:rPr>
          <w:color w:val="000000"/>
          <w:u w:val="single"/>
        </w:rPr>
        <w:t>Contenidos pragmáticos </w:t>
      </w:r>
      <w:r>
        <w:rPr>
          <w:color w:val="000000"/>
        </w:rPr>
        <w:t>:</w:t>
      </w:r>
      <w:r>
        <w:rPr>
          <w:rFonts w:ascii="MetaPlusBlack-Roman" w:eastAsia="MetaPlusBlack-Roman" w:hAnsi="MetaPlusBlack-Roman" w:cs="MetaPlusBlack-Roman"/>
          <w:color w:val="33FF00"/>
          <w:sz w:val="19"/>
          <w:szCs w:val="19"/>
        </w:rPr>
        <w:t xml:space="preserve"> </w:t>
      </w:r>
      <w:r>
        <w:rPr>
          <w:color w:val="000000"/>
        </w:rPr>
        <w:t>. Faire des achats de consommation courante. Faire une liste de courses, exprimer des quantités précises . Caractériser des produits alimentaires. Comprendre une présentation de restaurant . Proposer une sortie, réagir (2) . Caractériser un restaurant . Co</w:t>
      </w:r>
      <w:r>
        <w:rPr>
          <w:color w:val="000000"/>
        </w:rPr>
        <w:t xml:space="preserve">mmander, exprimer sa satisfaction ou son mécontentement au restaurant . Exprimer une </w:t>
      </w:r>
      <w:r>
        <w:rPr>
          <w:color w:val="000000"/>
        </w:rPr>
        <w:lastRenderedPageBreak/>
        <w:t>restriction. Évoquer des souvenirs . Comparer une situation ancienne et la situation actuelle. Évoquer des souvenirs. Comparer une situation ancienne et la situation actue</w:t>
      </w:r>
      <w:r>
        <w:rPr>
          <w:color w:val="000000"/>
        </w:rPr>
        <w:t xml:space="preserve">lle. </w:t>
      </w:r>
    </w:p>
    <w:p w:rsidR="000C7091" w:rsidRDefault="00C746F2">
      <w:pPr>
        <w:widowControl w:val="0"/>
        <w:rPr>
          <w:color w:val="000000"/>
        </w:rPr>
      </w:pPr>
      <w:r>
        <w:rPr>
          <w:color w:val="000000"/>
          <w:u w:val="single"/>
        </w:rPr>
        <w:t>Contenidos gramaticales:</w:t>
      </w:r>
      <w:r>
        <w:rPr>
          <w:color w:val="000000"/>
        </w:rPr>
        <w:t xml:space="preserve"> L’expression de la quantité précise . Le pronom </w:t>
      </w:r>
      <w:r>
        <w:rPr>
          <w:i/>
          <w:color w:val="000000"/>
        </w:rPr>
        <w:t xml:space="preserve">en </w:t>
      </w:r>
      <w:r>
        <w:rPr>
          <w:color w:val="000000"/>
        </w:rPr>
        <w:t xml:space="preserve">(1) . La place des adjectifs qualificatifs (3) . La négation </w:t>
      </w:r>
      <w:r>
        <w:rPr>
          <w:i/>
          <w:color w:val="000000"/>
        </w:rPr>
        <w:t xml:space="preserve">ne... plus </w:t>
      </w:r>
      <w:r>
        <w:rPr>
          <w:color w:val="000000"/>
        </w:rPr>
        <w:t xml:space="preserve">. La restriction </w:t>
      </w:r>
      <w:r>
        <w:rPr>
          <w:i/>
          <w:color w:val="000000"/>
        </w:rPr>
        <w:t>ne... que</w:t>
      </w:r>
      <w:r>
        <w:rPr>
          <w:color w:val="000000"/>
        </w:rPr>
        <w:t xml:space="preserve"> . </w:t>
      </w:r>
      <w:r>
        <w:rPr>
          <w:i/>
          <w:color w:val="000000"/>
        </w:rPr>
        <w:t>Ne... non plus</w:t>
      </w:r>
      <w:r>
        <w:rPr>
          <w:color w:val="000000"/>
        </w:rPr>
        <w:t xml:space="preserve"> . Le pronom </w:t>
      </w:r>
      <w:r>
        <w:rPr>
          <w:i/>
          <w:color w:val="000000"/>
        </w:rPr>
        <w:t xml:space="preserve">en </w:t>
      </w:r>
      <w:r>
        <w:rPr>
          <w:color w:val="000000"/>
        </w:rPr>
        <w:t xml:space="preserve">(2) . </w:t>
      </w:r>
      <w:r>
        <w:rPr>
          <w:i/>
          <w:color w:val="000000"/>
        </w:rPr>
        <w:t>Assez</w:t>
      </w:r>
      <w:r>
        <w:rPr>
          <w:color w:val="000000"/>
        </w:rPr>
        <w:t>/</w:t>
      </w:r>
      <w:r>
        <w:rPr>
          <w:i/>
          <w:color w:val="000000"/>
        </w:rPr>
        <w:t>pas assez</w:t>
      </w:r>
      <w:r>
        <w:rPr>
          <w:color w:val="000000"/>
        </w:rPr>
        <w:t>/</w:t>
      </w:r>
      <w:r>
        <w:rPr>
          <w:i/>
          <w:color w:val="000000"/>
        </w:rPr>
        <w:t>trop</w:t>
      </w:r>
      <w:r>
        <w:rPr>
          <w:color w:val="000000"/>
        </w:rPr>
        <w:t xml:space="preserve"> (</w:t>
      </w:r>
      <w:r>
        <w:rPr>
          <w:i/>
          <w:color w:val="000000"/>
        </w:rPr>
        <w:t>de</w:t>
      </w:r>
      <w:r>
        <w:rPr>
          <w:color w:val="000000"/>
        </w:rPr>
        <w:t>) .</w:t>
      </w:r>
      <w:r>
        <w:rPr>
          <w:rFonts w:ascii="Helvetica Neue" w:eastAsia="Helvetica Neue" w:hAnsi="Helvetica Neue" w:cs="Helvetica Neue"/>
          <w:color w:val="000000"/>
          <w:sz w:val="19"/>
          <w:szCs w:val="19"/>
        </w:rPr>
        <w:t xml:space="preserve"> </w:t>
      </w:r>
      <w:r>
        <w:rPr>
          <w:color w:val="000000"/>
        </w:rPr>
        <w:t>L’imparfa</w:t>
      </w:r>
      <w:r>
        <w:rPr>
          <w:color w:val="000000"/>
        </w:rPr>
        <w:t>it pour évoquer des souvenirs . L’imparfait pour une situation du passé / le présent pour une situation actuelle . Structures pour comparer(avec adjectifs et noms).</w:t>
      </w:r>
    </w:p>
    <w:p w:rsidR="000C7091" w:rsidRDefault="00C746F2">
      <w:pPr>
        <w:widowControl w:val="0"/>
        <w:rPr>
          <w:color w:val="000000"/>
        </w:rPr>
      </w:pPr>
      <w:r>
        <w:rPr>
          <w:color w:val="000000"/>
          <w:u w:val="single"/>
        </w:rPr>
        <w:t>Contenidos Lexicales </w:t>
      </w:r>
      <w:r>
        <w:rPr>
          <w:color w:val="000000"/>
        </w:rPr>
        <w:t>:</w:t>
      </w:r>
      <w:r>
        <w:rPr>
          <w:rFonts w:ascii="MetaPlusBlack-Roman" w:eastAsia="MetaPlusBlack-Roman" w:hAnsi="MetaPlusBlack-Roman" w:cs="MetaPlusBlack-Roman"/>
          <w:color w:val="33FF00"/>
          <w:sz w:val="19"/>
          <w:szCs w:val="19"/>
        </w:rPr>
        <w:t xml:space="preserve"> </w:t>
      </w:r>
      <w:r>
        <w:rPr>
          <w:color w:val="000000"/>
        </w:rPr>
        <w:t>. Les articles culturels/ technologiques . Les commerces et les comm</w:t>
      </w:r>
      <w:r>
        <w:rPr>
          <w:color w:val="000000"/>
        </w:rPr>
        <w:t>erçants. Les expressions de quantité. Formulations pour proposer une sortie/réagir . Le registre familier (2) . Les adjectifs de caractérisation positive/négative . Termes liés au repas au restaurant . Expressions pour évoquer un souvenir . Termes liés à l</w:t>
      </w:r>
      <w:r>
        <w:rPr>
          <w:color w:val="000000"/>
        </w:rPr>
        <w:t>a vie en ville/à la campagne, aux avantages et inconvénients.</w:t>
      </w:r>
    </w:p>
    <w:p w:rsidR="000C7091" w:rsidRDefault="00C746F2">
      <w:pPr>
        <w:widowControl w:val="0"/>
        <w:rPr>
          <w:color w:val="000000"/>
        </w:rPr>
      </w:pPr>
      <w:r w:rsidRPr="00605030">
        <w:rPr>
          <w:color w:val="000000"/>
          <w:u w:val="single"/>
          <w:lang w:val="es-ES"/>
        </w:rPr>
        <w:t>Contenidos fonéticos</w:t>
      </w:r>
      <w:r w:rsidRPr="00605030">
        <w:rPr>
          <w:color w:val="000000"/>
          <w:lang w:val="es-ES"/>
        </w:rPr>
        <w:t xml:space="preserve"> : . La nasale [ã]. </w:t>
      </w:r>
      <w:r>
        <w:rPr>
          <w:color w:val="000000"/>
        </w:rPr>
        <w:t>Phonie-graphie : Graphie de [ã]</w:t>
      </w:r>
      <w:r>
        <w:rPr>
          <w:rFonts w:ascii="MetaPlusBlack-Roman" w:eastAsia="MetaPlusBlack-Roman" w:hAnsi="MetaPlusBlack-Roman" w:cs="MetaPlusBlack-Roman"/>
          <w:color w:val="33FF00"/>
          <w:sz w:val="19"/>
          <w:szCs w:val="19"/>
        </w:rPr>
        <w:t xml:space="preserve"> </w:t>
      </w:r>
      <w:r>
        <w:rPr>
          <w:color w:val="000000"/>
        </w:rPr>
        <w:t>. Distinction des trois nasales principales . Intonation : l’appréciation positive ou négative (2) . Phonie-graphie : Grap</w:t>
      </w:r>
      <w:r>
        <w:rPr>
          <w:color w:val="000000"/>
        </w:rPr>
        <w:t>hies des nasales [ã], [</w:t>
      </w:r>
      <w:r>
        <w:rPr>
          <w:color w:val="000000"/>
        </w:rPr>
        <w:t>ɔ</w:t>
      </w:r>
      <w:r>
        <w:rPr>
          <w:color w:val="000000"/>
        </w:rPr>
        <w:t>] et [</w:t>
      </w:r>
      <w:r>
        <w:rPr>
          <w:color w:val="000000"/>
        </w:rPr>
        <w:t>Ẽ</w:t>
      </w:r>
      <w:r>
        <w:rPr>
          <w:color w:val="000000"/>
        </w:rPr>
        <w:t>]</w:t>
      </w:r>
      <w:r>
        <w:rPr>
          <w:rFonts w:ascii="Helvetica Neue" w:eastAsia="Helvetica Neue" w:hAnsi="Helvetica Neue" w:cs="Helvetica Neue"/>
          <w:color w:val="000000"/>
          <w:sz w:val="19"/>
          <w:szCs w:val="19"/>
        </w:rPr>
        <w:t xml:space="preserve"> </w:t>
      </w:r>
      <w:r>
        <w:rPr>
          <w:color w:val="000000"/>
        </w:rPr>
        <w:t xml:space="preserve">[e] / [E] . La prononciation de </w:t>
      </w:r>
      <w:r>
        <w:rPr>
          <w:i/>
          <w:color w:val="000000"/>
        </w:rPr>
        <w:t xml:space="preserve">plus </w:t>
      </w:r>
      <w:r>
        <w:rPr>
          <w:color w:val="000000"/>
        </w:rPr>
        <w:t>. Phonie-graphie : Graphies de [E]</w:t>
      </w:r>
    </w:p>
    <w:p w:rsidR="000C7091" w:rsidRDefault="000C7091">
      <w:pPr>
        <w:widowControl w:val="0"/>
        <w:rPr>
          <w:color w:val="000000"/>
        </w:rPr>
      </w:pPr>
    </w:p>
    <w:p w:rsidR="000C7091" w:rsidRDefault="00C746F2">
      <w:pPr>
        <w:widowControl w:val="0"/>
        <w:rPr>
          <w:color w:val="000000"/>
        </w:rPr>
      </w:pPr>
      <w:r>
        <w:rPr>
          <w:b/>
          <w:color w:val="000000"/>
        </w:rPr>
        <w:t>Dossier IX: Lieux de vie</w:t>
      </w:r>
    </w:p>
    <w:p w:rsidR="000C7091" w:rsidRDefault="00C746F2">
      <w:pPr>
        <w:widowControl w:val="0"/>
        <w:rPr>
          <w:color w:val="000000"/>
        </w:rPr>
      </w:pPr>
      <w:r>
        <w:rPr>
          <w:color w:val="000000"/>
          <w:u w:val="single"/>
        </w:rPr>
        <w:t>Contenidos socioculturales</w:t>
      </w:r>
      <w:r>
        <w:rPr>
          <w:color w:val="000000"/>
        </w:rPr>
        <w:t xml:space="preserve"> : </w:t>
      </w:r>
      <w:r>
        <w:rPr>
          <w:rFonts w:ascii="Helvetica Neue" w:eastAsia="Helvetica Neue" w:hAnsi="Helvetica Neue" w:cs="Helvetica Neue"/>
          <w:color w:val="000000"/>
          <w:sz w:val="19"/>
          <w:szCs w:val="19"/>
        </w:rPr>
        <w:t>Les</w:t>
      </w:r>
      <w:r>
        <w:rPr>
          <w:color w:val="000000"/>
        </w:rPr>
        <w:t xml:space="preserve"> préférences des Français concernant leur maison. La recherche de logement L’habitat alternat</w:t>
      </w:r>
      <w:r>
        <w:rPr>
          <w:color w:val="000000"/>
        </w:rPr>
        <w:t>if et atypique. La colocation. Maisons traditionnelles de France. Relations.</w:t>
      </w:r>
    </w:p>
    <w:p w:rsidR="000C7091" w:rsidRDefault="00C746F2">
      <w:pPr>
        <w:widowControl w:val="0"/>
        <w:rPr>
          <w:color w:val="000000"/>
        </w:rPr>
      </w:pPr>
      <w:r>
        <w:rPr>
          <w:color w:val="000000"/>
          <w:u w:val="single"/>
        </w:rPr>
        <w:t>Contenidos pragmáticos </w:t>
      </w:r>
      <w:r>
        <w:rPr>
          <w:color w:val="000000"/>
        </w:rPr>
        <w:t>:</w:t>
      </w:r>
      <w:r>
        <w:rPr>
          <w:rFonts w:ascii="Helvetica Neue" w:eastAsia="Helvetica Neue" w:hAnsi="Helvetica Neue" w:cs="Helvetica Neue"/>
          <w:color w:val="000000"/>
          <w:sz w:val="19"/>
          <w:szCs w:val="19"/>
        </w:rPr>
        <w:t xml:space="preserve"> </w:t>
      </w:r>
      <w:r>
        <w:rPr>
          <w:color w:val="000000"/>
        </w:rPr>
        <w:t>Décrire un logement et des transformations  . Indiquer la fonction d’une pièce . Situer un événement dans le temps.  Chercher un logement : comprendre une</w:t>
      </w:r>
      <w:r>
        <w:rPr>
          <w:color w:val="000000"/>
        </w:rPr>
        <w:t xml:space="preserve"> annonce immobilière . Comprendre/Demander des précisions concernant un logement et les conditions de location. Comprendre la description d’un habitat atypique . Indiquer une évolution . Parler de ses relations avec des colocataires . Comprendre/Exprimer d</w:t>
      </w:r>
      <w:r>
        <w:rPr>
          <w:color w:val="000000"/>
        </w:rPr>
        <w:t xml:space="preserve">es règles (interdictions et recommandations). </w:t>
      </w:r>
    </w:p>
    <w:p w:rsidR="000C7091" w:rsidRDefault="00C746F2">
      <w:pPr>
        <w:widowControl w:val="0"/>
        <w:rPr>
          <w:color w:val="000000"/>
        </w:rPr>
      </w:pPr>
      <w:r>
        <w:rPr>
          <w:color w:val="000000"/>
          <w:u w:val="single"/>
        </w:rPr>
        <w:t>Contenidos gramaticales</w:t>
      </w:r>
      <w:r>
        <w:rPr>
          <w:color w:val="000000"/>
        </w:rPr>
        <w:t xml:space="preserve"> : </w:t>
      </w:r>
      <w:r>
        <w:rPr>
          <w:i/>
          <w:color w:val="000000"/>
        </w:rPr>
        <w:t>Depuis</w:t>
      </w:r>
      <w:r>
        <w:rPr>
          <w:color w:val="000000"/>
        </w:rPr>
        <w:t>/</w:t>
      </w:r>
      <w:r>
        <w:rPr>
          <w:i/>
          <w:color w:val="000000"/>
        </w:rPr>
        <w:t>Il y a</w:t>
      </w:r>
      <w:r>
        <w:rPr>
          <w:color w:val="000000"/>
        </w:rPr>
        <w:t xml:space="preserve"> . </w:t>
      </w:r>
      <w:r>
        <w:rPr>
          <w:i/>
          <w:color w:val="000000"/>
        </w:rPr>
        <w:t>Servir à</w:t>
      </w:r>
      <w:r>
        <w:rPr>
          <w:color w:val="000000"/>
        </w:rPr>
        <w:t>/</w:t>
      </w:r>
      <w:r>
        <w:rPr>
          <w:i/>
          <w:color w:val="000000"/>
        </w:rPr>
        <w:t>de</w:t>
      </w:r>
      <w:r>
        <w:rPr>
          <w:color w:val="000000"/>
        </w:rPr>
        <w:t xml:space="preserve"> . L’imparfait, le passé composé et le présent . De plus en plus (de) / de moins en moins (de) Les pronoms COD et COI (synthèse) . L’infinitif pour les recommandations . Devoir + infinitif / Il faut + infinitif / Impératif pour les règles.</w:t>
      </w:r>
    </w:p>
    <w:p w:rsidR="000C7091" w:rsidRDefault="00C746F2">
      <w:pPr>
        <w:widowControl w:val="0"/>
        <w:rPr>
          <w:color w:val="000000"/>
        </w:rPr>
      </w:pPr>
      <w:r>
        <w:rPr>
          <w:color w:val="000000"/>
          <w:u w:val="single"/>
        </w:rPr>
        <w:t>Contenidos Lexic</w:t>
      </w:r>
      <w:r>
        <w:rPr>
          <w:color w:val="000000"/>
          <w:u w:val="single"/>
        </w:rPr>
        <w:t>ales</w:t>
      </w:r>
      <w:r>
        <w:rPr>
          <w:color w:val="000000"/>
        </w:rPr>
        <w:t> :</w:t>
      </w:r>
      <w:r>
        <w:rPr>
          <w:rFonts w:ascii="MetaPlusBlack-Roman" w:eastAsia="MetaPlusBlack-Roman" w:hAnsi="MetaPlusBlack-Roman" w:cs="MetaPlusBlack-Roman"/>
          <w:color w:val="4D9A76"/>
          <w:sz w:val="19"/>
          <w:szCs w:val="19"/>
        </w:rPr>
        <w:t xml:space="preserve"> </w:t>
      </w:r>
      <w:r>
        <w:rPr>
          <w:color w:val="000000"/>
        </w:rPr>
        <w:t xml:space="preserve"> Le logement, le mobilier . Verbes des actions d’aménagement et de Décoration . Les petites annonces immobilières . L’habitat alternatif . Termes indiquant une évolution . Formules de l’interdiction et de la recommandation.</w:t>
      </w:r>
    </w:p>
    <w:p w:rsidR="000C7091" w:rsidRDefault="00C746F2">
      <w:pPr>
        <w:widowControl w:val="0"/>
        <w:rPr>
          <w:color w:val="000000"/>
        </w:rPr>
      </w:pPr>
      <w:r>
        <w:rPr>
          <w:color w:val="000000"/>
          <w:u w:val="single"/>
        </w:rPr>
        <w:t>Contenidos fonéticos</w:t>
      </w:r>
      <w:r>
        <w:rPr>
          <w:color w:val="000000"/>
        </w:rPr>
        <w:t> :  Distinction passé composé / imparfait.</w:t>
      </w:r>
      <w:r>
        <w:rPr>
          <w:rFonts w:ascii="MetaPlusBlack-Roman" w:eastAsia="MetaPlusBlack-Roman" w:hAnsi="MetaPlusBlack-Roman" w:cs="MetaPlusBlack-Roman"/>
          <w:color w:val="4D9A76"/>
          <w:sz w:val="19"/>
          <w:szCs w:val="19"/>
        </w:rPr>
        <w:t xml:space="preserve"> </w:t>
      </w:r>
      <w:r>
        <w:rPr>
          <w:color w:val="000000"/>
        </w:rPr>
        <w:t xml:space="preserve"> [w], [</w:t>
      </w:r>
      <w:r>
        <w:rPr>
          <w:color w:val="000000"/>
        </w:rPr>
        <w:t>ɥ</w:t>
      </w:r>
      <w:r>
        <w:rPr>
          <w:color w:val="000000"/>
        </w:rPr>
        <w:t>] et [j] . Phonie-graphie : Graphies de [w] et [</w:t>
      </w:r>
      <w:r>
        <w:rPr>
          <w:color w:val="000000"/>
        </w:rPr>
        <w:t>ɥ</w:t>
      </w:r>
      <w:r>
        <w:rPr>
          <w:color w:val="000000"/>
        </w:rPr>
        <w:t>]</w:t>
      </w:r>
      <w:r>
        <w:rPr>
          <w:rFonts w:ascii="Helvetica Neue" w:eastAsia="Helvetica Neue" w:hAnsi="Helvetica Neue" w:cs="Helvetica Neue"/>
          <w:color w:val="000000"/>
          <w:sz w:val="19"/>
          <w:szCs w:val="19"/>
        </w:rPr>
        <w:t xml:space="preserve"> . </w:t>
      </w:r>
      <w:r>
        <w:rPr>
          <w:color w:val="000000"/>
        </w:rPr>
        <w:t xml:space="preserve">Reproduction des sons dans un slam. </w:t>
      </w:r>
    </w:p>
    <w:p w:rsidR="000C7091" w:rsidRDefault="000C7091">
      <w:pPr>
        <w:widowControl w:val="0"/>
        <w:rPr>
          <w:color w:val="000000"/>
        </w:rPr>
      </w:pPr>
    </w:p>
    <w:p w:rsidR="000C7091" w:rsidRDefault="00C746F2">
      <w:pPr>
        <w:widowControl w:val="0"/>
        <w:rPr>
          <w:color w:val="000000"/>
        </w:rPr>
      </w:pPr>
      <w:r>
        <w:rPr>
          <w:b/>
          <w:color w:val="000000"/>
        </w:rPr>
        <w:t>Dossier X: J’ai des relations!</w:t>
      </w:r>
    </w:p>
    <w:p w:rsidR="000C7091" w:rsidRDefault="00C746F2">
      <w:pPr>
        <w:widowControl w:val="0"/>
        <w:rPr>
          <w:color w:val="000000"/>
        </w:rPr>
      </w:pPr>
      <w:r>
        <w:rPr>
          <w:color w:val="000000"/>
          <w:u w:val="single"/>
        </w:rPr>
        <w:t>Contenidos socioculturales</w:t>
      </w:r>
      <w:r>
        <w:rPr>
          <w:color w:val="000000"/>
        </w:rPr>
        <w:t xml:space="preserve"> : Les relations amicales . Les relations de voisinage . </w:t>
      </w:r>
      <w:r>
        <w:rPr>
          <w:color w:val="000000"/>
        </w:rPr>
        <w:t>La rencontre amoureuse . Un écrivain contemporain : Philippe Delerm . Un style littéraire: Les instantanés.</w:t>
      </w:r>
    </w:p>
    <w:p w:rsidR="000C7091" w:rsidRDefault="00C746F2">
      <w:pPr>
        <w:widowControl w:val="0"/>
        <w:rPr>
          <w:color w:val="000000"/>
        </w:rPr>
      </w:pPr>
      <w:r>
        <w:rPr>
          <w:color w:val="000000"/>
          <w:u w:val="single"/>
        </w:rPr>
        <w:t>Contenidos pragmáticos </w:t>
      </w:r>
      <w:r>
        <w:rPr>
          <w:color w:val="000000"/>
        </w:rPr>
        <w:t>:</w:t>
      </w:r>
      <w:r>
        <w:rPr>
          <w:rFonts w:ascii="Helvetica Neue" w:eastAsia="Helvetica Neue" w:hAnsi="Helvetica Neue" w:cs="Helvetica Neue"/>
          <w:color w:val="000000"/>
          <w:sz w:val="19"/>
          <w:szCs w:val="19"/>
        </w:rPr>
        <w:t xml:space="preserve"> </w:t>
      </w:r>
      <w:r>
        <w:rPr>
          <w:color w:val="000000"/>
        </w:rPr>
        <w:t>Parler d’une relation amicale . Donner une définition . Décrire une personne (caractère, défauts , qualités) . Rapporter de</w:t>
      </w:r>
      <w:r>
        <w:rPr>
          <w:color w:val="000000"/>
        </w:rPr>
        <w:t>s paroles . Parler de ses relations de voisinage. Évoquer des changements. Raconter une rencontre . Raconter les suites d’une rencontre.</w:t>
      </w:r>
    </w:p>
    <w:p w:rsidR="000C7091" w:rsidRDefault="00C746F2">
      <w:pPr>
        <w:widowControl w:val="0"/>
        <w:rPr>
          <w:color w:val="000000"/>
        </w:rPr>
      </w:pPr>
      <w:r>
        <w:rPr>
          <w:color w:val="000000"/>
          <w:u w:val="single"/>
        </w:rPr>
        <w:t>Contenidos gramaticales</w:t>
      </w:r>
      <w:r>
        <w:rPr>
          <w:color w:val="000000"/>
        </w:rPr>
        <w:t xml:space="preserve">: Les pronoms relatifs: </w:t>
      </w:r>
      <w:r>
        <w:rPr>
          <w:i/>
          <w:color w:val="000000"/>
        </w:rPr>
        <w:t>qui</w:t>
      </w:r>
      <w:r>
        <w:rPr>
          <w:color w:val="000000"/>
        </w:rPr>
        <w:t xml:space="preserve">, </w:t>
      </w:r>
      <w:r>
        <w:rPr>
          <w:i/>
          <w:color w:val="000000"/>
        </w:rPr>
        <w:t>que</w:t>
      </w:r>
      <w:r>
        <w:rPr>
          <w:color w:val="000000"/>
        </w:rPr>
        <w:t>,</w:t>
      </w:r>
      <w:r>
        <w:rPr>
          <w:i/>
          <w:color w:val="000000"/>
        </w:rPr>
        <w:t xml:space="preserve"> à qui</w:t>
      </w:r>
      <w:r>
        <w:rPr>
          <w:color w:val="000000"/>
        </w:rPr>
        <w:t xml:space="preserve"> . Les structures pour donner une définition: </w:t>
      </w:r>
      <w:r>
        <w:rPr>
          <w:i/>
          <w:color w:val="000000"/>
        </w:rPr>
        <w:t>c’est quand</w:t>
      </w:r>
      <w:r>
        <w:rPr>
          <w:color w:val="000000"/>
        </w:rPr>
        <w:t xml:space="preserve">, </w:t>
      </w:r>
      <w:r>
        <w:rPr>
          <w:i/>
          <w:color w:val="000000"/>
        </w:rPr>
        <w:t>c’est + nom + proposition relative</w:t>
      </w:r>
      <w:r>
        <w:rPr>
          <w:color w:val="000000"/>
        </w:rPr>
        <w:t xml:space="preserve"> . Le passé composé avec être et l’accord du participe passé (rappel) . Le discours indirect au présent . L’imparfait (rappel de la morphologie) et le présent pour comparer (rappel) . Les structures de comparaison . Le p</w:t>
      </w:r>
      <w:r>
        <w:rPr>
          <w:color w:val="000000"/>
        </w:rPr>
        <w:t xml:space="preserve">assé composé et l’imparfait . Quelques participes passés irréguliers . Les marqueurs temporels (1): </w:t>
      </w:r>
      <w:r>
        <w:rPr>
          <w:i/>
          <w:color w:val="000000"/>
        </w:rPr>
        <w:t>il y a</w:t>
      </w:r>
      <w:r>
        <w:rPr>
          <w:color w:val="000000"/>
        </w:rPr>
        <w:t xml:space="preserve">, </w:t>
      </w:r>
      <w:r>
        <w:rPr>
          <w:i/>
          <w:color w:val="000000"/>
        </w:rPr>
        <w:t>pendant</w:t>
      </w:r>
      <w:r>
        <w:rPr>
          <w:color w:val="000000"/>
        </w:rPr>
        <w:t xml:space="preserve">, </w:t>
      </w:r>
      <w:r>
        <w:rPr>
          <w:i/>
          <w:color w:val="000000"/>
        </w:rPr>
        <w:t>dans</w:t>
      </w:r>
      <w:r>
        <w:rPr>
          <w:color w:val="000000"/>
        </w:rPr>
        <w:t>.</w:t>
      </w:r>
    </w:p>
    <w:p w:rsidR="000C7091" w:rsidRDefault="00C746F2">
      <w:pPr>
        <w:widowControl w:val="0"/>
        <w:rPr>
          <w:color w:val="000000"/>
        </w:rPr>
      </w:pPr>
      <w:r>
        <w:rPr>
          <w:color w:val="000000"/>
          <w:u w:val="single"/>
        </w:rPr>
        <w:t>Contenidos Lexicales</w:t>
      </w:r>
      <w:r>
        <w:rPr>
          <w:color w:val="000000"/>
        </w:rPr>
        <w:t>:</w:t>
      </w:r>
      <w:r>
        <w:rPr>
          <w:color w:val="4D9A76"/>
        </w:rPr>
        <w:t xml:space="preserve"> </w:t>
      </w:r>
      <w:r>
        <w:rPr>
          <w:color w:val="000000"/>
        </w:rPr>
        <w:t>Termes liés aux relations amicales . Les qualificatifs et les noms pour parler de la personnalité . Termes liés</w:t>
      </w:r>
      <w:r>
        <w:rPr>
          <w:color w:val="000000"/>
        </w:rPr>
        <w:t xml:space="preserve"> au voisinage . Termes liés à la rencontre amoureuse . </w:t>
      </w:r>
    </w:p>
    <w:p w:rsidR="000C7091" w:rsidRDefault="00C746F2">
      <w:pPr>
        <w:widowControl w:val="0"/>
        <w:rPr>
          <w:color w:val="000000"/>
        </w:rPr>
      </w:pPr>
      <w:r>
        <w:rPr>
          <w:color w:val="000000"/>
          <w:u w:val="single"/>
        </w:rPr>
        <w:t>Contenidos fonéticos</w:t>
      </w:r>
      <w:r>
        <w:rPr>
          <w:color w:val="000000"/>
        </w:rPr>
        <w:t xml:space="preserve"> : Discrimination </w:t>
      </w:r>
      <w:r>
        <w:rPr>
          <w:i/>
          <w:color w:val="000000"/>
        </w:rPr>
        <w:t>qu’elle</w:t>
      </w:r>
      <w:r>
        <w:rPr>
          <w:color w:val="000000"/>
        </w:rPr>
        <w:t>,</w:t>
      </w:r>
      <w:r>
        <w:rPr>
          <w:i/>
          <w:color w:val="000000"/>
        </w:rPr>
        <w:t xml:space="preserve"> qui elle</w:t>
      </w:r>
      <w:r>
        <w:rPr>
          <w:color w:val="000000"/>
        </w:rPr>
        <w:t xml:space="preserve">, </w:t>
      </w:r>
      <w:r>
        <w:rPr>
          <w:i/>
          <w:color w:val="000000"/>
        </w:rPr>
        <w:t>qui</w:t>
      </w:r>
      <w:r>
        <w:rPr>
          <w:color w:val="000000"/>
        </w:rPr>
        <w:t>,</w:t>
      </w:r>
      <w:r>
        <w:rPr>
          <w:i/>
          <w:color w:val="000000"/>
        </w:rPr>
        <w:t xml:space="preserve"> qui il</w:t>
      </w:r>
      <w:r>
        <w:rPr>
          <w:color w:val="000000"/>
        </w:rPr>
        <w:t xml:space="preserve"> ou </w:t>
      </w:r>
      <w:r>
        <w:rPr>
          <w:i/>
          <w:color w:val="000000"/>
        </w:rPr>
        <w:t>qu’il</w:t>
      </w:r>
      <w:r>
        <w:rPr>
          <w:color w:val="000000"/>
        </w:rPr>
        <w:t xml:space="preserve"> . Phonie-graphie: le son [i] et ses graphies ; distinction des sons [o-i] et [a-i] ; [w-a] et [E] ; homophones de [kEl] . </w:t>
      </w:r>
      <w:r>
        <w:rPr>
          <w:color w:val="000000"/>
        </w:rPr>
        <w:t>Rythme et intonation au discours indirect . Distinction imparfait - passé composé . Phonie-graphie . graphies de [</w:t>
      </w:r>
      <w:r>
        <w:rPr>
          <w:color w:val="000000"/>
        </w:rPr>
        <w:t>Ẽ</w:t>
      </w:r>
      <w:r>
        <w:rPr>
          <w:color w:val="000000"/>
        </w:rPr>
        <w:t>].</w:t>
      </w:r>
    </w:p>
    <w:p w:rsidR="000C7091" w:rsidRDefault="000C7091">
      <w:pPr>
        <w:widowControl w:val="0"/>
        <w:rPr>
          <w:color w:val="000000"/>
        </w:rPr>
      </w:pPr>
    </w:p>
    <w:p w:rsidR="000C7091" w:rsidRDefault="00C746F2">
      <w:pPr>
        <w:widowControl w:val="0"/>
        <w:spacing w:after="160" w:line="259" w:lineRule="auto"/>
        <w:rPr>
          <w:color w:val="000000"/>
        </w:rPr>
      </w:pPr>
      <w:r>
        <w:rPr>
          <w:b/>
          <w:color w:val="000000"/>
        </w:rPr>
        <w:t xml:space="preserve">4. METODOLOGÍA DE TRABAJO </w:t>
      </w:r>
    </w:p>
    <w:p w:rsidR="000C7091" w:rsidRDefault="00C746F2">
      <w:pPr>
        <w:widowControl w:val="0"/>
        <w:spacing w:after="160" w:line="259" w:lineRule="auto"/>
        <w:rPr>
          <w:color w:val="000000"/>
        </w:rPr>
      </w:pPr>
      <w:r>
        <w:rPr>
          <w:color w:val="000000"/>
        </w:rPr>
        <w:t>ACTIVIDADES DE ADQUISICIÓN: preguntas de sensibilización; análisis de documentos auténticos orales, escritos y</w:t>
      </w:r>
      <w:r>
        <w:rPr>
          <w:color w:val="000000"/>
        </w:rPr>
        <w:t xml:space="preserve"> video; lectura, comprensión y análisis de textos; actividades de comprensión auditiva, de sistematización y de producción; ejercicios de observación, inducción-deducción, análisis y síntesis; comparación y generalización. </w:t>
      </w:r>
    </w:p>
    <w:p w:rsidR="000C7091" w:rsidRDefault="00C746F2">
      <w:pPr>
        <w:widowControl w:val="0"/>
        <w:spacing w:after="160" w:line="259" w:lineRule="auto"/>
        <w:rPr>
          <w:color w:val="000000"/>
        </w:rPr>
      </w:pPr>
      <w:r>
        <w:rPr>
          <w:color w:val="000000"/>
        </w:rPr>
        <w:t>ACTIVIDADES DE CONCEPTUALIZACIÓN</w:t>
      </w:r>
      <w:r>
        <w:rPr>
          <w:color w:val="000000"/>
        </w:rPr>
        <w:t xml:space="preserve">: descubrimiento del funcionamiento de la lengua, actividades de conceptualización, construcción de reglas, verificación y redefinición. </w:t>
      </w:r>
    </w:p>
    <w:p w:rsidR="000C7091" w:rsidRDefault="00C746F2">
      <w:pPr>
        <w:widowControl w:val="0"/>
        <w:spacing w:after="160" w:line="259" w:lineRule="auto"/>
        <w:rPr>
          <w:color w:val="000000"/>
        </w:rPr>
      </w:pPr>
      <w:r>
        <w:rPr>
          <w:color w:val="000000"/>
        </w:rPr>
        <w:t>ACTIVIDADES DE PRODUCCIÓN CONVERGENTE Y DIVERGENTE: tareas intermedias y final de cada unidad; actividades discursivas</w:t>
      </w:r>
      <w:r>
        <w:rPr>
          <w:color w:val="000000"/>
        </w:rPr>
        <w:t xml:space="preserve">: comprensión interacción y producción de textos diversos: E-mail, tarjeta postal, carta, diálogo, debate; exposiciones individuales y grupales. </w:t>
      </w:r>
    </w:p>
    <w:p w:rsidR="000C7091" w:rsidRDefault="00C746F2">
      <w:pPr>
        <w:widowControl w:val="0"/>
        <w:spacing w:after="160" w:line="259" w:lineRule="auto"/>
        <w:rPr>
          <w:color w:val="000000"/>
        </w:rPr>
      </w:pPr>
      <w:r>
        <w:rPr>
          <w:color w:val="000000"/>
        </w:rPr>
        <w:t>ACTIVIDADES EN ESPACIO DIGITAL: trabajos prácticos en plataformas WEB 2.0.</w:t>
      </w:r>
    </w:p>
    <w:p w:rsidR="000C7091" w:rsidRDefault="00C746F2">
      <w:pPr>
        <w:widowControl w:val="0"/>
        <w:spacing w:after="160" w:line="259" w:lineRule="auto"/>
        <w:rPr>
          <w:color w:val="000000"/>
        </w:rPr>
      </w:pPr>
      <w:r>
        <w:rPr>
          <w:color w:val="000000"/>
        </w:rPr>
        <w:t xml:space="preserve">ACTIVIDADES DE SENSIBILIZACIÓN CULTURAL: </w:t>
      </w:r>
    </w:p>
    <w:p w:rsidR="000C7091" w:rsidRDefault="00C746F2">
      <w:pPr>
        <w:widowControl w:val="0"/>
        <w:spacing w:after="160" w:line="259" w:lineRule="auto"/>
        <w:rPr>
          <w:color w:val="000000"/>
        </w:rPr>
      </w:pPr>
      <w:r>
        <w:rPr>
          <w:color w:val="000000"/>
          <w:u w:val="single"/>
        </w:rPr>
        <w:t>Lecturas extensivas y actividades de comprensión de textos literarios</w:t>
      </w:r>
      <w:r>
        <w:rPr>
          <w:color w:val="000000"/>
        </w:rPr>
        <w:t xml:space="preserve">: </w:t>
      </w:r>
    </w:p>
    <w:p w:rsidR="000C7091" w:rsidRDefault="00C746F2">
      <w:pPr>
        <w:widowControl w:val="0"/>
        <w:spacing w:after="160" w:line="259" w:lineRule="auto"/>
        <w:rPr>
          <w:color w:val="000000"/>
        </w:rPr>
      </w:pPr>
      <w:r>
        <w:rPr>
          <w:color w:val="000000"/>
        </w:rPr>
        <w:t>“Alex Leroux,  journaliste. À tout prix”.  Lause Christian (2008).</w:t>
      </w:r>
    </w:p>
    <w:p w:rsidR="000C7091" w:rsidRDefault="00C746F2">
      <w:pPr>
        <w:widowControl w:val="0"/>
        <w:spacing w:after="160" w:line="259" w:lineRule="auto"/>
        <w:rPr>
          <w:color w:val="000000"/>
        </w:rPr>
      </w:pPr>
      <w:r>
        <w:rPr>
          <w:color w:val="000000"/>
        </w:rPr>
        <w:lastRenderedPageBreak/>
        <w:t>« Alex Leroux, journaliste. Les adversaires »</w:t>
      </w:r>
      <w:r>
        <w:t xml:space="preserve"> </w:t>
      </w:r>
      <w:r>
        <w:rPr>
          <w:color w:val="000000"/>
        </w:rPr>
        <w:t>Lause Christian (2008).</w:t>
      </w:r>
    </w:p>
    <w:p w:rsidR="000C7091" w:rsidRDefault="00C746F2">
      <w:pPr>
        <w:widowControl w:val="0"/>
        <w:spacing w:after="160" w:line="259" w:lineRule="auto"/>
        <w:rPr>
          <w:color w:val="000000"/>
        </w:rPr>
      </w:pPr>
      <w:r>
        <w:rPr>
          <w:color w:val="000000"/>
          <w:u w:val="single"/>
        </w:rPr>
        <w:t>Visio</w:t>
      </w:r>
      <w:r>
        <w:rPr>
          <w:color w:val="000000"/>
          <w:u w:val="single"/>
        </w:rPr>
        <w:t>nado de Films</w:t>
      </w:r>
      <w:r>
        <w:rPr>
          <w:color w:val="000000"/>
        </w:rPr>
        <w:t>:</w:t>
      </w:r>
    </w:p>
    <w:p w:rsidR="000C7091" w:rsidRDefault="00C746F2">
      <w:pPr>
        <w:widowControl w:val="0"/>
        <w:spacing w:after="160" w:line="259" w:lineRule="auto"/>
        <w:rPr>
          <w:color w:val="000000"/>
        </w:rPr>
      </w:pPr>
      <w:r>
        <w:rPr>
          <w:color w:val="000000"/>
        </w:rPr>
        <w:t xml:space="preserve"> “Minuit à Paris” Comedia americana de Woody Allen con Owen Wilson, Rachel Mc Adams, y Marion Cotillard.</w:t>
      </w:r>
    </w:p>
    <w:p w:rsidR="000C7091" w:rsidRDefault="00C746F2">
      <w:pPr>
        <w:widowControl w:val="0"/>
        <w:spacing w:after="160" w:line="259" w:lineRule="auto"/>
        <w:rPr>
          <w:color w:val="000000"/>
        </w:rPr>
      </w:pPr>
      <w:r>
        <w:rPr>
          <w:color w:val="000000"/>
        </w:rPr>
        <w:t>“La Môme” Drama biográfico de Olivier Dahan con Marion Cotillard, Jean-Pierre Martins y Gérard Depardieu, 2007.-</w:t>
      </w:r>
    </w:p>
    <w:p w:rsidR="000C7091" w:rsidRDefault="00C746F2">
      <w:pPr>
        <w:widowControl w:val="0"/>
        <w:spacing w:after="160" w:line="259" w:lineRule="auto"/>
        <w:rPr>
          <w:color w:val="000000"/>
        </w:rPr>
      </w:pPr>
      <w:r>
        <w:rPr>
          <w:color w:val="000000"/>
        </w:rPr>
        <w:t>“L’auberge Espagnole” C</w:t>
      </w:r>
      <w:r>
        <w:rPr>
          <w:color w:val="000000"/>
        </w:rPr>
        <w:t xml:space="preserve">omedia francesa de Cédric Klapisch con Romain Duris, Cécile de France, Judith Godrèche, 2002.- </w:t>
      </w:r>
    </w:p>
    <w:p w:rsidR="000C7091" w:rsidRDefault="00C746F2">
      <w:pPr>
        <w:widowControl w:val="0"/>
        <w:spacing w:after="160" w:line="259" w:lineRule="auto"/>
        <w:rPr>
          <w:color w:val="000000"/>
        </w:rPr>
      </w:pPr>
      <w:r>
        <w:rPr>
          <w:color w:val="000000"/>
        </w:rPr>
        <w:t>“La Famille Bélier” Comedia dramática co-producción francesa-belga de Eric Lartigau con Louane Emera, Karin Viard, François Damiens, 2014.-</w:t>
      </w: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C746F2">
      <w:pPr>
        <w:widowControl w:val="0"/>
        <w:spacing w:after="160" w:line="259" w:lineRule="auto"/>
        <w:rPr>
          <w:color w:val="000000"/>
        </w:rPr>
      </w:pPr>
      <w:r>
        <w:rPr>
          <w:b/>
          <w:color w:val="000000"/>
        </w:rPr>
        <w:t>5. EVALUACIÓN</w:t>
      </w:r>
    </w:p>
    <w:p w:rsidR="000C7091" w:rsidRDefault="00C746F2">
      <w:pPr>
        <w:widowControl w:val="0"/>
        <w:spacing w:after="160" w:line="259" w:lineRule="auto"/>
        <w:rPr>
          <w:color w:val="000000"/>
        </w:rPr>
      </w:pPr>
      <w:r>
        <w:rPr>
          <w:color w:val="000000"/>
        </w:rPr>
        <w:t xml:space="preserve">Se realizará una evaluación de proceso mediante el seguimiento de los trabajos prácticos. Al finalizar cada dossier el alumno deberá hacer la entrega del trabajo práctico correspondiente  en la fecha estipulada.  Se tomarán DOS exámenes parciales, UNO por </w:t>
      </w:r>
      <w:r>
        <w:rPr>
          <w:color w:val="000000"/>
        </w:rPr>
        <w:t>cuatrimestre,  en los cuales se evaluarán cuatro competencias (Comprensión Oral y Escrita; Producción Oral y Escrita). Los exámenes parciales y finales escritos constan de actividades de: lectura, comprensión y análisis de textos; sistematización y producc</w:t>
      </w:r>
      <w:r>
        <w:rPr>
          <w:color w:val="000000"/>
        </w:rPr>
        <w:t xml:space="preserve">ión escrita sobre ítems de los contenidos abordados en las distintas unidades </w:t>
      </w:r>
    </w:p>
    <w:p w:rsidR="000C7091" w:rsidRDefault="00C746F2">
      <w:pPr>
        <w:widowControl w:val="0"/>
        <w:spacing w:after="160" w:line="259" w:lineRule="auto"/>
        <w:rPr>
          <w:color w:val="000000"/>
        </w:rPr>
      </w:pPr>
      <w:r>
        <w:rPr>
          <w:color w:val="000000"/>
        </w:rPr>
        <w:t>CRITERIOS DE EVALUACIÓN: corrección en la expresión oral y escrita; capacidad de reempleo personal de las técnicas de entrenamiento oral y escrito en producciones personales; pr</w:t>
      </w:r>
      <w:r>
        <w:rPr>
          <w:color w:val="000000"/>
        </w:rPr>
        <w:t xml:space="preserve">oducción personal de análisis de situaciones nuevas. Por otra parte,  se considerará para la evaluación el desarrollo de trabajo autónomo y colaborativo. </w:t>
      </w:r>
    </w:p>
    <w:p w:rsidR="000C7091" w:rsidRDefault="00C746F2">
      <w:pPr>
        <w:widowControl w:val="0"/>
        <w:spacing w:after="160" w:line="259" w:lineRule="auto"/>
        <w:rPr>
          <w:color w:val="000000"/>
        </w:rPr>
      </w:pPr>
      <w:r>
        <w:rPr>
          <w:color w:val="000000"/>
        </w:rPr>
        <w:t>PRUEBAS ESCRITAS: Tests de comprensión de textos, actividades discursivas de producción y sistematiza</w:t>
      </w:r>
      <w:r>
        <w:rPr>
          <w:color w:val="000000"/>
        </w:rPr>
        <w:t>ción gramatical.</w:t>
      </w:r>
    </w:p>
    <w:p w:rsidR="000C7091" w:rsidRDefault="00C746F2">
      <w:pPr>
        <w:widowControl w:val="0"/>
        <w:spacing w:after="160" w:line="259" w:lineRule="auto"/>
        <w:rPr>
          <w:color w:val="000000"/>
        </w:rPr>
      </w:pPr>
      <w:r>
        <w:rPr>
          <w:color w:val="000000"/>
        </w:rPr>
        <w:t xml:space="preserve"> PRUEBAS ORALES: respuestas espontáneas y guiadas, sostén y defensa de un punto de vista; expresión y justificación de la opinión; exposiciones individuales y grupales; comentarios individuales y grupales. </w:t>
      </w:r>
    </w:p>
    <w:p w:rsidR="000C7091" w:rsidRDefault="00C746F2">
      <w:pPr>
        <w:widowControl w:val="0"/>
        <w:spacing w:after="160" w:line="259" w:lineRule="auto"/>
        <w:rPr>
          <w:color w:val="000000"/>
        </w:rPr>
      </w:pPr>
      <w:r>
        <w:rPr>
          <w:b/>
          <w:color w:val="000000"/>
        </w:rPr>
        <w:t>5.1. REQUISITOS PARA LA OBTENCIÓ</w:t>
      </w:r>
      <w:r>
        <w:rPr>
          <w:b/>
          <w:color w:val="000000"/>
        </w:rPr>
        <w:t>N DE LAS DIFERENTES CONDICIONES DE ESTUDIANTE</w:t>
      </w:r>
    </w:p>
    <w:p w:rsidR="000C7091" w:rsidRDefault="00C746F2">
      <w:pPr>
        <w:widowControl w:val="0"/>
        <w:spacing w:after="160" w:line="259" w:lineRule="auto"/>
        <w:rPr>
          <w:color w:val="000000"/>
        </w:rPr>
      </w:pPr>
      <w:r>
        <w:rPr>
          <w:b/>
          <w:color w:val="000000"/>
        </w:rPr>
        <w:t>Alumnos regulares</w:t>
      </w:r>
      <w:r>
        <w:rPr>
          <w:color w:val="000000"/>
        </w:rPr>
        <w:t>.  Para regularizar la materia los alumnos deben: asistir al 80% de las clases presenciales (60% en los casos contemplados en el régimen vigente); aprobar los parciales y el 80% de los trabajos</w:t>
      </w:r>
      <w:r>
        <w:rPr>
          <w:color w:val="000000"/>
        </w:rPr>
        <w:t xml:space="preserve"> prácticos, entregados en tiempo y forma según lo establece el cronograma.</w:t>
      </w:r>
    </w:p>
    <w:p w:rsidR="000C7091" w:rsidRDefault="00C746F2">
      <w:pPr>
        <w:widowControl w:val="0"/>
        <w:spacing w:after="160" w:line="259" w:lineRule="auto"/>
        <w:rPr>
          <w:color w:val="000000"/>
        </w:rPr>
      </w:pPr>
      <w:r>
        <w:rPr>
          <w:color w:val="000000"/>
        </w:rPr>
        <w:t xml:space="preserve">Para aprobar la materia, el examen final consta de una instancia escrita en la que se evalúa la corrección de la lengua, la ortografía, la organización y calidad de los contenidos. </w:t>
      </w:r>
      <w:r>
        <w:rPr>
          <w:color w:val="000000"/>
        </w:rPr>
        <w:t xml:space="preserve">En el examen </w:t>
      </w:r>
      <w:r>
        <w:rPr>
          <w:color w:val="000000"/>
        </w:rPr>
        <w:lastRenderedPageBreak/>
        <w:t xml:space="preserve">oral, se evalúa la corrección, claridad y precisión en la expresión. Ambas pruebas son de carácter eliminatorio. </w:t>
      </w:r>
    </w:p>
    <w:p w:rsidR="000C7091" w:rsidRDefault="00C746F2">
      <w:pPr>
        <w:widowControl w:val="0"/>
        <w:spacing w:after="160" w:line="259" w:lineRule="auto"/>
        <w:rPr>
          <w:color w:val="000000"/>
        </w:rPr>
      </w:pPr>
      <w:r>
        <w:rPr>
          <w:color w:val="000000"/>
        </w:rPr>
        <w:t xml:space="preserve">Los </w:t>
      </w:r>
      <w:r>
        <w:rPr>
          <w:b/>
          <w:color w:val="000000"/>
        </w:rPr>
        <w:t>alumnos libres</w:t>
      </w:r>
      <w:r>
        <w:rPr>
          <w:color w:val="000000"/>
        </w:rPr>
        <w:t xml:space="preserve"> deben ponerse en contacto con los profesores de la cátedra para establecer la manera de abordar los contenidos</w:t>
      </w:r>
      <w:r>
        <w:rPr>
          <w:color w:val="000000"/>
        </w:rPr>
        <w:t xml:space="preserve"> Se deberá concurrir al menos a 3 (tres) clases de consulta  consecutivas  con el programa de a materia impreso.  Presentar y aprobar todos los trabajos prácticos correspondientes a las diez unidades del  programa.  Presentar y aprobar los “Projet Dossier”</w:t>
      </w:r>
      <w:r>
        <w:rPr>
          <w:color w:val="000000"/>
        </w:rPr>
        <w:t xml:space="preserve"> de todas las unidades.  Las entregas de los trabajos requeridos deberán hacerse efectivas a dos semanas antes de la fecha de examen final.</w:t>
      </w:r>
    </w:p>
    <w:p w:rsidR="000C7091" w:rsidRDefault="00C746F2">
      <w:pPr>
        <w:widowControl w:val="0"/>
        <w:spacing w:after="160" w:line="259" w:lineRule="auto"/>
        <w:rPr>
          <w:color w:val="000000"/>
        </w:rPr>
      </w:pPr>
      <w:r>
        <w:rPr>
          <w:color w:val="000000"/>
        </w:rPr>
        <w:t xml:space="preserve">Los </w:t>
      </w:r>
      <w:r>
        <w:rPr>
          <w:b/>
          <w:color w:val="000000"/>
        </w:rPr>
        <w:t>alumnos vocacionales</w:t>
      </w:r>
      <w:r>
        <w:rPr>
          <w:color w:val="000000"/>
        </w:rPr>
        <w:t xml:space="preserve"> se regirán con los mismos requisitos que los alumnos regulares. </w:t>
      </w:r>
    </w:p>
    <w:p w:rsidR="000C7091" w:rsidRDefault="00C746F2">
      <w:pPr>
        <w:widowControl w:val="0"/>
        <w:spacing w:after="160" w:line="259" w:lineRule="auto"/>
        <w:rPr>
          <w:color w:val="000000"/>
        </w:rPr>
      </w:pPr>
      <w:r>
        <w:rPr>
          <w:b/>
          <w:color w:val="000000"/>
        </w:rPr>
        <w:t xml:space="preserve">6. BIBLIOGRAFÍA </w:t>
      </w:r>
    </w:p>
    <w:p w:rsidR="000C7091" w:rsidRDefault="00C746F2">
      <w:pPr>
        <w:widowControl w:val="0"/>
        <w:spacing w:after="160" w:line="259" w:lineRule="auto"/>
        <w:rPr>
          <w:color w:val="000000"/>
        </w:rPr>
      </w:pPr>
      <w:r>
        <w:rPr>
          <w:b/>
          <w:color w:val="000000"/>
        </w:rPr>
        <w:t>6.1.  BIB</w:t>
      </w:r>
      <w:r>
        <w:rPr>
          <w:b/>
          <w:color w:val="000000"/>
        </w:rPr>
        <w:t>LIOGRAFIA OBLIGATORIA</w:t>
      </w:r>
    </w:p>
    <w:p w:rsidR="000C7091" w:rsidRDefault="00C746F2">
      <w:pPr>
        <w:widowControl w:val="0"/>
        <w:spacing w:after="160" w:line="259" w:lineRule="auto"/>
        <w:rPr>
          <w:color w:val="000000"/>
        </w:rPr>
      </w:pPr>
      <w:r>
        <w:rPr>
          <w:color w:val="000000"/>
        </w:rPr>
        <w:t>Hugot,  C ; Kizirian, V. ; Waendendries, M. ; Berthet, A. ; Daill, E. (2014)  « ALTER EGO + A1 ». Livre de l’élève. Paris. Hachette.</w:t>
      </w:r>
    </w:p>
    <w:p w:rsidR="000C7091" w:rsidRDefault="00C746F2">
      <w:pPr>
        <w:widowControl w:val="0"/>
        <w:spacing w:after="160" w:line="259" w:lineRule="auto"/>
        <w:rPr>
          <w:color w:val="000000"/>
        </w:rPr>
      </w:pPr>
      <w:r>
        <w:rPr>
          <w:color w:val="000000"/>
        </w:rPr>
        <w:t>Hugot,  C ; Kizirian, V. ; Waendendries, M. ; Berthet, A. ; Daill, E. (2014)  « ALTER EGO + A1 ». Cah</w:t>
      </w:r>
      <w:r>
        <w:rPr>
          <w:color w:val="000000"/>
        </w:rPr>
        <w:t>ier d’activités. Paris. Hachette.</w:t>
      </w:r>
    </w:p>
    <w:p w:rsidR="000C7091" w:rsidRDefault="00C746F2">
      <w:pPr>
        <w:widowControl w:val="0"/>
        <w:spacing w:after="160" w:line="259" w:lineRule="auto"/>
        <w:rPr>
          <w:color w:val="000000"/>
        </w:rPr>
      </w:pPr>
      <w:r>
        <w:rPr>
          <w:color w:val="000000"/>
        </w:rPr>
        <w:t>Hugot,  C ; Kizirian, V. ; Waendendries, M. ; Berthet, A. ; Daill, E. (2014)  « ALTER EGO + A2 ». Livre de l’élève. Paris. Hachette.</w:t>
      </w:r>
    </w:p>
    <w:p w:rsidR="000C7091" w:rsidRDefault="00C746F2">
      <w:pPr>
        <w:widowControl w:val="0"/>
        <w:spacing w:after="160" w:line="259" w:lineRule="auto"/>
        <w:rPr>
          <w:color w:val="000000"/>
        </w:rPr>
      </w:pPr>
      <w:r>
        <w:rPr>
          <w:color w:val="000000"/>
        </w:rPr>
        <w:t>Hugot,  C ; Kizirian, V. ; Waendendries, M. ; Berthet, A. ; Daill, E. (2014)  « ALTER EGO</w:t>
      </w:r>
      <w:r>
        <w:rPr>
          <w:color w:val="000000"/>
        </w:rPr>
        <w:t xml:space="preserve"> + A2 ». Cahier d’activités. Paris. Hachette.</w:t>
      </w:r>
    </w:p>
    <w:p w:rsidR="000C7091" w:rsidRDefault="00C746F2">
      <w:pPr>
        <w:widowControl w:val="0"/>
        <w:spacing w:after="160" w:line="259" w:lineRule="auto"/>
        <w:rPr>
          <w:color w:val="000000"/>
        </w:rPr>
      </w:pPr>
      <w:r>
        <w:rPr>
          <w:color w:val="000000"/>
        </w:rPr>
        <w:t>Lause Christian (2008). “Alex Leroux,  journaliste. À tout prix”.</w:t>
      </w:r>
    </w:p>
    <w:p w:rsidR="000C7091" w:rsidRDefault="00C746F2">
      <w:pPr>
        <w:widowControl w:val="0"/>
        <w:spacing w:after="160" w:line="259" w:lineRule="auto"/>
        <w:rPr>
          <w:color w:val="000000"/>
        </w:rPr>
      </w:pPr>
      <w:r>
        <w:rPr>
          <w:color w:val="000000"/>
        </w:rPr>
        <w:t>Lause Christian (2008). « Alex Leroux, journaliste. Les adversaires »</w:t>
      </w:r>
    </w:p>
    <w:p w:rsidR="000C7091" w:rsidRDefault="000C7091">
      <w:pPr>
        <w:widowControl w:val="0"/>
        <w:spacing w:after="160" w:line="259" w:lineRule="auto"/>
        <w:rPr>
          <w:color w:val="000000"/>
        </w:rPr>
      </w:pPr>
    </w:p>
    <w:p w:rsidR="000C7091" w:rsidRDefault="00C746F2">
      <w:pPr>
        <w:widowControl w:val="0"/>
        <w:spacing w:after="160" w:line="259" w:lineRule="auto"/>
        <w:rPr>
          <w:color w:val="000000"/>
        </w:rPr>
      </w:pPr>
      <w:r>
        <w:rPr>
          <w:b/>
          <w:color w:val="000000"/>
        </w:rPr>
        <w:t xml:space="preserve">6.2. BIBLIOGRAFÍA COMPLEMENTARIA </w:t>
      </w:r>
    </w:p>
    <w:p w:rsidR="000C7091" w:rsidRDefault="00C746F2">
      <w:pPr>
        <w:widowControl w:val="0"/>
        <w:spacing w:after="160" w:line="259" w:lineRule="auto"/>
        <w:rPr>
          <w:color w:val="000000"/>
        </w:rPr>
      </w:pPr>
      <w:r>
        <w:rPr>
          <w:color w:val="000000"/>
        </w:rPr>
        <w:t>Le Nouveau Bescherelle. La grammaire po</w:t>
      </w:r>
      <w:r>
        <w:rPr>
          <w:color w:val="000000"/>
        </w:rPr>
        <w:t>ur tous. (1998) Hatier, Paris.</w:t>
      </w:r>
    </w:p>
    <w:p w:rsidR="000C7091" w:rsidRDefault="00C746F2">
      <w:pPr>
        <w:widowControl w:val="0"/>
        <w:spacing w:after="160" w:line="259" w:lineRule="auto"/>
        <w:rPr>
          <w:color w:val="000000"/>
        </w:rPr>
      </w:pPr>
      <w:r>
        <w:rPr>
          <w:color w:val="000000"/>
        </w:rPr>
        <w:t xml:space="preserve"> Les cahiers Bescherelle. Découverte et pratique de la grammaire (1998) Hatier, Paris.</w:t>
      </w:r>
    </w:p>
    <w:p w:rsidR="000C7091" w:rsidRDefault="00C746F2">
      <w:pPr>
        <w:widowControl w:val="0"/>
        <w:spacing w:after="160" w:line="259" w:lineRule="auto"/>
        <w:rPr>
          <w:color w:val="000000"/>
        </w:rPr>
      </w:pPr>
      <w:r>
        <w:rPr>
          <w:color w:val="000000"/>
        </w:rPr>
        <w:t xml:space="preserve"> Robert, P. (2002) Le Petit Robert I. Société du Nouveau Littré. Dictionnaire Le Robert, Paris.</w:t>
      </w:r>
    </w:p>
    <w:p w:rsidR="000C7091" w:rsidRDefault="00C746F2">
      <w:pPr>
        <w:widowControl w:val="0"/>
        <w:spacing w:after="160" w:line="259" w:lineRule="auto"/>
        <w:rPr>
          <w:color w:val="000000"/>
        </w:rPr>
      </w:pPr>
      <w:r>
        <w:rPr>
          <w:color w:val="000000"/>
        </w:rPr>
        <w:t xml:space="preserve"> Robert, P. (1997) Le Petit Robert II. Soc</w:t>
      </w:r>
      <w:r>
        <w:rPr>
          <w:color w:val="000000"/>
        </w:rPr>
        <w:t>iété du Nouveau Littré. Dictionnaire Le Robert, Paris.</w:t>
      </w:r>
    </w:p>
    <w:p w:rsidR="000C7091" w:rsidRDefault="00C746F2">
      <w:pPr>
        <w:widowControl w:val="0"/>
        <w:spacing w:after="160" w:line="259" w:lineRule="auto"/>
        <w:rPr>
          <w:color w:val="000000"/>
        </w:rPr>
      </w:pPr>
      <w:r>
        <w:rPr>
          <w:color w:val="000000"/>
        </w:rPr>
        <w:t xml:space="preserve"> Bertocchini, P. e. Constanzo (1997) Productions écrites. . Hachette, Paris. </w:t>
      </w:r>
    </w:p>
    <w:p w:rsidR="000C7091" w:rsidRDefault="00C746F2">
      <w:pPr>
        <w:widowControl w:val="0"/>
        <w:spacing w:after="160" w:line="259" w:lineRule="auto"/>
        <w:rPr>
          <w:color w:val="000000"/>
        </w:rPr>
      </w:pPr>
      <w:bookmarkStart w:id="2" w:name="_30j0zll" w:colFirst="0" w:colLast="0"/>
      <w:bookmarkEnd w:id="2"/>
      <w:r>
        <w:rPr>
          <w:color w:val="000000"/>
        </w:rPr>
        <w:t xml:space="preserve">Besson, Robert (1996) Guide pratique de rédaction, Éditions André Casteilla. Paris. </w:t>
      </w:r>
    </w:p>
    <w:p w:rsidR="000C7091" w:rsidRDefault="00C746F2">
      <w:pPr>
        <w:widowControl w:val="0"/>
        <w:spacing w:after="160" w:line="259" w:lineRule="auto"/>
        <w:rPr>
          <w:color w:val="000000"/>
        </w:rPr>
      </w:pPr>
      <w:r>
        <w:rPr>
          <w:color w:val="000000"/>
        </w:rPr>
        <w:t>Niquet, G. (1997) Structurer sa pensée</w:t>
      </w:r>
      <w:r>
        <w:rPr>
          <w:color w:val="000000"/>
        </w:rPr>
        <w:t>, structurer sa phrase. Hachette, Paris.</w:t>
      </w: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C746F2">
      <w:pPr>
        <w:widowControl w:val="0"/>
        <w:spacing w:after="160" w:line="259" w:lineRule="auto"/>
        <w:rPr>
          <w:color w:val="000000"/>
        </w:rPr>
      </w:pPr>
      <w:r>
        <w:rPr>
          <w:b/>
          <w:color w:val="000000"/>
        </w:rPr>
        <w:t xml:space="preserve">7. CRONOGRAMA DE ACTIVIDADES, TRABAJOS PRÁCTICOS  Y PARCIALES </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2"/>
        <w:gridCol w:w="1957"/>
        <w:gridCol w:w="1281"/>
        <w:gridCol w:w="1392"/>
        <w:gridCol w:w="1288"/>
        <w:gridCol w:w="1144"/>
      </w:tblGrid>
      <w:tr w:rsidR="000C7091">
        <w:tc>
          <w:tcPr>
            <w:tcW w:w="8494" w:type="dxa"/>
            <w:gridSpan w:val="6"/>
          </w:tcPr>
          <w:p w:rsidR="000C7091" w:rsidRDefault="00C746F2">
            <w:pPr>
              <w:spacing w:after="160" w:line="259" w:lineRule="auto"/>
              <w:jc w:val="center"/>
            </w:pPr>
            <w:r>
              <w:rPr>
                <w:b/>
              </w:rPr>
              <w:t>PRIMER CUATRIMESTRE 2018</w:t>
            </w:r>
          </w:p>
        </w:tc>
      </w:tr>
      <w:tr w:rsidR="000C7091">
        <w:tc>
          <w:tcPr>
            <w:tcW w:w="1432" w:type="dxa"/>
          </w:tcPr>
          <w:p w:rsidR="000C7091" w:rsidRDefault="00C746F2">
            <w:pPr>
              <w:spacing w:after="160" w:line="259" w:lineRule="auto"/>
              <w:jc w:val="center"/>
            </w:pPr>
            <w:r>
              <w:rPr>
                <w:b/>
              </w:rPr>
              <w:t>SEMAINE</w:t>
            </w:r>
          </w:p>
        </w:tc>
        <w:tc>
          <w:tcPr>
            <w:tcW w:w="1957" w:type="dxa"/>
          </w:tcPr>
          <w:p w:rsidR="000C7091" w:rsidRDefault="00C746F2">
            <w:pPr>
              <w:spacing w:after="160" w:line="259" w:lineRule="auto"/>
              <w:jc w:val="center"/>
            </w:pPr>
            <w:r>
              <w:rPr>
                <w:b/>
              </w:rPr>
              <w:t>DOSSIER</w:t>
            </w:r>
          </w:p>
        </w:tc>
        <w:tc>
          <w:tcPr>
            <w:tcW w:w="1281" w:type="dxa"/>
          </w:tcPr>
          <w:p w:rsidR="000C7091" w:rsidRDefault="00C746F2">
            <w:pPr>
              <w:spacing w:after="160" w:line="259" w:lineRule="auto"/>
              <w:jc w:val="center"/>
            </w:pPr>
            <w:r>
              <w:rPr>
                <w:b/>
              </w:rPr>
              <w:t xml:space="preserve">LEÇON </w:t>
            </w:r>
          </w:p>
        </w:tc>
        <w:tc>
          <w:tcPr>
            <w:tcW w:w="1392" w:type="dxa"/>
          </w:tcPr>
          <w:p w:rsidR="000C7091" w:rsidRDefault="00C746F2">
            <w:pPr>
              <w:spacing w:after="160" w:line="259" w:lineRule="auto"/>
              <w:jc w:val="center"/>
            </w:pPr>
            <w:r>
              <w:rPr>
                <w:b/>
              </w:rPr>
              <w:t>CHAHIER</w:t>
            </w:r>
          </w:p>
        </w:tc>
        <w:tc>
          <w:tcPr>
            <w:tcW w:w="1288" w:type="dxa"/>
          </w:tcPr>
          <w:p w:rsidR="000C7091" w:rsidRDefault="00C746F2">
            <w:pPr>
              <w:spacing w:after="160" w:line="259" w:lineRule="auto"/>
              <w:jc w:val="center"/>
            </w:pPr>
            <w:r>
              <w:rPr>
                <w:b/>
              </w:rPr>
              <w:t xml:space="preserve">LIVRE </w:t>
            </w:r>
          </w:p>
        </w:tc>
        <w:tc>
          <w:tcPr>
            <w:tcW w:w="1144" w:type="dxa"/>
          </w:tcPr>
          <w:p w:rsidR="000C7091" w:rsidRDefault="00C746F2">
            <w:pPr>
              <w:spacing w:after="160" w:line="259" w:lineRule="auto"/>
              <w:jc w:val="center"/>
            </w:pPr>
            <w:r>
              <w:rPr>
                <w:b/>
              </w:rPr>
              <w:t xml:space="preserve">FILM </w:t>
            </w:r>
          </w:p>
        </w:tc>
      </w:tr>
      <w:tr w:rsidR="000C7091">
        <w:tc>
          <w:tcPr>
            <w:tcW w:w="1432" w:type="dxa"/>
          </w:tcPr>
          <w:p w:rsidR="000C7091" w:rsidRDefault="00C746F2">
            <w:pPr>
              <w:spacing w:after="160" w:line="259" w:lineRule="auto"/>
              <w:jc w:val="center"/>
            </w:pPr>
            <w:r>
              <w:t xml:space="preserve">1º </w:t>
            </w:r>
          </w:p>
          <w:p w:rsidR="000C7091" w:rsidRDefault="00C746F2">
            <w:pPr>
              <w:spacing w:after="160" w:line="259" w:lineRule="auto"/>
              <w:jc w:val="center"/>
            </w:pPr>
            <w:r>
              <w:t xml:space="preserve">19-20-21-23 MARZO </w:t>
            </w:r>
          </w:p>
        </w:tc>
        <w:tc>
          <w:tcPr>
            <w:tcW w:w="1957" w:type="dxa"/>
            <w:vMerge w:val="restart"/>
          </w:tcPr>
          <w:p w:rsidR="000C7091" w:rsidRDefault="000C7091">
            <w:pPr>
              <w:spacing w:after="160" w:line="259" w:lineRule="auto"/>
              <w:jc w:val="center"/>
            </w:pPr>
          </w:p>
          <w:p w:rsidR="000C7091" w:rsidRDefault="00C746F2">
            <w:pPr>
              <w:spacing w:after="160" w:line="259" w:lineRule="auto"/>
              <w:jc w:val="center"/>
            </w:pPr>
            <w:r>
              <w:t>I</w:t>
            </w:r>
          </w:p>
          <w:p w:rsidR="000C7091" w:rsidRDefault="000C7091">
            <w:pPr>
              <w:spacing w:after="160" w:line="259" w:lineRule="auto"/>
              <w:jc w:val="center"/>
            </w:pPr>
          </w:p>
          <w:p w:rsidR="000C7091" w:rsidRDefault="00C746F2">
            <w:pPr>
              <w:spacing w:after="160" w:line="259" w:lineRule="auto"/>
              <w:jc w:val="center"/>
            </w:pPr>
            <w:r>
              <w:t xml:space="preserve">LES UNS, LES AUTRES </w:t>
            </w:r>
          </w:p>
        </w:tc>
        <w:tc>
          <w:tcPr>
            <w:tcW w:w="1281" w:type="dxa"/>
          </w:tcPr>
          <w:p w:rsidR="000C7091" w:rsidRDefault="00C746F2">
            <w:pPr>
              <w:spacing w:after="160" w:line="259" w:lineRule="auto"/>
              <w:jc w:val="center"/>
            </w:pPr>
            <w:r>
              <w:t>Lección 1</w:t>
            </w:r>
          </w:p>
          <w:p w:rsidR="000C7091" w:rsidRDefault="00C746F2">
            <w:pPr>
              <w:spacing w:after="160" w:line="259" w:lineRule="auto"/>
              <w:jc w:val="center"/>
            </w:pPr>
            <w:r>
              <w:t>Lección 2</w:t>
            </w:r>
          </w:p>
        </w:tc>
        <w:tc>
          <w:tcPr>
            <w:tcW w:w="1392" w:type="dxa"/>
          </w:tcPr>
          <w:p w:rsidR="000C7091" w:rsidRDefault="000C7091">
            <w:pPr>
              <w:spacing w:after="160" w:line="259" w:lineRule="auto"/>
              <w:jc w:val="center"/>
            </w:pP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 xml:space="preserve">2º </w:t>
            </w:r>
          </w:p>
          <w:p w:rsidR="000C7091" w:rsidRDefault="00C746F2">
            <w:pPr>
              <w:spacing w:after="160" w:line="259" w:lineRule="auto"/>
              <w:jc w:val="center"/>
            </w:pPr>
            <w:r>
              <w:t>26-27-28-30 MARZO</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3</w:t>
            </w:r>
          </w:p>
          <w:p w:rsidR="000C7091" w:rsidRDefault="00C746F2">
            <w:pPr>
              <w:spacing w:after="160" w:line="259" w:lineRule="auto"/>
              <w:jc w:val="center"/>
            </w:pPr>
            <w:r>
              <w:t>Carnet de voyage</w:t>
            </w:r>
          </w:p>
        </w:tc>
        <w:tc>
          <w:tcPr>
            <w:tcW w:w="1392" w:type="dxa"/>
          </w:tcPr>
          <w:p w:rsidR="000C7091" w:rsidRDefault="000C7091">
            <w:pPr>
              <w:spacing w:after="160" w:line="259" w:lineRule="auto"/>
              <w:jc w:val="center"/>
            </w:pP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3 º</w:t>
            </w:r>
          </w:p>
          <w:p w:rsidR="000C7091" w:rsidRDefault="00C746F2">
            <w:pPr>
              <w:spacing w:after="160" w:line="259" w:lineRule="auto"/>
              <w:jc w:val="center"/>
            </w:pPr>
            <w:r>
              <w:t>2-3-4-6- MARZO</w:t>
            </w:r>
          </w:p>
        </w:tc>
        <w:tc>
          <w:tcPr>
            <w:tcW w:w="1957" w:type="dxa"/>
            <w:vMerge w:val="restart"/>
          </w:tcPr>
          <w:p w:rsidR="000C7091" w:rsidRDefault="000C7091">
            <w:pPr>
              <w:spacing w:after="160" w:line="259" w:lineRule="auto"/>
              <w:jc w:val="center"/>
            </w:pPr>
          </w:p>
          <w:p w:rsidR="000C7091" w:rsidRDefault="00C746F2">
            <w:pPr>
              <w:spacing w:after="160" w:line="259" w:lineRule="auto"/>
              <w:jc w:val="center"/>
            </w:pPr>
            <w:r>
              <w:t>II</w:t>
            </w:r>
          </w:p>
          <w:p w:rsidR="000C7091" w:rsidRDefault="00C746F2">
            <w:pPr>
              <w:spacing w:after="160" w:line="259" w:lineRule="auto"/>
              <w:jc w:val="center"/>
            </w:pPr>
            <w:r>
              <w:t>ICI, AILLEURES</w:t>
            </w:r>
          </w:p>
        </w:tc>
        <w:tc>
          <w:tcPr>
            <w:tcW w:w="1281" w:type="dxa"/>
          </w:tcPr>
          <w:p w:rsidR="000C7091" w:rsidRDefault="000C7091">
            <w:pPr>
              <w:spacing w:after="160" w:line="259" w:lineRule="auto"/>
              <w:jc w:val="center"/>
            </w:pPr>
          </w:p>
          <w:p w:rsidR="000C7091" w:rsidRDefault="00C746F2">
            <w:pPr>
              <w:spacing w:after="160" w:line="259" w:lineRule="auto"/>
              <w:jc w:val="center"/>
            </w:pPr>
            <w:r>
              <w:t>Lección 1</w:t>
            </w:r>
          </w:p>
          <w:p w:rsidR="000C7091" w:rsidRDefault="000C7091">
            <w:pPr>
              <w:spacing w:after="160" w:line="259" w:lineRule="auto"/>
              <w:jc w:val="center"/>
            </w:pPr>
          </w:p>
        </w:tc>
        <w:tc>
          <w:tcPr>
            <w:tcW w:w="1392" w:type="dxa"/>
          </w:tcPr>
          <w:p w:rsidR="000C7091" w:rsidRDefault="00C746F2">
            <w:pPr>
              <w:spacing w:after="160" w:line="259" w:lineRule="auto"/>
              <w:jc w:val="center"/>
            </w:pPr>
            <w:r>
              <w:t xml:space="preserve">3 marzo </w:t>
            </w:r>
          </w:p>
          <w:p w:rsidR="000C7091" w:rsidRDefault="00C746F2">
            <w:pPr>
              <w:spacing w:after="160" w:line="259" w:lineRule="auto"/>
              <w:jc w:val="center"/>
            </w:pPr>
            <w:r>
              <w:t>TP 1</w:t>
            </w: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 xml:space="preserve">4º </w:t>
            </w:r>
          </w:p>
          <w:p w:rsidR="000C7091" w:rsidRDefault="00C746F2">
            <w:pPr>
              <w:spacing w:after="160" w:line="259" w:lineRule="auto"/>
              <w:jc w:val="center"/>
            </w:pPr>
            <w:r>
              <w:t>9-10-11-13  ABRIL</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2</w:t>
            </w:r>
          </w:p>
          <w:p w:rsidR="000C7091" w:rsidRDefault="00C746F2">
            <w:pPr>
              <w:spacing w:after="160" w:line="259" w:lineRule="auto"/>
              <w:jc w:val="center"/>
            </w:pPr>
            <w:r>
              <w:t>Lección 3</w:t>
            </w:r>
          </w:p>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 xml:space="preserve"> À TOUT PRIX</w:t>
            </w:r>
          </w:p>
          <w:p w:rsidR="000C7091" w:rsidRDefault="00C746F2">
            <w:pPr>
              <w:spacing w:after="160" w:line="259" w:lineRule="auto"/>
              <w:jc w:val="center"/>
            </w:pPr>
            <w:r>
              <w:t xml:space="preserve">Chap. 1 - 2 Lundi 3 </w:t>
            </w:r>
          </w:p>
        </w:tc>
        <w:tc>
          <w:tcPr>
            <w:tcW w:w="1144" w:type="dxa"/>
          </w:tcPr>
          <w:p w:rsidR="000C7091" w:rsidRDefault="00C746F2">
            <w:pPr>
              <w:spacing w:after="160" w:line="259" w:lineRule="auto"/>
              <w:jc w:val="center"/>
            </w:pPr>
            <w:r>
              <w:t>Minuit à Paris</w:t>
            </w:r>
          </w:p>
        </w:tc>
      </w:tr>
      <w:tr w:rsidR="000C7091">
        <w:tc>
          <w:tcPr>
            <w:tcW w:w="1432" w:type="dxa"/>
          </w:tcPr>
          <w:p w:rsidR="000C7091" w:rsidRDefault="00C746F2">
            <w:pPr>
              <w:spacing w:after="160" w:line="259" w:lineRule="auto"/>
              <w:jc w:val="center"/>
            </w:pPr>
            <w:r>
              <w:t>5 º</w:t>
            </w:r>
          </w:p>
          <w:p w:rsidR="000C7091" w:rsidRDefault="00C746F2">
            <w:pPr>
              <w:spacing w:after="160" w:line="259" w:lineRule="auto"/>
              <w:jc w:val="center"/>
            </w:pPr>
            <w:r>
              <w:t>16-17-18-20 ABRIL</w:t>
            </w:r>
          </w:p>
        </w:tc>
        <w:tc>
          <w:tcPr>
            <w:tcW w:w="1957" w:type="dxa"/>
            <w:vMerge w:val="restart"/>
          </w:tcPr>
          <w:p w:rsidR="000C7091" w:rsidRDefault="000C7091">
            <w:pPr>
              <w:spacing w:after="160" w:line="259" w:lineRule="auto"/>
              <w:jc w:val="center"/>
            </w:pPr>
          </w:p>
          <w:p w:rsidR="000C7091" w:rsidRDefault="00C746F2">
            <w:pPr>
              <w:spacing w:after="160" w:line="259" w:lineRule="auto"/>
              <w:jc w:val="center"/>
            </w:pPr>
            <w:r>
              <w:t>III</w:t>
            </w:r>
          </w:p>
          <w:p w:rsidR="000C7091" w:rsidRDefault="00C746F2">
            <w:pPr>
              <w:spacing w:after="160" w:line="259" w:lineRule="auto"/>
              <w:jc w:val="center"/>
            </w:pPr>
            <w:r>
              <w:t>DIS-MOI QUI TU ES</w:t>
            </w:r>
          </w:p>
          <w:p w:rsidR="000C7091" w:rsidRDefault="000C7091">
            <w:pPr>
              <w:spacing w:after="160" w:line="259" w:lineRule="auto"/>
              <w:jc w:val="center"/>
            </w:pPr>
          </w:p>
          <w:p w:rsidR="000C7091" w:rsidRDefault="000C7091">
            <w:pPr>
              <w:spacing w:after="160" w:line="259" w:lineRule="auto"/>
              <w:jc w:val="center"/>
            </w:pPr>
          </w:p>
          <w:p w:rsidR="000C7091" w:rsidRDefault="000C7091">
            <w:pPr>
              <w:spacing w:after="160" w:line="259" w:lineRule="auto"/>
              <w:jc w:val="center"/>
            </w:pPr>
          </w:p>
          <w:p w:rsidR="000C7091" w:rsidRDefault="000C7091">
            <w:pPr>
              <w:spacing w:after="160" w:line="259" w:lineRule="auto"/>
              <w:jc w:val="center"/>
            </w:pPr>
          </w:p>
        </w:tc>
        <w:tc>
          <w:tcPr>
            <w:tcW w:w="1281" w:type="dxa"/>
          </w:tcPr>
          <w:p w:rsidR="000C7091" w:rsidRDefault="00C746F2">
            <w:pPr>
              <w:spacing w:after="160" w:line="259" w:lineRule="auto"/>
              <w:jc w:val="center"/>
            </w:pPr>
            <w:r>
              <w:t>Carnet de voyage</w:t>
            </w:r>
          </w:p>
          <w:p w:rsidR="000C7091" w:rsidRDefault="00C746F2">
            <w:pPr>
              <w:spacing w:after="160" w:line="259" w:lineRule="auto"/>
              <w:jc w:val="center"/>
            </w:pPr>
            <w:r>
              <w:t>Lección 1</w:t>
            </w:r>
          </w:p>
          <w:p w:rsidR="000C7091" w:rsidRDefault="000C7091">
            <w:pPr>
              <w:spacing w:after="160" w:line="259" w:lineRule="auto"/>
              <w:jc w:val="center"/>
            </w:pPr>
          </w:p>
        </w:tc>
        <w:tc>
          <w:tcPr>
            <w:tcW w:w="1392" w:type="dxa"/>
          </w:tcPr>
          <w:p w:rsidR="000C7091" w:rsidRDefault="00C746F2">
            <w:pPr>
              <w:spacing w:after="160" w:line="259" w:lineRule="auto"/>
              <w:jc w:val="center"/>
            </w:pPr>
            <w:r>
              <w:t xml:space="preserve">20 de abril </w:t>
            </w:r>
          </w:p>
          <w:p w:rsidR="000C7091" w:rsidRDefault="00C746F2">
            <w:pPr>
              <w:spacing w:after="160" w:line="259" w:lineRule="auto"/>
              <w:jc w:val="center"/>
            </w:pPr>
            <w:r>
              <w:t>TP 2</w:t>
            </w:r>
          </w:p>
        </w:tc>
        <w:tc>
          <w:tcPr>
            <w:tcW w:w="1288" w:type="dxa"/>
          </w:tcPr>
          <w:p w:rsidR="000C7091" w:rsidRDefault="00C746F2">
            <w:pPr>
              <w:spacing w:after="160" w:line="259" w:lineRule="auto"/>
              <w:jc w:val="center"/>
            </w:pPr>
            <w:r>
              <w:t>À TOUT PRIX</w:t>
            </w:r>
          </w:p>
          <w:p w:rsidR="000C7091" w:rsidRDefault="00C746F2">
            <w:pPr>
              <w:spacing w:after="160" w:line="259" w:lineRule="auto"/>
              <w:jc w:val="center"/>
            </w:pPr>
            <w:r>
              <w:t>Chap. 3 -4 Lundi 10</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6 º</w:t>
            </w:r>
          </w:p>
          <w:p w:rsidR="000C7091" w:rsidRDefault="00C746F2">
            <w:pPr>
              <w:spacing w:after="160" w:line="259" w:lineRule="auto"/>
              <w:jc w:val="center"/>
            </w:pPr>
            <w:r>
              <w:t xml:space="preserve">23-24-25-27 ABRIL </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2</w:t>
            </w:r>
          </w:p>
          <w:p w:rsidR="000C7091" w:rsidRDefault="00C746F2">
            <w:pPr>
              <w:spacing w:after="160" w:line="259" w:lineRule="auto"/>
              <w:jc w:val="center"/>
            </w:pPr>
            <w:r>
              <w:t>Lección 3</w:t>
            </w: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À TOUT PRIX</w:t>
            </w:r>
          </w:p>
          <w:p w:rsidR="000C7091" w:rsidRDefault="00C746F2">
            <w:pPr>
              <w:spacing w:after="160" w:line="259" w:lineRule="auto"/>
              <w:jc w:val="center"/>
            </w:pPr>
            <w:r>
              <w:t>Chap. 5 – 6 Lundi 17</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 xml:space="preserve">7º </w:t>
            </w:r>
          </w:p>
          <w:p w:rsidR="000C7091" w:rsidRDefault="00C746F2">
            <w:pPr>
              <w:spacing w:after="160" w:line="259" w:lineRule="auto"/>
              <w:jc w:val="center"/>
            </w:pPr>
            <w:r>
              <w:t>30-1-2-4 ABRIL/MAYO</w:t>
            </w:r>
          </w:p>
        </w:tc>
        <w:tc>
          <w:tcPr>
            <w:tcW w:w="1957" w:type="dxa"/>
            <w:vMerge w:val="restart"/>
          </w:tcPr>
          <w:p w:rsidR="000C7091" w:rsidRDefault="000C7091">
            <w:pPr>
              <w:spacing w:after="160" w:line="259" w:lineRule="auto"/>
              <w:jc w:val="center"/>
            </w:pPr>
          </w:p>
          <w:p w:rsidR="000C7091" w:rsidRDefault="00C746F2">
            <w:pPr>
              <w:spacing w:after="160" w:line="259" w:lineRule="auto"/>
              <w:jc w:val="center"/>
            </w:pPr>
            <w:r>
              <w:t>IV</w:t>
            </w:r>
          </w:p>
          <w:p w:rsidR="000C7091" w:rsidRDefault="00C746F2">
            <w:pPr>
              <w:spacing w:after="160" w:line="259" w:lineRule="auto"/>
              <w:jc w:val="center"/>
            </w:pPr>
            <w:r>
              <w:t xml:space="preserve">A CHACUN SON </w:t>
            </w:r>
            <w:r>
              <w:lastRenderedPageBreak/>
              <w:t>RYTHME</w:t>
            </w:r>
          </w:p>
        </w:tc>
        <w:tc>
          <w:tcPr>
            <w:tcW w:w="1281" w:type="dxa"/>
          </w:tcPr>
          <w:p w:rsidR="000C7091" w:rsidRDefault="00C746F2">
            <w:pPr>
              <w:spacing w:after="160" w:line="259" w:lineRule="auto"/>
              <w:jc w:val="center"/>
            </w:pPr>
            <w:r>
              <w:lastRenderedPageBreak/>
              <w:t>Carnet de voyage</w:t>
            </w:r>
          </w:p>
          <w:p w:rsidR="000C7091" w:rsidRDefault="00C746F2">
            <w:pPr>
              <w:spacing w:after="160" w:line="259" w:lineRule="auto"/>
              <w:jc w:val="center"/>
            </w:pPr>
            <w:r>
              <w:t>Lección 1</w:t>
            </w:r>
          </w:p>
          <w:p w:rsidR="000C7091" w:rsidRDefault="000C7091">
            <w:pPr>
              <w:spacing w:after="160" w:line="259" w:lineRule="auto"/>
              <w:jc w:val="center"/>
            </w:pPr>
          </w:p>
        </w:tc>
        <w:tc>
          <w:tcPr>
            <w:tcW w:w="1392" w:type="dxa"/>
          </w:tcPr>
          <w:p w:rsidR="000C7091" w:rsidRDefault="00C746F2">
            <w:pPr>
              <w:spacing w:after="160" w:line="259" w:lineRule="auto"/>
              <w:jc w:val="center"/>
            </w:pPr>
            <w:r>
              <w:lastRenderedPageBreak/>
              <w:t xml:space="preserve">4de mayo </w:t>
            </w:r>
          </w:p>
          <w:p w:rsidR="000C7091" w:rsidRDefault="00C746F2">
            <w:pPr>
              <w:spacing w:after="160" w:line="259" w:lineRule="auto"/>
              <w:jc w:val="center"/>
            </w:pPr>
            <w:r>
              <w:t>TP3</w:t>
            </w:r>
          </w:p>
        </w:tc>
        <w:tc>
          <w:tcPr>
            <w:tcW w:w="1288" w:type="dxa"/>
          </w:tcPr>
          <w:p w:rsidR="000C7091" w:rsidRDefault="00C746F2">
            <w:pPr>
              <w:spacing w:after="160" w:line="259" w:lineRule="auto"/>
              <w:jc w:val="center"/>
            </w:pPr>
            <w:r>
              <w:t>À TOUT PRIX</w:t>
            </w:r>
          </w:p>
          <w:p w:rsidR="000C7091" w:rsidRDefault="00C746F2">
            <w:pPr>
              <w:spacing w:after="160" w:line="259" w:lineRule="auto"/>
              <w:jc w:val="center"/>
            </w:pPr>
            <w:r>
              <w:t xml:space="preserve">Chap. 7 -8 </w:t>
            </w:r>
            <w:r>
              <w:lastRenderedPageBreak/>
              <w:t xml:space="preserve">Mardi 25 </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lastRenderedPageBreak/>
              <w:t xml:space="preserve">8º </w:t>
            </w:r>
          </w:p>
          <w:p w:rsidR="000C7091" w:rsidRDefault="00C746F2">
            <w:pPr>
              <w:spacing w:after="160" w:line="259" w:lineRule="auto"/>
              <w:jc w:val="center"/>
            </w:pPr>
            <w:r>
              <w:t>7-8-9-11 MAYO</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2</w:t>
            </w:r>
          </w:p>
          <w:p w:rsidR="000C7091" w:rsidRDefault="00C746F2">
            <w:pPr>
              <w:spacing w:after="160" w:line="259" w:lineRule="auto"/>
              <w:jc w:val="center"/>
            </w:pPr>
            <w:r>
              <w:t>Lección 3</w:t>
            </w:r>
          </w:p>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À TOUT PRIX</w:t>
            </w:r>
          </w:p>
          <w:p w:rsidR="000C7091" w:rsidRDefault="00C746F2">
            <w:pPr>
              <w:spacing w:after="160" w:line="259" w:lineRule="auto"/>
              <w:jc w:val="center"/>
            </w:pPr>
            <w:r>
              <w:t>Chap. 9 -10 Mardi 2</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9º</w:t>
            </w:r>
          </w:p>
          <w:p w:rsidR="000C7091" w:rsidRDefault="00C746F2">
            <w:pPr>
              <w:spacing w:after="160" w:line="259" w:lineRule="auto"/>
              <w:jc w:val="center"/>
            </w:pPr>
            <w:r>
              <w:t>14-15-16-18</w:t>
            </w:r>
          </w:p>
          <w:p w:rsidR="000C7091" w:rsidRDefault="00C746F2">
            <w:pPr>
              <w:spacing w:after="160" w:line="259" w:lineRule="auto"/>
              <w:jc w:val="center"/>
            </w:pPr>
            <w:r>
              <w:t>MAYO</w:t>
            </w:r>
          </w:p>
        </w:tc>
        <w:tc>
          <w:tcPr>
            <w:tcW w:w="1957" w:type="dxa"/>
            <w:vMerge w:val="restart"/>
          </w:tcPr>
          <w:p w:rsidR="000C7091" w:rsidRDefault="000C7091">
            <w:pPr>
              <w:spacing w:after="160" w:line="259" w:lineRule="auto"/>
              <w:jc w:val="center"/>
            </w:pPr>
          </w:p>
          <w:p w:rsidR="000C7091" w:rsidRDefault="00C746F2">
            <w:pPr>
              <w:spacing w:after="160" w:line="259" w:lineRule="auto"/>
              <w:jc w:val="center"/>
            </w:pPr>
            <w:r>
              <w:t>V</w:t>
            </w:r>
          </w:p>
          <w:p w:rsidR="000C7091" w:rsidRDefault="00C746F2">
            <w:pPr>
              <w:spacing w:after="160" w:line="259" w:lineRule="auto"/>
              <w:jc w:val="center"/>
            </w:pPr>
            <w:r>
              <w:t>TEMPS FORTS</w:t>
            </w:r>
          </w:p>
          <w:p w:rsidR="000C7091" w:rsidRDefault="000C7091">
            <w:pPr>
              <w:spacing w:after="160" w:line="259" w:lineRule="auto"/>
              <w:jc w:val="center"/>
            </w:pPr>
          </w:p>
          <w:p w:rsidR="000C7091" w:rsidRDefault="000C7091">
            <w:pPr>
              <w:spacing w:after="160" w:line="259" w:lineRule="auto"/>
              <w:jc w:val="center"/>
            </w:pPr>
          </w:p>
        </w:tc>
        <w:tc>
          <w:tcPr>
            <w:tcW w:w="1281" w:type="dxa"/>
          </w:tcPr>
          <w:p w:rsidR="000C7091" w:rsidRDefault="00C746F2">
            <w:pPr>
              <w:spacing w:after="160" w:line="259" w:lineRule="auto"/>
              <w:jc w:val="center"/>
            </w:pPr>
            <w:r>
              <w:t>Carnet de voyage</w:t>
            </w:r>
          </w:p>
          <w:p w:rsidR="000C7091" w:rsidRDefault="00C746F2">
            <w:pPr>
              <w:spacing w:after="160" w:line="259" w:lineRule="auto"/>
              <w:jc w:val="center"/>
            </w:pPr>
            <w:r>
              <w:t>Lección 1</w:t>
            </w:r>
          </w:p>
          <w:p w:rsidR="000C7091" w:rsidRDefault="000C7091">
            <w:pPr>
              <w:spacing w:after="160" w:line="259" w:lineRule="auto"/>
              <w:jc w:val="center"/>
            </w:pPr>
          </w:p>
        </w:tc>
        <w:tc>
          <w:tcPr>
            <w:tcW w:w="1392" w:type="dxa"/>
          </w:tcPr>
          <w:p w:rsidR="000C7091" w:rsidRDefault="00C746F2">
            <w:pPr>
              <w:spacing w:after="160" w:line="259" w:lineRule="auto"/>
              <w:jc w:val="center"/>
            </w:pPr>
            <w:r>
              <w:t xml:space="preserve">16 de mayo </w:t>
            </w:r>
          </w:p>
          <w:p w:rsidR="000C7091" w:rsidRDefault="00C746F2">
            <w:pPr>
              <w:spacing w:after="160" w:line="259" w:lineRule="auto"/>
              <w:jc w:val="center"/>
            </w:pPr>
            <w:r>
              <w:t>TP 4</w:t>
            </w:r>
          </w:p>
          <w:p w:rsidR="000C7091" w:rsidRDefault="000C7091">
            <w:pPr>
              <w:spacing w:after="160" w:line="259" w:lineRule="auto"/>
              <w:jc w:val="center"/>
            </w:pPr>
          </w:p>
        </w:tc>
        <w:tc>
          <w:tcPr>
            <w:tcW w:w="1288" w:type="dxa"/>
          </w:tcPr>
          <w:p w:rsidR="000C7091" w:rsidRDefault="00C746F2">
            <w:pPr>
              <w:spacing w:after="160" w:line="259" w:lineRule="auto"/>
              <w:jc w:val="center"/>
            </w:pPr>
            <w:r>
              <w:t>À TOUT PRIX</w:t>
            </w:r>
          </w:p>
          <w:p w:rsidR="000C7091" w:rsidRDefault="00C746F2">
            <w:pPr>
              <w:spacing w:after="160" w:line="259" w:lineRule="auto"/>
              <w:jc w:val="center"/>
            </w:pPr>
            <w:r>
              <w:t>Chap. 11 - 12 Lundi 8</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10º</w:t>
            </w:r>
          </w:p>
          <w:p w:rsidR="000C7091" w:rsidRDefault="00C746F2">
            <w:pPr>
              <w:spacing w:after="160" w:line="259" w:lineRule="auto"/>
              <w:jc w:val="center"/>
            </w:pPr>
            <w:r>
              <w:t>21.22-23-25 MAYO</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2</w:t>
            </w:r>
          </w:p>
          <w:p w:rsidR="000C7091" w:rsidRDefault="00C746F2">
            <w:pPr>
              <w:spacing w:after="160" w:line="259" w:lineRule="auto"/>
              <w:jc w:val="center"/>
            </w:pPr>
            <w:r>
              <w:t>Lección 3</w:t>
            </w:r>
          </w:p>
          <w:p w:rsidR="000C7091" w:rsidRDefault="000C7091">
            <w:pPr>
              <w:spacing w:after="160" w:line="259" w:lineRule="auto"/>
              <w:jc w:val="center"/>
            </w:pPr>
          </w:p>
        </w:tc>
        <w:tc>
          <w:tcPr>
            <w:tcW w:w="1392" w:type="dxa"/>
          </w:tcPr>
          <w:p w:rsidR="000C7091" w:rsidRDefault="00C746F2">
            <w:pPr>
              <w:spacing w:after="160" w:line="259" w:lineRule="auto"/>
              <w:jc w:val="center"/>
            </w:pPr>
            <w:r>
              <w:t>23 de mayo</w:t>
            </w:r>
          </w:p>
          <w:p w:rsidR="000C7091" w:rsidRDefault="00C746F2">
            <w:pPr>
              <w:spacing w:after="160" w:line="259" w:lineRule="auto"/>
              <w:jc w:val="center"/>
            </w:pPr>
            <w:r>
              <w:t>TP 5</w:t>
            </w:r>
          </w:p>
        </w:tc>
        <w:tc>
          <w:tcPr>
            <w:tcW w:w="1288" w:type="dxa"/>
          </w:tcPr>
          <w:p w:rsidR="000C7091" w:rsidRDefault="00C746F2">
            <w:pPr>
              <w:spacing w:after="160" w:line="259" w:lineRule="auto"/>
              <w:jc w:val="center"/>
            </w:pPr>
            <w:r>
              <w:t>À TOUT PRIX</w:t>
            </w:r>
          </w:p>
          <w:p w:rsidR="000C7091" w:rsidRDefault="00C746F2">
            <w:pPr>
              <w:spacing w:after="160" w:line="259" w:lineRule="auto"/>
              <w:jc w:val="center"/>
            </w:pPr>
            <w:r>
              <w:t>Chap. 13-14 Lundi 15</w:t>
            </w:r>
          </w:p>
        </w:tc>
        <w:tc>
          <w:tcPr>
            <w:tcW w:w="1144" w:type="dxa"/>
          </w:tcPr>
          <w:p w:rsidR="000C7091" w:rsidRDefault="000C7091">
            <w:pPr>
              <w:spacing w:after="160" w:line="259" w:lineRule="auto"/>
              <w:jc w:val="center"/>
            </w:pPr>
          </w:p>
        </w:tc>
      </w:tr>
      <w:tr w:rsidR="000C7091">
        <w:tc>
          <w:tcPr>
            <w:tcW w:w="1432" w:type="dxa"/>
            <w:shd w:val="clear" w:color="auto" w:fill="auto"/>
          </w:tcPr>
          <w:p w:rsidR="000C7091" w:rsidRDefault="00C746F2">
            <w:pPr>
              <w:spacing w:after="160" w:line="259" w:lineRule="auto"/>
              <w:jc w:val="center"/>
            </w:pPr>
            <w:r>
              <w:t>11º</w:t>
            </w:r>
          </w:p>
          <w:p w:rsidR="000C7091" w:rsidRDefault="00C746F2">
            <w:pPr>
              <w:spacing w:after="160" w:line="259" w:lineRule="auto"/>
              <w:jc w:val="center"/>
            </w:pPr>
            <w:r>
              <w:t>28-29-30-1 MAYO</w:t>
            </w:r>
          </w:p>
        </w:tc>
        <w:tc>
          <w:tcPr>
            <w:tcW w:w="1957" w:type="dxa"/>
            <w:shd w:val="clear" w:color="auto" w:fill="D0CECE"/>
          </w:tcPr>
          <w:p w:rsidR="000C7091" w:rsidRDefault="000C7091">
            <w:pPr>
              <w:spacing w:after="160" w:line="259" w:lineRule="auto"/>
              <w:jc w:val="center"/>
            </w:pPr>
          </w:p>
          <w:p w:rsidR="000C7091" w:rsidRDefault="00C746F2">
            <w:pPr>
              <w:spacing w:after="160" w:line="259" w:lineRule="auto"/>
              <w:jc w:val="center"/>
            </w:pPr>
            <w:r>
              <w:t>Parcial I</w:t>
            </w:r>
          </w:p>
          <w:p w:rsidR="000C7091" w:rsidRDefault="00C746F2">
            <w:pPr>
              <w:spacing w:after="160" w:line="259" w:lineRule="auto"/>
              <w:jc w:val="center"/>
            </w:pPr>
            <w:r>
              <w:t>Compresión Oral -28</w:t>
            </w:r>
          </w:p>
          <w:p w:rsidR="000C7091" w:rsidRDefault="00C746F2">
            <w:pPr>
              <w:spacing w:after="160" w:line="259" w:lineRule="auto"/>
              <w:jc w:val="center"/>
            </w:pPr>
            <w:r>
              <w:t>Producción Oral -28 -30</w:t>
            </w:r>
          </w:p>
          <w:p w:rsidR="000C7091" w:rsidRDefault="00C746F2">
            <w:pPr>
              <w:spacing w:after="160" w:line="259" w:lineRule="auto"/>
              <w:jc w:val="center"/>
            </w:pPr>
            <w:r>
              <w:t>Comprensión y Producción escrita 29</w:t>
            </w:r>
          </w:p>
        </w:tc>
        <w:tc>
          <w:tcPr>
            <w:tcW w:w="1281" w:type="dxa"/>
          </w:tcPr>
          <w:p w:rsidR="000C7091" w:rsidRDefault="00C746F2">
            <w:pPr>
              <w:spacing w:after="160" w:line="259" w:lineRule="auto"/>
              <w:jc w:val="center"/>
            </w:pPr>
            <w:r>
              <w:t>Carnet de voyage</w:t>
            </w:r>
          </w:p>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À TOUT PRIX</w:t>
            </w:r>
          </w:p>
          <w:p w:rsidR="000C7091" w:rsidRDefault="00C746F2">
            <w:pPr>
              <w:spacing w:after="160" w:line="259" w:lineRule="auto"/>
              <w:jc w:val="center"/>
            </w:pPr>
            <w:r>
              <w:t>Chap. 15-16 Lundi 22</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12º</w:t>
            </w:r>
          </w:p>
          <w:p w:rsidR="000C7091" w:rsidRDefault="00C746F2">
            <w:pPr>
              <w:spacing w:after="160" w:line="259" w:lineRule="auto"/>
              <w:jc w:val="center"/>
            </w:pPr>
            <w:r>
              <w:t>4-5-6-8 JUNIO</w:t>
            </w:r>
          </w:p>
        </w:tc>
        <w:tc>
          <w:tcPr>
            <w:tcW w:w="1957" w:type="dxa"/>
            <w:vMerge w:val="restart"/>
          </w:tcPr>
          <w:p w:rsidR="000C7091" w:rsidRDefault="00C746F2">
            <w:pPr>
              <w:spacing w:after="160" w:line="259" w:lineRule="auto"/>
              <w:jc w:val="center"/>
            </w:pPr>
            <w:r>
              <w:t>VI</w:t>
            </w:r>
          </w:p>
          <w:p w:rsidR="000C7091" w:rsidRDefault="00C746F2">
            <w:pPr>
              <w:spacing w:after="160" w:line="259" w:lineRule="auto"/>
              <w:jc w:val="center"/>
            </w:pPr>
            <w:r>
              <w:t>VOYAGE, VOYAGES</w:t>
            </w:r>
          </w:p>
          <w:p w:rsidR="000C7091" w:rsidRDefault="000C7091">
            <w:pPr>
              <w:spacing w:after="160" w:line="259" w:lineRule="auto"/>
              <w:jc w:val="center"/>
            </w:pPr>
          </w:p>
          <w:p w:rsidR="000C7091" w:rsidRDefault="000C7091">
            <w:pPr>
              <w:spacing w:after="160" w:line="259" w:lineRule="auto"/>
              <w:jc w:val="center"/>
            </w:pPr>
          </w:p>
        </w:tc>
        <w:tc>
          <w:tcPr>
            <w:tcW w:w="1281" w:type="dxa"/>
          </w:tcPr>
          <w:p w:rsidR="000C7091" w:rsidRDefault="00C746F2">
            <w:pPr>
              <w:spacing w:after="160" w:line="259" w:lineRule="auto"/>
              <w:jc w:val="center"/>
            </w:pPr>
            <w:r>
              <w:t>Lección 1</w:t>
            </w:r>
          </w:p>
          <w:p w:rsidR="000C7091" w:rsidRDefault="00C746F2">
            <w:pPr>
              <w:spacing w:after="160" w:line="259" w:lineRule="auto"/>
              <w:jc w:val="center"/>
            </w:pPr>
            <w:r>
              <w:t>Lección 2</w:t>
            </w:r>
          </w:p>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À TOUT PRIX</w:t>
            </w:r>
          </w:p>
          <w:p w:rsidR="000C7091" w:rsidRDefault="00C746F2">
            <w:pPr>
              <w:spacing w:after="160" w:line="259" w:lineRule="auto"/>
              <w:jc w:val="center"/>
            </w:pPr>
            <w:r>
              <w:t>Chap. 17-18 Lundi 29</w:t>
            </w:r>
          </w:p>
        </w:tc>
        <w:tc>
          <w:tcPr>
            <w:tcW w:w="1144" w:type="dxa"/>
          </w:tcPr>
          <w:p w:rsidR="000C7091" w:rsidRDefault="000C7091">
            <w:pPr>
              <w:spacing w:after="160" w:line="259" w:lineRule="auto"/>
              <w:jc w:val="center"/>
            </w:pPr>
          </w:p>
        </w:tc>
      </w:tr>
      <w:tr w:rsidR="000C7091">
        <w:tc>
          <w:tcPr>
            <w:tcW w:w="1432" w:type="dxa"/>
          </w:tcPr>
          <w:p w:rsidR="000C7091" w:rsidRDefault="000C7091">
            <w:pPr>
              <w:spacing w:after="160" w:line="259" w:lineRule="auto"/>
              <w:jc w:val="center"/>
            </w:pPr>
          </w:p>
          <w:p w:rsidR="000C7091" w:rsidRDefault="00C746F2">
            <w:pPr>
              <w:spacing w:after="160" w:line="259" w:lineRule="auto"/>
              <w:jc w:val="center"/>
            </w:pPr>
            <w:r>
              <w:t>13º</w:t>
            </w:r>
          </w:p>
          <w:p w:rsidR="000C7091" w:rsidRDefault="00C746F2">
            <w:pPr>
              <w:spacing w:after="160" w:line="259" w:lineRule="auto"/>
              <w:jc w:val="center"/>
            </w:pPr>
            <w:r>
              <w:t>11-12-13-15 JUNIO</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0C7091">
            <w:pPr>
              <w:spacing w:after="160" w:line="259" w:lineRule="auto"/>
              <w:jc w:val="center"/>
            </w:pPr>
          </w:p>
          <w:p w:rsidR="000C7091" w:rsidRDefault="00C746F2">
            <w:pPr>
              <w:spacing w:after="160" w:line="259" w:lineRule="auto"/>
              <w:jc w:val="center"/>
            </w:pPr>
            <w:r>
              <w:t>Lección 3</w:t>
            </w:r>
          </w:p>
          <w:p w:rsidR="000C7091" w:rsidRDefault="00C746F2">
            <w:pPr>
              <w:spacing w:after="160" w:line="259" w:lineRule="auto"/>
              <w:jc w:val="center"/>
            </w:pPr>
            <w:r>
              <w:t>Carnet de voyage</w:t>
            </w:r>
          </w:p>
        </w:tc>
        <w:tc>
          <w:tcPr>
            <w:tcW w:w="1392" w:type="dxa"/>
          </w:tcPr>
          <w:p w:rsidR="000C7091" w:rsidRDefault="00C746F2">
            <w:pPr>
              <w:spacing w:after="160" w:line="259" w:lineRule="auto"/>
              <w:jc w:val="center"/>
            </w:pPr>
            <w:r>
              <w:t>15 de junio</w:t>
            </w:r>
          </w:p>
          <w:p w:rsidR="000C7091" w:rsidRDefault="00C746F2">
            <w:pPr>
              <w:spacing w:after="160" w:line="259" w:lineRule="auto"/>
              <w:jc w:val="center"/>
            </w:pPr>
            <w:r>
              <w:t>TP 6</w:t>
            </w: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p w:rsidR="000C7091" w:rsidRDefault="00C746F2">
            <w:pPr>
              <w:spacing w:after="160" w:line="259" w:lineRule="auto"/>
              <w:jc w:val="center"/>
            </w:pPr>
            <w:r>
              <w:t>La Môme</w:t>
            </w:r>
          </w:p>
        </w:tc>
      </w:tr>
      <w:tr w:rsidR="000C7091">
        <w:tc>
          <w:tcPr>
            <w:tcW w:w="1432" w:type="dxa"/>
          </w:tcPr>
          <w:p w:rsidR="000C7091" w:rsidRDefault="00C746F2">
            <w:pPr>
              <w:spacing w:after="160" w:line="259" w:lineRule="auto"/>
              <w:jc w:val="center"/>
            </w:pPr>
            <w:r>
              <w:t>14º</w:t>
            </w:r>
          </w:p>
          <w:p w:rsidR="000C7091" w:rsidRDefault="00C746F2">
            <w:pPr>
              <w:spacing w:after="160" w:line="259" w:lineRule="auto"/>
              <w:jc w:val="center"/>
            </w:pPr>
            <w:r>
              <w:t>18-19-20-22 JUNIO</w:t>
            </w:r>
          </w:p>
        </w:tc>
        <w:tc>
          <w:tcPr>
            <w:tcW w:w="1957" w:type="dxa"/>
          </w:tcPr>
          <w:p w:rsidR="000C7091" w:rsidRDefault="00C746F2">
            <w:pPr>
              <w:spacing w:after="160" w:line="259" w:lineRule="auto"/>
              <w:jc w:val="center"/>
            </w:pPr>
            <w:r>
              <w:t xml:space="preserve">Revisión General </w:t>
            </w:r>
          </w:p>
          <w:p w:rsidR="000C7091" w:rsidRDefault="00C746F2">
            <w:pPr>
              <w:spacing w:after="160" w:line="259" w:lineRule="auto"/>
              <w:jc w:val="center"/>
            </w:pPr>
            <w:r>
              <w:t>Nivel A1</w:t>
            </w:r>
          </w:p>
        </w:tc>
        <w:tc>
          <w:tcPr>
            <w:tcW w:w="1281" w:type="dxa"/>
          </w:tcPr>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c>
          <w:tcPr>
            <w:tcW w:w="1432" w:type="dxa"/>
          </w:tcPr>
          <w:p w:rsidR="000C7091" w:rsidRDefault="000C7091">
            <w:pPr>
              <w:spacing w:after="160" w:line="259" w:lineRule="auto"/>
              <w:jc w:val="center"/>
            </w:pPr>
          </w:p>
        </w:tc>
        <w:tc>
          <w:tcPr>
            <w:tcW w:w="1957" w:type="dxa"/>
          </w:tcPr>
          <w:p w:rsidR="000C7091" w:rsidRDefault="000C7091">
            <w:pPr>
              <w:spacing w:after="160" w:line="259" w:lineRule="auto"/>
              <w:jc w:val="center"/>
            </w:pPr>
          </w:p>
        </w:tc>
        <w:tc>
          <w:tcPr>
            <w:tcW w:w="1281" w:type="dxa"/>
          </w:tcPr>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rPr>
          <w:trHeight w:val="540"/>
        </w:trPr>
        <w:tc>
          <w:tcPr>
            <w:tcW w:w="8494" w:type="dxa"/>
            <w:gridSpan w:val="6"/>
          </w:tcPr>
          <w:p w:rsidR="000C7091" w:rsidRDefault="00C746F2">
            <w:pPr>
              <w:spacing w:after="160" w:line="259" w:lineRule="auto"/>
              <w:jc w:val="center"/>
            </w:pPr>
            <w:r>
              <w:rPr>
                <w:b/>
              </w:rPr>
              <w:lastRenderedPageBreak/>
              <w:t>RECESO  9 al 21 de julio</w:t>
            </w:r>
          </w:p>
        </w:tc>
      </w:tr>
      <w:tr w:rsidR="000C7091">
        <w:tc>
          <w:tcPr>
            <w:tcW w:w="8494" w:type="dxa"/>
            <w:gridSpan w:val="6"/>
          </w:tcPr>
          <w:p w:rsidR="000C7091" w:rsidRDefault="00C746F2">
            <w:pPr>
              <w:spacing w:after="160" w:line="259" w:lineRule="auto"/>
              <w:jc w:val="center"/>
            </w:pPr>
            <w:r>
              <w:rPr>
                <w:b/>
              </w:rPr>
              <w:t>SEGUNDO CUATRIMESTRE 2018</w:t>
            </w:r>
          </w:p>
        </w:tc>
      </w:tr>
      <w:tr w:rsidR="000C7091">
        <w:tc>
          <w:tcPr>
            <w:tcW w:w="1432" w:type="dxa"/>
          </w:tcPr>
          <w:p w:rsidR="000C7091" w:rsidRDefault="00C746F2">
            <w:pPr>
              <w:spacing w:after="160" w:line="259" w:lineRule="auto"/>
              <w:jc w:val="center"/>
            </w:pPr>
            <w:r>
              <w:t>1º</w:t>
            </w:r>
          </w:p>
          <w:p w:rsidR="000C7091" w:rsidRDefault="00C746F2">
            <w:pPr>
              <w:spacing w:after="160" w:line="259" w:lineRule="auto"/>
              <w:jc w:val="center"/>
            </w:pPr>
            <w:r>
              <w:t>13-14-15-17 AGOSTO</w:t>
            </w:r>
          </w:p>
        </w:tc>
        <w:tc>
          <w:tcPr>
            <w:tcW w:w="1957" w:type="dxa"/>
            <w:vMerge w:val="restart"/>
          </w:tcPr>
          <w:p w:rsidR="000C7091" w:rsidRDefault="000C7091">
            <w:pPr>
              <w:spacing w:after="160" w:line="259" w:lineRule="auto"/>
              <w:jc w:val="center"/>
            </w:pPr>
          </w:p>
          <w:p w:rsidR="000C7091" w:rsidRDefault="00C746F2">
            <w:pPr>
              <w:spacing w:after="160" w:line="259" w:lineRule="auto"/>
              <w:jc w:val="center"/>
            </w:pPr>
            <w:r>
              <w:t>VII</w:t>
            </w:r>
          </w:p>
          <w:p w:rsidR="000C7091" w:rsidRDefault="00C746F2">
            <w:pPr>
              <w:spacing w:after="160" w:line="259" w:lineRule="auto"/>
              <w:jc w:val="center"/>
            </w:pPr>
            <w:r>
              <w:t>C’EST MON CHOIX</w:t>
            </w:r>
          </w:p>
        </w:tc>
        <w:tc>
          <w:tcPr>
            <w:tcW w:w="1281" w:type="dxa"/>
          </w:tcPr>
          <w:p w:rsidR="000C7091" w:rsidRDefault="00C746F2">
            <w:pPr>
              <w:spacing w:after="160" w:line="259" w:lineRule="auto"/>
              <w:jc w:val="center"/>
            </w:pPr>
            <w:r>
              <w:t>Lección 1</w:t>
            </w:r>
          </w:p>
          <w:p w:rsidR="000C7091" w:rsidRDefault="00C746F2">
            <w:pPr>
              <w:spacing w:after="160" w:line="259" w:lineRule="auto"/>
              <w:jc w:val="center"/>
            </w:pPr>
            <w:r>
              <w:t>Lección 2</w:t>
            </w:r>
          </w:p>
        </w:tc>
        <w:tc>
          <w:tcPr>
            <w:tcW w:w="1392" w:type="dxa"/>
          </w:tcPr>
          <w:p w:rsidR="000C7091" w:rsidRDefault="000C7091">
            <w:pPr>
              <w:spacing w:after="160" w:line="259" w:lineRule="auto"/>
              <w:jc w:val="center"/>
            </w:pP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2º</w:t>
            </w:r>
          </w:p>
          <w:p w:rsidR="000C7091" w:rsidRDefault="00C746F2">
            <w:pPr>
              <w:spacing w:after="160" w:line="259" w:lineRule="auto"/>
              <w:jc w:val="center"/>
            </w:pPr>
            <w:r>
              <w:t>20-21-22-24 AGOSTO</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3</w:t>
            </w:r>
          </w:p>
          <w:p w:rsidR="000C7091" w:rsidRDefault="00C746F2">
            <w:pPr>
              <w:spacing w:after="160" w:line="259" w:lineRule="auto"/>
              <w:jc w:val="center"/>
            </w:pPr>
            <w:r>
              <w:t>Carnet de voyage</w:t>
            </w:r>
          </w:p>
        </w:tc>
        <w:tc>
          <w:tcPr>
            <w:tcW w:w="1392" w:type="dxa"/>
          </w:tcPr>
          <w:p w:rsidR="000C7091" w:rsidRDefault="00C746F2">
            <w:pPr>
              <w:spacing w:after="160" w:line="259" w:lineRule="auto"/>
              <w:jc w:val="center"/>
            </w:pPr>
            <w:r>
              <w:t>24 de agosto</w:t>
            </w:r>
          </w:p>
          <w:p w:rsidR="000C7091" w:rsidRDefault="00C746F2">
            <w:pPr>
              <w:spacing w:after="160" w:line="259" w:lineRule="auto"/>
              <w:jc w:val="center"/>
            </w:pPr>
            <w:r>
              <w:t>TP 7</w:t>
            </w: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3º</w:t>
            </w:r>
          </w:p>
          <w:p w:rsidR="000C7091" w:rsidRDefault="00C746F2">
            <w:pPr>
              <w:spacing w:after="160" w:line="259" w:lineRule="auto"/>
              <w:jc w:val="center"/>
            </w:pPr>
            <w:r>
              <w:t>27-28-29-31</w:t>
            </w:r>
          </w:p>
          <w:p w:rsidR="000C7091" w:rsidRDefault="00C746F2">
            <w:pPr>
              <w:spacing w:after="160" w:line="259" w:lineRule="auto"/>
              <w:jc w:val="center"/>
            </w:pPr>
            <w:r>
              <w:t>AGOSTO</w:t>
            </w:r>
          </w:p>
        </w:tc>
        <w:tc>
          <w:tcPr>
            <w:tcW w:w="1957" w:type="dxa"/>
            <w:vMerge w:val="restart"/>
          </w:tcPr>
          <w:p w:rsidR="000C7091" w:rsidRDefault="000C7091">
            <w:pPr>
              <w:spacing w:after="160" w:line="259" w:lineRule="auto"/>
              <w:jc w:val="center"/>
            </w:pPr>
          </w:p>
          <w:p w:rsidR="000C7091" w:rsidRDefault="00C746F2">
            <w:pPr>
              <w:spacing w:after="160" w:line="259" w:lineRule="auto"/>
              <w:jc w:val="center"/>
            </w:pPr>
            <w:r>
              <w:t>VIII</w:t>
            </w:r>
          </w:p>
          <w:p w:rsidR="000C7091" w:rsidRDefault="00C746F2">
            <w:pPr>
              <w:spacing w:after="160" w:line="259" w:lineRule="auto"/>
              <w:jc w:val="center"/>
            </w:pPr>
            <w:r>
              <w:t>VIVRE EN VILLE</w:t>
            </w:r>
          </w:p>
        </w:tc>
        <w:tc>
          <w:tcPr>
            <w:tcW w:w="1281" w:type="dxa"/>
          </w:tcPr>
          <w:p w:rsidR="000C7091" w:rsidRDefault="000C7091">
            <w:pPr>
              <w:spacing w:after="160" w:line="259" w:lineRule="auto"/>
              <w:jc w:val="center"/>
            </w:pPr>
          </w:p>
          <w:p w:rsidR="000C7091" w:rsidRDefault="00C746F2">
            <w:pPr>
              <w:spacing w:after="160" w:line="259" w:lineRule="auto"/>
              <w:jc w:val="center"/>
            </w:pPr>
            <w:r>
              <w:t xml:space="preserve">Lección 1 </w:t>
            </w:r>
          </w:p>
          <w:p w:rsidR="000C7091" w:rsidRDefault="00C746F2">
            <w:pPr>
              <w:spacing w:after="160" w:line="259" w:lineRule="auto"/>
              <w:jc w:val="center"/>
            </w:pPr>
            <w:r>
              <w:t>Lección 2</w:t>
            </w: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Les Adversaires</w:t>
            </w:r>
          </w:p>
          <w:p w:rsidR="000C7091" w:rsidRDefault="00C746F2">
            <w:pPr>
              <w:spacing w:after="160" w:line="259" w:lineRule="auto"/>
              <w:jc w:val="center"/>
            </w:pPr>
            <w:r>
              <w:t>Chap. 1-2</w:t>
            </w:r>
          </w:p>
          <w:p w:rsidR="000C7091" w:rsidRDefault="00C746F2">
            <w:pPr>
              <w:spacing w:after="160" w:line="259" w:lineRule="auto"/>
              <w:jc w:val="center"/>
            </w:pPr>
            <w:r>
              <w:t>Lundi 28/8</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4º</w:t>
            </w:r>
          </w:p>
          <w:p w:rsidR="000C7091" w:rsidRDefault="00C746F2">
            <w:pPr>
              <w:spacing w:after="160" w:line="259" w:lineRule="auto"/>
              <w:jc w:val="center"/>
            </w:pPr>
            <w:r>
              <w:t>3-4-5-7</w:t>
            </w:r>
          </w:p>
          <w:p w:rsidR="000C7091" w:rsidRDefault="00C746F2">
            <w:pPr>
              <w:spacing w:after="160" w:line="259" w:lineRule="auto"/>
              <w:jc w:val="center"/>
            </w:pPr>
            <w:r>
              <w:t>SEPTIEMBRE</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3</w:t>
            </w:r>
          </w:p>
          <w:p w:rsidR="000C7091" w:rsidRDefault="00C746F2">
            <w:pPr>
              <w:spacing w:after="160" w:line="259" w:lineRule="auto"/>
              <w:jc w:val="center"/>
            </w:pPr>
            <w:r>
              <w:t>Carnet de voyage</w:t>
            </w:r>
          </w:p>
        </w:tc>
        <w:tc>
          <w:tcPr>
            <w:tcW w:w="1392" w:type="dxa"/>
          </w:tcPr>
          <w:p w:rsidR="000C7091" w:rsidRDefault="00C746F2">
            <w:pPr>
              <w:spacing w:after="160" w:line="259" w:lineRule="auto"/>
              <w:jc w:val="center"/>
            </w:pPr>
            <w:r>
              <w:t xml:space="preserve">7 de septiembre </w:t>
            </w:r>
          </w:p>
          <w:p w:rsidR="000C7091" w:rsidRDefault="00C746F2">
            <w:pPr>
              <w:spacing w:after="160" w:line="259" w:lineRule="auto"/>
              <w:jc w:val="center"/>
            </w:pPr>
            <w:r>
              <w:t>TP 8</w:t>
            </w:r>
          </w:p>
        </w:tc>
        <w:tc>
          <w:tcPr>
            <w:tcW w:w="1288" w:type="dxa"/>
          </w:tcPr>
          <w:p w:rsidR="000C7091" w:rsidRDefault="00C746F2">
            <w:pPr>
              <w:spacing w:after="160" w:line="259" w:lineRule="auto"/>
              <w:jc w:val="center"/>
            </w:pPr>
            <w:r>
              <w:t>Les Adversaires</w:t>
            </w:r>
          </w:p>
          <w:p w:rsidR="000C7091" w:rsidRDefault="00C746F2">
            <w:pPr>
              <w:spacing w:after="160" w:line="259" w:lineRule="auto"/>
              <w:jc w:val="center"/>
            </w:pPr>
            <w:r>
              <w:t>Chap. 3-4</w:t>
            </w:r>
          </w:p>
          <w:p w:rsidR="000C7091" w:rsidRDefault="00C746F2">
            <w:pPr>
              <w:spacing w:after="160" w:line="259" w:lineRule="auto"/>
              <w:jc w:val="center"/>
            </w:pPr>
            <w:r>
              <w:t>Lundi 4/9</w:t>
            </w:r>
          </w:p>
        </w:tc>
        <w:tc>
          <w:tcPr>
            <w:tcW w:w="1144" w:type="dxa"/>
          </w:tcPr>
          <w:p w:rsidR="000C7091" w:rsidRDefault="00C746F2">
            <w:pPr>
              <w:spacing w:after="160" w:line="259" w:lineRule="auto"/>
              <w:jc w:val="center"/>
            </w:pPr>
            <w:r>
              <w:t xml:space="preserve">La Famille Bélier </w:t>
            </w:r>
          </w:p>
          <w:p w:rsidR="000C7091" w:rsidRDefault="00C746F2">
            <w:pPr>
              <w:spacing w:after="160" w:line="259" w:lineRule="auto"/>
              <w:jc w:val="center"/>
            </w:pPr>
            <w:r>
              <w:t>8/9</w:t>
            </w:r>
          </w:p>
        </w:tc>
      </w:tr>
      <w:tr w:rsidR="000C7091">
        <w:tc>
          <w:tcPr>
            <w:tcW w:w="1432" w:type="dxa"/>
          </w:tcPr>
          <w:p w:rsidR="000C7091" w:rsidRDefault="00C746F2">
            <w:pPr>
              <w:spacing w:after="160" w:line="259" w:lineRule="auto"/>
              <w:jc w:val="center"/>
            </w:pPr>
            <w:r>
              <w:t>5º</w:t>
            </w:r>
          </w:p>
          <w:p w:rsidR="000C7091" w:rsidRDefault="00C746F2">
            <w:pPr>
              <w:spacing w:after="160" w:line="259" w:lineRule="auto"/>
              <w:jc w:val="center"/>
            </w:pPr>
            <w:r>
              <w:t>10-11-12-14</w:t>
            </w:r>
          </w:p>
          <w:p w:rsidR="000C7091" w:rsidRDefault="00C746F2">
            <w:pPr>
              <w:spacing w:after="160" w:line="259" w:lineRule="auto"/>
              <w:jc w:val="center"/>
            </w:pPr>
            <w:r>
              <w:t>SEPTIEMBRE</w:t>
            </w:r>
          </w:p>
        </w:tc>
        <w:tc>
          <w:tcPr>
            <w:tcW w:w="1957" w:type="dxa"/>
            <w:vMerge w:val="restart"/>
          </w:tcPr>
          <w:p w:rsidR="000C7091" w:rsidRDefault="000C7091">
            <w:pPr>
              <w:spacing w:after="160" w:line="259" w:lineRule="auto"/>
              <w:jc w:val="center"/>
            </w:pPr>
          </w:p>
          <w:p w:rsidR="000C7091" w:rsidRDefault="000C7091">
            <w:pPr>
              <w:spacing w:after="160" w:line="259" w:lineRule="auto"/>
              <w:jc w:val="center"/>
            </w:pPr>
          </w:p>
          <w:p w:rsidR="000C7091" w:rsidRDefault="00C746F2">
            <w:pPr>
              <w:spacing w:after="160" w:line="259" w:lineRule="auto"/>
              <w:jc w:val="center"/>
            </w:pPr>
            <w:r>
              <w:t>IX</w:t>
            </w:r>
          </w:p>
          <w:p w:rsidR="000C7091" w:rsidRDefault="00C746F2">
            <w:pPr>
              <w:spacing w:after="160" w:line="259" w:lineRule="auto"/>
              <w:jc w:val="center"/>
            </w:pPr>
            <w:r>
              <w:t>LIEUX DE VIE</w:t>
            </w:r>
          </w:p>
        </w:tc>
        <w:tc>
          <w:tcPr>
            <w:tcW w:w="1281" w:type="dxa"/>
          </w:tcPr>
          <w:p w:rsidR="000C7091" w:rsidRDefault="00C746F2">
            <w:pPr>
              <w:spacing w:after="160" w:line="259" w:lineRule="auto"/>
              <w:jc w:val="center"/>
            </w:pPr>
            <w:r>
              <w:t xml:space="preserve">Lección 1 </w:t>
            </w:r>
          </w:p>
          <w:p w:rsidR="000C7091" w:rsidRDefault="00C746F2">
            <w:pPr>
              <w:spacing w:after="160" w:line="259" w:lineRule="auto"/>
              <w:jc w:val="center"/>
            </w:pPr>
            <w:r>
              <w:t>Lección 2</w:t>
            </w: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Les Adversaires</w:t>
            </w:r>
          </w:p>
          <w:p w:rsidR="000C7091" w:rsidRDefault="00C746F2">
            <w:pPr>
              <w:spacing w:after="160" w:line="259" w:lineRule="auto"/>
              <w:jc w:val="center"/>
            </w:pPr>
            <w:r>
              <w:t>Chap. 5-6</w:t>
            </w:r>
          </w:p>
          <w:p w:rsidR="000C7091" w:rsidRDefault="00C746F2">
            <w:pPr>
              <w:spacing w:after="160" w:line="259" w:lineRule="auto"/>
              <w:jc w:val="center"/>
            </w:pPr>
            <w:r>
              <w:t>Mercredi 13/9</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6º</w:t>
            </w:r>
          </w:p>
          <w:p w:rsidR="000C7091" w:rsidRDefault="00C746F2">
            <w:pPr>
              <w:spacing w:after="160" w:line="259" w:lineRule="auto"/>
              <w:jc w:val="center"/>
            </w:pPr>
            <w:r>
              <w:t>17-18-19-21</w:t>
            </w:r>
          </w:p>
          <w:p w:rsidR="000C7091" w:rsidRDefault="00C746F2">
            <w:pPr>
              <w:spacing w:after="160" w:line="259" w:lineRule="auto"/>
              <w:jc w:val="center"/>
            </w:pPr>
            <w:r>
              <w:t>SEPTIEMBRE</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3</w:t>
            </w:r>
          </w:p>
          <w:p w:rsidR="000C7091" w:rsidRDefault="00C746F2">
            <w:pPr>
              <w:spacing w:after="160" w:line="259" w:lineRule="auto"/>
              <w:jc w:val="center"/>
            </w:pPr>
            <w:r>
              <w:t>Carnet de voyage</w:t>
            </w:r>
          </w:p>
        </w:tc>
        <w:tc>
          <w:tcPr>
            <w:tcW w:w="1392" w:type="dxa"/>
          </w:tcPr>
          <w:p w:rsidR="000C7091" w:rsidRDefault="00C746F2">
            <w:pPr>
              <w:spacing w:after="160" w:line="259" w:lineRule="auto"/>
              <w:jc w:val="center"/>
            </w:pPr>
            <w:r>
              <w:t xml:space="preserve">19 de septiembre </w:t>
            </w:r>
          </w:p>
          <w:p w:rsidR="000C7091" w:rsidRDefault="00C746F2">
            <w:pPr>
              <w:spacing w:after="160" w:line="259" w:lineRule="auto"/>
              <w:jc w:val="center"/>
            </w:pPr>
            <w:r>
              <w:t xml:space="preserve">TP 9 </w:t>
            </w:r>
          </w:p>
        </w:tc>
        <w:tc>
          <w:tcPr>
            <w:tcW w:w="1288" w:type="dxa"/>
          </w:tcPr>
          <w:p w:rsidR="000C7091" w:rsidRDefault="00C746F2">
            <w:pPr>
              <w:spacing w:after="160" w:line="259" w:lineRule="auto"/>
              <w:jc w:val="center"/>
            </w:pPr>
            <w:r>
              <w:t>Les Adversaires</w:t>
            </w:r>
          </w:p>
          <w:p w:rsidR="000C7091" w:rsidRDefault="00C746F2">
            <w:pPr>
              <w:spacing w:after="160" w:line="259" w:lineRule="auto"/>
              <w:jc w:val="center"/>
            </w:pPr>
            <w:r>
              <w:t>Chap. 7-8</w:t>
            </w:r>
          </w:p>
          <w:p w:rsidR="000C7091" w:rsidRDefault="00C746F2">
            <w:pPr>
              <w:spacing w:after="160" w:line="259" w:lineRule="auto"/>
              <w:jc w:val="center"/>
            </w:pPr>
            <w:r>
              <w:t xml:space="preserve">Lundi 18/9 </w:t>
            </w:r>
          </w:p>
        </w:tc>
        <w:tc>
          <w:tcPr>
            <w:tcW w:w="1144" w:type="dxa"/>
          </w:tcPr>
          <w:p w:rsidR="000C7091" w:rsidRDefault="000C7091">
            <w:pPr>
              <w:spacing w:after="160" w:line="259" w:lineRule="auto"/>
              <w:jc w:val="center"/>
            </w:pPr>
          </w:p>
        </w:tc>
      </w:tr>
      <w:tr w:rsidR="000C7091">
        <w:tc>
          <w:tcPr>
            <w:tcW w:w="8494" w:type="dxa"/>
            <w:gridSpan w:val="6"/>
          </w:tcPr>
          <w:p w:rsidR="000C7091" w:rsidRDefault="00C746F2">
            <w:pPr>
              <w:spacing w:after="160" w:line="259" w:lineRule="auto"/>
              <w:jc w:val="center"/>
            </w:pPr>
            <w:r>
              <w:t>ALTER EGO + A2</w:t>
            </w:r>
          </w:p>
        </w:tc>
      </w:tr>
      <w:tr w:rsidR="000C7091">
        <w:tc>
          <w:tcPr>
            <w:tcW w:w="1432" w:type="dxa"/>
          </w:tcPr>
          <w:p w:rsidR="000C7091" w:rsidRDefault="00C746F2">
            <w:pPr>
              <w:spacing w:after="160" w:line="259" w:lineRule="auto"/>
              <w:jc w:val="center"/>
            </w:pPr>
            <w:r>
              <w:t>7º</w:t>
            </w:r>
          </w:p>
          <w:p w:rsidR="000C7091" w:rsidRDefault="00C746F2">
            <w:pPr>
              <w:spacing w:after="160" w:line="259" w:lineRule="auto"/>
              <w:jc w:val="center"/>
            </w:pPr>
            <w:r>
              <w:t>24-25-26-28</w:t>
            </w:r>
          </w:p>
          <w:p w:rsidR="000C7091" w:rsidRDefault="00C746F2">
            <w:pPr>
              <w:spacing w:after="160" w:line="259" w:lineRule="auto"/>
              <w:jc w:val="center"/>
            </w:pPr>
            <w:r>
              <w:t>SEPTIEMBRE</w:t>
            </w:r>
          </w:p>
        </w:tc>
        <w:tc>
          <w:tcPr>
            <w:tcW w:w="1957" w:type="dxa"/>
            <w:vMerge w:val="restart"/>
          </w:tcPr>
          <w:p w:rsidR="000C7091" w:rsidRDefault="00C746F2">
            <w:pPr>
              <w:spacing w:after="160" w:line="259" w:lineRule="auto"/>
              <w:jc w:val="center"/>
            </w:pPr>
            <w:r>
              <w:t>I</w:t>
            </w:r>
          </w:p>
          <w:p w:rsidR="000C7091" w:rsidRDefault="00C746F2">
            <w:pPr>
              <w:spacing w:after="160" w:line="259" w:lineRule="auto"/>
              <w:jc w:val="center"/>
            </w:pPr>
            <w:r>
              <w:t>J’AI DES RELATIONS</w:t>
            </w:r>
          </w:p>
          <w:p w:rsidR="000C7091" w:rsidRDefault="000C7091">
            <w:pPr>
              <w:spacing w:after="160" w:line="259" w:lineRule="auto"/>
              <w:jc w:val="center"/>
            </w:pPr>
          </w:p>
          <w:p w:rsidR="000C7091" w:rsidRDefault="00C746F2">
            <w:pPr>
              <w:spacing w:after="160" w:line="259" w:lineRule="auto"/>
              <w:jc w:val="center"/>
            </w:pPr>
            <w:r>
              <w:t>I</w:t>
            </w:r>
          </w:p>
          <w:p w:rsidR="000C7091" w:rsidRDefault="00C746F2">
            <w:pPr>
              <w:spacing w:after="160" w:line="259" w:lineRule="auto"/>
              <w:jc w:val="center"/>
            </w:pPr>
            <w:r>
              <w:t xml:space="preserve">J’AI DES </w:t>
            </w:r>
            <w:r>
              <w:lastRenderedPageBreak/>
              <w:t>RELATIONS</w:t>
            </w:r>
          </w:p>
        </w:tc>
        <w:tc>
          <w:tcPr>
            <w:tcW w:w="1281" w:type="dxa"/>
          </w:tcPr>
          <w:p w:rsidR="000C7091" w:rsidRDefault="000C7091">
            <w:pPr>
              <w:spacing w:after="160" w:line="259" w:lineRule="auto"/>
              <w:jc w:val="center"/>
            </w:pPr>
          </w:p>
          <w:p w:rsidR="000C7091" w:rsidRDefault="00C746F2">
            <w:pPr>
              <w:spacing w:after="160" w:line="259" w:lineRule="auto"/>
              <w:jc w:val="center"/>
            </w:pPr>
            <w:r>
              <w:t xml:space="preserve">Lección 1 </w:t>
            </w:r>
          </w:p>
          <w:p w:rsidR="000C7091" w:rsidRDefault="00C746F2">
            <w:pPr>
              <w:spacing w:after="160" w:line="259" w:lineRule="auto"/>
              <w:jc w:val="center"/>
            </w:pPr>
            <w:r>
              <w:t>Lección 2</w:t>
            </w: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Les Adversaires</w:t>
            </w:r>
          </w:p>
          <w:p w:rsidR="000C7091" w:rsidRDefault="00C746F2">
            <w:pPr>
              <w:spacing w:after="160" w:line="259" w:lineRule="auto"/>
              <w:jc w:val="center"/>
            </w:pPr>
            <w:r>
              <w:t>Chap. 9-10</w:t>
            </w:r>
          </w:p>
          <w:p w:rsidR="000C7091" w:rsidRDefault="00C746F2">
            <w:pPr>
              <w:spacing w:after="160" w:line="259" w:lineRule="auto"/>
              <w:jc w:val="center"/>
            </w:pPr>
            <w:r>
              <w:t>Lundi 25/9</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8º</w:t>
            </w:r>
          </w:p>
          <w:p w:rsidR="000C7091" w:rsidRDefault="00C746F2">
            <w:pPr>
              <w:spacing w:after="160" w:line="259" w:lineRule="auto"/>
              <w:jc w:val="center"/>
            </w:pPr>
            <w:r>
              <w:t>1-2-3-5</w:t>
            </w:r>
          </w:p>
          <w:p w:rsidR="000C7091" w:rsidRDefault="00C746F2">
            <w:pPr>
              <w:spacing w:after="160" w:line="259" w:lineRule="auto"/>
              <w:jc w:val="center"/>
            </w:pPr>
            <w:r>
              <w:lastRenderedPageBreak/>
              <w:t>OCTUBRE</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C746F2">
            <w:pPr>
              <w:spacing w:after="160" w:line="259" w:lineRule="auto"/>
              <w:jc w:val="center"/>
            </w:pPr>
            <w:r>
              <w:t>Lección 3</w:t>
            </w:r>
          </w:p>
          <w:p w:rsidR="000C7091" w:rsidRDefault="00C746F2">
            <w:pPr>
              <w:spacing w:after="160" w:line="259" w:lineRule="auto"/>
              <w:jc w:val="center"/>
            </w:pPr>
            <w:r>
              <w:t xml:space="preserve">Carnet de </w:t>
            </w:r>
            <w:r>
              <w:lastRenderedPageBreak/>
              <w:t>voyage</w:t>
            </w:r>
          </w:p>
        </w:tc>
        <w:tc>
          <w:tcPr>
            <w:tcW w:w="1392" w:type="dxa"/>
          </w:tcPr>
          <w:p w:rsidR="000C7091" w:rsidRDefault="00C746F2">
            <w:pPr>
              <w:spacing w:after="160" w:line="259" w:lineRule="auto"/>
              <w:jc w:val="center"/>
            </w:pPr>
            <w:r>
              <w:lastRenderedPageBreak/>
              <w:t>5 de octubre</w:t>
            </w:r>
          </w:p>
          <w:p w:rsidR="000C7091" w:rsidRDefault="00C746F2">
            <w:pPr>
              <w:spacing w:after="160" w:line="259" w:lineRule="auto"/>
              <w:jc w:val="center"/>
            </w:pPr>
            <w:r>
              <w:t xml:space="preserve"> TP 10</w:t>
            </w:r>
          </w:p>
        </w:tc>
        <w:tc>
          <w:tcPr>
            <w:tcW w:w="1288" w:type="dxa"/>
          </w:tcPr>
          <w:p w:rsidR="000C7091" w:rsidRDefault="00C746F2">
            <w:pPr>
              <w:spacing w:after="160" w:line="259" w:lineRule="auto"/>
              <w:jc w:val="center"/>
            </w:pPr>
            <w:r>
              <w:t>Les Adversaires</w:t>
            </w:r>
          </w:p>
          <w:p w:rsidR="000C7091" w:rsidRDefault="00C746F2">
            <w:pPr>
              <w:spacing w:after="160" w:line="259" w:lineRule="auto"/>
              <w:jc w:val="center"/>
            </w:pPr>
            <w:r>
              <w:lastRenderedPageBreak/>
              <w:t>Chap. 11-12</w:t>
            </w:r>
          </w:p>
          <w:p w:rsidR="000C7091" w:rsidRDefault="00C746F2">
            <w:pPr>
              <w:spacing w:after="160" w:line="259" w:lineRule="auto"/>
              <w:jc w:val="center"/>
            </w:pPr>
            <w:r>
              <w:t>Lundi 2/10</w:t>
            </w:r>
          </w:p>
        </w:tc>
        <w:tc>
          <w:tcPr>
            <w:tcW w:w="1144" w:type="dxa"/>
          </w:tcPr>
          <w:p w:rsidR="000C7091" w:rsidRDefault="000C7091">
            <w:pPr>
              <w:spacing w:after="160" w:line="259" w:lineRule="auto"/>
              <w:jc w:val="center"/>
            </w:pPr>
          </w:p>
          <w:p w:rsidR="000C7091" w:rsidRDefault="000C7091">
            <w:pPr>
              <w:spacing w:after="160" w:line="259" w:lineRule="auto"/>
              <w:jc w:val="center"/>
            </w:pPr>
          </w:p>
          <w:p w:rsidR="000C7091" w:rsidRDefault="000C7091">
            <w:pPr>
              <w:spacing w:after="160" w:line="259" w:lineRule="auto"/>
              <w:jc w:val="center"/>
            </w:pPr>
          </w:p>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lastRenderedPageBreak/>
              <w:t>9º</w:t>
            </w:r>
          </w:p>
          <w:p w:rsidR="000C7091" w:rsidRDefault="00C746F2">
            <w:pPr>
              <w:spacing w:after="160" w:line="259" w:lineRule="auto"/>
              <w:jc w:val="center"/>
            </w:pPr>
            <w:r>
              <w:t>8-9-10-12</w:t>
            </w:r>
          </w:p>
          <w:p w:rsidR="000C7091" w:rsidRDefault="00C746F2">
            <w:pPr>
              <w:spacing w:after="160" w:line="259" w:lineRule="auto"/>
              <w:jc w:val="center"/>
            </w:pPr>
            <w:r>
              <w:t>OCTUBRE</w:t>
            </w:r>
          </w:p>
        </w:tc>
        <w:tc>
          <w:tcPr>
            <w:tcW w:w="1957" w:type="dxa"/>
            <w:vMerge w:val="restart"/>
          </w:tcPr>
          <w:p w:rsidR="000C7091" w:rsidRDefault="000C7091">
            <w:pPr>
              <w:spacing w:after="160" w:line="259" w:lineRule="auto"/>
              <w:jc w:val="center"/>
            </w:pPr>
          </w:p>
          <w:p w:rsidR="000C7091" w:rsidRDefault="00C746F2">
            <w:pPr>
              <w:spacing w:after="160" w:line="259" w:lineRule="auto"/>
              <w:jc w:val="center"/>
            </w:pPr>
            <w:r>
              <w:t xml:space="preserve">Trabajo  de revisión en plataforma digital </w:t>
            </w:r>
          </w:p>
          <w:p w:rsidR="000C7091" w:rsidRDefault="000C7091">
            <w:pPr>
              <w:spacing w:after="160" w:line="259" w:lineRule="auto"/>
              <w:jc w:val="center"/>
            </w:pPr>
          </w:p>
          <w:p w:rsidR="000C7091" w:rsidRDefault="000C7091">
            <w:pPr>
              <w:spacing w:after="160" w:line="259" w:lineRule="auto"/>
              <w:jc w:val="center"/>
            </w:pPr>
          </w:p>
          <w:p w:rsidR="000C7091" w:rsidRDefault="000C7091">
            <w:pPr>
              <w:spacing w:after="160" w:line="259" w:lineRule="auto"/>
              <w:jc w:val="center"/>
            </w:pPr>
          </w:p>
        </w:tc>
        <w:tc>
          <w:tcPr>
            <w:tcW w:w="1281" w:type="dxa"/>
          </w:tcPr>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Les Adversaires</w:t>
            </w:r>
          </w:p>
          <w:p w:rsidR="000C7091" w:rsidRDefault="00C746F2">
            <w:pPr>
              <w:spacing w:after="160" w:line="259" w:lineRule="auto"/>
              <w:jc w:val="center"/>
            </w:pPr>
            <w:r>
              <w:t>Chap. 13-14</w:t>
            </w:r>
          </w:p>
          <w:p w:rsidR="000C7091" w:rsidRDefault="00C746F2">
            <w:pPr>
              <w:spacing w:after="160" w:line="259" w:lineRule="auto"/>
              <w:jc w:val="center"/>
            </w:pPr>
            <w:r>
              <w:t>Mardi 10/10</w:t>
            </w:r>
          </w:p>
        </w:tc>
        <w:tc>
          <w:tcPr>
            <w:tcW w:w="1144" w:type="dxa"/>
          </w:tcPr>
          <w:p w:rsidR="000C7091" w:rsidRDefault="00C746F2">
            <w:pPr>
              <w:spacing w:after="160" w:line="259" w:lineRule="auto"/>
              <w:jc w:val="center"/>
            </w:pPr>
            <w:r>
              <w:t xml:space="preserve">L’auberge Espagnole </w:t>
            </w:r>
          </w:p>
          <w:p w:rsidR="000C7091" w:rsidRDefault="00C746F2">
            <w:pPr>
              <w:spacing w:after="160" w:line="259" w:lineRule="auto"/>
              <w:jc w:val="center"/>
            </w:pPr>
            <w:r>
              <w:t>12/10</w:t>
            </w:r>
          </w:p>
        </w:tc>
      </w:tr>
      <w:tr w:rsidR="000C7091">
        <w:tc>
          <w:tcPr>
            <w:tcW w:w="1432" w:type="dxa"/>
          </w:tcPr>
          <w:p w:rsidR="000C7091" w:rsidRDefault="00C746F2">
            <w:pPr>
              <w:spacing w:after="160" w:line="259" w:lineRule="auto"/>
              <w:jc w:val="center"/>
            </w:pPr>
            <w:r>
              <w:t>10º</w:t>
            </w:r>
          </w:p>
          <w:p w:rsidR="000C7091" w:rsidRDefault="00C746F2">
            <w:pPr>
              <w:spacing w:after="160" w:line="259" w:lineRule="auto"/>
              <w:jc w:val="center"/>
            </w:pPr>
            <w:r>
              <w:t>15-16-17-19</w:t>
            </w:r>
          </w:p>
          <w:p w:rsidR="000C7091" w:rsidRDefault="00C746F2">
            <w:pPr>
              <w:spacing w:after="160" w:line="259" w:lineRule="auto"/>
              <w:jc w:val="center"/>
            </w:pPr>
            <w:r>
              <w:t>OCTUBRE</w:t>
            </w:r>
          </w:p>
        </w:tc>
        <w:tc>
          <w:tcPr>
            <w:tcW w:w="1957" w:type="dxa"/>
            <w:vMerge/>
          </w:tcPr>
          <w:p w:rsidR="000C7091" w:rsidRDefault="000C7091">
            <w:pPr>
              <w:widowControl w:val="0"/>
              <w:pBdr>
                <w:top w:val="nil"/>
                <w:left w:val="nil"/>
                <w:bottom w:val="nil"/>
                <w:right w:val="nil"/>
                <w:between w:val="nil"/>
              </w:pBdr>
              <w:spacing w:after="0"/>
              <w:jc w:val="left"/>
            </w:pPr>
          </w:p>
        </w:tc>
        <w:tc>
          <w:tcPr>
            <w:tcW w:w="1281" w:type="dxa"/>
          </w:tcPr>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C746F2">
            <w:pPr>
              <w:spacing w:after="160" w:line="259" w:lineRule="auto"/>
              <w:jc w:val="center"/>
            </w:pPr>
            <w:r>
              <w:t>Les Advers.</w:t>
            </w:r>
          </w:p>
          <w:p w:rsidR="000C7091" w:rsidRDefault="00C746F2">
            <w:pPr>
              <w:spacing w:after="160" w:line="259" w:lineRule="auto"/>
              <w:jc w:val="center"/>
            </w:pPr>
            <w:r>
              <w:t>Chap. 15-16</w:t>
            </w:r>
          </w:p>
          <w:p w:rsidR="000C7091" w:rsidRDefault="00C746F2">
            <w:pPr>
              <w:spacing w:after="160" w:line="259" w:lineRule="auto"/>
              <w:jc w:val="center"/>
            </w:pPr>
            <w:r>
              <w:t>Lundi 16/10</w:t>
            </w:r>
          </w:p>
        </w:tc>
        <w:tc>
          <w:tcPr>
            <w:tcW w:w="1144" w:type="dxa"/>
          </w:tcPr>
          <w:p w:rsidR="000C7091" w:rsidRDefault="000C7091">
            <w:pPr>
              <w:spacing w:after="160" w:line="259" w:lineRule="auto"/>
              <w:jc w:val="center"/>
            </w:pPr>
          </w:p>
        </w:tc>
      </w:tr>
      <w:tr w:rsidR="000C7091">
        <w:tc>
          <w:tcPr>
            <w:tcW w:w="1432" w:type="dxa"/>
            <w:shd w:val="clear" w:color="auto" w:fill="auto"/>
          </w:tcPr>
          <w:p w:rsidR="000C7091" w:rsidRDefault="00C746F2">
            <w:pPr>
              <w:spacing w:after="160" w:line="259" w:lineRule="auto"/>
              <w:jc w:val="center"/>
            </w:pPr>
            <w:r>
              <w:t>11º</w:t>
            </w:r>
          </w:p>
          <w:p w:rsidR="000C7091" w:rsidRDefault="00C746F2">
            <w:pPr>
              <w:spacing w:after="160" w:line="259" w:lineRule="auto"/>
              <w:jc w:val="center"/>
            </w:pPr>
            <w:r>
              <w:t>22-23-24-26</w:t>
            </w:r>
          </w:p>
          <w:p w:rsidR="000C7091" w:rsidRDefault="00C746F2">
            <w:pPr>
              <w:spacing w:after="160" w:line="259" w:lineRule="auto"/>
              <w:jc w:val="center"/>
            </w:pPr>
            <w:r>
              <w:t>OCTUBRE</w:t>
            </w:r>
          </w:p>
          <w:p w:rsidR="000C7091" w:rsidRDefault="000C7091">
            <w:pPr>
              <w:spacing w:after="160" w:line="259" w:lineRule="auto"/>
              <w:jc w:val="center"/>
            </w:pPr>
          </w:p>
          <w:p w:rsidR="000C7091" w:rsidRDefault="000C7091">
            <w:pPr>
              <w:spacing w:after="160" w:line="259" w:lineRule="auto"/>
              <w:jc w:val="center"/>
            </w:pPr>
          </w:p>
          <w:p w:rsidR="000C7091" w:rsidRDefault="000C7091">
            <w:pPr>
              <w:spacing w:after="160" w:line="259" w:lineRule="auto"/>
              <w:jc w:val="center"/>
            </w:pPr>
          </w:p>
          <w:p w:rsidR="000C7091" w:rsidRDefault="000C7091">
            <w:pPr>
              <w:spacing w:after="160" w:line="259" w:lineRule="auto"/>
              <w:jc w:val="center"/>
            </w:pPr>
          </w:p>
        </w:tc>
        <w:tc>
          <w:tcPr>
            <w:tcW w:w="1957" w:type="dxa"/>
            <w:shd w:val="clear" w:color="auto" w:fill="BFBFBF"/>
          </w:tcPr>
          <w:p w:rsidR="000C7091" w:rsidRDefault="000C7091">
            <w:pPr>
              <w:spacing w:after="160" w:line="259" w:lineRule="auto"/>
              <w:jc w:val="center"/>
            </w:pPr>
          </w:p>
          <w:p w:rsidR="000C7091" w:rsidRDefault="00C746F2">
            <w:pPr>
              <w:spacing w:after="160" w:line="259" w:lineRule="auto"/>
              <w:jc w:val="center"/>
            </w:pPr>
            <w:r>
              <w:t>Parcial II</w:t>
            </w:r>
          </w:p>
          <w:p w:rsidR="000C7091" w:rsidRDefault="00C746F2">
            <w:pPr>
              <w:spacing w:after="160" w:line="259" w:lineRule="auto"/>
              <w:jc w:val="center"/>
            </w:pPr>
            <w:r>
              <w:t>Compresión Oral -22</w:t>
            </w:r>
          </w:p>
          <w:p w:rsidR="000C7091" w:rsidRDefault="00C746F2">
            <w:pPr>
              <w:spacing w:after="160" w:line="259" w:lineRule="auto"/>
              <w:jc w:val="center"/>
            </w:pPr>
            <w:r>
              <w:t>Producción Oral -22-24</w:t>
            </w:r>
          </w:p>
          <w:p w:rsidR="000C7091" w:rsidRDefault="00C746F2">
            <w:pPr>
              <w:spacing w:after="160" w:line="259" w:lineRule="auto"/>
              <w:jc w:val="center"/>
            </w:pPr>
            <w:r>
              <w:t>Comprensión y Producción escrita 23</w:t>
            </w:r>
          </w:p>
        </w:tc>
        <w:tc>
          <w:tcPr>
            <w:tcW w:w="1281" w:type="dxa"/>
          </w:tcPr>
          <w:p w:rsidR="000C7091" w:rsidRDefault="000C7091">
            <w:pPr>
              <w:spacing w:after="160" w:line="259" w:lineRule="auto"/>
              <w:jc w:val="center"/>
            </w:pPr>
          </w:p>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12º</w:t>
            </w:r>
          </w:p>
          <w:p w:rsidR="000C7091" w:rsidRDefault="00C746F2">
            <w:pPr>
              <w:spacing w:after="160" w:line="259" w:lineRule="auto"/>
              <w:jc w:val="center"/>
            </w:pPr>
            <w:r>
              <w:t>29-30-31-1</w:t>
            </w:r>
          </w:p>
          <w:p w:rsidR="000C7091" w:rsidRDefault="00C746F2">
            <w:pPr>
              <w:spacing w:after="160" w:line="259" w:lineRule="auto"/>
              <w:jc w:val="center"/>
            </w:pPr>
            <w:r>
              <w:t>OCT-NOV</w:t>
            </w:r>
          </w:p>
        </w:tc>
        <w:tc>
          <w:tcPr>
            <w:tcW w:w="1957" w:type="dxa"/>
          </w:tcPr>
          <w:p w:rsidR="000C7091" w:rsidRDefault="00C746F2">
            <w:pPr>
              <w:spacing w:after="160" w:line="259" w:lineRule="auto"/>
              <w:jc w:val="center"/>
            </w:pPr>
            <w:r>
              <w:t xml:space="preserve">Revisión General </w:t>
            </w:r>
          </w:p>
          <w:p w:rsidR="000C7091" w:rsidRDefault="00C746F2">
            <w:pPr>
              <w:spacing w:after="160" w:line="259" w:lineRule="auto"/>
              <w:jc w:val="center"/>
            </w:pPr>
            <w:r>
              <w:t>Nivel A2</w:t>
            </w:r>
          </w:p>
        </w:tc>
        <w:tc>
          <w:tcPr>
            <w:tcW w:w="1281" w:type="dxa"/>
          </w:tcPr>
          <w:p w:rsidR="000C7091" w:rsidRDefault="000C7091">
            <w:pPr>
              <w:spacing w:after="160" w:line="259" w:lineRule="auto"/>
              <w:jc w:val="center"/>
            </w:pPr>
          </w:p>
        </w:tc>
        <w:tc>
          <w:tcPr>
            <w:tcW w:w="1392" w:type="dxa"/>
          </w:tcPr>
          <w:p w:rsidR="000C7091" w:rsidRDefault="00C746F2">
            <w:pPr>
              <w:spacing w:after="160" w:line="259" w:lineRule="auto"/>
              <w:jc w:val="center"/>
            </w:pPr>
            <w:r>
              <w:t xml:space="preserve"> </w:t>
            </w:r>
          </w:p>
        </w:tc>
        <w:tc>
          <w:tcPr>
            <w:tcW w:w="1288" w:type="dxa"/>
          </w:tcPr>
          <w:p w:rsidR="000C7091" w:rsidRDefault="00C746F2">
            <w:pPr>
              <w:spacing w:after="160" w:line="259" w:lineRule="auto"/>
              <w:jc w:val="center"/>
            </w:pPr>
            <w:r>
              <w:t>Les Advers.</w:t>
            </w:r>
          </w:p>
          <w:p w:rsidR="000C7091" w:rsidRDefault="00C746F2">
            <w:pPr>
              <w:spacing w:after="160" w:line="259" w:lineRule="auto"/>
              <w:jc w:val="center"/>
            </w:pPr>
            <w:r>
              <w:t>Chap. 17-18</w:t>
            </w:r>
          </w:p>
          <w:p w:rsidR="000C7091" w:rsidRDefault="00C746F2">
            <w:pPr>
              <w:spacing w:after="160" w:line="259" w:lineRule="auto"/>
              <w:jc w:val="center"/>
            </w:pPr>
            <w:r>
              <w:t>Lundi 16/10</w:t>
            </w: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13º</w:t>
            </w:r>
          </w:p>
          <w:p w:rsidR="000C7091" w:rsidRDefault="00C746F2">
            <w:pPr>
              <w:spacing w:after="160" w:line="259" w:lineRule="auto"/>
              <w:jc w:val="center"/>
            </w:pPr>
            <w:r>
              <w:t>5-6-7-9</w:t>
            </w:r>
          </w:p>
          <w:p w:rsidR="000C7091" w:rsidRDefault="00C746F2">
            <w:pPr>
              <w:spacing w:after="160" w:line="259" w:lineRule="auto"/>
              <w:jc w:val="center"/>
            </w:pPr>
            <w:r>
              <w:t xml:space="preserve">NOVIEMBRE </w:t>
            </w:r>
          </w:p>
        </w:tc>
        <w:tc>
          <w:tcPr>
            <w:tcW w:w="1957" w:type="dxa"/>
          </w:tcPr>
          <w:p w:rsidR="000C7091" w:rsidRDefault="00C746F2">
            <w:pPr>
              <w:spacing w:after="160" w:line="259" w:lineRule="auto"/>
              <w:jc w:val="center"/>
            </w:pPr>
            <w:r>
              <w:t>RECUPERATORIOS</w:t>
            </w:r>
          </w:p>
          <w:p w:rsidR="000C7091" w:rsidRDefault="00C746F2">
            <w:pPr>
              <w:spacing w:after="160" w:line="259" w:lineRule="auto"/>
              <w:jc w:val="center"/>
            </w:pPr>
            <w:r>
              <w:t>1º Parcial 5 -7/11</w:t>
            </w:r>
          </w:p>
          <w:p w:rsidR="000C7091" w:rsidRDefault="00C746F2">
            <w:pPr>
              <w:spacing w:after="160" w:line="259" w:lineRule="auto"/>
              <w:jc w:val="center"/>
            </w:pPr>
            <w:r>
              <w:t>2º Parcial 14-16/11</w:t>
            </w:r>
          </w:p>
        </w:tc>
        <w:tc>
          <w:tcPr>
            <w:tcW w:w="1281" w:type="dxa"/>
          </w:tcPr>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r w:rsidR="000C7091">
        <w:tc>
          <w:tcPr>
            <w:tcW w:w="1432" w:type="dxa"/>
          </w:tcPr>
          <w:p w:rsidR="000C7091" w:rsidRDefault="00C746F2">
            <w:pPr>
              <w:spacing w:after="160" w:line="259" w:lineRule="auto"/>
              <w:jc w:val="center"/>
            </w:pPr>
            <w:r>
              <w:t>14º</w:t>
            </w:r>
          </w:p>
          <w:p w:rsidR="000C7091" w:rsidRDefault="00C746F2">
            <w:pPr>
              <w:spacing w:after="160" w:line="259" w:lineRule="auto"/>
              <w:jc w:val="center"/>
            </w:pPr>
            <w:r>
              <w:t>12-13-14-16</w:t>
            </w:r>
          </w:p>
          <w:p w:rsidR="000C7091" w:rsidRDefault="00C746F2">
            <w:pPr>
              <w:spacing w:after="160" w:line="259" w:lineRule="auto"/>
              <w:jc w:val="center"/>
            </w:pPr>
            <w:r>
              <w:t xml:space="preserve">NOVIEMBRE </w:t>
            </w:r>
          </w:p>
        </w:tc>
        <w:tc>
          <w:tcPr>
            <w:tcW w:w="1957" w:type="dxa"/>
          </w:tcPr>
          <w:p w:rsidR="000C7091" w:rsidRDefault="00C746F2">
            <w:pPr>
              <w:spacing w:after="160" w:line="259" w:lineRule="auto"/>
              <w:jc w:val="center"/>
            </w:pPr>
            <w:r>
              <w:t xml:space="preserve">Actividades culturales </w:t>
            </w:r>
          </w:p>
          <w:p w:rsidR="000C7091" w:rsidRDefault="00C746F2">
            <w:pPr>
              <w:spacing w:after="160" w:line="259" w:lineRule="auto"/>
              <w:jc w:val="center"/>
            </w:pPr>
            <w:r>
              <w:t>Preparación al examen final</w:t>
            </w:r>
          </w:p>
        </w:tc>
        <w:tc>
          <w:tcPr>
            <w:tcW w:w="1281" w:type="dxa"/>
          </w:tcPr>
          <w:p w:rsidR="000C7091" w:rsidRDefault="000C7091">
            <w:pPr>
              <w:spacing w:after="160" w:line="259" w:lineRule="auto"/>
              <w:jc w:val="center"/>
            </w:pPr>
          </w:p>
        </w:tc>
        <w:tc>
          <w:tcPr>
            <w:tcW w:w="1392" w:type="dxa"/>
          </w:tcPr>
          <w:p w:rsidR="000C7091" w:rsidRDefault="000C7091">
            <w:pPr>
              <w:spacing w:after="160" w:line="259" w:lineRule="auto"/>
              <w:jc w:val="center"/>
            </w:pPr>
          </w:p>
        </w:tc>
        <w:tc>
          <w:tcPr>
            <w:tcW w:w="1288" w:type="dxa"/>
          </w:tcPr>
          <w:p w:rsidR="000C7091" w:rsidRDefault="000C7091">
            <w:pPr>
              <w:spacing w:after="160" w:line="259" w:lineRule="auto"/>
              <w:jc w:val="center"/>
            </w:pPr>
          </w:p>
        </w:tc>
        <w:tc>
          <w:tcPr>
            <w:tcW w:w="1144" w:type="dxa"/>
          </w:tcPr>
          <w:p w:rsidR="000C7091" w:rsidRDefault="000C7091">
            <w:pPr>
              <w:spacing w:after="160" w:line="259" w:lineRule="auto"/>
              <w:jc w:val="center"/>
            </w:pPr>
          </w:p>
        </w:tc>
      </w:tr>
    </w:tbl>
    <w:p w:rsidR="000C7091" w:rsidRDefault="000C7091">
      <w:pPr>
        <w:spacing w:after="160" w:line="259" w:lineRule="auto"/>
        <w:jc w:val="center"/>
      </w:pPr>
    </w:p>
    <w:p w:rsidR="000C7091" w:rsidRDefault="00C746F2">
      <w:pPr>
        <w:widowControl w:val="0"/>
        <w:spacing w:after="160" w:line="259" w:lineRule="auto"/>
        <w:rPr>
          <w:color w:val="000000"/>
        </w:rPr>
      </w:pPr>
      <w:r>
        <w:rPr>
          <w:b/>
          <w:color w:val="000000"/>
        </w:rPr>
        <w:lastRenderedPageBreak/>
        <w:t xml:space="preserve">8. HORARIOS DE CLASES Y DE CONSULTAS </w:t>
      </w:r>
    </w:p>
    <w:p w:rsidR="000C7091" w:rsidRDefault="00C746F2">
      <w:pPr>
        <w:widowControl w:val="0"/>
        <w:spacing w:after="160" w:line="259" w:lineRule="auto"/>
        <w:rPr>
          <w:color w:val="000000"/>
        </w:rPr>
      </w:pPr>
      <w:r>
        <w:rPr>
          <w:color w:val="000000"/>
          <w:u w:val="single"/>
        </w:rPr>
        <w:t>CLASES</w:t>
      </w:r>
      <w:r>
        <w:rPr>
          <w:color w:val="000000"/>
        </w:rPr>
        <w:t xml:space="preserve">: </w:t>
      </w:r>
    </w:p>
    <w:p w:rsidR="000C7091" w:rsidRDefault="00C746F2">
      <w:pPr>
        <w:widowControl w:val="0"/>
        <w:spacing w:after="160" w:line="259" w:lineRule="auto"/>
        <w:rPr>
          <w:color w:val="000000"/>
        </w:rPr>
      </w:pPr>
      <w:r>
        <w:rPr>
          <w:color w:val="000000"/>
        </w:rPr>
        <w:t>LUNES (14-16) Aula 106 Pab. II.</w:t>
      </w:r>
    </w:p>
    <w:p w:rsidR="000C7091" w:rsidRDefault="00C746F2">
      <w:pPr>
        <w:widowControl w:val="0"/>
        <w:spacing w:after="160" w:line="259" w:lineRule="auto"/>
        <w:rPr>
          <w:color w:val="000000"/>
        </w:rPr>
      </w:pPr>
      <w:r>
        <w:rPr>
          <w:color w:val="000000"/>
        </w:rPr>
        <w:t xml:space="preserve">MARTES (15-17) Aula 2 Pab. I.  </w:t>
      </w:r>
    </w:p>
    <w:p w:rsidR="000C7091" w:rsidRDefault="00C746F2">
      <w:pPr>
        <w:widowControl w:val="0"/>
        <w:spacing w:after="160" w:line="259" w:lineRule="auto"/>
        <w:rPr>
          <w:color w:val="000000"/>
        </w:rPr>
      </w:pPr>
      <w:r>
        <w:rPr>
          <w:color w:val="000000"/>
        </w:rPr>
        <w:t xml:space="preserve">MIÉRCOLES (16-18)  Aula 2 Pab. I.  </w:t>
      </w:r>
    </w:p>
    <w:p w:rsidR="000C7091" w:rsidRDefault="00C746F2">
      <w:pPr>
        <w:widowControl w:val="0"/>
        <w:spacing w:after="160" w:line="259" w:lineRule="auto"/>
        <w:rPr>
          <w:color w:val="000000"/>
        </w:rPr>
      </w:pPr>
      <w:r>
        <w:rPr>
          <w:color w:val="000000"/>
        </w:rPr>
        <w:t xml:space="preserve">VIERNES (14-16) Aula 106 Pab. II.  </w:t>
      </w:r>
    </w:p>
    <w:p w:rsidR="000C7091" w:rsidRDefault="00C746F2">
      <w:pPr>
        <w:widowControl w:val="0"/>
        <w:spacing w:after="160" w:line="259" w:lineRule="auto"/>
        <w:rPr>
          <w:color w:val="000000"/>
          <w:u w:val="single"/>
        </w:rPr>
      </w:pPr>
      <w:r>
        <w:rPr>
          <w:color w:val="000000"/>
          <w:u w:val="single"/>
        </w:rPr>
        <w:t xml:space="preserve">CONSULTAS: </w:t>
      </w:r>
    </w:p>
    <w:p w:rsidR="000C7091" w:rsidRDefault="00C746F2">
      <w:pPr>
        <w:widowControl w:val="0"/>
        <w:spacing w:after="160" w:line="259" w:lineRule="auto"/>
        <w:rPr>
          <w:color w:val="000000"/>
        </w:rPr>
      </w:pPr>
      <w:r>
        <w:rPr>
          <w:color w:val="000000"/>
        </w:rPr>
        <w:t>LUNES (10 a 12) – Prof. Belén Vaquero – Cub. 21 Pab B Humanas</w:t>
      </w:r>
    </w:p>
    <w:p w:rsidR="000C7091" w:rsidRDefault="00C746F2">
      <w:pPr>
        <w:widowControl w:val="0"/>
        <w:spacing w:after="160" w:line="259" w:lineRule="auto"/>
        <w:rPr>
          <w:color w:val="000000"/>
        </w:rPr>
      </w:pPr>
      <w:r>
        <w:rPr>
          <w:color w:val="000000"/>
        </w:rPr>
        <w:t>MARTES (12 a 14) – Prof. Silvia Elstein -  Cub. 21 Pab B Humanas</w:t>
      </w:r>
    </w:p>
    <w:p w:rsidR="000C7091" w:rsidRDefault="00C746F2">
      <w:pPr>
        <w:widowControl w:val="0"/>
        <w:spacing w:after="160" w:line="259" w:lineRule="auto"/>
        <w:rPr>
          <w:color w:val="000000"/>
        </w:rPr>
      </w:pPr>
      <w:r>
        <w:rPr>
          <w:color w:val="000000"/>
        </w:rPr>
        <w:t>JUEVES (12 a 13) – Prof. Silvia Elstein - Cub. 21 Pab B Humanas</w:t>
      </w:r>
    </w:p>
    <w:p w:rsidR="000C7091" w:rsidRDefault="00C746F2">
      <w:pPr>
        <w:widowControl w:val="0"/>
        <w:spacing w:after="160" w:line="259" w:lineRule="auto"/>
        <w:rPr>
          <w:color w:val="000000"/>
        </w:rPr>
      </w:pPr>
      <w:r>
        <w:rPr>
          <w:b/>
          <w:color w:val="000000"/>
        </w:rPr>
        <w:t>OBSERVACIONES</w:t>
      </w:r>
    </w:p>
    <w:p w:rsidR="000C7091" w:rsidRDefault="00C746F2">
      <w:pPr>
        <w:widowControl w:val="0"/>
        <w:spacing w:after="160" w:line="259" w:lineRule="auto"/>
        <w:rPr>
          <w:color w:val="000000"/>
        </w:rPr>
      </w:pPr>
      <w:r>
        <w:rPr>
          <w:color w:val="000000"/>
        </w:rPr>
        <w:t xml:space="preserve">La asignatura Lengua Francesa I participa de los siguientes proyectos: </w:t>
      </w:r>
    </w:p>
    <w:p w:rsidR="000C7091" w:rsidRDefault="00C746F2">
      <w:pPr>
        <w:widowControl w:val="0"/>
        <w:numPr>
          <w:ilvl w:val="0"/>
          <w:numId w:val="2"/>
        </w:numPr>
        <w:spacing w:after="160" w:line="259" w:lineRule="auto"/>
        <w:rPr>
          <w:color w:val="000000"/>
        </w:rPr>
      </w:pPr>
      <w:r>
        <w:rPr>
          <w:color w:val="000000"/>
        </w:rPr>
        <w:t>PIIMEG 2017-2018</w:t>
      </w:r>
      <w:r>
        <w:t xml:space="preserve"> </w:t>
      </w:r>
      <w:r>
        <w:rPr>
          <w:color w:val="000000"/>
        </w:rPr>
        <w:t>Categoría I – Tipo B – Área: 5: “HACIA LA CREACIÓN DE UN TRAYECTO DE PRÁCTICA PROFESIONAL PARA LOS ALUMNOS DE LA TECNICATURA EN LENGUAS COMO INSTRUMENTO PARA  INCREMENTAR EL NÚMERO DE GRADUADOS”.</w:t>
      </w:r>
    </w:p>
    <w:p w:rsidR="000C7091" w:rsidRDefault="00C746F2">
      <w:pPr>
        <w:widowControl w:val="0"/>
        <w:numPr>
          <w:ilvl w:val="0"/>
          <w:numId w:val="2"/>
        </w:numPr>
        <w:spacing w:after="160" w:line="259" w:lineRule="auto"/>
        <w:rPr>
          <w:color w:val="000000"/>
        </w:rPr>
      </w:pPr>
      <w:r>
        <w:rPr>
          <w:color w:val="000000"/>
        </w:rPr>
        <w:t>PELPA 2017-2018. - PROYECTO SOBRE ESCRITURA Y LECTURA  en la</w:t>
      </w:r>
      <w:r>
        <w:rPr>
          <w:color w:val="000000"/>
        </w:rPr>
        <w:t>s disciplinas para  PRIMER AÑO DE LAS CARRERAS (PELPA II): “LEER Y ESCRIBIR EN LA CULTURA DIGITAL Y SU IMPLICANCIA EN LOS APRENDIZAJES DE LAS LENGUAS EN EL CONTEXTO PLURILINGÜE DE LA TECNICATURA EN LENGUAS”.</w:t>
      </w:r>
    </w:p>
    <w:p w:rsidR="000C7091" w:rsidRDefault="00C746F2">
      <w:pPr>
        <w:widowControl w:val="0"/>
        <w:spacing w:after="160" w:line="259" w:lineRule="auto"/>
        <w:rPr>
          <w:color w:val="000000"/>
        </w:rPr>
      </w:pPr>
      <w:r>
        <w:rPr>
          <w:color w:val="000000"/>
        </w:rPr>
        <w:t>Además de las clases presenciales, los alumnos p</w:t>
      </w:r>
      <w:r>
        <w:rPr>
          <w:color w:val="000000"/>
        </w:rPr>
        <w:t xml:space="preserve">articipan de actividades  on-line que se desarrollan en el sitio web de la asignatura:  </w:t>
      </w:r>
    </w:p>
    <w:p w:rsidR="000C7091" w:rsidRDefault="00C746F2">
      <w:pPr>
        <w:widowControl w:val="0"/>
        <w:spacing w:after="160" w:line="259" w:lineRule="auto"/>
        <w:rPr>
          <w:color w:val="000000"/>
        </w:rPr>
      </w:pPr>
      <w:hyperlink r:id="rId8">
        <w:r>
          <w:rPr>
            <w:color w:val="0000FF"/>
            <w:u w:val="single"/>
          </w:rPr>
          <w:t>https://www.facebook.com/groups/334135083769554/</w:t>
        </w:r>
      </w:hyperlink>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C746F2">
      <w:pPr>
        <w:widowControl w:val="0"/>
        <w:spacing w:after="160" w:line="259" w:lineRule="auto"/>
        <w:rPr>
          <w:color w:val="000000"/>
        </w:rPr>
      </w:pPr>
      <w:r>
        <w:rPr>
          <w:color w:val="000000"/>
        </w:rPr>
        <w:t xml:space="preserve">Silvia Elstein                                 </w:t>
      </w:r>
      <w:r>
        <w:rPr>
          <w:color w:val="000000"/>
        </w:rPr>
        <w:t xml:space="preserve">                                                                    Belén Vaquero </w:t>
      </w:r>
    </w:p>
    <w:p w:rsidR="000C7091" w:rsidRDefault="00C746F2">
      <w:pPr>
        <w:widowControl w:val="0"/>
        <w:spacing w:after="160" w:line="259" w:lineRule="auto"/>
        <w:rPr>
          <w:color w:val="000000"/>
        </w:rPr>
      </w:pPr>
      <w:r>
        <w:rPr>
          <w:color w:val="000000"/>
        </w:rPr>
        <w:t>Profesora Responsable                                                                                 Profesora Colaboradora</w:t>
      </w:r>
    </w:p>
    <w:p w:rsidR="000C7091" w:rsidRDefault="000C7091">
      <w:pPr>
        <w:widowControl w:val="0"/>
        <w:spacing w:after="160" w:line="259" w:lineRule="auto"/>
        <w:rPr>
          <w:color w:val="000000"/>
        </w:rPr>
      </w:pPr>
    </w:p>
    <w:p w:rsidR="000C7091" w:rsidRDefault="000C7091">
      <w:pPr>
        <w:widowControl w:val="0"/>
        <w:spacing w:after="160" w:line="259" w:lineRule="auto"/>
        <w:rPr>
          <w:color w:val="000000"/>
        </w:rPr>
      </w:pPr>
    </w:p>
    <w:p w:rsidR="000C7091" w:rsidRDefault="000C7091">
      <w:pPr>
        <w:spacing w:after="0" w:line="360" w:lineRule="auto"/>
        <w:ind w:left="5664" w:firstLine="707"/>
        <w:jc w:val="center"/>
        <w:rPr>
          <w:rFonts w:ascii="Arial" w:eastAsia="Arial" w:hAnsi="Arial" w:cs="Arial"/>
        </w:rPr>
      </w:pPr>
    </w:p>
    <w:p w:rsidR="000C7091" w:rsidRDefault="000C7091">
      <w:pPr>
        <w:spacing w:after="0" w:line="360" w:lineRule="auto"/>
        <w:ind w:left="5664" w:firstLine="707"/>
        <w:jc w:val="center"/>
        <w:rPr>
          <w:rFonts w:ascii="Arial" w:eastAsia="Arial" w:hAnsi="Arial" w:cs="Arial"/>
        </w:rPr>
      </w:pPr>
    </w:p>
    <w:p w:rsidR="000C7091" w:rsidRDefault="000C7091">
      <w:pPr>
        <w:spacing w:after="0" w:line="360" w:lineRule="auto"/>
        <w:ind w:left="5664" w:firstLine="707"/>
        <w:jc w:val="center"/>
        <w:rPr>
          <w:rFonts w:ascii="Arial" w:eastAsia="Arial" w:hAnsi="Arial" w:cs="Arial"/>
        </w:rPr>
      </w:pPr>
    </w:p>
    <w:p w:rsidR="000C7091" w:rsidRDefault="000C7091">
      <w:pPr>
        <w:spacing w:after="0" w:line="360" w:lineRule="auto"/>
        <w:ind w:left="5664" w:firstLine="707"/>
        <w:jc w:val="center"/>
        <w:rPr>
          <w:rFonts w:ascii="Arial" w:eastAsia="Arial" w:hAnsi="Arial" w:cs="Arial"/>
        </w:rPr>
      </w:pPr>
    </w:p>
    <w:p w:rsidR="000C7091" w:rsidRDefault="000C7091">
      <w:pPr>
        <w:spacing w:after="0" w:line="360" w:lineRule="auto"/>
        <w:ind w:left="5664" w:firstLine="707"/>
        <w:jc w:val="center"/>
        <w:rPr>
          <w:rFonts w:ascii="Arial" w:eastAsia="Arial" w:hAnsi="Arial" w:cs="Arial"/>
        </w:rPr>
      </w:pPr>
    </w:p>
    <w:p w:rsidR="000C7091" w:rsidRDefault="000C7091">
      <w:pPr>
        <w:spacing w:after="0" w:line="360" w:lineRule="auto"/>
        <w:ind w:left="5664" w:firstLine="707"/>
        <w:jc w:val="center"/>
        <w:rPr>
          <w:rFonts w:ascii="Arial" w:eastAsia="Arial" w:hAnsi="Arial" w:cs="Arial"/>
        </w:rPr>
      </w:pPr>
    </w:p>
    <w:p w:rsidR="000C7091" w:rsidRDefault="000C7091">
      <w:pPr>
        <w:spacing w:after="0" w:line="360" w:lineRule="auto"/>
        <w:ind w:left="5664" w:firstLine="707"/>
        <w:jc w:val="center"/>
        <w:rPr>
          <w:rFonts w:ascii="Arial" w:eastAsia="Arial" w:hAnsi="Arial" w:cs="Arial"/>
        </w:rPr>
      </w:pPr>
    </w:p>
    <w:p w:rsidR="000C7091" w:rsidRDefault="000C7091">
      <w:pPr>
        <w:spacing w:after="0" w:line="360" w:lineRule="auto"/>
        <w:ind w:left="5664" w:firstLine="707"/>
        <w:jc w:val="center"/>
        <w:rPr>
          <w:rFonts w:ascii="Arial" w:eastAsia="Arial" w:hAnsi="Arial" w:cs="Arial"/>
        </w:rPr>
      </w:pPr>
    </w:p>
    <w:p w:rsidR="000C7091" w:rsidRDefault="00C746F2">
      <w:pPr>
        <w:spacing w:after="0" w:line="360" w:lineRule="auto"/>
        <w:rPr>
          <w:rFonts w:ascii="Arial" w:eastAsia="Arial" w:hAnsi="Arial" w:cs="Arial"/>
        </w:rPr>
      </w:pPr>
      <w:r>
        <w:rPr>
          <w:rFonts w:ascii="Arial" w:eastAsia="Arial" w:hAnsi="Arial" w:cs="Arial"/>
          <w:b/>
        </w:rPr>
        <w:t xml:space="preserve"> </w:t>
      </w:r>
    </w:p>
    <w:sectPr w:rsidR="000C7091">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F2" w:rsidRDefault="00C746F2">
      <w:pPr>
        <w:spacing w:after="0" w:line="240" w:lineRule="auto"/>
      </w:pPr>
      <w:r>
        <w:separator/>
      </w:r>
    </w:p>
  </w:endnote>
  <w:endnote w:type="continuationSeparator" w:id="0">
    <w:p w:rsidR="00C746F2" w:rsidRDefault="00C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PlusBlack-Roman">
    <w:altName w:val="Times New Roman"/>
    <w:charset w:val="00"/>
    <w:family w:val="auto"/>
    <w:pitch w:val="default"/>
  </w:font>
  <w:font w:name="Helvetica Neue">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91" w:rsidRDefault="000C7091">
    <w:pPr>
      <w:widowControl w:val="0"/>
      <w:pBdr>
        <w:top w:val="nil"/>
        <w:left w:val="nil"/>
        <w:bottom w:val="nil"/>
        <w:right w:val="nil"/>
        <w:between w:val="nil"/>
      </w:pBdr>
      <w:spacing w:after="0"/>
      <w:jc w:val="left"/>
      <w:rPr>
        <w:color w:val="000000"/>
      </w:rPr>
    </w:pPr>
  </w:p>
  <w:tbl>
    <w:tblPr>
      <w:tblStyle w:val="a0"/>
      <w:tblW w:w="8720" w:type="dxa"/>
      <w:tblInd w:w="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08"/>
      <w:gridCol w:w="7812"/>
    </w:tblGrid>
    <w:tr w:rsidR="000C7091">
      <w:tc>
        <w:tcPr>
          <w:tcW w:w="908" w:type="dxa"/>
          <w:tcBorders>
            <w:top w:val="single" w:sz="18" w:space="0" w:color="808080"/>
          </w:tcBorders>
        </w:tcPr>
        <w:p w:rsidR="000C7091" w:rsidRDefault="00C746F2">
          <w:pPr>
            <w:pBdr>
              <w:top w:val="nil"/>
              <w:left w:val="nil"/>
              <w:bottom w:val="nil"/>
              <w:right w:val="nil"/>
              <w:between w:val="nil"/>
            </w:pBdr>
            <w:tabs>
              <w:tab w:val="center" w:pos="4252"/>
              <w:tab w:val="right" w:pos="8504"/>
            </w:tabs>
            <w:spacing w:after="0" w:line="240" w:lineRule="auto"/>
            <w:jc w:val="right"/>
            <w:rPr>
              <w:color w:val="4F81BD"/>
              <w:sz w:val="24"/>
              <w:szCs w:val="24"/>
            </w:rPr>
          </w:pPr>
          <w:r>
            <w:rPr>
              <w:color w:val="000000"/>
              <w:sz w:val="24"/>
              <w:szCs w:val="24"/>
            </w:rPr>
            <w:fldChar w:fldCharType="begin"/>
          </w:r>
          <w:r>
            <w:rPr>
              <w:color w:val="000000"/>
              <w:sz w:val="24"/>
              <w:szCs w:val="24"/>
            </w:rPr>
            <w:instrText>PAGE</w:instrText>
          </w:r>
          <w:r w:rsidR="00605030">
            <w:rPr>
              <w:color w:val="000000"/>
              <w:sz w:val="24"/>
              <w:szCs w:val="24"/>
            </w:rPr>
            <w:fldChar w:fldCharType="separate"/>
          </w:r>
          <w:r w:rsidR="00605030">
            <w:rPr>
              <w:noProof/>
              <w:color w:val="000000"/>
              <w:sz w:val="24"/>
              <w:szCs w:val="24"/>
            </w:rPr>
            <w:t>1</w:t>
          </w:r>
          <w:r>
            <w:rPr>
              <w:color w:val="000000"/>
              <w:sz w:val="24"/>
              <w:szCs w:val="24"/>
            </w:rPr>
            <w:fldChar w:fldCharType="end"/>
          </w:r>
        </w:p>
      </w:tc>
      <w:tc>
        <w:tcPr>
          <w:tcW w:w="7812" w:type="dxa"/>
          <w:tcBorders>
            <w:top w:val="single" w:sz="18" w:space="0" w:color="808080"/>
          </w:tcBorders>
        </w:tcPr>
        <w:p w:rsidR="000C7091" w:rsidRDefault="000C7091">
          <w:pPr>
            <w:pBdr>
              <w:top w:val="nil"/>
              <w:left w:val="nil"/>
              <w:bottom w:val="nil"/>
              <w:right w:val="nil"/>
              <w:between w:val="nil"/>
            </w:pBdr>
            <w:tabs>
              <w:tab w:val="center" w:pos="4252"/>
              <w:tab w:val="right" w:pos="8504"/>
            </w:tabs>
            <w:spacing w:after="0" w:line="240" w:lineRule="auto"/>
            <w:rPr>
              <w:color w:val="000000"/>
            </w:rPr>
          </w:pPr>
        </w:p>
      </w:tc>
    </w:tr>
  </w:tbl>
  <w:p w:rsidR="000C7091" w:rsidRDefault="000C709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F2" w:rsidRDefault="00C746F2">
      <w:pPr>
        <w:spacing w:after="0" w:line="240" w:lineRule="auto"/>
      </w:pPr>
      <w:r>
        <w:separator/>
      </w:r>
    </w:p>
  </w:footnote>
  <w:footnote w:type="continuationSeparator" w:id="0">
    <w:p w:rsidR="00C746F2" w:rsidRDefault="00C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91" w:rsidRDefault="00C746F2">
    <w:pPr>
      <w:spacing w:after="0" w:line="240"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i/>
        <w:sz w:val="24"/>
        <w:szCs w:val="24"/>
      </w:rPr>
      <w:t>Universidad Nacional de Río Cuarto</w:t>
    </w:r>
    <w:r>
      <w:rPr>
        <w:noProof/>
        <w:lang w:val="es-ES"/>
      </w:rPr>
      <w:drawing>
        <wp:anchor distT="0" distB="0" distL="114300" distR="114300" simplePos="0" relativeHeight="251658240" behindDoc="0" locked="0" layoutInCell="1" hidden="0" allowOverlap="1">
          <wp:simplePos x="0" y="0"/>
          <wp:positionH relativeFrom="column">
            <wp:posOffset>99696</wp:posOffset>
          </wp:positionH>
          <wp:positionV relativeFrom="paragraph">
            <wp:posOffset>-27939</wp:posOffset>
          </wp:positionV>
          <wp:extent cx="346710" cy="50863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46710" cy="508635"/>
                  </a:xfrm>
                  <a:prstGeom prst="rect">
                    <a:avLst/>
                  </a:prstGeom>
                  <a:ln/>
                </pic:spPr>
              </pic:pic>
            </a:graphicData>
          </a:graphic>
        </wp:anchor>
      </w:drawing>
    </w:r>
    <w:r>
      <w:rPr>
        <w:noProof/>
        <w:lang w:val="es-ES"/>
      </w:rPr>
      <w:drawing>
        <wp:anchor distT="0" distB="0" distL="114300" distR="114300" simplePos="0" relativeHeight="251659264" behindDoc="0" locked="0" layoutInCell="1" hidden="0" allowOverlap="1">
          <wp:simplePos x="0" y="0"/>
          <wp:positionH relativeFrom="column">
            <wp:posOffset>5085080</wp:posOffset>
          </wp:positionH>
          <wp:positionV relativeFrom="paragraph">
            <wp:posOffset>-92074</wp:posOffset>
          </wp:positionV>
          <wp:extent cx="426085" cy="564515"/>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26085" cy="564515"/>
                  </a:xfrm>
                  <a:prstGeom prst="rect">
                    <a:avLst/>
                  </a:prstGeom>
                  <a:ln/>
                </pic:spPr>
              </pic:pic>
            </a:graphicData>
          </a:graphic>
        </wp:anchor>
      </w:drawing>
    </w:r>
  </w:p>
  <w:p w:rsidR="000C7091" w:rsidRDefault="00C746F2">
    <w:pPr>
      <w:spacing w:after="0" w:line="240" w:lineRule="auto"/>
      <w:jc w:val="center"/>
      <w:rPr>
        <w:rFonts w:ascii="Century Gothic" w:eastAsia="Century Gothic" w:hAnsi="Century Gothic" w:cs="Century Gothic"/>
        <w:sz w:val="24"/>
        <w:szCs w:val="24"/>
      </w:rPr>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rsidR="000C7091" w:rsidRDefault="00C746F2">
    <w:pPr>
      <w:spacing w:after="0" w:line="240" w:lineRule="auto"/>
      <w:ind w:left="2124" w:firstLine="707"/>
      <w:rPr>
        <w:rFonts w:ascii="Century Gothic" w:eastAsia="Century Gothic" w:hAnsi="Century Gothic" w:cs="Century Gothic"/>
        <w:sz w:val="24"/>
        <w:szCs w:val="24"/>
      </w:rPr>
    </w:pPr>
    <w:r>
      <w:rPr>
        <w:noProof/>
        <w:lang w:val="es-ES"/>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76200</wp:posOffset>
              </wp:positionV>
              <wp:extent cx="5687695" cy="38100"/>
              <wp:effectExtent l="0" t="0" r="0" b="0"/>
              <wp:wrapNone/>
              <wp:docPr id="1" name="1 Conector recto de flecha"/>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solidFill>
                        <a:srgbClr val="FFFFFF"/>
                      </a:solidFill>
                      <a:ln w="38100" cap="flat" cmpd="sng">
                        <a:solidFill>
                          <a:srgbClr val="7F7F7F"/>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0C7091" w:rsidRDefault="000C709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3B1"/>
    <w:multiLevelType w:val="multilevel"/>
    <w:tmpl w:val="FB5A47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2DE04F3"/>
    <w:multiLevelType w:val="multilevel"/>
    <w:tmpl w:val="1BD40510"/>
    <w:lvl w:ilvl="0">
      <w:start w:val="8"/>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7091"/>
    <w:rsid w:val="000C7091"/>
    <w:rsid w:val="00605030"/>
    <w:rsid w:val="00C746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s-E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s-E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groups/3341350837695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4295</Words>
  <Characters>23626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2018-12-12T15:05:00Z</dcterms:created>
  <dcterms:modified xsi:type="dcterms:W3CDTF">2018-12-12T15:05:00Z</dcterms:modified>
</cp:coreProperties>
</file>