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A64" w:rsidRPr="003D3FBE" w:rsidRDefault="009C5A64" w:rsidP="00363DCA">
      <w:pPr>
        <w:spacing w:after="0" w:line="480" w:lineRule="auto"/>
        <w:rPr>
          <w:rFonts w:ascii="Arial" w:hAnsi="Arial" w:cs="Arial"/>
        </w:rPr>
      </w:pPr>
      <w:r w:rsidRPr="003D3FBE">
        <w:rPr>
          <w:rFonts w:ascii="Arial" w:hAnsi="Arial" w:cs="Arial"/>
          <w:b/>
        </w:rPr>
        <w:t>Departamento:</w:t>
      </w:r>
      <w:r w:rsidRPr="003D3FBE">
        <w:rPr>
          <w:rStyle w:val="Textodelmarcadordeposicin1"/>
          <w:rFonts w:ascii="Arial" w:hAnsi="Arial" w:cs="Arial"/>
        </w:rPr>
        <w:t xml:space="preserve"> </w:t>
      </w:r>
      <w:bookmarkStart w:id="0" w:name="Listadesplegable1"/>
      <w:r w:rsidR="00E633CC">
        <w:rPr>
          <w:rStyle w:val="Textodelmarcadordeposicin1"/>
          <w:rFonts w:ascii="Arial" w:hAnsi="Arial" w:cs="Arial"/>
        </w:rPr>
        <w:fldChar w:fldCharType="begin">
          <w:ffData>
            <w:name w:val="Listadesplegable1"/>
            <w:enabled w:val="0"/>
            <w:calcOnExit w:val="0"/>
            <w:ddList>
              <w:listEntry w:val="Ciencias de la Educación"/>
            </w:ddList>
          </w:ffData>
        </w:fldChar>
      </w:r>
      <w:r w:rsidR="00DB7183">
        <w:rPr>
          <w:rStyle w:val="Textodelmarcadordeposicin1"/>
          <w:rFonts w:ascii="Arial" w:hAnsi="Arial" w:cs="Arial"/>
        </w:rPr>
        <w:instrText xml:space="preserve"> FORMDROPDOWN </w:instrText>
      </w:r>
      <w:r w:rsidR="009C6D1C">
        <w:rPr>
          <w:rStyle w:val="Textodelmarcadordeposicin1"/>
          <w:rFonts w:ascii="Arial" w:hAnsi="Arial" w:cs="Arial"/>
        </w:rPr>
      </w:r>
      <w:r w:rsidR="009C6D1C">
        <w:rPr>
          <w:rStyle w:val="Textodelmarcadordeposicin1"/>
          <w:rFonts w:ascii="Arial" w:hAnsi="Arial" w:cs="Arial"/>
        </w:rPr>
        <w:fldChar w:fldCharType="separate"/>
      </w:r>
      <w:r w:rsidR="00E633CC">
        <w:rPr>
          <w:rStyle w:val="Textodelmarcadordeposicin1"/>
          <w:rFonts w:ascii="Arial" w:hAnsi="Arial" w:cs="Arial"/>
        </w:rPr>
        <w:fldChar w:fldCharType="end"/>
      </w:r>
      <w:bookmarkEnd w:id="0"/>
    </w:p>
    <w:p w:rsidR="009C5A64" w:rsidRDefault="009C5A64" w:rsidP="00363DCA">
      <w:pPr>
        <w:spacing w:after="0" w:line="480" w:lineRule="auto"/>
        <w:rPr>
          <w:rStyle w:val="Textodelmarcadordeposicin1"/>
          <w:rFonts w:ascii="Arial" w:hAnsi="Arial" w:cs="Arial"/>
        </w:rPr>
      </w:pPr>
      <w:r w:rsidRPr="003D3FBE">
        <w:rPr>
          <w:rFonts w:ascii="Arial" w:hAnsi="Arial" w:cs="Arial"/>
          <w:b/>
        </w:rPr>
        <w:t>Carrera:</w:t>
      </w:r>
      <w:bookmarkStart w:id="1" w:name="Texto27"/>
      <w:r w:rsidR="00C605CF">
        <w:rPr>
          <w:rFonts w:ascii="Arial" w:hAnsi="Arial" w:cs="Arial"/>
          <w:b/>
        </w:rPr>
        <w:t xml:space="preserve"> </w:t>
      </w:r>
      <w:bookmarkEnd w:id="1"/>
      <w:r w:rsidR="00E633CC">
        <w:rPr>
          <w:rStyle w:val="Textodelmarcadordeposicin1"/>
          <w:rFonts w:ascii="Arial" w:hAnsi="Arial" w:cs="Arial"/>
        </w:rPr>
        <w:fldChar w:fldCharType="begin">
          <w:ffData>
            <w:name w:val=""/>
            <w:enabled/>
            <w:calcOnExit w:val="0"/>
            <w:textInput>
              <w:default w:val="Licenciatura en Psicopedagogía"/>
            </w:textInput>
          </w:ffData>
        </w:fldChar>
      </w:r>
      <w:r w:rsidR="00DB7183">
        <w:rPr>
          <w:rStyle w:val="Textodelmarcadordeposicin1"/>
          <w:rFonts w:ascii="Arial" w:hAnsi="Arial" w:cs="Arial"/>
        </w:rPr>
        <w:instrText xml:space="preserve"> FORMTEXT </w:instrText>
      </w:r>
      <w:r w:rsidR="00E633CC">
        <w:rPr>
          <w:rStyle w:val="Textodelmarcadordeposicin1"/>
          <w:rFonts w:ascii="Arial" w:hAnsi="Arial" w:cs="Arial"/>
        </w:rPr>
      </w:r>
      <w:r w:rsidR="00E633CC">
        <w:rPr>
          <w:rStyle w:val="Textodelmarcadordeposicin1"/>
          <w:rFonts w:ascii="Arial" w:hAnsi="Arial" w:cs="Arial"/>
        </w:rPr>
        <w:fldChar w:fldCharType="separate"/>
      </w:r>
      <w:r w:rsidR="00DB7183">
        <w:rPr>
          <w:rStyle w:val="Textodelmarcadordeposicin1"/>
          <w:rFonts w:ascii="Arial" w:hAnsi="Arial" w:cs="Arial"/>
          <w:noProof/>
        </w:rPr>
        <w:t>Licenciatura en Psicopedagogía</w:t>
      </w:r>
      <w:r w:rsidR="00E633CC">
        <w:rPr>
          <w:rStyle w:val="Textodelmarcadordeposicin1"/>
          <w:rFonts w:ascii="Arial" w:hAnsi="Arial" w:cs="Arial"/>
        </w:rPr>
        <w:fldChar w:fldCharType="end"/>
      </w:r>
      <w:r w:rsidR="005F4470">
        <w:rPr>
          <w:rStyle w:val="Textodelmarcadordeposicin1"/>
          <w:rFonts w:ascii="Arial" w:hAnsi="Arial" w:cs="Arial"/>
        </w:rPr>
        <w:t xml:space="preserve"> (1998)</w:t>
      </w:r>
    </w:p>
    <w:p w:rsidR="00862BAC" w:rsidRDefault="00862BAC" w:rsidP="00862BAC">
      <w:pPr>
        <w:tabs>
          <w:tab w:val="left" w:pos="2179"/>
        </w:tabs>
        <w:spacing w:after="0" w:line="480" w:lineRule="auto"/>
        <w:rPr>
          <w:rFonts w:ascii="Arial" w:hAnsi="Arial" w:cs="Arial"/>
        </w:rPr>
      </w:pPr>
      <w:r w:rsidRPr="00862BAC">
        <w:rPr>
          <w:rFonts w:ascii="Arial" w:hAnsi="Arial" w:cs="Arial"/>
          <w:b/>
        </w:rPr>
        <w:t>Plan de estudio:</w:t>
      </w:r>
      <w:r>
        <w:rPr>
          <w:rFonts w:ascii="Arial" w:hAnsi="Arial" w:cs="Arial"/>
        </w:rPr>
        <w:t xml:space="preserve"> 1998</w:t>
      </w:r>
    </w:p>
    <w:p w:rsidR="00862BAC" w:rsidRPr="003D3FBE" w:rsidRDefault="00862BAC" w:rsidP="00862BAC">
      <w:pPr>
        <w:tabs>
          <w:tab w:val="left" w:pos="2179"/>
        </w:tabs>
        <w:spacing w:after="0" w:line="480" w:lineRule="auto"/>
        <w:rPr>
          <w:rFonts w:ascii="Arial" w:hAnsi="Arial" w:cs="Arial"/>
        </w:rPr>
      </w:pPr>
      <w:r w:rsidRPr="00862BAC">
        <w:rPr>
          <w:rFonts w:ascii="Arial" w:hAnsi="Arial" w:cs="Arial"/>
          <w:b/>
        </w:rPr>
        <w:t>Modalidad de cursado:</w:t>
      </w:r>
      <w:r>
        <w:rPr>
          <w:rFonts w:ascii="Arial" w:hAnsi="Arial" w:cs="Arial"/>
        </w:rPr>
        <w:t xml:space="preserve"> presencial</w:t>
      </w:r>
    </w:p>
    <w:p w:rsidR="009C5A64" w:rsidRDefault="009C5A64" w:rsidP="009E483B">
      <w:pPr>
        <w:tabs>
          <w:tab w:val="left" w:pos="2179"/>
        </w:tabs>
        <w:spacing w:after="0" w:line="480" w:lineRule="auto"/>
        <w:rPr>
          <w:rFonts w:ascii="Arial" w:hAnsi="Arial" w:cs="Arial"/>
        </w:rPr>
      </w:pPr>
      <w:r w:rsidRPr="003D3FBE">
        <w:rPr>
          <w:rFonts w:ascii="Arial" w:hAnsi="Arial" w:cs="Arial"/>
          <w:b/>
        </w:rPr>
        <w:t>Asignatura:</w:t>
      </w:r>
      <w:r w:rsidRPr="003D3FBE">
        <w:rPr>
          <w:rFonts w:ascii="Arial" w:hAnsi="Arial" w:cs="Arial"/>
        </w:rPr>
        <w:t xml:space="preserve"> </w:t>
      </w:r>
      <w:r w:rsidR="00DB7183">
        <w:rPr>
          <w:rFonts w:ascii="Arial" w:hAnsi="Arial" w:cs="Arial"/>
        </w:rPr>
        <w:t xml:space="preserve">Psicopedagogía I </w:t>
      </w:r>
      <w:r w:rsidRPr="00EA6BD6">
        <w:rPr>
          <w:rFonts w:ascii="Arial" w:hAnsi="Arial" w:cs="Arial"/>
          <w:b/>
        </w:rPr>
        <w:t>Código/s</w:t>
      </w:r>
      <w:r w:rsidR="00EA6BD6">
        <w:rPr>
          <w:rFonts w:ascii="Arial" w:hAnsi="Arial" w:cs="Arial"/>
          <w:b/>
        </w:rPr>
        <w:t>:</w:t>
      </w:r>
      <w:r w:rsidR="0014607F" w:rsidRPr="003D3FBE">
        <w:rPr>
          <w:rFonts w:ascii="Arial" w:hAnsi="Arial" w:cs="Arial"/>
        </w:rPr>
        <w:t xml:space="preserve"> </w:t>
      </w:r>
      <w:r w:rsidR="00DB7183">
        <w:rPr>
          <w:rFonts w:ascii="Arial" w:hAnsi="Arial" w:cs="Arial"/>
        </w:rPr>
        <w:t>6556</w:t>
      </w:r>
    </w:p>
    <w:p w:rsidR="00862BAC" w:rsidRPr="003D3FBE" w:rsidRDefault="00862BAC" w:rsidP="00862BAC">
      <w:pPr>
        <w:spacing w:after="0" w:line="240" w:lineRule="auto"/>
        <w:rPr>
          <w:rFonts w:ascii="Arial" w:hAnsi="Arial" w:cs="Arial"/>
          <w:color w:val="808080"/>
        </w:rPr>
      </w:pPr>
      <w:r w:rsidRPr="003D3FBE">
        <w:rPr>
          <w:rFonts w:ascii="Arial" w:hAnsi="Arial" w:cs="Arial"/>
          <w:b/>
        </w:rPr>
        <w:t>Profesor</w:t>
      </w:r>
      <w:r>
        <w:rPr>
          <w:rFonts w:ascii="Arial" w:hAnsi="Arial" w:cs="Arial"/>
          <w:b/>
        </w:rPr>
        <w:t>a</w:t>
      </w:r>
      <w:r w:rsidRPr="003D3FBE">
        <w:rPr>
          <w:rFonts w:ascii="Arial" w:hAnsi="Arial" w:cs="Arial"/>
          <w:b/>
        </w:rPr>
        <w:t xml:space="preserve"> Responsable:</w:t>
      </w:r>
      <w:r w:rsidRPr="003D3FBE">
        <w:rPr>
          <w:rFonts w:ascii="Arial" w:hAnsi="Arial" w:cs="Arial"/>
        </w:rPr>
        <w:t xml:space="preserve"> </w:t>
      </w:r>
      <w:r>
        <w:rPr>
          <w:rFonts w:ascii="Arial" w:hAnsi="Arial" w:cs="Arial"/>
        </w:rPr>
        <w:t>Esp. Ivone Jakob (Prof. Adjunta</w:t>
      </w:r>
      <w:r w:rsidR="00754470">
        <w:rPr>
          <w:rFonts w:ascii="Arial" w:hAnsi="Arial" w:cs="Arial"/>
        </w:rPr>
        <w:t xml:space="preserve"> Exclusiva</w:t>
      </w:r>
      <w:r>
        <w:rPr>
          <w:rFonts w:ascii="Arial" w:hAnsi="Arial" w:cs="Arial"/>
        </w:rPr>
        <w:t>)</w:t>
      </w:r>
    </w:p>
    <w:p w:rsidR="00862BAC" w:rsidRPr="003D3FBE" w:rsidRDefault="00862BAC" w:rsidP="00862BAC">
      <w:pPr>
        <w:spacing w:after="0" w:line="240" w:lineRule="auto"/>
        <w:rPr>
          <w:rFonts w:ascii="Arial" w:hAnsi="Arial" w:cs="Arial"/>
        </w:rPr>
      </w:pPr>
    </w:p>
    <w:p w:rsidR="00862BAC" w:rsidRDefault="00862BAC" w:rsidP="00862BAC">
      <w:pPr>
        <w:spacing w:after="0" w:line="240" w:lineRule="auto"/>
        <w:rPr>
          <w:rFonts w:ascii="Arial" w:hAnsi="Arial" w:cs="Arial"/>
        </w:rPr>
      </w:pPr>
      <w:r w:rsidRPr="003D3FBE">
        <w:rPr>
          <w:rFonts w:ascii="Arial" w:hAnsi="Arial" w:cs="Arial"/>
          <w:b/>
        </w:rPr>
        <w:t>Integrantes del equipo docente:</w:t>
      </w:r>
      <w:r w:rsidRPr="003D3FBE">
        <w:rPr>
          <w:rFonts w:ascii="Arial" w:hAnsi="Arial" w:cs="Arial"/>
        </w:rPr>
        <w:t xml:space="preserve"> </w:t>
      </w:r>
    </w:p>
    <w:p w:rsidR="00862BAC" w:rsidRPr="0078270D" w:rsidRDefault="00862BAC" w:rsidP="00862BAC">
      <w:pPr>
        <w:spacing w:after="0" w:line="240" w:lineRule="auto"/>
        <w:rPr>
          <w:rFonts w:ascii="Arial" w:hAnsi="Arial" w:cs="Arial"/>
          <w:lang w:val="es-AR"/>
        </w:rPr>
      </w:pPr>
      <w:r w:rsidRPr="0078270D">
        <w:rPr>
          <w:rFonts w:ascii="Arial" w:hAnsi="Arial" w:cs="Arial"/>
          <w:lang w:val="es-AR"/>
        </w:rPr>
        <w:t>Lic. Daniela Rainero (Prof. Adjunta</w:t>
      </w:r>
      <w:r w:rsidR="00754470">
        <w:rPr>
          <w:rFonts w:ascii="Arial" w:hAnsi="Arial" w:cs="Arial"/>
          <w:lang w:val="es-AR"/>
        </w:rPr>
        <w:t xml:space="preserve"> Exclusiva</w:t>
      </w:r>
      <w:r w:rsidRPr="0078270D">
        <w:rPr>
          <w:rFonts w:ascii="Arial" w:hAnsi="Arial" w:cs="Arial"/>
          <w:lang w:val="es-AR"/>
        </w:rPr>
        <w:t>)</w:t>
      </w:r>
    </w:p>
    <w:p w:rsidR="00862BAC" w:rsidRPr="002F7DBC" w:rsidRDefault="00862BAC" w:rsidP="00862BAC">
      <w:pPr>
        <w:spacing w:after="0" w:line="240" w:lineRule="auto"/>
        <w:rPr>
          <w:rFonts w:ascii="Arial" w:hAnsi="Arial" w:cs="Arial"/>
          <w:lang w:val="es-AR"/>
        </w:rPr>
      </w:pPr>
      <w:r w:rsidRPr="002F7DBC">
        <w:rPr>
          <w:rFonts w:ascii="Arial" w:hAnsi="Arial" w:cs="Arial"/>
          <w:lang w:val="es-AR"/>
        </w:rPr>
        <w:t>Lic. Silvia Luján (Prof. A</w:t>
      </w:r>
      <w:r>
        <w:rPr>
          <w:rFonts w:ascii="Arial" w:hAnsi="Arial" w:cs="Arial"/>
          <w:lang w:val="es-AR"/>
        </w:rPr>
        <w:t>djunta</w:t>
      </w:r>
      <w:r w:rsidR="00754470">
        <w:rPr>
          <w:rFonts w:ascii="Arial" w:hAnsi="Arial" w:cs="Arial"/>
          <w:lang w:val="es-AR"/>
        </w:rPr>
        <w:t xml:space="preserve"> Exclusiva</w:t>
      </w:r>
      <w:r w:rsidRPr="002F7DBC">
        <w:rPr>
          <w:rFonts w:ascii="Arial" w:hAnsi="Arial" w:cs="Arial"/>
          <w:lang w:val="es-AR"/>
        </w:rPr>
        <w:t>)</w:t>
      </w:r>
    </w:p>
    <w:p w:rsidR="00862BAC" w:rsidRDefault="00862BAC" w:rsidP="00862BAC">
      <w:pPr>
        <w:spacing w:after="0" w:line="240" w:lineRule="auto"/>
        <w:rPr>
          <w:rFonts w:ascii="Arial" w:hAnsi="Arial" w:cs="Arial"/>
          <w:lang w:val="es-AR"/>
        </w:rPr>
      </w:pPr>
    </w:p>
    <w:p w:rsidR="00754470" w:rsidRDefault="00754470" w:rsidP="00754470">
      <w:pPr>
        <w:spacing w:after="0" w:line="240" w:lineRule="auto"/>
        <w:rPr>
          <w:rFonts w:ascii="Arial" w:hAnsi="Arial" w:cs="Arial"/>
          <w:lang w:val="es-AR"/>
        </w:rPr>
      </w:pPr>
      <w:r w:rsidRPr="00754470">
        <w:rPr>
          <w:rFonts w:ascii="Arial" w:hAnsi="Arial" w:cs="Arial"/>
          <w:b/>
          <w:lang w:val="es-AR"/>
        </w:rPr>
        <w:t>Año Académico:</w:t>
      </w:r>
      <w:r>
        <w:rPr>
          <w:rFonts w:ascii="Arial" w:hAnsi="Arial" w:cs="Arial"/>
          <w:lang w:val="es-AR"/>
        </w:rPr>
        <w:t xml:space="preserve"> 2018</w:t>
      </w:r>
    </w:p>
    <w:p w:rsidR="00754470" w:rsidRPr="002F7DBC" w:rsidRDefault="00754470" w:rsidP="00754470">
      <w:pPr>
        <w:spacing w:after="0" w:line="240" w:lineRule="auto"/>
        <w:rPr>
          <w:rFonts w:ascii="Arial" w:hAnsi="Arial" w:cs="Arial"/>
          <w:lang w:val="es-AR"/>
        </w:rPr>
      </w:pPr>
    </w:p>
    <w:p w:rsidR="00DB7183" w:rsidRDefault="009C5A64" w:rsidP="00754470">
      <w:pPr>
        <w:spacing w:after="0" w:line="240" w:lineRule="auto"/>
        <w:rPr>
          <w:rStyle w:val="Estilo2"/>
          <w:rFonts w:cs="Arial"/>
        </w:rPr>
      </w:pPr>
      <w:r w:rsidRPr="003D3FBE">
        <w:rPr>
          <w:rFonts w:ascii="Arial" w:hAnsi="Arial" w:cs="Arial"/>
          <w:b/>
        </w:rPr>
        <w:t>Régimen de la asignatura:</w:t>
      </w:r>
      <w:r w:rsidRPr="003D3FBE">
        <w:rPr>
          <w:rFonts w:ascii="Arial" w:hAnsi="Arial" w:cs="Arial"/>
        </w:rPr>
        <w:t xml:space="preserve"> </w:t>
      </w:r>
      <w:r w:rsidR="00754470">
        <w:rPr>
          <w:rFonts w:ascii="Arial" w:hAnsi="Arial" w:cs="Arial"/>
        </w:rPr>
        <w:t xml:space="preserve">Cuatrimestral, </w:t>
      </w:r>
      <w:r w:rsidR="00754470">
        <w:rPr>
          <w:rStyle w:val="Estilo2"/>
          <w:rFonts w:cs="Arial"/>
        </w:rPr>
        <w:t>p</w:t>
      </w:r>
      <w:r w:rsidR="00DB7183">
        <w:rPr>
          <w:rStyle w:val="Estilo2"/>
          <w:rFonts w:cs="Arial"/>
        </w:rPr>
        <w:t>rimer cuatrimestre</w:t>
      </w:r>
      <w:r w:rsidR="00754470">
        <w:rPr>
          <w:rStyle w:val="Estilo2"/>
          <w:rFonts w:cs="Arial"/>
        </w:rPr>
        <w:t xml:space="preserve"> del primer año de la carrera</w:t>
      </w:r>
    </w:p>
    <w:p w:rsidR="00754470" w:rsidRDefault="00754470" w:rsidP="00754470">
      <w:pPr>
        <w:spacing w:after="0" w:line="240" w:lineRule="auto"/>
        <w:rPr>
          <w:rFonts w:ascii="Arial" w:hAnsi="Arial" w:cs="Arial"/>
          <w:b/>
        </w:rPr>
      </w:pPr>
    </w:p>
    <w:p w:rsidR="009C5A64" w:rsidRPr="003D3FBE" w:rsidRDefault="009C5A64" w:rsidP="00754470">
      <w:pPr>
        <w:spacing w:after="0" w:line="240" w:lineRule="auto"/>
        <w:rPr>
          <w:rFonts w:ascii="Arial" w:hAnsi="Arial" w:cs="Arial"/>
          <w:color w:val="808080"/>
        </w:rPr>
      </w:pPr>
      <w:r w:rsidRPr="003D3FBE">
        <w:rPr>
          <w:rFonts w:ascii="Arial" w:hAnsi="Arial" w:cs="Arial"/>
          <w:b/>
        </w:rPr>
        <w:t>Asignación horaria semanal:</w:t>
      </w:r>
      <w:r w:rsidRPr="003D3FBE">
        <w:rPr>
          <w:rFonts w:ascii="Arial" w:hAnsi="Arial" w:cs="Arial"/>
        </w:rPr>
        <w:t xml:space="preserve"> </w:t>
      </w:r>
      <w:r w:rsidR="00DB7183">
        <w:rPr>
          <w:rFonts w:ascii="Arial" w:hAnsi="Arial" w:cs="Arial"/>
        </w:rPr>
        <w:t>4 hs.</w:t>
      </w:r>
      <w:r w:rsidR="00883EDE">
        <w:rPr>
          <w:rFonts w:ascii="Arial" w:hAnsi="Arial" w:cs="Arial"/>
        </w:rPr>
        <w:t xml:space="preserve"> de clases teórico prácticas</w:t>
      </w:r>
    </w:p>
    <w:p w:rsidR="00754470" w:rsidRDefault="00754470" w:rsidP="00754470">
      <w:pPr>
        <w:spacing w:after="0" w:line="240" w:lineRule="auto"/>
        <w:rPr>
          <w:rFonts w:ascii="Arial" w:hAnsi="Arial" w:cs="Arial"/>
          <w:b/>
        </w:rPr>
      </w:pPr>
    </w:p>
    <w:p w:rsidR="009C5A64" w:rsidRPr="003D3FBE" w:rsidRDefault="009C5A64" w:rsidP="00754470">
      <w:pPr>
        <w:spacing w:after="0" w:line="240" w:lineRule="auto"/>
        <w:rPr>
          <w:rFonts w:ascii="Arial" w:hAnsi="Arial" w:cs="Arial"/>
          <w:color w:val="808080"/>
        </w:rPr>
      </w:pPr>
      <w:r w:rsidRPr="003D3FBE">
        <w:rPr>
          <w:rFonts w:ascii="Arial" w:hAnsi="Arial" w:cs="Arial"/>
          <w:b/>
        </w:rPr>
        <w:t>Asignación horaria total:</w:t>
      </w:r>
      <w:r w:rsidRPr="003D3FBE">
        <w:rPr>
          <w:rFonts w:ascii="Arial" w:hAnsi="Arial" w:cs="Arial"/>
        </w:rPr>
        <w:t xml:space="preserve"> </w:t>
      </w:r>
      <w:r w:rsidR="00DB7183">
        <w:rPr>
          <w:rFonts w:ascii="Arial" w:hAnsi="Arial" w:cs="Arial"/>
        </w:rPr>
        <w:t>60 hs.</w:t>
      </w:r>
    </w:p>
    <w:p w:rsidR="005D1B8F" w:rsidRPr="003D3FBE" w:rsidRDefault="005D1B8F" w:rsidP="00754470">
      <w:pPr>
        <w:spacing w:after="0" w:line="240" w:lineRule="auto"/>
        <w:rPr>
          <w:rFonts w:ascii="Arial" w:hAnsi="Arial" w:cs="Arial"/>
        </w:rPr>
      </w:pPr>
    </w:p>
    <w:p w:rsidR="009C5A64" w:rsidRPr="003D3FBE" w:rsidRDefault="009C5A64" w:rsidP="00512E5A">
      <w:pPr>
        <w:spacing w:after="0" w:line="240" w:lineRule="auto"/>
        <w:jc w:val="center"/>
        <w:rPr>
          <w:rStyle w:val="Textodelmarcadordeposicin1"/>
          <w:rFonts w:ascii="Arial" w:hAnsi="Arial" w:cs="Arial"/>
        </w:rPr>
      </w:pPr>
    </w:p>
    <w:p w:rsidR="009C5A64" w:rsidRPr="00282C2C" w:rsidRDefault="009C5A64" w:rsidP="00F5050D">
      <w:pPr>
        <w:spacing w:after="0" w:line="240" w:lineRule="auto"/>
        <w:rPr>
          <w:rFonts w:ascii="Arial" w:hAnsi="Arial" w:cs="Arial"/>
        </w:rPr>
      </w:pPr>
      <w:r w:rsidRPr="003C62FD">
        <w:rPr>
          <w:rStyle w:val="Textodelmarcadordeposicin1"/>
          <w:rFonts w:ascii="Arial" w:hAnsi="Arial" w:cs="Arial"/>
          <w:b/>
          <w:bCs/>
          <w:color w:val="auto"/>
        </w:rPr>
        <w:t>Lugar y fecha</w:t>
      </w:r>
      <w:r w:rsidRPr="003C62FD">
        <w:rPr>
          <w:rStyle w:val="Textodelmarcadordeposicin1"/>
          <w:rFonts w:ascii="Arial" w:hAnsi="Arial" w:cs="Arial"/>
          <w:b/>
          <w:bCs/>
        </w:rPr>
        <w:t xml:space="preserve">: </w:t>
      </w:r>
      <w:r w:rsidR="00EB0B86" w:rsidRPr="003C62FD">
        <w:rPr>
          <w:rStyle w:val="Textodelmarcadordeposicin1"/>
          <w:rFonts w:ascii="Arial" w:hAnsi="Arial" w:cs="Arial"/>
          <w:b/>
          <w:bCs/>
        </w:rPr>
        <w:t>R</w:t>
      </w:r>
      <w:r w:rsidR="00071425" w:rsidRPr="003C62FD">
        <w:rPr>
          <w:rStyle w:val="Textodelmarcadordeposicin1"/>
          <w:rFonts w:ascii="Arial" w:hAnsi="Arial" w:cs="Arial"/>
          <w:b/>
          <w:bCs/>
        </w:rPr>
        <w:t xml:space="preserve">ío Cuarto, </w:t>
      </w:r>
      <w:r w:rsidR="00487300">
        <w:rPr>
          <w:rStyle w:val="Textodelmarcadordeposicin1"/>
          <w:rFonts w:ascii="Arial" w:hAnsi="Arial" w:cs="Arial"/>
          <w:b/>
          <w:bCs/>
        </w:rPr>
        <w:t>marzo de 2018</w:t>
      </w:r>
      <w:r w:rsidR="00282C2C">
        <w:rPr>
          <w:rStyle w:val="Textodelmarcadordeposicin1"/>
          <w:rFonts w:ascii="Arial" w:hAnsi="Arial" w:cs="Arial"/>
          <w:b/>
          <w:bCs/>
        </w:rPr>
        <w:t xml:space="preserve"> </w:t>
      </w:r>
    </w:p>
    <w:p w:rsidR="009C5A64" w:rsidRPr="003D3FBE" w:rsidRDefault="009C5A64">
      <w:pPr>
        <w:rPr>
          <w:rFonts w:ascii="Arial" w:hAnsi="Arial" w:cs="Arial"/>
        </w:rPr>
      </w:pPr>
      <w:r w:rsidRPr="003D3FBE">
        <w:rPr>
          <w:rFonts w:ascii="Arial" w:hAnsi="Arial" w:cs="Arial"/>
        </w:rPr>
        <w:t xml:space="preserve">   </w:t>
      </w: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spacing w:after="0" w:line="240" w:lineRule="auto"/>
        <w:rPr>
          <w:rStyle w:val="Textoennegrita"/>
          <w:rFonts w:ascii="Arial" w:hAnsi="Arial" w:cs="Arial"/>
        </w:rPr>
      </w:pPr>
      <w:r w:rsidRPr="003D3FBE">
        <w:rPr>
          <w:rStyle w:val="Textoennegrita"/>
          <w:rFonts w:ascii="Arial" w:hAnsi="Arial" w:cs="Arial"/>
        </w:rPr>
        <w:br w:type="page"/>
      </w:r>
    </w:p>
    <w:p w:rsidR="009C5A64" w:rsidRPr="003D3FBE" w:rsidRDefault="009C5A64">
      <w:pPr>
        <w:rPr>
          <w:rStyle w:val="Textoennegrita"/>
          <w:rFonts w:ascii="Arial" w:hAnsi="Arial" w:cs="Arial"/>
        </w:rPr>
      </w:pPr>
      <w:r w:rsidRPr="003D3FBE">
        <w:rPr>
          <w:rStyle w:val="Textoennegrita"/>
          <w:rFonts w:ascii="Arial" w:hAnsi="Arial" w:cs="Arial"/>
        </w:rPr>
        <w:lastRenderedPageBreak/>
        <w:t>1. FUNDAMENTACIÓN</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Uno de los propósitos centrales de quienes conformamos el equipo docente de Psicopedagogía I es  </w:t>
      </w:r>
      <w:r w:rsidR="00033B94">
        <w:rPr>
          <w:rFonts w:ascii="Arial" w:hAnsi="Arial" w:cs="Times New Roman"/>
          <w:sz w:val="20"/>
          <w:szCs w:val="20"/>
          <w:lang w:val="es-AR" w:eastAsia="es-ES"/>
        </w:rPr>
        <w:t xml:space="preserve">acercar </w:t>
      </w:r>
      <w:r w:rsidRPr="00E42A00">
        <w:rPr>
          <w:rFonts w:ascii="Arial" w:hAnsi="Arial" w:cs="Times New Roman"/>
          <w:sz w:val="20"/>
          <w:szCs w:val="20"/>
          <w:lang w:val="es-AR" w:eastAsia="es-ES"/>
        </w:rPr>
        <w:t>a los alumnos, desde el comienzo mismo de la carrera, a problemáticas inherentes al perfil del profesional, al ca</w:t>
      </w:r>
      <w:r w:rsidR="00033B94">
        <w:rPr>
          <w:rFonts w:ascii="Arial" w:hAnsi="Arial" w:cs="Times New Roman"/>
          <w:sz w:val="20"/>
          <w:szCs w:val="20"/>
          <w:lang w:val="es-AR" w:eastAsia="es-ES"/>
        </w:rPr>
        <w:t>mpo de actuación psicopedagógica</w:t>
      </w:r>
      <w:r w:rsidR="005C10BE">
        <w:rPr>
          <w:rFonts w:ascii="Arial" w:hAnsi="Arial" w:cs="Times New Roman"/>
          <w:sz w:val="20"/>
          <w:szCs w:val="20"/>
          <w:lang w:val="es-AR" w:eastAsia="es-ES"/>
        </w:rPr>
        <w:t xml:space="preserve"> y</w:t>
      </w:r>
      <w:r w:rsidRPr="00E42A00">
        <w:rPr>
          <w:rFonts w:ascii="Arial" w:hAnsi="Arial" w:cs="Times New Roman"/>
          <w:sz w:val="20"/>
          <w:szCs w:val="20"/>
          <w:lang w:val="es-AR" w:eastAsia="es-ES"/>
        </w:rPr>
        <w:t xml:space="preserve"> a distintos modos de pensar y de hacer Psicopedagogía. Tratamos, en definitiva, de propiciar un </w:t>
      </w:r>
      <w:r w:rsidRPr="00E42A00">
        <w:rPr>
          <w:rFonts w:ascii="Arial" w:hAnsi="Arial" w:cs="Times New Roman"/>
          <w:i/>
          <w:sz w:val="20"/>
          <w:szCs w:val="20"/>
          <w:lang w:val="es-AR" w:eastAsia="es-ES"/>
        </w:rPr>
        <w:t>ingreso</w:t>
      </w:r>
      <w:r w:rsidRPr="00E42A00">
        <w:rPr>
          <w:rFonts w:ascii="Arial" w:hAnsi="Arial" w:cs="Times New Roman"/>
          <w:sz w:val="20"/>
          <w:szCs w:val="20"/>
          <w:lang w:val="es-AR" w:eastAsia="es-ES"/>
        </w:rPr>
        <w:t xml:space="preserve"> temprano al ámbito disciplinar y profesional.</w:t>
      </w:r>
    </w:p>
    <w:p w:rsidR="003C62FD"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MX" w:eastAsia="es-ES"/>
        </w:rPr>
      </w:pPr>
      <w:r w:rsidRPr="00E42A00">
        <w:rPr>
          <w:rFonts w:ascii="Arial" w:hAnsi="Arial" w:cs="Times New Roman"/>
          <w:sz w:val="20"/>
          <w:szCs w:val="20"/>
          <w:lang w:val="es-MX" w:eastAsia="es-ES"/>
        </w:rPr>
        <w:t>Además, y en estrecha vinculación con lo anterior, dado que se trata de una materia de primer año, somos conscientes de que nuestros estudiantes están ingresando a un mundo académico y disciplinar que les demanda, además de aprendizajes de los contenidos propios de cada materia,  aprendizajes de modos de ser y de hacer específicos. En este marco pretendemos ofrecer un abanico de ayudas que propicien la construcción d</w:t>
      </w:r>
      <w:r w:rsidR="00033B94">
        <w:rPr>
          <w:rFonts w:ascii="Arial" w:hAnsi="Arial" w:cs="Times New Roman"/>
          <w:sz w:val="20"/>
          <w:szCs w:val="20"/>
          <w:lang w:val="es-MX" w:eastAsia="es-ES"/>
        </w:rPr>
        <w:t>e saberes disciplinares y de</w:t>
      </w:r>
      <w:r w:rsidRPr="00E42A00">
        <w:rPr>
          <w:rFonts w:ascii="Arial" w:hAnsi="Arial" w:cs="Times New Roman"/>
          <w:sz w:val="20"/>
          <w:szCs w:val="20"/>
          <w:lang w:val="es-MX" w:eastAsia="es-ES"/>
        </w:rPr>
        <w:t xml:space="preserve"> prácticas discursivas académicas universitarias para que, en definitiva, aportemos a</w:t>
      </w:r>
      <w:r w:rsidR="003C62FD">
        <w:rPr>
          <w:rFonts w:ascii="Arial" w:hAnsi="Arial" w:cs="Times New Roman"/>
          <w:sz w:val="20"/>
          <w:szCs w:val="20"/>
          <w:lang w:val="es-MX" w:eastAsia="es-ES"/>
        </w:rPr>
        <w:t>l compromiso e interés de nuestros estudiantes en sus intentos por aprender a ser psicopedagogos en la universidad.</w:t>
      </w:r>
      <w:r w:rsidRPr="00E42A00">
        <w:rPr>
          <w:rFonts w:ascii="Arial" w:hAnsi="Arial" w:cs="Times New Roman"/>
          <w:sz w:val="20"/>
          <w:szCs w:val="20"/>
          <w:lang w:val="es-MX" w:eastAsia="es-ES"/>
        </w:rPr>
        <w:t xml:space="preserve">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b/>
          <w:i/>
          <w:sz w:val="20"/>
          <w:szCs w:val="20"/>
          <w:lang w:val="es-AR" w:eastAsia="es-ES"/>
        </w:rPr>
      </w:pPr>
      <w:r w:rsidRPr="00E42A00">
        <w:rPr>
          <w:rFonts w:ascii="Arial" w:hAnsi="Arial" w:cs="Times New Roman"/>
          <w:b/>
          <w:i/>
          <w:sz w:val="20"/>
          <w:szCs w:val="20"/>
          <w:lang w:val="es-AR" w:eastAsia="es-ES"/>
        </w:rPr>
        <w:t>Contextualización de la asignatura en el plan de estudio</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A los fines de contextualizar las intenciones antes enunciadas, los contenidos que ofrecemos y las actividades de aprendizaje que proponemos, creemos necesario reflexionar sobre el encuadre curricular que contiene a la asignatura.</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i/>
          <w:sz w:val="20"/>
          <w:szCs w:val="20"/>
          <w:lang w:val="es-AR" w:eastAsia="es-ES"/>
        </w:rPr>
        <w:t>Psicopedagogía I</w:t>
      </w:r>
      <w:r w:rsidRPr="00E42A00">
        <w:rPr>
          <w:rFonts w:ascii="Arial" w:hAnsi="Arial" w:cs="Times New Roman"/>
          <w:sz w:val="20"/>
          <w:szCs w:val="20"/>
          <w:lang w:val="es-AR" w:eastAsia="es-ES"/>
        </w:rPr>
        <w:t xml:space="preserve"> pertenece al primer año de la carrera</w:t>
      </w:r>
      <w:r w:rsidRPr="00E42A00">
        <w:rPr>
          <w:rFonts w:ascii="Arial" w:hAnsi="Arial" w:cs="Times New Roman"/>
          <w:sz w:val="20"/>
          <w:szCs w:val="20"/>
          <w:vertAlign w:val="superscript"/>
          <w:lang w:val="es-AR" w:eastAsia="es-ES"/>
        </w:rPr>
        <w:footnoteReference w:id="1"/>
      </w:r>
      <w:r w:rsidRPr="00E42A00">
        <w:rPr>
          <w:rFonts w:ascii="Arial" w:hAnsi="Arial" w:cs="Times New Roman"/>
          <w:sz w:val="20"/>
          <w:szCs w:val="20"/>
          <w:lang w:val="es-AR" w:eastAsia="es-ES"/>
        </w:rPr>
        <w:t xml:space="preserve"> y conforma, junto a otras asignaturas, el Ciclo de Formación General del plan que se articula en torno a </w:t>
      </w:r>
      <w:r w:rsidRPr="00E42A00">
        <w:rPr>
          <w:rFonts w:ascii="Arial" w:hAnsi="Arial" w:cs="Times New Roman"/>
          <w:i/>
          <w:sz w:val="20"/>
          <w:szCs w:val="20"/>
          <w:lang w:val="es-AR" w:eastAsia="es-ES"/>
        </w:rPr>
        <w:t>la problemática de la educación</w:t>
      </w:r>
      <w:r w:rsidRPr="00E42A00">
        <w:rPr>
          <w:rFonts w:ascii="Arial" w:hAnsi="Arial" w:cs="Times New Roman"/>
          <w:sz w:val="20"/>
          <w:szCs w:val="20"/>
          <w:lang w:val="es-AR" w:eastAsia="es-ES"/>
        </w:rPr>
        <w:t>. Es el carácter introductorio de la materia, como basamento de la posterior formación profesional, lo que legaliza su pertenencia al ciclo ya que no comparte con el conjunto de las materias restantes de ese ciclo la intención de “proporcionar una sólida formación general” (Anexo IV del Plan de Estudios). En efecto, los contenidos mínimos que constituyen el encuadre curricular de Psicopedagogía I se orientan a ofrecer un espacio de formación en términos de aproximación a lo que constituye al campo profesional y disciplinar de la Psicopedagogía más que a proporcionar una formación conceptual densa o fundante del conocimiento psicopedagógico.</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Aún con el carácter introductorio y los tiempos acotados que signan el dictado de la materia, entendemos que este espacio curricular anida  vinculaciones que pretendemos construir y visibilizar. Hacia atrás, retoma lo que </w:t>
      </w:r>
      <w:r w:rsidR="00A434DD">
        <w:rPr>
          <w:rFonts w:ascii="Arial" w:hAnsi="Arial" w:cs="Times New Roman"/>
          <w:sz w:val="20"/>
          <w:szCs w:val="20"/>
          <w:lang w:val="es-AR" w:eastAsia="es-ES"/>
        </w:rPr>
        <w:t xml:space="preserve">se </w:t>
      </w:r>
      <w:r w:rsidRPr="00E42A00">
        <w:rPr>
          <w:rFonts w:ascii="Arial" w:hAnsi="Arial" w:cs="Times New Roman"/>
          <w:sz w:val="20"/>
          <w:szCs w:val="20"/>
          <w:lang w:val="es-AR" w:eastAsia="es-ES"/>
        </w:rPr>
        <w:t xml:space="preserve">ofrece en el marco de las actividades de ingreso a la universidad. En efecto, el programa formativo para quienes aspiran a ingresar a la Licenciatura en Psicopedagogía se estructura en tres ejes, en uno de ellos </w:t>
      </w:r>
      <w:r w:rsidR="00A434DD">
        <w:rPr>
          <w:rFonts w:ascii="Arial" w:hAnsi="Arial" w:cs="Times New Roman"/>
          <w:sz w:val="20"/>
          <w:szCs w:val="20"/>
          <w:lang w:val="es-AR" w:eastAsia="es-ES"/>
        </w:rPr>
        <w:t xml:space="preserve">se </w:t>
      </w:r>
      <w:r w:rsidRPr="00E42A00">
        <w:rPr>
          <w:rFonts w:ascii="Arial" w:hAnsi="Arial" w:cs="Times New Roman"/>
          <w:sz w:val="20"/>
          <w:szCs w:val="20"/>
          <w:lang w:val="es-AR" w:eastAsia="es-ES"/>
        </w:rPr>
        <w:t xml:space="preserve">aborda </w:t>
      </w:r>
      <w:r w:rsidRPr="00E42A00">
        <w:rPr>
          <w:rFonts w:ascii="Arial" w:hAnsi="Arial" w:cs="Times New Roman"/>
          <w:i/>
          <w:sz w:val="20"/>
          <w:szCs w:val="20"/>
          <w:lang w:val="es-AR" w:eastAsia="es-ES"/>
        </w:rPr>
        <w:t xml:space="preserve">La relación del ingresante con la carrera. </w:t>
      </w:r>
      <w:r w:rsidRPr="00E42A00">
        <w:rPr>
          <w:rFonts w:ascii="Arial" w:hAnsi="Arial" w:cs="Times New Roman"/>
          <w:sz w:val="20"/>
          <w:szCs w:val="20"/>
          <w:lang w:val="es-AR" w:eastAsia="es-ES"/>
        </w:rPr>
        <w:t xml:space="preserve"> </w:t>
      </w:r>
      <w:r w:rsidR="00A434DD">
        <w:rPr>
          <w:rFonts w:ascii="Arial" w:hAnsi="Arial" w:cs="Times New Roman"/>
          <w:sz w:val="20"/>
          <w:szCs w:val="20"/>
          <w:lang w:val="es-AR" w:eastAsia="es-ES"/>
        </w:rPr>
        <w:t>Es</w:t>
      </w:r>
      <w:r w:rsidRPr="00E42A00">
        <w:rPr>
          <w:rFonts w:ascii="Arial" w:hAnsi="Arial" w:cs="Times New Roman"/>
          <w:sz w:val="20"/>
          <w:szCs w:val="20"/>
          <w:lang w:val="es-AR" w:eastAsia="es-ES"/>
        </w:rPr>
        <w:t>e abordaje</w:t>
      </w:r>
      <w:r w:rsidR="00A434DD">
        <w:rPr>
          <w:rFonts w:ascii="Arial" w:hAnsi="Arial" w:cs="Times New Roman"/>
          <w:sz w:val="20"/>
          <w:szCs w:val="20"/>
          <w:lang w:val="es-AR" w:eastAsia="es-ES"/>
        </w:rPr>
        <w:t xml:space="preserve"> se plantea</w:t>
      </w:r>
      <w:r w:rsidRPr="00E42A00">
        <w:rPr>
          <w:rFonts w:ascii="Arial" w:hAnsi="Arial" w:cs="Times New Roman"/>
          <w:sz w:val="20"/>
          <w:szCs w:val="20"/>
          <w:lang w:val="es-AR" w:eastAsia="es-ES"/>
        </w:rPr>
        <w:t xml:space="preserve"> en estrecha vinculación con Psicopedagogía I, tanto en relación con los propósitos que perseguimos como en lo referente a las dimensiones conceptual y metodológica.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Por otra parte, si consideramos que la caracterización del aprendizaje en la perspectiva interdisciplinaria y la aproximación a modelos de intervención psicopedagógica son los contenidos mínimos establecidos para </w:t>
      </w:r>
      <w:r w:rsidRPr="00E42A00">
        <w:rPr>
          <w:rFonts w:ascii="Arial" w:hAnsi="Arial" w:cs="Times New Roman"/>
          <w:i/>
          <w:sz w:val="20"/>
          <w:szCs w:val="20"/>
          <w:lang w:val="es-AR" w:eastAsia="es-ES"/>
        </w:rPr>
        <w:t>Psicopedagogía I</w:t>
      </w:r>
      <w:r w:rsidRPr="00E42A00">
        <w:rPr>
          <w:rFonts w:ascii="Arial" w:hAnsi="Arial" w:cs="Times New Roman"/>
          <w:sz w:val="20"/>
          <w:szCs w:val="20"/>
          <w:lang w:val="es-AR" w:eastAsia="es-ES"/>
        </w:rPr>
        <w:t xml:space="preserve">, los enlaces se tienden hacia adelante, y en términos generales, con las restantes materias del plan. En efecto, al Ciclo de Formación General al que nos referíamos antes, le sigue el Ciclo de Formación Profesional que agrupa asignaturas que, en torno a la </w:t>
      </w:r>
      <w:r w:rsidRPr="00E42A00">
        <w:rPr>
          <w:rFonts w:ascii="Arial" w:hAnsi="Arial" w:cs="Times New Roman"/>
          <w:i/>
          <w:sz w:val="20"/>
          <w:szCs w:val="20"/>
          <w:lang w:val="es-AR" w:eastAsia="es-ES"/>
        </w:rPr>
        <w:t>problemática del aprendizaje</w:t>
      </w:r>
      <w:r w:rsidRPr="00E42A00">
        <w:rPr>
          <w:rFonts w:ascii="Arial" w:hAnsi="Arial" w:cs="Times New Roman"/>
          <w:sz w:val="20"/>
          <w:szCs w:val="20"/>
          <w:lang w:val="es-AR" w:eastAsia="es-ES"/>
        </w:rPr>
        <w:t xml:space="preserve"> aportan a la Formación Profesional Básica y asignaturas que, en torno a la </w:t>
      </w:r>
      <w:r w:rsidRPr="00E42A00">
        <w:rPr>
          <w:rFonts w:ascii="Arial" w:hAnsi="Arial" w:cs="Times New Roman"/>
          <w:i/>
          <w:sz w:val="20"/>
          <w:szCs w:val="20"/>
          <w:lang w:val="es-AR" w:eastAsia="es-ES"/>
        </w:rPr>
        <w:t>problemática de la intervención profesional</w:t>
      </w:r>
      <w:r w:rsidRPr="00E42A00">
        <w:rPr>
          <w:rFonts w:ascii="Arial" w:hAnsi="Arial" w:cs="Times New Roman"/>
          <w:sz w:val="20"/>
          <w:szCs w:val="20"/>
          <w:lang w:val="es-AR" w:eastAsia="es-ES"/>
        </w:rPr>
        <w:t>, promueven la Formación Profesional Específica. Ahora bien, en un sentido más específico, las vinculaciones se establecen con materias como Psicopedagogía II, los cursos relativos a las intervenciones psicopedagógicas y con las Prácticas Profesionales, todas del Ciclo de formación Profesional Específica.</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b/>
          <w:i/>
          <w:sz w:val="20"/>
          <w:szCs w:val="20"/>
          <w:lang w:val="es-AR" w:eastAsia="es-ES"/>
        </w:rPr>
      </w:pPr>
      <w:r w:rsidRPr="00E42A00">
        <w:rPr>
          <w:rFonts w:ascii="Arial" w:hAnsi="Arial" w:cs="Times New Roman"/>
          <w:b/>
          <w:i/>
          <w:sz w:val="20"/>
          <w:szCs w:val="20"/>
          <w:lang w:val="es-AR" w:eastAsia="es-ES"/>
        </w:rPr>
        <w:t>La propuesta de enseñanza</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Asumimos que la docencia es una tarea sustantiva de la universidad en tanto institución formadora y que, como tal, supone -sin desconocer variables contextu</w:t>
      </w:r>
      <w:r w:rsidR="008351BD">
        <w:rPr>
          <w:rFonts w:ascii="Arial" w:hAnsi="Arial" w:cs="Times New Roman"/>
          <w:sz w:val="20"/>
          <w:szCs w:val="20"/>
          <w:lang w:val="es-AR" w:eastAsia="es-ES"/>
        </w:rPr>
        <w:t>ales, políticas y organizacionales</w:t>
      </w:r>
      <w:r w:rsidRPr="00E42A00">
        <w:rPr>
          <w:rFonts w:ascii="Arial" w:hAnsi="Arial" w:cs="Times New Roman"/>
          <w:sz w:val="20"/>
          <w:szCs w:val="20"/>
          <w:lang w:val="es-AR" w:eastAsia="es-ES"/>
        </w:rPr>
        <w:t xml:space="preserve">-  el dominio en dos dimensiones: el del saber teórico disciplinar y la forma de acercar esos saberes a los </w:t>
      </w:r>
      <w:r w:rsidRPr="00E42A00">
        <w:rPr>
          <w:rFonts w:ascii="Arial" w:hAnsi="Arial" w:cs="Times New Roman"/>
          <w:sz w:val="20"/>
          <w:szCs w:val="20"/>
          <w:lang w:val="es-AR" w:eastAsia="es-ES"/>
        </w:rPr>
        <w:lastRenderedPageBreak/>
        <w:t>estudiantes (Zabalza, 2002). Recuperamos estas dos dimensiones en la presentación de la propuesta de enseñanza.</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i/>
          <w:sz w:val="20"/>
          <w:szCs w:val="20"/>
          <w:lang w:val="es-MX" w:eastAsia="es-ES"/>
        </w:rPr>
      </w:pPr>
      <w:r w:rsidRPr="00E42A00">
        <w:rPr>
          <w:rFonts w:ascii="Arial" w:hAnsi="Arial" w:cs="Times New Roman"/>
          <w:i/>
          <w:sz w:val="20"/>
          <w:szCs w:val="20"/>
          <w:lang w:val="es-MX" w:eastAsia="es-ES"/>
        </w:rPr>
        <w:t>Sobre qué enseñar</w:t>
      </w:r>
    </w:p>
    <w:p w:rsidR="00E42A00" w:rsidRPr="00E42A00" w:rsidRDefault="00033B94" w:rsidP="00033B94">
      <w:pPr>
        <w:overflowPunct w:val="0"/>
        <w:autoSpaceDE w:val="0"/>
        <w:autoSpaceDN w:val="0"/>
        <w:adjustRightInd w:val="0"/>
        <w:spacing w:before="120" w:after="120" w:line="240" w:lineRule="auto"/>
        <w:jc w:val="both"/>
        <w:textAlignment w:val="baseline"/>
        <w:rPr>
          <w:rFonts w:ascii="Arial" w:hAnsi="Arial" w:cs="Times New Roman"/>
          <w:sz w:val="20"/>
          <w:szCs w:val="20"/>
          <w:lang w:val="es-MX" w:eastAsia="es-ES"/>
        </w:rPr>
      </w:pPr>
      <w:r>
        <w:rPr>
          <w:rFonts w:ascii="Arial" w:hAnsi="Arial" w:cs="Times New Roman"/>
          <w:sz w:val="20"/>
          <w:szCs w:val="20"/>
          <w:lang w:val="es-MX" w:eastAsia="es-ES"/>
        </w:rPr>
        <w:t xml:space="preserve">Tal como lo anticipáramos precedentemente pretendemos que  la </w:t>
      </w:r>
      <w:r w:rsidR="00E42A00" w:rsidRPr="00E42A00">
        <w:rPr>
          <w:rFonts w:ascii="Arial" w:hAnsi="Arial" w:cs="Times New Roman"/>
          <w:sz w:val="20"/>
          <w:szCs w:val="20"/>
          <w:lang w:val="es-MX" w:eastAsia="es-ES"/>
        </w:rPr>
        <w:t xml:space="preserve">asignatura orientara sus aportes  al ofrecimiento de un espacio de formación en términos de una aproximación a la Psicopedagogía en su dimensión disciplinar y profesional. Esta decisión, basada en los contenidos mínimos expuestos en el plan de estudio, nos conduce a la necesidad de explicitar en primer lugar qué entendemos por Psicopedagogía ya que es esa concepción la que define los contenidos que se incluyen en el programa.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Los marcos legales que regulan la profesión y las formulaciones teóricas disciplinares acuerdan al definir el aprendizaje y su problemática como objeto de intervención y reflexión psicopedagógica (Ley de Ejercicio Profesional de la Provincia de Córdoba; Matteoda, 1998; Visca, 1997; Coll, 1996). Esta definición al mismo tiempo de ejercer una función unificadora abre la posibilidad a lo diverso. Unifica,  en tanto ofrece un referente para resguardar la especificidad del rol y diversifica, en tanto los modos de significar el aprendizaje y su problemática legitiman un amplio espectro de actuaciones profesionales (Valle, Moyetta y Jakob, 2009).</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Por otro lado partimos de la idea, según la cual la intervención psicopedagógica no se reduce a una aplicación de conocimientos técnicos instrumentales sino que, por el contrario, involucra una actuación crítica y reflexiva, apoyada en la construcción de saberes contextualizados que suponen un diálogo permanente entre la teoría y la práctica  (Moyetta, Valle y Jakob, 2007). La competencia profesional desde esta perspectiva, lejos de situarse como racionalidad técnica, es entendida como un arte, en tanto tipo particular de saber, particularmente ligada a la reflexión en la acción que le permiten trascender las reglas, operaciones y teorías disponibles (Schön, 1992).</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Es desde esta concepción que definimos y delineamos los contenidos a incluir en el programa: atender los rasgos que caracterizan esencialmente a la psicopedagogía, aquello que unifica un campo con límites borrosos, y, en relación a ello, aproximarnos al proceso del aprender, en tanto referente de la disciplina y práctica psicopedagógica (Unidades I y II). Además, acordamos hacer lugar a lo diverso, esto es, a la diversidad de prácticas que forman parte del campo (Unidad III).  En función de ello, la intención es propiciar un conocimiento sobre qué es la Psicopedagogía que posibilite ampliar las ideas con las que llegan nuestros estudiantes al iniciar la carrera, por un lado, y ajustar la formación a las transformaciones ocurridas en el desarrollo disciplinar y profesional, haciendo lugar a prácticas instituidas y emergentes, por otro.</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 xml:space="preserve">La inclusión de una unidad que proponga el abordaje del aprendizaje como tema de estudio en esta asignatura, merece algunas consideraciones. La referencia al fenómeno del aprendizaje como objeto de reflexión e intervención es permanente ¿cómo no incluir entonces un apartado al respecto? Ahora bien, ¿cómo delimitar los temas a incluir cuando los alumnos tienen por delante varias asignaturas particularmente enfocadas al estudio del aprendizaje? ¿Cómo configurar esos contenidos cuándo los alumnos están próximos a cursar una multiplicidad de materias, de índole diversa, que debieran estructurarse en torno a la </w:t>
      </w:r>
      <w:r w:rsidRPr="00E42A00">
        <w:rPr>
          <w:rFonts w:ascii="Arial" w:hAnsi="Arial" w:cs="Times New Roman"/>
          <w:i/>
          <w:sz w:val="20"/>
          <w:szCs w:val="20"/>
          <w:lang w:val="es-ES_tradnl" w:eastAsia="es-ES"/>
        </w:rPr>
        <w:t>problemática del aprendizaje</w:t>
      </w:r>
      <w:r w:rsidRPr="00E42A00">
        <w:rPr>
          <w:rFonts w:ascii="Arial" w:hAnsi="Arial" w:cs="Times New Roman"/>
          <w:sz w:val="20"/>
          <w:szCs w:val="20"/>
          <w:lang w:val="es-ES_tradnl" w:eastAsia="es-ES"/>
        </w:rPr>
        <w:t>? Nuevamente, la cuestión se dirime en términos de procurar una aproximación a aquello que unifica y diversifica. Proponer aquello que parece desplegarse en  cualquier situación de aprendizaje (Pozo, 2001;  Baquero, 2001) y generar, al mismo tiempo, una puerta de entrada a la diversidad de aprendizajes posibles. Diversidad que traducimos en términos de la complejidad (Ziperovich, 2010) y la multidimensionalidad (Matteoda, 1998) del aprender que suponen, en consecuencia, abordajes teóricos específicos (Ziperovich, 2010) y conducen, según el aspecto que se prioriza, a prácticas de intervención diferentes (Solé, 1998;  Valle, Moyetta y Jakob, 2009).</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En síntesis el programa de la asignatura está atravesado por intencionalidades formativas orientadas al mundo del accionar profesional del psicopedagogo. En este marco</w:t>
      </w:r>
      <w:r w:rsidR="008351BD">
        <w:rPr>
          <w:rFonts w:ascii="Arial" w:hAnsi="Arial" w:cs="Times New Roman"/>
          <w:sz w:val="20"/>
          <w:szCs w:val="20"/>
          <w:lang w:val="es-ES_tradnl" w:eastAsia="es-ES"/>
        </w:rPr>
        <w:t>,</w:t>
      </w:r>
      <w:r w:rsidRPr="00E42A00">
        <w:rPr>
          <w:rFonts w:ascii="Arial" w:hAnsi="Arial" w:cs="Times New Roman"/>
          <w:sz w:val="20"/>
          <w:szCs w:val="20"/>
          <w:lang w:val="es-ES_tradnl" w:eastAsia="es-ES"/>
        </w:rPr>
        <w:t xml:space="preserve"> en la última unidad del programa (Unidad IV)</w:t>
      </w:r>
      <w:r w:rsidR="008351BD">
        <w:rPr>
          <w:rFonts w:ascii="Arial" w:hAnsi="Arial" w:cs="Times New Roman"/>
          <w:sz w:val="20"/>
          <w:szCs w:val="20"/>
          <w:lang w:val="es-ES_tradnl" w:eastAsia="es-ES"/>
        </w:rPr>
        <w:t>,</w:t>
      </w:r>
      <w:r w:rsidRPr="00E42A00">
        <w:rPr>
          <w:rFonts w:ascii="Arial" w:hAnsi="Arial" w:cs="Times New Roman"/>
          <w:sz w:val="20"/>
          <w:szCs w:val="20"/>
          <w:lang w:val="es-ES_tradnl" w:eastAsia="es-ES"/>
        </w:rPr>
        <w:t xml:space="preserve"> avanzamos hacia los aspectos que normativizan y regulan la actuación profesional. Interesa generar desde el inicio mismo de la carrera la identificación con la comunidad de </w:t>
      </w:r>
      <w:r w:rsidRPr="00E42A00">
        <w:rPr>
          <w:rFonts w:ascii="Arial" w:hAnsi="Arial" w:cs="Times New Roman"/>
          <w:sz w:val="20"/>
          <w:szCs w:val="20"/>
          <w:lang w:val="es-ES_tradnl" w:eastAsia="es-ES"/>
        </w:rPr>
        <w:lastRenderedPageBreak/>
        <w:t xml:space="preserve">profesionales y una aproximación a la organización que los nuclea. Por otra parte, reconocemos que, al mismo tiempo dotar a los futuros psicopedagogos de referentes conceptuales sólidos desde los que sostener su actuación profesional, es importante, y también desde el inicio mismo de la carrera, promover la reflexión –tal vez descuidada- sobre los aspectos ideológicos y éticos que comporta la intervención; es decir, sobre las finalidades que persigue la tarea psicopedagógica, en qué valores reposa y qué compromisos sociales exige (Solé, 1998).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Hemos acordado, además, en que las prácticas de lectura y de escritura académica se conviertan en contenidos a enseñar al interior de nuestra asignatura. Se trata de contenidos que, si bien no ocupan una unidad del programa, transversalizan la propuesta. Asumimos que los alumnos al ingresar a la universidad ingresan a una comunidad discursiva particular y que para participar productivamente en ella tendrán que adquirir las competencias necesarias.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b/>
          <w:sz w:val="20"/>
          <w:szCs w:val="20"/>
          <w:lang w:val="es-ES_tradnl" w:eastAsia="es-ES"/>
        </w:rPr>
      </w:pPr>
      <w:r w:rsidRPr="00033B94">
        <w:rPr>
          <w:rFonts w:ascii="Arial" w:hAnsi="Arial" w:cs="Times New Roman"/>
          <w:i/>
          <w:sz w:val="20"/>
          <w:szCs w:val="20"/>
          <w:lang w:val="es-ES_tradnl" w:eastAsia="es-ES"/>
        </w:rPr>
        <w:t xml:space="preserve">Sobre  </w:t>
      </w:r>
      <w:r w:rsidR="00033B94" w:rsidRPr="00033B94">
        <w:rPr>
          <w:rFonts w:ascii="Arial" w:hAnsi="Arial" w:cs="Times New Roman"/>
          <w:i/>
          <w:sz w:val="20"/>
          <w:szCs w:val="20"/>
          <w:lang w:val="es-ES_tradnl" w:eastAsia="es-ES"/>
        </w:rPr>
        <w:t>las actividades de aprendizaje</w:t>
      </w:r>
      <w:r w:rsidRPr="00E42A00">
        <w:rPr>
          <w:rFonts w:ascii="Arial" w:hAnsi="Arial" w:cs="Times New Roman"/>
          <w:b/>
          <w:sz w:val="20"/>
          <w:szCs w:val="20"/>
          <w:vertAlign w:val="superscript"/>
          <w:lang w:val="es-ES_tradnl" w:eastAsia="es-ES"/>
        </w:rPr>
        <w:footnoteReference w:id="2"/>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bCs/>
          <w:sz w:val="20"/>
          <w:szCs w:val="20"/>
          <w:lang w:val="es-AR" w:eastAsia="es-ES"/>
        </w:rPr>
      </w:pPr>
      <w:r w:rsidRPr="00E42A00">
        <w:rPr>
          <w:rFonts w:ascii="Arial" w:hAnsi="Arial" w:cs="Times New Roman"/>
          <w:bCs/>
          <w:sz w:val="20"/>
          <w:szCs w:val="20"/>
          <w:lang w:val="es-AR" w:eastAsia="es-ES"/>
        </w:rPr>
        <w:t xml:space="preserve">Habiendo expuesto el posicionamiento conceptual que asumimos en la materia es necesario avanzar respecto del modo en que intentamos promover el encuentro entre los estudiantes y los contenidos. Para ello, identificamos los ejes desde los que pensamos y estructuramos las actividades que ofrecemos.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MX" w:eastAsia="es-ES"/>
        </w:rPr>
      </w:pPr>
      <w:r w:rsidRPr="00E42A00">
        <w:rPr>
          <w:rFonts w:ascii="Arial" w:hAnsi="Arial" w:cs="Times New Roman"/>
          <w:sz w:val="20"/>
          <w:szCs w:val="20"/>
          <w:lang w:val="es-MX" w:eastAsia="es-ES"/>
        </w:rPr>
        <w:t>Uno de los principios que hemos establecido en nuestro accionar pedagógico es la permanente consideración de las representaciones de los estudiantes, elaboradas en diferentes contextos socioculturales previo al ingreso a la carrera, en la construcción de los significados que la asignatura intenta comunicar (Zabalza, 2002; Pozo, 2001; Solé, 1998). Pretendemos que las actividades propuestas propicien la activación del conocimiento cotidiano de los estudiantes y, desde allí, orientar la construcción de significados que los acerquen a las teorizaciones psicopedagógicas.</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Nuestra trayectoria en la asignatura así como nuestra participación en las actividades de ingreso a la Licenciatura en Psicopedagogía nos permite afirmar que hay un núcleo de representaciones limitadas que, de manera recurrente, emergen en las actividades áulicas: el accionar psicopedagógico se asocia básicamente con la asistencia individual a niños con dificultades en el aprendizaje escolar; el saber psicopedagógico es concebido en términos </w:t>
      </w:r>
      <w:r w:rsidRPr="00E42A00">
        <w:rPr>
          <w:rFonts w:ascii="Arial" w:hAnsi="Arial" w:cs="Times New Roman"/>
          <w:i/>
          <w:sz w:val="20"/>
          <w:szCs w:val="20"/>
          <w:lang w:val="es-AR" w:eastAsia="es-ES"/>
        </w:rPr>
        <w:t>aplicacionistas</w:t>
      </w:r>
      <w:r w:rsidRPr="00E42A00">
        <w:rPr>
          <w:rFonts w:ascii="Arial" w:hAnsi="Arial" w:cs="Times New Roman"/>
          <w:sz w:val="20"/>
          <w:szCs w:val="20"/>
          <w:lang w:val="es-AR" w:eastAsia="es-ES"/>
        </w:rPr>
        <w:t xml:space="preserve">, el psicopedagogo es posicionado como el  </w:t>
      </w:r>
      <w:r w:rsidRPr="00E42A00">
        <w:rPr>
          <w:rFonts w:ascii="Arial" w:hAnsi="Arial" w:cs="Times New Roman"/>
          <w:i/>
          <w:sz w:val="20"/>
          <w:szCs w:val="20"/>
          <w:lang w:val="es-AR" w:eastAsia="es-ES"/>
        </w:rPr>
        <w:t>experto</w:t>
      </w:r>
      <w:r w:rsidRPr="00E42A00">
        <w:rPr>
          <w:rFonts w:ascii="Arial" w:hAnsi="Arial" w:cs="Times New Roman"/>
          <w:sz w:val="20"/>
          <w:szCs w:val="20"/>
          <w:lang w:val="es-AR" w:eastAsia="es-ES"/>
        </w:rPr>
        <w:t xml:space="preserve"> que </w:t>
      </w:r>
      <w:r w:rsidRPr="00E42A00">
        <w:rPr>
          <w:rFonts w:ascii="Arial" w:hAnsi="Arial" w:cs="Times New Roman"/>
          <w:i/>
          <w:sz w:val="20"/>
          <w:szCs w:val="20"/>
          <w:lang w:val="es-AR" w:eastAsia="es-ES"/>
        </w:rPr>
        <w:t>prescribe</w:t>
      </w:r>
      <w:r w:rsidRPr="00E42A00">
        <w:rPr>
          <w:rFonts w:ascii="Arial" w:hAnsi="Arial" w:cs="Times New Roman"/>
          <w:sz w:val="20"/>
          <w:szCs w:val="20"/>
          <w:lang w:val="es-AR" w:eastAsia="es-ES"/>
        </w:rPr>
        <w:t xml:space="preserve"> soluciones (Solé, 1998), </w:t>
      </w:r>
      <w:r w:rsidR="00E53101">
        <w:rPr>
          <w:rFonts w:ascii="Arial" w:hAnsi="Arial" w:cs="Times New Roman"/>
          <w:sz w:val="20"/>
          <w:szCs w:val="20"/>
          <w:lang w:val="es-AR" w:eastAsia="es-ES"/>
        </w:rPr>
        <w:t xml:space="preserve">se asume </w:t>
      </w:r>
      <w:r w:rsidRPr="00E42A00">
        <w:rPr>
          <w:rFonts w:ascii="Arial" w:hAnsi="Arial" w:cs="Times New Roman"/>
          <w:sz w:val="20"/>
          <w:szCs w:val="20"/>
          <w:lang w:val="es-AR" w:eastAsia="es-ES"/>
        </w:rPr>
        <w:t>la naturalización de los entramados</w:t>
      </w:r>
      <w:r w:rsidR="00E53101">
        <w:rPr>
          <w:rFonts w:ascii="Arial" w:hAnsi="Arial" w:cs="Times New Roman"/>
          <w:sz w:val="20"/>
          <w:szCs w:val="20"/>
          <w:lang w:val="es-AR" w:eastAsia="es-ES"/>
        </w:rPr>
        <w:t xml:space="preserve"> escolares y</w:t>
      </w:r>
      <w:r w:rsidRPr="00E42A00">
        <w:rPr>
          <w:rFonts w:ascii="Arial" w:hAnsi="Arial" w:cs="Times New Roman"/>
          <w:sz w:val="20"/>
          <w:szCs w:val="20"/>
          <w:lang w:val="es-AR" w:eastAsia="es-ES"/>
        </w:rPr>
        <w:t xml:space="preserve"> sociales y la invisibilidad de las variables procesuales en las posibilidades de aprender.</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MX" w:eastAsia="es-ES"/>
        </w:rPr>
      </w:pPr>
      <w:r w:rsidRPr="00E42A00">
        <w:rPr>
          <w:rFonts w:ascii="Arial" w:hAnsi="Arial" w:cs="Times New Roman"/>
          <w:sz w:val="20"/>
          <w:szCs w:val="20"/>
          <w:lang w:val="es-AR" w:eastAsia="es-ES"/>
        </w:rPr>
        <w:t xml:space="preserve">Reconociendo estas ideas y promoviendo su circulación en el aula los alumnos podrán </w:t>
      </w:r>
      <w:r w:rsidRPr="00E42A00">
        <w:rPr>
          <w:rFonts w:ascii="Arial" w:hAnsi="Arial" w:cs="Times New Roman"/>
          <w:sz w:val="20"/>
          <w:szCs w:val="20"/>
          <w:lang w:val="es-MX" w:eastAsia="es-ES"/>
        </w:rPr>
        <w:t xml:space="preserve">revisar,  modificar, diversificar y coordinar las significaciones iniciales así como construir otras en función de información diversa proveniente de contextos prácticos y teóricos que se le ofrecen. En este sentido asume un papel protagónico el acercamiento a los marcos teóricos provenientes de las disciplinas científicas tributarias de la Psicopedagogía y al conocimiento generado –y compartido- desde la intervención profesional e investigaciones específicamente psicopedagógicas.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Siguiendo a Arnay (1997) reconocemos una  diversidad de formas de conocimiento, son variantes que transitan desde el conocimiento científico al cotidiano y, en la intersección de esta polarización, la existencia de saberes organizados que subyacen a determinadas actividades sociales tales como las prácticas profesionales. El desafío consiste, en definitiva, en posibilitar su circulación y promover el diálogo entre ellos.</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bCs/>
          <w:sz w:val="20"/>
          <w:szCs w:val="20"/>
          <w:lang w:val="es-AR" w:eastAsia="es-ES"/>
        </w:rPr>
      </w:pPr>
      <w:r w:rsidRPr="00E42A00">
        <w:rPr>
          <w:rFonts w:ascii="Arial" w:hAnsi="Arial" w:cs="Times New Roman"/>
          <w:bCs/>
          <w:sz w:val="20"/>
          <w:szCs w:val="20"/>
          <w:lang w:val="es-AR" w:eastAsia="es-ES"/>
        </w:rPr>
        <w:t xml:space="preserve">Cobran especial importancia en la asignatura los textos que conceptualizan prácticas de intervención, los relatos de experiencias profesionales y los registros empíricos de distintas instancias de intervención, que trascienden las prácticas más reconocidas para abarcar también alternativas emergentes.  Muchos de ellos son materiales que circulan en el ámbito de la formación y difusión de </w:t>
      </w:r>
      <w:r w:rsidRPr="00E42A00">
        <w:rPr>
          <w:rFonts w:ascii="Arial" w:hAnsi="Arial" w:cs="Times New Roman"/>
          <w:bCs/>
          <w:sz w:val="20"/>
          <w:szCs w:val="20"/>
          <w:lang w:val="es-AR" w:eastAsia="es-ES"/>
        </w:rPr>
        <w:lastRenderedPageBreak/>
        <w:t xml:space="preserve">conocimiento profesional y otros son seleccionados o elaborados por nosotros en virtud de nuestra participación en actividades profesionales psicopedagógicas o en otras materias estrechamente relacionadas con la intervención profesional.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i/>
          <w:sz w:val="20"/>
          <w:szCs w:val="20"/>
          <w:lang w:val="es-ES_tradnl" w:eastAsia="es-ES"/>
        </w:rPr>
      </w:pPr>
      <w:r w:rsidRPr="00E42A00">
        <w:rPr>
          <w:rFonts w:ascii="Arial" w:hAnsi="Arial" w:cs="Times New Roman"/>
          <w:bCs/>
          <w:sz w:val="20"/>
          <w:szCs w:val="20"/>
          <w:lang w:val="es-AR" w:eastAsia="es-ES"/>
        </w:rPr>
        <w:t xml:space="preserve">Algunos de los registros que disponemos están presentados a modo de relato de experiencia en el que el psicopedagogo autor se muestra como alguien que construye su propia actuación profesional y comparte pensamientos y decisiones. </w:t>
      </w:r>
      <w:r w:rsidRPr="00E42A00">
        <w:rPr>
          <w:rFonts w:ascii="Arial" w:hAnsi="Arial" w:cs="Times New Roman"/>
          <w:sz w:val="20"/>
          <w:szCs w:val="20"/>
          <w:lang w:val="es-ES_tradnl" w:eastAsia="es-ES"/>
        </w:rPr>
        <w:t xml:space="preserve">En este tipo de materiales, frecuentemente narrativos, los profesionales proyectan un saber práctico que informa de sus acciones (Gudmundsdottir, 1998).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i/>
          <w:sz w:val="20"/>
          <w:szCs w:val="20"/>
          <w:lang w:val="es-AR" w:eastAsia="es-ES"/>
        </w:rPr>
      </w:pPr>
      <w:r w:rsidRPr="00E42A00">
        <w:rPr>
          <w:rFonts w:ascii="Arial" w:hAnsi="Arial" w:cs="Times New Roman"/>
          <w:sz w:val="20"/>
          <w:szCs w:val="20"/>
          <w:lang w:val="es-AR" w:eastAsia="es-ES"/>
        </w:rPr>
        <w:t>Creemos que la lectura y análisis de los registros y relatos de intervención psicopedagógica enriquecen el aprendizaje de nuestros estudiantes al menos en dos sentidos: por un lado los ubica en posición de intérpretes del mundo relatado por el psicopedagogo experto y por otro les ofrece uno de los modos discursivos propios empleados por la comunidad profesional en la generación y difusión del saber profesional psicopedagógico.</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Sin duda, el conocimiento profesional -entendido como el conocimiento que se genera en un contexto de desempeño o socialización profesional- está lejos de poder ser significado en toda su envergadura por los alumnos de </w:t>
      </w:r>
      <w:r w:rsidRPr="00E42A00">
        <w:rPr>
          <w:rFonts w:ascii="Arial" w:hAnsi="Arial" w:cs="Times New Roman"/>
          <w:i/>
          <w:sz w:val="20"/>
          <w:szCs w:val="20"/>
          <w:lang w:val="es-AR" w:eastAsia="es-ES"/>
        </w:rPr>
        <w:t>Psicopedagogía I</w:t>
      </w:r>
      <w:r w:rsidRPr="00E42A00">
        <w:rPr>
          <w:rFonts w:ascii="Arial" w:hAnsi="Arial" w:cs="Times New Roman"/>
          <w:sz w:val="20"/>
          <w:szCs w:val="20"/>
          <w:lang w:val="es-AR" w:eastAsia="es-ES"/>
        </w:rPr>
        <w:t>. Sin embargo, aún en este nivel ofrece la posibilidad de reflexionar desde el inicio mismo de la formación profesional sobre un aspecto de singular importancia: el psicopedagogo no construye sus competencias en el vacío, sino de manera contextualizada, en ámbitos de intervención, materializándose en tareas, estrategias, instrumentos o recursos. En la materia que nos ocupa, nuevamente es desde el conocimiento cotidiano y desde las experiencias relatadas de intervención, desde donde es factible aproximarse a qué se considera que debe saber hacer un psicopedagogo y acerca de cómo se construye ese saber.</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Finalmente, entendemos que las tareas de análisis de diversas situaciones de intervención profesional habilita</w:t>
      </w:r>
      <w:r w:rsidR="008351BD">
        <w:rPr>
          <w:rFonts w:ascii="Arial" w:hAnsi="Arial" w:cs="Times New Roman"/>
          <w:sz w:val="20"/>
          <w:szCs w:val="20"/>
          <w:lang w:val="es-AR" w:eastAsia="es-ES"/>
        </w:rPr>
        <w:t>n</w:t>
      </w:r>
      <w:r w:rsidRPr="00E42A00">
        <w:rPr>
          <w:rFonts w:ascii="Arial" w:hAnsi="Arial" w:cs="Times New Roman"/>
          <w:sz w:val="20"/>
          <w:szCs w:val="20"/>
          <w:lang w:val="es-AR" w:eastAsia="es-ES"/>
        </w:rPr>
        <w:t>, si bien de manera simbólica, la inserción temprana del estudiante en el campo de actuación profesional,  promueve la posibilidad de generar articulaciones dialécticas entre la teoría y la práctica (Lucarelli, 1994) y contribuye a superar la visión de la formación universitaria, según la cual, es necesario disponer de una multiplicidad de saberes teóricos, para recién, próximo a la finalización de la carrera, enfrentarse a la realidad para aplicar el conocimiento adquirido (</w:t>
      </w:r>
      <w:r w:rsidRPr="00E42A00">
        <w:rPr>
          <w:rFonts w:ascii="Arial" w:hAnsi="Arial" w:cs="Times New Roman"/>
          <w:sz w:val="20"/>
          <w:szCs w:val="20"/>
          <w:lang w:val="es-ES_tradnl" w:eastAsia="es-ES"/>
        </w:rPr>
        <w:t>Da Cunha, 2000; Schön, 1996)</w:t>
      </w:r>
      <w:r w:rsidRPr="00E42A00">
        <w:rPr>
          <w:rFonts w:ascii="Arial" w:hAnsi="Arial" w:cs="Times New Roman"/>
          <w:sz w:val="20"/>
          <w:szCs w:val="20"/>
          <w:lang w:val="es-AR" w:eastAsia="es-ES"/>
        </w:rPr>
        <w:t>.</w:t>
      </w:r>
    </w:p>
    <w:p w:rsidR="001F1399" w:rsidRPr="00E42A00" w:rsidRDefault="001F1399"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MX" w:eastAsia="es-ES"/>
        </w:rPr>
        <w:t xml:space="preserve">En este marco sostenemos también la necesidad de andamiar los procesos de tratamiento de la información acordes a los requisitos propios del aprendizaje en la universidad y que impacten significativamente en el enriquecimiento de los saberes iniciales de los estudiantes. </w:t>
      </w:r>
      <w:r w:rsidRPr="00E42A00">
        <w:rPr>
          <w:rFonts w:ascii="Arial" w:hAnsi="Arial" w:cs="Times New Roman"/>
          <w:sz w:val="20"/>
          <w:szCs w:val="20"/>
          <w:lang w:val="es-ES_tradnl" w:eastAsia="es-ES"/>
        </w:rPr>
        <w:t xml:space="preserve">Así, la propuesta pedagógica de Psicopedagogía I manifiesta, además, nuestra preocupación por ofrecer las ayudas necesarias a los jóvenes (y a veces no tan jóvenes pero entusiastas) debutantes en sus laboriosos esfuerzos por acercarse al conocimiento y a la cultura dentro de la cual ese conocimiento se les ofrece. Se trata, en definitiva, de propiciar acciones tendientes a promover aprendizajes disciplinares satisfactorios a través del acompañamiento en prácticas de lectura y escritura </w:t>
      </w:r>
      <w:r w:rsidR="00DA0559">
        <w:rPr>
          <w:rFonts w:ascii="Arial" w:hAnsi="Arial" w:cs="Times New Roman"/>
          <w:sz w:val="20"/>
          <w:szCs w:val="20"/>
          <w:lang w:val="es-ES_tradnl" w:eastAsia="es-ES"/>
        </w:rPr>
        <w:t xml:space="preserve">propias de la cultura académica </w:t>
      </w:r>
      <w:r w:rsidR="00DA0559" w:rsidRPr="003C62FD">
        <w:rPr>
          <w:rFonts w:ascii="Arial" w:hAnsi="Arial" w:cs="Times New Roman"/>
          <w:sz w:val="20"/>
          <w:szCs w:val="20"/>
          <w:lang w:val="es-ES_tradnl" w:eastAsia="es-ES"/>
        </w:rPr>
        <w:t>que contribuyan a la democratización del conocimiento</w:t>
      </w:r>
      <w:r w:rsidR="00B87389" w:rsidRPr="003C62FD">
        <w:rPr>
          <w:rFonts w:ascii="Arial" w:hAnsi="Arial" w:cs="Times New Roman"/>
          <w:sz w:val="20"/>
          <w:szCs w:val="20"/>
          <w:lang w:val="es-ES_tradnl" w:eastAsia="es-ES"/>
        </w:rPr>
        <w:t>.</w:t>
      </w:r>
    </w:p>
    <w:p w:rsidR="001F1399" w:rsidRPr="00E42A00" w:rsidRDefault="001F1399" w:rsidP="00E42A00">
      <w:pPr>
        <w:spacing w:before="120" w:after="0" w:line="240" w:lineRule="auto"/>
        <w:jc w:val="both"/>
        <w:rPr>
          <w:rFonts w:ascii="Arial" w:hAnsi="Arial" w:cs="Times New Roman"/>
          <w:sz w:val="20"/>
          <w:szCs w:val="20"/>
          <w:lang w:val="es-ES_tradnl" w:eastAsia="es-ES"/>
        </w:rPr>
      </w:pPr>
      <w:r w:rsidRPr="00E42A00">
        <w:rPr>
          <w:rFonts w:ascii="Arial" w:hAnsi="Arial" w:cs="Times New Roman"/>
          <w:sz w:val="20"/>
          <w:szCs w:val="20"/>
          <w:lang w:val="es-ES_tradnl" w:eastAsia="es-ES"/>
        </w:rPr>
        <w:t xml:space="preserve">Finalmente, en complementariedad con lo precedentemente expuesto, pretendemos generar formatos de enseñanza y de aprendizaje en los que también sea posible hacer circular </w:t>
      </w:r>
      <w:r w:rsidRPr="00E42A00">
        <w:rPr>
          <w:rFonts w:ascii="Arial" w:hAnsi="Arial" w:cs="Times New Roman"/>
          <w:i/>
          <w:iCs/>
          <w:sz w:val="20"/>
          <w:szCs w:val="20"/>
          <w:lang w:val="es-ES_tradnl" w:eastAsia="es-ES"/>
        </w:rPr>
        <w:t>lo que les pasa</w:t>
      </w:r>
      <w:r w:rsidRPr="00E42A00">
        <w:rPr>
          <w:rFonts w:ascii="Arial" w:hAnsi="Arial" w:cs="Times New Roman"/>
          <w:sz w:val="20"/>
          <w:szCs w:val="20"/>
          <w:lang w:val="es-ES_tradnl" w:eastAsia="es-ES"/>
        </w:rPr>
        <w:t xml:space="preserve"> a los estudiantes cuando leen y estudian en la universidad. Entendemos que es ésta una manera de atender a los aspectos subjetivos y a los vínculos que se tejen en el ingreso a la universidad. Nos interesa configurar espacios en los que aprender no sea significado solamente como tarea que hay que cumplir porque otro (el profesor) lo demanda, sino, como tarea a partir de las cual se vayan conformando aprendices que pongan en juego su autoría de pensamiento (Fernández, 2000).</w:t>
      </w:r>
    </w:p>
    <w:p w:rsidR="001F1399" w:rsidRPr="00E42A00" w:rsidRDefault="001F1399" w:rsidP="00E42A0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b/>
          <w:sz w:val="20"/>
          <w:szCs w:val="20"/>
          <w:lang w:val="es-ES_tradnl" w:eastAsia="es-ES"/>
        </w:rPr>
      </w:pPr>
      <w:r w:rsidRPr="001F1399">
        <w:rPr>
          <w:rFonts w:ascii="Arial" w:hAnsi="Arial" w:cs="Times New Roman"/>
          <w:b/>
          <w:sz w:val="20"/>
          <w:szCs w:val="20"/>
          <w:lang w:val="es-ES_tradnl" w:eastAsia="es-ES"/>
        </w:rPr>
        <w:t xml:space="preserve">Referencias Bibliográficas </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 xml:space="preserve">Arnay, J. 1997 Reflexiones para un debate sobre la construcción del conocimiento en la Escuela : hacia una cultura científica escolar. En Rodrigo, M. y J. Arnay (comp.) </w:t>
      </w:r>
      <w:r w:rsidRPr="002C0B6C">
        <w:rPr>
          <w:rFonts w:ascii="Arial" w:hAnsi="Arial" w:cs="Arial"/>
          <w:i/>
          <w:sz w:val="18"/>
          <w:szCs w:val="18"/>
        </w:rPr>
        <w:t>La Construcción del conocimiento Escolar.</w:t>
      </w:r>
      <w:r w:rsidRPr="002C0B6C">
        <w:rPr>
          <w:rFonts w:ascii="Arial" w:hAnsi="Arial" w:cs="Arial"/>
          <w:sz w:val="18"/>
          <w:szCs w:val="18"/>
        </w:rPr>
        <w:t xml:space="preserve"> Paidos. Barcelona</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 xml:space="preserve">Baquero, Ricardo 2001 </w:t>
      </w:r>
      <w:r w:rsidRPr="002C0B6C">
        <w:rPr>
          <w:rFonts w:ascii="Arial" w:hAnsi="Arial" w:cs="Arial"/>
          <w:i/>
          <w:sz w:val="18"/>
          <w:szCs w:val="18"/>
        </w:rPr>
        <w:t>Introducción a la Psicología Escolar</w:t>
      </w:r>
      <w:r w:rsidRPr="002C0B6C">
        <w:rPr>
          <w:rFonts w:ascii="Arial" w:hAnsi="Arial" w:cs="Arial"/>
          <w:sz w:val="18"/>
          <w:szCs w:val="18"/>
        </w:rPr>
        <w:t>. Universidad Nacional de Quilmes Ediciones. Quilmes, Buenos Aires.</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 xml:space="preserve">Coll, César 1996 Psicopedagogía : confluencia disciplinar y espacio profesional en I. Solé y C. Monereo Font  </w:t>
      </w:r>
      <w:r w:rsidRPr="002C0B6C">
        <w:rPr>
          <w:rFonts w:ascii="Arial" w:hAnsi="Arial" w:cs="Arial"/>
          <w:i/>
          <w:sz w:val="18"/>
          <w:szCs w:val="18"/>
        </w:rPr>
        <w:t>El asesoramiento psicopedagógico</w:t>
      </w:r>
      <w:r w:rsidRPr="002C0B6C">
        <w:rPr>
          <w:rFonts w:ascii="Arial" w:hAnsi="Arial" w:cs="Arial"/>
          <w:sz w:val="18"/>
          <w:szCs w:val="18"/>
        </w:rPr>
        <w:t xml:space="preserve">. Alianza, Madrid </w:t>
      </w:r>
    </w:p>
    <w:p w:rsidR="00E42A00" w:rsidRPr="002C0B6C" w:rsidRDefault="00E42A00" w:rsidP="002C0B6C">
      <w:pPr>
        <w:pStyle w:val="Ttulo1"/>
        <w:spacing w:before="0" w:line="240" w:lineRule="auto"/>
        <w:ind w:left="709" w:hanging="709"/>
        <w:rPr>
          <w:rFonts w:ascii="Arial" w:hAnsi="Arial" w:cs="Arial"/>
          <w:b w:val="0"/>
          <w:color w:val="auto"/>
          <w:sz w:val="18"/>
          <w:szCs w:val="18"/>
          <w:lang w:val="es-AR"/>
        </w:rPr>
      </w:pPr>
      <w:r w:rsidRPr="002C0B6C">
        <w:rPr>
          <w:rFonts w:ascii="Arial" w:hAnsi="Arial" w:cs="Arial"/>
          <w:b w:val="0"/>
          <w:color w:val="auto"/>
          <w:sz w:val="18"/>
          <w:szCs w:val="18"/>
          <w:lang w:val="es-AR"/>
        </w:rPr>
        <w:lastRenderedPageBreak/>
        <w:t xml:space="preserve">Da Cunha, María Isabel 2000 Aula universitaria: innovación e investigación. En Braga, Ana María, María Elly Genro, Denise Leite y María Isabel da Cunha. </w:t>
      </w:r>
      <w:r w:rsidRPr="002C0B6C">
        <w:rPr>
          <w:rFonts w:ascii="Arial" w:hAnsi="Arial" w:cs="Arial"/>
          <w:b w:val="0"/>
          <w:i/>
          <w:color w:val="auto"/>
          <w:sz w:val="18"/>
          <w:szCs w:val="18"/>
          <w:lang w:val="es-AR"/>
        </w:rPr>
        <w:t>Universidad futurante</w:t>
      </w:r>
      <w:r w:rsidRPr="002C0B6C">
        <w:rPr>
          <w:rFonts w:ascii="Arial" w:hAnsi="Arial" w:cs="Arial"/>
          <w:b w:val="0"/>
          <w:color w:val="auto"/>
          <w:sz w:val="18"/>
          <w:szCs w:val="18"/>
          <w:lang w:val="es-AR"/>
        </w:rPr>
        <w:t xml:space="preserve">. Traducción C. Faranda. UBA. FFyL. Ficha de cátedra. </w:t>
      </w:r>
    </w:p>
    <w:p w:rsidR="00E42A00" w:rsidRPr="002C0B6C" w:rsidRDefault="00E42A00" w:rsidP="002C0B6C">
      <w:pPr>
        <w:spacing w:after="0" w:line="240" w:lineRule="auto"/>
        <w:ind w:left="709" w:hanging="709"/>
        <w:rPr>
          <w:rFonts w:ascii="Arial" w:hAnsi="Arial" w:cs="Arial"/>
          <w:sz w:val="18"/>
          <w:szCs w:val="18"/>
          <w:lang w:val="es-ES_tradnl" w:eastAsia="es-ES"/>
        </w:rPr>
      </w:pPr>
      <w:r w:rsidRPr="002C0B6C">
        <w:rPr>
          <w:rFonts w:ascii="Arial" w:hAnsi="Arial" w:cs="Arial"/>
          <w:sz w:val="18"/>
          <w:szCs w:val="18"/>
          <w:lang w:val="es-ES_tradnl"/>
        </w:rPr>
        <w:t xml:space="preserve">Fernández, Alicia 2000 </w:t>
      </w:r>
      <w:r w:rsidRPr="002C0B6C">
        <w:rPr>
          <w:rFonts w:ascii="Arial" w:hAnsi="Arial" w:cs="Arial"/>
          <w:i/>
          <w:sz w:val="18"/>
          <w:szCs w:val="18"/>
          <w:lang w:val="es-ES_tradnl"/>
        </w:rPr>
        <w:t>Poner en juego el saber</w:t>
      </w:r>
      <w:r w:rsidRPr="002C0B6C">
        <w:rPr>
          <w:rFonts w:ascii="Arial" w:hAnsi="Arial" w:cs="Arial"/>
          <w:sz w:val="18"/>
          <w:szCs w:val="18"/>
          <w:lang w:val="es-ES_tradnl"/>
        </w:rPr>
        <w:t>. Ediciones Nueva Visión. Buenos Aires.</w:t>
      </w:r>
    </w:p>
    <w:p w:rsidR="00E42A00" w:rsidRPr="002C0B6C" w:rsidRDefault="00E42A00" w:rsidP="002C0B6C">
      <w:pPr>
        <w:spacing w:after="0" w:line="240" w:lineRule="auto"/>
        <w:ind w:left="709" w:hanging="709"/>
        <w:rPr>
          <w:rFonts w:ascii="Arial" w:hAnsi="Arial" w:cs="Arial"/>
          <w:sz w:val="18"/>
          <w:szCs w:val="18"/>
          <w:lang w:val="es-ES_tradnl"/>
        </w:rPr>
      </w:pPr>
      <w:r w:rsidRPr="002C0B6C">
        <w:rPr>
          <w:rFonts w:ascii="Arial" w:hAnsi="Arial" w:cs="Arial"/>
          <w:sz w:val="18"/>
          <w:szCs w:val="18"/>
          <w:lang w:val="es-ES_tradnl"/>
        </w:rPr>
        <w:t xml:space="preserve">Gudmundsdottir, Sigrun 1998 La naturaleza narrativa del saber pedagógico sobre los contenidos. En Mc Ewan, Hunter y Kieran Egan (comps.) </w:t>
      </w:r>
      <w:r w:rsidRPr="002C0B6C">
        <w:rPr>
          <w:rFonts w:ascii="Arial" w:hAnsi="Arial" w:cs="Arial"/>
          <w:i/>
          <w:iCs/>
          <w:sz w:val="18"/>
          <w:szCs w:val="18"/>
          <w:lang w:val="es-ES_tradnl"/>
        </w:rPr>
        <w:t>La narrativa en la enseñanza, el aprendizaje y la investigación.</w:t>
      </w:r>
      <w:r w:rsidRPr="002C0B6C">
        <w:rPr>
          <w:rFonts w:ascii="Arial" w:hAnsi="Arial" w:cs="Arial"/>
          <w:sz w:val="18"/>
          <w:szCs w:val="18"/>
          <w:lang w:val="es-ES_tradnl"/>
        </w:rPr>
        <w:t xml:space="preserve"> Amorrortu. Buenos Aires.</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Ley de Ejercicio Profesional de la Psicopedagogía. Ley N</w:t>
      </w:r>
      <w:r w:rsidRPr="002C0B6C">
        <w:rPr>
          <w:rFonts w:ascii="Arial" w:hAnsi="Arial" w:cs="Arial"/>
          <w:sz w:val="18"/>
          <w:szCs w:val="18"/>
        </w:rPr>
        <w:sym w:font="Symbol" w:char="F0B0"/>
      </w:r>
      <w:r w:rsidRPr="002C0B6C">
        <w:rPr>
          <w:rFonts w:ascii="Arial" w:hAnsi="Arial" w:cs="Arial"/>
          <w:sz w:val="18"/>
          <w:szCs w:val="18"/>
        </w:rPr>
        <w:t>76619/87 de la Provincia de Córdoba.</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Lucarelli, Elisa 1994 Teoría y práctica como innovación en docencia, investigación y actualización pedagógica. Cuadernos del IICE Nº 10 .FFyL. Buenos aires.</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Matteoda, M. Celia 1998 Consideraciones acerca de la Práctica, la formación y la investigación.</w:t>
      </w:r>
      <w:r w:rsidRPr="002C0B6C">
        <w:rPr>
          <w:rFonts w:ascii="Arial" w:hAnsi="Arial" w:cs="Arial"/>
          <w:i/>
          <w:sz w:val="18"/>
          <w:szCs w:val="18"/>
        </w:rPr>
        <w:t xml:space="preserve"> Contextos de Educación </w:t>
      </w:r>
      <w:r w:rsidRPr="002C0B6C">
        <w:rPr>
          <w:rFonts w:ascii="Arial" w:hAnsi="Arial" w:cs="Arial"/>
          <w:sz w:val="18"/>
          <w:szCs w:val="18"/>
        </w:rPr>
        <w:t>1: 112-121. Departamento de Ciencias de la Educación. FCH. UNRC.</w:t>
      </w:r>
    </w:p>
    <w:p w:rsidR="00E42A00" w:rsidRPr="002C0B6C" w:rsidRDefault="00E42A00" w:rsidP="002C0B6C">
      <w:pPr>
        <w:spacing w:after="0" w:line="240" w:lineRule="auto"/>
        <w:ind w:left="709" w:hanging="709"/>
        <w:rPr>
          <w:rFonts w:ascii="Arial" w:hAnsi="Arial" w:cs="Arial"/>
          <w:sz w:val="18"/>
          <w:szCs w:val="18"/>
        </w:rPr>
      </w:pPr>
      <w:r w:rsidRPr="002C0B6C">
        <w:rPr>
          <w:rFonts w:ascii="Arial" w:hAnsi="Arial" w:cs="Arial"/>
          <w:sz w:val="18"/>
          <w:szCs w:val="18"/>
        </w:rPr>
        <w:t xml:space="preserve">Moyetta, Liliana, Mónica Valle e Ivone Jakob 2007 El valor de las problemáticas contextualizadas en el aprendizaje de la práctica profesional psicopedagógica. En Rivarosa, A. (Comp.) </w:t>
      </w:r>
      <w:r w:rsidRPr="002C0B6C">
        <w:rPr>
          <w:rFonts w:ascii="Arial" w:hAnsi="Arial" w:cs="Arial"/>
          <w:i/>
          <w:sz w:val="18"/>
          <w:szCs w:val="18"/>
        </w:rPr>
        <w:t>Estaciones para el debate. Un mapa de diálogo con la cultura universitaria.</w:t>
      </w:r>
      <w:r w:rsidRPr="002C0B6C">
        <w:rPr>
          <w:rFonts w:ascii="Arial" w:hAnsi="Arial" w:cs="Arial"/>
          <w:sz w:val="18"/>
          <w:szCs w:val="18"/>
        </w:rPr>
        <w:t xml:space="preserve"> Universidad Nacional de Río Cuarto.</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 xml:space="preserve">Pozo, Juan Ignacio 2001 </w:t>
      </w:r>
      <w:r w:rsidRPr="002C0B6C">
        <w:rPr>
          <w:rFonts w:ascii="Arial" w:hAnsi="Arial" w:cs="Arial"/>
          <w:i/>
          <w:sz w:val="18"/>
          <w:szCs w:val="18"/>
        </w:rPr>
        <w:t>Aprendices y Maestros.</w:t>
      </w:r>
      <w:r w:rsidRPr="002C0B6C">
        <w:rPr>
          <w:rFonts w:ascii="Arial" w:hAnsi="Arial" w:cs="Arial"/>
          <w:sz w:val="18"/>
          <w:szCs w:val="18"/>
        </w:rPr>
        <w:t xml:space="preserve"> Alianza Editorial. Madrid. Segunda reimpresión.</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Schon, Donald 1992 La formación de profesionales reflexivos. Hacia un nuevo diseño de la enseñanza y el aprendizaje en las profesiones. Paidós. Barcelona.</w:t>
      </w:r>
    </w:p>
    <w:p w:rsidR="00E42A00" w:rsidRPr="002C0B6C" w:rsidRDefault="00E42A00" w:rsidP="002C0B6C">
      <w:pPr>
        <w:spacing w:after="0" w:line="240" w:lineRule="auto"/>
        <w:ind w:left="709" w:hanging="709"/>
        <w:jc w:val="both"/>
        <w:rPr>
          <w:rStyle w:val="nfasis"/>
          <w:rFonts w:ascii="Arial" w:hAnsi="Arial" w:cs="Arial"/>
          <w:i w:val="0"/>
          <w:iCs w:val="0"/>
          <w:sz w:val="18"/>
          <w:szCs w:val="18"/>
        </w:rPr>
      </w:pPr>
      <w:r w:rsidRPr="002C0B6C">
        <w:rPr>
          <w:rFonts w:ascii="Arial" w:hAnsi="Arial" w:cs="Arial"/>
          <w:sz w:val="18"/>
          <w:szCs w:val="18"/>
        </w:rPr>
        <w:t xml:space="preserve">Solé, Isabel 1998 </w:t>
      </w:r>
      <w:r w:rsidRPr="002C0B6C">
        <w:rPr>
          <w:rFonts w:ascii="Arial" w:hAnsi="Arial" w:cs="Arial"/>
          <w:i/>
          <w:sz w:val="18"/>
          <w:szCs w:val="18"/>
        </w:rPr>
        <w:t>Orientación Educativa e Intervención Psicopedagógica</w:t>
      </w:r>
      <w:r w:rsidRPr="002C0B6C">
        <w:rPr>
          <w:rFonts w:ascii="Arial" w:hAnsi="Arial" w:cs="Arial"/>
          <w:sz w:val="18"/>
          <w:szCs w:val="18"/>
        </w:rPr>
        <w:t>. Ice-Horsori. Barcelona</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Valle, Mónica; Liliana Moyetta e Ivone Jakob 2009</w:t>
      </w:r>
      <w:r w:rsidRPr="002C0B6C">
        <w:rPr>
          <w:rFonts w:ascii="Arial" w:hAnsi="Arial" w:cs="Arial"/>
          <w:b/>
          <w:sz w:val="18"/>
          <w:szCs w:val="18"/>
          <w:lang w:val="es-MX"/>
        </w:rPr>
        <w:t xml:space="preserve"> </w:t>
      </w:r>
      <w:r w:rsidRPr="002C0B6C">
        <w:rPr>
          <w:rFonts w:ascii="Arial" w:hAnsi="Arial" w:cs="Arial"/>
          <w:i/>
          <w:sz w:val="18"/>
          <w:szCs w:val="18"/>
        </w:rPr>
        <w:t>Las posibilidades de aprender de niños en situación de riesgo social en un contexto educativo no formal. Análisis de un proceso de intervención psicopedagógica en el marco de un proyecto de extensión.</w:t>
      </w:r>
      <w:r w:rsidRPr="002C0B6C">
        <w:rPr>
          <w:rFonts w:ascii="Arial" w:hAnsi="Arial" w:cs="Arial"/>
          <w:sz w:val="18"/>
          <w:szCs w:val="18"/>
        </w:rPr>
        <w:t xml:space="preserve">  Ponencia presentada en el </w:t>
      </w:r>
      <w:r w:rsidRPr="002C0B6C">
        <w:rPr>
          <w:rFonts w:ascii="Arial" w:hAnsi="Arial" w:cs="Arial"/>
          <w:sz w:val="18"/>
          <w:szCs w:val="18"/>
          <w:lang w:val="es-MX"/>
        </w:rPr>
        <w:t xml:space="preserve">IV Congreso Nacional e Internacional Marplatense de Psicología, organizado por la Universidad Nacional de Mar del Plata, realizado en  Diciembre de 2009. </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 xml:space="preserve">Visca, J. 1997 Ambitos de la Psicopedagogía. En Boggio, R. y otros </w:t>
      </w:r>
      <w:r w:rsidRPr="002C0B6C">
        <w:rPr>
          <w:rFonts w:ascii="Arial" w:hAnsi="Arial" w:cs="Arial"/>
          <w:i/>
          <w:sz w:val="18"/>
          <w:szCs w:val="18"/>
        </w:rPr>
        <w:t>Perspectivas Teóricas en torno al aprendizaje</w:t>
      </w:r>
      <w:r w:rsidRPr="002C0B6C">
        <w:rPr>
          <w:rFonts w:ascii="Arial" w:hAnsi="Arial" w:cs="Arial"/>
          <w:sz w:val="18"/>
          <w:szCs w:val="18"/>
        </w:rPr>
        <w:t>. Paideia. Santa Fe.</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Zabalza, Miguel A. 2002 La enseñanza universitaria. Narcea. Madrid.</w:t>
      </w:r>
    </w:p>
    <w:p w:rsidR="00E42A00" w:rsidRPr="002C0B6C" w:rsidRDefault="00E42A00" w:rsidP="002C0B6C">
      <w:pPr>
        <w:spacing w:after="0" w:line="240" w:lineRule="auto"/>
        <w:ind w:left="709" w:hanging="709"/>
        <w:jc w:val="both"/>
        <w:rPr>
          <w:rFonts w:ascii="Arial" w:hAnsi="Arial" w:cs="Arial"/>
          <w:sz w:val="18"/>
          <w:szCs w:val="18"/>
        </w:rPr>
      </w:pPr>
      <w:r w:rsidRPr="002C0B6C">
        <w:rPr>
          <w:rFonts w:ascii="Arial" w:hAnsi="Arial" w:cs="Arial"/>
          <w:sz w:val="18"/>
          <w:szCs w:val="18"/>
        </w:rPr>
        <w:t xml:space="preserve">Ziperovich, Cecilia 2010 </w:t>
      </w:r>
      <w:r w:rsidRPr="002C0B6C">
        <w:rPr>
          <w:rFonts w:ascii="Arial" w:hAnsi="Arial" w:cs="Arial"/>
          <w:i/>
          <w:sz w:val="18"/>
          <w:szCs w:val="18"/>
        </w:rPr>
        <w:t>Aprendizajes. Aportes para pensar pedagógicamente su complejidad.</w:t>
      </w:r>
      <w:r w:rsidRPr="002C0B6C">
        <w:rPr>
          <w:rFonts w:ascii="Arial" w:hAnsi="Arial" w:cs="Arial"/>
          <w:sz w:val="18"/>
          <w:szCs w:val="18"/>
        </w:rPr>
        <w:t xml:space="preserve"> Editorial Brujas. Córdoba.</w:t>
      </w:r>
    </w:p>
    <w:p w:rsidR="001F1399" w:rsidRDefault="00E42A00" w:rsidP="00E42A00">
      <w:pPr>
        <w:rPr>
          <w:rStyle w:val="Textoennegrita"/>
          <w:rFonts w:ascii="Arial" w:hAnsi="Arial" w:cs="Arial"/>
        </w:rPr>
      </w:pPr>
      <w:r>
        <w:rPr>
          <w:rFonts w:ascii="Arial" w:hAnsi="Arial" w:cs="Arial"/>
          <w:sz w:val="18"/>
          <w:szCs w:val="18"/>
        </w:rPr>
        <w:br w:type="page"/>
      </w:r>
    </w:p>
    <w:p w:rsidR="009C5A64" w:rsidRPr="003D3FBE" w:rsidRDefault="00D55C37">
      <w:pPr>
        <w:rPr>
          <w:rFonts w:ascii="Arial" w:hAnsi="Arial" w:cs="Arial"/>
        </w:rPr>
      </w:pPr>
      <w:r w:rsidRPr="003D3FBE">
        <w:rPr>
          <w:rStyle w:val="Textoennegrita"/>
          <w:rFonts w:ascii="Arial" w:hAnsi="Arial" w:cs="Arial"/>
        </w:rPr>
        <w:lastRenderedPageBreak/>
        <w:t>2</w:t>
      </w:r>
      <w:r w:rsidR="009C5A64" w:rsidRPr="003D3FBE">
        <w:rPr>
          <w:rStyle w:val="Textoennegrita"/>
          <w:rFonts w:ascii="Arial" w:hAnsi="Arial" w:cs="Arial"/>
        </w:rPr>
        <w:t xml:space="preserve">. OBJETIVOS </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Se pretende que el alumno:</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a) Explicite las representaciones acerca de la psicopedagogía generadas antes del ingreso a la carrera</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b) Comprenda y asuma progresivamente  una perspectiva relativista de las propias ideas</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c) Sea capaz de revisar, modificar, diversificar y coordinar las significaciones iniciales así como  construir otras en función de información diversa proveniente de contextos prácticos o teóricos ofrecidos</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d) Conceptualice a la Psicopedagogía como un campo de actuaciones profesionales diversas,  estructuradas en torno a situaciones de aprendizaje, atravesadas por saberes conceptuales, procedimentales y éticos </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e) Reflexione acerca de la responsabilidad social que le cabe al psicopedagogo </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f) Profundice su conocimiento sobre el plan de estudio de la carrera</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g) Establezca una relación con los posibles ámbitos de actuación profesional psicopedagógica que favorezca su decisión vocacional inicial y que optimice su posterior definición profesional</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C72ADD">
        <w:rPr>
          <w:rFonts w:ascii="Arial" w:hAnsi="Arial" w:cs="Times New Roman"/>
          <w:lang w:val="es-ES_tradnl" w:eastAsia="es-ES"/>
        </w:rPr>
        <w:t>h) Desarrolle prácticas de lectura y escritura</w:t>
      </w:r>
      <w:r w:rsidR="00357FDC" w:rsidRPr="00C72ADD">
        <w:rPr>
          <w:rFonts w:ascii="Arial" w:hAnsi="Arial" w:cs="Times New Roman"/>
          <w:lang w:val="es-ES_tradnl" w:eastAsia="es-ES"/>
        </w:rPr>
        <w:t xml:space="preserve"> </w:t>
      </w:r>
      <w:r w:rsidR="00C72ADD" w:rsidRPr="00C72ADD">
        <w:rPr>
          <w:rFonts w:ascii="Arial" w:hAnsi="Arial" w:cs="Times New Roman"/>
          <w:lang w:val="es-ES_tradnl" w:eastAsia="es-ES"/>
        </w:rPr>
        <w:t xml:space="preserve">académicas, </w:t>
      </w:r>
      <w:r w:rsidR="00357FDC" w:rsidRPr="00C72ADD">
        <w:rPr>
          <w:rFonts w:ascii="Arial" w:hAnsi="Arial" w:cs="Times New Roman"/>
          <w:lang w:val="es-ES_tradnl" w:eastAsia="es-ES"/>
        </w:rPr>
        <w:t xml:space="preserve">que posibiliten el </w:t>
      </w:r>
      <w:r w:rsidRPr="00C72ADD">
        <w:rPr>
          <w:rFonts w:ascii="Arial" w:hAnsi="Arial" w:cs="Times New Roman"/>
          <w:lang w:val="es-ES_tradnl" w:eastAsia="es-ES"/>
        </w:rPr>
        <w:t xml:space="preserve">acceso </w:t>
      </w:r>
      <w:r w:rsidR="00357FDC" w:rsidRPr="00C72ADD">
        <w:rPr>
          <w:rFonts w:ascii="Arial" w:hAnsi="Arial" w:cs="Times New Roman"/>
          <w:lang w:val="es-ES_tradnl" w:eastAsia="es-ES"/>
        </w:rPr>
        <w:t xml:space="preserve">al </w:t>
      </w:r>
      <w:r w:rsidRPr="00C72ADD">
        <w:rPr>
          <w:rFonts w:ascii="Arial" w:hAnsi="Arial" w:cs="Times New Roman"/>
          <w:lang w:val="es-ES_tradnl" w:eastAsia="es-ES"/>
        </w:rPr>
        <w:t>conocimiento que debe adquirir en la universidad</w:t>
      </w:r>
      <w:r w:rsidR="00754470">
        <w:rPr>
          <w:rFonts w:ascii="Arial" w:hAnsi="Arial" w:cs="Times New Roman"/>
          <w:lang w:val="es-ES_tradnl" w:eastAsia="es-ES"/>
        </w:rPr>
        <w:t xml:space="preserve"> y su progresiva  conformación como integrante de la comunidad discursiva </w:t>
      </w:r>
      <w:r w:rsidR="00CC40D6">
        <w:rPr>
          <w:rFonts w:ascii="Arial" w:hAnsi="Arial" w:cs="Times New Roman"/>
          <w:lang w:val="es-ES_tradnl" w:eastAsia="es-ES"/>
        </w:rPr>
        <w:t>disciplinar e institucional a la que ingresa.</w:t>
      </w:r>
    </w:p>
    <w:p w:rsidR="005D1B8F" w:rsidRPr="005C2AE1" w:rsidRDefault="005D1B8F" w:rsidP="00C43E87">
      <w:pPr>
        <w:rPr>
          <w:rStyle w:val="Textoennegrita"/>
          <w:rFonts w:ascii="Arial" w:hAnsi="Arial" w:cs="Arial"/>
          <w:lang w:val="es-ES_tradnl"/>
        </w:rPr>
      </w:pPr>
    </w:p>
    <w:p w:rsidR="00C43E87" w:rsidRPr="00C43E87" w:rsidRDefault="00D55C37" w:rsidP="00C43E87">
      <w:pPr>
        <w:rPr>
          <w:rStyle w:val="Textoennegrita"/>
          <w:rFonts w:cs="Calibri"/>
          <w:b w:val="0"/>
          <w:sz w:val="18"/>
          <w:szCs w:val="18"/>
          <w:vertAlign w:val="superscript"/>
        </w:rPr>
      </w:pPr>
      <w:r w:rsidRPr="003D3FBE">
        <w:rPr>
          <w:rStyle w:val="Textoennegrita"/>
          <w:rFonts w:ascii="Arial" w:hAnsi="Arial" w:cs="Arial"/>
        </w:rPr>
        <w:t>3</w:t>
      </w:r>
      <w:r w:rsidR="009C5A64" w:rsidRPr="003D3FBE">
        <w:rPr>
          <w:rStyle w:val="Textoennegrita"/>
          <w:rFonts w:ascii="Arial" w:hAnsi="Arial" w:cs="Arial"/>
        </w:rPr>
        <w:t>. CONTENIDOS</w:t>
      </w:r>
      <w:r w:rsidR="00C43E87" w:rsidRPr="00C43E87">
        <w:rPr>
          <w:rStyle w:val="Textoennegrita"/>
          <w:rFonts w:ascii="Arial" w:hAnsi="Arial" w:cs="Arial"/>
          <w:sz w:val="18"/>
          <w:szCs w:val="18"/>
        </w:rPr>
        <w:t xml:space="preserve"> </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b/>
          <w:lang w:val="es-ES_tradnl" w:eastAsia="es-ES"/>
        </w:rPr>
      </w:pPr>
      <w:r w:rsidRPr="001F1399">
        <w:rPr>
          <w:rFonts w:ascii="Arial" w:hAnsi="Arial" w:cs="Times New Roman"/>
          <w:b/>
          <w:lang w:val="es-ES_tradnl" w:eastAsia="es-ES"/>
        </w:rPr>
        <w:t xml:space="preserve">Unidad 1: </w:t>
      </w:r>
      <w:r w:rsidRPr="001F1399">
        <w:rPr>
          <w:rFonts w:ascii="Arial" w:hAnsi="Arial" w:cs="Times New Roman"/>
          <w:b/>
          <w:i/>
          <w:lang w:val="es-ES_tradnl" w:eastAsia="es-ES"/>
        </w:rPr>
        <w:t>Una aproximación a la Psicopedagogía como ámbito de teorización y de intervención</w:t>
      </w:r>
      <w:r w:rsidR="00386611">
        <w:rPr>
          <w:rFonts w:ascii="Arial" w:hAnsi="Arial" w:cs="Times New Roman"/>
          <w:b/>
          <w:i/>
          <w:lang w:val="es-ES_tradnl" w:eastAsia="es-ES"/>
        </w:rPr>
        <w:t>… ¿de qué hablamos cuando hablamos de Psicopedagogía?</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1. La complejidad inherente a la intervención Psicopedagógica.</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1.1.  La naturaleza multidimensional del objeto</w:t>
      </w:r>
      <w:r w:rsidR="001E2896">
        <w:rPr>
          <w:rFonts w:ascii="Arial" w:hAnsi="Arial" w:cs="Times New Roman"/>
          <w:lang w:val="es-ES_tradnl" w:eastAsia="es-ES"/>
        </w:rPr>
        <w:t xml:space="preserve"> de reflexión e intervención</w:t>
      </w:r>
      <w:r w:rsidRPr="001F1399">
        <w:rPr>
          <w:rFonts w:ascii="Arial" w:hAnsi="Arial" w:cs="Times New Roman"/>
          <w:lang w:val="es-ES_tradnl" w:eastAsia="es-ES"/>
        </w:rPr>
        <w:t xml:space="preserve"> de la Psicopedagogía</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1.2. La diversidad de prácticas. La ampliación progresiva de funciones. Algunos ejes conceptuales que permiten su categorización. </w:t>
      </w:r>
    </w:p>
    <w:p w:rsid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1.3. Los referentes teóricos de la intervención. Convergencias conceptuales. </w:t>
      </w:r>
    </w:p>
    <w:p w:rsidR="0034543B" w:rsidRPr="001F1399" w:rsidRDefault="0034543B"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2. Configuración histórico epistemológica de la Psicopedagogía</w:t>
      </w:r>
      <w:r w:rsidR="009B3FD9">
        <w:rPr>
          <w:rFonts w:ascii="Arial" w:hAnsi="Arial" w:cs="Times New Roman"/>
          <w:lang w:val="es-ES_tradnl" w:eastAsia="es-ES"/>
        </w:rPr>
        <w:t xml:space="preserve">. </w:t>
      </w:r>
    </w:p>
    <w:p w:rsid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2.1. Consideraciones generales acerca de la conformación de la Psicopedag</w:t>
      </w:r>
      <w:r w:rsidR="00966AAB">
        <w:rPr>
          <w:rFonts w:ascii="Arial" w:hAnsi="Arial" w:cs="Times New Roman"/>
          <w:lang w:val="es-ES_tradnl" w:eastAsia="es-ES"/>
        </w:rPr>
        <w:t>ogía como campo de intervención y de investigación</w:t>
      </w:r>
      <w:r w:rsidR="00F322AE">
        <w:rPr>
          <w:rFonts w:ascii="Arial" w:hAnsi="Arial" w:cs="Times New Roman"/>
          <w:lang w:val="es-ES_tradnl" w:eastAsia="es-ES"/>
        </w:rPr>
        <w:t>.</w:t>
      </w:r>
      <w:r w:rsidR="00487300">
        <w:rPr>
          <w:rFonts w:ascii="Arial" w:hAnsi="Arial" w:cs="Times New Roman"/>
          <w:lang w:val="es-ES_tradnl" w:eastAsia="es-ES"/>
        </w:rPr>
        <w:t xml:space="preserve"> Discusiones epistemológicas en psicopedagogía.</w:t>
      </w:r>
      <w:r w:rsidRPr="001F1399">
        <w:rPr>
          <w:rFonts w:ascii="Arial" w:hAnsi="Arial" w:cs="Times New Roman"/>
          <w:lang w:val="es-ES_tradnl" w:eastAsia="es-ES"/>
        </w:rPr>
        <w:t xml:space="preserve">  </w:t>
      </w:r>
    </w:p>
    <w:p w:rsidR="00AD4B2F" w:rsidRPr="00494018" w:rsidRDefault="00AD4B2F" w:rsidP="00AD4B2F">
      <w:pPr>
        <w:overflowPunct w:val="0"/>
        <w:autoSpaceDE w:val="0"/>
        <w:autoSpaceDN w:val="0"/>
        <w:adjustRightInd w:val="0"/>
        <w:spacing w:after="0" w:line="240" w:lineRule="auto"/>
        <w:jc w:val="both"/>
        <w:textAlignment w:val="baseline"/>
        <w:rPr>
          <w:rFonts w:ascii="Arial" w:hAnsi="Arial" w:cs="Times New Roman"/>
          <w:highlight w:val="yellow"/>
          <w:lang w:val="es-ES_tradnl" w:eastAsia="es-ES"/>
        </w:rPr>
      </w:pPr>
      <w:r>
        <w:rPr>
          <w:rFonts w:ascii="Arial" w:hAnsi="Arial" w:cs="Times New Roman"/>
          <w:szCs w:val="20"/>
          <w:lang w:val="es-ES_tradnl" w:eastAsia="es-ES"/>
        </w:rPr>
        <w:t xml:space="preserve">2.2. </w:t>
      </w:r>
      <w:r w:rsidRPr="00F322AE">
        <w:rPr>
          <w:rFonts w:ascii="Arial" w:hAnsi="Arial" w:cs="Times New Roman"/>
          <w:szCs w:val="20"/>
          <w:lang w:val="es-ES_tradnl" w:eastAsia="es-ES"/>
        </w:rPr>
        <w:t>Las particularidades del conocimiento profesional psicopedagógico</w:t>
      </w:r>
      <w:r w:rsidR="00966AAB" w:rsidRPr="00F322AE">
        <w:rPr>
          <w:rFonts w:ascii="Arial" w:hAnsi="Arial" w:cs="Times New Roman"/>
          <w:szCs w:val="20"/>
          <w:lang w:val="es-ES_tradnl" w:eastAsia="es-ES"/>
        </w:rPr>
        <w:t xml:space="preserve">. </w:t>
      </w:r>
      <w:r w:rsidR="00966AAB" w:rsidRPr="001F1399">
        <w:rPr>
          <w:rFonts w:ascii="Arial" w:hAnsi="Arial" w:cs="Times New Roman"/>
          <w:lang w:val="es-ES_tradnl" w:eastAsia="es-ES"/>
        </w:rPr>
        <w:t>La construcción de saberes teóricos, procedimentales y éticos.</w:t>
      </w:r>
    </w:p>
    <w:p w:rsidR="009B3FD9" w:rsidRPr="009B3FD9" w:rsidRDefault="009B3FD9" w:rsidP="001F1399">
      <w:pPr>
        <w:overflowPunct w:val="0"/>
        <w:autoSpaceDE w:val="0"/>
        <w:autoSpaceDN w:val="0"/>
        <w:adjustRightInd w:val="0"/>
        <w:spacing w:after="0" w:line="240" w:lineRule="auto"/>
        <w:jc w:val="both"/>
        <w:textAlignment w:val="baseline"/>
        <w:rPr>
          <w:rFonts w:ascii="Arial" w:hAnsi="Arial" w:cs="Times New Roman"/>
          <w:strike/>
          <w:color w:val="FF0066"/>
          <w:lang w:val="es-ES_tradnl" w:eastAsia="es-ES"/>
        </w:rPr>
      </w:pPr>
    </w:p>
    <w:p w:rsidR="00487300" w:rsidRPr="0006086C" w:rsidRDefault="009B3FD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06086C">
        <w:rPr>
          <w:rFonts w:ascii="Arial" w:hAnsi="Arial" w:cs="Times New Roman"/>
          <w:lang w:val="es-ES_tradnl" w:eastAsia="es-ES"/>
        </w:rPr>
        <w:t>3. Políticas públicas e intervención psicopedagógica</w:t>
      </w:r>
      <w:r w:rsidR="00C72ADD">
        <w:rPr>
          <w:rFonts w:ascii="Arial" w:hAnsi="Arial" w:cs="Times New Roman"/>
          <w:lang w:val="es-ES_tradnl" w:eastAsia="es-ES"/>
        </w:rPr>
        <w:t xml:space="preserve">. </w:t>
      </w:r>
      <w:r w:rsidR="00487300" w:rsidRPr="0006086C">
        <w:rPr>
          <w:rFonts w:ascii="Arial" w:hAnsi="Arial" w:cs="Times New Roman"/>
          <w:lang w:val="es-ES_tradnl" w:eastAsia="es-ES"/>
        </w:rPr>
        <w:t>Políticas públicas de inclusión y de infancia y educación</w:t>
      </w:r>
    </w:p>
    <w:p w:rsidR="001F1399" w:rsidRPr="009B3FD9" w:rsidRDefault="001F1399" w:rsidP="001F1399">
      <w:pPr>
        <w:overflowPunct w:val="0"/>
        <w:autoSpaceDE w:val="0"/>
        <w:autoSpaceDN w:val="0"/>
        <w:adjustRightInd w:val="0"/>
        <w:spacing w:after="0" w:line="240" w:lineRule="auto"/>
        <w:jc w:val="both"/>
        <w:textAlignment w:val="baseline"/>
        <w:rPr>
          <w:rFonts w:ascii="Arial" w:hAnsi="Arial" w:cs="Times New Roman"/>
          <w:color w:val="FF0066"/>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b/>
          <w:i/>
          <w:lang w:val="es-ES_tradnl" w:eastAsia="es-ES"/>
        </w:rPr>
      </w:pPr>
      <w:r w:rsidRPr="001F1399">
        <w:rPr>
          <w:rFonts w:ascii="Arial" w:hAnsi="Arial" w:cs="Times New Roman"/>
          <w:b/>
          <w:lang w:val="es-ES_tradnl" w:eastAsia="es-ES"/>
        </w:rPr>
        <w:t xml:space="preserve">Unidad 2: </w:t>
      </w:r>
      <w:r w:rsidRPr="001F1399">
        <w:rPr>
          <w:rFonts w:ascii="Arial" w:hAnsi="Arial" w:cs="Times New Roman"/>
          <w:b/>
          <w:i/>
          <w:lang w:val="es-ES_tradnl" w:eastAsia="es-ES"/>
        </w:rPr>
        <w:t>Las situaciones de</w:t>
      </w:r>
      <w:r w:rsidRPr="001F1399">
        <w:rPr>
          <w:rFonts w:ascii="Arial" w:hAnsi="Arial" w:cs="Times New Roman"/>
          <w:b/>
          <w:lang w:val="es-ES_tradnl" w:eastAsia="es-ES"/>
        </w:rPr>
        <w:t xml:space="preserve"> </w:t>
      </w:r>
      <w:r w:rsidRPr="001F1399">
        <w:rPr>
          <w:rFonts w:ascii="Arial" w:hAnsi="Arial" w:cs="Times New Roman"/>
          <w:b/>
          <w:i/>
          <w:lang w:val="es-ES_tradnl" w:eastAsia="es-ES"/>
        </w:rPr>
        <w:t>aprendizaje como objeto de reflexión y de intervención psicopedagógica</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1. El aprendizaje como fenómeno complejo. Algunos referentes para su análisis: el </w:t>
      </w:r>
      <w:r w:rsidRPr="001F1399">
        <w:rPr>
          <w:rFonts w:ascii="Arial" w:hAnsi="Arial" w:cs="Times New Roman"/>
          <w:szCs w:val="20"/>
          <w:lang w:val="es-ES_tradnl" w:eastAsia="es-ES"/>
        </w:rPr>
        <w:t xml:space="preserve">sujeto que aprende, el contenido de lo que se aprende y la participación de los otros en la posibilidad de aprender. </w:t>
      </w:r>
      <w:r w:rsidRPr="001F1399">
        <w:rPr>
          <w:rFonts w:ascii="Arial" w:hAnsi="Arial" w:cs="Times New Roman"/>
          <w:lang w:val="es-ES_tradnl" w:eastAsia="es-ES"/>
        </w:rPr>
        <w:t xml:space="preserve"> Factores constitutivos y de riesgo en la posibilidad de aprender. </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1F1399" w:rsidRPr="001F1399" w:rsidRDefault="00D71B76"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2</w:t>
      </w:r>
      <w:r w:rsidR="001F1399" w:rsidRPr="001F1399">
        <w:rPr>
          <w:rFonts w:ascii="Arial" w:hAnsi="Arial" w:cs="Times New Roman"/>
          <w:lang w:val="es-ES_tradnl" w:eastAsia="es-ES"/>
        </w:rPr>
        <w:t>. El aprendizaje escolar como objeto de la intervención psicopedagógica. Rasgos que lo caracterizan.</w:t>
      </w:r>
      <w:r>
        <w:rPr>
          <w:rFonts w:ascii="Arial" w:hAnsi="Arial" w:cs="Times New Roman"/>
          <w:lang w:val="es-ES_tradnl" w:eastAsia="es-ES"/>
        </w:rPr>
        <w:t xml:space="preserve"> </w:t>
      </w:r>
      <w:r w:rsidRPr="00F322AE">
        <w:rPr>
          <w:rFonts w:ascii="Arial" w:hAnsi="Arial" w:cs="Times New Roman"/>
          <w:lang w:val="es-ES_tradnl" w:eastAsia="es-ES"/>
        </w:rPr>
        <w:t>El fracaso escolar: interpretaciones diversas.</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b/>
          <w:lang w:val="es-ES_tradnl" w:eastAsia="es-ES"/>
        </w:rPr>
      </w:pPr>
    </w:p>
    <w:p w:rsidR="001F1399" w:rsidRDefault="001F1399" w:rsidP="001F1399">
      <w:pPr>
        <w:overflowPunct w:val="0"/>
        <w:autoSpaceDE w:val="0"/>
        <w:autoSpaceDN w:val="0"/>
        <w:adjustRightInd w:val="0"/>
        <w:spacing w:after="0" w:line="240" w:lineRule="auto"/>
        <w:jc w:val="both"/>
        <w:textAlignment w:val="baseline"/>
        <w:rPr>
          <w:rFonts w:ascii="Arial" w:hAnsi="Arial" w:cs="Times New Roman"/>
          <w:b/>
          <w:i/>
          <w:lang w:val="es-ES_tradnl" w:eastAsia="es-ES"/>
        </w:rPr>
      </w:pPr>
      <w:r w:rsidRPr="001F1399">
        <w:rPr>
          <w:rFonts w:ascii="Arial" w:hAnsi="Arial" w:cs="Times New Roman"/>
          <w:b/>
          <w:lang w:val="es-ES_tradnl" w:eastAsia="es-ES"/>
        </w:rPr>
        <w:t xml:space="preserve">Unidad 3: </w:t>
      </w:r>
      <w:r w:rsidR="008B3A8D">
        <w:rPr>
          <w:rFonts w:ascii="Arial" w:hAnsi="Arial" w:cs="Times New Roman"/>
          <w:b/>
          <w:i/>
          <w:lang w:val="es-ES_tradnl" w:eastAsia="es-ES"/>
        </w:rPr>
        <w:t xml:space="preserve">La </w:t>
      </w:r>
      <w:r w:rsidRPr="001F1399">
        <w:rPr>
          <w:rFonts w:ascii="Arial" w:hAnsi="Arial" w:cs="Times New Roman"/>
          <w:b/>
          <w:i/>
          <w:lang w:val="es-ES_tradnl" w:eastAsia="es-ES"/>
        </w:rPr>
        <w:t>int</w:t>
      </w:r>
      <w:r w:rsidR="0097554E">
        <w:rPr>
          <w:rFonts w:ascii="Arial" w:hAnsi="Arial" w:cs="Times New Roman"/>
          <w:b/>
          <w:i/>
          <w:lang w:val="es-ES_tradnl" w:eastAsia="es-ES"/>
        </w:rPr>
        <w:t xml:space="preserve">ervención psicopedagógica en </w:t>
      </w:r>
      <w:r w:rsidRPr="001F1399">
        <w:rPr>
          <w:rFonts w:ascii="Arial" w:hAnsi="Arial" w:cs="Times New Roman"/>
          <w:b/>
          <w:i/>
          <w:lang w:val="es-ES_tradnl" w:eastAsia="es-ES"/>
        </w:rPr>
        <w:t xml:space="preserve"> ámbitos</w:t>
      </w:r>
      <w:r w:rsidR="0097554E">
        <w:rPr>
          <w:rFonts w:ascii="Arial" w:hAnsi="Arial" w:cs="Times New Roman"/>
          <w:b/>
          <w:i/>
          <w:lang w:val="es-ES_tradnl" w:eastAsia="es-ES"/>
        </w:rPr>
        <w:t xml:space="preserve"> diversos</w:t>
      </w:r>
      <w:r w:rsidR="00386611">
        <w:rPr>
          <w:rFonts w:ascii="Arial" w:hAnsi="Arial" w:cs="Times New Roman"/>
          <w:b/>
          <w:i/>
          <w:lang w:val="es-ES_tradnl" w:eastAsia="es-ES"/>
        </w:rPr>
        <w:t>… un intento imperfecto de categorizar la</w:t>
      </w:r>
      <w:r w:rsidR="0097554E">
        <w:rPr>
          <w:rFonts w:ascii="Arial" w:hAnsi="Arial" w:cs="Times New Roman"/>
          <w:b/>
          <w:i/>
          <w:lang w:val="es-ES_tradnl" w:eastAsia="es-ES"/>
        </w:rPr>
        <w:t>s</w:t>
      </w:r>
      <w:r w:rsidR="00386611">
        <w:rPr>
          <w:rFonts w:ascii="Arial" w:hAnsi="Arial" w:cs="Times New Roman"/>
          <w:b/>
          <w:i/>
          <w:lang w:val="es-ES_tradnl" w:eastAsia="es-ES"/>
        </w:rPr>
        <w:t xml:space="preserve"> práctica</w:t>
      </w:r>
      <w:r w:rsidR="0097554E">
        <w:rPr>
          <w:rFonts w:ascii="Arial" w:hAnsi="Arial" w:cs="Times New Roman"/>
          <w:b/>
          <w:i/>
          <w:lang w:val="es-ES_tradnl" w:eastAsia="es-ES"/>
        </w:rPr>
        <w:t>s</w:t>
      </w:r>
      <w:r w:rsidR="00386611">
        <w:rPr>
          <w:rFonts w:ascii="Arial" w:hAnsi="Arial" w:cs="Times New Roman"/>
          <w:b/>
          <w:i/>
          <w:lang w:val="es-ES_tradnl" w:eastAsia="es-ES"/>
        </w:rPr>
        <w:t>.</w:t>
      </w:r>
      <w:r w:rsidR="00F322AE">
        <w:rPr>
          <w:rFonts w:ascii="Arial" w:hAnsi="Arial" w:cs="Times New Roman"/>
          <w:b/>
          <w:i/>
          <w:lang w:val="es-ES_tradnl" w:eastAsia="es-ES"/>
        </w:rPr>
        <w:t xml:space="preserve">   </w:t>
      </w:r>
    </w:p>
    <w:p w:rsidR="00F322AE" w:rsidRDefault="00F322AE"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80604" w:rsidRPr="00780604" w:rsidRDefault="00780604" w:rsidP="00780604">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val="es-ES_tradnl" w:eastAsia="es-ES"/>
        </w:rPr>
        <w:t xml:space="preserve">1. </w:t>
      </w:r>
      <w:r w:rsidR="00386611">
        <w:rPr>
          <w:rFonts w:ascii="Arial" w:hAnsi="Arial" w:cs="Times New Roman"/>
          <w:lang w:eastAsia="es-ES"/>
        </w:rPr>
        <w:t>Intervenciones</w:t>
      </w:r>
      <w:r w:rsidRPr="00780604">
        <w:rPr>
          <w:rFonts w:ascii="Arial" w:hAnsi="Arial" w:cs="Times New Roman"/>
          <w:lang w:eastAsia="es-ES"/>
        </w:rPr>
        <w:t xml:space="preserve"> psicopedagógica</w:t>
      </w:r>
      <w:r w:rsidR="00386611">
        <w:rPr>
          <w:rFonts w:ascii="Arial" w:hAnsi="Arial" w:cs="Times New Roman"/>
          <w:lang w:eastAsia="es-ES"/>
        </w:rPr>
        <w:t>s</w:t>
      </w:r>
      <w:r w:rsidRPr="00780604">
        <w:rPr>
          <w:rFonts w:ascii="Arial" w:hAnsi="Arial" w:cs="Times New Roman"/>
          <w:lang w:eastAsia="es-ES"/>
        </w:rPr>
        <w:t xml:space="preserve"> en el contexto escolar: Modelo Educativo. Entre la asistencia individual y las prácticas preventivas y de asesoramiento educativo. </w:t>
      </w:r>
    </w:p>
    <w:p w:rsidR="00780604" w:rsidRDefault="00780604" w:rsidP="001F1399">
      <w:pPr>
        <w:overflowPunct w:val="0"/>
        <w:autoSpaceDE w:val="0"/>
        <w:autoSpaceDN w:val="0"/>
        <w:adjustRightInd w:val="0"/>
        <w:spacing w:after="0" w:line="240" w:lineRule="auto"/>
        <w:jc w:val="both"/>
        <w:textAlignment w:val="baseline"/>
        <w:rPr>
          <w:rFonts w:ascii="Arial" w:hAnsi="Arial" w:cs="Times New Roman"/>
          <w:lang w:eastAsia="es-ES"/>
        </w:rPr>
      </w:pPr>
    </w:p>
    <w:p w:rsidR="001F1399" w:rsidRPr="001F1399" w:rsidRDefault="00386611" w:rsidP="00487300">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eastAsia="es-ES"/>
        </w:rPr>
        <w:t>2. Intervenciones psicopedagógicas en contextos de salud. Prácticas diversas en el ámbito hospitalario. Articulaciones entre educación y salud.</w:t>
      </w:r>
      <w:r w:rsidR="00487300">
        <w:rPr>
          <w:rFonts w:ascii="Arial" w:hAnsi="Arial" w:cs="Times New Roman"/>
          <w:lang w:eastAsia="es-ES"/>
        </w:rPr>
        <w:t xml:space="preserve">  </w:t>
      </w:r>
      <w:r w:rsidR="001F1399" w:rsidRPr="001F1399">
        <w:rPr>
          <w:rFonts w:ascii="Arial" w:hAnsi="Arial" w:cs="Times New Roman"/>
          <w:lang w:eastAsia="es-ES"/>
        </w:rPr>
        <w:t>Psicopedagogía Clínica</w:t>
      </w:r>
      <w:r w:rsidR="001E2896">
        <w:rPr>
          <w:rFonts w:ascii="Arial" w:hAnsi="Arial" w:cs="Times New Roman"/>
          <w:lang w:eastAsia="es-ES"/>
        </w:rPr>
        <w:t>.</w:t>
      </w:r>
      <w:r w:rsidR="00AD4B2F">
        <w:rPr>
          <w:rFonts w:ascii="Arial" w:hAnsi="Arial" w:cs="Times New Roman"/>
          <w:lang w:eastAsia="es-ES"/>
        </w:rPr>
        <w:t xml:space="preserve"> </w:t>
      </w:r>
      <w:r w:rsidR="00494018" w:rsidRPr="00F322AE">
        <w:rPr>
          <w:rFonts w:ascii="Arial" w:hAnsi="Arial" w:cs="Times New Roman"/>
          <w:lang w:eastAsia="es-ES"/>
        </w:rPr>
        <w:t>Diagnóstico e intervención: más allá de las categorías diagnósticas. Psicopedagogía clínica y escuela.</w:t>
      </w:r>
      <w:r w:rsidR="001E2896">
        <w:rPr>
          <w:rFonts w:ascii="Arial" w:hAnsi="Arial" w:cs="Times New Roman"/>
          <w:lang w:eastAsia="es-ES"/>
        </w:rPr>
        <w:t xml:space="preserve"> </w:t>
      </w:r>
    </w:p>
    <w:p w:rsidR="00487300" w:rsidRDefault="00487300" w:rsidP="001F1399">
      <w:pPr>
        <w:overflowPunct w:val="0"/>
        <w:autoSpaceDE w:val="0"/>
        <w:autoSpaceDN w:val="0"/>
        <w:adjustRightInd w:val="0"/>
        <w:spacing w:after="0" w:line="240" w:lineRule="auto"/>
        <w:textAlignment w:val="baseline"/>
        <w:rPr>
          <w:rFonts w:ascii="Arial" w:hAnsi="Arial" w:cs="Times New Roman"/>
          <w:lang w:eastAsia="es-ES"/>
        </w:rPr>
      </w:pPr>
    </w:p>
    <w:p w:rsidR="001F1399" w:rsidRPr="001F1399" w:rsidRDefault="00947EAE" w:rsidP="001F1399">
      <w:pPr>
        <w:overflowPunct w:val="0"/>
        <w:autoSpaceDE w:val="0"/>
        <w:autoSpaceDN w:val="0"/>
        <w:adjustRightInd w:val="0"/>
        <w:spacing w:after="0" w:line="240" w:lineRule="auto"/>
        <w:textAlignment w:val="baseline"/>
        <w:rPr>
          <w:rFonts w:ascii="Arial" w:hAnsi="Arial" w:cs="Times New Roman"/>
          <w:lang w:eastAsia="es-ES"/>
        </w:rPr>
      </w:pPr>
      <w:r>
        <w:rPr>
          <w:rFonts w:ascii="Arial" w:hAnsi="Arial" w:cs="Times New Roman"/>
          <w:lang w:eastAsia="es-ES"/>
        </w:rPr>
        <w:t>3</w:t>
      </w:r>
      <w:r w:rsidR="001F1399" w:rsidRPr="001F1399">
        <w:rPr>
          <w:rFonts w:ascii="Arial" w:hAnsi="Arial" w:cs="Times New Roman"/>
          <w:lang w:eastAsia="es-ES"/>
        </w:rPr>
        <w:t>. La Orientación Vocacional Ocupacional como modalidad de intervención psicopedagógica</w:t>
      </w:r>
      <w:r w:rsidR="00AD4B2F">
        <w:rPr>
          <w:rFonts w:ascii="Arial" w:hAnsi="Arial" w:cs="Times New Roman"/>
          <w:lang w:eastAsia="es-ES"/>
        </w:rPr>
        <w:t xml:space="preserve"> en </w:t>
      </w:r>
      <w:r w:rsidR="008B3A8D">
        <w:rPr>
          <w:rFonts w:ascii="Arial" w:hAnsi="Arial" w:cs="Times New Roman"/>
          <w:lang w:eastAsia="es-ES"/>
        </w:rPr>
        <w:t xml:space="preserve">diferentes </w:t>
      </w:r>
      <w:r w:rsidR="00AD4B2F">
        <w:rPr>
          <w:rFonts w:ascii="Arial" w:hAnsi="Arial" w:cs="Times New Roman"/>
          <w:lang w:eastAsia="es-ES"/>
        </w:rPr>
        <w:t>ámbitos</w:t>
      </w:r>
      <w:r w:rsidR="00CC2E15">
        <w:rPr>
          <w:rFonts w:ascii="Arial" w:hAnsi="Arial" w:cs="Times New Roman"/>
          <w:lang w:eastAsia="es-ES"/>
        </w:rPr>
        <w:t>: propósitos, destinatarios e intervenciones posibles.</w:t>
      </w:r>
    </w:p>
    <w:p w:rsidR="001F1399" w:rsidRPr="001F1399" w:rsidRDefault="001F1399" w:rsidP="001F1399">
      <w:pPr>
        <w:overflowPunct w:val="0"/>
        <w:autoSpaceDE w:val="0"/>
        <w:autoSpaceDN w:val="0"/>
        <w:adjustRightInd w:val="0"/>
        <w:spacing w:after="0" w:line="240" w:lineRule="auto"/>
        <w:textAlignment w:val="baseline"/>
        <w:rPr>
          <w:rFonts w:ascii="Arial" w:hAnsi="Arial" w:cs="Times New Roman"/>
          <w:lang w:eastAsia="es-ES"/>
        </w:rPr>
      </w:pPr>
    </w:p>
    <w:p w:rsidR="00487300" w:rsidRDefault="00947EAE" w:rsidP="00C825E6">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eastAsia="es-ES"/>
        </w:rPr>
        <w:t>4</w:t>
      </w:r>
      <w:r w:rsidR="000B7D89">
        <w:rPr>
          <w:rFonts w:ascii="Arial" w:hAnsi="Arial" w:cs="Times New Roman"/>
          <w:lang w:eastAsia="es-ES"/>
        </w:rPr>
        <w:t xml:space="preserve">. </w:t>
      </w:r>
      <w:r w:rsidR="00F322AE">
        <w:rPr>
          <w:rFonts w:ascii="Arial" w:hAnsi="Arial" w:cs="Times New Roman"/>
          <w:lang w:eastAsia="es-ES"/>
        </w:rPr>
        <w:t>Intervenci</w:t>
      </w:r>
      <w:r w:rsidR="00386611">
        <w:rPr>
          <w:rFonts w:ascii="Arial" w:hAnsi="Arial" w:cs="Times New Roman"/>
          <w:lang w:eastAsia="es-ES"/>
        </w:rPr>
        <w:t>o</w:t>
      </w:r>
      <w:r w:rsidR="00F322AE">
        <w:rPr>
          <w:rFonts w:ascii="Arial" w:hAnsi="Arial" w:cs="Times New Roman"/>
          <w:lang w:eastAsia="es-ES"/>
        </w:rPr>
        <w:t>n</w:t>
      </w:r>
      <w:r w:rsidR="00386611">
        <w:rPr>
          <w:rFonts w:ascii="Arial" w:hAnsi="Arial" w:cs="Times New Roman"/>
          <w:lang w:eastAsia="es-ES"/>
        </w:rPr>
        <w:t>es</w:t>
      </w:r>
      <w:r w:rsidR="00F322AE">
        <w:rPr>
          <w:rFonts w:ascii="Arial" w:hAnsi="Arial" w:cs="Times New Roman"/>
          <w:lang w:eastAsia="es-ES"/>
        </w:rPr>
        <w:t xml:space="preserve"> psicopedagógica</w:t>
      </w:r>
      <w:r w:rsidR="00386611">
        <w:rPr>
          <w:rFonts w:ascii="Arial" w:hAnsi="Arial" w:cs="Times New Roman"/>
          <w:lang w:eastAsia="es-ES"/>
        </w:rPr>
        <w:t>s</w:t>
      </w:r>
      <w:r w:rsidR="00F322AE">
        <w:rPr>
          <w:rFonts w:ascii="Arial" w:hAnsi="Arial" w:cs="Times New Roman"/>
          <w:lang w:eastAsia="es-ES"/>
        </w:rPr>
        <w:t xml:space="preserve"> en contextos de educación no formal.</w:t>
      </w:r>
      <w:r w:rsidR="003F1A68">
        <w:rPr>
          <w:rFonts w:ascii="Arial" w:hAnsi="Arial" w:cs="Times New Roman"/>
          <w:lang w:eastAsia="es-ES"/>
        </w:rPr>
        <w:t xml:space="preserve"> Aprendizajes implicados, demandas, destinatarios y</w:t>
      </w:r>
      <w:r w:rsidR="00CC2E15">
        <w:rPr>
          <w:rFonts w:ascii="Arial" w:hAnsi="Arial" w:cs="Times New Roman"/>
          <w:lang w:eastAsia="es-ES"/>
        </w:rPr>
        <w:t xml:space="preserve"> propuestas de intervención.</w:t>
      </w:r>
      <w:r w:rsidR="00C825E6">
        <w:rPr>
          <w:rFonts w:ascii="Arial" w:hAnsi="Arial" w:cs="Times New Roman"/>
          <w:lang w:eastAsia="es-ES"/>
        </w:rPr>
        <w:t xml:space="preserve"> </w:t>
      </w:r>
    </w:p>
    <w:p w:rsidR="00487300" w:rsidRDefault="00487300" w:rsidP="001F1399">
      <w:pPr>
        <w:overflowPunct w:val="0"/>
        <w:autoSpaceDE w:val="0"/>
        <w:autoSpaceDN w:val="0"/>
        <w:adjustRightInd w:val="0"/>
        <w:spacing w:after="0" w:line="240" w:lineRule="auto"/>
        <w:textAlignment w:val="baseline"/>
        <w:rPr>
          <w:rFonts w:ascii="Arial" w:hAnsi="Arial" w:cs="Times New Roman"/>
          <w:lang w:eastAsia="es-ES"/>
        </w:rPr>
      </w:pPr>
    </w:p>
    <w:p w:rsidR="00487300" w:rsidRDefault="00E40138" w:rsidP="00E40138">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eastAsia="es-ES"/>
        </w:rPr>
        <w:t xml:space="preserve">5. </w:t>
      </w:r>
      <w:r w:rsidR="00F322AE" w:rsidRPr="0006086C">
        <w:rPr>
          <w:rFonts w:ascii="Arial" w:hAnsi="Arial" w:cs="Times New Roman"/>
          <w:lang w:eastAsia="es-ES"/>
        </w:rPr>
        <w:t>Psicopedagogía en comunidad.</w:t>
      </w:r>
      <w:r w:rsidRPr="0006086C">
        <w:rPr>
          <w:rFonts w:ascii="Arial" w:hAnsi="Arial" w:cs="Times New Roman"/>
          <w:lang w:eastAsia="es-ES"/>
        </w:rPr>
        <w:t xml:space="preserve"> Referentes conceptuales, propósitos y fases de la intervención.</w:t>
      </w:r>
      <w:r w:rsidRPr="00E709A8">
        <w:rPr>
          <w:rFonts w:ascii="Arial" w:hAnsi="Arial" w:cs="Times New Roman"/>
          <w:color w:val="FF0066"/>
          <w:lang w:eastAsia="es-ES"/>
        </w:rPr>
        <w:t xml:space="preserve"> </w:t>
      </w:r>
      <w:r w:rsidR="008B3A8D" w:rsidRPr="008B3A8D">
        <w:rPr>
          <w:rFonts w:ascii="Arial" w:hAnsi="Arial" w:cs="Times New Roman"/>
          <w:lang w:eastAsia="es-ES"/>
        </w:rPr>
        <w:t>Potencialidad de las p</w:t>
      </w:r>
      <w:r w:rsidR="00E82D0B">
        <w:rPr>
          <w:rFonts w:ascii="Arial" w:hAnsi="Arial" w:cs="Times New Roman"/>
          <w:lang w:eastAsia="es-ES"/>
        </w:rPr>
        <w:t xml:space="preserve">rácticas psicopedagógicas </w:t>
      </w:r>
      <w:r w:rsidR="008B3A8D">
        <w:rPr>
          <w:rFonts w:ascii="Arial" w:hAnsi="Arial" w:cs="Times New Roman"/>
          <w:lang w:eastAsia="es-ES"/>
        </w:rPr>
        <w:t xml:space="preserve">para la transformación social. </w:t>
      </w:r>
      <w:r w:rsidR="00E82D0B">
        <w:rPr>
          <w:rFonts w:ascii="Arial" w:hAnsi="Arial" w:cs="Times New Roman"/>
          <w:lang w:eastAsia="es-ES"/>
        </w:rPr>
        <w:t xml:space="preserve"> </w:t>
      </w:r>
    </w:p>
    <w:p w:rsidR="00487300" w:rsidRDefault="00487300" w:rsidP="001F1399">
      <w:pPr>
        <w:overflowPunct w:val="0"/>
        <w:autoSpaceDE w:val="0"/>
        <w:autoSpaceDN w:val="0"/>
        <w:adjustRightInd w:val="0"/>
        <w:spacing w:after="0" w:line="240" w:lineRule="auto"/>
        <w:textAlignment w:val="baseline"/>
        <w:rPr>
          <w:rFonts w:ascii="Arial" w:hAnsi="Arial" w:cs="Times New Roman"/>
          <w:lang w:eastAsia="es-ES"/>
        </w:rPr>
      </w:pPr>
    </w:p>
    <w:p w:rsidR="001F1399" w:rsidRPr="009623AB" w:rsidRDefault="009623AB" w:rsidP="001F1399">
      <w:pPr>
        <w:overflowPunct w:val="0"/>
        <w:autoSpaceDE w:val="0"/>
        <w:autoSpaceDN w:val="0"/>
        <w:adjustRightInd w:val="0"/>
        <w:spacing w:after="0" w:line="240" w:lineRule="auto"/>
        <w:textAlignment w:val="baseline"/>
        <w:rPr>
          <w:rFonts w:ascii="Arial" w:hAnsi="Arial" w:cs="Times New Roman"/>
          <w:lang w:eastAsia="es-ES"/>
        </w:rPr>
      </w:pPr>
      <w:r>
        <w:rPr>
          <w:rFonts w:ascii="Arial" w:hAnsi="Arial" w:cs="Times New Roman"/>
          <w:strike/>
          <w:lang w:eastAsia="es-ES"/>
        </w:rPr>
        <w:t xml:space="preserve"> </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b/>
          <w:i/>
          <w:lang w:val="es-ES_tradnl" w:eastAsia="es-ES"/>
        </w:rPr>
      </w:pPr>
      <w:r w:rsidRPr="001F1399">
        <w:rPr>
          <w:rFonts w:ascii="Arial" w:hAnsi="Arial" w:cs="Times New Roman"/>
          <w:b/>
          <w:lang w:val="es-ES_tradnl" w:eastAsia="es-ES"/>
        </w:rPr>
        <w:t>Unidad  4:</w:t>
      </w:r>
      <w:r w:rsidRPr="00D71B76">
        <w:rPr>
          <w:rFonts w:ascii="Arial" w:hAnsi="Arial" w:cs="Times New Roman"/>
          <w:b/>
          <w:i/>
          <w:lang w:val="es-ES_tradnl" w:eastAsia="es-ES"/>
        </w:rPr>
        <w:t xml:space="preserve"> Formación Profesional y</w:t>
      </w:r>
      <w:r w:rsidRPr="001F1399">
        <w:rPr>
          <w:rFonts w:ascii="Arial" w:hAnsi="Arial" w:cs="Times New Roman"/>
          <w:b/>
          <w:i/>
          <w:lang w:val="es-ES_tradnl" w:eastAsia="es-ES"/>
        </w:rPr>
        <w:t xml:space="preserve"> Normativización de la actuación profesional</w:t>
      </w:r>
    </w:p>
    <w:p w:rsidR="001F1399" w:rsidRPr="00AD4B2F" w:rsidRDefault="001F1399" w:rsidP="001F1399">
      <w:pPr>
        <w:overflowPunct w:val="0"/>
        <w:autoSpaceDE w:val="0"/>
        <w:autoSpaceDN w:val="0"/>
        <w:adjustRightInd w:val="0"/>
        <w:spacing w:after="0" w:line="240" w:lineRule="auto"/>
        <w:jc w:val="both"/>
        <w:textAlignment w:val="baseline"/>
        <w:rPr>
          <w:rFonts w:ascii="Arial" w:hAnsi="Arial" w:cs="Times New Roman"/>
          <w:b/>
          <w:i/>
          <w:strike/>
          <w:lang w:val="es-ES_tradnl" w:eastAsia="es-ES"/>
        </w:rPr>
      </w:pPr>
    </w:p>
    <w:p w:rsidR="00487300" w:rsidRDefault="00D71B76"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1.</w:t>
      </w:r>
      <w:r w:rsidR="001F1399" w:rsidRPr="00D71B76">
        <w:rPr>
          <w:rFonts w:ascii="Arial" w:hAnsi="Arial" w:cs="Times New Roman"/>
          <w:lang w:val="es-ES_tradnl" w:eastAsia="es-ES"/>
        </w:rPr>
        <w:t xml:space="preserve"> Formación </w:t>
      </w:r>
      <w:r>
        <w:rPr>
          <w:rFonts w:ascii="Arial" w:hAnsi="Arial" w:cs="Times New Roman"/>
          <w:lang w:val="es-ES_tradnl" w:eastAsia="es-ES"/>
        </w:rPr>
        <w:t xml:space="preserve">inicial y </w:t>
      </w:r>
      <w:r w:rsidR="001F1399" w:rsidRPr="00D71B76">
        <w:rPr>
          <w:rFonts w:ascii="Arial" w:hAnsi="Arial" w:cs="Times New Roman"/>
          <w:lang w:val="es-ES_tradnl" w:eastAsia="es-ES"/>
        </w:rPr>
        <w:t>actualización profesional.</w:t>
      </w:r>
      <w:r w:rsidR="00280E3B">
        <w:rPr>
          <w:rFonts w:ascii="Arial" w:hAnsi="Arial" w:cs="Times New Roman"/>
          <w:lang w:val="es-ES_tradnl" w:eastAsia="es-ES"/>
        </w:rPr>
        <w:t xml:space="preserve"> Incumbencias profesionales.</w:t>
      </w:r>
      <w:r w:rsidR="001F1399" w:rsidRPr="00D71B76">
        <w:rPr>
          <w:rFonts w:ascii="Arial" w:hAnsi="Arial" w:cs="Times New Roman"/>
          <w:lang w:val="es-ES_tradnl" w:eastAsia="es-ES"/>
        </w:rPr>
        <w:t xml:space="preserve"> </w:t>
      </w:r>
    </w:p>
    <w:p w:rsidR="001F1399" w:rsidRPr="001F1399" w:rsidRDefault="00280E3B"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2</w:t>
      </w:r>
      <w:r w:rsidR="00AD4B2F">
        <w:rPr>
          <w:rFonts w:ascii="Arial" w:hAnsi="Arial" w:cs="Times New Roman"/>
          <w:lang w:val="es-ES_tradnl" w:eastAsia="es-ES"/>
        </w:rPr>
        <w:t xml:space="preserve">. </w:t>
      </w:r>
      <w:r w:rsidR="001F1399" w:rsidRPr="001F1399">
        <w:rPr>
          <w:rFonts w:ascii="Arial" w:hAnsi="Arial" w:cs="Times New Roman"/>
          <w:lang w:val="es-ES_tradnl" w:eastAsia="es-ES"/>
        </w:rPr>
        <w:t>Ley de Ejercicio Profesional</w:t>
      </w:r>
      <w:r w:rsidR="00AD4B2F">
        <w:rPr>
          <w:rFonts w:ascii="Arial" w:hAnsi="Arial" w:cs="Times New Roman"/>
          <w:lang w:val="es-ES_tradnl" w:eastAsia="es-ES"/>
        </w:rPr>
        <w:t>. El Colegio Profesional de Psicopedagogos.</w:t>
      </w:r>
    </w:p>
    <w:p w:rsidR="001F1399" w:rsidRPr="001F1399" w:rsidRDefault="00AD4B2F"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3</w:t>
      </w:r>
      <w:r w:rsidR="001F1399" w:rsidRPr="001F1399">
        <w:rPr>
          <w:rFonts w:ascii="Arial" w:hAnsi="Arial" w:cs="Times New Roman"/>
          <w:lang w:val="es-ES_tradnl" w:eastAsia="es-ES"/>
        </w:rPr>
        <w:t>. Actitudes y comportamientos éticos en las distintas prácticas de actuación profesional.</w:t>
      </w:r>
    </w:p>
    <w:p w:rsidR="009C5A64" w:rsidRPr="001F1399" w:rsidRDefault="009C5A64">
      <w:pPr>
        <w:rPr>
          <w:rFonts w:ascii="Arial" w:hAnsi="Arial" w:cs="Arial"/>
          <w:lang w:val="es-ES_tradnl"/>
        </w:rPr>
      </w:pPr>
    </w:p>
    <w:p w:rsidR="003C563E" w:rsidRPr="003D3FBE" w:rsidRDefault="00D55C37">
      <w:pPr>
        <w:rPr>
          <w:rStyle w:val="Textoennegrita"/>
          <w:rFonts w:ascii="Arial" w:hAnsi="Arial" w:cs="Arial"/>
        </w:rPr>
      </w:pPr>
      <w:r w:rsidRPr="003D3FBE">
        <w:rPr>
          <w:rStyle w:val="Textoennegrita"/>
          <w:rFonts w:ascii="Arial" w:hAnsi="Arial" w:cs="Arial"/>
        </w:rPr>
        <w:t>4</w:t>
      </w:r>
      <w:r w:rsidR="00CC40D6">
        <w:rPr>
          <w:rStyle w:val="Textoennegrita"/>
          <w:rFonts w:ascii="Arial" w:hAnsi="Arial" w:cs="Arial"/>
        </w:rPr>
        <w:t xml:space="preserve">. </w:t>
      </w:r>
      <w:r w:rsidR="009C5A64" w:rsidRPr="003D3FBE">
        <w:rPr>
          <w:rStyle w:val="Textoennegrita"/>
          <w:rFonts w:ascii="Arial" w:hAnsi="Arial" w:cs="Arial"/>
        </w:rPr>
        <w:t xml:space="preserve"> </w:t>
      </w:r>
      <w:bookmarkStart w:id="2" w:name="Texto15"/>
      <w:r w:rsidR="00CC40D6">
        <w:rPr>
          <w:rStyle w:val="Textoennegrita"/>
          <w:rFonts w:ascii="Arial" w:hAnsi="Arial" w:cs="Arial"/>
        </w:rPr>
        <w:t>FORMAS METODOLÓGICAS</w:t>
      </w:r>
    </w:p>
    <w:bookmarkEnd w:id="2"/>
    <w:p w:rsidR="001F1399" w:rsidRPr="001F1399" w:rsidRDefault="001F1399" w:rsidP="001F1399">
      <w:pPr>
        <w:overflowPunct w:val="0"/>
        <w:autoSpaceDE w:val="0"/>
        <w:autoSpaceDN w:val="0"/>
        <w:adjustRightInd w:val="0"/>
        <w:spacing w:before="120" w:after="120" w:line="240" w:lineRule="auto"/>
        <w:jc w:val="both"/>
        <w:textAlignment w:val="baseline"/>
        <w:rPr>
          <w:rFonts w:ascii="Arial" w:hAnsi="Arial" w:cs="Arial"/>
          <w:lang w:val="es-ES_tradnl" w:eastAsia="es-ES"/>
        </w:rPr>
      </w:pPr>
      <w:r w:rsidRPr="001F1399">
        <w:rPr>
          <w:rFonts w:ascii="Arial" w:hAnsi="Arial" w:cs="Arial"/>
          <w:lang w:val="es-ES_tradnl" w:eastAsia="es-ES"/>
        </w:rPr>
        <w:t xml:space="preserve">Tanto la fundamentación de la propuesta como los objetivos que pretendemos alcanzar, </w:t>
      </w:r>
      <w:r w:rsidR="00B4042F">
        <w:rPr>
          <w:rFonts w:ascii="Arial" w:hAnsi="Arial" w:cs="Arial"/>
          <w:lang w:val="es-ES_tradnl" w:eastAsia="es-ES"/>
        </w:rPr>
        <w:t xml:space="preserve">tornan </w:t>
      </w:r>
      <w:r w:rsidRPr="001F1399">
        <w:rPr>
          <w:rFonts w:ascii="Arial" w:hAnsi="Arial" w:cs="Arial"/>
          <w:lang w:val="es-ES_tradnl" w:eastAsia="es-ES"/>
        </w:rPr>
        <w:t xml:space="preserve">necesaria una modalidad de trabajo que garantice la asidua configuración de formatos de enseñanza y de aprendizaje que permitan </w:t>
      </w:r>
      <w:r w:rsidR="00C76C02">
        <w:rPr>
          <w:rFonts w:ascii="Arial" w:hAnsi="Arial" w:cs="Arial"/>
          <w:lang w:val="es-ES_tradnl" w:eastAsia="es-ES"/>
        </w:rPr>
        <w:t xml:space="preserve">contrastar </w:t>
      </w:r>
      <w:r w:rsidRPr="001F1399">
        <w:rPr>
          <w:rFonts w:ascii="Arial" w:hAnsi="Arial" w:cs="Arial"/>
          <w:lang w:val="es-ES_tradnl" w:eastAsia="es-ES"/>
        </w:rPr>
        <w:t xml:space="preserve">múltiples discursos en el contexto de la clase. </w:t>
      </w:r>
    </w:p>
    <w:p w:rsidR="001F1399" w:rsidRPr="001F1399" w:rsidRDefault="001F1399" w:rsidP="001F1399">
      <w:pPr>
        <w:overflowPunct w:val="0"/>
        <w:autoSpaceDE w:val="0"/>
        <w:autoSpaceDN w:val="0"/>
        <w:adjustRightInd w:val="0"/>
        <w:spacing w:before="120" w:after="120" w:line="240" w:lineRule="auto"/>
        <w:jc w:val="both"/>
        <w:textAlignment w:val="baseline"/>
        <w:rPr>
          <w:rFonts w:ascii="Arial" w:hAnsi="Arial" w:cs="Arial"/>
          <w:lang w:val="es-ES_tradnl" w:eastAsia="es-ES"/>
        </w:rPr>
      </w:pPr>
      <w:r w:rsidRPr="001F1399">
        <w:rPr>
          <w:rFonts w:ascii="Arial" w:hAnsi="Arial" w:cs="Arial"/>
          <w:lang w:val="es-ES_tradnl" w:eastAsia="es-ES"/>
        </w:rPr>
        <w:t xml:space="preserve">En virtud de ello, la modalidad de trabajo se estructura en torno al  desarrollo de clases teórico-prácticas como modo de favorecer una relación dialéctica entre la teoría y la práctica desde el inicio mismo de la formación de grado. En cuanto a la organización social de la clase, se incluirán momentos de trabajo grupal y momentos de producción individual, tanto de carácter oral como escrito.  </w:t>
      </w:r>
    </w:p>
    <w:p w:rsidR="001F1399" w:rsidRPr="001F1399" w:rsidRDefault="001F1399" w:rsidP="001F1399">
      <w:pPr>
        <w:tabs>
          <w:tab w:val="num" w:pos="900"/>
        </w:tabs>
        <w:spacing w:before="120" w:after="0" w:line="240" w:lineRule="auto"/>
        <w:jc w:val="both"/>
        <w:rPr>
          <w:rFonts w:ascii="Arial" w:hAnsi="Arial" w:cs="Arial"/>
          <w:lang w:val="es-ES_tradnl" w:eastAsia="es-ES"/>
        </w:rPr>
      </w:pPr>
      <w:r w:rsidRPr="001F1399">
        <w:rPr>
          <w:rFonts w:ascii="Arial" w:hAnsi="Arial" w:cs="Arial"/>
          <w:lang w:val="es-ES_tradnl" w:eastAsia="es-ES"/>
        </w:rPr>
        <w:t xml:space="preserve">Más particularmente, se implementan actividades que faciliten: </w:t>
      </w:r>
    </w:p>
    <w:p w:rsidR="001F1399" w:rsidRPr="001F1399" w:rsidRDefault="001F1399" w:rsidP="001F1399">
      <w:pPr>
        <w:numPr>
          <w:ilvl w:val="0"/>
          <w:numId w:val="11"/>
        </w:numPr>
        <w:overflowPunct w:val="0"/>
        <w:autoSpaceDE w:val="0"/>
        <w:autoSpaceDN w:val="0"/>
        <w:adjustRightInd w:val="0"/>
        <w:spacing w:after="120" w:line="240" w:lineRule="auto"/>
        <w:jc w:val="both"/>
        <w:textAlignment w:val="baseline"/>
        <w:rPr>
          <w:rFonts w:ascii="Arial" w:hAnsi="Arial" w:cs="Arial"/>
          <w:lang w:val="es-ES_tradnl" w:eastAsia="es-ES"/>
        </w:rPr>
      </w:pPr>
      <w:r w:rsidRPr="001F1399">
        <w:rPr>
          <w:rFonts w:ascii="Arial" w:hAnsi="Arial" w:cs="Arial"/>
          <w:lang w:val="es-ES_tradnl" w:eastAsia="es-ES"/>
        </w:rPr>
        <w:lastRenderedPageBreak/>
        <w:t xml:space="preserve">La inserción temprana del estudiante en el campo de intervención psicopedagógica a través del análisis de materiales que contienen registros sobre modalidades diversas de abordaje y demandas reales de intervención. </w:t>
      </w:r>
    </w:p>
    <w:p w:rsidR="001F1399" w:rsidRPr="001F1399" w:rsidRDefault="001F1399" w:rsidP="001F1399">
      <w:pPr>
        <w:numPr>
          <w:ilvl w:val="0"/>
          <w:numId w:val="11"/>
        </w:numPr>
        <w:overflowPunct w:val="0"/>
        <w:autoSpaceDE w:val="0"/>
        <w:autoSpaceDN w:val="0"/>
        <w:adjustRightInd w:val="0"/>
        <w:spacing w:after="120" w:line="240" w:lineRule="auto"/>
        <w:jc w:val="both"/>
        <w:textAlignment w:val="baseline"/>
        <w:rPr>
          <w:rFonts w:ascii="Arial" w:hAnsi="Arial" w:cs="Arial"/>
          <w:lang w:val="es-ES_tradnl" w:eastAsia="es-ES"/>
        </w:rPr>
      </w:pPr>
      <w:r w:rsidRPr="001F1399">
        <w:rPr>
          <w:rFonts w:ascii="Arial" w:hAnsi="Arial" w:cs="Arial"/>
          <w:lang w:val="es-ES_tradnl" w:eastAsia="es-ES"/>
        </w:rPr>
        <w:t>La activación de esquemas de conocimiento construidos en otros contextos para ser objeto de explicitación y reflexión en el contexto académico.</w:t>
      </w:r>
    </w:p>
    <w:p w:rsidR="001F1399" w:rsidRPr="001F1399" w:rsidRDefault="001F1399" w:rsidP="001F1399">
      <w:pPr>
        <w:numPr>
          <w:ilvl w:val="0"/>
          <w:numId w:val="11"/>
        </w:numPr>
        <w:overflowPunct w:val="0"/>
        <w:autoSpaceDE w:val="0"/>
        <w:autoSpaceDN w:val="0"/>
        <w:adjustRightInd w:val="0"/>
        <w:spacing w:after="120" w:line="240" w:lineRule="auto"/>
        <w:jc w:val="both"/>
        <w:textAlignment w:val="baseline"/>
        <w:rPr>
          <w:rFonts w:ascii="Arial" w:hAnsi="Arial" w:cs="Arial"/>
          <w:lang w:val="es-ES_tradnl" w:eastAsia="es-ES"/>
        </w:rPr>
      </w:pPr>
      <w:r w:rsidRPr="001F1399">
        <w:rPr>
          <w:rFonts w:ascii="Arial" w:hAnsi="Arial" w:cs="Arial"/>
          <w:lang w:val="es-ES_tradnl" w:eastAsia="es-ES"/>
        </w:rPr>
        <w:t>La complejización y enriquecimiento de los esquemas de conocimiento iniciales a   partir del acercamiento al saber psicopedagógico generado tanto en el ámbito disciplinar como profesional.</w:t>
      </w:r>
    </w:p>
    <w:p w:rsidR="001F1399" w:rsidRPr="001F1399" w:rsidRDefault="001F1399" w:rsidP="001F1399">
      <w:pPr>
        <w:numPr>
          <w:ilvl w:val="0"/>
          <w:numId w:val="11"/>
        </w:numPr>
        <w:overflowPunct w:val="0"/>
        <w:autoSpaceDE w:val="0"/>
        <w:autoSpaceDN w:val="0"/>
        <w:adjustRightInd w:val="0"/>
        <w:spacing w:after="120" w:line="240" w:lineRule="auto"/>
        <w:jc w:val="both"/>
        <w:textAlignment w:val="baseline"/>
        <w:rPr>
          <w:rFonts w:ascii="Arial" w:hAnsi="Arial" w:cs="Arial"/>
          <w:lang w:val="es-ES_tradnl" w:eastAsia="es-ES"/>
        </w:rPr>
      </w:pPr>
      <w:r w:rsidRPr="001F1399">
        <w:rPr>
          <w:rFonts w:ascii="Arial" w:hAnsi="Arial" w:cs="Times New Roman"/>
          <w:lang w:val="es-ES_tradnl" w:eastAsia="es-ES"/>
        </w:rPr>
        <w:t>La promoción de aprendizajes disciplinares particulares y, al mismo tiempo, aprendizajes vinculados a la interpretación y producción de textos en el ámbito universitario</w:t>
      </w:r>
      <w:r w:rsidR="00AE5633">
        <w:rPr>
          <w:rFonts w:ascii="Arial" w:hAnsi="Arial" w:cs="Times New Roman"/>
          <w:lang w:val="es-ES_tradnl" w:eastAsia="es-ES"/>
        </w:rPr>
        <w:t xml:space="preserve"> (</w:t>
      </w:r>
      <w:r w:rsidR="009B1573">
        <w:rPr>
          <w:rFonts w:ascii="Arial" w:hAnsi="Arial" w:cs="Times New Roman"/>
          <w:lang w:val="es-ES_tradnl" w:eastAsia="es-ES"/>
        </w:rPr>
        <w:t>para este año académico hemos diseñado actividades</w:t>
      </w:r>
      <w:r w:rsidR="00AE5633">
        <w:rPr>
          <w:rFonts w:ascii="Arial" w:hAnsi="Arial" w:cs="Times New Roman"/>
          <w:lang w:val="es-ES_tradnl" w:eastAsia="es-ES"/>
        </w:rPr>
        <w:t xml:space="preserve"> particularmente destinada</w:t>
      </w:r>
      <w:r w:rsidR="009B1573">
        <w:rPr>
          <w:rFonts w:ascii="Arial" w:hAnsi="Arial" w:cs="Times New Roman"/>
          <w:lang w:val="es-ES_tradnl" w:eastAsia="es-ES"/>
        </w:rPr>
        <w:t>s</w:t>
      </w:r>
      <w:r w:rsidR="00AE5633">
        <w:rPr>
          <w:rFonts w:ascii="Arial" w:hAnsi="Arial" w:cs="Times New Roman"/>
          <w:lang w:val="es-ES_tradnl" w:eastAsia="es-ES"/>
        </w:rPr>
        <w:t xml:space="preserve"> a promover la reflexión en torno a la instancia de evaluación parcial presencial y a las consignas que más típicamente se presentan en esa situación)</w:t>
      </w:r>
      <w:r w:rsidRPr="001F1399">
        <w:rPr>
          <w:rFonts w:ascii="Arial" w:hAnsi="Arial" w:cs="Times New Roman"/>
          <w:lang w:val="es-ES_tradnl" w:eastAsia="es-ES"/>
        </w:rPr>
        <w:t>.</w:t>
      </w:r>
    </w:p>
    <w:p w:rsidR="001F1399" w:rsidRPr="001F1399" w:rsidRDefault="001F1399" w:rsidP="001F1399">
      <w:pPr>
        <w:numPr>
          <w:ilvl w:val="0"/>
          <w:numId w:val="11"/>
        </w:numPr>
        <w:overflowPunct w:val="0"/>
        <w:autoSpaceDE w:val="0"/>
        <w:autoSpaceDN w:val="0"/>
        <w:adjustRightInd w:val="0"/>
        <w:spacing w:after="120" w:line="240" w:lineRule="auto"/>
        <w:jc w:val="both"/>
        <w:textAlignment w:val="baseline"/>
        <w:rPr>
          <w:rFonts w:ascii="Arial" w:hAnsi="Arial" w:cs="Arial"/>
          <w:lang w:val="es-ES_tradnl" w:eastAsia="es-ES"/>
        </w:rPr>
      </w:pPr>
      <w:r w:rsidRPr="001F1399">
        <w:rPr>
          <w:rFonts w:ascii="Arial" w:hAnsi="Arial" w:cs="Arial"/>
          <w:lang w:val="es-ES_tradnl" w:eastAsia="es-ES"/>
        </w:rPr>
        <w:t>La aproximación a la producción y a los modos de gestión social del conocimiento psicopedagógico, la introducción al lenguaje específico y el acercamiento inicial a la bibliografía especializada producida por autores que son referentes teóricos de importancia para los psicopedagogos.</w:t>
      </w:r>
    </w:p>
    <w:p w:rsidR="001F1399" w:rsidRPr="001F1399" w:rsidRDefault="001F1399" w:rsidP="001F1399">
      <w:pPr>
        <w:numPr>
          <w:ilvl w:val="0"/>
          <w:numId w:val="11"/>
        </w:numPr>
        <w:overflowPunct w:val="0"/>
        <w:autoSpaceDE w:val="0"/>
        <w:autoSpaceDN w:val="0"/>
        <w:adjustRightInd w:val="0"/>
        <w:spacing w:after="120" w:line="240" w:lineRule="auto"/>
        <w:jc w:val="both"/>
        <w:textAlignment w:val="baseline"/>
        <w:rPr>
          <w:rFonts w:ascii="Arial" w:hAnsi="Arial" w:cs="Arial"/>
          <w:lang w:val="es-ES_tradnl" w:eastAsia="es-ES"/>
        </w:rPr>
      </w:pPr>
      <w:r w:rsidRPr="001F1399">
        <w:rPr>
          <w:rFonts w:ascii="Arial" w:hAnsi="Arial" w:cs="Times New Roman"/>
          <w:lang w:val="es-ES_tradnl" w:eastAsia="es-ES"/>
        </w:rPr>
        <w:t>La explicitación de experiencias de aprendizaje académico tanto en lo referente a la construcción epistémica de significados como a la atribución de sentidos personales.</w:t>
      </w:r>
    </w:p>
    <w:p w:rsidR="009C5A64" w:rsidRDefault="00CC40D6">
      <w:pPr>
        <w:rPr>
          <w:rFonts w:ascii="Arial" w:hAnsi="Arial" w:cs="Arial"/>
          <w:b/>
          <w:lang w:val="es-ES_tradnl"/>
        </w:rPr>
      </w:pPr>
      <w:r w:rsidRPr="00CC40D6">
        <w:rPr>
          <w:rFonts w:ascii="Arial" w:hAnsi="Arial" w:cs="Arial"/>
          <w:b/>
          <w:lang w:val="es-ES_tradnl"/>
        </w:rPr>
        <w:t>5. CRONOGRAMA DE CLASES Y PARCIALES</w:t>
      </w:r>
    </w:p>
    <w:p w:rsidR="00CC40D6" w:rsidRDefault="00CC40D6">
      <w:pPr>
        <w:rPr>
          <w:rFonts w:ascii="Arial" w:hAnsi="Arial" w:cs="Arial"/>
          <w:b/>
          <w:i/>
          <w:lang w:val="es-ES_tradnl"/>
        </w:rPr>
      </w:pPr>
      <w:r w:rsidRPr="00CC40D6">
        <w:rPr>
          <w:rFonts w:ascii="Arial" w:hAnsi="Arial" w:cs="Arial"/>
          <w:b/>
          <w:i/>
          <w:lang w:val="es-ES_tradnl"/>
        </w:rPr>
        <w:t>Cronograma de clases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9"/>
        <w:gridCol w:w="4489"/>
      </w:tblGrid>
      <w:tr w:rsidR="00CC40D6" w:rsidRPr="00155EF9" w:rsidTr="00552A20">
        <w:tc>
          <w:tcPr>
            <w:tcW w:w="8978" w:type="dxa"/>
            <w:gridSpan w:val="2"/>
          </w:tcPr>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CLASE 1: 23</w:t>
            </w:r>
            <w:r w:rsidRPr="000F725D">
              <w:rPr>
                <w:rFonts w:ascii="Arial" w:hAnsi="Arial" w:cs="Arial"/>
                <w:b/>
                <w:sz w:val="20"/>
                <w:szCs w:val="20"/>
              </w:rPr>
              <w:t>/</w:t>
            </w:r>
            <w:r>
              <w:rPr>
                <w:rFonts w:ascii="Arial" w:hAnsi="Arial" w:cs="Arial"/>
                <w:b/>
                <w:sz w:val="20"/>
                <w:szCs w:val="20"/>
              </w:rPr>
              <w:t>0</w:t>
            </w:r>
            <w:r w:rsidRPr="000F725D">
              <w:rPr>
                <w:rFonts w:ascii="Arial" w:hAnsi="Arial" w:cs="Arial"/>
                <w:b/>
                <w:sz w:val="20"/>
                <w:szCs w:val="20"/>
              </w:rPr>
              <w:t>3</w:t>
            </w:r>
          </w:p>
        </w:tc>
      </w:tr>
      <w:tr w:rsidR="00CC40D6" w:rsidRPr="00155EF9" w:rsidTr="00CC40D6">
        <w:trPr>
          <w:trHeight w:val="432"/>
        </w:trPr>
        <w:tc>
          <w:tcPr>
            <w:tcW w:w="8978" w:type="dxa"/>
            <w:gridSpan w:val="2"/>
          </w:tcPr>
          <w:p w:rsidR="00CC40D6" w:rsidRPr="000F725D" w:rsidRDefault="00CC40D6" w:rsidP="00552A20">
            <w:pPr>
              <w:spacing w:after="0" w:line="240" w:lineRule="auto"/>
              <w:rPr>
                <w:rFonts w:ascii="Arial" w:hAnsi="Arial" w:cs="Arial"/>
                <w:b/>
                <w:sz w:val="20"/>
                <w:szCs w:val="20"/>
              </w:rPr>
            </w:pPr>
            <w:r w:rsidRPr="000F725D">
              <w:rPr>
                <w:rFonts w:ascii="Arial" w:hAnsi="Arial" w:cs="Arial"/>
                <w:b/>
                <w:sz w:val="20"/>
                <w:szCs w:val="20"/>
              </w:rPr>
              <w:t>Presentación de la materia en sus aspectos conceptuales y organizativos</w:t>
            </w:r>
          </w:p>
          <w:p w:rsidR="00CC40D6" w:rsidRPr="000F725D" w:rsidRDefault="00CC40D6" w:rsidP="00CC40D6">
            <w:pPr>
              <w:spacing w:after="0" w:line="240" w:lineRule="auto"/>
              <w:rPr>
                <w:rFonts w:ascii="Arial" w:hAnsi="Arial" w:cs="Arial"/>
                <w:sz w:val="20"/>
                <w:szCs w:val="20"/>
              </w:rPr>
            </w:pPr>
            <w:r w:rsidRPr="000F725D">
              <w:rPr>
                <w:rFonts w:ascii="Arial" w:hAnsi="Arial" w:cs="Arial"/>
                <w:b/>
                <w:sz w:val="20"/>
                <w:szCs w:val="20"/>
              </w:rPr>
              <w:t>Contenidos:</w:t>
            </w:r>
            <w:r>
              <w:rPr>
                <w:rFonts w:ascii="Arial" w:hAnsi="Arial" w:cs="Arial"/>
                <w:b/>
                <w:sz w:val="20"/>
                <w:szCs w:val="20"/>
              </w:rPr>
              <w:t xml:space="preserve"> Unidad 1</w:t>
            </w:r>
            <w:r w:rsidRPr="000F725D">
              <w:rPr>
                <w:rFonts w:ascii="Arial" w:hAnsi="Arial" w:cs="Arial"/>
                <w:sz w:val="20"/>
                <w:szCs w:val="20"/>
              </w:rPr>
              <w:t xml:space="preserve"> </w:t>
            </w:r>
          </w:p>
        </w:tc>
      </w:tr>
      <w:tr w:rsidR="00CC40D6" w:rsidRPr="00155EF9" w:rsidTr="00552A20">
        <w:trPr>
          <w:trHeight w:val="412"/>
        </w:trPr>
        <w:tc>
          <w:tcPr>
            <w:tcW w:w="8978" w:type="dxa"/>
            <w:gridSpan w:val="2"/>
          </w:tcPr>
          <w:p w:rsidR="00CC40D6" w:rsidRPr="000F725D" w:rsidRDefault="00CC40D6" w:rsidP="00552A20">
            <w:pPr>
              <w:shd w:val="clear" w:color="auto" w:fill="C2D69B"/>
              <w:spacing w:after="0" w:line="240" w:lineRule="auto"/>
              <w:jc w:val="center"/>
              <w:rPr>
                <w:rFonts w:ascii="Arial" w:hAnsi="Arial" w:cs="Arial"/>
                <w:b/>
                <w:sz w:val="20"/>
                <w:szCs w:val="20"/>
              </w:rPr>
            </w:pPr>
            <w:r>
              <w:rPr>
                <w:rFonts w:ascii="Arial" w:hAnsi="Arial" w:cs="Arial"/>
                <w:b/>
                <w:sz w:val="20"/>
                <w:szCs w:val="20"/>
              </w:rPr>
              <w:t>Feriado: 30/3  Semana Santa</w:t>
            </w:r>
          </w:p>
        </w:tc>
      </w:tr>
      <w:tr w:rsidR="00CC40D6" w:rsidTr="00552A20">
        <w:tc>
          <w:tcPr>
            <w:tcW w:w="8978" w:type="dxa"/>
            <w:gridSpan w:val="2"/>
          </w:tcPr>
          <w:p w:rsidR="00CC40D6" w:rsidRDefault="00CC40D6" w:rsidP="00552A20">
            <w:pPr>
              <w:shd w:val="clear" w:color="auto" w:fill="C2D69B"/>
              <w:spacing w:after="0" w:line="240" w:lineRule="auto"/>
              <w:rPr>
                <w:rFonts w:ascii="Arial" w:hAnsi="Arial" w:cs="Arial"/>
                <w:b/>
                <w:sz w:val="20"/>
                <w:szCs w:val="20"/>
              </w:rPr>
            </w:pPr>
          </w:p>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CLASE 2: 06/04</w:t>
            </w:r>
          </w:p>
        </w:tc>
      </w:tr>
      <w:tr w:rsidR="00CC40D6" w:rsidTr="00552A20">
        <w:tc>
          <w:tcPr>
            <w:tcW w:w="8978" w:type="dxa"/>
            <w:gridSpan w:val="2"/>
          </w:tcPr>
          <w:p w:rsidR="00CC40D6" w:rsidRPr="000F725D" w:rsidRDefault="00CC40D6" w:rsidP="00552A20">
            <w:pPr>
              <w:pStyle w:val="Textoindependiente2"/>
              <w:shd w:val="clear" w:color="auto" w:fill="FFFFFF"/>
              <w:spacing w:after="0" w:line="240" w:lineRule="auto"/>
              <w:rPr>
                <w:rFonts w:cs="Arial"/>
                <w:sz w:val="20"/>
              </w:rPr>
            </w:pPr>
            <w:r>
              <w:rPr>
                <w:rFonts w:cs="Arial"/>
                <w:b/>
                <w:sz w:val="20"/>
              </w:rPr>
              <w:t>Co</w:t>
            </w:r>
            <w:r w:rsidRPr="000F725D">
              <w:rPr>
                <w:rFonts w:cs="Arial"/>
                <w:b/>
                <w:sz w:val="20"/>
              </w:rPr>
              <w:t>ntenidos:</w:t>
            </w:r>
            <w:r>
              <w:rPr>
                <w:rFonts w:cs="Arial"/>
                <w:b/>
                <w:sz w:val="20"/>
              </w:rPr>
              <w:t xml:space="preserve"> Unidad 1</w:t>
            </w:r>
            <w:r w:rsidRPr="000F725D">
              <w:rPr>
                <w:rFonts w:cs="Arial"/>
                <w:sz w:val="20"/>
              </w:rPr>
              <w:t xml:space="preserve"> </w:t>
            </w:r>
          </w:p>
          <w:p w:rsidR="00CC40D6" w:rsidRPr="000F725D" w:rsidRDefault="00CC40D6" w:rsidP="00552A20">
            <w:pPr>
              <w:spacing w:after="0" w:line="240" w:lineRule="auto"/>
              <w:jc w:val="both"/>
              <w:rPr>
                <w:rFonts w:ascii="Arial" w:hAnsi="Arial" w:cs="Arial"/>
                <w:color w:val="FF0000"/>
                <w:sz w:val="20"/>
                <w:szCs w:val="20"/>
                <w:highlight w:val="lightGray"/>
              </w:rPr>
            </w:pPr>
          </w:p>
        </w:tc>
      </w:tr>
      <w:tr w:rsidR="00CC40D6" w:rsidTr="00552A20">
        <w:trPr>
          <w:trHeight w:val="249"/>
        </w:trPr>
        <w:tc>
          <w:tcPr>
            <w:tcW w:w="8978" w:type="dxa"/>
            <w:gridSpan w:val="2"/>
          </w:tcPr>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CLASE 3: 13/04</w:t>
            </w:r>
          </w:p>
        </w:tc>
      </w:tr>
      <w:tr w:rsidR="00CC40D6" w:rsidTr="00CC40D6">
        <w:trPr>
          <w:trHeight w:val="321"/>
        </w:trPr>
        <w:tc>
          <w:tcPr>
            <w:tcW w:w="8978" w:type="dxa"/>
            <w:gridSpan w:val="2"/>
          </w:tcPr>
          <w:p w:rsidR="00CC40D6" w:rsidRPr="000F725D" w:rsidRDefault="00CC40D6" w:rsidP="00552A20">
            <w:pPr>
              <w:pStyle w:val="Textoindependiente2"/>
              <w:spacing w:after="0" w:line="240" w:lineRule="auto"/>
              <w:rPr>
                <w:rFonts w:cs="Arial"/>
                <w:sz w:val="20"/>
              </w:rPr>
            </w:pPr>
            <w:r w:rsidRPr="000F725D">
              <w:rPr>
                <w:rFonts w:cs="Arial"/>
                <w:b/>
                <w:sz w:val="20"/>
              </w:rPr>
              <w:t>Contenidos:</w:t>
            </w:r>
            <w:r w:rsidRPr="000F725D">
              <w:rPr>
                <w:rFonts w:cs="Arial"/>
                <w:sz w:val="20"/>
              </w:rPr>
              <w:t xml:space="preserve"> </w:t>
            </w:r>
            <w:r w:rsidRPr="002033C4">
              <w:rPr>
                <w:rFonts w:cs="Arial"/>
                <w:b/>
                <w:sz w:val="20"/>
              </w:rPr>
              <w:t>Unidad 2</w:t>
            </w:r>
          </w:p>
        </w:tc>
      </w:tr>
      <w:tr w:rsidR="00CC40D6" w:rsidTr="00552A20">
        <w:trPr>
          <w:trHeight w:val="70"/>
        </w:trPr>
        <w:tc>
          <w:tcPr>
            <w:tcW w:w="8978" w:type="dxa"/>
            <w:gridSpan w:val="2"/>
          </w:tcPr>
          <w:p w:rsidR="00CC40D6" w:rsidRPr="000F725D" w:rsidRDefault="00CC40D6" w:rsidP="00CC40D6">
            <w:pPr>
              <w:shd w:val="clear" w:color="auto" w:fill="C2D69B"/>
              <w:spacing w:after="0" w:line="240" w:lineRule="auto"/>
              <w:rPr>
                <w:rFonts w:ascii="Arial" w:hAnsi="Arial" w:cs="Arial"/>
                <w:color w:val="FF0000"/>
                <w:sz w:val="20"/>
                <w:szCs w:val="20"/>
              </w:rPr>
            </w:pPr>
            <w:r w:rsidRPr="00165798">
              <w:rPr>
                <w:rFonts w:ascii="Arial" w:hAnsi="Arial" w:cs="Arial"/>
                <w:b/>
                <w:sz w:val="20"/>
                <w:szCs w:val="20"/>
              </w:rPr>
              <w:t>CLASE 4 :</w:t>
            </w:r>
            <w:r>
              <w:rPr>
                <w:rFonts w:ascii="Arial" w:hAnsi="Arial" w:cs="Arial"/>
                <w:b/>
                <w:sz w:val="20"/>
                <w:szCs w:val="20"/>
              </w:rPr>
              <w:t xml:space="preserve">  20</w:t>
            </w:r>
            <w:r w:rsidRPr="00D57A78">
              <w:rPr>
                <w:rFonts w:ascii="Arial" w:hAnsi="Arial" w:cs="Arial"/>
                <w:b/>
                <w:sz w:val="20"/>
                <w:szCs w:val="20"/>
              </w:rPr>
              <w:t>/4</w:t>
            </w:r>
          </w:p>
        </w:tc>
      </w:tr>
      <w:tr w:rsidR="00CC40D6" w:rsidTr="00CC40D6">
        <w:trPr>
          <w:trHeight w:val="315"/>
        </w:trPr>
        <w:tc>
          <w:tcPr>
            <w:tcW w:w="8978" w:type="dxa"/>
            <w:gridSpan w:val="2"/>
          </w:tcPr>
          <w:p w:rsidR="00CC40D6" w:rsidRDefault="00CC40D6" w:rsidP="00CC40D6">
            <w:pPr>
              <w:spacing w:after="0" w:line="240" w:lineRule="auto"/>
              <w:rPr>
                <w:rFonts w:ascii="Arial" w:hAnsi="Arial" w:cs="Arial"/>
                <w:b/>
                <w:sz w:val="20"/>
                <w:szCs w:val="20"/>
              </w:rPr>
            </w:pPr>
            <w:r w:rsidRPr="000F725D">
              <w:rPr>
                <w:rFonts w:ascii="Arial" w:hAnsi="Arial" w:cs="Arial"/>
                <w:b/>
                <w:sz w:val="20"/>
                <w:szCs w:val="20"/>
              </w:rPr>
              <w:t>Contenidos:</w:t>
            </w:r>
            <w:r>
              <w:rPr>
                <w:rFonts w:ascii="Arial" w:hAnsi="Arial" w:cs="Arial"/>
                <w:b/>
                <w:sz w:val="20"/>
                <w:szCs w:val="20"/>
              </w:rPr>
              <w:t xml:space="preserve"> Unidad 2</w:t>
            </w:r>
          </w:p>
        </w:tc>
      </w:tr>
      <w:tr w:rsidR="00CC40D6" w:rsidTr="00552A20">
        <w:tc>
          <w:tcPr>
            <w:tcW w:w="4489" w:type="dxa"/>
            <w:tcBorders>
              <w:bottom w:val="nil"/>
              <w:right w:val="nil"/>
            </w:tcBorders>
            <w:shd w:val="clear" w:color="auto" w:fill="auto"/>
          </w:tcPr>
          <w:p w:rsidR="00CC40D6" w:rsidRPr="000F725D" w:rsidRDefault="00CC40D6" w:rsidP="00CC40D6">
            <w:pPr>
              <w:shd w:val="clear" w:color="auto" w:fill="C2D69B"/>
              <w:spacing w:after="0" w:line="240" w:lineRule="auto"/>
              <w:rPr>
                <w:rFonts w:ascii="Arial" w:hAnsi="Arial" w:cs="Arial"/>
                <w:sz w:val="20"/>
                <w:szCs w:val="20"/>
              </w:rPr>
            </w:pPr>
            <w:r>
              <w:rPr>
                <w:rFonts w:ascii="Arial" w:hAnsi="Arial" w:cs="Arial"/>
                <w:b/>
                <w:sz w:val="20"/>
                <w:szCs w:val="20"/>
              </w:rPr>
              <w:t>CLASE 5: 27</w:t>
            </w:r>
            <w:r w:rsidRPr="00D57A78">
              <w:rPr>
                <w:rFonts w:ascii="Arial" w:hAnsi="Arial" w:cs="Arial"/>
                <w:b/>
                <w:sz w:val="20"/>
                <w:szCs w:val="20"/>
              </w:rPr>
              <w:t>/4</w:t>
            </w:r>
          </w:p>
        </w:tc>
        <w:tc>
          <w:tcPr>
            <w:tcW w:w="4489" w:type="dxa"/>
            <w:tcBorders>
              <w:top w:val="single" w:sz="4" w:space="0" w:color="auto"/>
              <w:left w:val="nil"/>
              <w:bottom w:val="nil"/>
            </w:tcBorders>
            <w:shd w:val="clear" w:color="auto" w:fill="auto"/>
          </w:tcPr>
          <w:p w:rsidR="00CC40D6"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CLASE 5:  27/4</w:t>
            </w:r>
          </w:p>
          <w:p w:rsidR="00CC40D6" w:rsidRPr="0006399E" w:rsidRDefault="00CC40D6" w:rsidP="00552A20">
            <w:pPr>
              <w:spacing w:after="0" w:line="240" w:lineRule="auto"/>
              <w:jc w:val="both"/>
              <w:rPr>
                <w:rFonts w:ascii="Arial" w:hAnsi="Arial" w:cs="Arial"/>
                <w:b/>
                <w:sz w:val="20"/>
                <w:szCs w:val="20"/>
              </w:rPr>
            </w:pPr>
            <w:r w:rsidRPr="0006399E">
              <w:rPr>
                <w:rFonts w:ascii="Arial" w:hAnsi="Arial" w:cs="Arial"/>
                <w:b/>
                <w:sz w:val="20"/>
                <w:szCs w:val="20"/>
              </w:rPr>
              <w:t>Contenidos: Unidad</w:t>
            </w:r>
            <w:r>
              <w:rPr>
                <w:rFonts w:ascii="Arial" w:hAnsi="Arial" w:cs="Arial"/>
                <w:b/>
                <w:sz w:val="20"/>
                <w:szCs w:val="20"/>
              </w:rPr>
              <w:t>es</w:t>
            </w:r>
            <w:r w:rsidRPr="0006399E">
              <w:rPr>
                <w:rFonts w:ascii="Arial" w:hAnsi="Arial" w:cs="Arial"/>
                <w:b/>
                <w:sz w:val="20"/>
                <w:szCs w:val="20"/>
              </w:rPr>
              <w:t xml:space="preserve"> 2</w:t>
            </w:r>
            <w:r>
              <w:rPr>
                <w:rFonts w:ascii="Arial" w:hAnsi="Arial" w:cs="Arial"/>
                <w:b/>
                <w:sz w:val="20"/>
                <w:szCs w:val="20"/>
              </w:rPr>
              <w:t xml:space="preserve"> y 3</w:t>
            </w:r>
          </w:p>
        </w:tc>
      </w:tr>
      <w:tr w:rsidR="00CC40D6" w:rsidTr="00CC40D6">
        <w:trPr>
          <w:trHeight w:val="237"/>
        </w:trPr>
        <w:tc>
          <w:tcPr>
            <w:tcW w:w="4489" w:type="dxa"/>
            <w:tcBorders>
              <w:top w:val="nil"/>
            </w:tcBorders>
            <w:shd w:val="clear" w:color="auto" w:fill="auto"/>
          </w:tcPr>
          <w:p w:rsidR="00CC40D6" w:rsidRPr="00CE0BBC" w:rsidRDefault="00CC40D6" w:rsidP="00552A20">
            <w:pPr>
              <w:spacing w:after="0" w:line="240" w:lineRule="auto"/>
              <w:jc w:val="both"/>
              <w:rPr>
                <w:rFonts w:ascii="Arial" w:hAnsi="Arial" w:cs="Arial"/>
                <w:b/>
                <w:sz w:val="20"/>
                <w:szCs w:val="20"/>
              </w:rPr>
            </w:pPr>
            <w:r w:rsidRPr="00CE0BBC">
              <w:rPr>
                <w:rFonts w:ascii="Arial" w:hAnsi="Arial" w:cs="Arial"/>
                <w:b/>
                <w:sz w:val="20"/>
                <w:szCs w:val="20"/>
              </w:rPr>
              <w:t>EVALUACIÓN PARCIAL 1</w:t>
            </w:r>
          </w:p>
        </w:tc>
        <w:tc>
          <w:tcPr>
            <w:tcW w:w="4489" w:type="dxa"/>
            <w:tcBorders>
              <w:top w:val="nil"/>
            </w:tcBorders>
            <w:shd w:val="clear" w:color="auto" w:fill="auto"/>
          </w:tcPr>
          <w:p w:rsidR="00CC40D6" w:rsidRPr="000F725D" w:rsidRDefault="00CC40D6" w:rsidP="00552A20">
            <w:pPr>
              <w:shd w:val="clear" w:color="auto" w:fill="C2D69B"/>
              <w:spacing w:after="0" w:line="240" w:lineRule="auto"/>
              <w:rPr>
                <w:rFonts w:ascii="Arial" w:hAnsi="Arial" w:cs="Arial"/>
                <w:sz w:val="20"/>
                <w:szCs w:val="20"/>
              </w:rPr>
            </w:pPr>
          </w:p>
        </w:tc>
      </w:tr>
      <w:tr w:rsidR="00CC40D6" w:rsidTr="00552A20">
        <w:trPr>
          <w:trHeight w:val="1080"/>
        </w:trPr>
        <w:tc>
          <w:tcPr>
            <w:tcW w:w="8978" w:type="dxa"/>
            <w:gridSpan w:val="2"/>
            <w:shd w:val="clear" w:color="auto" w:fill="auto"/>
          </w:tcPr>
          <w:p w:rsidR="00CC40D6" w:rsidRDefault="00CC40D6" w:rsidP="007C0896">
            <w:pPr>
              <w:shd w:val="clear" w:color="auto" w:fill="C2D69B"/>
              <w:spacing w:after="0" w:line="240" w:lineRule="auto"/>
              <w:rPr>
                <w:rFonts w:ascii="Arial" w:hAnsi="Arial" w:cs="Arial"/>
                <w:b/>
                <w:sz w:val="20"/>
                <w:szCs w:val="20"/>
              </w:rPr>
            </w:pPr>
            <w:r>
              <w:rPr>
                <w:rFonts w:ascii="Arial" w:hAnsi="Arial" w:cs="Arial"/>
                <w:b/>
                <w:sz w:val="20"/>
                <w:szCs w:val="20"/>
              </w:rPr>
              <w:t>CLASE 6:  4</w:t>
            </w:r>
            <w:r w:rsidRPr="00D57A78">
              <w:rPr>
                <w:rFonts w:ascii="Arial" w:hAnsi="Arial" w:cs="Arial"/>
                <w:b/>
                <w:sz w:val="20"/>
                <w:szCs w:val="20"/>
              </w:rPr>
              <w:t>/5</w:t>
            </w:r>
          </w:p>
          <w:p w:rsidR="007C0896" w:rsidRDefault="00CC40D6" w:rsidP="007C0896">
            <w:pPr>
              <w:spacing w:after="0" w:line="240" w:lineRule="auto"/>
              <w:rPr>
                <w:rFonts w:ascii="Arial" w:hAnsi="Arial" w:cs="Arial"/>
                <w:b/>
                <w:sz w:val="20"/>
                <w:szCs w:val="20"/>
              </w:rPr>
            </w:pPr>
            <w:r w:rsidRPr="000F725D">
              <w:rPr>
                <w:rFonts w:ascii="Arial" w:hAnsi="Arial" w:cs="Arial"/>
                <w:b/>
                <w:sz w:val="20"/>
                <w:szCs w:val="20"/>
              </w:rPr>
              <w:t>Contenidos:</w:t>
            </w:r>
            <w:r>
              <w:rPr>
                <w:rFonts w:ascii="Arial" w:hAnsi="Arial" w:cs="Arial"/>
                <w:b/>
                <w:sz w:val="20"/>
                <w:szCs w:val="20"/>
              </w:rPr>
              <w:t xml:space="preserve"> Unidad 3</w:t>
            </w:r>
          </w:p>
          <w:p w:rsidR="007C0896" w:rsidRDefault="007C0896" w:rsidP="007C0896">
            <w:pPr>
              <w:spacing w:after="0" w:line="240" w:lineRule="auto"/>
              <w:rPr>
                <w:rFonts w:ascii="Arial" w:hAnsi="Arial" w:cs="Arial"/>
                <w:sz w:val="20"/>
                <w:szCs w:val="20"/>
              </w:rPr>
            </w:pPr>
            <w:r>
              <w:rPr>
                <w:rFonts w:ascii="Arial" w:hAnsi="Arial" w:cs="Arial"/>
                <w:b/>
                <w:sz w:val="20"/>
                <w:szCs w:val="20"/>
              </w:rPr>
              <w:t>Devolución de resultados Parcial 1</w:t>
            </w:r>
          </w:p>
          <w:p w:rsidR="00CC40D6" w:rsidRPr="007C0896" w:rsidRDefault="007C0896" w:rsidP="007C0896">
            <w:pPr>
              <w:tabs>
                <w:tab w:val="left" w:pos="1260"/>
              </w:tabs>
              <w:spacing w:after="0" w:line="240" w:lineRule="auto"/>
              <w:rPr>
                <w:rFonts w:ascii="Arial" w:hAnsi="Arial" w:cs="Arial"/>
                <w:sz w:val="20"/>
                <w:szCs w:val="20"/>
              </w:rPr>
            </w:pPr>
            <w:r>
              <w:rPr>
                <w:rFonts w:ascii="Arial" w:hAnsi="Arial" w:cs="Arial"/>
                <w:sz w:val="20"/>
                <w:szCs w:val="20"/>
              </w:rPr>
              <w:tab/>
            </w:r>
          </w:p>
        </w:tc>
      </w:tr>
      <w:tr w:rsidR="00CC40D6" w:rsidTr="00552A20">
        <w:tc>
          <w:tcPr>
            <w:tcW w:w="8978" w:type="dxa"/>
            <w:gridSpan w:val="2"/>
            <w:shd w:val="clear" w:color="auto" w:fill="auto"/>
          </w:tcPr>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CLASE 7: 11/5</w:t>
            </w:r>
          </w:p>
          <w:p w:rsidR="00CC40D6" w:rsidRDefault="00CC40D6" w:rsidP="00552A20">
            <w:pPr>
              <w:spacing w:after="0" w:line="240" w:lineRule="auto"/>
              <w:rPr>
                <w:rFonts w:ascii="Arial" w:hAnsi="Arial" w:cs="Arial"/>
                <w:b/>
                <w:sz w:val="20"/>
                <w:szCs w:val="20"/>
              </w:rPr>
            </w:pPr>
          </w:p>
          <w:p w:rsidR="00CC40D6" w:rsidRPr="000F725D" w:rsidRDefault="00CC40D6" w:rsidP="00552A20">
            <w:pPr>
              <w:spacing w:after="0" w:line="240" w:lineRule="auto"/>
              <w:rPr>
                <w:rFonts w:ascii="Arial" w:hAnsi="Arial" w:cs="Arial"/>
                <w:sz w:val="20"/>
                <w:szCs w:val="20"/>
              </w:rPr>
            </w:pPr>
            <w:r w:rsidRPr="000F725D">
              <w:rPr>
                <w:rFonts w:ascii="Arial" w:hAnsi="Arial" w:cs="Arial"/>
                <w:b/>
                <w:sz w:val="20"/>
                <w:szCs w:val="20"/>
              </w:rPr>
              <w:t>Contenidos:</w:t>
            </w:r>
            <w:r>
              <w:rPr>
                <w:rFonts w:ascii="Arial" w:hAnsi="Arial" w:cs="Arial"/>
                <w:b/>
                <w:sz w:val="20"/>
                <w:szCs w:val="20"/>
              </w:rPr>
              <w:t xml:space="preserve"> Unidad 3</w:t>
            </w:r>
            <w:r w:rsidRPr="000F725D">
              <w:rPr>
                <w:rFonts w:ascii="Arial" w:hAnsi="Arial" w:cs="Arial"/>
                <w:sz w:val="20"/>
                <w:szCs w:val="20"/>
              </w:rPr>
              <w:t xml:space="preserve"> </w:t>
            </w:r>
          </w:p>
          <w:p w:rsidR="00CC40D6" w:rsidRPr="00D57A78" w:rsidRDefault="00CC40D6" w:rsidP="00552A20">
            <w:pPr>
              <w:spacing w:after="0" w:line="240" w:lineRule="auto"/>
              <w:rPr>
                <w:rFonts w:ascii="Arial" w:hAnsi="Arial" w:cs="Arial"/>
                <w:b/>
                <w:sz w:val="20"/>
                <w:szCs w:val="20"/>
              </w:rPr>
            </w:pPr>
            <w:r w:rsidRPr="00D57A78">
              <w:rPr>
                <w:rFonts w:ascii="Arial" w:hAnsi="Arial" w:cs="Arial"/>
                <w:b/>
                <w:sz w:val="20"/>
                <w:szCs w:val="20"/>
              </w:rPr>
              <w:lastRenderedPageBreak/>
              <w:t>RECUPERATORIO PARCIAL 1</w:t>
            </w:r>
          </w:p>
          <w:p w:rsidR="00CC40D6" w:rsidRPr="000F725D" w:rsidRDefault="00CC40D6" w:rsidP="00552A20">
            <w:pPr>
              <w:spacing w:after="0" w:line="240" w:lineRule="auto"/>
              <w:rPr>
                <w:rFonts w:ascii="Arial" w:hAnsi="Arial" w:cs="Arial"/>
                <w:sz w:val="20"/>
                <w:szCs w:val="20"/>
                <w:highlight w:val="lightGray"/>
              </w:rPr>
            </w:pPr>
          </w:p>
        </w:tc>
      </w:tr>
      <w:tr w:rsidR="00CC40D6" w:rsidTr="00552A20">
        <w:tc>
          <w:tcPr>
            <w:tcW w:w="8978" w:type="dxa"/>
            <w:gridSpan w:val="2"/>
          </w:tcPr>
          <w:p w:rsidR="00CC40D6" w:rsidRDefault="00CC40D6" w:rsidP="00552A20">
            <w:pPr>
              <w:shd w:val="clear" w:color="auto" w:fill="C2D69B"/>
              <w:spacing w:after="0" w:line="240" w:lineRule="auto"/>
              <w:rPr>
                <w:rFonts w:ascii="Arial" w:hAnsi="Arial" w:cs="Arial"/>
                <w:b/>
                <w:color w:val="FF0066"/>
                <w:sz w:val="20"/>
                <w:szCs w:val="20"/>
              </w:rPr>
            </w:pPr>
            <w:r>
              <w:rPr>
                <w:rFonts w:ascii="Arial" w:hAnsi="Arial" w:cs="Arial"/>
                <w:b/>
                <w:sz w:val="20"/>
                <w:szCs w:val="20"/>
              </w:rPr>
              <w:lastRenderedPageBreak/>
              <w:t>CLASE  8 : 18</w:t>
            </w:r>
            <w:r w:rsidRPr="00D57A78">
              <w:rPr>
                <w:rFonts w:ascii="Arial" w:hAnsi="Arial" w:cs="Arial"/>
                <w:b/>
                <w:sz w:val="20"/>
                <w:szCs w:val="20"/>
              </w:rPr>
              <w:t>/5</w:t>
            </w:r>
          </w:p>
          <w:p w:rsidR="00CC40D6" w:rsidRDefault="00CC40D6" w:rsidP="00552A20">
            <w:pPr>
              <w:spacing w:after="0" w:line="240" w:lineRule="auto"/>
              <w:rPr>
                <w:rFonts w:ascii="Arial" w:hAnsi="Arial" w:cs="Arial"/>
                <w:b/>
                <w:sz w:val="20"/>
                <w:szCs w:val="20"/>
              </w:rPr>
            </w:pPr>
            <w:r w:rsidRPr="000F725D">
              <w:rPr>
                <w:rFonts w:ascii="Arial" w:hAnsi="Arial" w:cs="Arial"/>
                <w:b/>
                <w:sz w:val="20"/>
                <w:szCs w:val="20"/>
              </w:rPr>
              <w:t>Contenidos:</w:t>
            </w:r>
            <w:r>
              <w:rPr>
                <w:rFonts w:ascii="Arial" w:hAnsi="Arial" w:cs="Arial"/>
                <w:b/>
                <w:sz w:val="20"/>
                <w:szCs w:val="20"/>
              </w:rPr>
              <w:t xml:space="preserve"> Unidad 3</w:t>
            </w:r>
          </w:p>
          <w:p w:rsidR="00CC40D6" w:rsidRPr="007C0896" w:rsidRDefault="007C0896" w:rsidP="00552A20">
            <w:pPr>
              <w:spacing w:after="0" w:line="240" w:lineRule="auto"/>
              <w:rPr>
                <w:rFonts w:ascii="Arial" w:hAnsi="Arial" w:cs="Arial"/>
                <w:b/>
                <w:sz w:val="20"/>
                <w:szCs w:val="20"/>
              </w:rPr>
            </w:pPr>
            <w:r w:rsidRPr="007C0896">
              <w:rPr>
                <w:rFonts w:ascii="Arial" w:hAnsi="Arial" w:cs="Arial"/>
                <w:b/>
                <w:sz w:val="20"/>
                <w:szCs w:val="20"/>
              </w:rPr>
              <w:t>Devolución de resultados recuperatorio Parcial 1</w:t>
            </w:r>
          </w:p>
        </w:tc>
      </w:tr>
      <w:tr w:rsidR="00CC40D6" w:rsidTr="00552A20">
        <w:tc>
          <w:tcPr>
            <w:tcW w:w="8978" w:type="dxa"/>
            <w:gridSpan w:val="2"/>
          </w:tcPr>
          <w:p w:rsidR="00CC40D6" w:rsidRDefault="00CC40D6" w:rsidP="00552A20">
            <w:pPr>
              <w:shd w:val="clear" w:color="auto" w:fill="C2D69B"/>
              <w:spacing w:after="0" w:line="240" w:lineRule="auto"/>
              <w:jc w:val="center"/>
              <w:rPr>
                <w:rFonts w:ascii="Arial" w:hAnsi="Arial" w:cs="Arial"/>
                <w:b/>
                <w:sz w:val="20"/>
                <w:szCs w:val="20"/>
              </w:rPr>
            </w:pPr>
            <w:r>
              <w:rPr>
                <w:rFonts w:ascii="Arial" w:hAnsi="Arial" w:cs="Arial"/>
                <w:b/>
                <w:sz w:val="20"/>
                <w:szCs w:val="20"/>
              </w:rPr>
              <w:t>25/5: Feriado</w:t>
            </w:r>
          </w:p>
        </w:tc>
      </w:tr>
      <w:tr w:rsidR="00CC40D6" w:rsidTr="00552A20">
        <w:tc>
          <w:tcPr>
            <w:tcW w:w="8978" w:type="dxa"/>
            <w:gridSpan w:val="2"/>
            <w:shd w:val="clear" w:color="auto" w:fill="auto"/>
          </w:tcPr>
          <w:p w:rsidR="00CC40D6" w:rsidRPr="00D57A78" w:rsidRDefault="00CC40D6" w:rsidP="00552A20">
            <w:pPr>
              <w:shd w:val="clear" w:color="auto" w:fill="C2D69B"/>
              <w:spacing w:after="0" w:line="240" w:lineRule="auto"/>
              <w:rPr>
                <w:rFonts w:ascii="Arial" w:hAnsi="Arial" w:cs="Arial"/>
                <w:b/>
                <w:sz w:val="20"/>
                <w:szCs w:val="20"/>
              </w:rPr>
            </w:pPr>
            <w:r w:rsidRPr="00D57A78">
              <w:rPr>
                <w:rFonts w:ascii="Arial" w:hAnsi="Arial" w:cs="Arial"/>
                <w:b/>
                <w:sz w:val="20"/>
                <w:szCs w:val="20"/>
              </w:rPr>
              <w:t xml:space="preserve">CLASE 9: </w:t>
            </w:r>
            <w:r>
              <w:rPr>
                <w:rFonts w:ascii="Arial" w:hAnsi="Arial" w:cs="Arial"/>
                <w:b/>
                <w:sz w:val="20"/>
                <w:szCs w:val="20"/>
              </w:rPr>
              <w:t xml:space="preserve"> 01/06</w:t>
            </w:r>
            <w:r w:rsidRPr="00D57A78">
              <w:rPr>
                <w:rFonts w:ascii="Arial" w:hAnsi="Arial" w:cs="Arial"/>
                <w:b/>
                <w:sz w:val="20"/>
                <w:szCs w:val="20"/>
              </w:rPr>
              <w:t xml:space="preserve"> </w:t>
            </w:r>
          </w:p>
          <w:p w:rsidR="00CC40D6" w:rsidRPr="00D57A78" w:rsidRDefault="00CC40D6" w:rsidP="00552A20">
            <w:pPr>
              <w:spacing w:after="0" w:line="240" w:lineRule="auto"/>
              <w:rPr>
                <w:rFonts w:ascii="Arial" w:hAnsi="Arial" w:cs="Arial"/>
                <w:b/>
                <w:sz w:val="20"/>
                <w:szCs w:val="20"/>
              </w:rPr>
            </w:pPr>
            <w:r w:rsidRPr="00D57A78">
              <w:rPr>
                <w:rFonts w:ascii="Arial" w:hAnsi="Arial" w:cs="Arial"/>
                <w:b/>
                <w:sz w:val="20"/>
                <w:szCs w:val="20"/>
              </w:rPr>
              <w:t>Contenidos:</w:t>
            </w:r>
            <w:r>
              <w:rPr>
                <w:rFonts w:ascii="Arial" w:hAnsi="Arial" w:cs="Arial"/>
                <w:b/>
                <w:sz w:val="20"/>
                <w:szCs w:val="20"/>
              </w:rPr>
              <w:t xml:space="preserve"> Unidad 3</w:t>
            </w:r>
          </w:p>
          <w:p w:rsidR="00CC40D6" w:rsidRPr="000F725D" w:rsidRDefault="00CC40D6" w:rsidP="00552A20">
            <w:pPr>
              <w:spacing w:after="0" w:line="240" w:lineRule="auto"/>
              <w:rPr>
                <w:rFonts w:ascii="Arial" w:hAnsi="Arial" w:cs="Arial"/>
                <w:b/>
                <w:color w:val="FF0000"/>
                <w:sz w:val="20"/>
                <w:szCs w:val="20"/>
              </w:rPr>
            </w:pPr>
          </w:p>
        </w:tc>
      </w:tr>
      <w:tr w:rsidR="00CC40D6" w:rsidTr="007C0896">
        <w:trPr>
          <w:trHeight w:val="486"/>
        </w:trPr>
        <w:tc>
          <w:tcPr>
            <w:tcW w:w="4489" w:type="dxa"/>
            <w:shd w:val="clear" w:color="auto" w:fill="auto"/>
          </w:tcPr>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CLASE 10: 08/06</w:t>
            </w:r>
          </w:p>
          <w:p w:rsidR="00CC40D6" w:rsidRPr="0073466E" w:rsidRDefault="00CC40D6" w:rsidP="007C0896">
            <w:pPr>
              <w:spacing w:after="0" w:line="240" w:lineRule="auto"/>
              <w:rPr>
                <w:rFonts w:ascii="Arial" w:hAnsi="Arial" w:cs="Arial"/>
                <w:b/>
                <w:sz w:val="20"/>
                <w:szCs w:val="20"/>
              </w:rPr>
            </w:pPr>
            <w:r w:rsidRPr="0073466E">
              <w:rPr>
                <w:rFonts w:ascii="Arial" w:hAnsi="Arial" w:cs="Arial"/>
                <w:b/>
                <w:sz w:val="20"/>
                <w:szCs w:val="20"/>
              </w:rPr>
              <w:t>EVALUACIÓN PARCIAL 2</w:t>
            </w:r>
            <w:r>
              <w:rPr>
                <w:rFonts w:ascii="Arial" w:hAnsi="Arial" w:cs="Arial"/>
                <w:b/>
                <w:sz w:val="20"/>
                <w:szCs w:val="20"/>
              </w:rPr>
              <w:t xml:space="preserve"> </w:t>
            </w:r>
          </w:p>
        </w:tc>
        <w:tc>
          <w:tcPr>
            <w:tcW w:w="4489" w:type="dxa"/>
            <w:shd w:val="clear" w:color="auto" w:fill="auto"/>
          </w:tcPr>
          <w:p w:rsidR="00CC40D6" w:rsidRPr="0073466E" w:rsidRDefault="00CC40D6" w:rsidP="00552A20">
            <w:pPr>
              <w:shd w:val="clear" w:color="auto" w:fill="C2D69B" w:themeFill="accent3" w:themeFillTint="99"/>
              <w:spacing w:after="0" w:line="240" w:lineRule="auto"/>
              <w:rPr>
                <w:rFonts w:ascii="Arial" w:hAnsi="Arial" w:cs="Arial"/>
                <w:b/>
                <w:sz w:val="20"/>
                <w:szCs w:val="20"/>
              </w:rPr>
            </w:pPr>
            <w:r>
              <w:rPr>
                <w:rFonts w:ascii="Arial" w:hAnsi="Arial" w:cs="Arial"/>
                <w:b/>
                <w:sz w:val="20"/>
                <w:szCs w:val="20"/>
              </w:rPr>
              <w:t>CLASE 10: 08/06</w:t>
            </w:r>
          </w:p>
          <w:p w:rsidR="00CC40D6" w:rsidRPr="0006399E" w:rsidRDefault="00CC40D6" w:rsidP="00552A20">
            <w:pPr>
              <w:spacing w:after="0" w:line="240" w:lineRule="auto"/>
              <w:rPr>
                <w:rFonts w:ascii="Arial" w:hAnsi="Arial" w:cs="Arial"/>
                <w:b/>
                <w:sz w:val="20"/>
                <w:szCs w:val="20"/>
              </w:rPr>
            </w:pPr>
            <w:r w:rsidRPr="0006399E">
              <w:rPr>
                <w:rFonts w:ascii="Arial" w:hAnsi="Arial" w:cs="Arial"/>
                <w:b/>
                <w:sz w:val="20"/>
                <w:szCs w:val="20"/>
              </w:rPr>
              <w:t>Contenidos: Unidad 3</w:t>
            </w:r>
          </w:p>
          <w:p w:rsidR="00CC40D6" w:rsidRPr="002B6856" w:rsidRDefault="00CC40D6" w:rsidP="00552A20">
            <w:pPr>
              <w:spacing w:after="0" w:line="240" w:lineRule="auto"/>
              <w:rPr>
                <w:rFonts w:ascii="Arial" w:hAnsi="Arial" w:cs="Arial"/>
                <w:color w:val="FF0066"/>
                <w:sz w:val="20"/>
                <w:szCs w:val="20"/>
              </w:rPr>
            </w:pPr>
          </w:p>
          <w:p w:rsidR="00CC40D6" w:rsidRPr="002B6856" w:rsidRDefault="00CC40D6" w:rsidP="00552A20">
            <w:pPr>
              <w:spacing w:after="0" w:line="240" w:lineRule="auto"/>
              <w:rPr>
                <w:rFonts w:ascii="Arial" w:hAnsi="Arial" w:cs="Arial"/>
                <w:color w:val="FF0066"/>
                <w:sz w:val="20"/>
                <w:szCs w:val="20"/>
              </w:rPr>
            </w:pPr>
          </w:p>
        </w:tc>
      </w:tr>
      <w:tr w:rsidR="00CC40D6" w:rsidTr="00552A20">
        <w:tc>
          <w:tcPr>
            <w:tcW w:w="8978" w:type="dxa"/>
            <w:gridSpan w:val="2"/>
          </w:tcPr>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 xml:space="preserve">CLASE </w:t>
            </w:r>
            <w:r w:rsidRPr="00B931B6">
              <w:rPr>
                <w:rFonts w:ascii="Arial" w:hAnsi="Arial" w:cs="Arial"/>
                <w:b/>
                <w:sz w:val="20"/>
                <w:szCs w:val="20"/>
              </w:rPr>
              <w:t>11</w:t>
            </w:r>
            <w:r>
              <w:rPr>
                <w:rFonts w:ascii="Arial" w:hAnsi="Arial" w:cs="Arial"/>
                <w:b/>
                <w:sz w:val="20"/>
                <w:szCs w:val="20"/>
              </w:rPr>
              <w:t>:  15</w:t>
            </w:r>
            <w:r w:rsidRPr="000F725D">
              <w:rPr>
                <w:rFonts w:ascii="Arial" w:hAnsi="Arial" w:cs="Arial"/>
                <w:b/>
                <w:sz w:val="20"/>
                <w:szCs w:val="20"/>
              </w:rPr>
              <w:t>/</w:t>
            </w:r>
            <w:r>
              <w:rPr>
                <w:rFonts w:ascii="Arial" w:hAnsi="Arial" w:cs="Arial"/>
                <w:b/>
                <w:sz w:val="20"/>
                <w:szCs w:val="20"/>
              </w:rPr>
              <w:t>0</w:t>
            </w:r>
            <w:r w:rsidRPr="000F725D">
              <w:rPr>
                <w:rFonts w:ascii="Arial" w:hAnsi="Arial" w:cs="Arial"/>
                <w:b/>
                <w:sz w:val="20"/>
                <w:szCs w:val="20"/>
              </w:rPr>
              <w:t>6</w:t>
            </w:r>
          </w:p>
          <w:p w:rsidR="00CC40D6" w:rsidRDefault="007C0896" w:rsidP="007C0896">
            <w:pPr>
              <w:spacing w:after="0" w:line="240" w:lineRule="auto"/>
              <w:rPr>
                <w:rFonts w:ascii="Arial" w:hAnsi="Arial" w:cs="Arial"/>
                <w:b/>
                <w:sz w:val="20"/>
                <w:szCs w:val="20"/>
              </w:rPr>
            </w:pPr>
            <w:r>
              <w:rPr>
                <w:rFonts w:ascii="Arial" w:hAnsi="Arial" w:cs="Arial"/>
                <w:b/>
                <w:sz w:val="20"/>
                <w:szCs w:val="20"/>
              </w:rPr>
              <w:t>C</w:t>
            </w:r>
            <w:r w:rsidR="00CC40D6" w:rsidRPr="00B931B6">
              <w:rPr>
                <w:rFonts w:ascii="Arial" w:hAnsi="Arial" w:cs="Arial"/>
                <w:b/>
                <w:sz w:val="20"/>
                <w:szCs w:val="20"/>
              </w:rPr>
              <w:t>ontenidos:</w:t>
            </w:r>
            <w:r w:rsidR="00CC40D6">
              <w:rPr>
                <w:rFonts w:ascii="Arial" w:hAnsi="Arial" w:cs="Arial"/>
                <w:b/>
                <w:sz w:val="20"/>
                <w:szCs w:val="20"/>
              </w:rPr>
              <w:t xml:space="preserve"> Unidad 4</w:t>
            </w:r>
          </w:p>
          <w:p w:rsidR="007C0896" w:rsidRPr="000F725D" w:rsidRDefault="007C0896" w:rsidP="007C0896">
            <w:pPr>
              <w:spacing w:after="0" w:line="240" w:lineRule="auto"/>
              <w:rPr>
                <w:rFonts w:ascii="Arial" w:hAnsi="Arial" w:cs="Arial"/>
                <w:b/>
                <w:color w:val="FF0000"/>
                <w:sz w:val="20"/>
                <w:szCs w:val="20"/>
              </w:rPr>
            </w:pPr>
            <w:r>
              <w:rPr>
                <w:rFonts w:ascii="Arial" w:hAnsi="Arial" w:cs="Arial"/>
                <w:b/>
                <w:sz w:val="20"/>
                <w:szCs w:val="20"/>
              </w:rPr>
              <w:t>Devolución de resultados Parcial 2</w:t>
            </w:r>
          </w:p>
        </w:tc>
      </w:tr>
      <w:tr w:rsidR="00CC40D6" w:rsidTr="007C0896">
        <w:trPr>
          <w:trHeight w:val="1074"/>
        </w:trPr>
        <w:tc>
          <w:tcPr>
            <w:tcW w:w="8978" w:type="dxa"/>
            <w:gridSpan w:val="2"/>
          </w:tcPr>
          <w:p w:rsidR="00CC40D6" w:rsidRPr="000F725D" w:rsidRDefault="00CC40D6" w:rsidP="00552A20">
            <w:pPr>
              <w:shd w:val="clear" w:color="auto" w:fill="C2D69B"/>
              <w:spacing w:after="0" w:line="240" w:lineRule="auto"/>
              <w:rPr>
                <w:rFonts w:ascii="Arial" w:hAnsi="Arial" w:cs="Arial"/>
                <w:b/>
                <w:sz w:val="20"/>
                <w:szCs w:val="20"/>
              </w:rPr>
            </w:pPr>
            <w:r>
              <w:rPr>
                <w:rFonts w:ascii="Arial" w:hAnsi="Arial" w:cs="Arial"/>
                <w:b/>
                <w:sz w:val="20"/>
                <w:szCs w:val="20"/>
              </w:rPr>
              <w:t xml:space="preserve">CLASE </w:t>
            </w:r>
            <w:r w:rsidRPr="00B931B6">
              <w:rPr>
                <w:rFonts w:ascii="Arial" w:hAnsi="Arial" w:cs="Arial"/>
                <w:b/>
                <w:sz w:val="20"/>
                <w:szCs w:val="20"/>
              </w:rPr>
              <w:t>12</w:t>
            </w:r>
            <w:r w:rsidRPr="000F725D">
              <w:rPr>
                <w:rFonts w:ascii="Arial" w:hAnsi="Arial" w:cs="Arial"/>
                <w:b/>
                <w:sz w:val="20"/>
                <w:szCs w:val="20"/>
              </w:rPr>
              <w:t>:</w:t>
            </w:r>
            <w:r>
              <w:rPr>
                <w:rFonts w:ascii="Arial" w:hAnsi="Arial" w:cs="Arial"/>
                <w:b/>
                <w:sz w:val="20"/>
                <w:szCs w:val="20"/>
              </w:rPr>
              <w:t xml:space="preserve"> 22</w:t>
            </w:r>
            <w:r w:rsidRPr="000F725D">
              <w:rPr>
                <w:rFonts w:ascii="Arial" w:hAnsi="Arial" w:cs="Arial"/>
                <w:b/>
                <w:sz w:val="20"/>
                <w:szCs w:val="20"/>
              </w:rPr>
              <w:t>/</w:t>
            </w:r>
            <w:r>
              <w:rPr>
                <w:rFonts w:ascii="Arial" w:hAnsi="Arial" w:cs="Arial"/>
                <w:b/>
                <w:sz w:val="20"/>
                <w:szCs w:val="20"/>
              </w:rPr>
              <w:t>0</w:t>
            </w:r>
            <w:r w:rsidRPr="000F725D">
              <w:rPr>
                <w:rFonts w:ascii="Arial" w:hAnsi="Arial" w:cs="Arial"/>
                <w:b/>
                <w:sz w:val="20"/>
                <w:szCs w:val="20"/>
              </w:rPr>
              <w:t>6</w:t>
            </w:r>
          </w:p>
          <w:p w:rsidR="00CC40D6" w:rsidRDefault="00CC40D6" w:rsidP="00552A20">
            <w:pPr>
              <w:spacing w:after="0" w:line="240" w:lineRule="auto"/>
              <w:rPr>
                <w:rFonts w:ascii="Arial" w:hAnsi="Arial" w:cs="Arial"/>
                <w:b/>
                <w:sz w:val="20"/>
                <w:szCs w:val="20"/>
              </w:rPr>
            </w:pPr>
            <w:r w:rsidRPr="000F725D">
              <w:rPr>
                <w:rFonts w:ascii="Arial" w:hAnsi="Arial" w:cs="Arial"/>
                <w:b/>
                <w:sz w:val="20"/>
                <w:szCs w:val="20"/>
              </w:rPr>
              <w:t>Contenidos:</w:t>
            </w:r>
            <w:r w:rsidR="009E76DC">
              <w:rPr>
                <w:rFonts w:ascii="Arial" w:hAnsi="Arial" w:cs="Arial"/>
                <w:b/>
                <w:sz w:val="20"/>
                <w:szCs w:val="20"/>
              </w:rPr>
              <w:t xml:space="preserve"> Unidad 1</w:t>
            </w:r>
          </w:p>
          <w:p w:rsidR="00CC40D6" w:rsidRDefault="00CC40D6" w:rsidP="00552A20">
            <w:pPr>
              <w:spacing w:after="0" w:line="240" w:lineRule="auto"/>
              <w:rPr>
                <w:rFonts w:ascii="Arial" w:hAnsi="Arial" w:cs="Arial"/>
                <w:b/>
                <w:sz w:val="20"/>
                <w:szCs w:val="20"/>
              </w:rPr>
            </w:pPr>
          </w:p>
          <w:p w:rsidR="00CC40D6" w:rsidRDefault="00CC40D6" w:rsidP="007C0896">
            <w:pPr>
              <w:spacing w:after="0" w:line="240" w:lineRule="auto"/>
              <w:rPr>
                <w:rFonts w:ascii="Arial" w:hAnsi="Arial" w:cs="Arial"/>
                <w:b/>
                <w:sz w:val="20"/>
                <w:szCs w:val="20"/>
              </w:rPr>
            </w:pPr>
            <w:r>
              <w:rPr>
                <w:rFonts w:ascii="Arial" w:hAnsi="Arial" w:cs="Arial"/>
                <w:b/>
                <w:sz w:val="20"/>
                <w:szCs w:val="20"/>
              </w:rPr>
              <w:t>RECUPERATORIO PARCIAL 2</w:t>
            </w:r>
          </w:p>
          <w:p w:rsidR="007C0896" w:rsidRDefault="007C0896" w:rsidP="007C0896">
            <w:pPr>
              <w:spacing w:after="0" w:line="240" w:lineRule="auto"/>
              <w:rPr>
                <w:rFonts w:ascii="Arial" w:hAnsi="Arial" w:cs="Arial"/>
                <w:b/>
                <w:sz w:val="20"/>
                <w:szCs w:val="20"/>
              </w:rPr>
            </w:pPr>
            <w:r>
              <w:rPr>
                <w:rFonts w:ascii="Arial" w:hAnsi="Arial" w:cs="Arial"/>
                <w:b/>
                <w:sz w:val="20"/>
                <w:szCs w:val="20"/>
              </w:rPr>
              <w:t>Devolución de resultados Recuperatorio Parcial 2: 25/6</w:t>
            </w:r>
          </w:p>
          <w:p w:rsidR="007C0896" w:rsidRPr="00B931B6" w:rsidRDefault="007C0896" w:rsidP="007C0896">
            <w:pPr>
              <w:spacing w:after="0" w:line="240" w:lineRule="auto"/>
              <w:rPr>
                <w:rFonts w:ascii="Arial" w:hAnsi="Arial" w:cs="Arial"/>
                <w:color w:val="FF0000"/>
                <w:sz w:val="20"/>
                <w:szCs w:val="20"/>
              </w:rPr>
            </w:pPr>
          </w:p>
        </w:tc>
      </w:tr>
    </w:tbl>
    <w:p w:rsidR="00CC40D6" w:rsidRDefault="00CC40D6" w:rsidP="00CC40D6"/>
    <w:p w:rsidR="00CC40D6" w:rsidRDefault="00CC40D6" w:rsidP="00CC40D6">
      <w:pPr>
        <w:overflowPunct w:val="0"/>
        <w:autoSpaceDE w:val="0"/>
        <w:autoSpaceDN w:val="0"/>
        <w:adjustRightInd w:val="0"/>
        <w:spacing w:before="120" w:after="0" w:line="240" w:lineRule="auto"/>
        <w:jc w:val="both"/>
        <w:textAlignment w:val="baseline"/>
        <w:rPr>
          <w:rFonts w:ascii="Arial" w:hAnsi="Arial" w:cs="Times New Roman"/>
          <w:b/>
          <w:i/>
          <w:lang w:val="es-ES_tradnl" w:eastAsia="es-ES"/>
        </w:rPr>
      </w:pPr>
      <w:r w:rsidRPr="002F7DBC">
        <w:rPr>
          <w:rFonts w:ascii="Arial" w:hAnsi="Arial" w:cs="Times New Roman"/>
          <w:b/>
          <w:i/>
          <w:lang w:val="es-ES_tradnl" w:eastAsia="es-ES"/>
        </w:rPr>
        <w:t>Cronograma de Evaluaciones</w:t>
      </w:r>
      <w:r>
        <w:rPr>
          <w:rFonts w:ascii="Arial" w:hAnsi="Arial" w:cs="Times New Roman"/>
          <w:b/>
          <w:i/>
          <w:lang w:val="es-ES_tradnl" w:eastAsia="es-ES"/>
        </w:rPr>
        <w:t xml:space="preserve"> parciales y recuperatorios</w:t>
      </w:r>
      <w:r w:rsidRPr="002F7DBC">
        <w:rPr>
          <w:rFonts w:ascii="Arial" w:hAnsi="Arial" w:cs="Times New Roman"/>
          <w:b/>
          <w:i/>
          <w:lang w:val="es-ES_tradnl" w:eastAsia="es-ES"/>
        </w:rPr>
        <w:t>:</w:t>
      </w:r>
      <w:r w:rsidRPr="001F1399">
        <w:rPr>
          <w:rFonts w:ascii="Arial" w:hAnsi="Arial" w:cs="Times New Roman"/>
          <w:b/>
          <w:i/>
          <w:lang w:val="es-ES_tradnl" w:eastAsia="es-ES"/>
        </w:rPr>
        <w:t xml:space="preserve"> </w:t>
      </w:r>
    </w:p>
    <w:p w:rsidR="00CC40D6" w:rsidRPr="001F1399" w:rsidRDefault="00CC40D6" w:rsidP="00CC40D6">
      <w:pPr>
        <w:overflowPunct w:val="0"/>
        <w:autoSpaceDE w:val="0"/>
        <w:autoSpaceDN w:val="0"/>
        <w:adjustRightInd w:val="0"/>
        <w:spacing w:before="120" w:after="0" w:line="240" w:lineRule="auto"/>
        <w:jc w:val="both"/>
        <w:textAlignment w:val="baseline"/>
        <w:rPr>
          <w:rFonts w:ascii="Arial" w:hAnsi="Arial" w:cs="Times New Roman"/>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1528"/>
      </w:tblGrid>
      <w:tr w:rsidR="00CC40D6" w:rsidRPr="0023508A" w:rsidTr="00552A20">
        <w:tc>
          <w:tcPr>
            <w:tcW w:w="7192" w:type="dxa"/>
          </w:tcPr>
          <w:p w:rsidR="00CC40D6" w:rsidRPr="00E45169" w:rsidRDefault="00CC40D6" w:rsidP="00552A20">
            <w:pPr>
              <w:overflowPunct w:val="0"/>
              <w:autoSpaceDE w:val="0"/>
              <w:autoSpaceDN w:val="0"/>
              <w:adjustRightInd w:val="0"/>
              <w:spacing w:before="120" w:after="0" w:line="240" w:lineRule="auto"/>
              <w:jc w:val="both"/>
              <w:textAlignment w:val="baseline"/>
              <w:rPr>
                <w:rFonts w:ascii="Arial" w:hAnsi="Arial" w:cs="Times New Roman"/>
                <w:b/>
                <w:sz w:val="20"/>
                <w:szCs w:val="20"/>
                <w:lang w:val="es-ES_tradnl" w:eastAsia="es-ES"/>
              </w:rPr>
            </w:pPr>
            <w:r w:rsidRPr="00E45169">
              <w:rPr>
                <w:rFonts w:ascii="Arial" w:hAnsi="Arial" w:cs="Times New Roman"/>
                <w:b/>
                <w:sz w:val="20"/>
                <w:szCs w:val="20"/>
                <w:lang w:val="es-ES_tradnl" w:eastAsia="es-ES"/>
              </w:rPr>
              <w:t>Tarea de evaluación</w:t>
            </w:r>
          </w:p>
        </w:tc>
        <w:tc>
          <w:tcPr>
            <w:tcW w:w="1528" w:type="dxa"/>
          </w:tcPr>
          <w:p w:rsidR="00CC40D6" w:rsidRPr="00E45169" w:rsidRDefault="00CC40D6" w:rsidP="00552A20">
            <w:pPr>
              <w:overflowPunct w:val="0"/>
              <w:autoSpaceDE w:val="0"/>
              <w:autoSpaceDN w:val="0"/>
              <w:adjustRightInd w:val="0"/>
              <w:spacing w:before="120" w:after="0" w:line="240" w:lineRule="auto"/>
              <w:jc w:val="both"/>
              <w:textAlignment w:val="baseline"/>
              <w:rPr>
                <w:rFonts w:ascii="Arial" w:hAnsi="Arial" w:cs="Times New Roman"/>
                <w:b/>
                <w:sz w:val="20"/>
                <w:szCs w:val="20"/>
                <w:lang w:val="es-ES_tradnl" w:eastAsia="es-ES"/>
              </w:rPr>
            </w:pPr>
            <w:r w:rsidRPr="00E45169">
              <w:rPr>
                <w:rFonts w:ascii="Arial" w:hAnsi="Arial" w:cs="Times New Roman"/>
                <w:b/>
                <w:sz w:val="20"/>
                <w:szCs w:val="20"/>
                <w:lang w:val="es-ES_tradnl" w:eastAsia="es-ES"/>
              </w:rPr>
              <w:t>Fecha</w:t>
            </w:r>
          </w:p>
        </w:tc>
      </w:tr>
      <w:tr w:rsidR="00CC40D6" w:rsidRPr="0023508A" w:rsidTr="00552A20">
        <w:tc>
          <w:tcPr>
            <w:tcW w:w="7192" w:type="dxa"/>
          </w:tcPr>
          <w:p w:rsidR="00CC40D6" w:rsidRPr="006C2984" w:rsidRDefault="00CC40D6" w:rsidP="00552A2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 xml:space="preserve">Evaluación Parcial 1 </w:t>
            </w:r>
          </w:p>
        </w:tc>
        <w:tc>
          <w:tcPr>
            <w:tcW w:w="1528" w:type="dxa"/>
          </w:tcPr>
          <w:p w:rsidR="00CC40D6" w:rsidRPr="006C2984" w:rsidRDefault="00CC40D6" w:rsidP="00552A2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 xml:space="preserve">27/04/2017 </w:t>
            </w:r>
          </w:p>
        </w:tc>
      </w:tr>
      <w:tr w:rsidR="00CC40D6" w:rsidRPr="0023508A" w:rsidTr="00552A20">
        <w:tc>
          <w:tcPr>
            <w:tcW w:w="7192" w:type="dxa"/>
          </w:tcPr>
          <w:p w:rsidR="00CC40D6" w:rsidRPr="006C2984" w:rsidRDefault="00CC40D6" w:rsidP="00552A2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 xml:space="preserve">Evaluación Parcial 2 </w:t>
            </w:r>
          </w:p>
        </w:tc>
        <w:tc>
          <w:tcPr>
            <w:tcW w:w="1528" w:type="dxa"/>
          </w:tcPr>
          <w:p w:rsidR="00CC40D6" w:rsidRPr="006C2984" w:rsidRDefault="00CC40D6" w:rsidP="00552A2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08/06/2017</w:t>
            </w:r>
          </w:p>
        </w:tc>
      </w:tr>
      <w:tr w:rsidR="00CC40D6" w:rsidRPr="0023508A" w:rsidTr="00552A20">
        <w:tc>
          <w:tcPr>
            <w:tcW w:w="7192" w:type="dxa"/>
          </w:tcPr>
          <w:p w:rsidR="00CC40D6" w:rsidRPr="006C2984" w:rsidRDefault="00CC40D6" w:rsidP="00552A20">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CC40D6" w:rsidRPr="006C2984" w:rsidRDefault="00CC40D6" w:rsidP="00552A20">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 xml:space="preserve">Recuperatorio Evaluación Parcial 1 </w:t>
            </w:r>
          </w:p>
        </w:tc>
        <w:tc>
          <w:tcPr>
            <w:tcW w:w="1528" w:type="dxa"/>
          </w:tcPr>
          <w:p w:rsidR="00CC40D6" w:rsidRPr="006C2984" w:rsidRDefault="00CC40D6" w:rsidP="00552A2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11/05/2016</w:t>
            </w:r>
          </w:p>
        </w:tc>
      </w:tr>
      <w:tr w:rsidR="00CC40D6" w:rsidRPr="0023508A" w:rsidTr="00552A20">
        <w:tc>
          <w:tcPr>
            <w:tcW w:w="7192" w:type="dxa"/>
          </w:tcPr>
          <w:p w:rsidR="00CC40D6" w:rsidRPr="006C2984" w:rsidRDefault="00CC40D6" w:rsidP="00552A20">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CC40D6" w:rsidRPr="006C2984" w:rsidRDefault="00CC40D6" w:rsidP="00552A20">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Recuperatorio Evaluación Parcial 2</w:t>
            </w:r>
          </w:p>
        </w:tc>
        <w:tc>
          <w:tcPr>
            <w:tcW w:w="1528" w:type="dxa"/>
          </w:tcPr>
          <w:p w:rsidR="00CC40D6" w:rsidRPr="006C2984" w:rsidRDefault="00CC40D6" w:rsidP="00552A20">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6C2984">
              <w:rPr>
                <w:rFonts w:ascii="Arial" w:hAnsi="Arial" w:cs="Times New Roman"/>
                <w:sz w:val="20"/>
                <w:szCs w:val="20"/>
                <w:lang w:val="es-ES_tradnl" w:eastAsia="es-ES"/>
              </w:rPr>
              <w:t>22/06/2016</w:t>
            </w:r>
          </w:p>
        </w:tc>
      </w:tr>
    </w:tbl>
    <w:p w:rsidR="00CC40D6" w:rsidRDefault="00CC40D6">
      <w:pPr>
        <w:rPr>
          <w:rFonts w:ascii="Arial" w:hAnsi="Arial" w:cs="Arial"/>
          <w:b/>
          <w:lang w:val="es-ES_tradnl"/>
        </w:rPr>
      </w:pPr>
    </w:p>
    <w:p w:rsidR="007C0896" w:rsidRPr="003D3FBE" w:rsidRDefault="007C0896" w:rsidP="007C0896">
      <w:pPr>
        <w:rPr>
          <w:rStyle w:val="Textoennegrita"/>
          <w:rFonts w:ascii="Arial" w:hAnsi="Arial" w:cs="Arial"/>
        </w:rPr>
      </w:pPr>
      <w:r w:rsidRPr="003D3FBE">
        <w:rPr>
          <w:rStyle w:val="Textoennegrita"/>
          <w:rFonts w:ascii="Arial" w:hAnsi="Arial" w:cs="Arial"/>
        </w:rPr>
        <w:t>6. BIBLIOGRAFÍA</w:t>
      </w:r>
    </w:p>
    <w:p w:rsidR="007C0896" w:rsidRPr="003D3FBE" w:rsidRDefault="007C0896" w:rsidP="007C0896">
      <w:pPr>
        <w:rPr>
          <w:rFonts w:ascii="Arial" w:hAnsi="Arial" w:cs="Arial"/>
        </w:rPr>
      </w:pPr>
      <w:r w:rsidRPr="003D3FBE">
        <w:rPr>
          <w:rStyle w:val="Textoennegrita"/>
          <w:rFonts w:ascii="Arial" w:hAnsi="Arial" w:cs="Arial"/>
        </w:rPr>
        <w:t>6.1. BIBLIOGRAFIA OBLIGATORIA</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b/>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b/>
          <w:lang w:val="es-ES_tradnl" w:eastAsia="es-ES"/>
        </w:rPr>
      </w:pPr>
      <w:r w:rsidRPr="001F1399">
        <w:rPr>
          <w:rFonts w:ascii="Arial" w:hAnsi="Arial" w:cs="Times New Roman"/>
          <w:b/>
          <w:lang w:val="es-ES_tradnl" w:eastAsia="es-ES"/>
        </w:rPr>
        <w:t xml:space="preserve">Unidad 1: </w:t>
      </w:r>
      <w:r w:rsidRPr="001F1399">
        <w:rPr>
          <w:rFonts w:ascii="Arial" w:hAnsi="Arial" w:cs="Times New Roman"/>
          <w:b/>
          <w:i/>
          <w:lang w:val="es-ES_tradnl" w:eastAsia="es-ES"/>
        </w:rPr>
        <w:t>Una aproximación a la Psicopedagogía como ámbito de teorización y de intervención</w:t>
      </w:r>
      <w:r>
        <w:rPr>
          <w:rFonts w:ascii="Arial" w:hAnsi="Arial" w:cs="Times New Roman"/>
          <w:b/>
          <w:i/>
          <w:lang w:val="es-ES_tradnl" w:eastAsia="es-ES"/>
        </w:rPr>
        <w:t>… ¿de qué hablamos cuando hablamos de Psicopedagogía?</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1. La complejidad inherente a la intervención Psicopedagógica.</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1.1.  La naturaleza multidimensional del objeto</w:t>
      </w:r>
      <w:r>
        <w:rPr>
          <w:rFonts w:ascii="Arial" w:hAnsi="Arial" w:cs="Times New Roman"/>
          <w:lang w:val="es-ES_tradnl" w:eastAsia="es-ES"/>
        </w:rPr>
        <w:t xml:space="preserve"> de reflexión e intervención</w:t>
      </w:r>
      <w:r w:rsidRPr="001F1399">
        <w:rPr>
          <w:rFonts w:ascii="Arial" w:hAnsi="Arial" w:cs="Times New Roman"/>
          <w:lang w:val="es-ES_tradnl" w:eastAsia="es-ES"/>
        </w:rPr>
        <w:t xml:space="preserve"> de la Psicopedagogía</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1.2. La diversidad de prácticas. La ampliación progresiva de funciones. Algunos ejes conceptuales que permiten su categorización.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1.3. Los referentes teóricos de la intervención. Convergencias conceptuales. </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Pr="003F1A68"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F1A68">
        <w:rPr>
          <w:rFonts w:ascii="Arial" w:hAnsi="Arial" w:cs="Times New Roman"/>
          <w:lang w:val="es-ES_tradnl" w:eastAsia="es-ES"/>
        </w:rPr>
        <w:lastRenderedPageBreak/>
        <w:t xml:space="preserve">Bertrán, A. 2006 50 años de historia, de caminos recorridos, construidos, reconstruidos por la Psicopedagogía. </w:t>
      </w:r>
      <w:r w:rsidRPr="003F1A68">
        <w:rPr>
          <w:rFonts w:ascii="Arial" w:hAnsi="Arial" w:cs="Times New Roman"/>
          <w:i/>
          <w:lang w:val="es-ES_tradnl" w:eastAsia="es-ES"/>
        </w:rPr>
        <w:t xml:space="preserve">Aprendizaje Hoy. </w:t>
      </w:r>
      <w:r w:rsidRPr="003F1A68">
        <w:rPr>
          <w:rFonts w:ascii="Arial" w:hAnsi="Arial" w:cs="Times New Roman"/>
          <w:lang w:val="es-ES_tradnl" w:eastAsia="es-ES"/>
        </w:rPr>
        <w:t>Año XXVI N˚64:11-13. Material compilado para las Actividades de Ingreso 2018 – Eje 2.</w:t>
      </w:r>
    </w:p>
    <w:p w:rsidR="007C0896" w:rsidRPr="00902F1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902F16">
        <w:rPr>
          <w:rFonts w:ascii="Arial" w:hAnsi="Arial" w:cs="Times New Roman"/>
          <w:lang w:val="es-ES_tradnl" w:eastAsia="es-ES"/>
        </w:rPr>
        <w:t xml:space="preserve">Coll, C. 1989 </w:t>
      </w:r>
      <w:r w:rsidRPr="00902F16">
        <w:rPr>
          <w:rFonts w:ascii="Arial" w:hAnsi="Arial" w:cs="Times New Roman"/>
          <w:i/>
          <w:lang w:val="es-ES_tradnl" w:eastAsia="es-ES"/>
        </w:rPr>
        <w:t xml:space="preserve">Conocimiento Psicológico y Práctica Educativa. </w:t>
      </w:r>
      <w:r w:rsidRPr="00902F16">
        <w:rPr>
          <w:rFonts w:ascii="Arial" w:hAnsi="Arial" w:cs="Times New Roman"/>
          <w:lang w:val="es-ES_tradnl" w:eastAsia="es-ES"/>
        </w:rPr>
        <w:t>Barcanova. Barcelona Cap. 7.Pags. 321-336.</w:t>
      </w:r>
    </w:p>
    <w:p w:rsidR="007C0896" w:rsidRPr="009B3FD9"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strike/>
          <w:lang w:val="es-ES_tradnl" w:eastAsia="es-ES"/>
        </w:rPr>
      </w:pPr>
      <w:r w:rsidRPr="00902F16">
        <w:rPr>
          <w:rFonts w:ascii="Arial" w:hAnsi="Arial" w:cs="Times New Roman"/>
          <w:lang w:val="es-ES_tradnl" w:eastAsia="es-ES"/>
        </w:rPr>
        <w:t xml:space="preserve">Coll, C. 1996 Psicopedagogía: confluencia disciplinar y espacio profesional. En Solé, I. y C. Monereo Font </w:t>
      </w:r>
      <w:r w:rsidRPr="00902F16">
        <w:rPr>
          <w:rFonts w:ascii="Arial" w:hAnsi="Arial" w:cs="Times New Roman"/>
          <w:i/>
          <w:lang w:val="es-ES_tradnl" w:eastAsia="es-ES"/>
        </w:rPr>
        <w:t>El asesoramiento psicopedagógico</w:t>
      </w:r>
      <w:r w:rsidRPr="00902F16">
        <w:rPr>
          <w:rFonts w:ascii="Arial" w:hAnsi="Arial" w:cs="Times New Roman"/>
          <w:lang w:val="es-ES_tradnl" w:eastAsia="es-ES"/>
        </w:rPr>
        <w:t>. Alianza. Madrid.</w:t>
      </w:r>
      <w:r>
        <w:rPr>
          <w:rFonts w:ascii="Arial" w:hAnsi="Arial" w:cs="Times New Roman"/>
          <w:lang w:val="es-ES_tradnl" w:eastAsia="es-ES"/>
        </w:rPr>
        <w:t>GA</w:t>
      </w:r>
    </w:p>
    <w:p w:rsidR="007C0896" w:rsidRPr="00902F1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902F16">
        <w:rPr>
          <w:rFonts w:ascii="Arial" w:hAnsi="Arial" w:cs="Times New Roman"/>
          <w:lang w:val="es-ES_tradnl" w:eastAsia="es-ES"/>
        </w:rPr>
        <w:t>Matteoda, M. 1998 Consideraciones acerca de la Práctica, la formación y la investigación psicopedagógica.</w:t>
      </w:r>
      <w:r w:rsidRPr="00902F16">
        <w:rPr>
          <w:rFonts w:ascii="Arial" w:hAnsi="Arial" w:cs="Times New Roman"/>
          <w:i/>
          <w:lang w:val="es-ES_tradnl" w:eastAsia="es-ES"/>
        </w:rPr>
        <w:t xml:space="preserve"> Contextos de Educación </w:t>
      </w:r>
      <w:r w:rsidRPr="00902F16">
        <w:rPr>
          <w:rFonts w:ascii="Arial" w:hAnsi="Arial" w:cs="Times New Roman"/>
          <w:lang w:val="es-ES_tradnl" w:eastAsia="es-ES"/>
        </w:rPr>
        <w:t xml:space="preserve">1: 112-121. Departamento de Ciencias de la Educación. FCH. UNRC. </w:t>
      </w:r>
    </w:p>
    <w:p w:rsidR="007C0896" w:rsidRPr="003F1A68"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F1A68">
        <w:rPr>
          <w:rFonts w:ascii="Arial" w:hAnsi="Arial" w:cs="Times New Roman"/>
          <w:lang w:val="es-ES_tradnl" w:eastAsia="es-ES"/>
        </w:rPr>
        <w:t>Jakob, I. 2015 (versión revisada de Valle, M. y Jakob, I. 2006) Celebración de un encuentro</w:t>
      </w:r>
      <w:r w:rsidRPr="003F1A68">
        <w:rPr>
          <w:rFonts w:ascii="Arial" w:hAnsi="Arial" w:cs="Times New Roman"/>
          <w:i/>
          <w:lang w:val="es-ES_tradnl" w:eastAsia="es-ES"/>
        </w:rPr>
        <w:t>. La Psicopedagogía: Procesos constitutivos y desafíos actuales.</w:t>
      </w:r>
      <w:r w:rsidRPr="003F1A68">
        <w:rPr>
          <w:rFonts w:ascii="Arial" w:hAnsi="Arial" w:cs="Times New Roman"/>
          <w:lang w:val="es-ES_tradnl" w:eastAsia="es-ES"/>
        </w:rPr>
        <w:t xml:space="preserve"> </w:t>
      </w:r>
      <w:r w:rsidRPr="003F1A68">
        <w:rPr>
          <w:rFonts w:ascii="Arial" w:hAnsi="Arial" w:cs="Times New Roman"/>
          <w:i/>
          <w:lang w:val="es-ES_tradnl" w:eastAsia="es-ES"/>
        </w:rPr>
        <w:t>Ficha de Curso de ingreso:</w:t>
      </w:r>
      <w:r w:rsidRPr="003F1A68">
        <w:rPr>
          <w:rFonts w:ascii="Arial" w:hAnsi="Arial" w:cs="Times New Roman"/>
          <w:lang w:val="es-ES_tradnl" w:eastAsia="es-ES"/>
        </w:rPr>
        <w:t xml:space="preserve"> Puntos 3, 7, 8 y 9. Material compilado para las Actividades de Ingreso 2018 – Eje 2.</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2. Configuración histórico epistemológica de la Psicopedagogía</w:t>
      </w:r>
      <w:r>
        <w:rPr>
          <w:rFonts w:ascii="Arial" w:hAnsi="Arial" w:cs="Times New Roman"/>
          <w:lang w:val="es-ES_tradnl" w:eastAsia="es-ES"/>
        </w:rPr>
        <w:t xml:space="preserve">.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2.1. Consideraciones generales acerca de la conformación de la Psicopedag</w:t>
      </w:r>
      <w:r>
        <w:rPr>
          <w:rFonts w:ascii="Arial" w:hAnsi="Arial" w:cs="Times New Roman"/>
          <w:lang w:val="es-ES_tradnl" w:eastAsia="es-ES"/>
        </w:rPr>
        <w:t>ogía como campo de intervención y de investigación. Discusiones epistemológicas en psicopedagogía.</w:t>
      </w:r>
      <w:r w:rsidRPr="001F1399">
        <w:rPr>
          <w:rFonts w:ascii="Arial" w:hAnsi="Arial" w:cs="Times New Roman"/>
          <w:lang w:val="es-ES_tradnl" w:eastAsia="es-ES"/>
        </w:rPr>
        <w:t xml:space="preserve">  </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Pr="003F1A68"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F1A68">
        <w:rPr>
          <w:rFonts w:ascii="Arial" w:hAnsi="Arial" w:cs="Times New Roman"/>
          <w:lang w:val="es-ES_tradnl" w:eastAsia="es-ES"/>
        </w:rPr>
        <w:t xml:space="preserve">Castorina, J. A. 2017 Los obstáculos epistemológicos en la constitución de la psicopedagogía. En Filidoro, N.; S. Dubrovsky, V. Rusler, C. Lanza, S. Mantegazza, B. Pereyra, y C. Serra (Comps.) </w:t>
      </w:r>
      <w:r w:rsidRPr="003F1A68">
        <w:rPr>
          <w:rFonts w:ascii="Arial" w:hAnsi="Arial" w:cs="Times New Roman"/>
          <w:i/>
          <w:lang w:val="es-ES_tradnl" w:eastAsia="es-ES"/>
        </w:rPr>
        <w:t>Pensar las prácticas educativas y psicopedagógicas</w:t>
      </w:r>
      <w:r w:rsidRPr="003F1A68">
        <w:rPr>
          <w:rFonts w:ascii="Arial" w:hAnsi="Arial" w:cs="Times New Roman"/>
          <w:lang w:val="es-ES_tradnl" w:eastAsia="es-ES"/>
        </w:rPr>
        <w:t>. I Jornada de Educación y Psicopedagogía FFy L, UBA. Bs. As.</w:t>
      </w:r>
    </w:p>
    <w:p w:rsidR="007C0896" w:rsidRPr="00902F1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902F16">
        <w:rPr>
          <w:rFonts w:ascii="Arial" w:hAnsi="Arial" w:cs="Times New Roman"/>
          <w:lang w:val="es-ES_tradnl" w:eastAsia="es-ES"/>
        </w:rPr>
        <w:t>Matteoda, M. 1998 Consideraciones acerca de la Práctica, la formación y la investigación psicopedagógica.</w:t>
      </w:r>
      <w:r w:rsidRPr="00902F16">
        <w:rPr>
          <w:rFonts w:ascii="Arial" w:hAnsi="Arial" w:cs="Times New Roman"/>
          <w:i/>
          <w:lang w:val="es-ES_tradnl" w:eastAsia="es-ES"/>
        </w:rPr>
        <w:t xml:space="preserve"> Contextos de Educación </w:t>
      </w:r>
      <w:r w:rsidRPr="00902F16">
        <w:rPr>
          <w:rFonts w:ascii="Arial" w:hAnsi="Arial" w:cs="Times New Roman"/>
          <w:lang w:val="es-ES_tradnl" w:eastAsia="es-ES"/>
        </w:rPr>
        <w:t xml:space="preserve">1: 112-121. Departamento de Ciencias de la Educación. FCH. UNRC.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szCs w:val="20"/>
          <w:lang w:val="es-ES_tradnl" w:eastAsia="es-ES"/>
        </w:rPr>
      </w:pPr>
    </w:p>
    <w:p w:rsidR="007C0896" w:rsidRPr="00494018" w:rsidRDefault="007C0896" w:rsidP="007C0896">
      <w:pPr>
        <w:overflowPunct w:val="0"/>
        <w:autoSpaceDE w:val="0"/>
        <w:autoSpaceDN w:val="0"/>
        <w:adjustRightInd w:val="0"/>
        <w:spacing w:after="0" w:line="240" w:lineRule="auto"/>
        <w:jc w:val="both"/>
        <w:textAlignment w:val="baseline"/>
        <w:rPr>
          <w:rFonts w:ascii="Arial" w:hAnsi="Arial" w:cs="Times New Roman"/>
          <w:highlight w:val="yellow"/>
          <w:lang w:val="es-ES_tradnl" w:eastAsia="es-ES"/>
        </w:rPr>
      </w:pPr>
      <w:r>
        <w:rPr>
          <w:rFonts w:ascii="Arial" w:hAnsi="Arial" w:cs="Times New Roman"/>
          <w:szCs w:val="20"/>
          <w:lang w:val="es-ES_tradnl" w:eastAsia="es-ES"/>
        </w:rPr>
        <w:t xml:space="preserve">2.2. </w:t>
      </w:r>
      <w:r w:rsidRPr="00F322AE">
        <w:rPr>
          <w:rFonts w:ascii="Arial" w:hAnsi="Arial" w:cs="Times New Roman"/>
          <w:szCs w:val="20"/>
          <w:lang w:val="es-ES_tradnl" w:eastAsia="es-ES"/>
        </w:rPr>
        <w:t xml:space="preserve">Las particularidades del conocimiento profesional psicopedagógico. </w:t>
      </w:r>
      <w:r w:rsidRPr="001F1399">
        <w:rPr>
          <w:rFonts w:ascii="Arial" w:hAnsi="Arial" w:cs="Times New Roman"/>
          <w:lang w:val="es-ES_tradnl" w:eastAsia="es-ES"/>
        </w:rPr>
        <w:t>La construcción de saberes teóricos, procedimentales y éticos.</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Pr="003F1A68"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F1A68">
        <w:rPr>
          <w:rFonts w:ascii="Arial" w:hAnsi="Arial" w:cs="Times New Roman"/>
          <w:lang w:val="es-ES_tradnl" w:eastAsia="es-ES"/>
        </w:rPr>
        <w:t xml:space="preserve">Bertrán, A. 2006 50 años de historia, de caminos recorridos, construidos, reconstruidos por la Psicopedagogía. </w:t>
      </w:r>
      <w:r w:rsidRPr="003F1A68">
        <w:rPr>
          <w:rFonts w:ascii="Arial" w:hAnsi="Arial" w:cs="Times New Roman"/>
          <w:i/>
          <w:lang w:val="es-ES_tradnl" w:eastAsia="es-ES"/>
        </w:rPr>
        <w:t xml:space="preserve">Aprendizaje Hoy. </w:t>
      </w:r>
      <w:r w:rsidRPr="003F1A68">
        <w:rPr>
          <w:rFonts w:ascii="Arial" w:hAnsi="Arial" w:cs="Times New Roman"/>
          <w:lang w:val="es-ES_tradnl" w:eastAsia="es-ES"/>
        </w:rPr>
        <w:t>Año XXVI N˚64:11-13. Material compilado para las Actividades de Ingreso 2018 – Eje 2.</w:t>
      </w:r>
    </w:p>
    <w:p w:rsidR="007C0896" w:rsidRPr="009B3FD9" w:rsidRDefault="007C0896" w:rsidP="007C0896">
      <w:pPr>
        <w:autoSpaceDE w:val="0"/>
        <w:autoSpaceDN w:val="0"/>
        <w:adjustRightInd w:val="0"/>
        <w:spacing w:after="0" w:line="240" w:lineRule="auto"/>
        <w:ind w:left="709" w:hanging="709"/>
        <w:jc w:val="both"/>
        <w:rPr>
          <w:rFonts w:ascii="Arial" w:hAnsi="Arial" w:cs="Arial"/>
          <w:strike/>
        </w:rPr>
      </w:pPr>
      <w:r w:rsidRPr="003F1A68">
        <w:rPr>
          <w:rFonts w:ascii="Arial" w:hAnsi="Arial" w:cs="Times New Roman"/>
          <w:szCs w:val="20"/>
          <w:lang w:val="es-ES_tradnl" w:eastAsia="es-ES"/>
        </w:rPr>
        <w:t xml:space="preserve">Moyetta, L.; M. Valle, M. e I. Jakob 2007 Prácticas en la realidad social. El valor de las problemáticas contextualizadas en el aprendizaje de la Práctica Profesional Psicopedagógica. En A. Rivarosa (Comp.) </w:t>
      </w:r>
      <w:r w:rsidRPr="003F1A68">
        <w:rPr>
          <w:rFonts w:ascii="Arial" w:hAnsi="Arial" w:cs="Times New Roman"/>
          <w:i/>
          <w:szCs w:val="20"/>
          <w:lang w:val="es-ES_tradnl" w:eastAsia="es-ES"/>
        </w:rPr>
        <w:t>Estaciones para el debate.</w:t>
      </w:r>
      <w:r w:rsidRPr="003F1A68">
        <w:rPr>
          <w:rFonts w:ascii="Arial" w:hAnsi="Arial" w:cs="Times New Roman"/>
          <w:szCs w:val="20"/>
          <w:lang w:val="es-ES_tradnl" w:eastAsia="es-ES"/>
        </w:rPr>
        <w:t xml:space="preserve"> </w:t>
      </w:r>
      <w:r w:rsidRPr="003F1A68">
        <w:rPr>
          <w:rFonts w:ascii="Arial" w:hAnsi="Arial" w:cs="Times New Roman"/>
          <w:i/>
          <w:szCs w:val="20"/>
          <w:lang w:val="es-ES_tradnl" w:eastAsia="es-ES"/>
        </w:rPr>
        <w:t>Un mapa de diálogo de diálogo con la cultura universitaria.</w:t>
      </w:r>
      <w:r w:rsidRPr="003F1A68">
        <w:rPr>
          <w:rFonts w:ascii="Arial" w:hAnsi="Arial" w:cs="Times New Roman"/>
          <w:szCs w:val="20"/>
          <w:lang w:val="es-ES_tradnl" w:eastAsia="es-ES"/>
        </w:rPr>
        <w:t xml:space="preserve"> Universidad Nacional de Río Cuarto. </w:t>
      </w:r>
      <w:r w:rsidRPr="003F1A68">
        <w:rPr>
          <w:rFonts w:ascii="Arial" w:hAnsi="Arial" w:cs="Times New Roman"/>
          <w:lang w:val="es-ES_tradnl" w:eastAsia="es-ES"/>
        </w:rPr>
        <w:t xml:space="preserve">Material compilado para las Actividades de Ingreso 2018 – Eje 2. </w:t>
      </w:r>
      <w:r w:rsidRPr="003F1A68">
        <w:rPr>
          <w:rFonts w:ascii="Arial" w:hAnsi="Arial" w:cs="Arial"/>
        </w:rPr>
        <w:t>Disponible en: http://www.unrc.edu.ar/unrc/academica/pdf/cuadernillo10.pdf</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strike/>
          <w:color w:val="FF0066"/>
          <w:lang w:val="es-ES_tradnl" w:eastAsia="es-ES"/>
        </w:rPr>
      </w:pPr>
    </w:p>
    <w:p w:rsidR="007C0896" w:rsidRPr="009B3FD9" w:rsidRDefault="007C0896" w:rsidP="007C0896">
      <w:pPr>
        <w:overflowPunct w:val="0"/>
        <w:autoSpaceDE w:val="0"/>
        <w:autoSpaceDN w:val="0"/>
        <w:adjustRightInd w:val="0"/>
        <w:spacing w:after="0" w:line="240" w:lineRule="auto"/>
        <w:jc w:val="both"/>
        <w:textAlignment w:val="baseline"/>
        <w:rPr>
          <w:rFonts w:ascii="Arial" w:hAnsi="Arial" w:cs="Times New Roman"/>
          <w:strike/>
          <w:color w:val="FF0066"/>
          <w:lang w:val="es-ES_tradnl" w:eastAsia="es-ES"/>
        </w:rPr>
      </w:pPr>
    </w:p>
    <w:p w:rsidR="007C0896" w:rsidRPr="0006086C"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sidRPr="0006086C">
        <w:rPr>
          <w:rFonts w:ascii="Arial" w:hAnsi="Arial" w:cs="Times New Roman"/>
          <w:lang w:val="es-ES_tradnl" w:eastAsia="es-ES"/>
        </w:rPr>
        <w:t>3. Políticas públicas e intervención psicopedagógica</w:t>
      </w:r>
      <w:r>
        <w:rPr>
          <w:rFonts w:ascii="Arial" w:hAnsi="Arial" w:cs="Times New Roman"/>
          <w:lang w:val="es-ES_tradnl" w:eastAsia="es-ES"/>
        </w:rPr>
        <w:t xml:space="preserve">. </w:t>
      </w:r>
      <w:r w:rsidRPr="0006086C">
        <w:rPr>
          <w:rFonts w:ascii="Arial" w:hAnsi="Arial" w:cs="Times New Roman"/>
          <w:lang w:val="es-ES_tradnl" w:eastAsia="es-ES"/>
        </w:rPr>
        <w:t>Políticas públicas de inclusión y de infancia y educación</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b/>
          <w:i/>
          <w:lang w:val="es-ES_tradnl" w:eastAsia="es-ES"/>
        </w:rPr>
      </w:pPr>
    </w:p>
    <w:p w:rsidR="007C0896" w:rsidRPr="003F1A68"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eastAsia="es-ES"/>
        </w:rPr>
      </w:pPr>
      <w:r w:rsidRPr="003F1A68">
        <w:rPr>
          <w:rFonts w:ascii="Arial" w:hAnsi="Arial" w:cs="Times New Roman"/>
          <w:lang w:eastAsia="es-ES"/>
        </w:rPr>
        <w:t xml:space="preserve">Dubrovsky, S. 2017 Políticas públicas que atraviesan las intervenciones psicopedagógicas. </w:t>
      </w:r>
      <w:r w:rsidRPr="003F1A68">
        <w:rPr>
          <w:rFonts w:ascii="Arial" w:hAnsi="Arial" w:cs="Times New Roman"/>
          <w:lang w:val="es-ES_tradnl" w:eastAsia="es-ES"/>
        </w:rPr>
        <w:t xml:space="preserve">En Filidoro, N.; S. Dubrovsky, V. Rusler, C. Lanza, S. Mantegazza, B. Pereyra, y C. Serra (Comps.) </w:t>
      </w:r>
      <w:r w:rsidRPr="003F1A68">
        <w:rPr>
          <w:rFonts w:ascii="Arial" w:hAnsi="Arial" w:cs="Times New Roman"/>
          <w:i/>
          <w:lang w:val="es-ES_tradnl" w:eastAsia="es-ES"/>
        </w:rPr>
        <w:t>Pensar las prácticas educativas y psicopedagógicas</w:t>
      </w:r>
      <w:r w:rsidRPr="003F1A68">
        <w:rPr>
          <w:rFonts w:ascii="Arial" w:hAnsi="Arial" w:cs="Times New Roman"/>
          <w:lang w:val="es-ES_tradnl" w:eastAsia="es-ES"/>
        </w:rPr>
        <w:t>. I Jornada de Educación y Psicopedagogía FFy L, UBA. Bs. As.</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F1A68">
        <w:rPr>
          <w:rFonts w:ascii="Arial" w:hAnsi="Arial" w:cs="Times New Roman"/>
          <w:lang w:eastAsia="es-ES"/>
        </w:rPr>
        <w:t xml:space="preserve">Galli, G. 2017 Políticas de infancias y escuela: entre el sujeto y la institución. </w:t>
      </w:r>
      <w:r w:rsidRPr="003F1A68">
        <w:rPr>
          <w:rFonts w:ascii="Arial" w:hAnsi="Arial" w:cs="Times New Roman"/>
          <w:lang w:val="es-ES_tradnl" w:eastAsia="es-ES"/>
        </w:rPr>
        <w:t xml:space="preserve">En Filidoro, N.; S. Dubrovsky, V. Rusler, C. Lanza, S. Mantegazza, B. Pereyra, y C. Serra (Comps.) </w:t>
      </w:r>
      <w:r w:rsidRPr="003F1A68">
        <w:rPr>
          <w:rFonts w:ascii="Arial" w:hAnsi="Arial" w:cs="Times New Roman"/>
          <w:i/>
          <w:lang w:val="es-ES_tradnl" w:eastAsia="es-ES"/>
        </w:rPr>
        <w:lastRenderedPageBreak/>
        <w:t>Pensar las prácticas educativas y psicopedagógicas</w:t>
      </w:r>
      <w:r w:rsidRPr="003F1A68">
        <w:rPr>
          <w:rFonts w:ascii="Arial" w:hAnsi="Arial" w:cs="Times New Roman"/>
          <w:lang w:val="es-ES_tradnl" w:eastAsia="es-ES"/>
        </w:rPr>
        <w:t>. I Jornada de Educación y Psicopedagogía FFy L, UBA. Bs. As.</w:t>
      </w:r>
    </w:p>
    <w:p w:rsidR="00951AAE" w:rsidRDefault="00951AAE" w:rsidP="00951AAE">
      <w:pPr>
        <w:spacing w:after="0" w:line="240" w:lineRule="auto"/>
        <w:ind w:left="709" w:hanging="709"/>
        <w:jc w:val="both"/>
        <w:rPr>
          <w:rFonts w:ascii="Arial" w:hAnsi="Arial" w:cs="Arial"/>
        </w:rPr>
      </w:pPr>
      <w:r w:rsidRPr="00951AAE">
        <w:rPr>
          <w:rFonts w:ascii="Arial" w:hAnsi="Arial" w:cs="Arial"/>
        </w:rPr>
        <w:t>Ghirardi, M. del P. 2014 El rol del Psicopedagogo en un Equipo Interdisciplinario de Restitución de Derechos. Publicación de las II Jornadas de Investigación e Intervención en Psicopedagogía: La Psicopedagogía y sus espacios de intervención. Universidad Católica de Córdoba. Córdoba, Argentina.</w:t>
      </w:r>
    </w:p>
    <w:p w:rsidR="007C0896" w:rsidRPr="00902F1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b/>
          <w:i/>
          <w:lang w:val="es-ES_tradnl" w:eastAsia="es-ES"/>
        </w:rPr>
      </w:pPr>
      <w:r w:rsidRPr="001F1399">
        <w:rPr>
          <w:rFonts w:ascii="Arial" w:hAnsi="Arial" w:cs="Times New Roman"/>
          <w:b/>
          <w:lang w:val="es-ES_tradnl" w:eastAsia="es-ES"/>
        </w:rPr>
        <w:t xml:space="preserve">Unidad 2: </w:t>
      </w:r>
      <w:r w:rsidRPr="001F1399">
        <w:rPr>
          <w:rFonts w:ascii="Arial" w:hAnsi="Arial" w:cs="Times New Roman"/>
          <w:b/>
          <w:i/>
          <w:lang w:val="es-ES_tradnl" w:eastAsia="es-ES"/>
        </w:rPr>
        <w:t>Las situaciones de</w:t>
      </w:r>
      <w:r w:rsidRPr="001F1399">
        <w:rPr>
          <w:rFonts w:ascii="Arial" w:hAnsi="Arial" w:cs="Times New Roman"/>
          <w:b/>
          <w:lang w:val="es-ES_tradnl" w:eastAsia="es-ES"/>
        </w:rPr>
        <w:t xml:space="preserve"> </w:t>
      </w:r>
      <w:r w:rsidRPr="001F1399">
        <w:rPr>
          <w:rFonts w:ascii="Arial" w:hAnsi="Arial" w:cs="Times New Roman"/>
          <w:b/>
          <w:i/>
          <w:lang w:val="es-ES_tradnl" w:eastAsia="es-ES"/>
        </w:rPr>
        <w:t>aprendizaje como objeto de reflexión y de intervención psicopedagógica</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F4061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 xml:space="preserve">1. </w:t>
      </w:r>
      <w:r w:rsidRPr="00F40619">
        <w:rPr>
          <w:rFonts w:ascii="Arial" w:hAnsi="Arial" w:cs="Times New Roman"/>
          <w:lang w:val="es-ES_tradnl" w:eastAsia="es-ES"/>
        </w:rPr>
        <w:t xml:space="preserve">El aprendizaje como fenómeno complejo. Algunos referentes para su análisis: el </w:t>
      </w:r>
      <w:r w:rsidRPr="00F40619">
        <w:rPr>
          <w:rFonts w:ascii="Arial" w:hAnsi="Arial" w:cs="Times New Roman"/>
          <w:szCs w:val="20"/>
          <w:lang w:val="es-ES_tradnl" w:eastAsia="es-ES"/>
        </w:rPr>
        <w:t xml:space="preserve">sujeto que aprende, el contenido de lo que se aprende y la participación de los otros en la posibilidad de aprender. </w:t>
      </w:r>
      <w:r w:rsidRPr="00F40619">
        <w:rPr>
          <w:rFonts w:ascii="Arial" w:hAnsi="Arial" w:cs="Times New Roman"/>
          <w:lang w:val="es-ES_tradnl" w:eastAsia="es-ES"/>
        </w:rPr>
        <w:t xml:space="preserve"> Factores constitutivos y de riesgo en la posibilidad de aprender. </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F40619">
        <w:rPr>
          <w:rFonts w:ascii="Arial" w:hAnsi="Arial" w:cs="Times New Roman"/>
          <w:lang w:val="es-ES_tradnl" w:eastAsia="es-ES"/>
        </w:rPr>
        <w:t xml:space="preserve">Baquero, R. y M. Limón Luque 2001 </w:t>
      </w:r>
      <w:r w:rsidRPr="00F40619">
        <w:rPr>
          <w:rFonts w:ascii="Arial" w:hAnsi="Arial" w:cs="Times New Roman"/>
          <w:i/>
          <w:lang w:val="es-ES_tradnl" w:eastAsia="es-ES"/>
        </w:rPr>
        <w:t>Introducción a la psicología del aprendizaje escolar</w:t>
      </w:r>
      <w:r w:rsidRPr="00F40619">
        <w:rPr>
          <w:rFonts w:ascii="Arial" w:hAnsi="Arial" w:cs="Times New Roman"/>
          <w:lang w:val="es-ES_tradnl" w:eastAsia="es-ES"/>
        </w:rPr>
        <w:t>. Universidad Nacional de Quilmes Ediciones. Buenos Aires. Páginas 11 a la 18.</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Delval, J. 2000 </w:t>
      </w:r>
      <w:r w:rsidRPr="00D51CDF">
        <w:rPr>
          <w:rFonts w:ascii="Arial" w:hAnsi="Arial" w:cs="Times New Roman"/>
          <w:i/>
          <w:lang w:val="es-ES_tradnl" w:eastAsia="es-ES"/>
        </w:rPr>
        <w:t>Aprender en la vida y en la escuela</w:t>
      </w:r>
      <w:r w:rsidRPr="00D51CDF">
        <w:rPr>
          <w:rFonts w:ascii="Arial" w:hAnsi="Arial" w:cs="Times New Roman"/>
          <w:lang w:val="es-ES_tradnl" w:eastAsia="es-ES"/>
        </w:rPr>
        <w:t>. Ed. Morata, Madrid. Páginas 30 a la 39.</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Huertas, J. A. e I. Montero 2001 ¿Es tan sencillo eso de aprender y querer aprender? En Huertas, J. A. e I. Montero </w:t>
      </w:r>
      <w:r w:rsidRPr="00D51CDF">
        <w:rPr>
          <w:rFonts w:ascii="Arial" w:hAnsi="Arial" w:cs="Times New Roman"/>
          <w:i/>
          <w:lang w:val="es-ES_tradnl" w:eastAsia="es-ES"/>
        </w:rPr>
        <w:t>La interacción en el aula</w:t>
      </w:r>
      <w:r w:rsidRPr="00D51CDF">
        <w:rPr>
          <w:rFonts w:ascii="Arial" w:hAnsi="Arial" w:cs="Times New Roman"/>
          <w:lang w:val="es-ES_tradnl" w:eastAsia="es-ES"/>
        </w:rPr>
        <w:t>. Aique. Buenos Aires. Páginas 31 a 35.</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Pozo Municio, I. 2001 (primera edición 1996) </w:t>
      </w:r>
      <w:r w:rsidRPr="00D51CDF">
        <w:rPr>
          <w:rFonts w:ascii="Arial" w:hAnsi="Arial" w:cs="Times New Roman"/>
          <w:i/>
          <w:lang w:val="es-ES_tradnl" w:eastAsia="es-ES"/>
        </w:rPr>
        <w:t>Aprendices y Maestros. La nueva cultura del aprendizaje.</w:t>
      </w:r>
      <w:r w:rsidRPr="00D51CDF">
        <w:rPr>
          <w:rFonts w:ascii="Arial" w:hAnsi="Arial" w:cs="Times New Roman"/>
          <w:lang w:val="es-ES_tradnl" w:eastAsia="es-ES"/>
        </w:rPr>
        <w:t xml:space="preserve"> Alianza Editorial. Madrid. Páginas 28 a 31, 70 a 73 y 86 a 88.</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Tallis, J.; M. Piasco, S. Veneziale, R. Tula, E. Wolf y M. Vallejos Factores de riesgo en el aprendizaje 1998 (2da edición). En Dabas, Elina N. (comp.) </w:t>
      </w:r>
      <w:r w:rsidRPr="00D51CDF">
        <w:rPr>
          <w:rFonts w:ascii="Arial" w:hAnsi="Arial" w:cs="Times New Roman"/>
          <w:i/>
          <w:lang w:val="es-ES_tradnl" w:eastAsia="es-ES"/>
        </w:rPr>
        <w:t>Los contextos del aprendizaje. Situaciones socio psico pedagógicas.</w:t>
      </w:r>
      <w:r w:rsidRPr="00D51CDF">
        <w:rPr>
          <w:rFonts w:ascii="Arial" w:hAnsi="Arial" w:cs="Times New Roman"/>
          <w:lang w:val="es-ES_tradnl" w:eastAsia="es-ES"/>
        </w:rPr>
        <w:t xml:space="preserve"> Nueva Visión. Buenos Aires.</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Ziperovich, C. 2010 Aprendizajes. Aportes para pensar pedagógicamente su complejidad. Editorial Brujas. Córdoba. Páginas 61 a 66.</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2</w:t>
      </w:r>
      <w:r w:rsidRPr="001F1399">
        <w:rPr>
          <w:rFonts w:ascii="Arial" w:hAnsi="Arial" w:cs="Times New Roman"/>
          <w:lang w:val="es-ES_tradnl" w:eastAsia="es-ES"/>
        </w:rPr>
        <w:t>. El aprendizaje escolar como objeto de la intervención psicopedagógica. Rasgos que lo caracterizan.</w:t>
      </w:r>
      <w:r>
        <w:rPr>
          <w:rFonts w:ascii="Arial" w:hAnsi="Arial" w:cs="Times New Roman"/>
          <w:lang w:val="es-ES_tradnl" w:eastAsia="es-ES"/>
        </w:rPr>
        <w:t xml:space="preserve"> </w:t>
      </w:r>
      <w:r w:rsidRPr="00F322AE">
        <w:rPr>
          <w:rFonts w:ascii="Arial" w:hAnsi="Arial" w:cs="Times New Roman"/>
          <w:lang w:val="es-ES_tradnl" w:eastAsia="es-ES"/>
        </w:rPr>
        <w:t>El fracaso escolar: interpretaciones diversas.</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Aizencang, N. 2001 Los procesos de aprendizaje en contextos escolares: particularidades, problemas y desafíos. En Elichiry, N. (Comp.) </w:t>
      </w:r>
      <w:r w:rsidRPr="00D51CDF">
        <w:rPr>
          <w:rFonts w:ascii="Arial" w:hAnsi="Arial" w:cs="Times New Roman"/>
          <w:i/>
          <w:lang w:val="es-ES_tradnl" w:eastAsia="es-ES"/>
        </w:rPr>
        <w:t>¿Dónde y cómo se aprende? Temas de Psicología Educacional</w:t>
      </w:r>
      <w:r w:rsidRPr="00D51CDF">
        <w:rPr>
          <w:rFonts w:ascii="Arial" w:hAnsi="Arial" w:cs="Times New Roman"/>
          <w:lang w:val="es-ES_tradnl" w:eastAsia="es-ES"/>
        </w:rPr>
        <w:t>. Eudeba. Buenos Aires.</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Baquero, R. y M. Limón Luque 2001 </w:t>
      </w:r>
      <w:r w:rsidRPr="00D51CDF">
        <w:rPr>
          <w:rFonts w:ascii="Arial" w:hAnsi="Arial" w:cs="Times New Roman"/>
          <w:i/>
          <w:lang w:val="es-ES_tradnl" w:eastAsia="es-ES"/>
        </w:rPr>
        <w:t>Introducción a la psicología del aprendizaje escolar</w:t>
      </w:r>
      <w:r w:rsidRPr="00D51CDF">
        <w:rPr>
          <w:rFonts w:ascii="Arial" w:hAnsi="Arial" w:cs="Times New Roman"/>
          <w:lang w:val="es-ES_tradnl" w:eastAsia="es-ES"/>
        </w:rPr>
        <w:t>. Universidad Nacional de Quilmes Ediciones. B</w:t>
      </w:r>
      <w:r>
        <w:rPr>
          <w:rFonts w:ascii="Arial" w:hAnsi="Arial" w:cs="Times New Roman"/>
          <w:lang w:val="es-ES_tradnl" w:eastAsia="es-ES"/>
        </w:rPr>
        <w:t>uenos Aires. Páginas 11 a la 18 (ya consignado en el punto 1 de esta unidad).</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Bendersky, B. 2001 Escuela: ¿un espacio natural? En Elichiry, N. (Comp.) </w:t>
      </w:r>
      <w:r w:rsidRPr="00D51CDF">
        <w:rPr>
          <w:rFonts w:ascii="Arial" w:hAnsi="Arial" w:cs="Times New Roman"/>
          <w:i/>
          <w:lang w:val="es-ES_tradnl" w:eastAsia="es-ES"/>
        </w:rPr>
        <w:t>¿Dónde y cómo se aprende? Temas de Psicología Educacional</w:t>
      </w:r>
      <w:r w:rsidRPr="00D51CDF">
        <w:rPr>
          <w:rFonts w:ascii="Arial" w:hAnsi="Arial" w:cs="Times New Roman"/>
          <w:lang w:val="es-ES_tradnl" w:eastAsia="es-ES"/>
        </w:rPr>
        <w:t>. Eudeba. Buenos Aires.</w:t>
      </w:r>
    </w:p>
    <w:p w:rsidR="007C0896" w:rsidRPr="00280E3B" w:rsidRDefault="007C0896" w:rsidP="007C0896">
      <w:pPr>
        <w:spacing w:after="0" w:line="240" w:lineRule="auto"/>
        <w:ind w:left="709" w:hanging="709"/>
        <w:jc w:val="both"/>
        <w:rPr>
          <w:rFonts w:ascii="Arial" w:hAnsi="Arial" w:cs="Times New Roman"/>
          <w:lang w:val="es-ES_tradnl" w:eastAsia="es-ES"/>
        </w:rPr>
      </w:pPr>
      <w:r w:rsidRPr="00280E3B">
        <w:rPr>
          <w:rFonts w:ascii="Arial" w:hAnsi="Arial" w:cs="Arial"/>
        </w:rPr>
        <w:t xml:space="preserve">Solé, I. y E. Martín (coords) 2011 </w:t>
      </w:r>
      <w:r w:rsidRPr="00280E3B">
        <w:rPr>
          <w:rFonts w:ascii="Arial" w:hAnsi="Arial" w:cs="Arial"/>
          <w:i/>
        </w:rPr>
        <w:t>Orientación Educativa. Modelos y estrategias de intervención.</w:t>
      </w:r>
      <w:r w:rsidRPr="00280E3B">
        <w:rPr>
          <w:rFonts w:ascii="Arial" w:hAnsi="Arial" w:cs="Arial"/>
        </w:rPr>
        <w:t xml:space="preserve"> Graó. España Capítulo 1: Un modelo educativo para la orientación y el asesoramiento. Apartado: </w:t>
      </w:r>
      <w:r w:rsidRPr="00280E3B">
        <w:rPr>
          <w:rFonts w:ascii="Arial" w:hAnsi="Arial" w:cs="Times New Roman"/>
          <w:lang w:val="es-ES_tradnl" w:eastAsia="es-ES"/>
        </w:rPr>
        <w:t>El papel de las concepciones e</w:t>
      </w:r>
      <w:r>
        <w:rPr>
          <w:rFonts w:ascii="Arial" w:hAnsi="Arial" w:cs="Times New Roman"/>
          <w:lang w:val="es-ES_tradnl" w:eastAsia="es-ES"/>
        </w:rPr>
        <w:t>n los procesos de asesoramiento (está disponible en la unidad 3)</w:t>
      </w:r>
    </w:p>
    <w:p w:rsidR="007C0896" w:rsidRPr="001F1399" w:rsidRDefault="007C0896" w:rsidP="007C0896">
      <w:pPr>
        <w:overflowPunct w:val="0"/>
        <w:autoSpaceDE w:val="0"/>
        <w:autoSpaceDN w:val="0"/>
        <w:adjustRightInd w:val="0"/>
        <w:spacing w:after="0" w:line="240" w:lineRule="auto"/>
        <w:ind w:left="709" w:hanging="709"/>
        <w:jc w:val="both"/>
        <w:textAlignment w:val="baseline"/>
        <w:rPr>
          <w:rFonts w:ascii="Arial" w:hAnsi="Arial" w:cs="Arial"/>
          <w:lang w:val="es-ES_tradnl" w:eastAsia="es-ES"/>
        </w:rPr>
      </w:pPr>
      <w:r w:rsidRPr="003C62FD">
        <w:rPr>
          <w:rFonts w:ascii="Arial" w:hAnsi="Arial" w:cs="Times New Roman"/>
          <w:szCs w:val="20"/>
          <w:lang w:val="es-ES_tradnl" w:eastAsia="es-ES"/>
        </w:rPr>
        <w:t xml:space="preserve">Valle, M. y L. Moyetta 2009 Fracaso escolar e intervenciones profesionales. En Vogliotti, A. (Comp.) </w:t>
      </w:r>
      <w:r w:rsidRPr="003C62FD">
        <w:rPr>
          <w:rFonts w:ascii="Arial" w:hAnsi="Arial" w:cs="Times New Roman"/>
          <w:i/>
          <w:szCs w:val="20"/>
          <w:lang w:val="es-ES_tradnl" w:eastAsia="es-ES"/>
        </w:rPr>
        <w:t>¿Quién fracasa en la escuela?</w:t>
      </w:r>
      <w:r w:rsidRPr="003C62FD">
        <w:rPr>
          <w:rFonts w:ascii="Arial" w:hAnsi="Arial" w:cs="Times New Roman"/>
          <w:szCs w:val="20"/>
          <w:lang w:val="es-ES_tradnl" w:eastAsia="es-ES"/>
        </w:rPr>
        <w:t xml:space="preserve"> Jorge Sarmiento Editor. Córdoba. </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b/>
          <w:i/>
          <w:lang w:val="es-ES_tradnl" w:eastAsia="es-ES"/>
        </w:rPr>
      </w:pPr>
      <w:r w:rsidRPr="001F1399">
        <w:rPr>
          <w:rFonts w:ascii="Arial" w:hAnsi="Arial" w:cs="Times New Roman"/>
          <w:b/>
          <w:lang w:val="es-ES_tradnl" w:eastAsia="es-ES"/>
        </w:rPr>
        <w:t xml:space="preserve">Unidad 3: </w:t>
      </w:r>
      <w:r>
        <w:rPr>
          <w:rFonts w:ascii="Arial" w:hAnsi="Arial" w:cs="Times New Roman"/>
          <w:b/>
          <w:i/>
          <w:lang w:val="es-ES_tradnl" w:eastAsia="es-ES"/>
        </w:rPr>
        <w:t xml:space="preserve">La </w:t>
      </w:r>
      <w:r w:rsidRPr="001F1399">
        <w:rPr>
          <w:rFonts w:ascii="Arial" w:hAnsi="Arial" w:cs="Times New Roman"/>
          <w:b/>
          <w:i/>
          <w:lang w:val="es-ES_tradnl" w:eastAsia="es-ES"/>
        </w:rPr>
        <w:t>int</w:t>
      </w:r>
      <w:r>
        <w:rPr>
          <w:rFonts w:ascii="Arial" w:hAnsi="Arial" w:cs="Times New Roman"/>
          <w:b/>
          <w:i/>
          <w:lang w:val="es-ES_tradnl" w:eastAsia="es-ES"/>
        </w:rPr>
        <w:t xml:space="preserve">ervención psicopedagógica en </w:t>
      </w:r>
      <w:r w:rsidRPr="001F1399">
        <w:rPr>
          <w:rFonts w:ascii="Arial" w:hAnsi="Arial" w:cs="Times New Roman"/>
          <w:b/>
          <w:i/>
          <w:lang w:val="es-ES_tradnl" w:eastAsia="es-ES"/>
        </w:rPr>
        <w:t xml:space="preserve"> ámbitos</w:t>
      </w:r>
      <w:r>
        <w:rPr>
          <w:rFonts w:ascii="Arial" w:hAnsi="Arial" w:cs="Times New Roman"/>
          <w:b/>
          <w:i/>
          <w:lang w:val="es-ES_tradnl" w:eastAsia="es-ES"/>
        </w:rPr>
        <w:t xml:space="preserve"> diversos… un intento imperfecto de categorizar las prácticas.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780604"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val="es-ES_tradnl" w:eastAsia="es-ES"/>
        </w:rPr>
        <w:lastRenderedPageBreak/>
        <w:t xml:space="preserve">1. </w:t>
      </w:r>
      <w:r>
        <w:rPr>
          <w:rFonts w:ascii="Arial" w:hAnsi="Arial" w:cs="Times New Roman"/>
          <w:lang w:eastAsia="es-ES"/>
        </w:rPr>
        <w:t>Intervenciones</w:t>
      </w:r>
      <w:r w:rsidRPr="00780604">
        <w:rPr>
          <w:rFonts w:ascii="Arial" w:hAnsi="Arial" w:cs="Times New Roman"/>
          <w:lang w:eastAsia="es-ES"/>
        </w:rPr>
        <w:t xml:space="preserve"> psicopedagógica</w:t>
      </w:r>
      <w:r>
        <w:rPr>
          <w:rFonts w:ascii="Arial" w:hAnsi="Arial" w:cs="Times New Roman"/>
          <w:lang w:eastAsia="es-ES"/>
        </w:rPr>
        <w:t>s</w:t>
      </w:r>
      <w:r w:rsidRPr="00780604">
        <w:rPr>
          <w:rFonts w:ascii="Arial" w:hAnsi="Arial" w:cs="Times New Roman"/>
          <w:lang w:eastAsia="es-ES"/>
        </w:rPr>
        <w:t xml:space="preserve"> en el contexto escolar: Modelo Educativo. Entre la asistencia individual y las prácticas preventivas y de asesoramiento educativo. </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Pr="003F1A68"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F1A68">
        <w:rPr>
          <w:rFonts w:ascii="Arial" w:hAnsi="Arial" w:cs="Times New Roman"/>
          <w:lang w:val="es-ES_tradnl" w:eastAsia="es-ES"/>
        </w:rPr>
        <w:t>Aizencang, N y B. Bendersky 2013 Escuelas y prácticas inclusivas. Intervenciones psicoeducativas que posibilitan. Manantial. Bs. As. Cap. 1. Intervenciones psicoeducativas en l</w:t>
      </w:r>
      <w:r>
        <w:rPr>
          <w:rFonts w:ascii="Arial" w:hAnsi="Arial" w:cs="Times New Roman"/>
          <w:lang w:val="es-ES_tradnl" w:eastAsia="es-ES"/>
        </w:rPr>
        <w:t>a escuela (pag. 25 a 38). Cap. 3</w:t>
      </w:r>
      <w:r w:rsidRPr="003F1A68">
        <w:rPr>
          <w:rFonts w:ascii="Arial" w:hAnsi="Arial" w:cs="Times New Roman"/>
          <w:lang w:val="es-ES_tradnl" w:eastAsia="es-ES"/>
        </w:rPr>
        <w:t xml:space="preserve"> (pag. 67 a 69). Cap. 4. Punto 3 (pag. 88 a 90)</w:t>
      </w:r>
    </w:p>
    <w:p w:rsidR="007C0896" w:rsidRPr="00E92C75" w:rsidRDefault="007C0896" w:rsidP="007C0896">
      <w:pPr>
        <w:spacing w:after="0" w:line="240" w:lineRule="auto"/>
        <w:ind w:left="709" w:hanging="709"/>
        <w:jc w:val="both"/>
        <w:rPr>
          <w:rFonts w:ascii="Arial" w:hAnsi="Arial" w:cs="Arial"/>
          <w:lang w:val="es-ES_tradnl"/>
        </w:rPr>
      </w:pPr>
      <w:r>
        <w:rPr>
          <w:rFonts w:ascii="Arial" w:hAnsi="Arial" w:cs="Arial"/>
          <w:color w:val="000000"/>
        </w:rPr>
        <w:t xml:space="preserve">Solé, I. y E. </w:t>
      </w:r>
      <w:r w:rsidRPr="00E92C75">
        <w:rPr>
          <w:rFonts w:ascii="Arial" w:hAnsi="Arial" w:cs="Arial"/>
          <w:color w:val="000000"/>
        </w:rPr>
        <w:t xml:space="preserve">Martín (coords) 2011 </w:t>
      </w:r>
      <w:r w:rsidRPr="00E92C75">
        <w:rPr>
          <w:rFonts w:ascii="Arial" w:hAnsi="Arial" w:cs="Arial"/>
          <w:i/>
          <w:color w:val="000000"/>
        </w:rPr>
        <w:t>Orientación Educativa. Modelos y estrategias de intervención.</w:t>
      </w:r>
      <w:r w:rsidRPr="00E92C75">
        <w:rPr>
          <w:rFonts w:ascii="Arial" w:hAnsi="Arial" w:cs="Arial"/>
          <w:color w:val="000000"/>
        </w:rPr>
        <w:t xml:space="preserve"> Graó. España</w:t>
      </w:r>
      <w:r>
        <w:rPr>
          <w:rFonts w:ascii="Arial" w:hAnsi="Arial" w:cs="Arial"/>
          <w:color w:val="000000"/>
        </w:rPr>
        <w:t xml:space="preserve"> </w:t>
      </w:r>
      <w:r w:rsidRPr="00A2621D">
        <w:rPr>
          <w:rFonts w:ascii="Arial" w:hAnsi="Arial" w:cs="Arial"/>
          <w:color w:val="000000"/>
        </w:rPr>
        <w:t>Capítulo 1: Un modelo educativo para la orientación y el asesoramiento.</w:t>
      </w:r>
      <w:r w:rsidRPr="006C6174">
        <w:rPr>
          <w:rFonts w:ascii="Arial" w:hAnsi="Arial" w:cs="Arial"/>
          <w:color w:val="000000"/>
          <w:highlight w:val="yellow"/>
        </w:rPr>
        <w:t xml:space="preserve"> </w:t>
      </w:r>
    </w:p>
    <w:p w:rsidR="007C0896" w:rsidRPr="0013401B" w:rsidRDefault="007C0896" w:rsidP="007C0896">
      <w:pPr>
        <w:overflowPunct w:val="0"/>
        <w:autoSpaceDE w:val="0"/>
        <w:autoSpaceDN w:val="0"/>
        <w:adjustRightInd w:val="0"/>
        <w:spacing w:after="0" w:line="240" w:lineRule="auto"/>
        <w:ind w:left="709" w:hanging="709"/>
        <w:jc w:val="both"/>
        <w:textAlignment w:val="baseline"/>
        <w:rPr>
          <w:rFonts w:ascii="Arial" w:hAnsi="Arial" w:cs="Arial"/>
          <w:lang w:val="es-ES_tradnl" w:eastAsia="es-ES"/>
        </w:rPr>
      </w:pPr>
      <w:r w:rsidRPr="0013401B">
        <w:rPr>
          <w:rFonts w:ascii="Arial" w:hAnsi="Arial" w:cs="Times New Roman"/>
          <w:szCs w:val="20"/>
          <w:lang w:val="es-ES_tradnl" w:eastAsia="es-ES"/>
        </w:rPr>
        <w:t xml:space="preserve">Valle, M. y L. Moyetta 2009 Fracaso escolar e intervenciones profesionales. En Vogliotti, A. (Comp.) </w:t>
      </w:r>
      <w:r w:rsidRPr="0013401B">
        <w:rPr>
          <w:rFonts w:ascii="Arial" w:hAnsi="Arial" w:cs="Times New Roman"/>
          <w:i/>
          <w:szCs w:val="20"/>
          <w:lang w:val="es-ES_tradnl" w:eastAsia="es-ES"/>
        </w:rPr>
        <w:t>¿Quién fracasa en la escuela?</w:t>
      </w:r>
      <w:r w:rsidRPr="0013401B">
        <w:rPr>
          <w:rFonts w:ascii="Arial" w:hAnsi="Arial" w:cs="Times New Roman"/>
          <w:szCs w:val="20"/>
          <w:lang w:val="es-ES_tradnl" w:eastAsia="es-ES"/>
        </w:rPr>
        <w:t xml:space="preserve"> Jorge Sarmiento Editor. Córdoba.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eastAsia="es-ES"/>
        </w:rPr>
        <w:t xml:space="preserve">2. Intervenciones psicopedagógicas en contextos de salud. Prácticas diversas en el ámbito hospitalario. Articulaciones entre educación y salud.  </w:t>
      </w:r>
      <w:r w:rsidRPr="001F1399">
        <w:rPr>
          <w:rFonts w:ascii="Arial" w:hAnsi="Arial" w:cs="Times New Roman"/>
          <w:lang w:eastAsia="es-ES"/>
        </w:rPr>
        <w:t>Psicopedagogía Clínica</w:t>
      </w:r>
      <w:r>
        <w:rPr>
          <w:rFonts w:ascii="Arial" w:hAnsi="Arial" w:cs="Times New Roman"/>
          <w:lang w:eastAsia="es-ES"/>
        </w:rPr>
        <w:t xml:space="preserve">. </w:t>
      </w:r>
      <w:r w:rsidRPr="00F322AE">
        <w:rPr>
          <w:rFonts w:ascii="Arial" w:hAnsi="Arial" w:cs="Times New Roman"/>
          <w:lang w:eastAsia="es-ES"/>
        </w:rPr>
        <w:t>Diagnóstico e intervención: más allá de las categorías diagnósticas. Psicopedagogía clínica y escuela.</w:t>
      </w:r>
      <w:r>
        <w:rPr>
          <w:rFonts w:ascii="Arial" w:hAnsi="Arial" w:cs="Times New Roman"/>
          <w:lang w:eastAsia="es-ES"/>
        </w:rPr>
        <w:t xml:space="preserve"> </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Cipriano, M. 2001 Sobre la especificidad clínica de las dificultades de aprendizaje. En Schlemenson, S. (Comp.) </w:t>
      </w:r>
      <w:r w:rsidRPr="00D51CDF">
        <w:rPr>
          <w:rFonts w:ascii="Arial" w:hAnsi="Arial" w:cs="Times New Roman"/>
          <w:i/>
          <w:lang w:val="es-ES_tradnl" w:eastAsia="es-ES"/>
        </w:rPr>
        <w:t>Niños que no aprenden. Actualizaciones en el diagnóstico psicopedagógico.</w:t>
      </w:r>
      <w:r w:rsidRPr="00D51CDF">
        <w:rPr>
          <w:rFonts w:ascii="Arial" w:hAnsi="Arial" w:cs="Times New Roman"/>
          <w:lang w:val="es-ES_tradnl" w:eastAsia="es-ES"/>
        </w:rPr>
        <w:t xml:space="preserve"> Paidós. Buenos Aires.</w:t>
      </w:r>
    </w:p>
    <w:p w:rsidR="007C0896" w:rsidRPr="0034543B"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34543B">
        <w:rPr>
          <w:rFonts w:ascii="Arial" w:hAnsi="Arial" w:cs="Times New Roman"/>
          <w:lang w:val="es-ES_tradnl" w:eastAsia="es-ES"/>
        </w:rPr>
        <w:t>Filidoro, N. 2016 Entre tantos nombre… un nombre propio. En Filidoro, N.; P. Enright y L. Volando Prácticas Psicopedagógicas. Interrogantes y reflexiones desde/hacia la complejidad. Editorial Biblos. Buenos Aires.</w:t>
      </w:r>
    </w:p>
    <w:p w:rsidR="007C0896" w:rsidRPr="00487300"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487300">
        <w:rPr>
          <w:rFonts w:ascii="Arial" w:hAnsi="Arial" w:cs="Times New Roman"/>
          <w:lang w:val="es-ES_tradnl" w:eastAsia="es-ES"/>
        </w:rPr>
        <w:t>Fonseca, L. 2006 Intervención psicopedagógica en contextos de salud</w:t>
      </w:r>
      <w:r w:rsidRPr="00487300">
        <w:rPr>
          <w:rFonts w:ascii="Arial" w:hAnsi="Arial" w:cs="Times New Roman"/>
          <w:i/>
          <w:lang w:val="es-ES_tradnl" w:eastAsia="es-ES"/>
        </w:rPr>
        <w:t xml:space="preserve">. </w:t>
      </w:r>
      <w:r w:rsidRPr="00487300">
        <w:rPr>
          <w:rFonts w:ascii="Arial" w:hAnsi="Arial" w:cs="Times New Roman"/>
          <w:lang w:val="es-ES_tradnl" w:eastAsia="es-ES"/>
        </w:rPr>
        <w:t xml:space="preserve">En </w:t>
      </w:r>
      <w:r w:rsidRPr="00487300">
        <w:rPr>
          <w:rFonts w:ascii="Arial" w:hAnsi="Arial" w:cs="Times New Roman"/>
          <w:i/>
          <w:lang w:val="es-ES_tradnl" w:eastAsia="es-ES"/>
        </w:rPr>
        <w:t>Publicación de las II Jornadas de Práctica Profesional Psicopedagógica</w:t>
      </w:r>
      <w:r w:rsidRPr="00487300">
        <w:rPr>
          <w:rFonts w:ascii="Arial" w:hAnsi="Arial" w:cs="Times New Roman"/>
          <w:lang w:val="es-ES_tradnl" w:eastAsia="es-ES"/>
        </w:rPr>
        <w:t>. Universidad Nacional de Río Cuarto. Facultad de Ciencias Humanas. Departamento de Ciencias de la Educación Pags 41-46.</w:t>
      </w:r>
    </w:p>
    <w:p w:rsidR="007C0896" w:rsidRPr="003F1A68" w:rsidRDefault="007C0896" w:rsidP="007C0896">
      <w:pPr>
        <w:spacing w:after="0" w:line="240" w:lineRule="auto"/>
        <w:ind w:left="709" w:hanging="709"/>
        <w:jc w:val="both"/>
        <w:rPr>
          <w:rFonts w:ascii="Arial" w:hAnsi="Arial" w:cs="Arial"/>
        </w:rPr>
      </w:pPr>
      <w:r w:rsidRPr="003F1A68">
        <w:rPr>
          <w:rFonts w:ascii="Arial" w:hAnsi="Arial" w:cs="Arial"/>
        </w:rPr>
        <w:t xml:space="preserve">Fusca, C. 2017 Los contenidos escolares en la clínica psicopedagógica. En </w:t>
      </w:r>
      <w:r w:rsidRPr="003F1A68">
        <w:rPr>
          <w:rFonts w:ascii="Arial" w:hAnsi="Arial" w:cs="Times New Roman"/>
          <w:lang w:val="es-ES_tradnl" w:eastAsia="es-ES"/>
        </w:rPr>
        <w:t xml:space="preserve">Filidoro, N.; S. Dubrovsky, V. Rusler, C. Lanza, S. Mantegazza, B. Pereyra, y C. Serra (Comps.) </w:t>
      </w:r>
      <w:r w:rsidRPr="003F1A68">
        <w:rPr>
          <w:rFonts w:ascii="Arial" w:hAnsi="Arial" w:cs="Times New Roman"/>
          <w:i/>
          <w:lang w:val="es-ES_tradnl" w:eastAsia="es-ES"/>
        </w:rPr>
        <w:t>Pensar las prácticas educativas y psicopedagógicas</w:t>
      </w:r>
      <w:r w:rsidRPr="003F1A68">
        <w:rPr>
          <w:rFonts w:ascii="Arial" w:hAnsi="Arial" w:cs="Times New Roman"/>
          <w:lang w:val="es-ES_tradnl" w:eastAsia="es-ES"/>
        </w:rPr>
        <w:t>. I Jornada de Educación y Psicopedagogía FFy L, UBA. Bs. As.</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eastAsia="es-ES"/>
        </w:rPr>
      </w:pPr>
      <w:r w:rsidRPr="00D51CDF">
        <w:rPr>
          <w:rFonts w:ascii="Arial" w:hAnsi="Arial" w:cs="Times New Roman"/>
          <w:lang w:val="es-ES_tradnl" w:eastAsia="es-ES"/>
        </w:rPr>
        <w:t xml:space="preserve">Muller, M. 1994 </w:t>
      </w:r>
      <w:r w:rsidRPr="00D51CDF">
        <w:rPr>
          <w:rFonts w:ascii="Arial" w:hAnsi="Arial" w:cs="Times New Roman"/>
          <w:i/>
          <w:lang w:val="es-ES_tradnl" w:eastAsia="es-ES"/>
        </w:rPr>
        <w:t>Aprender para ser</w:t>
      </w:r>
      <w:r w:rsidRPr="00D51CDF">
        <w:rPr>
          <w:rFonts w:ascii="Arial" w:hAnsi="Arial" w:cs="Times New Roman"/>
          <w:lang w:val="es-ES_tradnl" w:eastAsia="es-ES"/>
        </w:rPr>
        <w:t>. Editorial</w:t>
      </w:r>
      <w:r w:rsidRPr="00D51CDF">
        <w:rPr>
          <w:rFonts w:ascii="Arial" w:hAnsi="Arial" w:cs="Times New Roman"/>
          <w:lang w:eastAsia="es-ES"/>
        </w:rPr>
        <w:t xml:space="preserve"> Bonum. Bs. As .Caps. 1 y 5</w:t>
      </w:r>
    </w:p>
    <w:p w:rsidR="007C0896"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Default="007C0896" w:rsidP="007C0896">
      <w:pPr>
        <w:overflowPunct w:val="0"/>
        <w:autoSpaceDE w:val="0"/>
        <w:autoSpaceDN w:val="0"/>
        <w:adjustRightInd w:val="0"/>
        <w:spacing w:after="0" w:line="240" w:lineRule="auto"/>
        <w:textAlignment w:val="baseline"/>
        <w:rPr>
          <w:rFonts w:ascii="Arial" w:hAnsi="Arial" w:cs="Times New Roman"/>
          <w:lang w:eastAsia="es-ES"/>
        </w:rPr>
      </w:pPr>
      <w:r>
        <w:rPr>
          <w:rFonts w:ascii="Arial" w:hAnsi="Arial" w:cs="Times New Roman"/>
          <w:lang w:eastAsia="es-ES"/>
        </w:rPr>
        <w:t>3</w:t>
      </w:r>
      <w:r w:rsidRPr="001F1399">
        <w:rPr>
          <w:rFonts w:ascii="Arial" w:hAnsi="Arial" w:cs="Times New Roman"/>
          <w:lang w:eastAsia="es-ES"/>
        </w:rPr>
        <w:t>. La Orientación Vocacional Ocupacional como modalidad de intervención psicopedagógica</w:t>
      </w:r>
      <w:r>
        <w:rPr>
          <w:rFonts w:ascii="Arial" w:hAnsi="Arial" w:cs="Times New Roman"/>
          <w:lang w:eastAsia="es-ES"/>
        </w:rPr>
        <w:t xml:space="preserve"> en diferentes ámbitos: propósitos, destinatarios e intervenciones posibles.</w:t>
      </w:r>
    </w:p>
    <w:p w:rsidR="007C0896"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Default="007C0896" w:rsidP="007C0896">
      <w:pPr>
        <w:autoSpaceDE w:val="0"/>
        <w:autoSpaceDN w:val="0"/>
        <w:adjustRightInd w:val="0"/>
        <w:spacing w:after="0" w:line="240" w:lineRule="auto"/>
        <w:ind w:left="709" w:hanging="709"/>
        <w:jc w:val="both"/>
        <w:rPr>
          <w:rFonts w:ascii="Arial" w:hAnsi="Arial" w:cs="Arial"/>
          <w:lang w:val="es"/>
        </w:rPr>
      </w:pPr>
      <w:r>
        <w:rPr>
          <w:rFonts w:ascii="Arial" w:hAnsi="Arial" w:cs="Arial"/>
          <w:lang w:val="es"/>
        </w:rPr>
        <w:t>Ciano, N. 2013 Proceso específico de Orientación con población adulta mayor. Publicación del II Congreso Iberoamericano de Orientación. La orientación Educativa y Ocupacional como estrategia de inclusión y equidad a lo largo de la vida. La Plata.</w:t>
      </w:r>
    </w:p>
    <w:p w:rsidR="007C0896" w:rsidRDefault="007C0896" w:rsidP="007C0896">
      <w:pPr>
        <w:autoSpaceDE w:val="0"/>
        <w:autoSpaceDN w:val="0"/>
        <w:adjustRightInd w:val="0"/>
        <w:spacing w:after="0" w:line="240" w:lineRule="auto"/>
        <w:ind w:left="709" w:hanging="709"/>
        <w:jc w:val="both"/>
        <w:rPr>
          <w:rFonts w:ascii="Arial" w:hAnsi="Arial" w:cs="Arial"/>
          <w:lang w:val="es"/>
        </w:rPr>
      </w:pPr>
      <w:r>
        <w:rPr>
          <w:rFonts w:ascii="Arial" w:hAnsi="Arial" w:cs="Arial"/>
          <w:lang w:val="es"/>
        </w:rPr>
        <w:t xml:space="preserve">Nieva, M., Cervetto, J., Gallo, N. y Albelo, C. 2016. Las prácticas en Orientación: nuevos escenarios y sujetos. Libro de Comunicaciones libres, experiencias y mesas redondas del XVIII Congreso de orientación vocacional “La Orientación amplía su territorio. Sus efectos en los discursos y las prácticas. APORA y  UNSL. </w:t>
      </w:r>
      <w:hyperlink r:id="rId8" w:history="1">
        <w:r w:rsidRPr="00271949">
          <w:rPr>
            <w:rStyle w:val="Hipervnculo"/>
            <w:rFonts w:ascii="Arial" w:hAnsi="Arial" w:cs="Arial"/>
            <w:lang w:val="es"/>
          </w:rPr>
          <w:t>http://www.apora.org.ar/publico/files/ebook-comunicaciones-libres-xviii-congreso-argentino-de-orientacion-vocacional-apora-unsl-mayo-2016.pdf</w:t>
        </w:r>
      </w:hyperlink>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Ponti, L., S. Luján,  A. Sánchez Malo y  R. Vasquetto   2001 Sobre la  Función de la Orientación Vocacional-Ocupacional. Material Inédito. Área de Orientación Vocacional. Secretaría Académica. UNRC.</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lastRenderedPageBreak/>
        <w:t>Ponti, L., S. Luján,  A. Sánchez Malo</w:t>
      </w:r>
      <w:r>
        <w:rPr>
          <w:rFonts w:ascii="Arial" w:hAnsi="Arial" w:cs="Times New Roman"/>
          <w:lang w:val="es-ES_tradnl" w:eastAsia="es-ES"/>
        </w:rPr>
        <w:t xml:space="preserve">, J. Cervetto y M. E. Nieva 2013 </w:t>
      </w:r>
      <w:r w:rsidRPr="00584EB0">
        <w:rPr>
          <w:rFonts w:ascii="Arial" w:hAnsi="Arial" w:cs="Times New Roman"/>
          <w:i/>
          <w:lang w:val="es-ES_tradnl" w:eastAsia="es-ES"/>
        </w:rPr>
        <w:t>El rol del área de Orientación Vocacional en la Universidad Nacional de Río Cuarto: funciones, actividades y destinatarios</w:t>
      </w:r>
      <w:r>
        <w:rPr>
          <w:rFonts w:ascii="Arial" w:hAnsi="Arial" w:cs="Times New Roman"/>
          <w:lang w:val="es-ES_tradnl" w:eastAsia="es-ES"/>
        </w:rPr>
        <w:t>. Ponencia presentada en el Encuentro Nacional de Servicios de Orientación Universitarios. Nuevas interpelaciones. Búsqueda de nuevas perspectivas. Facultad de Ciencias Políticas  y Sociales. UNCuyo. Mendoza, 20 y 21 de Septiembre de 2013.</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Pr>
          <w:rFonts w:ascii="Arial" w:hAnsi="Arial" w:cs="Times New Roman"/>
          <w:lang w:val="es-ES_tradnl" w:eastAsia="es-ES"/>
        </w:rPr>
        <w:t xml:space="preserve">Rocha, Marcelo Discapacidad, Orientación Vocacional y proyectos de vida. Laborde Editor. </w:t>
      </w:r>
    </w:p>
    <w:p w:rsidR="007C0896" w:rsidRPr="001F1399"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Pr="001F1399"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eastAsia="es-ES"/>
        </w:rPr>
        <w:t xml:space="preserve">4. Intervenciones psicopedagógicas en contextos de educación no formal. Aprendizajes implicados, demandas, destinatarios y propuestas de intervención.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951AAE">
        <w:rPr>
          <w:rFonts w:ascii="Arial" w:hAnsi="Arial" w:cs="Times New Roman"/>
          <w:lang w:val="es-ES_tradnl" w:eastAsia="es-ES"/>
        </w:rPr>
        <w:t>Badia, A. y T. Mauri 2006 Las prácticas psicopedagógicas en contextos de educación no formal. En Badia Grganté, A.; T. Marui Majós y C. Monereo Font (Coords.) La práctica psicopedagógica en educación no formal. Editorial UOC.</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Pr>
          <w:rFonts w:ascii="Arial" w:hAnsi="Arial" w:cs="Arial"/>
        </w:rPr>
        <w:t xml:space="preserve">Gómez, M. B 2011 La práctica profesional psicopedagógica en el contexto educativo no formal. Sobre provocaciones y desafíos. </w:t>
      </w:r>
      <w:r>
        <w:rPr>
          <w:rFonts w:ascii="Arial" w:hAnsi="Arial" w:cs="Times New Roman"/>
          <w:lang w:val="es-ES_tradnl" w:eastAsia="es-ES"/>
        </w:rPr>
        <w:t>Trabajo Final de Licenciatura en Psicopedagogía. Directora: Liliana Moyetta. Departamento de Ciencias de la Educación. FCH. UNRC. Pag. 1 a 2 y 98 a 123.</w:t>
      </w:r>
      <w:r w:rsidR="00951AAE">
        <w:rPr>
          <w:rFonts w:ascii="Arial" w:hAnsi="Arial" w:cs="Times New Roman"/>
          <w:lang w:val="es-ES_tradnl" w:eastAsia="es-ES"/>
        </w:rPr>
        <w:t xml:space="preserve"> Inédito.</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p>
    <w:p w:rsidR="007C0896"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eastAsia="es-ES"/>
        </w:rPr>
      </w:pPr>
      <w:r>
        <w:rPr>
          <w:rFonts w:ascii="Arial" w:hAnsi="Arial" w:cs="Times New Roman"/>
          <w:lang w:eastAsia="es-ES"/>
        </w:rPr>
        <w:t xml:space="preserve">5. </w:t>
      </w:r>
      <w:r w:rsidRPr="0006086C">
        <w:rPr>
          <w:rFonts w:ascii="Arial" w:hAnsi="Arial" w:cs="Times New Roman"/>
          <w:lang w:eastAsia="es-ES"/>
        </w:rPr>
        <w:t>Psicopedagogía en comunidad. Referentes conceptuales, propósitos y fases de la intervención.</w:t>
      </w:r>
      <w:r w:rsidRPr="00E709A8">
        <w:rPr>
          <w:rFonts w:ascii="Arial" w:hAnsi="Arial" w:cs="Times New Roman"/>
          <w:color w:val="FF0066"/>
          <w:lang w:eastAsia="es-ES"/>
        </w:rPr>
        <w:t xml:space="preserve"> </w:t>
      </w:r>
      <w:r w:rsidRPr="008B3A8D">
        <w:rPr>
          <w:rFonts w:ascii="Arial" w:hAnsi="Arial" w:cs="Times New Roman"/>
          <w:lang w:eastAsia="es-ES"/>
        </w:rPr>
        <w:t>Potencialidad de las p</w:t>
      </w:r>
      <w:r>
        <w:rPr>
          <w:rFonts w:ascii="Arial" w:hAnsi="Arial" w:cs="Times New Roman"/>
          <w:lang w:eastAsia="es-ES"/>
        </w:rPr>
        <w:t xml:space="preserve">rácticas psicopedagógicas para la transformación social.  </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Pr>
          <w:rFonts w:ascii="Arial" w:hAnsi="Arial" w:cs="Times New Roman"/>
          <w:lang w:val="es-ES_tradnl" w:eastAsia="es-ES"/>
        </w:rPr>
        <w:t>Aizcorbe, J. y A. C. Giuppone 2010 El trabajo psicopedagógico en la comunidad. Una aproximación a Prácticas Innovadoras. Trabajo Final de Licenciatura en Psicopedagogía. Directora: Mariel Zamanillo. Departamento de Ciencias de la Educación. FCH. UNRC. Pag. 3 a 8 y 9 a 11.</w:t>
      </w:r>
      <w:r w:rsidR="00951AAE">
        <w:rPr>
          <w:rFonts w:ascii="Arial" w:hAnsi="Arial" w:cs="Times New Roman"/>
          <w:lang w:val="es-ES_tradnl" w:eastAsia="es-ES"/>
        </w:rPr>
        <w:t xml:space="preserve"> Inédito.</w:t>
      </w:r>
    </w:p>
    <w:p w:rsidR="007C0896" w:rsidRPr="00487300" w:rsidRDefault="007C0896" w:rsidP="007C0896">
      <w:pPr>
        <w:spacing w:after="0" w:line="240" w:lineRule="auto"/>
        <w:ind w:left="709" w:hanging="709"/>
        <w:jc w:val="both"/>
        <w:rPr>
          <w:rFonts w:ascii="Arial" w:hAnsi="Arial" w:cs="Arial"/>
        </w:rPr>
      </w:pPr>
      <w:r>
        <w:rPr>
          <w:rFonts w:ascii="Arial" w:hAnsi="Arial" w:cs="Arial"/>
        </w:rPr>
        <w:t>Juárez, M. P. 2012</w:t>
      </w:r>
      <w:r w:rsidRPr="003C62FD">
        <w:rPr>
          <w:rFonts w:ascii="Arial" w:hAnsi="Arial" w:cs="Arial"/>
        </w:rPr>
        <w:t xml:space="preserve"> Aproximaciones a una Psicopedagogía Comunitaria: reflexiones, aportes y desafíos. </w:t>
      </w:r>
      <w:r w:rsidRPr="003C62FD">
        <w:rPr>
          <w:rFonts w:ascii="Arial" w:hAnsi="Arial" w:cs="Arial"/>
          <w:i/>
          <w:iCs/>
        </w:rPr>
        <w:t>Pesquisas e Práticas Psicossociais, 7</w:t>
      </w:r>
      <w:r w:rsidRPr="003C62FD">
        <w:rPr>
          <w:rFonts w:ascii="Arial" w:hAnsi="Arial" w:cs="Arial"/>
        </w:rPr>
        <w:t>(2), São João del-Rei, julho/dezembro 2012</w:t>
      </w:r>
    </w:p>
    <w:p w:rsidR="007C0896" w:rsidRDefault="007C0896" w:rsidP="007C0896">
      <w:pPr>
        <w:overflowPunct w:val="0"/>
        <w:autoSpaceDE w:val="0"/>
        <w:autoSpaceDN w:val="0"/>
        <w:adjustRightInd w:val="0"/>
        <w:spacing w:after="0" w:line="240" w:lineRule="auto"/>
        <w:textAlignment w:val="baseline"/>
        <w:rPr>
          <w:rFonts w:ascii="Arial" w:hAnsi="Arial" w:cs="Times New Roman"/>
          <w:lang w:eastAsia="es-ES"/>
        </w:rPr>
      </w:pPr>
    </w:p>
    <w:p w:rsidR="007C0896" w:rsidRDefault="007C0896" w:rsidP="007C0896">
      <w:pPr>
        <w:spacing w:before="100" w:after="100" w:line="240" w:lineRule="auto"/>
        <w:rPr>
          <w:rFonts w:ascii="Arial" w:hAnsi="Arial" w:cs="Times New Roman"/>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b/>
          <w:i/>
          <w:lang w:val="es-ES_tradnl" w:eastAsia="es-ES"/>
        </w:rPr>
      </w:pPr>
      <w:r w:rsidRPr="001F1399">
        <w:rPr>
          <w:rFonts w:ascii="Arial" w:hAnsi="Arial" w:cs="Times New Roman"/>
          <w:b/>
          <w:lang w:val="es-ES_tradnl" w:eastAsia="es-ES"/>
        </w:rPr>
        <w:t>Unidad  4:</w:t>
      </w:r>
      <w:r w:rsidRPr="00D71B76">
        <w:rPr>
          <w:rFonts w:ascii="Arial" w:hAnsi="Arial" w:cs="Times New Roman"/>
          <w:b/>
          <w:i/>
          <w:lang w:val="es-ES_tradnl" w:eastAsia="es-ES"/>
        </w:rPr>
        <w:t xml:space="preserve"> Formación Profesional y</w:t>
      </w:r>
      <w:r w:rsidRPr="001F1399">
        <w:rPr>
          <w:rFonts w:ascii="Arial" w:hAnsi="Arial" w:cs="Times New Roman"/>
          <w:b/>
          <w:i/>
          <w:lang w:val="es-ES_tradnl" w:eastAsia="es-ES"/>
        </w:rPr>
        <w:t xml:space="preserve"> Normativización de la actuación profesional</w:t>
      </w:r>
    </w:p>
    <w:p w:rsidR="007C0896" w:rsidRPr="00AD4B2F" w:rsidRDefault="007C0896" w:rsidP="007C0896">
      <w:pPr>
        <w:overflowPunct w:val="0"/>
        <w:autoSpaceDE w:val="0"/>
        <w:autoSpaceDN w:val="0"/>
        <w:adjustRightInd w:val="0"/>
        <w:spacing w:after="0" w:line="240" w:lineRule="auto"/>
        <w:jc w:val="both"/>
        <w:textAlignment w:val="baseline"/>
        <w:rPr>
          <w:rFonts w:ascii="Arial" w:hAnsi="Arial" w:cs="Times New Roman"/>
          <w:b/>
          <w:i/>
          <w:strike/>
          <w:lang w:val="es-ES_tradnl"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1.</w:t>
      </w:r>
      <w:r w:rsidRPr="00D71B76">
        <w:rPr>
          <w:rFonts w:ascii="Arial" w:hAnsi="Arial" w:cs="Times New Roman"/>
          <w:lang w:val="es-ES_tradnl" w:eastAsia="es-ES"/>
        </w:rPr>
        <w:t xml:space="preserve"> Formación </w:t>
      </w:r>
      <w:r>
        <w:rPr>
          <w:rFonts w:ascii="Arial" w:hAnsi="Arial" w:cs="Times New Roman"/>
          <w:lang w:val="es-ES_tradnl" w:eastAsia="es-ES"/>
        </w:rPr>
        <w:t xml:space="preserve">inicial y </w:t>
      </w:r>
      <w:r w:rsidRPr="00D71B76">
        <w:rPr>
          <w:rFonts w:ascii="Arial" w:hAnsi="Arial" w:cs="Times New Roman"/>
          <w:lang w:val="es-ES_tradnl" w:eastAsia="es-ES"/>
        </w:rPr>
        <w:t>actualización profesional.</w:t>
      </w:r>
      <w:r>
        <w:rPr>
          <w:rFonts w:ascii="Arial" w:hAnsi="Arial" w:cs="Times New Roman"/>
          <w:lang w:val="es-ES_tradnl" w:eastAsia="es-ES"/>
        </w:rPr>
        <w:t xml:space="preserve"> Incumbencias profesionales.</w:t>
      </w:r>
      <w:r w:rsidRPr="00D71B76">
        <w:rPr>
          <w:rFonts w:ascii="Arial" w:hAnsi="Arial" w:cs="Times New Roman"/>
          <w:lang w:val="es-ES_tradnl" w:eastAsia="es-ES"/>
        </w:rPr>
        <w:t xml:space="preserve">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E92C75" w:rsidRDefault="007C0896" w:rsidP="007C0896">
      <w:pPr>
        <w:autoSpaceDE w:val="0"/>
        <w:autoSpaceDN w:val="0"/>
        <w:adjustRightInd w:val="0"/>
        <w:spacing w:after="0" w:line="240" w:lineRule="auto"/>
        <w:ind w:left="709" w:hanging="709"/>
        <w:jc w:val="both"/>
        <w:rPr>
          <w:rFonts w:ascii="Arial" w:hAnsi="Arial" w:cs="Arial"/>
        </w:rPr>
      </w:pPr>
      <w:r w:rsidRPr="002E14AF">
        <w:rPr>
          <w:rFonts w:ascii="Arial" w:hAnsi="Arial" w:cs="Times New Roman"/>
          <w:szCs w:val="20"/>
          <w:lang w:val="es-ES_tradnl" w:eastAsia="es-ES"/>
        </w:rPr>
        <w:t xml:space="preserve">Moyetta, L.; M. Valle, M. e I. Jakob 2007 Prácticas en la realidad social. El valor de las problemáticas contextualizadas en el aprendizaje de la Práctica Profesional Psicopedagógica. En A. Rivarosa (Comp.) </w:t>
      </w:r>
      <w:r w:rsidRPr="002E14AF">
        <w:rPr>
          <w:rFonts w:ascii="Arial" w:hAnsi="Arial" w:cs="Times New Roman"/>
          <w:i/>
          <w:szCs w:val="20"/>
          <w:lang w:val="es-ES_tradnl" w:eastAsia="es-ES"/>
        </w:rPr>
        <w:t>Estaciones para el debate.</w:t>
      </w:r>
      <w:r w:rsidRPr="002E14AF">
        <w:rPr>
          <w:rFonts w:ascii="Arial" w:hAnsi="Arial" w:cs="Times New Roman"/>
          <w:szCs w:val="20"/>
          <w:lang w:val="es-ES_tradnl" w:eastAsia="es-ES"/>
        </w:rPr>
        <w:t xml:space="preserve"> </w:t>
      </w:r>
      <w:r w:rsidRPr="002E14AF">
        <w:rPr>
          <w:rFonts w:ascii="Arial" w:hAnsi="Arial" w:cs="Times New Roman"/>
          <w:i/>
          <w:szCs w:val="20"/>
          <w:lang w:val="es-ES_tradnl" w:eastAsia="es-ES"/>
        </w:rPr>
        <w:t>Un mapa de diálogo de diálogo con la cultura universitaria.</w:t>
      </w:r>
      <w:r w:rsidRPr="002E14AF">
        <w:rPr>
          <w:rFonts w:ascii="Arial" w:hAnsi="Arial" w:cs="Times New Roman"/>
          <w:szCs w:val="20"/>
          <w:lang w:val="es-ES_tradnl" w:eastAsia="es-ES"/>
        </w:rPr>
        <w:t xml:space="preserve"> Universidad Nacional de Río Cuarto. </w:t>
      </w:r>
      <w:r w:rsidRPr="002E14AF">
        <w:rPr>
          <w:rFonts w:ascii="Arial" w:hAnsi="Arial" w:cs="Times New Roman"/>
          <w:lang w:val="es-ES_tradnl" w:eastAsia="es-ES"/>
        </w:rPr>
        <w:t>Material compilado para</w:t>
      </w:r>
      <w:r>
        <w:rPr>
          <w:rFonts w:ascii="Arial" w:hAnsi="Arial" w:cs="Times New Roman"/>
          <w:lang w:val="es-ES_tradnl" w:eastAsia="es-ES"/>
        </w:rPr>
        <w:t xml:space="preserve"> las Actividades de Ingreso 2018</w:t>
      </w:r>
      <w:r w:rsidRPr="002E14AF">
        <w:rPr>
          <w:rFonts w:ascii="Arial" w:hAnsi="Arial" w:cs="Times New Roman"/>
          <w:lang w:val="es-ES_tradnl" w:eastAsia="es-ES"/>
        </w:rPr>
        <w:t xml:space="preserve"> – Eje 2.</w:t>
      </w:r>
      <w:r>
        <w:rPr>
          <w:rFonts w:ascii="Arial" w:hAnsi="Arial" w:cs="Times New Roman"/>
          <w:lang w:val="es-ES_tradnl" w:eastAsia="es-ES"/>
        </w:rPr>
        <w:t xml:space="preserve"> </w:t>
      </w:r>
      <w:r w:rsidRPr="00E92C75">
        <w:rPr>
          <w:rFonts w:ascii="Arial" w:hAnsi="Arial" w:cs="Arial"/>
        </w:rPr>
        <w:t>Disponible en: http://www.unrc.edu.ar/unrc/academica/pdf/cuadernillo10.pdf</w:t>
      </w:r>
    </w:p>
    <w:p w:rsidR="007C0896" w:rsidRPr="006B46F9"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color w:val="FF0000"/>
          <w:lang w:val="es-ES_tradnl" w:eastAsia="es-ES"/>
        </w:rPr>
      </w:pPr>
      <w:r w:rsidRPr="001F1399">
        <w:rPr>
          <w:rFonts w:ascii="Arial" w:hAnsi="Arial" w:cs="Times New Roman"/>
          <w:lang w:val="es-ES_tradnl" w:eastAsia="es-ES"/>
        </w:rPr>
        <w:t>Plan de Estudio de la Carrera de Licenciatura en Psicopedagogía. U.N.R.C. Plan 1998 Versión 3. Material compilado para</w:t>
      </w:r>
      <w:r>
        <w:rPr>
          <w:rFonts w:ascii="Arial" w:hAnsi="Arial" w:cs="Times New Roman"/>
          <w:lang w:val="es-ES_tradnl" w:eastAsia="es-ES"/>
        </w:rPr>
        <w:t xml:space="preserve"> las Actividades de Ingreso 2018</w:t>
      </w:r>
      <w:r w:rsidRPr="001F1399">
        <w:rPr>
          <w:rFonts w:ascii="Arial" w:hAnsi="Arial" w:cs="Times New Roman"/>
          <w:lang w:val="es-ES_tradnl" w:eastAsia="es-ES"/>
        </w:rPr>
        <w:t xml:space="preserve"> – Eje 2.</w:t>
      </w:r>
      <w:r>
        <w:rPr>
          <w:rFonts w:ascii="Arial" w:hAnsi="Arial" w:cs="Times New Roman"/>
          <w:lang w:val="es-ES_tradnl" w:eastAsia="es-ES"/>
        </w:rPr>
        <w:t xml:space="preserve"> </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 xml:space="preserve">2. </w:t>
      </w:r>
      <w:r w:rsidRPr="001F1399">
        <w:rPr>
          <w:rFonts w:ascii="Arial" w:hAnsi="Arial" w:cs="Times New Roman"/>
          <w:lang w:val="es-ES_tradnl" w:eastAsia="es-ES"/>
        </w:rPr>
        <w:t>Ley de Ejercicio Profesional</w:t>
      </w:r>
      <w:r>
        <w:rPr>
          <w:rFonts w:ascii="Arial" w:hAnsi="Arial" w:cs="Times New Roman"/>
          <w:lang w:val="es-ES_tradnl" w:eastAsia="es-ES"/>
        </w:rPr>
        <w:t>. El Colegio Profesional de Psicopedagogos.</w:t>
      </w: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1F1399">
        <w:rPr>
          <w:rFonts w:ascii="Arial" w:hAnsi="Arial" w:cs="Times New Roman"/>
          <w:lang w:val="es-ES_tradnl" w:eastAsia="es-ES"/>
        </w:rPr>
        <w:lastRenderedPageBreak/>
        <w:t>Ley de Ejercicio Profesional de la Psicopedagogía. Ley N</w:t>
      </w:r>
      <w:r w:rsidRPr="001F1399">
        <w:rPr>
          <w:rFonts w:ascii="Arial" w:hAnsi="Arial" w:cs="Times New Roman"/>
          <w:lang w:val="es-ES_tradnl" w:eastAsia="es-ES"/>
        </w:rPr>
        <w:sym w:font="Symbol" w:char="F0B0"/>
      </w:r>
      <w:r w:rsidRPr="001F1399">
        <w:rPr>
          <w:rFonts w:ascii="Arial" w:hAnsi="Arial" w:cs="Times New Roman"/>
          <w:lang w:val="es-ES_tradnl" w:eastAsia="es-ES"/>
        </w:rPr>
        <w:t>76619/87 de la Provincia de Córdoba.</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cs="Times New Roman"/>
          <w:lang w:val="es-ES_tradnl" w:eastAsia="es-ES"/>
        </w:rPr>
      </w:pPr>
      <w:r>
        <w:rPr>
          <w:rFonts w:ascii="Arial" w:hAnsi="Arial" w:cs="Times New Roman"/>
          <w:lang w:val="es-ES_tradnl" w:eastAsia="es-ES"/>
        </w:rPr>
        <w:t>3</w:t>
      </w:r>
      <w:r w:rsidRPr="001F1399">
        <w:rPr>
          <w:rFonts w:ascii="Arial" w:hAnsi="Arial" w:cs="Times New Roman"/>
          <w:lang w:val="es-ES_tradnl" w:eastAsia="es-ES"/>
        </w:rPr>
        <w:t>. Actitudes y comportamientos éticos en las distintas prácticas de actuación profesional.</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1F1399">
        <w:rPr>
          <w:rFonts w:ascii="Arial" w:hAnsi="Arial" w:cs="Times New Roman"/>
          <w:lang w:val="es-ES_tradnl" w:eastAsia="es-ES"/>
        </w:rPr>
        <w:t>Bonals Pica</w:t>
      </w:r>
      <w:r>
        <w:rPr>
          <w:rFonts w:ascii="Arial" w:hAnsi="Arial" w:cs="Times New Roman"/>
          <w:lang w:val="es-ES_tradnl" w:eastAsia="es-ES"/>
        </w:rPr>
        <w:t xml:space="preserve"> J. y J. De Diego Navalón 1996</w:t>
      </w:r>
      <w:r w:rsidRPr="001F1399">
        <w:rPr>
          <w:rFonts w:ascii="Arial" w:hAnsi="Arial" w:cs="Times New Roman"/>
          <w:lang w:val="es-ES_tradnl" w:eastAsia="es-ES"/>
        </w:rPr>
        <w:t xml:space="preserve"> Etica y Estética de una profesión en Desarrollo. En Monereo, C. e I. Solé (Coords)</w:t>
      </w:r>
      <w:r>
        <w:rPr>
          <w:rFonts w:ascii="Arial" w:hAnsi="Arial" w:cs="Times New Roman"/>
          <w:lang w:val="es-ES_tradnl" w:eastAsia="es-ES"/>
        </w:rPr>
        <w:t xml:space="preserve"> </w:t>
      </w:r>
      <w:r w:rsidRPr="001F1399">
        <w:rPr>
          <w:rFonts w:ascii="Arial" w:hAnsi="Arial" w:cs="Times New Roman"/>
          <w:i/>
          <w:lang w:val="es-ES_tradnl" w:eastAsia="es-ES"/>
        </w:rPr>
        <w:t xml:space="preserve">El asesoramiento psicopedagógico : una perspectiva profesional y constructivista. </w:t>
      </w:r>
      <w:r w:rsidRPr="001F1399">
        <w:rPr>
          <w:rFonts w:ascii="Arial" w:hAnsi="Arial" w:cs="Times New Roman"/>
          <w:lang w:val="es-ES_tradnl" w:eastAsia="es-ES"/>
        </w:rPr>
        <w:t>Alianza. Madrid.</w:t>
      </w:r>
    </w:p>
    <w:p w:rsidR="007C0896" w:rsidRPr="0013401B"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13401B">
        <w:rPr>
          <w:rFonts w:ascii="Arial" w:hAnsi="Arial" w:cs="Times New Roman"/>
          <w:lang w:val="es-ES_tradnl" w:eastAsia="es-ES"/>
        </w:rPr>
        <w:t xml:space="preserve">Filidoro, N. 2017 Etica profesional: responder a lo incalculable. Filidoro, N.; S. Dubrovsky, V. Rusler, C. Lanza, S. Mantegazza, B. Pereyra, y C. Serra (Comps.) </w:t>
      </w:r>
      <w:r w:rsidRPr="0013401B">
        <w:rPr>
          <w:rFonts w:ascii="Arial" w:hAnsi="Arial" w:cs="Times New Roman"/>
          <w:i/>
          <w:lang w:val="es-ES_tradnl" w:eastAsia="es-ES"/>
        </w:rPr>
        <w:t>Pensar las prácticas educativas y psicopedagógicas</w:t>
      </w:r>
      <w:r w:rsidRPr="0013401B">
        <w:rPr>
          <w:rFonts w:ascii="Arial" w:hAnsi="Arial" w:cs="Times New Roman"/>
          <w:lang w:val="es-ES_tradnl" w:eastAsia="es-ES"/>
        </w:rPr>
        <w:t>. I Jornada de Educación y Psicopedagogía FFy L, UBA. Bs. As.</w:t>
      </w:r>
    </w:p>
    <w:p w:rsidR="007C0896" w:rsidRDefault="007C0896" w:rsidP="007C0896">
      <w:pPr>
        <w:rPr>
          <w:rFonts w:ascii="Arial" w:hAnsi="Arial" w:cs="Arial"/>
        </w:rPr>
      </w:pPr>
    </w:p>
    <w:p w:rsidR="007C0896" w:rsidRDefault="007C0896" w:rsidP="007C0896">
      <w:pPr>
        <w:rPr>
          <w:rStyle w:val="Textoennegrita"/>
          <w:rFonts w:ascii="Arial" w:hAnsi="Arial" w:cs="Arial"/>
        </w:rPr>
      </w:pPr>
      <w:r w:rsidRPr="003D3FBE">
        <w:rPr>
          <w:rStyle w:val="Textoennegrita"/>
          <w:rFonts w:ascii="Arial" w:hAnsi="Arial" w:cs="Arial"/>
        </w:rPr>
        <w:t>6</w:t>
      </w:r>
      <w:r>
        <w:rPr>
          <w:rStyle w:val="Textoennegrita"/>
          <w:rFonts w:ascii="Arial" w:hAnsi="Arial" w:cs="Arial"/>
        </w:rPr>
        <w:t>.2</w:t>
      </w:r>
      <w:r w:rsidRPr="003D3FBE">
        <w:rPr>
          <w:rStyle w:val="Textoennegrita"/>
          <w:rFonts w:ascii="Arial" w:hAnsi="Arial" w:cs="Arial"/>
        </w:rPr>
        <w:t xml:space="preserve">. BIBLIOGRAFIA </w:t>
      </w:r>
      <w:r>
        <w:rPr>
          <w:rStyle w:val="Textoennegrita"/>
          <w:rFonts w:ascii="Arial" w:hAnsi="Arial" w:cs="Arial"/>
        </w:rPr>
        <w:t>DE CONSULTA</w:t>
      </w:r>
    </w:p>
    <w:p w:rsidR="007C0896" w:rsidRPr="00D51CDF"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 xml:space="preserve">Amitrano C. y G. Rother 1996 </w:t>
      </w:r>
      <w:r w:rsidRPr="00D51CDF">
        <w:rPr>
          <w:rFonts w:ascii="Arial" w:hAnsi="Arial" w:cs="Times New Roman"/>
          <w:i/>
          <w:lang w:val="es-ES_tradnl" w:eastAsia="es-ES"/>
        </w:rPr>
        <w:t>Tratamiento Psicopedagógico</w:t>
      </w:r>
      <w:r w:rsidRPr="00D51CDF">
        <w:rPr>
          <w:rFonts w:ascii="Arial" w:hAnsi="Arial" w:cs="Times New Roman"/>
          <w:lang w:val="es-ES_tradnl" w:eastAsia="es-ES"/>
        </w:rPr>
        <w:t>. Psicoteca editorial. Buenos Aires. Prólogo y páginas 46 a 62 del Capítulo Tratamiento Psicopedagógico.</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Aldonca, M.; A. Arza, Z. Bongiovanni (Comps.) 2010 </w:t>
      </w:r>
      <w:r w:rsidRPr="00E92C75">
        <w:rPr>
          <w:rFonts w:ascii="Arial" w:hAnsi="Arial" w:cs="Arial"/>
          <w:i/>
        </w:rPr>
        <w:t>Psicopedagogía y marco social</w:t>
      </w:r>
      <w:r w:rsidRPr="00E92C75">
        <w:rPr>
          <w:rFonts w:ascii="Arial" w:hAnsi="Arial" w:cs="Arial"/>
        </w:rPr>
        <w:t>. Lugar Editorial. Bs. As.</w:t>
      </w:r>
    </w:p>
    <w:p w:rsidR="007C0896" w:rsidRPr="00E92C75" w:rsidRDefault="007C0896" w:rsidP="007C0896">
      <w:pPr>
        <w:spacing w:after="0" w:line="240" w:lineRule="auto"/>
        <w:ind w:left="709" w:hanging="709"/>
        <w:jc w:val="both"/>
        <w:rPr>
          <w:rFonts w:ascii="Arial" w:hAnsi="Arial" w:cs="Arial"/>
        </w:rPr>
      </w:pPr>
      <w:r w:rsidRPr="00E92C75">
        <w:rPr>
          <w:rStyle w:val="Textoennegrita"/>
          <w:rFonts w:ascii="Arial" w:hAnsi="Arial" w:cs="Arial"/>
          <w:b w:val="0"/>
        </w:rPr>
        <w:t>Artacho, J. A. y A. C. Ventura 2011 Psicopedagogía e interdisciplina. Reflexiones desde una perspectiva epistemolótica.</w:t>
      </w:r>
      <w:r w:rsidRPr="00E92C75">
        <w:rPr>
          <w:rStyle w:val="Textoennegrita"/>
          <w:rFonts w:ascii="Arial" w:hAnsi="Arial" w:cs="Arial"/>
          <w:b w:val="0"/>
          <w:i/>
        </w:rPr>
        <w:t xml:space="preserve"> Aprendizaje H</w:t>
      </w:r>
      <w:r w:rsidRPr="00E92C75">
        <w:rPr>
          <w:rFonts w:ascii="Arial" w:hAnsi="Arial" w:cs="Arial"/>
          <w:i/>
        </w:rPr>
        <w:t xml:space="preserve">oy </w:t>
      </w:r>
      <w:r w:rsidRPr="00E92C75">
        <w:rPr>
          <w:rFonts w:ascii="Arial" w:hAnsi="Arial" w:cs="Arial"/>
        </w:rPr>
        <w:t>Año XXXI  Nº 80: 7 – 16</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Baeza, S. 2011 Psicopedagogía: nuevos desafíos hoy… “hacia las mejores prácticas del mañana”. </w:t>
      </w:r>
      <w:r w:rsidRPr="00E92C75">
        <w:rPr>
          <w:rStyle w:val="Textoennegrita"/>
          <w:rFonts w:ascii="Arial" w:hAnsi="Arial" w:cs="Arial"/>
          <w:b w:val="0"/>
          <w:i/>
        </w:rPr>
        <w:t>Aprendizaje H</w:t>
      </w:r>
      <w:r w:rsidRPr="00E92C75">
        <w:rPr>
          <w:rFonts w:ascii="Arial" w:hAnsi="Arial" w:cs="Arial"/>
          <w:i/>
        </w:rPr>
        <w:t xml:space="preserve">oy </w:t>
      </w:r>
      <w:r w:rsidRPr="00E92C75">
        <w:rPr>
          <w:rFonts w:ascii="Arial" w:hAnsi="Arial" w:cs="Arial"/>
        </w:rPr>
        <w:t>Año XXXI  Nº 81: 7 – 16</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Baquero, R; Pérez, A. y A. G. Toscano 2008 </w:t>
      </w:r>
      <w:r w:rsidRPr="00E92C75">
        <w:rPr>
          <w:rFonts w:ascii="Arial" w:hAnsi="Arial" w:cs="Arial"/>
          <w:i/>
        </w:rPr>
        <w:t>Construyendo posibilidad.</w:t>
      </w:r>
      <w:r w:rsidRPr="00E92C75">
        <w:rPr>
          <w:rFonts w:ascii="Arial" w:hAnsi="Arial" w:cs="Arial"/>
        </w:rPr>
        <w:t xml:space="preserve"> Homo Sapiens. Rosario.</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Bin, L. (Comp.) 2011 </w:t>
      </w:r>
      <w:r w:rsidRPr="00E92C75">
        <w:rPr>
          <w:rFonts w:ascii="Arial" w:hAnsi="Arial" w:cs="Arial"/>
          <w:i/>
        </w:rPr>
        <w:t>Psicopedagogía en salud</w:t>
      </w:r>
      <w:r w:rsidRPr="00E92C75">
        <w:rPr>
          <w:rFonts w:ascii="Arial" w:hAnsi="Arial" w:cs="Arial"/>
        </w:rPr>
        <w:t>. Lugar Editorial. Bs. As.</w:t>
      </w:r>
    </w:p>
    <w:p w:rsidR="007C0896" w:rsidRPr="00E92C75" w:rsidRDefault="007C0896" w:rsidP="007C0896">
      <w:pPr>
        <w:spacing w:after="0" w:line="240" w:lineRule="auto"/>
        <w:ind w:left="709" w:hanging="709"/>
        <w:jc w:val="both"/>
        <w:rPr>
          <w:rFonts w:ascii="Arial" w:hAnsi="Arial" w:cs="Arial"/>
          <w:b/>
        </w:rPr>
      </w:pPr>
      <w:r w:rsidRPr="00E92C75">
        <w:rPr>
          <w:rFonts w:ascii="Arial" w:hAnsi="Arial" w:cs="Arial"/>
        </w:rPr>
        <w:t xml:space="preserve">Cantú, G. 2011 </w:t>
      </w:r>
      <w:r w:rsidRPr="00E92C75">
        <w:rPr>
          <w:rFonts w:ascii="Arial" w:hAnsi="Arial" w:cs="Arial"/>
          <w:i/>
        </w:rPr>
        <w:t>Lectura y subjetividad en el diagnóstico psicopedagógico</w:t>
      </w:r>
      <w:r w:rsidRPr="00E92C75">
        <w:rPr>
          <w:rFonts w:ascii="Arial" w:hAnsi="Arial" w:cs="Arial"/>
        </w:rPr>
        <w:t>. Noveduc. Bs. As.</w:t>
      </w:r>
    </w:p>
    <w:p w:rsidR="007C0896"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D51CDF">
        <w:rPr>
          <w:rFonts w:ascii="Arial" w:hAnsi="Arial" w:cs="Times New Roman"/>
          <w:lang w:val="es-ES_tradnl" w:eastAsia="es-ES"/>
        </w:rPr>
        <w:t>D’Anna, S. y L. Hernandez. 1998  Introducción a la Psicopedagogía Laboral. Ed. Aprendizaje Hoy. Buenos Aires.</w:t>
      </w:r>
    </w:p>
    <w:p w:rsidR="007C0896" w:rsidRPr="000B7D89" w:rsidRDefault="007C0896" w:rsidP="007C0896">
      <w:pPr>
        <w:spacing w:after="0" w:line="240" w:lineRule="auto"/>
        <w:ind w:left="709" w:hanging="709"/>
        <w:jc w:val="both"/>
        <w:rPr>
          <w:rFonts w:ascii="Arial" w:hAnsi="Arial" w:cs="Arial"/>
          <w:lang w:val="es-AR"/>
        </w:rPr>
      </w:pPr>
      <w:r w:rsidRPr="00E92C75">
        <w:rPr>
          <w:rFonts w:ascii="Arial" w:hAnsi="Arial" w:cs="Arial"/>
        </w:rPr>
        <w:t xml:space="preserve">De la Vega. E. 2009 </w:t>
      </w:r>
      <w:r w:rsidRPr="00E92C75">
        <w:rPr>
          <w:rFonts w:ascii="Arial" w:hAnsi="Arial" w:cs="Arial"/>
          <w:i/>
        </w:rPr>
        <w:t>La intervención psicoeducativa</w:t>
      </w:r>
      <w:r w:rsidRPr="00E92C75">
        <w:rPr>
          <w:rFonts w:ascii="Arial" w:hAnsi="Arial" w:cs="Arial"/>
        </w:rPr>
        <w:t xml:space="preserve">. Novedu. </w:t>
      </w:r>
      <w:r w:rsidRPr="000B7D89">
        <w:rPr>
          <w:rFonts w:ascii="Arial" w:hAnsi="Arial" w:cs="Arial"/>
          <w:lang w:val="es-AR"/>
        </w:rPr>
        <w:t>Bs. As.</w:t>
      </w:r>
    </w:p>
    <w:p w:rsidR="007C0896" w:rsidRDefault="007C0896" w:rsidP="007C0896">
      <w:pPr>
        <w:spacing w:after="0" w:line="240" w:lineRule="auto"/>
        <w:ind w:left="709" w:hanging="709"/>
        <w:jc w:val="both"/>
        <w:rPr>
          <w:rFonts w:ascii="Arial" w:hAnsi="Arial" w:cs="Arial"/>
        </w:rPr>
      </w:pPr>
      <w:r w:rsidRPr="00E92C75">
        <w:rPr>
          <w:rStyle w:val="Textoennegrita"/>
          <w:rFonts w:ascii="Arial" w:hAnsi="Arial" w:cs="Arial"/>
          <w:b w:val="0"/>
        </w:rPr>
        <w:t xml:space="preserve">Dueñas, G. 2010 La patologización y medicalización de la infancia y los “derechos del niño” en juego.  </w:t>
      </w:r>
      <w:r w:rsidRPr="00E92C75">
        <w:rPr>
          <w:rStyle w:val="Textoennegrita"/>
          <w:rFonts w:ascii="Arial" w:hAnsi="Arial" w:cs="Arial"/>
          <w:b w:val="0"/>
          <w:i/>
        </w:rPr>
        <w:t>Aprendizaje H</w:t>
      </w:r>
      <w:r w:rsidRPr="00E92C75">
        <w:rPr>
          <w:rFonts w:ascii="Arial" w:hAnsi="Arial" w:cs="Arial"/>
          <w:i/>
        </w:rPr>
        <w:t xml:space="preserve">oy </w:t>
      </w:r>
      <w:r w:rsidRPr="00E92C75">
        <w:rPr>
          <w:rFonts w:ascii="Arial" w:hAnsi="Arial" w:cs="Arial"/>
        </w:rPr>
        <w:t>Año XXX Nº 77: 17 – 24</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lang w:val="es-AR"/>
        </w:rPr>
        <w:t xml:space="preserve">Elichiry, N. (Comp.)  </w:t>
      </w:r>
      <w:r w:rsidRPr="00E92C75">
        <w:rPr>
          <w:rFonts w:ascii="Arial" w:hAnsi="Arial" w:cs="Arial"/>
        </w:rPr>
        <w:t xml:space="preserve">2004 </w:t>
      </w:r>
      <w:r w:rsidRPr="00E92C75">
        <w:rPr>
          <w:rFonts w:ascii="Arial" w:hAnsi="Arial" w:cs="Arial"/>
          <w:i/>
        </w:rPr>
        <w:t>Aprendizajes escolares</w:t>
      </w:r>
      <w:r w:rsidRPr="00E92C75">
        <w:rPr>
          <w:rFonts w:ascii="Arial" w:hAnsi="Arial" w:cs="Arial"/>
        </w:rPr>
        <w:t>. Manantial. Bs. As.</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Elichiry, N. 2009 </w:t>
      </w:r>
      <w:r w:rsidRPr="00E92C75">
        <w:rPr>
          <w:rFonts w:ascii="Arial" w:hAnsi="Arial" w:cs="Arial"/>
          <w:i/>
        </w:rPr>
        <w:t>Escuela y aprendizajes</w:t>
      </w:r>
      <w:r w:rsidRPr="00E92C75">
        <w:rPr>
          <w:rFonts w:ascii="Arial" w:hAnsi="Arial" w:cs="Arial"/>
        </w:rPr>
        <w:t>. Manantial. Bs. As.</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Fernández, A.2010</w:t>
      </w:r>
      <w:r w:rsidRPr="00E92C75">
        <w:rPr>
          <w:rFonts w:ascii="Arial" w:hAnsi="Arial" w:cs="Arial"/>
          <w:i/>
        </w:rPr>
        <w:t xml:space="preserve"> Los idiomas del aprendiente. </w:t>
      </w:r>
      <w:r w:rsidRPr="00E92C75">
        <w:rPr>
          <w:rFonts w:ascii="Arial" w:hAnsi="Arial" w:cs="Arial"/>
        </w:rPr>
        <w:t>Nueva Visión. Bs. As.</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Filidoro, N. 2004 </w:t>
      </w:r>
      <w:r w:rsidRPr="00E92C75">
        <w:rPr>
          <w:rFonts w:ascii="Arial" w:hAnsi="Arial" w:cs="Arial"/>
          <w:i/>
        </w:rPr>
        <w:t>Psicopedagogía: conceptos y problemas</w:t>
      </w:r>
      <w:r w:rsidRPr="00E92C75">
        <w:rPr>
          <w:rFonts w:ascii="Arial" w:hAnsi="Arial" w:cs="Arial"/>
        </w:rPr>
        <w:t>. Editorial Biblos. Bs. As. 2da edición.</w:t>
      </w:r>
    </w:p>
    <w:p w:rsidR="007C0896" w:rsidRDefault="007C0896" w:rsidP="007C0896">
      <w:pPr>
        <w:spacing w:after="0" w:line="240" w:lineRule="auto"/>
        <w:ind w:left="709" w:hanging="709"/>
        <w:jc w:val="both"/>
        <w:rPr>
          <w:rFonts w:ascii="Arial" w:hAnsi="Arial" w:cs="Arial"/>
        </w:rPr>
      </w:pPr>
      <w:r w:rsidRPr="00E92C75">
        <w:rPr>
          <w:rFonts w:ascii="Arial" w:hAnsi="Arial" w:cs="Arial"/>
        </w:rPr>
        <w:t xml:space="preserve">Filidoro, N. 2008 </w:t>
      </w:r>
      <w:r w:rsidRPr="00E92C75">
        <w:rPr>
          <w:rFonts w:ascii="Arial" w:hAnsi="Arial" w:cs="Arial"/>
          <w:i/>
        </w:rPr>
        <w:t>Diagnóstico psicopedagógico: los contenidos escolares</w:t>
      </w:r>
      <w:r w:rsidRPr="00E92C75">
        <w:rPr>
          <w:rFonts w:ascii="Arial" w:hAnsi="Arial" w:cs="Arial"/>
        </w:rPr>
        <w:t>. Editorial Biblos. Bs. As.</w:t>
      </w:r>
    </w:p>
    <w:p w:rsidR="007C0896" w:rsidRPr="00487300" w:rsidRDefault="007C0896" w:rsidP="007C0896">
      <w:pPr>
        <w:autoSpaceDE w:val="0"/>
        <w:autoSpaceDN w:val="0"/>
        <w:adjustRightInd w:val="0"/>
        <w:spacing w:after="0" w:line="240" w:lineRule="auto"/>
        <w:ind w:left="709" w:hanging="709"/>
        <w:jc w:val="both"/>
        <w:rPr>
          <w:rFonts w:ascii="Arial" w:hAnsi="Arial" w:cs="Arial"/>
          <w:lang w:eastAsia="es-ES"/>
        </w:rPr>
      </w:pPr>
      <w:r w:rsidRPr="00487300">
        <w:rPr>
          <w:rFonts w:ascii="Arial" w:hAnsi="Arial" w:cs="Times New Roman"/>
          <w:lang w:eastAsia="es-ES"/>
        </w:rPr>
        <w:t xml:space="preserve">Follari, R. 2016 </w:t>
      </w:r>
      <w:r w:rsidRPr="00487300">
        <w:rPr>
          <w:rFonts w:ascii="Arial" w:eastAsia="Calibri" w:hAnsi="Arial" w:cs="Arial"/>
          <w:lang w:val="es-AR" w:eastAsia="es-AR"/>
        </w:rPr>
        <w:t xml:space="preserve">Teoría científica y práctica profesional: relaciones no lineales e imprescindibles. Revista Pilquen </w:t>
      </w:r>
      <w:r w:rsidRPr="00487300">
        <w:rPr>
          <w:rFonts w:ascii="Arial" w:eastAsia="Calibri" w:hAnsi="Arial" w:cs="Arial"/>
          <w:bCs/>
          <w:lang w:val="es-AR" w:eastAsia="es-AR"/>
        </w:rPr>
        <w:t xml:space="preserve">Sección Psicopedagogía • Vol. 13 Nº 2 • 2016. Disponible en </w:t>
      </w:r>
      <w:r w:rsidRPr="00487300">
        <w:rPr>
          <w:rFonts w:ascii="Arial" w:eastAsia="Calibri" w:hAnsi="Arial" w:cs="Arial"/>
          <w:lang w:val="es-AR" w:eastAsia="es-AR"/>
        </w:rPr>
        <w:t>http://www.curza.net/revistapilquen/index.php/Psico</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González, L. 2005 </w:t>
      </w:r>
      <w:r w:rsidRPr="00E92C75">
        <w:rPr>
          <w:rFonts w:ascii="Arial" w:hAnsi="Arial" w:cs="Arial"/>
          <w:i/>
        </w:rPr>
        <w:t xml:space="preserve">Aprender. </w:t>
      </w:r>
      <w:r w:rsidRPr="00E92C75">
        <w:rPr>
          <w:rFonts w:ascii="Arial" w:hAnsi="Arial" w:cs="Arial"/>
        </w:rPr>
        <w:t>Ediciones del Bou</w:t>
      </w:r>
      <w:bookmarkStart w:id="3" w:name="_GoBack"/>
      <w:bookmarkEnd w:id="3"/>
      <w:r w:rsidRPr="00E92C75">
        <w:rPr>
          <w:rFonts w:ascii="Arial" w:hAnsi="Arial" w:cs="Arial"/>
        </w:rPr>
        <w:t>levard. Córdoba. 2da reimpresión.</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Jakob, I. y M. Valle 2010 Enseñar en primer año abrir puertas… tender puentes.</w:t>
      </w:r>
      <w:r w:rsidRPr="00E92C75">
        <w:rPr>
          <w:rFonts w:ascii="Arial" w:hAnsi="Arial" w:cs="Arial"/>
          <w:i/>
        </w:rPr>
        <w:t xml:space="preserve"> Colección de Cuadernillos de Actualización para pensar la Enseñanza Universitaria</w:t>
      </w:r>
      <w:r w:rsidRPr="00E92C75">
        <w:rPr>
          <w:rFonts w:ascii="Arial" w:hAnsi="Arial" w:cs="Arial"/>
        </w:rPr>
        <w:t>. Año 5 Nº5. UNRC. Secretaría Académica. Area de vinculación.</w:t>
      </w:r>
    </w:p>
    <w:p w:rsidR="007C0896" w:rsidRPr="00E92C75" w:rsidRDefault="007C0896" w:rsidP="007C0896">
      <w:pPr>
        <w:autoSpaceDE w:val="0"/>
        <w:autoSpaceDN w:val="0"/>
        <w:adjustRightInd w:val="0"/>
        <w:spacing w:after="0" w:line="240" w:lineRule="auto"/>
        <w:ind w:left="709" w:hanging="709"/>
        <w:jc w:val="both"/>
        <w:rPr>
          <w:rStyle w:val="nfasis"/>
          <w:rFonts w:ascii="Arial" w:hAnsi="Arial" w:cs="Arial"/>
          <w:i w:val="0"/>
          <w:iCs w:val="0"/>
          <w:bdr w:val="none" w:sz="0" w:space="0" w:color="auto" w:frame="1"/>
        </w:rPr>
      </w:pPr>
      <w:r w:rsidRPr="00E92C75">
        <w:rPr>
          <w:rFonts w:ascii="Arial" w:hAnsi="Arial" w:cs="Arial"/>
        </w:rPr>
        <w:t xml:space="preserve">Jakob, Ivone; Moyetta, Liliana y Valle, Mónica 2010 </w:t>
      </w:r>
      <w:r w:rsidRPr="00E92C75">
        <w:rPr>
          <w:rFonts w:ascii="Arial" w:hAnsi="Arial" w:cs="Arial"/>
          <w:i/>
        </w:rPr>
        <w:t>El aprendizaje de la práctica profesional psicopedagógica en el dominio del asesoramiento educativo</w:t>
      </w:r>
      <w:r w:rsidRPr="00E92C75">
        <w:rPr>
          <w:rFonts w:ascii="Arial" w:hAnsi="Arial" w:cs="Arial"/>
        </w:rPr>
        <w:t xml:space="preserve">. </w:t>
      </w:r>
      <w:r w:rsidRPr="00E92C75">
        <w:rPr>
          <w:rFonts w:ascii="Arial" w:hAnsi="Arial" w:cs="Arial"/>
          <w:lang w:val="es-MX"/>
        </w:rPr>
        <w:t xml:space="preserve">Revista Contextos de </w:t>
      </w:r>
      <w:r w:rsidRPr="00E92C75">
        <w:rPr>
          <w:rFonts w:ascii="Arial" w:hAnsi="Arial" w:cs="Arial"/>
          <w:lang w:val="es-MX"/>
        </w:rPr>
        <w:lastRenderedPageBreak/>
        <w:t>Educación,</w:t>
      </w:r>
      <w:r w:rsidRPr="00E92C75">
        <w:rPr>
          <w:rFonts w:ascii="Arial" w:hAnsi="Arial" w:cs="Arial"/>
        </w:rPr>
        <w:t xml:space="preserve">  Volumen Nº 12 -</w:t>
      </w:r>
      <w:r w:rsidRPr="00E92C75">
        <w:rPr>
          <w:rStyle w:val="apple-converted-space"/>
          <w:rFonts w:ascii="Arial" w:hAnsi="Arial" w:cs="Arial"/>
        </w:rPr>
        <w:t> </w:t>
      </w:r>
      <w:r w:rsidRPr="008500D8">
        <w:rPr>
          <w:rStyle w:val="Textoennegrita"/>
          <w:rFonts w:ascii="Arial" w:hAnsi="Arial" w:cs="Arial"/>
          <w:b w:val="0"/>
          <w:bdr w:val="none" w:sz="0" w:space="0" w:color="auto" w:frame="1"/>
        </w:rPr>
        <w:t>Edición Especial Monográfico sobre Psicopedagogía:</w:t>
      </w:r>
      <w:r w:rsidRPr="00E92C75">
        <w:rPr>
          <w:rStyle w:val="apple-converted-space"/>
          <w:rFonts w:ascii="Arial" w:hAnsi="Arial" w:cs="Arial"/>
          <w:bdr w:val="none" w:sz="0" w:space="0" w:color="auto" w:frame="1"/>
        </w:rPr>
        <w:t> </w:t>
      </w:r>
      <w:r w:rsidRPr="00E92C75">
        <w:rPr>
          <w:rStyle w:val="nfasis"/>
          <w:rFonts w:ascii="Arial" w:hAnsi="Arial" w:cs="Arial"/>
          <w:bdr w:val="none" w:sz="0" w:space="0" w:color="auto" w:frame="1"/>
        </w:rPr>
        <w:t>En memoria de  Mónica Valle.</w:t>
      </w:r>
      <w:r w:rsidRPr="00E92C75">
        <w:rPr>
          <w:rFonts w:ascii="Arial" w:hAnsi="Arial" w:cs="Arial"/>
          <w:lang w:val="es-MX"/>
        </w:rPr>
        <w:t>Departamento de Ciencias de la Educación.  Facultad de Ciencias Humanas. Universidad Nacional de Río Cuarto. UNRC. Disponible en</w:t>
      </w:r>
      <w:r w:rsidRPr="00E92C75">
        <w:rPr>
          <w:rStyle w:val="nfasis"/>
          <w:rFonts w:ascii="Arial" w:hAnsi="Arial" w:cs="Arial"/>
          <w:bdr w:val="none" w:sz="0" w:space="0" w:color="auto" w:frame="1"/>
        </w:rPr>
        <w:t xml:space="preserve">: </w:t>
      </w:r>
      <w:hyperlink r:id="rId9" w:history="1">
        <w:r w:rsidRPr="00E92C75">
          <w:rPr>
            <w:rStyle w:val="Hipervnculo"/>
            <w:rFonts w:ascii="Arial" w:hAnsi="Arial" w:cs="Arial"/>
            <w:bdr w:val="none" w:sz="0" w:space="0" w:color="auto" w:frame="1"/>
          </w:rPr>
          <w:t>http://www.hum.unrc.edu.ar/publicaciones/contextos/index.html</w:t>
        </w:r>
      </w:hyperlink>
    </w:p>
    <w:p w:rsidR="007C0896" w:rsidRPr="00487300"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val="es-ES_tradnl" w:eastAsia="es-ES"/>
        </w:rPr>
      </w:pPr>
      <w:r w:rsidRPr="00487300">
        <w:rPr>
          <w:rFonts w:ascii="Arial" w:hAnsi="Arial" w:cs="Times New Roman"/>
          <w:lang w:val="es-ES_tradnl" w:eastAsia="es-ES"/>
        </w:rPr>
        <w:t xml:space="preserve">Kelmanowicz, V. 1996 </w:t>
      </w:r>
      <w:r w:rsidRPr="00487300">
        <w:rPr>
          <w:rFonts w:ascii="Arial" w:hAnsi="Arial" w:cs="Times New Roman"/>
          <w:i/>
          <w:lang w:val="es-ES_tradnl" w:eastAsia="es-ES"/>
        </w:rPr>
        <w:t>Problemas escolares ¿Más de lo mismo o nuevas soluciones?</w:t>
      </w:r>
      <w:r w:rsidRPr="00487300">
        <w:rPr>
          <w:rFonts w:ascii="Arial" w:hAnsi="Arial" w:cs="Times New Roman"/>
          <w:lang w:val="es-ES_tradnl" w:eastAsia="es-ES"/>
        </w:rPr>
        <w:t xml:space="preserve"> A – Z Editora. Buenos Aires. Páginas 1 a 50. Capítulos 1 y 2.</w:t>
      </w:r>
    </w:p>
    <w:p w:rsidR="007C0896" w:rsidRPr="00E92C75" w:rsidRDefault="007C0896" w:rsidP="007C0896">
      <w:pPr>
        <w:spacing w:after="0" w:line="240" w:lineRule="auto"/>
        <w:ind w:left="709" w:hanging="709"/>
        <w:jc w:val="both"/>
        <w:rPr>
          <w:rFonts w:ascii="Arial" w:hAnsi="Arial" w:cs="Arial"/>
        </w:rPr>
      </w:pPr>
      <w:r w:rsidRPr="00E92C75">
        <w:rPr>
          <w:rStyle w:val="Textoennegrita"/>
          <w:rFonts w:ascii="Arial" w:hAnsi="Arial" w:cs="Arial"/>
          <w:b w:val="0"/>
        </w:rPr>
        <w:t>Monserrat, R. 2010 La intervención psicopedagógica comunitaria en contextos de vulnerabilidad de derechos: hacia un sujeto propio de la Psicopedagogía.</w:t>
      </w:r>
      <w:r w:rsidRPr="00E92C75">
        <w:rPr>
          <w:rStyle w:val="Textoennegrita"/>
          <w:rFonts w:ascii="Arial" w:hAnsi="Arial" w:cs="Arial"/>
          <w:b w:val="0"/>
          <w:i/>
        </w:rPr>
        <w:t xml:space="preserve"> Aprendizaje H</w:t>
      </w:r>
      <w:r w:rsidRPr="00E92C75">
        <w:rPr>
          <w:rFonts w:ascii="Arial" w:hAnsi="Arial" w:cs="Arial"/>
          <w:i/>
        </w:rPr>
        <w:t xml:space="preserve">oy </w:t>
      </w:r>
      <w:r w:rsidRPr="00E92C75">
        <w:rPr>
          <w:rFonts w:ascii="Arial" w:hAnsi="Arial" w:cs="Arial"/>
        </w:rPr>
        <w:t>Año XXX Nº 78: 7 – 14</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Moyetta, L.; I. Jakob y D. Barbero 2012 La intervención psicopedagógica en contextos sociales vulnerados. Desafíos para la formación profesional. </w:t>
      </w:r>
      <w:r w:rsidRPr="00E92C75">
        <w:rPr>
          <w:rFonts w:ascii="Arial" w:hAnsi="Arial" w:cs="Arial"/>
          <w:i/>
        </w:rPr>
        <w:t>Publicación de las I Jornadas de Investigación e Intervención Psicopedagógica</w:t>
      </w:r>
      <w:r w:rsidRPr="00E92C75">
        <w:rPr>
          <w:rFonts w:ascii="Arial" w:hAnsi="Arial" w:cs="Arial"/>
        </w:rPr>
        <w:t xml:space="preserve">. Universidad Católica de Córdoba. Facultad de Educación. Córdoba, Argentina. </w:t>
      </w:r>
    </w:p>
    <w:p w:rsidR="007C0896" w:rsidRPr="00E92C75" w:rsidRDefault="007C0896" w:rsidP="007C0896">
      <w:pPr>
        <w:autoSpaceDE w:val="0"/>
        <w:autoSpaceDN w:val="0"/>
        <w:adjustRightInd w:val="0"/>
        <w:spacing w:after="0" w:line="240" w:lineRule="auto"/>
        <w:ind w:left="709" w:hanging="709"/>
        <w:jc w:val="both"/>
        <w:rPr>
          <w:rFonts w:ascii="Arial" w:hAnsi="Arial" w:cs="Arial"/>
        </w:rPr>
      </w:pPr>
      <w:r w:rsidRPr="00E92C75">
        <w:rPr>
          <w:rFonts w:ascii="Arial" w:hAnsi="Arial" w:cs="Arial"/>
        </w:rPr>
        <w:t>Moyetta, Liliana; Mónica Valle, e Ivone Jakob 2007El valor de las problemáticas contextualizadas en el aprendizaje de la práctica profesional psicopedagógica</w:t>
      </w:r>
      <w:r w:rsidRPr="00E92C75">
        <w:rPr>
          <w:rFonts w:ascii="Arial" w:hAnsi="Arial" w:cs="Arial"/>
          <w:i/>
        </w:rPr>
        <w:t xml:space="preserve">. </w:t>
      </w:r>
      <w:r w:rsidRPr="00E92C75">
        <w:rPr>
          <w:rFonts w:ascii="Arial" w:hAnsi="Arial" w:cs="Arial"/>
        </w:rPr>
        <w:t xml:space="preserve">En Rivarosa, Alcira (Comp.) </w:t>
      </w:r>
      <w:r w:rsidRPr="00E92C75">
        <w:rPr>
          <w:rFonts w:ascii="Arial" w:hAnsi="Arial" w:cs="Arial"/>
          <w:i/>
        </w:rPr>
        <w:t>Estaciones para el debate. Un mapa de dialogo con la cultura universitaria.</w:t>
      </w:r>
      <w:r w:rsidRPr="00E92C75">
        <w:rPr>
          <w:rFonts w:ascii="Arial" w:hAnsi="Arial" w:cs="Arial"/>
        </w:rPr>
        <w:t xml:space="preserve"> UNRC. Río Cuarto. Disponible en: http://www.unrc.edu.ar/unrc/academica/pdf/cuadernillo10.pdf</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Müller, M.  2010 Orientación educativa y tutorial: papel del E.O.E en las instituciones educativas. </w:t>
      </w:r>
      <w:r w:rsidRPr="00E92C75">
        <w:rPr>
          <w:rStyle w:val="Textoennegrita"/>
          <w:rFonts w:ascii="Arial" w:hAnsi="Arial" w:cs="Arial"/>
          <w:b w:val="0"/>
          <w:i/>
        </w:rPr>
        <w:t>Aprendizaje H</w:t>
      </w:r>
      <w:r w:rsidRPr="00E92C75">
        <w:rPr>
          <w:rFonts w:ascii="Arial" w:hAnsi="Arial" w:cs="Arial"/>
          <w:i/>
        </w:rPr>
        <w:t xml:space="preserve">oy </w:t>
      </w:r>
      <w:r w:rsidRPr="00E92C75">
        <w:rPr>
          <w:rFonts w:ascii="Arial" w:hAnsi="Arial" w:cs="Arial"/>
        </w:rPr>
        <w:t>Año XXX Nº 76: 7 – 16</w:t>
      </w:r>
    </w:p>
    <w:p w:rsidR="007C0896" w:rsidRPr="00E92C75" w:rsidRDefault="007C0896" w:rsidP="007C0896">
      <w:pPr>
        <w:spacing w:after="0" w:line="240" w:lineRule="auto"/>
        <w:ind w:left="709" w:hanging="709"/>
        <w:jc w:val="both"/>
        <w:rPr>
          <w:rFonts w:ascii="Arial" w:hAnsi="Arial" w:cs="Arial"/>
        </w:rPr>
      </w:pPr>
      <w:r w:rsidRPr="00E92C75">
        <w:rPr>
          <w:rFonts w:ascii="Arial" w:hAnsi="Arial" w:cs="Arial"/>
        </w:rPr>
        <w:t xml:space="preserve">Müller, M. 2010 </w:t>
      </w:r>
      <w:r w:rsidRPr="00E92C75">
        <w:rPr>
          <w:rFonts w:ascii="Arial" w:hAnsi="Arial" w:cs="Arial"/>
          <w:i/>
        </w:rPr>
        <w:t>Aprender para ser</w:t>
      </w:r>
      <w:r w:rsidRPr="00E92C75">
        <w:rPr>
          <w:rFonts w:ascii="Arial" w:hAnsi="Arial" w:cs="Arial"/>
        </w:rPr>
        <w:t>. Bonum. Bs. As. 7ma edición.</w:t>
      </w:r>
    </w:p>
    <w:p w:rsidR="007C0896" w:rsidRPr="00E92C75" w:rsidRDefault="007C0896" w:rsidP="007C0896">
      <w:pPr>
        <w:spacing w:after="0" w:line="240" w:lineRule="auto"/>
        <w:ind w:left="709" w:hanging="709"/>
        <w:jc w:val="both"/>
        <w:rPr>
          <w:rFonts w:ascii="Arial" w:hAnsi="Arial" w:cs="Arial"/>
          <w:lang w:val="es-ES_tradnl"/>
        </w:rPr>
      </w:pPr>
      <w:r w:rsidRPr="00E92C75">
        <w:rPr>
          <w:rFonts w:ascii="Arial" w:hAnsi="Arial" w:cs="Arial"/>
          <w:lang w:val="es-ES_tradnl"/>
        </w:rPr>
        <w:t xml:space="preserve">Rosbaco, Inés; Susana de Bancescu y Marta Carrera  2001 </w:t>
      </w:r>
      <w:r w:rsidRPr="00E92C75">
        <w:rPr>
          <w:rFonts w:ascii="Arial" w:hAnsi="Arial" w:cs="Arial"/>
          <w:i/>
          <w:lang w:val="es-ES_tradnl"/>
        </w:rPr>
        <w:t>Escuela, subjetividad y niños en condiciones de desventaja social.</w:t>
      </w:r>
      <w:r w:rsidRPr="00E92C75">
        <w:rPr>
          <w:rFonts w:ascii="Arial" w:hAnsi="Arial" w:cs="Arial"/>
          <w:lang w:val="es-ES_tradnl"/>
        </w:rPr>
        <w:t xml:space="preserve"> Dirección General de Cultura y Educación. Subsecretaría de Educación. Provincia de Buenos Aires. </w:t>
      </w:r>
    </w:p>
    <w:p w:rsidR="007C0896" w:rsidRPr="00487300" w:rsidRDefault="007C0896" w:rsidP="007C0896">
      <w:pPr>
        <w:overflowPunct w:val="0"/>
        <w:autoSpaceDE w:val="0"/>
        <w:autoSpaceDN w:val="0"/>
        <w:adjustRightInd w:val="0"/>
        <w:spacing w:after="0" w:line="240" w:lineRule="auto"/>
        <w:ind w:left="709" w:hanging="709"/>
        <w:jc w:val="both"/>
        <w:textAlignment w:val="baseline"/>
        <w:rPr>
          <w:rFonts w:ascii="Arial" w:hAnsi="Arial" w:cs="Times New Roman"/>
          <w:lang w:eastAsia="es-ES"/>
        </w:rPr>
      </w:pPr>
      <w:r w:rsidRPr="0006086C">
        <w:rPr>
          <w:rFonts w:ascii="Arial" w:hAnsi="Arial" w:cs="Times New Roman"/>
          <w:lang w:eastAsia="es-ES"/>
        </w:rPr>
        <w:t xml:space="preserve">Valle, M. 2012 La intervención psicopedagógica: problemas y perspectivas actuales. Contextos de Educación Año 12  Nº 12. Departamento de Ciencias de la Educación. FCH. UNRC. Disponible en </w:t>
      </w:r>
      <w:hyperlink r:id="rId10" w:history="1">
        <w:r w:rsidRPr="0006086C">
          <w:rPr>
            <w:rStyle w:val="Hipervnculo"/>
            <w:rFonts w:ascii="Arial" w:hAnsi="Arial" w:cs="Times New Roman"/>
            <w:lang w:eastAsia="es-ES"/>
          </w:rPr>
          <w:t>http://www.hum.unrc.edu.ar/publicaciones/contextos/articulos/vol12/valle.html</w:t>
        </w:r>
      </w:hyperlink>
      <w:r w:rsidRPr="0006086C">
        <w:rPr>
          <w:rFonts w:ascii="Arial" w:hAnsi="Arial" w:cs="Times New Roman"/>
          <w:lang w:eastAsia="es-ES"/>
        </w:rPr>
        <w:t xml:space="preserve">  Incluido en el m</w:t>
      </w:r>
      <w:r w:rsidRPr="0006086C">
        <w:rPr>
          <w:rFonts w:ascii="Arial" w:hAnsi="Arial" w:cs="Times New Roman"/>
          <w:lang w:val="es-ES_tradnl" w:eastAsia="es-ES"/>
        </w:rPr>
        <w:t>aterial compilado para las Actividades de Ingreso 2018 – Eje 2.</w:t>
      </w:r>
    </w:p>
    <w:p w:rsidR="007C0896" w:rsidRDefault="007C0896" w:rsidP="007C0896">
      <w:pPr>
        <w:jc w:val="both"/>
        <w:rPr>
          <w:rFonts w:ascii="Arial" w:hAnsi="Arial" w:cs="Arial"/>
        </w:rPr>
      </w:pPr>
    </w:p>
    <w:p w:rsidR="007C0896" w:rsidRPr="003D3FBE" w:rsidRDefault="0047045C" w:rsidP="007C0896">
      <w:pPr>
        <w:tabs>
          <w:tab w:val="right" w:pos="8504"/>
        </w:tabs>
        <w:rPr>
          <w:rFonts w:ascii="Arial" w:hAnsi="Arial" w:cs="Arial"/>
          <w:b/>
          <w:bCs/>
        </w:rPr>
      </w:pPr>
      <w:r>
        <w:rPr>
          <w:rFonts w:ascii="Arial" w:hAnsi="Arial" w:cs="Arial"/>
          <w:b/>
          <w:bCs/>
        </w:rPr>
        <w:t>7</w:t>
      </w:r>
      <w:r w:rsidR="007C0896" w:rsidRPr="00A2621D">
        <w:rPr>
          <w:rFonts w:ascii="Arial" w:hAnsi="Arial" w:cs="Arial"/>
          <w:b/>
          <w:bCs/>
        </w:rPr>
        <w:t>. HORARIOS DE CLASES Y DE CONSULTAS</w:t>
      </w:r>
      <w:r w:rsidR="007C0896" w:rsidRPr="003D3FBE">
        <w:rPr>
          <w:rFonts w:ascii="Arial" w:hAnsi="Arial" w:cs="Arial"/>
          <w:b/>
          <w:bCs/>
        </w:rPr>
        <w:t xml:space="preserve"> </w:t>
      </w:r>
      <w:r w:rsidR="007C0896" w:rsidRPr="00C43E87">
        <w:rPr>
          <w:rFonts w:ascii="Arial" w:hAnsi="Arial" w:cs="Arial"/>
          <w:sz w:val="16"/>
          <w:szCs w:val="16"/>
        </w:rPr>
        <w:t>(mencionar días, horas y lugar)</w:t>
      </w:r>
      <w:r w:rsidR="007C0896">
        <w:rPr>
          <w:rFonts w:ascii="Arial" w:hAnsi="Arial" w:cs="Arial"/>
          <w:sz w:val="16"/>
          <w:szCs w:val="16"/>
        </w:rPr>
        <w:t>.</w:t>
      </w:r>
      <w:r w:rsidR="007C0896">
        <w:rPr>
          <w:rFonts w:ascii="Arial" w:hAnsi="Arial" w:cs="Arial"/>
        </w:rPr>
        <w:tab/>
      </w:r>
    </w:p>
    <w:p w:rsidR="007C0896" w:rsidRPr="00D51CDF" w:rsidRDefault="007C0896" w:rsidP="007C0896">
      <w:pPr>
        <w:numPr>
          <w:ilvl w:val="0"/>
          <w:numId w:val="12"/>
        </w:numPr>
        <w:overflowPunct w:val="0"/>
        <w:autoSpaceDE w:val="0"/>
        <w:autoSpaceDN w:val="0"/>
        <w:adjustRightInd w:val="0"/>
        <w:spacing w:after="0" w:line="240" w:lineRule="auto"/>
        <w:textAlignment w:val="baseline"/>
        <w:rPr>
          <w:rFonts w:ascii="Arial" w:hAnsi="Arial" w:cs="Times New Roman"/>
          <w:lang w:val="es-ES_tradnl" w:eastAsia="es-ES"/>
        </w:rPr>
      </w:pPr>
      <w:r w:rsidRPr="00D51CDF">
        <w:rPr>
          <w:rFonts w:ascii="Arial" w:hAnsi="Arial" w:cs="Times New Roman"/>
          <w:lang w:val="es-ES_tradnl" w:eastAsia="es-ES"/>
        </w:rPr>
        <w:t>Clases:</w:t>
      </w:r>
    </w:p>
    <w:p w:rsidR="007C0896" w:rsidRPr="00D51CDF" w:rsidRDefault="007C0896" w:rsidP="007C0896">
      <w:pPr>
        <w:overflowPunct w:val="0"/>
        <w:autoSpaceDE w:val="0"/>
        <w:autoSpaceDN w:val="0"/>
        <w:adjustRightInd w:val="0"/>
        <w:spacing w:after="0" w:line="240" w:lineRule="auto"/>
        <w:ind w:left="708"/>
        <w:textAlignment w:val="baseline"/>
        <w:rPr>
          <w:rFonts w:ascii="Arial" w:hAnsi="Arial" w:cs="Times New Roman"/>
          <w:lang w:val="es-ES_tradnl" w:eastAsia="es-ES"/>
        </w:rPr>
      </w:pPr>
      <w:r w:rsidRPr="00D51CDF">
        <w:rPr>
          <w:rFonts w:ascii="Arial" w:hAnsi="Arial" w:cs="Times New Roman"/>
          <w:lang w:val="es-ES_tradnl" w:eastAsia="es-ES"/>
        </w:rPr>
        <w:t>Viernes de 8 a</w:t>
      </w:r>
      <w:r>
        <w:rPr>
          <w:rFonts w:ascii="Arial" w:hAnsi="Arial" w:cs="Times New Roman"/>
          <w:lang w:val="es-ES_tradnl" w:eastAsia="es-ES"/>
        </w:rPr>
        <w:t xml:space="preserve"> 12 hs. en aula a confirmar</w:t>
      </w:r>
    </w:p>
    <w:p w:rsidR="007C0896" w:rsidRPr="00D51CDF" w:rsidRDefault="007C0896" w:rsidP="007C0896">
      <w:pPr>
        <w:overflowPunct w:val="0"/>
        <w:autoSpaceDE w:val="0"/>
        <w:autoSpaceDN w:val="0"/>
        <w:adjustRightInd w:val="0"/>
        <w:spacing w:after="0" w:line="240" w:lineRule="auto"/>
        <w:textAlignment w:val="baseline"/>
        <w:rPr>
          <w:rFonts w:ascii="Arial" w:hAnsi="Arial" w:cs="Times New Roman"/>
          <w:lang w:val="es-ES_tradnl" w:eastAsia="es-ES"/>
        </w:rPr>
      </w:pPr>
      <w:r>
        <w:rPr>
          <w:rFonts w:ascii="Arial" w:hAnsi="Arial" w:cs="Times New Roman"/>
          <w:lang w:val="es-ES_tradnl" w:eastAsia="es-ES"/>
        </w:rPr>
        <w:tab/>
        <w:t xml:space="preserve"> </w:t>
      </w:r>
    </w:p>
    <w:p w:rsidR="007C0896" w:rsidRPr="00D51CDF" w:rsidRDefault="007C0896" w:rsidP="007C0896">
      <w:pPr>
        <w:numPr>
          <w:ilvl w:val="0"/>
          <w:numId w:val="12"/>
        </w:numPr>
        <w:overflowPunct w:val="0"/>
        <w:autoSpaceDE w:val="0"/>
        <w:autoSpaceDN w:val="0"/>
        <w:adjustRightInd w:val="0"/>
        <w:spacing w:after="0" w:line="240" w:lineRule="auto"/>
        <w:textAlignment w:val="baseline"/>
        <w:rPr>
          <w:rFonts w:ascii="Arial" w:hAnsi="Arial" w:cs="Times New Roman"/>
          <w:lang w:val="es-ES_tradnl" w:eastAsia="es-ES"/>
        </w:rPr>
      </w:pPr>
      <w:r w:rsidRPr="00D51CDF">
        <w:rPr>
          <w:rFonts w:ascii="Arial" w:hAnsi="Arial" w:cs="Times New Roman"/>
          <w:lang w:val="es-ES_tradnl" w:eastAsia="es-ES"/>
        </w:rPr>
        <w:t>Consultas:</w:t>
      </w:r>
    </w:p>
    <w:p w:rsidR="007C0896" w:rsidRPr="008351BD" w:rsidRDefault="007C0896" w:rsidP="007C0896">
      <w:pPr>
        <w:overflowPunct w:val="0"/>
        <w:autoSpaceDE w:val="0"/>
        <w:autoSpaceDN w:val="0"/>
        <w:adjustRightInd w:val="0"/>
        <w:spacing w:after="0" w:line="240" w:lineRule="auto"/>
        <w:ind w:left="708"/>
        <w:jc w:val="both"/>
        <w:textAlignment w:val="baseline"/>
        <w:rPr>
          <w:rFonts w:ascii="Arial" w:hAnsi="Arial" w:cs="Times New Roman"/>
          <w:lang w:val="es-ES_tradnl" w:eastAsia="es-ES"/>
        </w:rPr>
      </w:pPr>
      <w:r w:rsidRPr="008351BD">
        <w:rPr>
          <w:rFonts w:ascii="Arial" w:hAnsi="Arial" w:cs="Times New Roman"/>
          <w:lang w:val="es-ES_tradnl" w:eastAsia="es-ES"/>
        </w:rPr>
        <w:t>Prof. Ivone Jakob: jueves</w:t>
      </w:r>
      <w:r>
        <w:rPr>
          <w:rFonts w:ascii="Arial" w:hAnsi="Arial" w:cs="Times New Roman"/>
          <w:lang w:val="es-ES_tradnl" w:eastAsia="es-ES"/>
        </w:rPr>
        <w:t xml:space="preserve"> de 11</w:t>
      </w:r>
      <w:r w:rsidRPr="008351BD">
        <w:rPr>
          <w:rFonts w:ascii="Arial" w:hAnsi="Arial" w:cs="Times New Roman"/>
          <w:lang w:val="es-ES_tradnl" w:eastAsia="es-ES"/>
        </w:rPr>
        <w:t xml:space="preserve"> a 12 hs. Oficinas B 7 / B 8. Dirección de contacto: ijakob@hum.unrc.edu.ar </w:t>
      </w:r>
    </w:p>
    <w:p w:rsidR="007C0896" w:rsidRPr="00983968" w:rsidRDefault="007C0896" w:rsidP="007C0896">
      <w:pPr>
        <w:overflowPunct w:val="0"/>
        <w:autoSpaceDE w:val="0"/>
        <w:autoSpaceDN w:val="0"/>
        <w:adjustRightInd w:val="0"/>
        <w:spacing w:after="0" w:line="240" w:lineRule="auto"/>
        <w:ind w:left="708"/>
        <w:jc w:val="both"/>
        <w:textAlignment w:val="baseline"/>
        <w:rPr>
          <w:rFonts w:ascii="Arial" w:hAnsi="Arial" w:cs="Times New Roman"/>
          <w:lang w:val="es-AR" w:eastAsia="es-ES"/>
        </w:rPr>
      </w:pPr>
      <w:r w:rsidRPr="00983968">
        <w:rPr>
          <w:rFonts w:ascii="Arial" w:hAnsi="Arial" w:cs="Times New Roman"/>
          <w:lang w:val="en-US" w:eastAsia="es-ES"/>
        </w:rPr>
        <w:t>Prof. Daniela Rainero: martes 11,</w:t>
      </w:r>
      <w:r>
        <w:rPr>
          <w:rFonts w:ascii="Arial" w:hAnsi="Arial" w:cs="Times New Roman"/>
          <w:lang w:val="en-US" w:eastAsia="es-ES"/>
        </w:rPr>
        <w:t xml:space="preserve"> </w:t>
      </w:r>
      <w:r w:rsidRPr="00983968">
        <w:rPr>
          <w:rFonts w:ascii="Arial" w:hAnsi="Arial" w:cs="Times New Roman"/>
          <w:lang w:val="en-US" w:eastAsia="es-ES"/>
        </w:rPr>
        <w:t>30 a 12,</w:t>
      </w:r>
      <w:r>
        <w:rPr>
          <w:rFonts w:ascii="Arial" w:hAnsi="Arial" w:cs="Times New Roman"/>
          <w:lang w:val="en-US" w:eastAsia="es-ES"/>
        </w:rPr>
        <w:t xml:space="preserve"> </w:t>
      </w:r>
      <w:r w:rsidRPr="00983968">
        <w:rPr>
          <w:rFonts w:ascii="Arial" w:hAnsi="Arial" w:cs="Times New Roman"/>
          <w:lang w:val="en-US" w:eastAsia="es-ES"/>
        </w:rPr>
        <w:t xml:space="preserve">30 hs. </w:t>
      </w:r>
      <w:r w:rsidRPr="00983968">
        <w:rPr>
          <w:rFonts w:ascii="Arial" w:hAnsi="Arial" w:cs="Times New Roman"/>
          <w:lang w:val="es-AR" w:eastAsia="es-ES"/>
        </w:rPr>
        <w:t>Oficina B 8. Dirección de contacto: drainero@hum.unrc.edu.ar</w:t>
      </w:r>
    </w:p>
    <w:p w:rsidR="007C0896" w:rsidRPr="00FB0E68" w:rsidRDefault="007C0896" w:rsidP="007C0896">
      <w:pPr>
        <w:overflowPunct w:val="0"/>
        <w:autoSpaceDE w:val="0"/>
        <w:autoSpaceDN w:val="0"/>
        <w:adjustRightInd w:val="0"/>
        <w:spacing w:after="0" w:line="240" w:lineRule="auto"/>
        <w:ind w:left="708"/>
        <w:jc w:val="both"/>
        <w:textAlignment w:val="baseline"/>
        <w:rPr>
          <w:rFonts w:ascii="Arial" w:hAnsi="Arial" w:cs="Times New Roman"/>
          <w:lang w:val="es-ES_tradnl" w:eastAsia="es-ES"/>
        </w:rPr>
      </w:pPr>
      <w:r w:rsidRPr="003C62FD">
        <w:rPr>
          <w:rFonts w:ascii="Arial" w:hAnsi="Arial" w:cs="Times New Roman"/>
          <w:lang w:val="es-ES_tradnl" w:eastAsia="es-ES"/>
        </w:rPr>
        <w:t>Prof. Silvia Luján: lunes de 1</w:t>
      </w:r>
      <w:r>
        <w:rPr>
          <w:rFonts w:ascii="Arial" w:hAnsi="Arial" w:cs="Times New Roman"/>
          <w:lang w:val="es-ES_tradnl" w:eastAsia="es-ES"/>
        </w:rPr>
        <w:t>0</w:t>
      </w:r>
      <w:r w:rsidRPr="003C62FD">
        <w:rPr>
          <w:rFonts w:ascii="Arial" w:hAnsi="Arial" w:cs="Times New Roman"/>
          <w:lang w:val="es-ES_tradnl" w:eastAsia="es-ES"/>
        </w:rPr>
        <w:t xml:space="preserve"> a 1</w:t>
      </w:r>
      <w:r>
        <w:rPr>
          <w:rFonts w:ascii="Arial" w:hAnsi="Arial" w:cs="Times New Roman"/>
          <w:lang w:val="es-ES_tradnl" w:eastAsia="es-ES"/>
        </w:rPr>
        <w:t>1,30</w:t>
      </w:r>
      <w:r w:rsidRPr="003C62FD">
        <w:rPr>
          <w:rFonts w:ascii="Arial" w:hAnsi="Arial" w:cs="Times New Roman"/>
          <w:lang w:val="es-ES_tradnl" w:eastAsia="es-ES"/>
        </w:rPr>
        <w:t xml:space="preserve"> hs. Oficina B 8. Dirección de contacto: </w:t>
      </w:r>
      <w:hyperlink r:id="rId11" w:history="1">
        <w:r w:rsidRPr="003C62FD">
          <w:rPr>
            <w:rStyle w:val="Hipervnculo"/>
            <w:rFonts w:ascii="Arial" w:hAnsi="Arial" w:cs="Times New Roman"/>
            <w:lang w:val="es-ES_tradnl" w:eastAsia="es-ES"/>
          </w:rPr>
          <w:t>slujan@rec.unrc.edu.ar</w:t>
        </w:r>
      </w:hyperlink>
    </w:p>
    <w:p w:rsidR="00CC40D6" w:rsidRPr="00CC40D6" w:rsidRDefault="00CC40D6">
      <w:pPr>
        <w:rPr>
          <w:rFonts w:ascii="Arial" w:hAnsi="Arial" w:cs="Arial"/>
          <w:b/>
          <w:lang w:val="es-ES_tradnl"/>
        </w:rPr>
      </w:pPr>
    </w:p>
    <w:p w:rsidR="007C0896" w:rsidRPr="003D3FBE" w:rsidRDefault="0047045C" w:rsidP="007C0896">
      <w:pPr>
        <w:rPr>
          <w:rFonts w:ascii="Arial" w:hAnsi="Arial" w:cs="Arial"/>
        </w:rPr>
      </w:pPr>
      <w:r>
        <w:rPr>
          <w:rStyle w:val="Textoennegrita"/>
          <w:rFonts w:ascii="Arial" w:hAnsi="Arial" w:cs="Arial"/>
        </w:rPr>
        <w:t xml:space="preserve">8. </w:t>
      </w:r>
      <w:r w:rsidR="007C0896" w:rsidRPr="003D3FBE">
        <w:rPr>
          <w:rStyle w:val="Textoennegrita"/>
          <w:rFonts w:ascii="Arial" w:hAnsi="Arial" w:cs="Arial"/>
        </w:rPr>
        <w:t xml:space="preserve">REQUISITOS PARA LA OBTENCIÓN DE LAS DIFERENTES CONDICIONES DE ESTUDIANTE </w:t>
      </w:r>
      <w:r w:rsidR="007C0896" w:rsidRPr="00C43E87">
        <w:rPr>
          <w:rStyle w:val="Textoennegrita"/>
          <w:rFonts w:ascii="Arial" w:hAnsi="Arial" w:cs="Arial"/>
          <w:b w:val="0"/>
          <w:bCs w:val="0"/>
          <w:sz w:val="16"/>
          <w:szCs w:val="16"/>
        </w:rPr>
        <w:t>(regular, promocional, vocacional, libre)</w:t>
      </w:r>
      <w:r w:rsidR="007C0896">
        <w:rPr>
          <w:rStyle w:val="Textoennegrita"/>
          <w:rFonts w:ascii="Arial" w:hAnsi="Arial" w:cs="Arial"/>
          <w:b w:val="0"/>
          <w:bCs w:val="0"/>
          <w:sz w:val="16"/>
          <w:szCs w:val="16"/>
        </w:rPr>
        <w:t>.</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b/>
          <w:lang w:val="es-ES_tradnl" w:eastAsia="es-ES"/>
        </w:rPr>
      </w:pPr>
      <w:r w:rsidRPr="001F1399">
        <w:rPr>
          <w:rFonts w:ascii="Arial" w:hAnsi="Arial"/>
          <w:b/>
          <w:lang w:val="es-ES_tradnl" w:eastAsia="es-ES"/>
        </w:rPr>
        <w:lastRenderedPageBreak/>
        <w:t>Para la obtención de la regularidad se requiere</w:t>
      </w:r>
      <w:r>
        <w:rPr>
          <w:rStyle w:val="Refdenotaalpie"/>
          <w:rFonts w:ascii="Arial" w:hAnsi="Arial"/>
          <w:b/>
          <w:lang w:val="es-ES_tradnl" w:eastAsia="es-ES"/>
        </w:rPr>
        <w:footnoteReference w:id="3"/>
      </w:r>
      <w:r w:rsidRPr="001F1399">
        <w:rPr>
          <w:rFonts w:ascii="Arial" w:hAnsi="Arial"/>
          <w:b/>
          <w:lang w:val="es-ES_tradnl" w:eastAsia="es-ES"/>
        </w:rPr>
        <w:t>:</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lang w:val="es-ES_tradnl" w:eastAsia="es-ES"/>
        </w:rPr>
      </w:pP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lang w:val="es-ES_tradnl" w:eastAsia="es-ES"/>
        </w:rPr>
      </w:pPr>
      <w:r w:rsidRPr="001F1399">
        <w:rPr>
          <w:rFonts w:ascii="Arial" w:hAnsi="Arial"/>
          <w:lang w:val="es-ES_tradnl" w:eastAsia="es-ES"/>
        </w:rPr>
        <w:t xml:space="preserve">a) Asistir al 80% de las clases </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lang w:val="es-ES_tradnl" w:eastAsia="es-ES"/>
        </w:rPr>
      </w:pPr>
      <w:r w:rsidRPr="001F1399">
        <w:rPr>
          <w:rFonts w:ascii="Arial" w:hAnsi="Arial"/>
          <w:lang w:val="es-ES_tradnl" w:eastAsia="es-ES"/>
        </w:rPr>
        <w:t>b) Haber aproba</w:t>
      </w:r>
      <w:r w:rsidR="00883EDE">
        <w:rPr>
          <w:rFonts w:ascii="Arial" w:hAnsi="Arial"/>
          <w:lang w:val="es-ES_tradnl" w:eastAsia="es-ES"/>
        </w:rPr>
        <w:t>do la evaluación final del Eje 1</w:t>
      </w:r>
      <w:r w:rsidRPr="001F1399">
        <w:rPr>
          <w:rFonts w:ascii="Arial" w:hAnsi="Arial"/>
          <w:lang w:val="es-ES_tradnl" w:eastAsia="es-ES"/>
        </w:rPr>
        <w:t xml:space="preserve"> de las actividades de ingreso.</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lang w:val="es-ES_tradnl" w:eastAsia="es-ES"/>
        </w:rPr>
      </w:pPr>
      <w:r w:rsidRPr="001F1399">
        <w:rPr>
          <w:rFonts w:ascii="Arial" w:hAnsi="Arial"/>
          <w:lang w:val="es-ES_tradnl" w:eastAsia="es-ES"/>
        </w:rPr>
        <w:t>c) Presentar en tiempo y forma cada una de las tareas solicitadas en el marco del desarrollo de las clases.</w:t>
      </w:r>
    </w:p>
    <w:p w:rsidR="007C0896" w:rsidRPr="001F1399" w:rsidRDefault="007C0896" w:rsidP="007C0896">
      <w:pPr>
        <w:overflowPunct w:val="0"/>
        <w:autoSpaceDE w:val="0"/>
        <w:autoSpaceDN w:val="0"/>
        <w:adjustRightInd w:val="0"/>
        <w:spacing w:after="0" w:line="240" w:lineRule="auto"/>
        <w:jc w:val="both"/>
        <w:textAlignment w:val="baseline"/>
        <w:rPr>
          <w:rFonts w:ascii="Arial" w:hAnsi="Arial"/>
          <w:lang w:val="es-ES_tradnl" w:eastAsia="es-ES"/>
        </w:rPr>
      </w:pPr>
      <w:r>
        <w:rPr>
          <w:rFonts w:ascii="Arial" w:hAnsi="Arial"/>
          <w:lang w:val="es-ES_tradnl" w:eastAsia="es-ES"/>
        </w:rPr>
        <w:t xml:space="preserve">f) Aprobar dos  evaluaciones </w:t>
      </w:r>
      <w:r w:rsidRPr="001F1399">
        <w:rPr>
          <w:rFonts w:ascii="Arial" w:hAnsi="Arial"/>
          <w:lang w:val="es-ES_tradnl" w:eastAsia="es-ES"/>
        </w:rPr>
        <w:t>parcial</w:t>
      </w:r>
      <w:r>
        <w:rPr>
          <w:rFonts w:ascii="Arial" w:hAnsi="Arial"/>
          <w:lang w:val="es-ES_tradnl" w:eastAsia="es-ES"/>
        </w:rPr>
        <w:t>es</w:t>
      </w:r>
      <w:r w:rsidRPr="001F1399">
        <w:rPr>
          <w:rFonts w:ascii="Arial" w:hAnsi="Arial"/>
          <w:lang w:val="es-ES_tradnl" w:eastAsia="es-ES"/>
        </w:rPr>
        <w:t xml:space="preserve">  con nota no inferior a 5 (cinco). Para quienes no hayan aprobado se ofrece la posibilidad de recuperar</w:t>
      </w:r>
      <w:r>
        <w:rPr>
          <w:rFonts w:ascii="Arial" w:hAnsi="Arial"/>
          <w:lang w:val="es-ES_tradnl" w:eastAsia="es-ES"/>
        </w:rPr>
        <w:t xml:space="preserve"> cada una de esas evaluaciones</w:t>
      </w:r>
      <w:r w:rsidRPr="001F1399">
        <w:rPr>
          <w:rFonts w:ascii="Arial" w:hAnsi="Arial"/>
          <w:lang w:val="es-ES_tradnl" w:eastAsia="es-ES"/>
        </w:rPr>
        <w:t>.</w:t>
      </w:r>
    </w:p>
    <w:p w:rsidR="007C0896" w:rsidRDefault="007C0896" w:rsidP="001A338E">
      <w:pPr>
        <w:rPr>
          <w:rStyle w:val="Textoennegrita"/>
          <w:rFonts w:ascii="Arial" w:hAnsi="Arial" w:cs="Arial"/>
        </w:rPr>
      </w:pPr>
    </w:p>
    <w:p w:rsidR="009C5A64" w:rsidRPr="003D3FBE" w:rsidRDefault="0047045C" w:rsidP="001A338E">
      <w:pPr>
        <w:rPr>
          <w:rFonts w:ascii="Arial" w:hAnsi="Arial" w:cs="Arial"/>
          <w:b/>
          <w:bCs/>
        </w:rPr>
      </w:pPr>
      <w:r>
        <w:rPr>
          <w:rStyle w:val="Textoennegrita"/>
          <w:rFonts w:ascii="Arial" w:hAnsi="Arial" w:cs="Arial"/>
        </w:rPr>
        <w:t>9</w:t>
      </w:r>
      <w:r w:rsidR="009C5A64" w:rsidRPr="002F7DBC">
        <w:rPr>
          <w:rStyle w:val="Textoennegrita"/>
          <w:rFonts w:ascii="Arial" w:hAnsi="Arial" w:cs="Arial"/>
        </w:rPr>
        <w:t xml:space="preserve">. EVALUACION </w:t>
      </w:r>
    </w:p>
    <w:p w:rsidR="001F1399" w:rsidRPr="001F1399" w:rsidRDefault="0088308F" w:rsidP="001F1399">
      <w:pPr>
        <w:overflowPunct w:val="0"/>
        <w:autoSpaceDE w:val="0"/>
        <w:autoSpaceDN w:val="0"/>
        <w:adjustRightInd w:val="0"/>
        <w:spacing w:before="120" w:after="0" w:line="240" w:lineRule="auto"/>
        <w:jc w:val="both"/>
        <w:textAlignment w:val="baseline"/>
        <w:rPr>
          <w:rFonts w:ascii="Arial" w:hAnsi="Arial" w:cs="Times New Roman"/>
          <w:lang w:val="es-ES_tradnl" w:eastAsia="es-ES"/>
        </w:rPr>
      </w:pPr>
      <w:r>
        <w:rPr>
          <w:rFonts w:ascii="Arial" w:hAnsi="Arial" w:cs="Times New Roman"/>
          <w:lang w:val="es-ES_tradnl" w:eastAsia="es-ES"/>
        </w:rPr>
        <w:t>S</w:t>
      </w:r>
      <w:r w:rsidR="001F1399" w:rsidRPr="001F1399">
        <w:rPr>
          <w:rFonts w:ascii="Arial" w:hAnsi="Arial" w:cs="Times New Roman"/>
          <w:lang w:val="es-ES_tradnl" w:eastAsia="es-ES"/>
        </w:rPr>
        <w:t>e prevé la implementación de</w:t>
      </w:r>
      <w:r w:rsidR="00071425">
        <w:rPr>
          <w:rFonts w:ascii="Arial" w:hAnsi="Arial" w:cs="Times New Roman"/>
          <w:lang w:val="es-ES_tradnl" w:eastAsia="es-ES"/>
        </w:rPr>
        <w:t xml:space="preserve"> </w:t>
      </w:r>
      <w:r w:rsidR="00071425" w:rsidRPr="00071425">
        <w:rPr>
          <w:rFonts w:ascii="Arial" w:hAnsi="Arial" w:cs="Times New Roman"/>
          <w:i/>
          <w:lang w:val="es-ES_tradnl" w:eastAsia="es-ES"/>
        </w:rPr>
        <w:t>dos</w:t>
      </w:r>
      <w:r w:rsidR="00E45169">
        <w:rPr>
          <w:rFonts w:ascii="Arial" w:hAnsi="Arial" w:cs="Times New Roman"/>
          <w:lang w:val="es-ES_tradnl" w:eastAsia="es-ES"/>
        </w:rPr>
        <w:t xml:space="preserve"> </w:t>
      </w:r>
      <w:r w:rsidR="00E45169">
        <w:rPr>
          <w:rFonts w:ascii="Arial" w:hAnsi="Arial" w:cs="Times New Roman"/>
          <w:i/>
          <w:lang w:val="es-ES_tradnl" w:eastAsia="es-ES"/>
        </w:rPr>
        <w:t>evaluacio</w:t>
      </w:r>
      <w:r w:rsidR="001F1399" w:rsidRPr="001F1399">
        <w:rPr>
          <w:rFonts w:ascii="Arial" w:hAnsi="Arial" w:cs="Times New Roman"/>
          <w:i/>
          <w:lang w:val="es-ES_tradnl" w:eastAsia="es-ES"/>
        </w:rPr>
        <w:t>n</w:t>
      </w:r>
      <w:r w:rsidR="00E45169">
        <w:rPr>
          <w:rFonts w:ascii="Arial" w:hAnsi="Arial" w:cs="Times New Roman"/>
          <w:i/>
          <w:lang w:val="es-ES_tradnl" w:eastAsia="es-ES"/>
        </w:rPr>
        <w:t>es</w:t>
      </w:r>
      <w:r w:rsidR="001F1399" w:rsidRPr="001F1399">
        <w:rPr>
          <w:rFonts w:ascii="Arial" w:hAnsi="Arial" w:cs="Times New Roman"/>
          <w:i/>
          <w:lang w:val="es-ES_tradnl" w:eastAsia="es-ES"/>
        </w:rPr>
        <w:t xml:space="preserve"> parcial</w:t>
      </w:r>
      <w:r w:rsidR="00E45169">
        <w:rPr>
          <w:rFonts w:ascii="Arial" w:hAnsi="Arial" w:cs="Times New Roman"/>
          <w:i/>
          <w:lang w:val="es-ES_tradnl" w:eastAsia="es-ES"/>
        </w:rPr>
        <w:t>es</w:t>
      </w:r>
      <w:r w:rsidR="001F1399" w:rsidRPr="001F1399">
        <w:rPr>
          <w:rFonts w:ascii="Arial" w:hAnsi="Arial" w:cs="Times New Roman"/>
          <w:i/>
          <w:lang w:val="es-ES_tradnl" w:eastAsia="es-ES"/>
        </w:rPr>
        <w:t xml:space="preserve"> </w:t>
      </w:r>
      <w:r w:rsidR="001F1399" w:rsidRPr="001F1399">
        <w:rPr>
          <w:rFonts w:ascii="Arial" w:hAnsi="Arial" w:cs="Times New Roman"/>
          <w:lang w:val="es-ES_tradnl" w:eastAsia="es-ES"/>
        </w:rPr>
        <w:t>como instancias definitorias para acceder a la condición de</w:t>
      </w:r>
      <w:r w:rsidR="00BA7ED2">
        <w:rPr>
          <w:rFonts w:ascii="Arial" w:hAnsi="Arial" w:cs="Times New Roman"/>
          <w:lang w:val="es-ES_tradnl" w:eastAsia="es-ES"/>
        </w:rPr>
        <w:t xml:space="preserve"> alumno</w:t>
      </w:r>
      <w:r w:rsidR="001F1399" w:rsidRPr="001F1399">
        <w:rPr>
          <w:rFonts w:ascii="Arial" w:hAnsi="Arial" w:cs="Times New Roman"/>
          <w:lang w:val="es-ES_tradnl" w:eastAsia="es-ES"/>
        </w:rPr>
        <w:t xml:space="preserve"> regular</w:t>
      </w:r>
      <w:r w:rsidR="00E45169">
        <w:rPr>
          <w:rFonts w:ascii="Arial" w:hAnsi="Arial" w:cs="Times New Roman"/>
          <w:lang w:val="es-ES_tradnl" w:eastAsia="es-ES"/>
        </w:rPr>
        <w:t>,</w:t>
      </w:r>
      <w:r w:rsidR="001F1399" w:rsidRPr="001F1399">
        <w:rPr>
          <w:rFonts w:ascii="Arial" w:hAnsi="Arial" w:cs="Times New Roman"/>
          <w:lang w:val="es-ES_tradnl" w:eastAsia="es-ES"/>
        </w:rPr>
        <w:t xml:space="preserve"> según lo establecido en los requisitos expuestos en el punto</w:t>
      </w:r>
      <w:r w:rsidR="0047045C">
        <w:rPr>
          <w:rFonts w:ascii="Arial" w:hAnsi="Arial" w:cs="Times New Roman"/>
          <w:lang w:val="es-ES_tradnl" w:eastAsia="es-ES"/>
        </w:rPr>
        <w:t xml:space="preserve"> 8</w:t>
      </w:r>
      <w:r w:rsidR="001F1399" w:rsidRPr="001F1399">
        <w:rPr>
          <w:rFonts w:ascii="Arial" w:hAnsi="Arial" w:cs="Times New Roman"/>
          <w:lang w:val="es-ES_tradnl" w:eastAsia="es-ES"/>
        </w:rPr>
        <w:t>.</w:t>
      </w:r>
      <w:r w:rsidR="001F1399" w:rsidRPr="001F1399">
        <w:rPr>
          <w:rFonts w:ascii="Arial" w:hAnsi="Arial" w:cs="Times New Roman"/>
          <w:i/>
          <w:lang w:val="es-ES_tradnl" w:eastAsia="es-ES"/>
        </w:rPr>
        <w:t xml:space="preserve"> </w:t>
      </w:r>
      <w:r w:rsidR="009B1573" w:rsidRPr="009B1573">
        <w:rPr>
          <w:rFonts w:ascii="Arial" w:hAnsi="Arial" w:cs="Times New Roman"/>
          <w:lang w:val="es-ES_tradnl" w:eastAsia="es-ES"/>
        </w:rPr>
        <w:t>Son</w:t>
      </w:r>
      <w:r w:rsidR="009B1573">
        <w:rPr>
          <w:rFonts w:ascii="Arial" w:hAnsi="Arial" w:cs="Times New Roman"/>
          <w:i/>
          <w:lang w:val="es-ES_tradnl" w:eastAsia="es-ES"/>
        </w:rPr>
        <w:t xml:space="preserve"> </w:t>
      </w:r>
      <w:r w:rsidR="001F1399" w:rsidRPr="001F1399">
        <w:rPr>
          <w:rFonts w:ascii="Arial" w:hAnsi="Arial" w:cs="Times New Roman"/>
          <w:lang w:val="es-ES_tradnl" w:eastAsia="es-ES"/>
        </w:rPr>
        <w:t>evaluaciones</w:t>
      </w:r>
      <w:r w:rsidR="009B1573">
        <w:rPr>
          <w:rFonts w:ascii="Arial" w:hAnsi="Arial" w:cs="Times New Roman"/>
          <w:lang w:val="es-ES_tradnl" w:eastAsia="es-ES"/>
        </w:rPr>
        <w:t xml:space="preserve"> escritas, presenciales y de car</w:t>
      </w:r>
      <w:r w:rsidR="0078270D">
        <w:rPr>
          <w:rFonts w:ascii="Arial" w:hAnsi="Arial" w:cs="Times New Roman"/>
          <w:lang w:val="es-ES_tradnl" w:eastAsia="es-ES"/>
        </w:rPr>
        <w:t>ácter individual; se estructur</w:t>
      </w:r>
      <w:r w:rsidR="009B1573">
        <w:rPr>
          <w:rFonts w:ascii="Arial" w:hAnsi="Arial" w:cs="Times New Roman"/>
          <w:lang w:val="es-ES_tradnl" w:eastAsia="es-ES"/>
        </w:rPr>
        <w:t>an</w:t>
      </w:r>
      <w:r w:rsidR="006C6174">
        <w:rPr>
          <w:rFonts w:ascii="Arial" w:hAnsi="Arial" w:cs="Times New Roman"/>
          <w:lang w:val="es-ES_tradnl" w:eastAsia="es-ES"/>
        </w:rPr>
        <w:t xml:space="preserve"> en torno a preguntas</w:t>
      </w:r>
      <w:r w:rsidR="001F1399" w:rsidRPr="001F1399">
        <w:rPr>
          <w:rFonts w:ascii="Arial" w:hAnsi="Arial" w:cs="Times New Roman"/>
          <w:lang w:val="es-ES_tradnl" w:eastAsia="es-ES"/>
        </w:rPr>
        <w:t xml:space="preserve"> que demandan re</w:t>
      </w:r>
      <w:r w:rsidR="006C6174">
        <w:rPr>
          <w:rFonts w:ascii="Arial" w:hAnsi="Arial" w:cs="Times New Roman"/>
          <w:lang w:val="es-ES_tradnl" w:eastAsia="es-ES"/>
        </w:rPr>
        <w:t xml:space="preserve">formulaciones </w:t>
      </w:r>
      <w:r w:rsidR="001F1399" w:rsidRPr="001F1399">
        <w:rPr>
          <w:rFonts w:ascii="Arial" w:hAnsi="Arial" w:cs="Times New Roman"/>
          <w:lang w:val="es-ES_tradnl" w:eastAsia="es-ES"/>
        </w:rPr>
        <w:t>conceptuales adecuadas de la información contenida en la bibliografía indicada y de análisis ajustados de situaciones vinculadas al campo de actuación profesional.</w:t>
      </w:r>
      <w:r w:rsidR="00E45169">
        <w:rPr>
          <w:rFonts w:ascii="Arial" w:hAnsi="Arial" w:cs="Times New Roman"/>
          <w:lang w:val="es-ES_tradnl" w:eastAsia="es-ES"/>
        </w:rPr>
        <w:t xml:space="preserve"> S</w:t>
      </w:r>
      <w:r w:rsidR="001F1399" w:rsidRPr="001F1399">
        <w:rPr>
          <w:rFonts w:ascii="Arial" w:hAnsi="Arial" w:cs="Times New Roman"/>
          <w:lang w:val="es-ES_tradnl" w:eastAsia="es-ES"/>
        </w:rPr>
        <w:t>e ofrece la posibilidad de recuperar</w:t>
      </w:r>
      <w:r w:rsidR="00E45169">
        <w:rPr>
          <w:rFonts w:ascii="Arial" w:hAnsi="Arial" w:cs="Times New Roman"/>
          <w:lang w:val="es-ES_tradnl" w:eastAsia="es-ES"/>
        </w:rPr>
        <w:t xml:space="preserve"> cada una de</w:t>
      </w:r>
      <w:r w:rsidR="001F1399" w:rsidRPr="001F1399">
        <w:rPr>
          <w:rFonts w:ascii="Arial" w:hAnsi="Arial" w:cs="Times New Roman"/>
          <w:lang w:val="es-ES_tradnl" w:eastAsia="es-ES"/>
        </w:rPr>
        <w:t xml:space="preserve"> la</w:t>
      </w:r>
      <w:r w:rsidR="00E45169">
        <w:rPr>
          <w:rFonts w:ascii="Arial" w:hAnsi="Arial" w:cs="Times New Roman"/>
          <w:lang w:val="es-ES_tradnl" w:eastAsia="es-ES"/>
        </w:rPr>
        <w:t>s evaluacio</w:t>
      </w:r>
      <w:r w:rsidR="001F1399" w:rsidRPr="001F1399">
        <w:rPr>
          <w:rFonts w:ascii="Arial" w:hAnsi="Arial" w:cs="Times New Roman"/>
          <w:lang w:val="es-ES_tradnl" w:eastAsia="es-ES"/>
        </w:rPr>
        <w:t>n</w:t>
      </w:r>
      <w:r w:rsidR="00E45169">
        <w:rPr>
          <w:rFonts w:ascii="Arial" w:hAnsi="Arial" w:cs="Times New Roman"/>
          <w:lang w:val="es-ES_tradnl" w:eastAsia="es-ES"/>
        </w:rPr>
        <w:t>es</w:t>
      </w:r>
      <w:r w:rsidR="001F1399" w:rsidRPr="001F1399">
        <w:rPr>
          <w:rFonts w:ascii="Arial" w:hAnsi="Arial" w:cs="Times New Roman"/>
          <w:lang w:val="es-ES_tradnl" w:eastAsia="es-ES"/>
        </w:rPr>
        <w:t xml:space="preserve"> parcial</w:t>
      </w:r>
      <w:r w:rsidR="00E45169">
        <w:rPr>
          <w:rFonts w:ascii="Arial" w:hAnsi="Arial" w:cs="Times New Roman"/>
          <w:lang w:val="es-ES_tradnl" w:eastAsia="es-ES"/>
        </w:rPr>
        <w:t>es</w:t>
      </w:r>
      <w:r w:rsidR="001F1399" w:rsidRPr="001F1399">
        <w:rPr>
          <w:rFonts w:ascii="Arial" w:hAnsi="Arial" w:cs="Times New Roman"/>
          <w:lang w:val="es-ES_tradnl" w:eastAsia="es-ES"/>
        </w:rPr>
        <w:t xml:space="preserve"> en el caso de que no haya</w:t>
      </w:r>
      <w:r w:rsidR="009B1573">
        <w:rPr>
          <w:rFonts w:ascii="Arial" w:hAnsi="Arial" w:cs="Times New Roman"/>
          <w:lang w:val="es-ES_tradnl" w:eastAsia="es-ES"/>
        </w:rPr>
        <w:t>n</w:t>
      </w:r>
      <w:r w:rsidR="001F1399" w:rsidRPr="001F1399">
        <w:rPr>
          <w:rFonts w:ascii="Arial" w:hAnsi="Arial" w:cs="Times New Roman"/>
          <w:lang w:val="es-ES_tradnl" w:eastAsia="es-ES"/>
        </w:rPr>
        <w:t xml:space="preserve"> sido aprobada</w:t>
      </w:r>
      <w:r w:rsidR="009B1573">
        <w:rPr>
          <w:rFonts w:ascii="Arial" w:hAnsi="Arial" w:cs="Times New Roman"/>
          <w:lang w:val="es-ES_tradnl" w:eastAsia="es-ES"/>
        </w:rPr>
        <w:t>s</w:t>
      </w:r>
      <w:r w:rsidR="001F1399" w:rsidRPr="001F1399">
        <w:rPr>
          <w:rFonts w:ascii="Arial" w:hAnsi="Arial" w:cs="Times New Roman"/>
          <w:lang w:val="es-ES_tradnl" w:eastAsia="es-ES"/>
        </w:rPr>
        <w:t xml:space="preserve">. </w:t>
      </w:r>
    </w:p>
    <w:p w:rsidR="001F1399" w:rsidRPr="001F1399" w:rsidRDefault="001F1399" w:rsidP="001F1399">
      <w:pPr>
        <w:overflowPunct w:val="0"/>
        <w:autoSpaceDE w:val="0"/>
        <w:autoSpaceDN w:val="0"/>
        <w:adjustRightInd w:val="0"/>
        <w:spacing w:before="120" w:after="0" w:line="240" w:lineRule="auto"/>
        <w:jc w:val="both"/>
        <w:textAlignment w:val="baseline"/>
        <w:rPr>
          <w:rFonts w:ascii="Arial" w:hAnsi="Arial" w:cs="Times New Roman"/>
          <w:lang w:val="es-ES_tradnl" w:eastAsia="es-ES"/>
        </w:rPr>
      </w:pPr>
      <w:r w:rsidRPr="001F1399">
        <w:rPr>
          <w:rFonts w:ascii="Arial" w:hAnsi="Arial" w:cs="Times New Roman"/>
          <w:lang w:val="es-ES_tradnl" w:eastAsia="es-ES"/>
        </w:rPr>
        <w:t xml:space="preserve">Finalmente, los alumnos </w:t>
      </w:r>
      <w:r w:rsidR="008351BD">
        <w:rPr>
          <w:rFonts w:ascii="Arial" w:hAnsi="Arial" w:cs="Times New Roman"/>
          <w:lang w:val="es-ES_tradnl" w:eastAsia="es-ES"/>
        </w:rPr>
        <w:t>en condición de regular</w:t>
      </w:r>
      <w:r w:rsidR="00883EDE">
        <w:rPr>
          <w:rFonts w:ascii="Arial" w:hAnsi="Arial" w:cs="Times New Roman"/>
          <w:lang w:val="es-ES_tradnl" w:eastAsia="es-ES"/>
        </w:rPr>
        <w:t xml:space="preserve">, </w:t>
      </w:r>
      <w:r w:rsidR="008351BD">
        <w:rPr>
          <w:rFonts w:ascii="Arial" w:hAnsi="Arial" w:cs="Times New Roman"/>
          <w:lang w:val="es-ES_tradnl" w:eastAsia="es-ES"/>
        </w:rPr>
        <w:t xml:space="preserve"> libre</w:t>
      </w:r>
      <w:r w:rsidR="00883EDE">
        <w:rPr>
          <w:rFonts w:ascii="Arial" w:hAnsi="Arial" w:cs="Times New Roman"/>
          <w:lang w:val="es-ES_tradnl" w:eastAsia="es-ES"/>
        </w:rPr>
        <w:t xml:space="preserve"> o vocacional</w:t>
      </w:r>
      <w:r w:rsidRPr="001F1399">
        <w:rPr>
          <w:rFonts w:ascii="Arial" w:hAnsi="Arial" w:cs="Times New Roman"/>
          <w:lang w:val="es-ES_tradnl" w:eastAsia="es-ES"/>
        </w:rPr>
        <w:t xml:space="preserve"> tendrán que aprobar un</w:t>
      </w:r>
      <w:r w:rsidRPr="001F1399">
        <w:rPr>
          <w:rFonts w:ascii="Arial" w:hAnsi="Arial" w:cs="Times New Roman"/>
          <w:i/>
          <w:lang w:val="es-ES_tradnl" w:eastAsia="es-ES"/>
        </w:rPr>
        <w:t xml:space="preserve"> examen final </w:t>
      </w:r>
      <w:r w:rsidRPr="001F1399">
        <w:rPr>
          <w:rFonts w:ascii="Arial" w:hAnsi="Arial" w:cs="Times New Roman"/>
          <w:lang w:val="es-ES_tradnl" w:eastAsia="es-ES"/>
        </w:rPr>
        <w:t>en las fechas establecidas por la Facultad.</w:t>
      </w:r>
      <w:r w:rsidRPr="001F1399">
        <w:rPr>
          <w:rFonts w:ascii="Arial" w:hAnsi="Arial" w:cs="Times New Roman"/>
          <w:i/>
          <w:lang w:val="es-ES_tradnl" w:eastAsia="es-ES"/>
        </w:rPr>
        <w:t xml:space="preserve"> </w:t>
      </w:r>
      <w:r w:rsidRPr="001F1399">
        <w:rPr>
          <w:rFonts w:ascii="Arial" w:hAnsi="Arial" w:cs="Times New Roman"/>
          <w:lang w:val="es-ES_tradnl" w:eastAsia="es-ES"/>
        </w:rPr>
        <w:t>Esta evaluación es</w:t>
      </w:r>
      <w:r w:rsidRPr="001F1399">
        <w:rPr>
          <w:rFonts w:ascii="Arial" w:hAnsi="Arial" w:cs="Times New Roman"/>
          <w:i/>
          <w:lang w:val="es-ES_tradnl" w:eastAsia="es-ES"/>
        </w:rPr>
        <w:t xml:space="preserve"> </w:t>
      </w:r>
      <w:r w:rsidRPr="001F1399">
        <w:rPr>
          <w:rFonts w:ascii="Arial" w:hAnsi="Arial" w:cs="Times New Roman"/>
          <w:lang w:val="es-ES_tradnl" w:eastAsia="es-ES"/>
        </w:rPr>
        <w:t>presencial, individual, de carácter escrito y recupera contenidos de todas las unidades del programa. Se estructura en torno a distintos ítems que requieren, de acuerdo a la naturaleza de las actividades desarrolladas en clase y a las evaluaciones, desarrollo conceptual y análisis de situaciones inherentes al campo psicopedagógico. Al examen final de alumnos q</w:t>
      </w:r>
      <w:r w:rsidR="00883EDE">
        <w:rPr>
          <w:rFonts w:ascii="Arial" w:hAnsi="Arial" w:cs="Times New Roman"/>
          <w:lang w:val="es-ES_tradnl" w:eastAsia="es-ES"/>
        </w:rPr>
        <w:t>ue rinden en condición de libre</w:t>
      </w:r>
      <w:r w:rsidRPr="001F1399">
        <w:rPr>
          <w:rFonts w:ascii="Arial" w:hAnsi="Arial" w:cs="Times New Roman"/>
          <w:lang w:val="es-ES_tradnl" w:eastAsia="es-ES"/>
        </w:rPr>
        <w:t xml:space="preserve"> se incorporan más ítems para responder o bien se proponen dos instancias de evaluación: escrita y oral. </w:t>
      </w:r>
    </w:p>
    <w:p w:rsidR="00414D54" w:rsidRDefault="00414D54" w:rsidP="00414D54">
      <w:pPr>
        <w:spacing w:after="0" w:line="240" w:lineRule="auto"/>
        <w:rPr>
          <w:rFonts w:ascii="Arial" w:hAnsi="Arial" w:cs="Arial"/>
        </w:rPr>
      </w:pPr>
    </w:p>
    <w:p w:rsidR="00414D54" w:rsidRDefault="00C76C02" w:rsidP="00BA7ED2">
      <w:pPr>
        <w:spacing w:after="0" w:line="240" w:lineRule="auto"/>
        <w:jc w:val="both"/>
        <w:rPr>
          <w:rFonts w:ascii="Arial" w:hAnsi="Arial" w:cs="Arial"/>
        </w:rPr>
      </w:pPr>
      <w:r>
        <w:rPr>
          <w:rFonts w:ascii="Arial" w:hAnsi="Arial" w:cs="Arial"/>
        </w:rPr>
        <w:t>Para la corrección de</w:t>
      </w:r>
      <w:r w:rsidR="00414D54" w:rsidRPr="005C623B">
        <w:rPr>
          <w:rFonts w:ascii="Arial" w:hAnsi="Arial" w:cs="Arial"/>
        </w:rPr>
        <w:t xml:space="preserve"> la</w:t>
      </w:r>
      <w:r w:rsidR="00BA7ED2">
        <w:rPr>
          <w:rFonts w:ascii="Arial" w:hAnsi="Arial" w:cs="Arial"/>
        </w:rPr>
        <w:t>s evaluaciones</w:t>
      </w:r>
      <w:r w:rsidR="00414D54" w:rsidRPr="005C623B">
        <w:rPr>
          <w:rFonts w:ascii="Arial" w:hAnsi="Arial" w:cs="Arial"/>
        </w:rPr>
        <w:t xml:space="preserve"> parcial</w:t>
      </w:r>
      <w:r w:rsidR="00BA7ED2">
        <w:rPr>
          <w:rFonts w:ascii="Arial" w:hAnsi="Arial" w:cs="Arial"/>
        </w:rPr>
        <w:t>es</w:t>
      </w:r>
      <w:r w:rsidR="00414D54" w:rsidRPr="005C623B">
        <w:rPr>
          <w:rFonts w:ascii="Arial" w:hAnsi="Arial" w:cs="Arial"/>
        </w:rPr>
        <w:t xml:space="preserve"> y del examen final  se tendrán en cuenta los siguientes criterios</w:t>
      </w:r>
      <w:r w:rsidR="000C5E0B">
        <w:rPr>
          <w:rFonts w:ascii="Arial" w:hAnsi="Arial" w:cs="Arial"/>
        </w:rPr>
        <w:t xml:space="preserve"> que, consideramos, definen el grado de ajuste a la consigna propuesta</w:t>
      </w:r>
      <w:r w:rsidR="003168A6">
        <w:rPr>
          <w:rFonts w:ascii="Arial" w:hAnsi="Arial" w:cs="Arial"/>
        </w:rPr>
        <w:t xml:space="preserve"> según cada caso</w:t>
      </w:r>
      <w:r w:rsidR="00414D54" w:rsidRPr="005C623B">
        <w:rPr>
          <w:rFonts w:ascii="Arial" w:hAnsi="Arial" w:cs="Arial"/>
        </w:rPr>
        <w:t>:</w:t>
      </w:r>
    </w:p>
    <w:p w:rsidR="00414D54" w:rsidRPr="005C623B" w:rsidRDefault="00414D54" w:rsidP="00414D54">
      <w:pPr>
        <w:spacing w:after="0" w:line="240" w:lineRule="auto"/>
        <w:rPr>
          <w:rFonts w:ascii="Arial" w:hAnsi="Arial" w:cs="Arial"/>
        </w:rPr>
      </w:pPr>
    </w:p>
    <w:p w:rsidR="00414D54" w:rsidRPr="005C623B" w:rsidRDefault="00414D54" w:rsidP="00414D54">
      <w:pPr>
        <w:pStyle w:val="Prrafodelista"/>
        <w:numPr>
          <w:ilvl w:val="0"/>
          <w:numId w:val="15"/>
        </w:numPr>
        <w:spacing w:after="0" w:line="240" w:lineRule="auto"/>
        <w:rPr>
          <w:rFonts w:ascii="Arial" w:hAnsi="Arial" w:cs="Arial"/>
        </w:rPr>
      </w:pPr>
      <w:r w:rsidRPr="005C623B">
        <w:rPr>
          <w:rFonts w:ascii="Arial" w:hAnsi="Arial" w:cs="Arial"/>
        </w:rPr>
        <w:t>Pertinencia de la información que se expone</w:t>
      </w:r>
    </w:p>
    <w:p w:rsidR="00414D54" w:rsidRDefault="00414D54" w:rsidP="00414D54">
      <w:pPr>
        <w:numPr>
          <w:ilvl w:val="0"/>
          <w:numId w:val="15"/>
        </w:numPr>
        <w:spacing w:after="0" w:line="240" w:lineRule="auto"/>
        <w:jc w:val="both"/>
        <w:rPr>
          <w:rFonts w:ascii="Arial" w:hAnsi="Arial" w:cs="Arial"/>
        </w:rPr>
      </w:pPr>
      <w:r w:rsidRPr="005C623B">
        <w:rPr>
          <w:rFonts w:ascii="Arial" w:hAnsi="Arial" w:cs="Arial"/>
        </w:rPr>
        <w:t>Precisión conceptual en el desarrollo de las ideas que se presentan</w:t>
      </w:r>
    </w:p>
    <w:p w:rsidR="00414D54" w:rsidRDefault="00414D54" w:rsidP="00414D54">
      <w:pPr>
        <w:numPr>
          <w:ilvl w:val="0"/>
          <w:numId w:val="15"/>
        </w:numPr>
        <w:spacing w:after="0" w:line="240" w:lineRule="auto"/>
        <w:jc w:val="both"/>
        <w:rPr>
          <w:rFonts w:ascii="Arial" w:hAnsi="Arial" w:cs="Arial"/>
        </w:rPr>
      </w:pPr>
      <w:r>
        <w:rPr>
          <w:rFonts w:ascii="Arial" w:hAnsi="Arial" w:cs="Arial"/>
        </w:rPr>
        <w:t>Nivel de articulación teórico práctica alcanzado</w:t>
      </w:r>
    </w:p>
    <w:p w:rsidR="00414D54" w:rsidRPr="005C623B" w:rsidRDefault="00414D54" w:rsidP="00414D54">
      <w:pPr>
        <w:numPr>
          <w:ilvl w:val="0"/>
          <w:numId w:val="15"/>
        </w:numPr>
        <w:spacing w:after="0" w:line="240" w:lineRule="auto"/>
        <w:jc w:val="both"/>
        <w:rPr>
          <w:rFonts w:ascii="Arial" w:hAnsi="Arial" w:cs="Arial"/>
        </w:rPr>
      </w:pPr>
      <w:r>
        <w:rPr>
          <w:rFonts w:ascii="Arial" w:hAnsi="Arial" w:cs="Arial"/>
        </w:rPr>
        <w:t>Grado de adecuación de las estrategias de reformulación de los textos fuente</w:t>
      </w:r>
    </w:p>
    <w:p w:rsidR="00414D54" w:rsidRPr="005C623B" w:rsidRDefault="00414D54" w:rsidP="00414D54">
      <w:pPr>
        <w:numPr>
          <w:ilvl w:val="0"/>
          <w:numId w:val="15"/>
        </w:numPr>
        <w:spacing w:after="0" w:line="240" w:lineRule="auto"/>
        <w:jc w:val="both"/>
        <w:rPr>
          <w:rFonts w:ascii="Arial" w:hAnsi="Arial" w:cs="Arial"/>
        </w:rPr>
      </w:pPr>
      <w:r w:rsidRPr="005C623B">
        <w:rPr>
          <w:rFonts w:ascii="Arial" w:hAnsi="Arial" w:cs="Arial"/>
        </w:rPr>
        <w:t>A</w:t>
      </w:r>
      <w:r>
        <w:rPr>
          <w:rFonts w:ascii="Arial" w:hAnsi="Arial" w:cs="Arial"/>
        </w:rPr>
        <w:t xml:space="preserve">juste </w:t>
      </w:r>
      <w:r w:rsidR="000C5E0B">
        <w:rPr>
          <w:rFonts w:ascii="Arial" w:hAnsi="Arial" w:cs="Arial"/>
        </w:rPr>
        <w:t>a la secuencia</w:t>
      </w:r>
      <w:r w:rsidRPr="005C623B">
        <w:rPr>
          <w:rFonts w:ascii="Arial" w:hAnsi="Arial" w:cs="Arial"/>
        </w:rPr>
        <w:t xml:space="preserve"> textual </w:t>
      </w:r>
      <w:r w:rsidR="000C5E0B">
        <w:rPr>
          <w:rFonts w:ascii="Arial" w:hAnsi="Arial" w:cs="Arial"/>
        </w:rPr>
        <w:t>demandada</w:t>
      </w:r>
    </w:p>
    <w:p w:rsidR="00414D54" w:rsidRPr="005C623B" w:rsidRDefault="00414D54" w:rsidP="00414D54">
      <w:pPr>
        <w:numPr>
          <w:ilvl w:val="0"/>
          <w:numId w:val="15"/>
        </w:numPr>
        <w:spacing w:after="0" w:line="240" w:lineRule="auto"/>
        <w:jc w:val="both"/>
        <w:rPr>
          <w:rFonts w:ascii="Arial" w:hAnsi="Arial" w:cs="Arial"/>
        </w:rPr>
      </w:pPr>
      <w:r w:rsidRPr="005C623B">
        <w:rPr>
          <w:rFonts w:ascii="Arial" w:hAnsi="Arial" w:cs="Arial"/>
        </w:rPr>
        <w:t>Grado de integración lingüístico conceptual logrado en el trabajo</w:t>
      </w:r>
    </w:p>
    <w:p w:rsidR="00414D54" w:rsidRDefault="00414D54" w:rsidP="00414D54">
      <w:pPr>
        <w:spacing w:after="0" w:line="240" w:lineRule="auto"/>
        <w:ind w:left="360"/>
        <w:jc w:val="both"/>
        <w:rPr>
          <w:rFonts w:ascii="Arial" w:hAnsi="Arial"/>
        </w:rPr>
      </w:pPr>
    </w:p>
    <w:p w:rsidR="001F1399" w:rsidRDefault="001F1399" w:rsidP="00512E5A">
      <w:pPr>
        <w:rPr>
          <w:rStyle w:val="Textoennegrita"/>
          <w:rFonts w:ascii="Arial" w:hAnsi="Arial" w:cs="Arial"/>
        </w:rPr>
      </w:pPr>
    </w:p>
    <w:p w:rsidR="001F1399" w:rsidRPr="001F1399" w:rsidRDefault="001F1399" w:rsidP="001F1399">
      <w:pPr>
        <w:overflowPunct w:val="0"/>
        <w:autoSpaceDE w:val="0"/>
        <w:autoSpaceDN w:val="0"/>
        <w:adjustRightInd w:val="0"/>
        <w:spacing w:after="0" w:line="240" w:lineRule="auto"/>
        <w:textAlignment w:val="baseline"/>
        <w:rPr>
          <w:rFonts w:ascii="Arial" w:hAnsi="Arial"/>
          <w:lang w:val="es-ES_tradnl" w:eastAsia="es-ES"/>
        </w:rPr>
      </w:pPr>
    </w:p>
    <w:p w:rsidR="000C299B" w:rsidRPr="003D3FBE" w:rsidRDefault="000C299B" w:rsidP="00B36C1E">
      <w:pPr>
        <w:rPr>
          <w:rFonts w:ascii="Arial" w:hAnsi="Arial" w:cs="Arial"/>
          <w:b/>
          <w:bCs/>
        </w:rPr>
      </w:pPr>
    </w:p>
    <w:p w:rsidR="009C5A64" w:rsidRPr="000C299B" w:rsidRDefault="000C299B" w:rsidP="00B967FD">
      <w:pPr>
        <w:jc w:val="center"/>
        <w:rPr>
          <w:rFonts w:ascii="Arial" w:hAnsi="Arial" w:cs="Arial"/>
          <w:b/>
          <w:bCs/>
          <w:sz w:val="18"/>
          <w:szCs w:val="18"/>
        </w:rPr>
      </w:pPr>
      <w:r>
        <w:rPr>
          <w:rFonts w:ascii="Arial" w:hAnsi="Arial" w:cs="Arial"/>
          <w:b/>
          <w:bCs/>
          <w:sz w:val="18"/>
          <w:szCs w:val="18"/>
        </w:rPr>
        <w:t>Prof. Daniela Rainero</w:t>
      </w:r>
      <w:r>
        <w:rPr>
          <w:rFonts w:ascii="Arial" w:hAnsi="Arial" w:cs="Arial"/>
          <w:b/>
          <w:bCs/>
          <w:sz w:val="18"/>
          <w:szCs w:val="18"/>
        </w:rPr>
        <w:tab/>
      </w:r>
      <w:r w:rsidR="00B967FD">
        <w:rPr>
          <w:rFonts w:ascii="Arial" w:hAnsi="Arial" w:cs="Arial"/>
          <w:b/>
          <w:bCs/>
          <w:sz w:val="18"/>
          <w:szCs w:val="18"/>
        </w:rPr>
        <w:tab/>
      </w:r>
      <w:r>
        <w:rPr>
          <w:rFonts w:ascii="Arial" w:hAnsi="Arial" w:cs="Arial"/>
          <w:b/>
          <w:bCs/>
          <w:sz w:val="18"/>
          <w:szCs w:val="18"/>
        </w:rPr>
        <w:t>Prof. Silvia Luján</w:t>
      </w:r>
      <w:r>
        <w:rPr>
          <w:rFonts w:ascii="Arial" w:hAnsi="Arial" w:cs="Arial"/>
          <w:b/>
          <w:bCs/>
          <w:sz w:val="18"/>
          <w:szCs w:val="18"/>
        </w:rPr>
        <w:tab/>
      </w:r>
      <w:r w:rsidR="00B967FD">
        <w:rPr>
          <w:rFonts w:ascii="Arial" w:hAnsi="Arial" w:cs="Arial"/>
          <w:b/>
          <w:bCs/>
          <w:sz w:val="18"/>
          <w:szCs w:val="18"/>
        </w:rPr>
        <w:tab/>
      </w:r>
      <w:r>
        <w:rPr>
          <w:rFonts w:ascii="Arial" w:hAnsi="Arial" w:cs="Arial"/>
          <w:b/>
          <w:bCs/>
          <w:sz w:val="18"/>
          <w:szCs w:val="18"/>
        </w:rPr>
        <w:t>Prof. Ivone Jakob</w:t>
      </w:r>
      <w:r>
        <w:rPr>
          <w:rFonts w:ascii="Arial" w:hAnsi="Arial" w:cs="Arial"/>
          <w:b/>
          <w:bCs/>
          <w:sz w:val="18"/>
          <w:szCs w:val="18"/>
        </w:rPr>
        <w:tab/>
      </w:r>
    </w:p>
    <w:p w:rsidR="009C5A64" w:rsidRPr="003D3FBE" w:rsidRDefault="009C5A64">
      <w:pPr>
        <w:rPr>
          <w:rFonts w:ascii="Arial" w:hAnsi="Arial" w:cs="Arial"/>
          <w:b/>
          <w:bCs/>
        </w:rPr>
      </w:pPr>
    </w:p>
    <w:p w:rsidR="009C5A64" w:rsidRPr="003D3FBE" w:rsidRDefault="009C5A64">
      <w:pPr>
        <w:rPr>
          <w:rFonts w:ascii="Arial" w:hAnsi="Arial" w:cs="Arial"/>
          <w:b/>
          <w:bCs/>
        </w:rPr>
      </w:pPr>
    </w:p>
    <w:p w:rsidR="009C5A64" w:rsidRPr="003D3FBE" w:rsidRDefault="009C5A64" w:rsidP="00C665A1">
      <w:pPr>
        <w:jc w:val="center"/>
        <w:rPr>
          <w:rFonts w:ascii="Arial" w:hAnsi="Arial" w:cs="Arial"/>
          <w:b/>
          <w:bCs/>
        </w:rPr>
      </w:pPr>
      <w:r w:rsidRPr="003D3FBE">
        <w:rPr>
          <w:rFonts w:ascii="Arial" w:hAnsi="Arial" w:cs="Arial"/>
          <w:b/>
          <w:bCs/>
        </w:rPr>
        <w:br w:type="column"/>
      </w:r>
      <w:r w:rsidRPr="003D3FBE">
        <w:rPr>
          <w:rFonts w:ascii="Arial" w:hAnsi="Arial" w:cs="Arial"/>
          <w:b/>
          <w:bCs/>
        </w:rPr>
        <w:lastRenderedPageBreak/>
        <w:t xml:space="preserve"> </w:t>
      </w:r>
    </w:p>
    <w:p w:rsidR="009C5A64" w:rsidRPr="003D3FBE" w:rsidRDefault="009C5A64" w:rsidP="001B5C3A">
      <w:pPr>
        <w:jc w:val="center"/>
        <w:rPr>
          <w:rFonts w:ascii="Arial" w:hAnsi="Arial" w:cs="Arial"/>
          <w:b/>
          <w:bCs/>
        </w:rPr>
      </w:pPr>
    </w:p>
    <w:sectPr w:rsidR="009C5A64" w:rsidRPr="003D3FBE" w:rsidSect="00017573">
      <w:headerReference w:type="default" r:id="rId12"/>
      <w:footerReference w:type="default" r:id="rId13"/>
      <w:type w:val="oddPage"/>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D1C" w:rsidRDefault="009C6D1C" w:rsidP="004B4113">
      <w:pPr>
        <w:spacing w:after="0" w:line="240" w:lineRule="auto"/>
      </w:pPr>
      <w:r>
        <w:separator/>
      </w:r>
    </w:p>
  </w:endnote>
  <w:endnote w:type="continuationSeparator" w:id="0">
    <w:p w:rsidR="009C6D1C" w:rsidRDefault="009C6D1C" w:rsidP="004B4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963"/>
      <w:gridCol w:w="8323"/>
    </w:tblGrid>
    <w:tr w:rsidR="00282C2C" w:rsidRPr="001F375C">
      <w:tc>
        <w:tcPr>
          <w:tcW w:w="918" w:type="dxa"/>
          <w:tcBorders>
            <w:top w:val="single" w:sz="18" w:space="0" w:color="808080"/>
          </w:tcBorders>
        </w:tcPr>
        <w:p w:rsidR="00282C2C" w:rsidRPr="00E92B0F" w:rsidRDefault="00282C2C">
          <w:pPr>
            <w:pStyle w:val="Piedepgina"/>
            <w:jc w:val="right"/>
            <w:rPr>
              <w:rFonts w:eastAsia="Times New Roman" w:cs="Calibri"/>
              <w:sz w:val="24"/>
              <w:szCs w:val="24"/>
            </w:rPr>
          </w:pPr>
          <w:r w:rsidRPr="00E92B0F">
            <w:rPr>
              <w:rFonts w:eastAsia="Times New Roman" w:cs="Calibri"/>
              <w:sz w:val="24"/>
              <w:szCs w:val="24"/>
            </w:rPr>
            <w:fldChar w:fldCharType="begin"/>
          </w:r>
          <w:r w:rsidRPr="00E92B0F">
            <w:rPr>
              <w:rFonts w:eastAsia="Times New Roman" w:cs="Calibri"/>
              <w:sz w:val="24"/>
              <w:szCs w:val="24"/>
            </w:rPr>
            <w:instrText xml:space="preserve"> PAGE   \* MERGEFORMAT </w:instrText>
          </w:r>
          <w:r w:rsidRPr="00E92B0F">
            <w:rPr>
              <w:rFonts w:eastAsia="Times New Roman" w:cs="Calibri"/>
              <w:sz w:val="24"/>
              <w:szCs w:val="24"/>
            </w:rPr>
            <w:fldChar w:fldCharType="separate"/>
          </w:r>
          <w:r w:rsidR="00883EDE">
            <w:rPr>
              <w:rFonts w:eastAsia="Times New Roman" w:cs="Calibri"/>
              <w:noProof/>
              <w:sz w:val="24"/>
              <w:szCs w:val="24"/>
            </w:rPr>
            <w:t>15</w:t>
          </w:r>
          <w:r w:rsidRPr="00E92B0F">
            <w:rPr>
              <w:rFonts w:eastAsia="Times New Roman" w:cs="Calibri"/>
              <w:sz w:val="24"/>
              <w:szCs w:val="24"/>
            </w:rPr>
            <w:fldChar w:fldCharType="end"/>
          </w:r>
        </w:p>
      </w:tc>
      <w:tc>
        <w:tcPr>
          <w:tcW w:w="7938" w:type="dxa"/>
          <w:tcBorders>
            <w:top w:val="single" w:sz="18" w:space="0" w:color="808080"/>
          </w:tcBorders>
        </w:tcPr>
        <w:p w:rsidR="00282C2C" w:rsidRPr="00E92B0F" w:rsidRDefault="00282C2C">
          <w:pPr>
            <w:pStyle w:val="Piedepgina"/>
            <w:rPr>
              <w:rFonts w:eastAsia="Times New Roman" w:cs="Calibri"/>
              <w:sz w:val="22"/>
              <w:szCs w:val="22"/>
            </w:rPr>
          </w:pPr>
        </w:p>
      </w:tc>
    </w:tr>
  </w:tbl>
  <w:p w:rsidR="00282C2C" w:rsidRDefault="00282C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D1C" w:rsidRDefault="009C6D1C" w:rsidP="004B4113">
      <w:pPr>
        <w:spacing w:after="0" w:line="240" w:lineRule="auto"/>
      </w:pPr>
      <w:r>
        <w:separator/>
      </w:r>
    </w:p>
  </w:footnote>
  <w:footnote w:type="continuationSeparator" w:id="0">
    <w:p w:rsidR="009C6D1C" w:rsidRDefault="009C6D1C" w:rsidP="004B4113">
      <w:pPr>
        <w:spacing w:after="0" w:line="240" w:lineRule="auto"/>
      </w:pPr>
      <w:r>
        <w:continuationSeparator/>
      </w:r>
    </w:p>
  </w:footnote>
  <w:footnote w:id="1">
    <w:p w:rsidR="00282C2C" w:rsidRPr="00033B94" w:rsidRDefault="00282C2C" w:rsidP="00033B94">
      <w:pPr>
        <w:pStyle w:val="Textonotapie"/>
        <w:spacing w:after="0" w:line="240" w:lineRule="auto"/>
        <w:rPr>
          <w:rFonts w:ascii="Arial" w:hAnsi="Arial" w:cs="Arial"/>
          <w:sz w:val="18"/>
          <w:szCs w:val="18"/>
        </w:rPr>
      </w:pPr>
      <w:r>
        <w:rPr>
          <w:rStyle w:val="Refdenotaalpie"/>
        </w:rPr>
        <w:footnoteRef/>
      </w:r>
      <w:r>
        <w:t xml:space="preserve"> </w:t>
      </w:r>
      <w:r w:rsidRPr="00033B94">
        <w:rPr>
          <w:rFonts w:ascii="Arial" w:hAnsi="Arial" w:cs="Arial"/>
          <w:sz w:val="18"/>
          <w:szCs w:val="18"/>
        </w:rPr>
        <w:t>Es una materia de régimen cuatrimestral y se dicta en el primer cuatrimestre.</w:t>
      </w:r>
    </w:p>
  </w:footnote>
  <w:footnote w:id="2">
    <w:p w:rsidR="00282C2C" w:rsidRPr="00033B94" w:rsidRDefault="00282C2C" w:rsidP="00033B94">
      <w:pPr>
        <w:pStyle w:val="Textonotapie"/>
        <w:spacing w:after="0" w:line="240" w:lineRule="auto"/>
        <w:jc w:val="both"/>
        <w:rPr>
          <w:rFonts w:ascii="Arial" w:hAnsi="Arial" w:cs="Arial"/>
          <w:sz w:val="18"/>
          <w:szCs w:val="18"/>
        </w:rPr>
      </w:pPr>
      <w:r w:rsidRPr="00033B94">
        <w:rPr>
          <w:rStyle w:val="Refdenotaalpie"/>
          <w:rFonts w:ascii="Arial" w:hAnsi="Arial" w:cs="Arial"/>
          <w:sz w:val="18"/>
          <w:szCs w:val="18"/>
        </w:rPr>
        <w:footnoteRef/>
      </w:r>
      <w:r w:rsidRPr="00033B94">
        <w:rPr>
          <w:rFonts w:ascii="Arial" w:hAnsi="Arial" w:cs="Arial"/>
          <w:sz w:val="18"/>
          <w:szCs w:val="18"/>
        </w:rPr>
        <w:t xml:space="preserve"> Gran parte de las actividades que se proponen en el aula y de los materiales de análisis que se ofrecen están publicados en Valle, M. e I. Jakob 2009 </w:t>
      </w:r>
      <w:r w:rsidRPr="00033B94">
        <w:rPr>
          <w:rFonts w:ascii="Arial" w:hAnsi="Arial" w:cs="Arial"/>
          <w:i/>
          <w:sz w:val="18"/>
          <w:szCs w:val="18"/>
        </w:rPr>
        <w:t>Aprender a ser estudiante universitario y aprender a ser psicopedagogo</w:t>
      </w:r>
      <w:r w:rsidRPr="00033B94">
        <w:rPr>
          <w:rFonts w:ascii="Arial" w:hAnsi="Arial" w:cs="Arial"/>
          <w:sz w:val="18"/>
          <w:szCs w:val="18"/>
        </w:rPr>
        <w:t xml:space="preserve">. Serie Materiales para la enseñanza. FCH. UNRC. </w:t>
      </w:r>
    </w:p>
    <w:p w:rsidR="00282C2C" w:rsidRDefault="00282C2C" w:rsidP="00E42A00">
      <w:pPr>
        <w:pStyle w:val="Textonotapie"/>
      </w:pPr>
    </w:p>
  </w:footnote>
  <w:footnote w:id="3">
    <w:p w:rsidR="007C0896" w:rsidRPr="000E433A" w:rsidRDefault="007C0896" w:rsidP="00883EDE">
      <w:pPr>
        <w:pStyle w:val="Textonotapie"/>
        <w:jc w:val="both"/>
        <w:rPr>
          <w:lang w:val="es-AR"/>
        </w:rPr>
      </w:pPr>
      <w:r>
        <w:rPr>
          <w:rStyle w:val="Refdenotaalpie"/>
        </w:rPr>
        <w:footnoteRef/>
      </w:r>
      <w:r>
        <w:t xml:space="preserve"> </w:t>
      </w:r>
      <w:r>
        <w:rPr>
          <w:lang w:val="es-AR"/>
        </w:rPr>
        <w:t xml:space="preserve">Esas mismas condiciones </w:t>
      </w:r>
      <w:r w:rsidR="00883EDE">
        <w:rPr>
          <w:lang w:val="es-AR"/>
        </w:rPr>
        <w:t xml:space="preserve">, a excepción de la aprobación de la tarea correspondiente a las actividades de ingreso a la universidad, </w:t>
      </w:r>
      <w:r>
        <w:rPr>
          <w:lang w:val="es-AR"/>
        </w:rPr>
        <w:t>son las requeridas para alumnos vocacionales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C2C" w:rsidRPr="0095013D" w:rsidRDefault="00966AAB" w:rsidP="00966AAB">
    <w:pPr>
      <w:spacing w:after="0" w:line="240" w:lineRule="auto"/>
      <w:jc w:val="both"/>
      <w:rPr>
        <w:rFonts w:ascii="Century Schoolbook" w:hAnsi="Century Schoolbook" w:cs="Century Schoolbook"/>
        <w:i/>
        <w:iCs/>
        <w:sz w:val="24"/>
        <w:szCs w:val="24"/>
      </w:rPr>
    </w:pPr>
    <w:r>
      <w:rPr>
        <w:noProof/>
        <w:lang w:val="es-AR" w:eastAsia="es-AR"/>
      </w:rPr>
      <w:drawing>
        <wp:inline distT="0" distB="0" distL="0" distR="0" wp14:anchorId="5158DBA0" wp14:editId="58EE72FD">
          <wp:extent cx="590550" cy="600075"/>
          <wp:effectExtent l="0" t="0" r="0" b="9525"/>
          <wp:docPr id="4"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1"/>
                  <a:srcRect/>
                  <a:stretch>
                    <a:fillRect/>
                  </a:stretch>
                </pic:blipFill>
                <pic:spPr bwMode="auto">
                  <a:xfrm>
                    <a:off x="0" y="0"/>
                    <a:ext cx="590550" cy="600075"/>
                  </a:xfrm>
                  <a:prstGeom prst="rect">
                    <a:avLst/>
                  </a:prstGeom>
                  <a:noFill/>
                  <a:ln w="9525">
                    <a:noFill/>
                    <a:miter lim="800000"/>
                    <a:headEnd/>
                    <a:tailEnd/>
                  </a:ln>
                </pic:spPr>
              </pic:pic>
            </a:graphicData>
          </a:graphic>
        </wp:inline>
      </w:drawing>
    </w:r>
    <w:r>
      <w:rPr>
        <w:noProof/>
        <w:lang w:val="es-AR" w:eastAsia="es-AR"/>
      </w:rPr>
      <w:drawing>
        <wp:anchor distT="0" distB="0" distL="114300" distR="114300" simplePos="0" relativeHeight="251660800" behindDoc="0" locked="0" layoutInCell="1" allowOverlap="1" wp14:anchorId="4EBE37B7" wp14:editId="726C3F38">
          <wp:simplePos x="0" y="0"/>
          <wp:positionH relativeFrom="column">
            <wp:posOffset>5424170</wp:posOffset>
          </wp:positionH>
          <wp:positionV relativeFrom="paragraph">
            <wp:posOffset>635</wp:posOffset>
          </wp:positionV>
          <wp:extent cx="346710" cy="508635"/>
          <wp:effectExtent l="0" t="0" r="0" b="5715"/>
          <wp:wrapNone/>
          <wp:docPr id="3" name="Imagen 4" descr="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RC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508635"/>
                  </a:xfrm>
                  <a:prstGeom prst="rect">
                    <a:avLst/>
                  </a:prstGeom>
                  <a:noFill/>
                </pic:spPr>
              </pic:pic>
            </a:graphicData>
          </a:graphic>
        </wp:anchor>
      </w:drawing>
    </w:r>
    <w:r>
      <w:rPr>
        <w:rFonts w:ascii="Century Schoolbook" w:hAnsi="Century Schoolbook" w:cs="Century Schoolbook"/>
        <w:i/>
        <w:iCs/>
        <w:sz w:val="24"/>
        <w:szCs w:val="24"/>
      </w:rPr>
      <w:tab/>
    </w:r>
    <w:r>
      <w:rPr>
        <w:rFonts w:ascii="Century Schoolbook" w:hAnsi="Century Schoolbook" w:cs="Century Schoolbook"/>
        <w:i/>
        <w:iCs/>
        <w:sz w:val="24"/>
        <w:szCs w:val="24"/>
      </w:rPr>
      <w:tab/>
      <w:t xml:space="preserve">      </w:t>
    </w:r>
    <w:r w:rsidR="00282C2C" w:rsidRPr="0095013D">
      <w:rPr>
        <w:rFonts w:ascii="Century Schoolbook" w:hAnsi="Century Schoolbook" w:cs="Century Schoolbook"/>
        <w:i/>
        <w:iCs/>
        <w:sz w:val="24"/>
        <w:szCs w:val="24"/>
      </w:rPr>
      <w:t>Universidad Nacional de Río Cuarto</w:t>
    </w:r>
  </w:p>
  <w:p w:rsidR="00282C2C" w:rsidRDefault="00966AAB" w:rsidP="00966AAB">
    <w:pPr>
      <w:spacing w:after="0" w:line="240" w:lineRule="auto"/>
      <w:ind w:left="2124"/>
      <w:rPr>
        <w:rFonts w:ascii="Century Gothic" w:hAnsi="Century Gothic" w:cs="Century Gothic"/>
        <w:i/>
        <w:iCs/>
        <w:sz w:val="24"/>
        <w:szCs w:val="24"/>
      </w:rPr>
    </w:pPr>
    <w:r>
      <w:rPr>
        <w:rFonts w:ascii="Century Schoolbook" w:hAnsi="Century Schoolbook" w:cs="Century Schoolbook"/>
        <w:i/>
        <w:iCs/>
        <w:sz w:val="24"/>
        <w:szCs w:val="24"/>
      </w:rPr>
      <w:t xml:space="preserve">           </w:t>
    </w:r>
    <w:r w:rsidR="00282C2C" w:rsidRPr="0095013D">
      <w:rPr>
        <w:rFonts w:ascii="Century Schoolbook" w:hAnsi="Century Schoolbook" w:cs="Century Schoolbook"/>
        <w:i/>
        <w:iCs/>
        <w:sz w:val="24"/>
        <w:szCs w:val="24"/>
      </w:rPr>
      <w:t>Facultad de Ciencias Humanas</w:t>
    </w:r>
  </w:p>
  <w:p w:rsidR="00282C2C" w:rsidRPr="0095013D" w:rsidRDefault="00AA2369" w:rsidP="004B4113">
    <w:pPr>
      <w:spacing w:after="0" w:line="240" w:lineRule="auto"/>
      <w:ind w:left="2124" w:firstLine="708"/>
      <w:rPr>
        <w:rFonts w:ascii="Century Gothic" w:hAnsi="Century Gothic" w:cs="Century Gothic"/>
        <w:i/>
        <w:iCs/>
        <w:sz w:val="24"/>
        <w:szCs w:val="24"/>
      </w:rPr>
    </w:pPr>
    <w:r>
      <w:rPr>
        <w:noProof/>
        <w:lang w:val="es-AR" w:eastAsia="es-AR"/>
      </w:rPr>
      <mc:AlternateContent>
        <mc:Choice Requires="wps">
          <w:drawing>
            <wp:anchor distT="0" distB="0" distL="114300" distR="114300" simplePos="0" relativeHeight="251658752" behindDoc="0" locked="0" layoutInCell="1" allowOverlap="1" wp14:anchorId="1EB1F505" wp14:editId="2C11938A">
              <wp:simplePos x="0" y="0"/>
              <wp:positionH relativeFrom="column">
                <wp:posOffset>-80010</wp:posOffset>
              </wp:positionH>
              <wp:positionV relativeFrom="paragraph">
                <wp:posOffset>105410</wp:posOffset>
              </wp:positionV>
              <wp:extent cx="5687695" cy="9525"/>
              <wp:effectExtent l="19050" t="19050" r="825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952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EA91A" id="_x0000_t32" coordsize="21600,21600" o:spt="32" o:oned="t" path="m,l21600,21600e" filled="f">
              <v:path arrowok="t" fillok="f" o:connecttype="none"/>
              <o:lock v:ext="edit" shapetype="t"/>
            </v:shapetype>
            <v:shape id="AutoShape 3" o:spid="_x0000_s1026" type="#_x0000_t32" style="position:absolute;margin-left:-6.3pt;margin-top:8.3pt;width:447.8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" strokecolor="#7f7f7f" strokeweight="3pt"/>
          </w:pict>
        </mc:Fallback>
      </mc:AlternateContent>
    </w:r>
  </w:p>
  <w:p w:rsidR="00282C2C" w:rsidRDefault="00282C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F74E0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C8D3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3098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941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4636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9801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0F7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EC8B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8C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BA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E4076"/>
    <w:multiLevelType w:val="hybridMultilevel"/>
    <w:tmpl w:val="C79E72D6"/>
    <w:lvl w:ilvl="0" w:tplc="D5104948">
      <w:start w:val="1"/>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84B576E"/>
    <w:multiLevelType w:val="hybridMultilevel"/>
    <w:tmpl w:val="F1668E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08F669F0"/>
    <w:multiLevelType w:val="hybridMultilevel"/>
    <w:tmpl w:val="E7FEAE5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89663F5"/>
    <w:multiLevelType w:val="hybridMultilevel"/>
    <w:tmpl w:val="9A1CCDE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1F7F0928"/>
    <w:multiLevelType w:val="hybridMultilevel"/>
    <w:tmpl w:val="AC9A3DE4"/>
    <w:lvl w:ilvl="0" w:tplc="9A10DD12">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 w15:restartNumberingAfterBreak="0">
    <w:nsid w:val="33573BC6"/>
    <w:multiLevelType w:val="hybridMultilevel"/>
    <w:tmpl w:val="1E22448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B6D5FE0"/>
    <w:multiLevelType w:val="hybridMultilevel"/>
    <w:tmpl w:val="E41222D8"/>
    <w:lvl w:ilvl="0" w:tplc="B2C82932">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B931617"/>
    <w:multiLevelType w:val="multilevel"/>
    <w:tmpl w:val="41166F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4E096A9B"/>
    <w:multiLevelType w:val="hybridMultilevel"/>
    <w:tmpl w:val="DB72383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F59526D"/>
    <w:multiLevelType w:val="hybridMultilevel"/>
    <w:tmpl w:val="FC4820C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61217BEB"/>
    <w:multiLevelType w:val="hybridMultilevel"/>
    <w:tmpl w:val="2F8200E0"/>
    <w:lvl w:ilvl="0" w:tplc="CB7600BA">
      <w:start w:val="1"/>
      <w:numFmt w:val="lowerLetter"/>
      <w:lvlText w:val="%1)"/>
      <w:lvlJc w:val="left"/>
      <w:pPr>
        <w:ind w:left="720" w:hanging="360"/>
      </w:pPr>
      <w:rPr>
        <w:rFonts w:hint="default"/>
        <w:b w:val="0"/>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8722B9E"/>
    <w:multiLevelType w:val="hybridMultilevel"/>
    <w:tmpl w:val="DB72383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54E10BF"/>
    <w:multiLevelType w:val="hybridMultilevel"/>
    <w:tmpl w:val="6FBE41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92A03CA"/>
    <w:multiLevelType w:val="hybridMultilevel"/>
    <w:tmpl w:val="07FCA4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9"/>
  </w:num>
  <w:num w:numId="14">
    <w:abstractNumId w:val="12"/>
  </w:num>
  <w:num w:numId="15">
    <w:abstractNumId w:val="17"/>
  </w:num>
  <w:num w:numId="16">
    <w:abstractNumId w:val="13"/>
  </w:num>
  <w:num w:numId="17">
    <w:abstractNumId w:val="20"/>
  </w:num>
  <w:num w:numId="18">
    <w:abstractNumId w:val="16"/>
  </w:num>
  <w:num w:numId="19">
    <w:abstractNumId w:val="21"/>
  </w:num>
  <w:num w:numId="20">
    <w:abstractNumId w:val="18"/>
  </w:num>
  <w:num w:numId="21">
    <w:abstractNumId w:val="10"/>
  </w:num>
  <w:num w:numId="22">
    <w:abstractNumId w:val="23"/>
  </w:num>
  <w:num w:numId="23">
    <w:abstractNumId w:val="1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forms" w:enforcement="0"/>
  <w:defaultTabStop w:val="708"/>
  <w:hyphenationZone w:val="425"/>
  <w:doNotHyphenateCaps/>
  <w:drawingGridHorizontalSpacing w:val="110"/>
  <w:displayHorizontalDrawingGridEvery w:val="2"/>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113"/>
    <w:rsid w:val="000054EE"/>
    <w:rsid w:val="00010EB6"/>
    <w:rsid w:val="00012B7F"/>
    <w:rsid w:val="00017573"/>
    <w:rsid w:val="00033B94"/>
    <w:rsid w:val="000346E0"/>
    <w:rsid w:val="00053A5D"/>
    <w:rsid w:val="0006086C"/>
    <w:rsid w:val="00062C11"/>
    <w:rsid w:val="0006399E"/>
    <w:rsid w:val="00065826"/>
    <w:rsid w:val="00066159"/>
    <w:rsid w:val="00071425"/>
    <w:rsid w:val="000A4033"/>
    <w:rsid w:val="000B1C6B"/>
    <w:rsid w:val="000B4B21"/>
    <w:rsid w:val="000B7D89"/>
    <w:rsid w:val="000C299B"/>
    <w:rsid w:val="000C41A4"/>
    <w:rsid w:val="000C5E0B"/>
    <w:rsid w:val="000D5788"/>
    <w:rsid w:val="000E1FC7"/>
    <w:rsid w:val="000E433A"/>
    <w:rsid w:val="000E5E12"/>
    <w:rsid w:val="000F0320"/>
    <w:rsid w:val="000F4C46"/>
    <w:rsid w:val="000F725D"/>
    <w:rsid w:val="00127FF0"/>
    <w:rsid w:val="001325D3"/>
    <w:rsid w:val="0013401B"/>
    <w:rsid w:val="001456F6"/>
    <w:rsid w:val="0014607F"/>
    <w:rsid w:val="001518B1"/>
    <w:rsid w:val="00160CF7"/>
    <w:rsid w:val="00165798"/>
    <w:rsid w:val="00173A6E"/>
    <w:rsid w:val="00177167"/>
    <w:rsid w:val="0018701F"/>
    <w:rsid w:val="001913E1"/>
    <w:rsid w:val="001A20D6"/>
    <w:rsid w:val="001A338E"/>
    <w:rsid w:val="001B0841"/>
    <w:rsid w:val="001B5C3A"/>
    <w:rsid w:val="001C419B"/>
    <w:rsid w:val="001C5612"/>
    <w:rsid w:val="001E2896"/>
    <w:rsid w:val="001F1399"/>
    <w:rsid w:val="001F16C1"/>
    <w:rsid w:val="001F375C"/>
    <w:rsid w:val="001F5CA9"/>
    <w:rsid w:val="002033C4"/>
    <w:rsid w:val="00221FBA"/>
    <w:rsid w:val="0023508A"/>
    <w:rsid w:val="002422B1"/>
    <w:rsid w:val="002457F8"/>
    <w:rsid w:val="00251E57"/>
    <w:rsid w:val="00251F4F"/>
    <w:rsid w:val="00262C2F"/>
    <w:rsid w:val="002668A2"/>
    <w:rsid w:val="00272958"/>
    <w:rsid w:val="00280B5B"/>
    <w:rsid w:val="00280E3B"/>
    <w:rsid w:val="00282C2C"/>
    <w:rsid w:val="00283951"/>
    <w:rsid w:val="00290D22"/>
    <w:rsid w:val="00293249"/>
    <w:rsid w:val="002B6856"/>
    <w:rsid w:val="002C08CD"/>
    <w:rsid w:val="002C0B6C"/>
    <w:rsid w:val="002C28DA"/>
    <w:rsid w:val="002C717F"/>
    <w:rsid w:val="002E14AF"/>
    <w:rsid w:val="002E31DF"/>
    <w:rsid w:val="002F0CB8"/>
    <w:rsid w:val="002F7DBC"/>
    <w:rsid w:val="00306351"/>
    <w:rsid w:val="003168A6"/>
    <w:rsid w:val="00333966"/>
    <w:rsid w:val="0034543B"/>
    <w:rsid w:val="00351165"/>
    <w:rsid w:val="00357FDC"/>
    <w:rsid w:val="00363DCA"/>
    <w:rsid w:val="00370E62"/>
    <w:rsid w:val="003832E6"/>
    <w:rsid w:val="00386611"/>
    <w:rsid w:val="0039496A"/>
    <w:rsid w:val="00397128"/>
    <w:rsid w:val="003A0121"/>
    <w:rsid w:val="003A221F"/>
    <w:rsid w:val="003A3A7F"/>
    <w:rsid w:val="003B3025"/>
    <w:rsid w:val="003B5CC1"/>
    <w:rsid w:val="003C563E"/>
    <w:rsid w:val="003C62FD"/>
    <w:rsid w:val="003C749C"/>
    <w:rsid w:val="003D0A75"/>
    <w:rsid w:val="003D3FBE"/>
    <w:rsid w:val="003F1A68"/>
    <w:rsid w:val="003F39F1"/>
    <w:rsid w:val="004009F1"/>
    <w:rsid w:val="0041236D"/>
    <w:rsid w:val="00413DF6"/>
    <w:rsid w:val="00414D54"/>
    <w:rsid w:val="00414E09"/>
    <w:rsid w:val="0041647A"/>
    <w:rsid w:val="0042165A"/>
    <w:rsid w:val="004259FA"/>
    <w:rsid w:val="00426D55"/>
    <w:rsid w:val="004448AA"/>
    <w:rsid w:val="00452A30"/>
    <w:rsid w:val="0045664A"/>
    <w:rsid w:val="0047045C"/>
    <w:rsid w:val="00487300"/>
    <w:rsid w:val="00493741"/>
    <w:rsid w:val="00494018"/>
    <w:rsid w:val="0049730B"/>
    <w:rsid w:val="004A3EF6"/>
    <w:rsid w:val="004A63F7"/>
    <w:rsid w:val="004A7068"/>
    <w:rsid w:val="004B33E4"/>
    <w:rsid w:val="004B4113"/>
    <w:rsid w:val="004B4610"/>
    <w:rsid w:val="004B72BF"/>
    <w:rsid w:val="004C56A7"/>
    <w:rsid w:val="004D7225"/>
    <w:rsid w:val="004E435C"/>
    <w:rsid w:val="00502A97"/>
    <w:rsid w:val="00505585"/>
    <w:rsid w:val="00506781"/>
    <w:rsid w:val="00512D0E"/>
    <w:rsid w:val="00512E5A"/>
    <w:rsid w:val="00512EBF"/>
    <w:rsid w:val="00517D76"/>
    <w:rsid w:val="005370A7"/>
    <w:rsid w:val="00541F41"/>
    <w:rsid w:val="0055605E"/>
    <w:rsid w:val="00567802"/>
    <w:rsid w:val="00581F2E"/>
    <w:rsid w:val="00583963"/>
    <w:rsid w:val="00584EB0"/>
    <w:rsid w:val="005A0658"/>
    <w:rsid w:val="005C10BE"/>
    <w:rsid w:val="005C1293"/>
    <w:rsid w:val="005C2AE1"/>
    <w:rsid w:val="005D034B"/>
    <w:rsid w:val="005D1B8F"/>
    <w:rsid w:val="005F4470"/>
    <w:rsid w:val="00610E9F"/>
    <w:rsid w:val="00625397"/>
    <w:rsid w:val="00632641"/>
    <w:rsid w:val="00633256"/>
    <w:rsid w:val="006333A0"/>
    <w:rsid w:val="00641CD1"/>
    <w:rsid w:val="00652A0A"/>
    <w:rsid w:val="00657AA0"/>
    <w:rsid w:val="006655A1"/>
    <w:rsid w:val="00673598"/>
    <w:rsid w:val="00673E45"/>
    <w:rsid w:val="00684317"/>
    <w:rsid w:val="00685785"/>
    <w:rsid w:val="0068665F"/>
    <w:rsid w:val="00690DB4"/>
    <w:rsid w:val="006A570B"/>
    <w:rsid w:val="006B2A2C"/>
    <w:rsid w:val="006B46F9"/>
    <w:rsid w:val="006C2984"/>
    <w:rsid w:val="006C4F79"/>
    <w:rsid w:val="006C6174"/>
    <w:rsid w:val="006F093E"/>
    <w:rsid w:val="006F0C38"/>
    <w:rsid w:val="006F7036"/>
    <w:rsid w:val="00701DA1"/>
    <w:rsid w:val="00724CAF"/>
    <w:rsid w:val="007279D8"/>
    <w:rsid w:val="0073466E"/>
    <w:rsid w:val="00747A32"/>
    <w:rsid w:val="00754470"/>
    <w:rsid w:val="007555C5"/>
    <w:rsid w:val="00771FCA"/>
    <w:rsid w:val="00775390"/>
    <w:rsid w:val="00775505"/>
    <w:rsid w:val="00780604"/>
    <w:rsid w:val="0078270D"/>
    <w:rsid w:val="007C0896"/>
    <w:rsid w:val="007C3534"/>
    <w:rsid w:val="007C44EF"/>
    <w:rsid w:val="007E2652"/>
    <w:rsid w:val="007F05FF"/>
    <w:rsid w:val="007F2284"/>
    <w:rsid w:val="007F33A6"/>
    <w:rsid w:val="007F3C9E"/>
    <w:rsid w:val="007F7AC2"/>
    <w:rsid w:val="00803BA5"/>
    <w:rsid w:val="008049FF"/>
    <w:rsid w:val="00804B89"/>
    <w:rsid w:val="008351BD"/>
    <w:rsid w:val="008428DC"/>
    <w:rsid w:val="008500D8"/>
    <w:rsid w:val="008528AB"/>
    <w:rsid w:val="00862BAC"/>
    <w:rsid w:val="00864360"/>
    <w:rsid w:val="0087434B"/>
    <w:rsid w:val="0087447F"/>
    <w:rsid w:val="0088308F"/>
    <w:rsid w:val="00883EDE"/>
    <w:rsid w:val="00886145"/>
    <w:rsid w:val="008A2F43"/>
    <w:rsid w:val="008A4379"/>
    <w:rsid w:val="008A5EB3"/>
    <w:rsid w:val="008A6755"/>
    <w:rsid w:val="008B3A8D"/>
    <w:rsid w:val="008C3E7F"/>
    <w:rsid w:val="008E3993"/>
    <w:rsid w:val="008E775C"/>
    <w:rsid w:val="008F08D4"/>
    <w:rsid w:val="008F2728"/>
    <w:rsid w:val="00902F16"/>
    <w:rsid w:val="00927017"/>
    <w:rsid w:val="009418EF"/>
    <w:rsid w:val="00947EAE"/>
    <w:rsid w:val="0095013D"/>
    <w:rsid w:val="00951AAE"/>
    <w:rsid w:val="00960606"/>
    <w:rsid w:val="00960EEC"/>
    <w:rsid w:val="009623AB"/>
    <w:rsid w:val="00963151"/>
    <w:rsid w:val="00966AAB"/>
    <w:rsid w:val="00966C3C"/>
    <w:rsid w:val="0097167D"/>
    <w:rsid w:val="00972408"/>
    <w:rsid w:val="0097256A"/>
    <w:rsid w:val="0097488C"/>
    <w:rsid w:val="0097554E"/>
    <w:rsid w:val="00983968"/>
    <w:rsid w:val="00990CCB"/>
    <w:rsid w:val="00993CDC"/>
    <w:rsid w:val="00995D13"/>
    <w:rsid w:val="009B1573"/>
    <w:rsid w:val="009B3FD9"/>
    <w:rsid w:val="009C0B6F"/>
    <w:rsid w:val="009C1195"/>
    <w:rsid w:val="009C5A64"/>
    <w:rsid w:val="009C6D1C"/>
    <w:rsid w:val="009D34DC"/>
    <w:rsid w:val="009E08A7"/>
    <w:rsid w:val="009E483B"/>
    <w:rsid w:val="009E4E1E"/>
    <w:rsid w:val="009E5F27"/>
    <w:rsid w:val="009E76DC"/>
    <w:rsid w:val="009F044E"/>
    <w:rsid w:val="009F250C"/>
    <w:rsid w:val="009F6A46"/>
    <w:rsid w:val="00A237FA"/>
    <w:rsid w:val="00A23D6B"/>
    <w:rsid w:val="00A2621D"/>
    <w:rsid w:val="00A434DD"/>
    <w:rsid w:val="00A47668"/>
    <w:rsid w:val="00A51D64"/>
    <w:rsid w:val="00A5368D"/>
    <w:rsid w:val="00A66E02"/>
    <w:rsid w:val="00A712C1"/>
    <w:rsid w:val="00A77E95"/>
    <w:rsid w:val="00AA2369"/>
    <w:rsid w:val="00AA2F43"/>
    <w:rsid w:val="00AC5CF1"/>
    <w:rsid w:val="00AD415E"/>
    <w:rsid w:val="00AD4B2F"/>
    <w:rsid w:val="00AE5633"/>
    <w:rsid w:val="00B0208D"/>
    <w:rsid w:val="00B05B54"/>
    <w:rsid w:val="00B12E0A"/>
    <w:rsid w:val="00B15764"/>
    <w:rsid w:val="00B21FFB"/>
    <w:rsid w:val="00B36C1E"/>
    <w:rsid w:val="00B4042F"/>
    <w:rsid w:val="00B45C71"/>
    <w:rsid w:val="00B51C87"/>
    <w:rsid w:val="00B6536C"/>
    <w:rsid w:val="00B676B2"/>
    <w:rsid w:val="00B71C72"/>
    <w:rsid w:val="00B71D2D"/>
    <w:rsid w:val="00B87389"/>
    <w:rsid w:val="00B931B6"/>
    <w:rsid w:val="00B967FD"/>
    <w:rsid w:val="00BA26BF"/>
    <w:rsid w:val="00BA32F8"/>
    <w:rsid w:val="00BA7ED2"/>
    <w:rsid w:val="00BB1102"/>
    <w:rsid w:val="00BB45EF"/>
    <w:rsid w:val="00BC163A"/>
    <w:rsid w:val="00BC3171"/>
    <w:rsid w:val="00BD5F05"/>
    <w:rsid w:val="00BD78B3"/>
    <w:rsid w:val="00BF1B13"/>
    <w:rsid w:val="00C10536"/>
    <w:rsid w:val="00C35381"/>
    <w:rsid w:val="00C355CF"/>
    <w:rsid w:val="00C43E87"/>
    <w:rsid w:val="00C53C2E"/>
    <w:rsid w:val="00C605CF"/>
    <w:rsid w:val="00C65524"/>
    <w:rsid w:val="00C665A1"/>
    <w:rsid w:val="00C72ADD"/>
    <w:rsid w:val="00C7540F"/>
    <w:rsid w:val="00C76C02"/>
    <w:rsid w:val="00C825E6"/>
    <w:rsid w:val="00C834FE"/>
    <w:rsid w:val="00CA5CDD"/>
    <w:rsid w:val="00CA6804"/>
    <w:rsid w:val="00CC2E15"/>
    <w:rsid w:val="00CC40D6"/>
    <w:rsid w:val="00CD5BE7"/>
    <w:rsid w:val="00CD6161"/>
    <w:rsid w:val="00CD7C9F"/>
    <w:rsid w:val="00CD7F3F"/>
    <w:rsid w:val="00CE0BBC"/>
    <w:rsid w:val="00CF303E"/>
    <w:rsid w:val="00D03BEC"/>
    <w:rsid w:val="00D163D5"/>
    <w:rsid w:val="00D20A57"/>
    <w:rsid w:val="00D40F97"/>
    <w:rsid w:val="00D415DD"/>
    <w:rsid w:val="00D41691"/>
    <w:rsid w:val="00D43B6B"/>
    <w:rsid w:val="00D51CDF"/>
    <w:rsid w:val="00D55C37"/>
    <w:rsid w:val="00D57A78"/>
    <w:rsid w:val="00D62808"/>
    <w:rsid w:val="00D71B76"/>
    <w:rsid w:val="00D75A9E"/>
    <w:rsid w:val="00D90F62"/>
    <w:rsid w:val="00D94898"/>
    <w:rsid w:val="00D94E20"/>
    <w:rsid w:val="00DA0559"/>
    <w:rsid w:val="00DA6BC5"/>
    <w:rsid w:val="00DB5F48"/>
    <w:rsid w:val="00DB7183"/>
    <w:rsid w:val="00DC7BEB"/>
    <w:rsid w:val="00DD4A3E"/>
    <w:rsid w:val="00DF3D73"/>
    <w:rsid w:val="00E002B1"/>
    <w:rsid w:val="00E020F5"/>
    <w:rsid w:val="00E10663"/>
    <w:rsid w:val="00E11FA7"/>
    <w:rsid w:val="00E32567"/>
    <w:rsid w:val="00E337E0"/>
    <w:rsid w:val="00E40138"/>
    <w:rsid w:val="00E42A00"/>
    <w:rsid w:val="00E45169"/>
    <w:rsid w:val="00E51F01"/>
    <w:rsid w:val="00E52C67"/>
    <w:rsid w:val="00E53101"/>
    <w:rsid w:val="00E60F78"/>
    <w:rsid w:val="00E631D7"/>
    <w:rsid w:val="00E633CC"/>
    <w:rsid w:val="00E63920"/>
    <w:rsid w:val="00E709A8"/>
    <w:rsid w:val="00E71037"/>
    <w:rsid w:val="00E72945"/>
    <w:rsid w:val="00E77923"/>
    <w:rsid w:val="00E81E35"/>
    <w:rsid w:val="00E8230B"/>
    <w:rsid w:val="00E82D0B"/>
    <w:rsid w:val="00E92B0F"/>
    <w:rsid w:val="00E92C75"/>
    <w:rsid w:val="00E9408F"/>
    <w:rsid w:val="00E94355"/>
    <w:rsid w:val="00EA3C1A"/>
    <w:rsid w:val="00EA6BD6"/>
    <w:rsid w:val="00EA7AE7"/>
    <w:rsid w:val="00EB0B86"/>
    <w:rsid w:val="00EC0FD0"/>
    <w:rsid w:val="00EC257D"/>
    <w:rsid w:val="00EC420E"/>
    <w:rsid w:val="00ED3B72"/>
    <w:rsid w:val="00ED40EC"/>
    <w:rsid w:val="00ED639B"/>
    <w:rsid w:val="00F04ECE"/>
    <w:rsid w:val="00F13A85"/>
    <w:rsid w:val="00F1728F"/>
    <w:rsid w:val="00F20428"/>
    <w:rsid w:val="00F322AE"/>
    <w:rsid w:val="00F36EE0"/>
    <w:rsid w:val="00F40619"/>
    <w:rsid w:val="00F5050D"/>
    <w:rsid w:val="00F558AB"/>
    <w:rsid w:val="00F65CA2"/>
    <w:rsid w:val="00F7254B"/>
    <w:rsid w:val="00F9050D"/>
    <w:rsid w:val="00FB0E68"/>
    <w:rsid w:val="00FB3443"/>
    <w:rsid w:val="00FC7499"/>
    <w:rsid w:val="00FC7F45"/>
    <w:rsid w:val="00FE1DC0"/>
    <w:rsid w:val="00FF70FB"/>
    <w:rsid w:val="00FF771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F84DA2-97CB-4034-BF05-46EB425D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0A7"/>
    <w:pPr>
      <w:spacing w:after="200" w:line="276" w:lineRule="auto"/>
    </w:pPr>
    <w:rPr>
      <w:rFonts w:eastAsia="Times New Roman" w:cs="Calibri"/>
      <w:sz w:val="22"/>
      <w:szCs w:val="22"/>
      <w:lang w:val="es-ES" w:eastAsia="en-US"/>
    </w:rPr>
  </w:style>
  <w:style w:type="paragraph" w:styleId="Ttulo1">
    <w:name w:val="heading 1"/>
    <w:basedOn w:val="Normal"/>
    <w:next w:val="Normal"/>
    <w:link w:val="Ttulo1Car"/>
    <w:qFormat/>
    <w:rsid w:val="00293249"/>
    <w:pPr>
      <w:keepNext/>
      <w:keepLines/>
      <w:spacing w:before="480" w:after="0"/>
      <w:outlineLvl w:val="0"/>
    </w:pPr>
    <w:rPr>
      <w:rFonts w:ascii="Cambria" w:eastAsia="Calibri" w:hAnsi="Cambria" w:cs="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3249"/>
    <w:rPr>
      <w:rFonts w:ascii="Cambria" w:hAnsi="Cambria" w:cs="Cambria"/>
      <w:b/>
      <w:bCs/>
      <w:color w:val="365F91"/>
      <w:sz w:val="28"/>
      <w:szCs w:val="28"/>
    </w:rPr>
  </w:style>
  <w:style w:type="paragraph" w:styleId="Encabezado">
    <w:name w:val="header"/>
    <w:basedOn w:val="Normal"/>
    <w:link w:val="EncabezadoCar"/>
    <w:rsid w:val="004B4113"/>
    <w:pPr>
      <w:tabs>
        <w:tab w:val="center" w:pos="4252"/>
        <w:tab w:val="right" w:pos="8504"/>
      </w:tabs>
      <w:spacing w:after="0" w:line="240" w:lineRule="auto"/>
    </w:pPr>
    <w:rPr>
      <w:rFonts w:eastAsia="Calibri" w:cs="Times New Roman"/>
      <w:sz w:val="20"/>
      <w:szCs w:val="20"/>
    </w:rPr>
  </w:style>
  <w:style w:type="character" w:customStyle="1" w:styleId="EncabezadoCar">
    <w:name w:val="Encabezado Car"/>
    <w:link w:val="Encabezado"/>
    <w:locked/>
    <w:rsid w:val="004B4113"/>
    <w:rPr>
      <w:rFonts w:cs="Times New Roman"/>
    </w:rPr>
  </w:style>
  <w:style w:type="paragraph" w:styleId="Piedepgina">
    <w:name w:val="footer"/>
    <w:basedOn w:val="Normal"/>
    <w:link w:val="PiedepginaCar"/>
    <w:rsid w:val="004B4113"/>
    <w:pPr>
      <w:tabs>
        <w:tab w:val="center" w:pos="4252"/>
        <w:tab w:val="right" w:pos="8504"/>
      </w:tabs>
      <w:spacing w:after="0" w:line="240" w:lineRule="auto"/>
    </w:pPr>
    <w:rPr>
      <w:rFonts w:eastAsia="Calibri" w:cs="Times New Roman"/>
      <w:sz w:val="20"/>
      <w:szCs w:val="20"/>
    </w:rPr>
  </w:style>
  <w:style w:type="character" w:customStyle="1" w:styleId="PiedepginaCar">
    <w:name w:val="Pie de página Car"/>
    <w:link w:val="Piedepgina"/>
    <w:locked/>
    <w:rsid w:val="004B4113"/>
    <w:rPr>
      <w:rFonts w:cs="Times New Roman"/>
    </w:rPr>
  </w:style>
  <w:style w:type="paragraph" w:styleId="Textodeglobo">
    <w:name w:val="Balloon Text"/>
    <w:basedOn w:val="Normal"/>
    <w:link w:val="TextodegloboCar"/>
    <w:semiHidden/>
    <w:rsid w:val="004B4113"/>
    <w:pPr>
      <w:spacing w:after="0" w:line="240" w:lineRule="auto"/>
    </w:pPr>
    <w:rPr>
      <w:rFonts w:ascii="Tahoma" w:eastAsia="Calibri" w:hAnsi="Tahoma" w:cs="Times New Roman"/>
      <w:sz w:val="16"/>
      <w:szCs w:val="16"/>
    </w:rPr>
  </w:style>
  <w:style w:type="character" w:customStyle="1" w:styleId="TextodegloboCar">
    <w:name w:val="Texto de globo Car"/>
    <w:link w:val="Textodeglobo"/>
    <w:semiHidden/>
    <w:locked/>
    <w:rsid w:val="004B4113"/>
    <w:rPr>
      <w:rFonts w:ascii="Tahoma" w:hAnsi="Tahoma" w:cs="Tahoma"/>
      <w:sz w:val="16"/>
      <w:szCs w:val="16"/>
    </w:rPr>
  </w:style>
  <w:style w:type="table" w:styleId="Tablaconcuadrcula">
    <w:name w:val="Table Grid"/>
    <w:basedOn w:val="Tablanormal"/>
    <w:rsid w:val="00A23D6B"/>
    <w:rPr>
      <w:rFonts w:eastAsia="Times New Roman" w:cs="Calibri"/>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lmarcadordeposicin1">
    <w:name w:val="Texto del marcador de posición1"/>
    <w:semiHidden/>
    <w:rsid w:val="004B4610"/>
    <w:rPr>
      <w:rFonts w:cs="Times New Roman"/>
      <w:color w:val="808080"/>
    </w:rPr>
  </w:style>
  <w:style w:type="character" w:customStyle="1" w:styleId="Estilo1">
    <w:name w:val="Estilo1"/>
    <w:rsid w:val="00517D76"/>
    <w:rPr>
      <w:rFonts w:cs="Times New Roman"/>
      <w:sz w:val="32"/>
      <w:szCs w:val="32"/>
    </w:rPr>
  </w:style>
  <w:style w:type="character" w:styleId="Textoennegrita">
    <w:name w:val="Strong"/>
    <w:uiPriority w:val="22"/>
    <w:qFormat/>
    <w:rsid w:val="00512EBF"/>
    <w:rPr>
      <w:rFonts w:cs="Times New Roman"/>
      <w:b/>
      <w:bCs/>
    </w:rPr>
  </w:style>
  <w:style w:type="paragraph" w:styleId="Textonotapie">
    <w:name w:val="footnote text"/>
    <w:basedOn w:val="Normal"/>
    <w:link w:val="TextonotapieCar"/>
    <w:semiHidden/>
    <w:rsid w:val="001B5C3A"/>
    <w:rPr>
      <w:rFonts w:eastAsia="Calibri" w:cs="Times New Roman"/>
      <w:sz w:val="20"/>
      <w:szCs w:val="20"/>
    </w:rPr>
  </w:style>
  <w:style w:type="character" w:customStyle="1" w:styleId="TextonotapieCar">
    <w:name w:val="Texto nota pie Car"/>
    <w:link w:val="Textonotapie"/>
    <w:semiHidden/>
    <w:locked/>
    <w:rPr>
      <w:rFonts w:cs="Calibri"/>
      <w:sz w:val="20"/>
      <w:szCs w:val="20"/>
      <w:lang w:val="es-ES"/>
    </w:rPr>
  </w:style>
  <w:style w:type="character" w:styleId="Refdenotaalpie">
    <w:name w:val="footnote reference"/>
    <w:semiHidden/>
    <w:rsid w:val="001B5C3A"/>
    <w:rPr>
      <w:rFonts w:cs="Times New Roman"/>
      <w:vertAlign w:val="superscript"/>
    </w:rPr>
  </w:style>
  <w:style w:type="character" w:customStyle="1" w:styleId="Estilo2">
    <w:name w:val="Estilo2"/>
    <w:rsid w:val="009E483B"/>
    <w:rPr>
      <w:rFonts w:ascii="Arial" w:hAnsi="Arial" w:cs="Times New Roman"/>
      <w:sz w:val="22"/>
    </w:rPr>
  </w:style>
  <w:style w:type="paragraph" w:customStyle="1" w:styleId="Prrafodelista1">
    <w:name w:val="Párrafo de lista1"/>
    <w:basedOn w:val="Normal"/>
    <w:rsid w:val="00F9050D"/>
    <w:pPr>
      <w:ind w:left="720"/>
      <w:contextualSpacing/>
    </w:pPr>
  </w:style>
  <w:style w:type="character" w:customStyle="1" w:styleId="Estilo3">
    <w:name w:val="Estilo3"/>
    <w:rsid w:val="009F250C"/>
    <w:rPr>
      <w:rFonts w:ascii="Arial" w:hAnsi="Arial" w:cs="Times New Roman"/>
      <w:sz w:val="22"/>
    </w:rPr>
  </w:style>
  <w:style w:type="character" w:styleId="Refdecomentario">
    <w:name w:val="annotation reference"/>
    <w:semiHidden/>
    <w:rsid w:val="000B1C6B"/>
    <w:rPr>
      <w:sz w:val="16"/>
      <w:szCs w:val="16"/>
    </w:rPr>
  </w:style>
  <w:style w:type="paragraph" w:styleId="Textocomentario">
    <w:name w:val="annotation text"/>
    <w:basedOn w:val="Normal"/>
    <w:semiHidden/>
    <w:rsid w:val="000B1C6B"/>
    <w:rPr>
      <w:sz w:val="20"/>
      <w:szCs w:val="20"/>
    </w:rPr>
  </w:style>
  <w:style w:type="paragraph" w:styleId="Asuntodelcomentario">
    <w:name w:val="annotation subject"/>
    <w:basedOn w:val="Textocomentario"/>
    <w:next w:val="Textocomentario"/>
    <w:semiHidden/>
    <w:rsid w:val="000B1C6B"/>
    <w:rPr>
      <w:b/>
      <w:bCs/>
    </w:rPr>
  </w:style>
  <w:style w:type="paragraph" w:styleId="Textoindependiente2">
    <w:name w:val="Body Text 2"/>
    <w:basedOn w:val="Normal"/>
    <w:link w:val="Textoindependiente2Car"/>
    <w:rsid w:val="001F1399"/>
    <w:pPr>
      <w:overflowPunct w:val="0"/>
      <w:autoSpaceDE w:val="0"/>
      <w:autoSpaceDN w:val="0"/>
      <w:adjustRightInd w:val="0"/>
      <w:spacing w:after="120" w:line="480" w:lineRule="auto"/>
      <w:textAlignment w:val="baseline"/>
    </w:pPr>
    <w:rPr>
      <w:rFonts w:ascii="Arial" w:hAnsi="Arial" w:cs="Times New Roman"/>
      <w:sz w:val="24"/>
      <w:szCs w:val="20"/>
      <w:lang w:val="es-ES_tradnl" w:eastAsia="es-ES"/>
    </w:rPr>
  </w:style>
  <w:style w:type="character" w:customStyle="1" w:styleId="Textoindependiente2Car">
    <w:name w:val="Texto independiente 2 Car"/>
    <w:link w:val="Textoindependiente2"/>
    <w:rsid w:val="001F1399"/>
    <w:rPr>
      <w:rFonts w:ascii="Arial" w:eastAsia="Times New Roman" w:hAnsi="Arial"/>
      <w:sz w:val="24"/>
      <w:lang w:val="es-ES_tradnl" w:eastAsia="es-ES"/>
    </w:rPr>
  </w:style>
  <w:style w:type="paragraph" w:styleId="Prrafodelista">
    <w:name w:val="List Paragraph"/>
    <w:basedOn w:val="Normal"/>
    <w:uiPriority w:val="34"/>
    <w:qFormat/>
    <w:rsid w:val="00E63920"/>
    <w:pPr>
      <w:ind w:left="720"/>
      <w:contextualSpacing/>
    </w:pPr>
  </w:style>
  <w:style w:type="character" w:styleId="Hipervnculo">
    <w:name w:val="Hyperlink"/>
    <w:rsid w:val="00C665A1"/>
    <w:rPr>
      <w:color w:val="0000FF"/>
      <w:u w:val="single"/>
    </w:rPr>
  </w:style>
  <w:style w:type="paragraph" w:styleId="Textoindependiente">
    <w:name w:val="Body Text"/>
    <w:basedOn w:val="Normal"/>
    <w:link w:val="TextoindependienteCar"/>
    <w:rsid w:val="00E42A00"/>
    <w:pPr>
      <w:spacing w:after="120"/>
    </w:pPr>
    <w:rPr>
      <w:rFonts w:cs="Times New Roman"/>
    </w:rPr>
  </w:style>
  <w:style w:type="character" w:customStyle="1" w:styleId="TextoindependienteCar">
    <w:name w:val="Texto independiente Car"/>
    <w:link w:val="Textoindependiente"/>
    <w:rsid w:val="00E42A00"/>
    <w:rPr>
      <w:rFonts w:eastAsia="Times New Roman" w:cs="Calibri"/>
      <w:sz w:val="22"/>
      <w:szCs w:val="22"/>
      <w:lang w:val="es-ES" w:eastAsia="en-US"/>
    </w:rPr>
  </w:style>
  <w:style w:type="character" w:styleId="nfasis">
    <w:name w:val="Emphasis"/>
    <w:uiPriority w:val="20"/>
    <w:qFormat/>
    <w:locked/>
    <w:rsid w:val="00E42A00"/>
    <w:rPr>
      <w:i/>
      <w:iCs/>
    </w:rPr>
  </w:style>
  <w:style w:type="character" w:customStyle="1" w:styleId="apple-converted-space">
    <w:name w:val="apple-converted-space"/>
    <w:rsid w:val="00E9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ora.org.ar/publico/files/ebook-comunicaciones-libres-xviii-congreso-argentino-de-orientacion-vocacional-apora-unsl-mayo-2016.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ujan@rec.unrc.edu.a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um.unrc.edu.ar/publicaciones/contextos/articulos/vol12/valle.html" TargetMode="External"/><Relationship Id="rId4" Type="http://schemas.openxmlformats.org/officeDocument/2006/relationships/settings" Target="settings.xml"/><Relationship Id="rId9" Type="http://schemas.openxmlformats.org/officeDocument/2006/relationships/hyperlink" Target="http://www.hum.unrc.edu.ar/publicaciones/contextos/index.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23B5A-AC27-48E1-BFFD-435001F1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7489</Words>
  <Characters>41190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Universidad Nacional de Río Cuarto</vt:lpstr>
    </vt:vector>
  </TitlesOfParts>
  <Company>EMPRESA</Company>
  <LinksUpToDate>false</LinksUpToDate>
  <CharactersWithSpaces>48582</CharactersWithSpaces>
  <SharedDoc>false</SharedDoc>
  <HLinks>
    <vt:vector size="18" baseType="variant">
      <vt:variant>
        <vt:i4>7471184</vt:i4>
      </vt:variant>
      <vt:variant>
        <vt:i4>11</vt:i4>
      </vt:variant>
      <vt:variant>
        <vt:i4>0</vt:i4>
      </vt:variant>
      <vt:variant>
        <vt:i4>5</vt:i4>
      </vt:variant>
      <vt:variant>
        <vt:lpwstr>mailto:slujan@rec.unrc.edu.ar</vt:lpwstr>
      </vt:variant>
      <vt:variant>
        <vt:lpwstr/>
      </vt:variant>
      <vt:variant>
        <vt:i4>5111830</vt:i4>
      </vt:variant>
      <vt:variant>
        <vt:i4>8</vt:i4>
      </vt:variant>
      <vt:variant>
        <vt:i4>0</vt:i4>
      </vt:variant>
      <vt:variant>
        <vt:i4>5</vt:i4>
      </vt:variant>
      <vt:variant>
        <vt:lpwstr>http://www.hum.unrc.edu.ar/publicaciones/contextos/index.html</vt:lpwstr>
      </vt:variant>
      <vt:variant>
        <vt:lpwstr/>
      </vt:variant>
      <vt:variant>
        <vt:i4>5111830</vt:i4>
      </vt:variant>
      <vt:variant>
        <vt:i4>5</vt:i4>
      </vt:variant>
      <vt:variant>
        <vt:i4>0</vt:i4>
      </vt:variant>
      <vt:variant>
        <vt:i4>5</vt:i4>
      </vt:variant>
      <vt:variant>
        <vt:lpwstr>http://www.hum.unrc.edu.ar/publicaciones/contextos/index.html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Río Cuarto</dc:title>
  <dc:creator>roycan</dc:creator>
  <cp:lastModifiedBy>Ivone Jakob</cp:lastModifiedBy>
  <cp:revision>15</cp:revision>
  <cp:lastPrinted>2015-04-29T16:47:00Z</cp:lastPrinted>
  <dcterms:created xsi:type="dcterms:W3CDTF">2018-02-15T22:56:00Z</dcterms:created>
  <dcterms:modified xsi:type="dcterms:W3CDTF">2018-04-26T16:00:00Z</dcterms:modified>
</cp:coreProperties>
</file>