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480" w:lineRule="auto"/>
        <w:ind w:left="0" w:firstLine="0"/>
        <w:contextualSpacing w:val="0"/>
        <w:rPr/>
      </w:pPr>
      <w:r w:rsidDel="00000000" w:rsidR="00000000" w:rsidRPr="00000000">
        <w:rPr>
          <w:rFonts w:ascii="Arial" w:cs="Arial" w:eastAsia="Arial" w:hAnsi="Arial"/>
          <w:b w:val="1"/>
          <w:vertAlign w:val="baseline"/>
          <w:rtl w:val="0"/>
        </w:rPr>
        <w:t xml:space="preserve">Departamento: Lenguas</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480" w:lineRule="auto"/>
        <w:ind w:left="0" w:firstLine="0"/>
        <w:contextualSpacing w:val="0"/>
        <w:rPr/>
      </w:pPr>
      <w:bookmarkStart w:colFirst="0" w:colLast="0" w:name="_gjdgxs" w:id="0"/>
      <w:bookmarkEnd w:id="0"/>
      <w:r w:rsidDel="00000000" w:rsidR="00000000" w:rsidRPr="00000000">
        <w:rPr>
          <w:rFonts w:ascii="Arial" w:cs="Arial" w:eastAsia="Arial" w:hAnsi="Arial"/>
          <w:b w:val="1"/>
          <w:vertAlign w:val="baseline"/>
          <w:rtl w:val="0"/>
        </w:rPr>
        <w:t xml:space="preserve">Carrera: Profesorado de Inglés y Licenciatura en Inglés</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2179"/>
        </w:tabs>
        <w:spacing w:after="0" w:line="480" w:lineRule="auto"/>
        <w:ind w:left="0" w:firstLine="0"/>
        <w:contextualSpacing w:val="0"/>
        <w:rPr/>
      </w:pPr>
      <w:bookmarkStart w:colFirst="0" w:colLast="0" w:name="_30j0zll" w:id="1"/>
      <w:bookmarkEnd w:id="1"/>
      <w:r w:rsidDel="00000000" w:rsidR="00000000" w:rsidRPr="00000000">
        <w:rPr>
          <w:rFonts w:ascii="Arial" w:cs="Arial" w:eastAsia="Arial" w:hAnsi="Arial"/>
          <w:b w:val="1"/>
          <w:vertAlign w:val="baseline"/>
          <w:rtl w:val="0"/>
        </w:rPr>
        <w:t xml:space="preserve">Asignatura: Fonética y Fonología Inglesa I    </w:t>
      </w:r>
      <w:r w:rsidDel="00000000" w:rsidR="00000000" w:rsidRPr="00000000">
        <w:rPr>
          <w:rFonts w:ascii="Arial" w:cs="Arial" w:eastAsia="Arial" w:hAnsi="Arial"/>
          <w:color w:val="808080"/>
          <w:vertAlign w:val="baseline"/>
          <w:rtl w:val="0"/>
        </w:rPr>
        <w:t xml:space="preserve"> </w:t>
      </w:r>
      <w:r w:rsidDel="00000000" w:rsidR="00000000" w:rsidRPr="00000000">
        <w:rPr>
          <w:rFonts w:ascii="Arial" w:cs="Arial" w:eastAsia="Arial" w:hAnsi="Arial"/>
          <w:b w:val="1"/>
          <w:vertAlign w:val="baseline"/>
          <w:rtl w:val="0"/>
        </w:rPr>
        <w:t xml:space="preserve">Código/s: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6391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left" w:pos="2179"/>
        </w:tabs>
        <w:spacing w:after="0" w:line="480" w:lineRule="auto"/>
        <w:ind w:left="0" w:firstLine="0"/>
        <w:contextualSpacing w:val="0"/>
        <w:rPr/>
      </w:pPr>
      <w:r w:rsidDel="00000000" w:rsidR="00000000" w:rsidRPr="00000000">
        <w:rPr>
          <w:rFonts w:ascii="Arial" w:cs="Arial" w:eastAsia="Arial" w:hAnsi="Arial"/>
          <w:b w:val="1"/>
          <w:vertAlign w:val="baseline"/>
          <w:rtl w:val="0"/>
        </w:rPr>
        <w:t xml:space="preserve">Curso: 2do año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left" w:pos="2179"/>
        </w:tabs>
        <w:spacing w:after="0" w:line="480" w:lineRule="auto"/>
        <w:ind w:left="0" w:firstLine="0"/>
        <w:contextualSpacing w:val="0"/>
        <w:rPr/>
      </w:pPr>
      <w:bookmarkStart w:colFirst="0" w:colLast="0" w:name="_1fob9te" w:id="2"/>
      <w:bookmarkEnd w:id="2"/>
      <w:r w:rsidDel="00000000" w:rsidR="00000000" w:rsidRPr="00000000">
        <w:rPr>
          <w:rFonts w:ascii="Arial" w:cs="Arial" w:eastAsia="Arial" w:hAnsi="Arial"/>
          <w:b w:val="1"/>
          <w:vertAlign w:val="baseline"/>
          <w:rtl w:val="0"/>
        </w:rPr>
        <w:t xml:space="preserve">Comisión:</w:t>
      </w:r>
      <w:r w:rsidDel="00000000" w:rsidR="00000000" w:rsidRPr="00000000">
        <w:rPr>
          <w:rFonts w:ascii="Arial" w:cs="Arial" w:eastAsia="Arial" w:hAnsi="Arial"/>
          <w:vertAlign w:val="baseline"/>
          <w:rtl w:val="0"/>
        </w:rPr>
        <w:t xml:space="preserve"> única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480" w:lineRule="auto"/>
        <w:ind w:left="0" w:firstLine="0"/>
        <w:contextualSpacing w:val="0"/>
        <w:rPr/>
      </w:pPr>
      <w:bookmarkStart w:colFirst="0" w:colLast="0" w:name="_3znysh7" w:id="3"/>
      <w:bookmarkEnd w:id="3"/>
      <w:r w:rsidDel="00000000" w:rsidR="00000000" w:rsidRPr="00000000">
        <w:rPr>
          <w:rFonts w:ascii="Arial" w:cs="Arial" w:eastAsia="Arial" w:hAnsi="Arial"/>
          <w:b w:val="1"/>
          <w:vertAlign w:val="baseline"/>
          <w:rtl w:val="0"/>
        </w:rPr>
        <w:t xml:space="preserve">Régimen de la asignatura:</w:t>
      </w:r>
      <w:r w:rsidDel="00000000" w:rsidR="00000000" w:rsidRPr="00000000">
        <w:rPr>
          <w:rFonts w:ascii="Arial" w:cs="Arial" w:eastAsia="Arial" w:hAnsi="Arial"/>
          <w:vertAlign w:val="baseline"/>
          <w:rtl w:val="0"/>
        </w:rPr>
        <w:t xml:space="preserve"> cuatrimestral – 1er cuatrimestre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480" w:lineRule="auto"/>
        <w:ind w:left="0" w:firstLine="0"/>
        <w:contextualSpacing w:val="0"/>
        <w:rPr/>
      </w:pPr>
      <w:r w:rsidDel="00000000" w:rsidR="00000000" w:rsidRPr="00000000">
        <w:rPr>
          <w:rFonts w:ascii="Arial" w:cs="Arial" w:eastAsia="Arial" w:hAnsi="Arial"/>
          <w:b w:val="1"/>
          <w:vertAlign w:val="baseline"/>
          <w:rtl w:val="0"/>
        </w:rPr>
        <w:t xml:space="preserve">Asignación horaria semanal: 4 hs.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480" w:lineRule="auto"/>
        <w:ind w:left="0" w:firstLine="0"/>
        <w:contextualSpacing w:val="0"/>
        <w:rPr/>
      </w:pPr>
      <w:r w:rsidDel="00000000" w:rsidR="00000000" w:rsidRPr="00000000">
        <w:rPr>
          <w:rFonts w:ascii="Arial" w:cs="Arial" w:eastAsia="Arial" w:hAnsi="Arial"/>
          <w:b w:val="1"/>
          <w:vertAlign w:val="baseline"/>
          <w:rtl w:val="0"/>
        </w:rPr>
        <w:t xml:space="preserve">Asignación horaria total: 60 hs.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b w:val="1"/>
          <w:vertAlign w:val="baseline"/>
          <w:rtl w:val="0"/>
        </w:rPr>
        <w:t xml:space="preserve">Profesor Responsable: Mgter. María Celina Barbeito – Prof. Asociado exclusivo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Integrantes del equipo docente: Prof. Eugenia Bina – Ayudante de Primera   </w:t>
        <w:br w:type="textWrapping"/>
        <w:t xml:space="preserve">                                                       semiexclusiva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Ayudantes alumnos: Micaela Dolcemáscolo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        </w:t>
        <w:tab/>
        <w:t xml:space="preserve">        </w:t>
        <w:tab/>
        <w:t xml:space="preserve">        </w:t>
        <w:tab/>
        <w:t xml:space="preserve">    Carolina Trevisán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b w:val="1"/>
          <w:vertAlign w:val="baseline"/>
          <w:rtl w:val="0"/>
        </w:rPr>
        <w:t xml:space="preserve">Año académico: 201</w:t>
      </w:r>
      <w:r w:rsidDel="00000000" w:rsidR="00000000" w:rsidRPr="00000000">
        <w:rPr>
          <w:rFonts w:ascii="Arial" w:cs="Arial" w:eastAsia="Arial" w:hAnsi="Arial"/>
          <w:b w:val="1"/>
          <w:rtl w:val="0"/>
        </w:rPr>
        <w:t xml:space="preserve">8</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b w:val="1"/>
          <w:color w:val="000000"/>
          <w:vertAlign w:val="baseline"/>
          <w:rtl w:val="0"/>
        </w:rPr>
        <w:t xml:space="preserve">Lugar y fecha: Río Cuarto,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vertAlign w:val="baseline"/>
          <w:rtl w:val="0"/>
        </w:rPr>
        <w:t xml:space="preserve"> de abril de 2018.</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Materias correlativas: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vertAlign w:val="baseline"/>
          <w:rtl w:val="0"/>
        </w:rPr>
        <w:t xml:space="preserve">Para cursar Fonética y Fonología I el alumno deberá haber regularizado </w:t>
      </w:r>
      <w:r w:rsidDel="00000000" w:rsidR="00000000" w:rsidRPr="00000000">
        <w:rPr>
          <w:rFonts w:ascii="Arial" w:cs="Arial" w:eastAsia="Arial" w:hAnsi="Arial"/>
          <w:i w:val="1"/>
          <w:vertAlign w:val="baseline"/>
          <w:rtl w:val="0"/>
        </w:rPr>
        <w:t xml:space="preserve">Introducción a la Fonética</w:t>
      </w:r>
      <w:r w:rsidDel="00000000" w:rsidR="00000000" w:rsidRPr="00000000">
        <w:rPr>
          <w:rFonts w:ascii="Arial" w:cs="Arial" w:eastAsia="Arial" w:hAnsi="Arial"/>
          <w:vertAlign w:val="baseline"/>
          <w:rtl w:val="0"/>
        </w:rPr>
        <w:t xml:space="preserve"> y </w:t>
      </w:r>
      <w:r w:rsidDel="00000000" w:rsidR="00000000" w:rsidRPr="00000000">
        <w:rPr>
          <w:rFonts w:ascii="Arial" w:cs="Arial" w:eastAsia="Arial" w:hAnsi="Arial"/>
          <w:i w:val="1"/>
          <w:vertAlign w:val="baseline"/>
          <w:rtl w:val="0"/>
        </w:rPr>
        <w:t xml:space="preserve">Lengua Inglesa II</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vertAlign w:val="baseline"/>
          <w:rtl w:val="0"/>
        </w:rPr>
        <w:t xml:space="preserve">Para rendir Fonética y Fonología I el alumno deberá haber aprobado </w:t>
      </w:r>
      <w:r w:rsidDel="00000000" w:rsidR="00000000" w:rsidRPr="00000000">
        <w:rPr>
          <w:rFonts w:ascii="Arial" w:cs="Arial" w:eastAsia="Arial" w:hAnsi="Arial"/>
          <w:i w:val="1"/>
          <w:vertAlign w:val="baseline"/>
          <w:rtl w:val="0"/>
        </w:rPr>
        <w:t xml:space="preserve">Introducción a la Fonética</w:t>
      </w:r>
      <w:r w:rsidDel="00000000" w:rsidR="00000000" w:rsidRPr="00000000">
        <w:rPr>
          <w:rFonts w:ascii="Arial" w:cs="Arial" w:eastAsia="Arial" w:hAnsi="Arial"/>
          <w:vertAlign w:val="baseline"/>
          <w:rtl w:val="0"/>
        </w:rPr>
        <w:t xml:space="preserve"> y </w:t>
      </w:r>
      <w:r w:rsidDel="00000000" w:rsidR="00000000" w:rsidRPr="00000000">
        <w:rPr>
          <w:rFonts w:ascii="Arial" w:cs="Arial" w:eastAsia="Arial" w:hAnsi="Arial"/>
          <w:i w:val="1"/>
          <w:vertAlign w:val="baseline"/>
          <w:rtl w:val="0"/>
        </w:rPr>
        <w:t xml:space="preserve">Lengua Inglesa II</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rPr>
      </w:pPr>
      <w:r w:rsidDel="00000000" w:rsidR="00000000" w:rsidRPr="00000000">
        <w:rPr>
          <w:rFonts w:ascii="Arial" w:cs="Arial" w:eastAsia="Arial" w:hAnsi="Arial"/>
          <w:b w:val="1"/>
          <w:rtl w:val="0"/>
        </w:rPr>
        <w:t xml:space="preserve">Contenidos mínimos: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735" w:right="1215" w:firstLine="0"/>
        <w:contextualSpacing w:val="0"/>
        <w:jc w:val="both"/>
        <w:rPr>
          <w:rFonts w:ascii="Arial" w:cs="Arial" w:eastAsia="Arial" w:hAnsi="Arial"/>
        </w:rPr>
      </w:pPr>
      <w:r w:rsidDel="00000000" w:rsidR="00000000" w:rsidRPr="00000000">
        <w:rPr>
          <w:rFonts w:ascii="Arial" w:cs="Arial" w:eastAsia="Arial" w:hAnsi="Arial"/>
          <w:rtl w:val="0"/>
        </w:rPr>
        <w:t xml:space="preserve">Nociones  básicas  de  fonética  y  fonología  inglesa.  Fundamentos  teóricos  y  prácticos.  Pautas  básicas  de  acento  y entonación. Recepción y producción de emisiones de estructuras elementales hasta llegar al discurso de alta complejidad de los contenidos y las tareas que se llevan en cada una de las asignaturas que componen el área.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color w:val="ff9900"/>
          <w:highlight w:val="black"/>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b w:val="1"/>
          <w:vertAlign w:val="baseline"/>
          <w:rtl w:val="0"/>
        </w:rPr>
        <w:t xml:space="preserve">1. FUNDAMENTACIÓN</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Lingüística Sistémico-Funcional (LSF) define al lenguaje como un sistema semiótico de recursos por medio de los cuales los usuarios construyen significados (Halliday y Matthiessen, 2014). En este marco, se considera a la fonología  como el estrato de expresión del lenguaje en el que se realizan las elecciones léxico-gramaticales del mensaje que corresponden al estrato de contenido (Halliday y Greaves, 2008). </w:t>
      </w:r>
      <w:r w:rsidDel="00000000" w:rsidR="00000000" w:rsidRPr="00000000">
        <w:rPr>
          <w:rFonts w:ascii="Arial" w:cs="Arial" w:eastAsia="Arial" w:hAnsi="Arial"/>
          <w:sz w:val="22"/>
          <w:szCs w:val="22"/>
          <w:rtl w:val="0"/>
        </w:rPr>
        <w:t xml:space="preserve">Con respecto a la fonética, este curso complementa la descripción articulatoria de los fonemas del inglés ya iniciada en la asignatura correlativa anterior desde los aportes de la Escuela de Londres (Gimson, 1962, Cruttenden 2001).</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44"/>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asignatura concebimos al aprendizaje como una actividad dinámica, situada en un contexto físico y social, y en la que intervienen personas, dispositivos y actividades (Vygotsky, 1978 en Johnson, 2009, P.1).</w:t>
      </w:r>
      <w:r w:rsidDel="00000000" w:rsidR="00000000" w:rsidRPr="00000000">
        <w:rPr>
          <w:rFonts w:ascii="Arial" w:cs="Arial" w:eastAsia="Arial" w:hAnsi="Arial"/>
          <w:sz w:val="22"/>
          <w:szCs w:val="22"/>
          <w:rtl w:val="0"/>
        </w:rPr>
        <w:t xml:space="preserve"> Teniendo en cuenta nuestro contexto particular, donde se enseña y aprende inglés como lengua extranjera, consideramos valiosa la propuesta de Jenkins (2006), quien afirma que tanto profesores como estudiantes deben estar preparados para una serie de desafíos y que “no necesitan aprender (una variedad de) inglés, sino de ingleses,” (p.173) conocer sus similitudes y diferencias, sobre temas involucrados en la inteligibilidad y especialmente visualizar el fuerte vínculo entre lenguaje e identidad.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asignaturas del área de Fonética y Fonología cumplen un rol central no sólo en la formación de futuros docentes de inglés sino también en el proceso de construcción de la identidad del individuo como hablante de una lengua extranjera. Las mismas contribuyen tanto a la adquisición de sonidos característicos del idioma como a la toma de conciencia de la función de la entonación para el establecimiento de relaciones sociales, la expresión de ideas y creencias y la identificación y proyección de los hablantes como miembros de la comunidad lingüística del idioma inglés </w:t>
      </w:r>
      <w:r w:rsidDel="00000000" w:rsidR="00000000" w:rsidRPr="00000000">
        <w:rPr>
          <w:rFonts w:ascii="Arial" w:cs="Arial" w:eastAsia="Arial" w:hAnsi="Arial"/>
          <w:sz w:val="22"/>
          <w:szCs w:val="22"/>
          <w:rtl w:val="0"/>
        </w:rPr>
        <w:t xml:space="preserve">(Cardinali, 2011, en prensa). </w:t>
      </w:r>
      <w:r w:rsidDel="00000000" w:rsidR="00000000" w:rsidRPr="00000000">
        <w:rPr>
          <w:rFonts w:ascii="Arial" w:cs="Arial" w:eastAsia="Arial" w:hAnsi="Arial"/>
          <w:sz w:val="22"/>
          <w:szCs w:val="22"/>
          <w:rtl w:val="0"/>
        </w:rPr>
        <w:t xml:space="preserve">Teniendo esto en cuenta, planteamos como el objetivo final del área el de guiar al estudiante a fin de que logre expresarse oralmente en inglés con precisión y fluidez, manejando los rasgos segmentales y prosódicos del habla concatenada. A tal efecto, las asignaturas del área adoptan como modelo la variedad conocida como SESP (Southern England Standard Pronunciation, anteriormente conocido como el inglés de la BBC, Tench, 2011) y realizan una propuesta pedagógica que abarca la enseñanza de las características segmentales y suprasegmentales, y el rol que tienen las mismas en la definición y expresión de la identidad del hablante (Levis, 2005), que en nuestro caso es un hispanoparlante.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de lo anteriormente descripto, la propuesta pedagógica de la asignatura se enmarca en las líneas de alfabetización académica en las disciplinas para lo cual se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plantean actividades que tienden a guiar al estudiante en su ingreso a una comunidad discursiva particular, generando espacios e interacciones que tiendan a favorecer la apropiación de los contenidos específicos del área.</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ind w:left="0" w:right="44"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44"/>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Durante el desarrollo de la asignatura se favorecerán numerosas instancias de reflexión sobre las metodologías utilizadas para la enseñanza de la pronunciación y entonación, ya que consideramos que dicha reflexión favorece el desarrollo profesional del futuro docente al hacernos preguntar no sólo sobre el cómo sino también sobre el qué y el porqué de las decisiones pedagógicas que se toman dentro y fuera de aula.  De esta manera, apuntamos a contribuir a una formación docente que se desarrolle a lo largo del cursado de la carrera.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lineRule="auto"/>
        <w:ind w:left="1620" w:firstLine="180"/>
        <w:contextualSpacing w:val="0"/>
        <w:rPr>
          <w:rFonts w:ascii="Arial" w:cs="Arial" w:eastAsia="Arial" w:hAnsi="Arial"/>
          <w:b w:val="1"/>
          <w:color w:val="9900ff"/>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2. OBJETIVOS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El objetivo final del área de Fonética es guiar al alumno a fin de que logre expresarse oralmente en inglés con precisión y fluidez, manejando hábilmente los rasgos segmentales y prosódicos y los del habla concatenada aproximándose al modelo de un hablante nativo de la lengua (acento SESP, Tench 2011).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Generales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vertAlign w:val="baseline"/>
          <w:rtl w:val="0"/>
        </w:rPr>
        <w:t xml:space="preserve">Proveer las bases para formar profesores que </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ean capaces de: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Comprender la naturaleza de la interrelación entre el componente teórico y el componente práctico de la materia Fonética Inglesa I.</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Internalizar los contenidos teóricos del área de competencia de la Fonética Inglesa.</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Reconocer las peculiaridades de la pronunciación contemporánea. </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Desarrollar una comprensión auditiva eficiente del inglés.</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Alcanzar </w:t>
      </w:r>
      <w:r w:rsidDel="00000000" w:rsidR="00000000" w:rsidRPr="00000000">
        <w:rPr>
          <w:rFonts w:ascii="Arial" w:cs="Arial" w:eastAsia="Arial" w:hAnsi="Arial"/>
          <w:vertAlign w:val="baseline"/>
          <w:rtl w:val="0"/>
        </w:rPr>
        <w:t xml:space="preserve">un grado aceptable de inteligibilidad</w:t>
      </w:r>
      <w:r w:rsidDel="00000000" w:rsidR="00000000" w:rsidRPr="00000000">
        <w:rPr>
          <w:rFonts w:ascii="Arial" w:cs="Arial" w:eastAsia="Arial" w:hAnsi="Arial"/>
          <w:vertAlign w:val="baseline"/>
          <w:rtl w:val="0"/>
        </w:rPr>
        <w:t xml:space="preserve"> en la expresión oral.</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color w:val="9900ff"/>
        </w:rPr>
      </w:pPr>
      <w:r w:rsidDel="00000000" w:rsidR="00000000" w:rsidRPr="00000000">
        <w:rPr>
          <w:rFonts w:ascii="Arial" w:cs="Arial" w:eastAsia="Arial" w:hAnsi="Arial"/>
          <w:sz w:val="22"/>
          <w:szCs w:val="22"/>
          <w:rtl w:val="0"/>
        </w:rPr>
        <w:t xml:space="preserve">Describir y representar gráficamente patrones segmentales y suprasegmentales a través de transcripciones de textos escritos y orales– y analizar su incidencia en el mensaje oral.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Hacer uso de las tecnologías educativas para facilitar su propio aprendizaje</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sz w:val="22"/>
          <w:szCs w:val="22"/>
          <w:rtl w:val="0"/>
        </w:rPr>
        <w:t xml:space="preserve">Adoptar hábitos de estudio propios del nivel universitario que lo ayuden a “apropiarse” de los conceptos, a llevar a cabo una práctica sistemática significativa conducente a mejorar su pronunciación, y a asumir su responsabilidad en dicha mejora. </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sz w:val="22"/>
          <w:szCs w:val="22"/>
          <w:rtl w:val="0"/>
        </w:rPr>
        <w:t xml:space="preserve">Valorar el esfuerzo diario individual y grupal para el desarrollo personal y profesional, presente y futuro.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360" w:firstLine="0"/>
        <w:contextualSpacing w:val="0"/>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b w:val="1"/>
          <w:vertAlign w:val="baseline"/>
          <w:rtl w:val="0"/>
        </w:rPr>
        <w:t xml:space="preserve">Específicos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vertAlign w:val="baseline"/>
          <w:rtl w:val="0"/>
        </w:rPr>
        <w:t xml:space="preserve">Se espera que al finalizar el ciclo lectivo los alumnos:</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Identifiquen los fonemas ingleses.</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sz w:val="22"/>
          <w:szCs w:val="22"/>
          <w:rtl w:val="0"/>
        </w:rPr>
        <w:t xml:space="preserve">Discriminen auditivamente los sonidos característicos del inglés SESP. </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Produzcan los fonemas ingleses acercansose  al modelo seleccionado como guía  (SESP) </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rtl w:val="0"/>
        </w:rPr>
        <w:t xml:space="preserve">Ide</w:t>
      </w:r>
      <w:r w:rsidDel="00000000" w:rsidR="00000000" w:rsidRPr="00000000">
        <w:rPr>
          <w:rFonts w:ascii="Arial" w:cs="Arial" w:eastAsia="Arial" w:hAnsi="Arial"/>
          <w:vertAlign w:val="baseline"/>
          <w:rtl w:val="0"/>
        </w:rPr>
        <w:t xml:space="preserve">ntifiquen y </w:t>
      </w:r>
      <w:r w:rsidDel="00000000" w:rsidR="00000000" w:rsidRPr="00000000">
        <w:rPr>
          <w:rFonts w:ascii="Arial" w:cs="Arial" w:eastAsia="Arial" w:hAnsi="Arial"/>
          <w:rtl w:val="0"/>
        </w:rPr>
        <w:t xml:space="preserve">produzcan </w:t>
      </w:r>
      <w:r w:rsidDel="00000000" w:rsidR="00000000" w:rsidRPr="00000000">
        <w:rPr>
          <w:rFonts w:ascii="Arial" w:cs="Arial" w:eastAsia="Arial" w:hAnsi="Arial"/>
          <w:vertAlign w:val="baseline"/>
          <w:rtl w:val="0"/>
        </w:rPr>
        <w:t xml:space="preserve">los alófono</w:t>
      </w:r>
      <w:r w:rsidDel="00000000" w:rsidR="00000000" w:rsidRPr="00000000">
        <w:rPr>
          <w:rFonts w:ascii="Arial" w:cs="Arial" w:eastAsia="Arial" w:hAnsi="Arial"/>
          <w:rtl w:val="0"/>
        </w:rPr>
        <w:t xml:space="preserve">s del idioma</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sz w:val="22"/>
          <w:szCs w:val="22"/>
          <w:rtl w:val="0"/>
        </w:rPr>
        <w:t xml:space="preserve">Discriminen auditivamente patrones acentuales y entonativos del inglés SESP. </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Empleen patrones acentuales y entonativo</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Concatenen los sonidos en el continuum del habla con cierto grado de fluidez.</w:t>
      </w: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Analicen mensajes recibidos en el modo oral en forma directa (dictados) o</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Rule="auto"/>
        <w:ind w:left="15" w:firstLine="0"/>
        <w:contextualSpacing w:val="0"/>
        <w:jc w:val="both"/>
        <w:rPr/>
      </w:pPr>
      <w:r w:rsidDel="00000000" w:rsidR="00000000" w:rsidRPr="00000000">
        <w:rPr>
          <w:rFonts w:ascii="Arial" w:cs="Arial" w:eastAsia="Arial" w:hAnsi="Arial"/>
          <w:vertAlign w:val="baseline"/>
          <w:rtl w:val="0"/>
        </w:rPr>
        <w:t xml:space="preserve">mediados a través de grabaciones para dar cuenta de los fenómenos segmentales y suprasegmentales del discurso oral.</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Realicen transcripciones fonemáticas y alofónicas a partir de textos escritos en un grado de complejidad creciente.</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Desarrollen su capacidad crítica básicamente para el monitoreo propio. </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Conozcan conceptos teóricos básicos.</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Utilicen la terminología específica  de la especialidad para dar cuenta de los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Rule="auto"/>
        <w:ind w:left="15"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fenómenos fonológicos para </w:t>
      </w:r>
      <w:r w:rsidDel="00000000" w:rsidR="00000000" w:rsidRPr="00000000">
        <w:rPr>
          <w:rFonts w:ascii="Arial" w:cs="Arial" w:eastAsia="Arial" w:hAnsi="Arial"/>
          <w:rtl w:val="0"/>
        </w:rPr>
        <w:t xml:space="preserve">facili</w:t>
      </w:r>
      <w:r w:rsidDel="00000000" w:rsidR="00000000" w:rsidRPr="00000000">
        <w:rPr>
          <w:rFonts w:ascii="Arial" w:cs="Arial" w:eastAsia="Arial" w:hAnsi="Arial"/>
          <w:vertAlign w:val="baseline"/>
          <w:rtl w:val="0"/>
        </w:rPr>
        <w:t xml:space="preserve">tar la transposición didáctica de los conocimientos adquiridos en esta instancia curricular.</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290.9999999999999" w:right="-420" w:firstLine="45"/>
        <w:contextualSpacing w:val="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Utilicen el diccionario de fonética (impreso/digital/online) como material de </w:t>
        <w:br w:type="textWrapping"/>
        <w:t xml:space="preserve">    referencia.</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345" w:right="-420" w:firstLine="0"/>
        <w:contextualSpacing w:val="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Utilicen el aula virtual como recurso de aprendizaje.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345" w:right="-420" w:firstLine="0"/>
        <w:contextualSpacing w:val="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Fonts w:ascii="Arial" w:cs="Arial" w:eastAsia="Arial" w:hAnsi="Arial"/>
          <w:rtl w:val="0"/>
        </w:rPr>
        <w:t xml:space="preserve">Utilicen programas para editar audio y video. </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Reflexionen sobre distintos abordajes en la enseñanza de la pronunciación y entonación.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3. CONTENIDOS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UNIDAD 1  </w:t>
      </w:r>
      <w:r w:rsidDel="00000000" w:rsidR="00000000" w:rsidRPr="00000000">
        <w:rPr>
          <w:rtl w:val="0"/>
        </w:rPr>
      </w:r>
    </w:p>
    <w:tbl>
      <w:tblPr>
        <w:tblStyle w:val="Table1"/>
        <w:tblW w:w="86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1"/>
        <w:gridCol w:w="2881"/>
        <w:gridCol w:w="2882"/>
        <w:tblGridChange w:id="0">
          <w:tblGrid>
            <w:gridCol w:w="2881"/>
            <w:gridCol w:w="2881"/>
            <w:gridCol w:w="2882"/>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conceptuales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Procedimentales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Bibliografía</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Fonts w:ascii="Arial" w:cs="Arial" w:eastAsia="Arial" w:hAnsi="Arial"/>
                <w:color w:val="000000"/>
                <w:sz w:val="18"/>
                <w:szCs w:val="18"/>
                <w:vertAlign w:val="baseline"/>
                <w:rtl w:val="0"/>
              </w:rPr>
              <w:t xml:space="preserve">Fonética y Lingüística </w:t>
              <w:br w:type="textWrapping"/>
              <w:t xml:space="preserve">Fonética y Fonología. </w:t>
            </w:r>
            <w:r w:rsidDel="00000000" w:rsidR="00000000" w:rsidRPr="00000000">
              <w:rPr>
                <w:rFonts w:ascii="Arial" w:cs="Arial" w:eastAsia="Arial" w:hAnsi="Arial"/>
                <w:sz w:val="18"/>
                <w:szCs w:val="18"/>
                <w:vertAlign w:val="baseline"/>
                <w:rtl w:val="0"/>
              </w:rPr>
              <w:t xml:space="preserve">La fonética y los sonidos del habla.</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EL aparato fonatorio (repaso)</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El Alfabeto Fonetico Internacional (IPA)</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Análisis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síntesis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cita/ parafraseo</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definición</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clasificación</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pPr>
            <w:r w:rsidDel="00000000" w:rsidR="00000000" w:rsidRPr="00000000">
              <w:rPr>
                <w:rFonts w:ascii="Arial" w:cs="Arial" w:eastAsia="Arial" w:hAnsi="Arial"/>
                <w:color w:val="000000"/>
                <w:sz w:val="18"/>
                <w:szCs w:val="18"/>
                <w:vertAlign w:val="baseline"/>
                <w:rtl w:val="0"/>
              </w:rPr>
              <w:t xml:space="preserve">- Concientización sobre distintos abordajes para la enseñanza de la pronunciación y la entonación.</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Cieri, M., &amp; Barbeito, M. (2008). </w:t>
            </w:r>
            <w:r w:rsidDel="00000000" w:rsidR="00000000" w:rsidRPr="00000000">
              <w:rPr>
                <w:rFonts w:ascii="Arial" w:cs="Arial" w:eastAsia="Arial" w:hAnsi="Arial"/>
                <w:i w:val="1"/>
                <w:sz w:val="18"/>
                <w:szCs w:val="18"/>
                <w:vertAlign w:val="baseline"/>
                <w:rtl w:val="0"/>
              </w:rPr>
              <w:t xml:space="preserve">Get your Sounds Right!</w:t>
            </w:r>
            <w:r w:rsidDel="00000000" w:rsidR="00000000" w:rsidRPr="00000000">
              <w:rPr>
                <w:rFonts w:ascii="Arial" w:cs="Arial" w:eastAsia="Arial" w:hAnsi="Arial"/>
                <w:sz w:val="18"/>
                <w:szCs w:val="18"/>
                <w:vertAlign w:val="baseline"/>
                <w:rtl w:val="0"/>
              </w:rPr>
              <w:t xml:space="preserve">. Fac. de Cs. Hum. UNRC.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sz w:val="18"/>
                <w:szCs w:val="18"/>
                <w:vertAlign w:val="baseline"/>
                <w:rtl w:val="0"/>
              </w:rPr>
              <w:t xml:space="preserve">Cruttenden</w:t>
            </w:r>
            <w:r w:rsidDel="00000000" w:rsidR="00000000" w:rsidRPr="00000000">
              <w:rPr>
                <w:rFonts w:ascii="Arial" w:cs="Arial" w:eastAsia="Arial" w:hAnsi="Arial"/>
                <w:sz w:val="18"/>
                <w:szCs w:val="18"/>
                <w:vertAlign w:val="baseline"/>
                <w:rtl w:val="0"/>
              </w:rPr>
              <w:t xml:space="preserve">, A. (2014). </w:t>
            </w:r>
            <w:r w:rsidDel="00000000" w:rsidR="00000000" w:rsidRPr="00000000">
              <w:rPr>
                <w:rFonts w:ascii="Arial" w:cs="Arial" w:eastAsia="Arial" w:hAnsi="Arial"/>
                <w:i w:val="1"/>
                <w:sz w:val="18"/>
                <w:szCs w:val="18"/>
                <w:vertAlign w:val="baseline"/>
                <w:rtl w:val="0"/>
              </w:rPr>
              <w:t xml:space="preserve">Gimson’s Pronunciation of English</w:t>
            </w:r>
            <w:r w:rsidDel="00000000" w:rsidR="00000000" w:rsidRPr="00000000">
              <w:rPr>
                <w:rFonts w:ascii="Arial" w:cs="Arial" w:eastAsia="Arial" w:hAnsi="Arial"/>
                <w:sz w:val="18"/>
                <w:szCs w:val="18"/>
                <w:vertAlign w:val="baseline"/>
                <w:rtl w:val="0"/>
              </w:rPr>
              <w:t xml:space="preserve"> (8</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vertAlign w:val="baseline"/>
                <w:rtl w:val="0"/>
              </w:rPr>
              <w:t xml:space="preserve"> edition). NY: Hodder Arnold</w:t>
            </w:r>
            <w:r w:rsidDel="00000000" w:rsidR="00000000" w:rsidRPr="00000000">
              <w:rPr>
                <w:rFonts w:ascii="Arial" w:cs="Arial" w:eastAsia="Arial" w:hAnsi="Arial"/>
                <w:sz w:val="18"/>
                <w:szCs w:val="18"/>
                <w:rtl w:val="0"/>
              </w:rPr>
              <w:t xml:space="preserve"> (Cap. 1, 4)</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18"/>
          <w:szCs w:val="18"/>
          <w:rtl w:val="0"/>
        </w:rPr>
        <w:t xml:space="preserve">UNIDAD 2 </w:t>
      </w:r>
      <w:r w:rsidDel="00000000" w:rsidR="00000000" w:rsidRPr="00000000">
        <w:rPr>
          <w:rtl w:val="0"/>
        </w:rPr>
      </w:r>
    </w:p>
    <w:tbl>
      <w:tblPr>
        <w:tblStyle w:val="Table2"/>
        <w:tblW w:w="852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40"/>
        <w:gridCol w:w="2840"/>
        <w:gridCol w:w="2840"/>
        <w:tblGridChange w:id="0">
          <w:tblGrid>
            <w:gridCol w:w="2840"/>
            <w:gridCol w:w="2840"/>
            <w:gridCol w:w="2840"/>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b w:val="1"/>
                <w:sz w:val="18"/>
                <w:szCs w:val="18"/>
                <w:rtl w:val="0"/>
              </w:rPr>
              <w:t xml:space="preserve">Contenidos conceptuales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b w:val="1"/>
                <w:sz w:val="18"/>
                <w:szCs w:val="18"/>
                <w:rtl w:val="0"/>
              </w:rPr>
              <w:t xml:space="preserve">Contenidos Procedimentales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b w:val="1"/>
                <w:sz w:val="18"/>
                <w:szCs w:val="18"/>
                <w:rtl w:val="0"/>
              </w:rPr>
              <w:t xml:space="preserve">Bibliografía</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18"/>
                <w:szCs w:val="18"/>
                <w:rtl w:val="0"/>
              </w:rPr>
              <w:t xml:space="preserve">Sonidos vocálicos. Descripción y clasificación. Parámetros articulatorios.  Fonotaxis. </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18"/>
                <w:szCs w:val="18"/>
                <w:rtl w:val="0"/>
              </w:rPr>
              <w:t xml:space="preserve">Diptongos. Diptongos + /ə/.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18"/>
                <w:szCs w:val="18"/>
                <w:rtl w:val="0"/>
              </w:rPr>
              <w:t xml:space="preserve">- definición</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18"/>
                <w:szCs w:val="18"/>
                <w:rtl w:val="0"/>
              </w:rPr>
              <w:t xml:space="preserve">- clasificación</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left="18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 profundización  sobre  aspectos teoricos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18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 reconocimiento, discriminación y producción de vocales  y largo de vocales.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18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 clasificación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left="179" w:hanging="180"/>
              <w:contextualSpacing w:val="0"/>
              <w:rPr/>
            </w:pPr>
            <w:r w:rsidDel="00000000" w:rsidR="00000000" w:rsidRPr="00000000">
              <w:rPr>
                <w:rFonts w:ascii="Arial" w:cs="Arial" w:eastAsia="Arial" w:hAnsi="Arial"/>
                <w:sz w:val="18"/>
                <w:szCs w:val="18"/>
                <w:rtl w:val="0"/>
              </w:rPr>
              <w:t xml:space="preserve">- aplicación de conocimiento a situaciones  concretas.</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179" w:hanging="180"/>
              <w:contextualSpacing w:val="0"/>
              <w:rPr/>
            </w:pPr>
            <w:r w:rsidDel="00000000" w:rsidR="00000000" w:rsidRPr="00000000">
              <w:rPr>
                <w:rFonts w:ascii="Arial" w:cs="Arial" w:eastAsia="Arial" w:hAnsi="Arial"/>
                <w:sz w:val="18"/>
                <w:szCs w:val="18"/>
                <w:rtl w:val="0"/>
              </w:rPr>
              <w:t xml:space="preserve">- Concientización sobre distintos abordajes para la enseñanza de la pronunciación y la entonación.</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-aplicacion de reglas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179"/>
              <w:contextualSpacing w:val="0"/>
              <w:rPr/>
            </w:pPr>
            <w:r w:rsidDel="00000000" w:rsidR="00000000" w:rsidRPr="00000000">
              <w:rPr>
                <w:rFonts w:ascii="Arial" w:cs="Arial" w:eastAsia="Arial" w:hAnsi="Arial"/>
                <w:sz w:val="18"/>
                <w:szCs w:val="18"/>
                <w:rtl w:val="0"/>
              </w:rPr>
              <w:t xml:space="preserve">- transcripciones fonemáticas y alofónicas de palabras aisladas y en contexto.</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rFonts w:ascii="Arial" w:cs="Arial" w:eastAsia="Arial" w:hAnsi="Arial"/>
                <w:sz w:val="18"/>
                <w:szCs w:val="18"/>
                <w:rtl w:val="0"/>
              </w:rPr>
              <w:t xml:space="preserve">lectura en voz alta</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Cieri, M., &amp; Barbeito, M. (2008). </w:t>
            </w:r>
            <w:r w:rsidDel="00000000" w:rsidR="00000000" w:rsidRPr="00000000">
              <w:rPr>
                <w:rFonts w:ascii="Arial" w:cs="Arial" w:eastAsia="Arial" w:hAnsi="Arial"/>
                <w:i w:val="1"/>
                <w:sz w:val="18"/>
                <w:szCs w:val="18"/>
                <w:rtl w:val="0"/>
              </w:rPr>
              <w:t xml:space="preserve">Get your Sounds Right!</w:t>
            </w:r>
            <w:r w:rsidDel="00000000" w:rsidR="00000000" w:rsidRPr="00000000">
              <w:rPr>
                <w:rFonts w:ascii="Arial" w:cs="Arial" w:eastAsia="Arial" w:hAnsi="Arial"/>
                <w:sz w:val="18"/>
                <w:szCs w:val="18"/>
                <w:rtl w:val="0"/>
              </w:rPr>
              <w:t xml:space="preserve">. Fac. de Cs. Hum. UNRC. </w:t>
            </w:r>
          </w:p>
          <w:p w:rsidR="00000000" w:rsidDel="00000000" w:rsidP="00000000" w:rsidRDefault="00000000" w:rsidRPr="00000000" w14:paraId="00000081">
            <w:pPr>
              <w:ind w:left="546"/>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Brown, A. (2014).</w:t>
            </w:r>
            <w:r w:rsidDel="00000000" w:rsidR="00000000" w:rsidRPr="00000000">
              <w:rPr>
                <w:rFonts w:ascii="Arial" w:cs="Arial" w:eastAsia="Arial" w:hAnsi="Arial"/>
                <w:i w:val="1"/>
                <w:sz w:val="18"/>
                <w:szCs w:val="18"/>
                <w:rtl w:val="0"/>
              </w:rPr>
              <w:t xml:space="preserve"> Pronunciation and Phonetics.</w:t>
            </w:r>
            <w:r w:rsidDel="00000000" w:rsidR="00000000" w:rsidRPr="00000000">
              <w:rPr>
                <w:rFonts w:ascii="Arial" w:cs="Arial" w:eastAsia="Arial" w:hAnsi="Arial"/>
                <w:sz w:val="18"/>
                <w:szCs w:val="18"/>
                <w:rtl w:val="0"/>
              </w:rPr>
              <w:t xml:space="preserve"> New York: Routledge.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left="-2"/>
              <w:contextualSpacing w:val="0"/>
              <w:rPr/>
            </w:pPr>
            <w:r w:rsidDel="00000000" w:rsidR="00000000" w:rsidRPr="00000000">
              <w:rPr>
                <w:rFonts w:ascii="Arial" w:cs="Arial" w:eastAsia="Arial" w:hAnsi="Arial"/>
                <w:sz w:val="18"/>
                <w:szCs w:val="18"/>
                <w:rtl w:val="0"/>
              </w:rPr>
              <w:t xml:space="preserve">Finch, D., &amp; Ortiz Lira, H. (1980). </w:t>
            </w:r>
            <w:r w:rsidDel="00000000" w:rsidR="00000000" w:rsidRPr="00000000">
              <w:rPr>
                <w:rFonts w:ascii="Arial" w:cs="Arial" w:eastAsia="Arial" w:hAnsi="Arial"/>
                <w:i w:val="1"/>
                <w:sz w:val="18"/>
                <w:szCs w:val="18"/>
                <w:rtl w:val="0"/>
              </w:rPr>
              <w:t xml:space="preserve">A Course of English Phonetics for Spanish Speakers.</w:t>
            </w:r>
            <w:r w:rsidDel="00000000" w:rsidR="00000000" w:rsidRPr="00000000">
              <w:rPr>
                <w:rFonts w:ascii="Arial" w:cs="Arial" w:eastAsia="Arial" w:hAnsi="Arial"/>
                <w:sz w:val="18"/>
                <w:szCs w:val="18"/>
                <w:rtl w:val="0"/>
              </w:rPr>
              <w:t xml:space="preserve"> London: Heinemann (Cap. 1,3,5,6).</w:t>
            </w:r>
            <w:r w:rsidDel="00000000" w:rsidR="00000000" w:rsidRPr="00000000">
              <w:rPr>
                <w:rtl w:val="0"/>
              </w:rPr>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color w:val="000000"/>
          <w:sz w:val="18"/>
          <w:szCs w:val="18"/>
          <w:vertAlign w:val="baseline"/>
          <w:rtl w:val="0"/>
        </w:rPr>
        <w:t xml:space="preserve">UNIDAD 3</w:t>
      </w:r>
      <w:r w:rsidDel="00000000" w:rsidR="00000000" w:rsidRPr="00000000">
        <w:rPr>
          <w:rtl w:val="0"/>
        </w:rPr>
      </w:r>
    </w:p>
    <w:tbl>
      <w:tblPr>
        <w:tblStyle w:val="Table3"/>
        <w:tblW w:w="86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1"/>
        <w:gridCol w:w="2881"/>
        <w:gridCol w:w="2882"/>
        <w:tblGridChange w:id="0">
          <w:tblGrid>
            <w:gridCol w:w="2881"/>
            <w:gridCol w:w="2881"/>
            <w:gridCol w:w="2882"/>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conceptuales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Procedimentales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Bibliografía</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Sonidos consonánticos. Descripción y clasificación.</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Parámetros articulatorios. Manera y punto de articulación.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Fonts w:ascii="Arial" w:cs="Arial" w:eastAsia="Arial" w:hAnsi="Arial"/>
                <w:sz w:val="18"/>
                <w:szCs w:val="18"/>
                <w:vertAlign w:val="baseline"/>
                <w:rtl w:val="0"/>
              </w:rPr>
              <w:t xml:space="preserve">Fonotaxis</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vertAlign w:val="baseline"/>
                <w:rtl w:val="0"/>
              </w:rPr>
              <w:t xml:space="preserve"> Análisis</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síntesis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cita / parafraseo</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definición</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clasificación</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reconocimiento,  discriminación y producción de consonantes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aplicación de reglas morfofonémicas: morfemas  “s/es”, “ed”, “ing”</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pPr>
            <w:r w:rsidDel="00000000" w:rsidR="00000000" w:rsidRPr="00000000">
              <w:rPr>
                <w:rFonts w:ascii="Arial" w:cs="Arial" w:eastAsia="Arial" w:hAnsi="Arial"/>
                <w:color w:val="000000"/>
                <w:sz w:val="18"/>
                <w:szCs w:val="18"/>
                <w:vertAlign w:val="baseline"/>
                <w:rtl w:val="0"/>
              </w:rPr>
              <w:t xml:space="preserve">- aplicación de conocimiento a situaciones  concretas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pPr>
            <w:r w:rsidDel="00000000" w:rsidR="00000000" w:rsidRPr="00000000">
              <w:rPr>
                <w:rFonts w:ascii="Arial" w:cs="Arial" w:eastAsia="Arial" w:hAnsi="Arial"/>
                <w:color w:val="000000"/>
                <w:sz w:val="18"/>
                <w:szCs w:val="18"/>
                <w:vertAlign w:val="baseline"/>
                <w:rtl w:val="0"/>
              </w:rPr>
              <w:t xml:space="preserve">- transcripciones fonemáticas y alofónicas de palabras aisladas y en contexto.</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Concientización sobre distintos abordajes para la enseñanza de la pronunciación y la entonación.</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 lectura en voz alta</w:t>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Cieri, M., &amp; Barbeito, M. (2008). </w:t>
            </w:r>
            <w:r w:rsidDel="00000000" w:rsidR="00000000" w:rsidRPr="00000000">
              <w:rPr>
                <w:rFonts w:ascii="Arial" w:cs="Arial" w:eastAsia="Arial" w:hAnsi="Arial"/>
                <w:i w:val="1"/>
                <w:sz w:val="18"/>
                <w:szCs w:val="18"/>
                <w:vertAlign w:val="baseline"/>
                <w:rtl w:val="0"/>
              </w:rPr>
              <w:t xml:space="preserve">Get your Sounds Right!</w:t>
            </w:r>
            <w:r w:rsidDel="00000000" w:rsidR="00000000" w:rsidRPr="00000000">
              <w:rPr>
                <w:rFonts w:ascii="Arial" w:cs="Arial" w:eastAsia="Arial" w:hAnsi="Arial"/>
                <w:sz w:val="18"/>
                <w:szCs w:val="18"/>
                <w:vertAlign w:val="baseline"/>
                <w:rtl w:val="0"/>
              </w:rPr>
              <w:t xml:space="preserve">. Fac. de Cs. Hum. UNRC.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ind w:left="546"/>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Brown, A. (2014).</w:t>
            </w:r>
            <w:r w:rsidDel="00000000" w:rsidR="00000000" w:rsidRPr="00000000">
              <w:rPr>
                <w:rFonts w:ascii="Arial" w:cs="Arial" w:eastAsia="Arial" w:hAnsi="Arial"/>
                <w:i w:val="1"/>
                <w:sz w:val="18"/>
                <w:szCs w:val="18"/>
                <w:rtl w:val="0"/>
              </w:rPr>
              <w:t xml:space="preserve"> Pronunciation and Phonetics.</w:t>
            </w:r>
            <w:r w:rsidDel="00000000" w:rsidR="00000000" w:rsidRPr="00000000">
              <w:rPr>
                <w:rFonts w:ascii="Arial" w:cs="Arial" w:eastAsia="Arial" w:hAnsi="Arial"/>
                <w:sz w:val="18"/>
                <w:szCs w:val="18"/>
                <w:rtl w:val="0"/>
              </w:rPr>
              <w:t xml:space="preserve"> New York: Routledge.</w:t>
            </w:r>
          </w:p>
          <w:p w:rsidR="00000000" w:rsidDel="00000000" w:rsidP="00000000" w:rsidRDefault="00000000" w:rsidRPr="00000000" w14:paraId="0000009F">
            <w:pPr>
              <w:ind w:left="546"/>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sz w:val="18"/>
                <w:szCs w:val="18"/>
                <w:vertAlign w:val="baseline"/>
                <w:rtl w:val="0"/>
              </w:rPr>
              <w:t xml:space="preserve">Finch, D., &amp; Ortiz Lira, H. (1980). </w:t>
            </w:r>
            <w:r w:rsidDel="00000000" w:rsidR="00000000" w:rsidRPr="00000000">
              <w:rPr>
                <w:rFonts w:ascii="Arial" w:cs="Arial" w:eastAsia="Arial" w:hAnsi="Arial"/>
                <w:i w:val="1"/>
                <w:sz w:val="18"/>
                <w:szCs w:val="18"/>
                <w:vertAlign w:val="baseline"/>
                <w:rtl w:val="0"/>
              </w:rPr>
              <w:t xml:space="preserve">A Course of English Phonetics for Spanish Speakers.</w:t>
            </w:r>
            <w:r w:rsidDel="00000000" w:rsidR="00000000" w:rsidRPr="00000000">
              <w:rPr>
                <w:rFonts w:ascii="Arial" w:cs="Arial" w:eastAsia="Arial" w:hAnsi="Arial"/>
                <w:sz w:val="18"/>
                <w:szCs w:val="18"/>
                <w:vertAlign w:val="baseline"/>
                <w:rtl w:val="0"/>
              </w:rPr>
              <w:t xml:space="preserve"> London: Heinemann</w:t>
            </w:r>
            <w:r w:rsidDel="00000000" w:rsidR="00000000" w:rsidRPr="00000000">
              <w:rPr>
                <w:rFonts w:ascii="Arial" w:cs="Arial" w:eastAsia="Arial" w:hAnsi="Arial"/>
                <w:sz w:val="18"/>
                <w:szCs w:val="18"/>
                <w:rtl w:val="0"/>
              </w:rPr>
              <w:t xml:space="preserve"> (Cap. 3,7).</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pPr>
            <w:r w:rsidDel="00000000" w:rsidR="00000000" w:rsidRPr="00000000">
              <w:rPr>
                <w:rtl w:val="0"/>
              </w:rPr>
              <w:t xml:space="preserve"> </w:t>
            </w:r>
          </w:p>
        </w:tc>
      </w:tr>
    </w:tbl>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color w:val="000000"/>
          <w:sz w:val="18"/>
          <w:szCs w:val="18"/>
          <w:vertAlign w:val="baseline"/>
          <w:rtl w:val="0"/>
        </w:rPr>
        <w:t xml:space="preserve">UNIDAD </w:t>
      </w:r>
      <w:r w:rsidDel="00000000" w:rsidR="00000000" w:rsidRPr="00000000">
        <w:rPr>
          <w:rFonts w:ascii="Arial" w:cs="Arial" w:eastAsia="Arial" w:hAnsi="Arial"/>
          <w:sz w:val="18"/>
          <w:szCs w:val="18"/>
          <w:rtl w:val="0"/>
        </w:rPr>
        <w:t xml:space="preserve">4</w:t>
      </w:r>
      <w:r w:rsidDel="00000000" w:rsidR="00000000" w:rsidRPr="00000000">
        <w:rPr>
          <w:rtl w:val="0"/>
        </w:rPr>
      </w:r>
    </w:p>
    <w:tbl>
      <w:tblPr>
        <w:tblStyle w:val="Table4"/>
        <w:tblW w:w="86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1"/>
        <w:gridCol w:w="2881"/>
        <w:gridCol w:w="2882"/>
        <w:tblGridChange w:id="0">
          <w:tblGrid>
            <w:gridCol w:w="2881"/>
            <w:gridCol w:w="2881"/>
            <w:gridCol w:w="2882"/>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conceptuales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Procedimentales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Bibliografía</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Fonts w:ascii="Arial" w:cs="Arial" w:eastAsia="Arial" w:hAnsi="Arial"/>
                <w:sz w:val="18"/>
                <w:szCs w:val="18"/>
                <w:vertAlign w:val="baseline"/>
                <w:rtl w:val="0"/>
              </w:rPr>
              <w:t xml:space="preserve">Fonema y alófono.  Transcripción fonemática y alofónica.</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Fonts w:ascii="Arial" w:cs="Arial" w:eastAsia="Arial" w:hAnsi="Arial"/>
                <w:sz w:val="18"/>
                <w:szCs w:val="18"/>
                <w:vertAlign w:val="baseline"/>
                <w:rtl w:val="0"/>
              </w:rPr>
              <w:t xml:space="preserve">Distribución complementaria y variación libre. Rasgos articulatorios (Energía, voz y pérdida parcial de voz según el entorno fonético). Aspiración. Tipos de  liberación de oclusivas sordas en posición final: con y sin ruido de explosión, lateral y nasal. Variaciones según el lugar de articulación.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Análisis</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síntesis </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cita/ parafraseo</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definición</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clasificación</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efectos co-articulatorios</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pPr>
            <w:r w:rsidDel="00000000" w:rsidR="00000000" w:rsidRPr="00000000">
              <w:rPr>
                <w:rFonts w:ascii="Arial" w:cs="Arial" w:eastAsia="Arial" w:hAnsi="Arial"/>
                <w:color w:val="000000"/>
                <w:sz w:val="18"/>
                <w:szCs w:val="18"/>
                <w:vertAlign w:val="baseline"/>
                <w:rtl w:val="0"/>
              </w:rPr>
              <w:t xml:space="preserve">- aplicación de conocimiento a situaciones  concretas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pPr>
            <w:r w:rsidDel="00000000" w:rsidR="00000000" w:rsidRPr="00000000">
              <w:rPr>
                <w:rFonts w:ascii="Arial" w:cs="Arial" w:eastAsia="Arial" w:hAnsi="Arial"/>
                <w:color w:val="000000"/>
                <w:sz w:val="18"/>
                <w:szCs w:val="18"/>
                <w:vertAlign w:val="baseline"/>
                <w:rtl w:val="0"/>
              </w:rPr>
              <w:t xml:space="preserve">- transcripciones fonémicas y alofónicas de palabras aisladas y en contexto.</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Concientización sobre distintos abordajes para la enseñanza de la pronunciación y la entonación.</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 lectura en voz alta</w:t>
            </w:r>
          </w:p>
        </w:tc>
        <w:tc>
          <w:tcPr>
            <w:shd w:fill="auto" w:val="clear"/>
            <w:tcMar>
              <w:top w:w="0.0" w:type="dxa"/>
              <w:left w:w="108.0" w:type="dxa"/>
              <w:bottom w:w="0.0" w:type="dxa"/>
              <w:right w:w="108.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Cieri, M., &amp; Barbeito, M. (2008). </w:t>
            </w:r>
            <w:r w:rsidDel="00000000" w:rsidR="00000000" w:rsidRPr="00000000">
              <w:rPr>
                <w:rFonts w:ascii="Arial" w:cs="Arial" w:eastAsia="Arial" w:hAnsi="Arial"/>
                <w:i w:val="1"/>
                <w:sz w:val="18"/>
                <w:szCs w:val="18"/>
                <w:vertAlign w:val="baseline"/>
                <w:rtl w:val="0"/>
              </w:rPr>
              <w:t xml:space="preserve">Get your Sounds Right!</w:t>
            </w:r>
            <w:r w:rsidDel="00000000" w:rsidR="00000000" w:rsidRPr="00000000">
              <w:rPr>
                <w:rFonts w:ascii="Arial" w:cs="Arial" w:eastAsia="Arial" w:hAnsi="Arial"/>
                <w:sz w:val="18"/>
                <w:szCs w:val="18"/>
                <w:vertAlign w:val="baseline"/>
                <w:rtl w:val="0"/>
              </w:rPr>
              <w:t xml:space="preserve">. Fac. de Cs. Hum. UNRC.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ind w:left="546"/>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Brown, A. (2014).</w:t>
            </w:r>
            <w:r w:rsidDel="00000000" w:rsidR="00000000" w:rsidRPr="00000000">
              <w:rPr>
                <w:rFonts w:ascii="Arial" w:cs="Arial" w:eastAsia="Arial" w:hAnsi="Arial"/>
                <w:i w:val="1"/>
                <w:sz w:val="18"/>
                <w:szCs w:val="18"/>
                <w:rtl w:val="0"/>
              </w:rPr>
              <w:t xml:space="preserve"> Pronunciation and Phonetics.</w:t>
            </w:r>
            <w:r w:rsidDel="00000000" w:rsidR="00000000" w:rsidRPr="00000000">
              <w:rPr>
                <w:rFonts w:ascii="Arial" w:cs="Arial" w:eastAsia="Arial" w:hAnsi="Arial"/>
                <w:sz w:val="18"/>
                <w:szCs w:val="18"/>
                <w:rtl w:val="0"/>
              </w:rPr>
              <w:t xml:space="preserve"> New York: Routledge.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Finch, D., &amp; Ortiz Lira, H. (1980). </w:t>
            </w:r>
            <w:r w:rsidDel="00000000" w:rsidR="00000000" w:rsidRPr="00000000">
              <w:rPr>
                <w:rFonts w:ascii="Arial" w:cs="Arial" w:eastAsia="Arial" w:hAnsi="Arial"/>
                <w:i w:val="1"/>
                <w:sz w:val="18"/>
                <w:szCs w:val="18"/>
                <w:vertAlign w:val="baseline"/>
                <w:rtl w:val="0"/>
              </w:rPr>
              <w:t xml:space="preserve">A Course of English Phonetics for Spanish Speakers.</w:t>
            </w:r>
            <w:r w:rsidDel="00000000" w:rsidR="00000000" w:rsidRPr="00000000">
              <w:rPr>
                <w:rFonts w:ascii="Arial" w:cs="Arial" w:eastAsia="Arial" w:hAnsi="Arial"/>
                <w:sz w:val="18"/>
                <w:szCs w:val="18"/>
                <w:vertAlign w:val="baseline"/>
                <w:rtl w:val="0"/>
              </w:rPr>
              <w:t xml:space="preserve"> London: Heinemann</w:t>
            </w:r>
            <w:r w:rsidDel="00000000" w:rsidR="00000000" w:rsidRPr="00000000">
              <w:rPr>
                <w:rFonts w:ascii="Arial" w:cs="Arial" w:eastAsia="Arial" w:hAnsi="Arial"/>
                <w:sz w:val="18"/>
                <w:szCs w:val="18"/>
                <w:rtl w:val="0"/>
              </w:rPr>
              <w:t xml:space="preserve"> (Cap. 3,4,7,10),</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Tench, P. (2011). Transcribing the Sounds of English. Cambridge: CUP (Cap.4).  </w:t>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color w:val="000000"/>
          <w:sz w:val="18"/>
          <w:szCs w:val="18"/>
          <w:vertAlign w:val="baseline"/>
          <w:rtl w:val="0"/>
        </w:rPr>
        <w:t xml:space="preserve">UNIDAD 5</w:t>
      </w:r>
      <w:r w:rsidDel="00000000" w:rsidR="00000000" w:rsidRPr="00000000">
        <w:rPr>
          <w:rtl w:val="0"/>
        </w:rPr>
      </w:r>
    </w:p>
    <w:tbl>
      <w:tblPr>
        <w:tblStyle w:val="Table5"/>
        <w:tblW w:w="864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1"/>
        <w:gridCol w:w="2850"/>
        <w:gridCol w:w="2910"/>
        <w:tblGridChange w:id="0">
          <w:tblGrid>
            <w:gridCol w:w="2881"/>
            <w:gridCol w:w="2850"/>
            <w:gridCol w:w="2910"/>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conceptuales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Procedimentales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Bibliografía</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Fonts w:ascii="Arial" w:cs="Arial" w:eastAsia="Arial" w:hAnsi="Arial"/>
                <w:sz w:val="18"/>
                <w:szCs w:val="18"/>
                <w:vertAlign w:val="baseline"/>
                <w:rtl w:val="0"/>
              </w:rPr>
              <w:t xml:space="preserve">Rasgos/variaciones del habla concatenada: </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“Gradation”: palabras de contenido y gramaticales.Formas débiles y fuertes. Reglas de aplicación. La relación entre el uso de estas formas y la estructura rítmica de las emisiones.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Fonts w:ascii="Arial" w:cs="Arial" w:eastAsia="Arial" w:hAnsi="Arial"/>
                <w:sz w:val="18"/>
                <w:szCs w:val="18"/>
                <w:vertAlign w:val="baseline"/>
                <w:rtl w:val="0"/>
              </w:rPr>
              <w:t xml:space="preserve">Asimilación. Elision. Compresión.  epéntesis. Enlace (Linking /r/), “intrusive” /r/. </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Análisis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síntesis </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cita/ parafraseo</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definición</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clasificación</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reconocimiento y producción de rasgos del habla concatenada</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pPr>
            <w:r w:rsidDel="00000000" w:rsidR="00000000" w:rsidRPr="00000000">
              <w:rPr>
                <w:rFonts w:ascii="Arial" w:cs="Arial" w:eastAsia="Arial" w:hAnsi="Arial"/>
                <w:color w:val="000000"/>
                <w:sz w:val="18"/>
                <w:szCs w:val="18"/>
                <w:vertAlign w:val="baseline"/>
                <w:rtl w:val="0"/>
              </w:rPr>
              <w:t xml:space="preserve">- aplicación de conocimiento a situaciones  concretas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pPr>
            <w:r w:rsidDel="00000000" w:rsidR="00000000" w:rsidRPr="00000000">
              <w:rPr>
                <w:rFonts w:ascii="Arial" w:cs="Arial" w:eastAsia="Arial" w:hAnsi="Arial"/>
                <w:color w:val="000000"/>
                <w:sz w:val="18"/>
                <w:szCs w:val="18"/>
                <w:vertAlign w:val="baseline"/>
                <w:rtl w:val="0"/>
              </w:rPr>
              <w:t xml:space="preserve">- transcripciones fonéticas y alofónicas de palabras aisladas y en contexto.</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Concientización sobre distintos abordajes para la enseñanza de la pronunciación y la entonación.</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line="240" w:lineRule="auto"/>
              <w:ind w:left="179" w:hanging="18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 lectura en voz alta</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Cieri, M., &amp; Barbeito, M. (2008). </w:t>
            </w:r>
            <w:r w:rsidDel="00000000" w:rsidR="00000000" w:rsidRPr="00000000">
              <w:rPr>
                <w:rFonts w:ascii="Arial" w:cs="Arial" w:eastAsia="Arial" w:hAnsi="Arial"/>
                <w:i w:val="1"/>
                <w:sz w:val="18"/>
                <w:szCs w:val="18"/>
                <w:vertAlign w:val="baseline"/>
                <w:rtl w:val="0"/>
              </w:rPr>
              <w:t xml:space="preserve">Get your Sounds Right!</w:t>
            </w:r>
            <w:r w:rsidDel="00000000" w:rsidR="00000000" w:rsidRPr="00000000">
              <w:rPr>
                <w:rFonts w:ascii="Arial" w:cs="Arial" w:eastAsia="Arial" w:hAnsi="Arial"/>
                <w:sz w:val="18"/>
                <w:szCs w:val="18"/>
                <w:vertAlign w:val="baseline"/>
                <w:rtl w:val="0"/>
              </w:rPr>
              <w:t xml:space="preserve">. Fac. de Cs. Hum. UNRC.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Cruttenden, A. (2014). </w:t>
            </w:r>
            <w:r w:rsidDel="00000000" w:rsidR="00000000" w:rsidRPr="00000000">
              <w:rPr>
                <w:rFonts w:ascii="Arial" w:cs="Arial" w:eastAsia="Arial" w:hAnsi="Arial"/>
                <w:i w:val="1"/>
                <w:sz w:val="18"/>
                <w:szCs w:val="18"/>
                <w:rtl w:val="0"/>
              </w:rPr>
              <w:t xml:space="preserve">Gimson’s Pronunciation of English</w:t>
            </w:r>
            <w:r w:rsidDel="00000000" w:rsidR="00000000" w:rsidRPr="00000000">
              <w:rPr>
                <w:rFonts w:ascii="Arial" w:cs="Arial" w:eastAsia="Arial" w:hAnsi="Arial"/>
                <w:sz w:val="18"/>
                <w:szCs w:val="18"/>
                <w:rtl w:val="0"/>
              </w:rPr>
              <w:t xml:space="preserve"> (8</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 edition). NY: Hodder Arnold. </w:t>
            </w:r>
            <w:r w:rsidDel="00000000" w:rsidR="00000000" w:rsidRPr="00000000">
              <w:rPr>
                <w:rFonts w:ascii="Arial" w:cs="Arial" w:eastAsia="Arial" w:hAnsi="Arial"/>
                <w:sz w:val="18"/>
                <w:szCs w:val="18"/>
                <w:vertAlign w:val="baseline"/>
                <w:rtl w:val="0"/>
              </w:rPr>
              <w:t xml:space="preserve">Fi</w:t>
            </w:r>
            <w:r w:rsidDel="00000000" w:rsidR="00000000" w:rsidRPr="00000000">
              <w:rPr>
                <w:rFonts w:ascii="Arial" w:cs="Arial" w:eastAsia="Arial" w:hAnsi="Arial"/>
                <w:sz w:val="18"/>
                <w:szCs w:val="18"/>
                <w:rtl w:val="0"/>
              </w:rPr>
              <w:t xml:space="preserve">n</w:t>
            </w:r>
            <w:r w:rsidDel="00000000" w:rsidR="00000000" w:rsidRPr="00000000">
              <w:rPr>
                <w:rFonts w:ascii="Arial" w:cs="Arial" w:eastAsia="Arial" w:hAnsi="Arial"/>
                <w:sz w:val="18"/>
                <w:szCs w:val="18"/>
                <w:vertAlign w:val="baseline"/>
                <w:rtl w:val="0"/>
              </w:rPr>
              <w:t xml:space="preserve">ch, D., &amp; Ortiz Lira, H. (1980).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i w:val="1"/>
                <w:sz w:val="18"/>
                <w:szCs w:val="18"/>
                <w:vertAlign w:val="baseline"/>
              </w:rPr>
            </w:pPr>
            <w:r w:rsidDel="00000000" w:rsidR="00000000" w:rsidRPr="00000000">
              <w:rPr>
                <w:rFonts w:ascii="Arial" w:cs="Arial" w:eastAsia="Arial" w:hAnsi="Arial"/>
                <w:i w:val="1"/>
                <w:sz w:val="18"/>
                <w:szCs w:val="18"/>
                <w:rtl w:val="0"/>
              </w:rPr>
              <w:t xml:space="preserve">A </w:t>
            </w:r>
            <w:r w:rsidDel="00000000" w:rsidR="00000000" w:rsidRPr="00000000">
              <w:rPr>
                <w:rFonts w:ascii="Arial" w:cs="Arial" w:eastAsia="Arial" w:hAnsi="Arial"/>
                <w:i w:val="1"/>
                <w:sz w:val="18"/>
                <w:szCs w:val="18"/>
                <w:vertAlign w:val="baseline"/>
                <w:rtl w:val="0"/>
              </w:rPr>
              <w:t xml:space="preserve">Course of English Phonetics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i w:val="1"/>
                <w:sz w:val="18"/>
                <w:szCs w:val="18"/>
                <w:rtl w:val="0"/>
              </w:rPr>
              <w:t xml:space="preserve">f</w:t>
            </w:r>
            <w:r w:rsidDel="00000000" w:rsidR="00000000" w:rsidRPr="00000000">
              <w:rPr>
                <w:rFonts w:ascii="Arial" w:cs="Arial" w:eastAsia="Arial" w:hAnsi="Arial"/>
                <w:i w:val="1"/>
                <w:sz w:val="18"/>
                <w:szCs w:val="18"/>
                <w:vertAlign w:val="baseline"/>
                <w:rtl w:val="0"/>
              </w:rPr>
              <w:t xml:space="preserve">or Spanish Speakers.</w:t>
            </w:r>
            <w:r w:rsidDel="00000000" w:rsidR="00000000" w:rsidRPr="00000000">
              <w:rPr>
                <w:rFonts w:ascii="Arial" w:cs="Arial" w:eastAsia="Arial" w:hAnsi="Arial"/>
                <w:sz w:val="18"/>
                <w:szCs w:val="18"/>
                <w:vertAlign w:val="baseline"/>
                <w:rtl w:val="0"/>
              </w:rPr>
              <w:t xml:space="preserve"> London: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sz w:val="18"/>
                <w:szCs w:val="18"/>
                <w:vertAlign w:val="baseline"/>
                <w:rtl w:val="0"/>
              </w:rPr>
              <w:t xml:space="preserve">Heinemann</w:t>
            </w:r>
            <w:r w:rsidDel="00000000" w:rsidR="00000000" w:rsidRPr="00000000">
              <w:rPr>
                <w:rFonts w:ascii="Arial" w:cs="Arial" w:eastAsia="Arial" w:hAnsi="Arial"/>
                <w:sz w:val="18"/>
                <w:szCs w:val="18"/>
                <w:rtl w:val="0"/>
              </w:rPr>
              <w:t xml:space="preserve"> (Cap. 8).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Tench, P. (2011). Transcribing the Sound of English. Cambridge: CUP   (Cap 6). </w:t>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sz w:val="18"/>
          <w:szCs w:val="18"/>
          <w:vertAlign w:val="baseline"/>
          <w:rtl w:val="0"/>
        </w:rPr>
        <w:t xml:space="preserve">UNIDAD 6</w:t>
      </w:r>
      <w:r w:rsidDel="00000000" w:rsidR="00000000" w:rsidRPr="00000000">
        <w:rPr>
          <w:rtl w:val="0"/>
        </w:rPr>
      </w:r>
    </w:p>
    <w:tbl>
      <w:tblPr>
        <w:tblStyle w:val="Table6"/>
        <w:tblW w:w="86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1"/>
        <w:gridCol w:w="2807"/>
        <w:gridCol w:w="2956"/>
        <w:tblGridChange w:id="0">
          <w:tblGrid>
            <w:gridCol w:w="2881"/>
            <w:gridCol w:w="2807"/>
            <w:gridCol w:w="2956"/>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conceptuales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Contenidos Procedimentales</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0" w:firstLine="0"/>
              <w:contextualSpacing w:val="0"/>
              <w:jc w:val="center"/>
              <w:rPr/>
            </w:pPr>
            <w:r w:rsidDel="00000000" w:rsidR="00000000" w:rsidRPr="00000000">
              <w:rPr>
                <w:rFonts w:ascii="Arial" w:cs="Arial" w:eastAsia="Arial" w:hAnsi="Arial"/>
                <w:b w:val="1"/>
                <w:sz w:val="18"/>
                <w:szCs w:val="18"/>
                <w:vertAlign w:val="baseline"/>
                <w:rtl w:val="0"/>
              </w:rPr>
              <w:t xml:space="preserve">Bibliografía</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prosodia. Rasgos prosódicos o suprasegmentales.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Acento tónico.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Prominencia y ritmo. Sílaba prominente.</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Entonación y ritmo. Funciones de la entonación. Variables del registro. Campo, tenor y modo. Tonalidad, tonicidad y tono.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Relación entre la elección del tono y el significado.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sz w:val="18"/>
                <w:szCs w:val="18"/>
                <w:vertAlign w:val="baseline"/>
                <w:rtl w:val="0"/>
              </w:rPr>
              <w:t xml:space="preserve">Tonos primarios</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vertAlign w:val="baseline"/>
                <w:rtl w:val="0"/>
              </w:rPr>
              <w:t xml:space="preserve"> Análisis</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síntesis </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cita/ parafraseo</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definición</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color w:val="000000"/>
                <w:sz w:val="18"/>
                <w:szCs w:val="18"/>
                <w:vertAlign w:val="baseline"/>
                <w:rtl w:val="0"/>
              </w:rPr>
              <w:t xml:space="preserve">- clasificación</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Imitación de la pronunciación  modelo ( BBC)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relación  entre elecciones de entonación y significado. </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pPr>
            <w:r w:rsidDel="00000000" w:rsidR="00000000" w:rsidRPr="00000000">
              <w:rPr>
                <w:rFonts w:ascii="Arial" w:cs="Arial" w:eastAsia="Arial" w:hAnsi="Arial"/>
                <w:color w:val="000000"/>
                <w:sz w:val="18"/>
                <w:szCs w:val="18"/>
                <w:vertAlign w:val="baseline"/>
                <w:rtl w:val="0"/>
              </w:rPr>
              <w:t xml:space="preserve">- reconocimiento y uso de tonos: primarios “fall”, “rise” y “fall-rise””</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0" w:line="240" w:lineRule="auto"/>
              <w:ind w:left="180" w:hanging="180"/>
              <w:contextualSpacing w:val="0"/>
              <w:rPr/>
            </w:pPr>
            <w:r w:rsidDel="00000000" w:rsidR="00000000" w:rsidRPr="00000000">
              <w:rPr>
                <w:rFonts w:ascii="Arial" w:cs="Arial" w:eastAsia="Arial" w:hAnsi="Arial"/>
                <w:color w:val="000000"/>
                <w:sz w:val="18"/>
                <w:szCs w:val="18"/>
                <w:vertAlign w:val="baseline"/>
                <w:rtl w:val="0"/>
              </w:rPr>
              <w:t xml:space="preserve">- </w:t>
            </w:r>
            <w:r w:rsidDel="00000000" w:rsidR="00000000" w:rsidRPr="00000000">
              <w:rPr>
                <w:rFonts w:ascii="Arial" w:cs="Arial" w:eastAsia="Arial" w:hAnsi="Arial"/>
                <w:sz w:val="18"/>
                <w:szCs w:val="18"/>
                <w:rtl w:val="0"/>
              </w:rPr>
              <w:t xml:space="preserve">aplicac</w:t>
            </w:r>
            <w:r w:rsidDel="00000000" w:rsidR="00000000" w:rsidRPr="00000000">
              <w:rPr>
                <w:rFonts w:ascii="Arial" w:cs="Arial" w:eastAsia="Arial" w:hAnsi="Arial"/>
                <w:color w:val="000000"/>
                <w:sz w:val="18"/>
                <w:szCs w:val="18"/>
                <w:vertAlign w:val="baseline"/>
                <w:rtl w:val="0"/>
              </w:rPr>
              <w:t xml:space="preserve">ón de conocimiento a situaciones  concretas </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pPr>
            <w:r w:rsidDel="00000000" w:rsidR="00000000" w:rsidRPr="00000000">
              <w:rPr>
                <w:rFonts w:ascii="Arial" w:cs="Arial" w:eastAsia="Arial" w:hAnsi="Arial"/>
                <w:color w:val="000000"/>
                <w:sz w:val="18"/>
                <w:szCs w:val="18"/>
                <w:vertAlign w:val="baseline"/>
                <w:rtl w:val="0"/>
              </w:rPr>
              <w:t xml:space="preserve">- transcripciones fonéticas y alofónicas de palabras aisladas y en contexto.</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line="240" w:lineRule="auto"/>
              <w:ind w:left="179" w:hanging="179"/>
              <w:contextualSpacing w:val="0"/>
              <w:rPr/>
            </w:pPr>
            <w:r w:rsidDel="00000000" w:rsidR="00000000" w:rsidRPr="00000000">
              <w:rPr>
                <w:rFonts w:ascii="Arial" w:cs="Arial" w:eastAsia="Arial" w:hAnsi="Arial"/>
                <w:color w:val="000000"/>
                <w:sz w:val="18"/>
                <w:szCs w:val="18"/>
                <w:vertAlign w:val="baseline"/>
                <w:rtl w:val="0"/>
              </w:rPr>
              <w:t xml:space="preserve">- Concientización sobre distintos abordajes para la enseñanza de la pronunciación y la entonación.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Cieri, M., &amp; Barbeito, M. (2008). </w:t>
            </w:r>
            <w:r w:rsidDel="00000000" w:rsidR="00000000" w:rsidRPr="00000000">
              <w:rPr>
                <w:rFonts w:ascii="Arial" w:cs="Arial" w:eastAsia="Arial" w:hAnsi="Arial"/>
                <w:i w:val="1"/>
                <w:sz w:val="18"/>
                <w:szCs w:val="18"/>
                <w:vertAlign w:val="baseline"/>
                <w:rtl w:val="0"/>
              </w:rPr>
              <w:t xml:space="preserve">Get your Sounds Right!</w:t>
            </w:r>
            <w:r w:rsidDel="00000000" w:rsidR="00000000" w:rsidRPr="00000000">
              <w:rPr>
                <w:rFonts w:ascii="Arial" w:cs="Arial" w:eastAsia="Arial" w:hAnsi="Arial"/>
                <w:sz w:val="18"/>
                <w:szCs w:val="18"/>
                <w:vertAlign w:val="baseline"/>
                <w:rtl w:val="0"/>
              </w:rPr>
              <w:t xml:space="preserve">. Fac. de Cs. Hum. UNRC.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F</w:t>
            </w:r>
            <w:r w:rsidDel="00000000" w:rsidR="00000000" w:rsidRPr="00000000">
              <w:rPr>
                <w:rFonts w:ascii="Arial" w:cs="Arial" w:eastAsia="Arial" w:hAnsi="Arial"/>
                <w:sz w:val="18"/>
                <w:szCs w:val="18"/>
                <w:vertAlign w:val="baseline"/>
                <w:rtl w:val="0"/>
              </w:rPr>
              <w:t xml:space="preserve">inch, D., &amp; Ortiz Lira, H. (1980). </w:t>
            </w:r>
            <w:r w:rsidDel="00000000" w:rsidR="00000000" w:rsidRPr="00000000">
              <w:rPr>
                <w:rFonts w:ascii="Arial" w:cs="Arial" w:eastAsia="Arial" w:hAnsi="Arial"/>
                <w:i w:val="1"/>
                <w:sz w:val="18"/>
                <w:szCs w:val="18"/>
                <w:vertAlign w:val="baseline"/>
                <w:rtl w:val="0"/>
              </w:rPr>
              <w:t xml:space="preserve">A Course of English Phonetics for Spanish Speakers.</w:t>
            </w:r>
            <w:r w:rsidDel="00000000" w:rsidR="00000000" w:rsidRPr="00000000">
              <w:rPr>
                <w:rFonts w:ascii="Arial" w:cs="Arial" w:eastAsia="Arial" w:hAnsi="Arial"/>
                <w:sz w:val="18"/>
                <w:szCs w:val="18"/>
                <w:vertAlign w:val="baseline"/>
                <w:rtl w:val="0"/>
              </w:rPr>
              <w:t xml:space="preserve"> London: Heinemann</w:t>
            </w:r>
            <w:r w:rsidDel="00000000" w:rsidR="00000000" w:rsidRPr="00000000">
              <w:rPr>
                <w:rFonts w:ascii="Arial" w:cs="Arial" w:eastAsia="Arial" w:hAnsi="Arial"/>
                <w:sz w:val="18"/>
                <w:szCs w:val="18"/>
                <w:rtl w:val="0"/>
              </w:rPr>
              <w:t xml:space="preserve"> (Cap. 12).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Tench, P. (</w:t>
            </w:r>
            <w:r w:rsidDel="00000000" w:rsidR="00000000" w:rsidRPr="00000000">
              <w:rPr>
                <w:rFonts w:ascii="Arial" w:cs="Arial" w:eastAsia="Arial" w:hAnsi="Arial"/>
                <w:sz w:val="18"/>
                <w:szCs w:val="18"/>
                <w:rtl w:val="0"/>
              </w:rPr>
              <w:t xml:space="preserve">2011)</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Transcribing the Sound of </w:t>
            </w:r>
            <w:r w:rsidDel="00000000" w:rsidR="00000000" w:rsidRPr="00000000">
              <w:rPr>
                <w:rFonts w:ascii="Arial" w:cs="Arial" w:eastAsia="Arial" w:hAnsi="Arial"/>
                <w:sz w:val="18"/>
                <w:szCs w:val="18"/>
                <w:vertAlign w:val="baseline"/>
                <w:rtl w:val="0"/>
              </w:rPr>
              <w:t xml:space="preserve">Engli</w:t>
            </w:r>
            <w:r w:rsidDel="00000000" w:rsidR="00000000" w:rsidRPr="00000000">
              <w:rPr>
                <w:rFonts w:ascii="Arial" w:cs="Arial" w:eastAsia="Arial" w:hAnsi="Arial"/>
                <w:sz w:val="18"/>
                <w:szCs w:val="18"/>
                <w:rtl w:val="0"/>
              </w:rPr>
              <w:t xml:space="preserve">s</w:t>
            </w:r>
            <w:r w:rsidDel="00000000" w:rsidR="00000000" w:rsidRPr="00000000">
              <w:rPr>
                <w:rFonts w:ascii="Arial" w:cs="Arial" w:eastAsia="Arial" w:hAnsi="Arial"/>
                <w:sz w:val="18"/>
                <w:szCs w:val="18"/>
                <w:vertAlign w:val="baseline"/>
                <w:rtl w:val="0"/>
              </w:rPr>
              <w:t xml:space="preserve">h.</w:t>
            </w:r>
            <w:r w:rsidDel="00000000" w:rsidR="00000000" w:rsidRPr="00000000">
              <w:rPr>
                <w:rFonts w:ascii="Arial" w:cs="Arial" w:eastAsia="Arial" w:hAnsi="Arial"/>
                <w:sz w:val="18"/>
                <w:szCs w:val="18"/>
                <w:rtl w:val="0"/>
              </w:rPr>
              <w:t xml:space="preserve">Cambridge: CUP (Cap. 8,9,10).</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100" w:before="100" w:lineRule="auto"/>
              <w:ind w:left="0" w:firstLine="0"/>
              <w:contextualSpacing w:val="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left="0" w:firstLine="0"/>
        <w:contextualSpacing w:val="0"/>
        <w:rPr/>
      </w:pPr>
      <w:bookmarkStart w:colFirst="0" w:colLast="0" w:name="_2et92p0" w:id="4"/>
      <w:bookmarkEnd w:id="4"/>
      <w:r w:rsidDel="00000000" w:rsidR="00000000" w:rsidRPr="00000000">
        <w:rPr>
          <w:rFonts w:ascii="Arial" w:cs="Arial" w:eastAsia="Arial" w:hAnsi="Arial"/>
          <w:b w:val="1"/>
          <w:vertAlign w:val="baseline"/>
          <w:rtl w:val="0"/>
        </w:rPr>
        <w:t xml:space="preserve">4. METODOLOGIA DE TRABAJO </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trabajo a realizarse durante el cuatrimestre </w:t>
      </w:r>
      <w:r w:rsidDel="00000000" w:rsidR="00000000" w:rsidRPr="00000000">
        <w:rPr>
          <w:rFonts w:ascii="Arial" w:cs="Arial" w:eastAsia="Arial" w:hAnsi="Arial"/>
          <w:rtl w:val="0"/>
        </w:rPr>
        <w:t xml:space="preserve">c</w:t>
      </w:r>
      <w:r w:rsidDel="00000000" w:rsidR="00000000" w:rsidRPr="00000000">
        <w:rPr>
          <w:rFonts w:ascii="Arial" w:cs="Arial" w:eastAsia="Arial" w:hAnsi="Arial"/>
          <w:vertAlign w:val="baseline"/>
          <w:rtl w:val="0"/>
        </w:rPr>
        <w:t xml:space="preserve">ontempla:</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b w:val="1"/>
          <w:vertAlign w:val="baseline"/>
          <w:rtl w:val="0"/>
        </w:rPr>
        <w:t xml:space="preserve">Práctica de percepción en clase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y de manera autónoma: </w:t>
      </w:r>
      <w:r w:rsidDel="00000000" w:rsidR="00000000" w:rsidRPr="00000000">
        <w:rPr>
          <w:rFonts w:ascii="Arial" w:cs="Arial" w:eastAsia="Arial" w:hAnsi="Arial"/>
          <w:vertAlign w:val="baseline"/>
          <w:rtl w:val="0"/>
        </w:rPr>
        <w:t xml:space="preserve">Actividades cuyo principal objetivo es el de promover el entrenamiento auditivo necesario para que el alumno pueda discriminar y reconocer rasgos segmentales y suprasegmentales de la lengua oral.</w:t>
      </w:r>
      <w:r w:rsidDel="00000000" w:rsidR="00000000" w:rsidRPr="00000000">
        <w:rPr>
          <w:rtl w:val="0"/>
        </w:rPr>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b w:val="1"/>
          <w:vertAlign w:val="baseline"/>
          <w:rtl w:val="0"/>
        </w:rPr>
        <w:t xml:space="preserve">Producción oral en clase y de manera autónoma</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Fonts w:ascii="Arial" w:cs="Arial" w:eastAsia="Arial" w:hAnsi="Arial"/>
          <w:b w:val="1"/>
          <w:vertAlign w:val="baseline"/>
          <w:rtl w:val="0"/>
        </w:rPr>
        <w:t xml:space="preserve">Lectura en voz alta</w:t>
      </w:r>
      <w:r w:rsidDel="00000000" w:rsidR="00000000" w:rsidRPr="00000000">
        <w:rPr>
          <w:rFonts w:ascii="Arial" w:cs="Arial" w:eastAsia="Arial" w:hAnsi="Arial"/>
          <w:vertAlign w:val="baseline"/>
          <w:rtl w:val="0"/>
        </w:rPr>
        <w:t xml:space="preserve"> de textos previamente analizados y de textos desconocidos. Producción espontánea en forma de narraciones breves que remitan al contenido temático de un texto dado (actividades de “retelling”)</w:t>
      </w:r>
      <w:r w:rsidDel="00000000" w:rsidR="00000000" w:rsidRPr="00000000">
        <w:rPr>
          <w:rtl w:val="0"/>
        </w:rPr>
      </w:r>
    </w:p>
    <w:p w:rsidR="00000000" w:rsidDel="00000000" w:rsidP="00000000" w:rsidRDefault="00000000" w:rsidRPr="00000000" w14:paraId="00000107">
      <w:pPr>
        <w:numPr>
          <w:ilvl w:val="0"/>
          <w:numId w:val="2"/>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b w:val="1"/>
          <w:vertAlign w:val="baseline"/>
          <w:rtl w:val="0"/>
        </w:rPr>
        <w:t xml:space="preserve">Producción escrita en clase y de manera autónoma:</w:t>
      </w:r>
      <w:r w:rsidDel="00000000" w:rsidR="00000000" w:rsidRPr="00000000">
        <w:rPr>
          <w:rtl w:val="0"/>
        </w:rPr>
      </w:r>
    </w:p>
    <w:p w:rsidR="00000000" w:rsidDel="00000000" w:rsidP="00000000" w:rsidRDefault="00000000" w:rsidRPr="00000000" w14:paraId="00000108">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375" w:right="0" w:firstLine="0"/>
        <w:contextualSpacing w:val="0"/>
        <w:jc w:val="both"/>
        <w:rPr>
          <w:b w:val="0"/>
          <w:i w:val="0"/>
          <w:smallCaps w:val="0"/>
          <w:strike w:val="0"/>
          <w:shd w:fill="auto" w:val="clear"/>
          <w:vertAlign w:val="baseline"/>
        </w:rPr>
      </w:pPr>
      <w:r w:rsidDel="00000000" w:rsidR="00000000" w:rsidRPr="00000000">
        <w:rPr>
          <w:rFonts w:ascii="Arial" w:cs="Arial" w:eastAsia="Arial" w:hAnsi="Arial"/>
          <w:vertAlign w:val="baseline"/>
          <w:rtl w:val="0"/>
        </w:rPr>
        <w:t xml:space="preserve">Transcripciones fonemáticas a partir de:</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left="375" w:firstLine="0"/>
        <w:contextualSpacing w:val="0"/>
        <w:jc w:val="both"/>
        <w:rPr>
          <w:rFonts w:ascii="Arial" w:cs="Arial" w:eastAsia="Arial" w:hAnsi="Arial"/>
        </w:rPr>
      </w:pPr>
      <w:r w:rsidDel="00000000" w:rsidR="00000000" w:rsidRPr="00000000">
        <w:rPr>
          <w:rFonts w:ascii="Arial" w:cs="Arial" w:eastAsia="Arial" w:hAnsi="Arial"/>
          <w:rtl w:val="0"/>
        </w:rPr>
        <w:t xml:space="preserve">- Dictados del profesor  de audios pedagógicamente procesados en transcripción fonemática. </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0" w:line="240" w:lineRule="auto"/>
        <w:ind w:left="375" w:firstLine="0"/>
        <w:contextualSpacing w:val="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textos escritos de distintos géneros (diálogos, narraciones, etc.) </w:t>
      </w:r>
      <w:r w:rsidDel="00000000" w:rsidR="00000000" w:rsidRPr="00000000">
        <w:rPr>
          <w:rtl w:val="0"/>
        </w:rPr>
      </w:r>
    </w:p>
    <w:p w:rsidR="00000000" w:rsidDel="00000000" w:rsidP="00000000" w:rsidRDefault="00000000" w:rsidRPr="00000000" w14:paraId="0000010B">
      <w:pPr>
        <w:numPr>
          <w:ilvl w:val="2"/>
          <w:numId w:val="2"/>
        </w:numPr>
        <w:pBdr>
          <w:top w:space="0" w:sz="0" w:val="nil"/>
          <w:left w:space="0" w:sz="0" w:val="nil"/>
          <w:bottom w:space="0" w:sz="0" w:val="nil"/>
          <w:right w:space="0" w:sz="0" w:val="nil"/>
          <w:between w:space="0" w:sz="0" w:val="nil"/>
        </w:pBdr>
        <w:shd w:fill="auto" w:val="clear"/>
        <w:spacing w:after="0" w:line="240" w:lineRule="auto"/>
        <w:ind w:left="375" w:firstLine="0"/>
        <w:contextualSpacing w:val="0"/>
        <w:jc w:val="both"/>
        <w:rPr/>
      </w:pPr>
      <w:r w:rsidDel="00000000" w:rsidR="00000000" w:rsidRPr="00000000">
        <w:rPr>
          <w:rFonts w:ascii="Arial" w:cs="Arial" w:eastAsia="Arial" w:hAnsi="Arial"/>
          <w:vertAlign w:val="baseline"/>
          <w:rtl w:val="0"/>
        </w:rPr>
        <w:t xml:space="preserve">Transcripciones alofónicas de palabras aisladas extraídas de los textos transcriptos. </w:t>
      </w:r>
    </w:p>
    <w:p w:rsidR="00000000" w:rsidDel="00000000" w:rsidP="00000000" w:rsidRDefault="00000000" w:rsidRPr="00000000" w14:paraId="0000010C">
      <w:pPr>
        <w:numPr>
          <w:ilvl w:val="2"/>
          <w:numId w:val="2"/>
        </w:numPr>
        <w:pBdr>
          <w:top w:space="0" w:sz="0" w:val="nil"/>
          <w:left w:space="0" w:sz="0" w:val="nil"/>
          <w:bottom w:space="0" w:sz="0" w:val="nil"/>
          <w:right w:space="0" w:sz="0" w:val="nil"/>
          <w:between w:space="0" w:sz="0" w:val="nil"/>
        </w:pBdr>
        <w:shd w:fill="auto" w:val="clear"/>
        <w:spacing w:after="0" w:line="240" w:lineRule="auto"/>
        <w:ind w:left="375" w:firstLine="0"/>
        <w:contextualSpacing w:val="0"/>
        <w:jc w:val="both"/>
        <w:rPr/>
      </w:pPr>
      <w:r w:rsidDel="00000000" w:rsidR="00000000" w:rsidRPr="00000000">
        <w:rPr>
          <w:rFonts w:ascii="Arial" w:cs="Arial" w:eastAsia="Arial" w:hAnsi="Arial"/>
          <w:rtl w:val="0"/>
        </w:rPr>
        <w:t xml:space="preserve">Confección de un “portfolio” con las transcripciones de los libros </w:t>
      </w:r>
      <w:r w:rsidDel="00000000" w:rsidR="00000000" w:rsidRPr="00000000">
        <w:rPr>
          <w:rFonts w:ascii="Arial" w:cs="Arial" w:eastAsia="Arial" w:hAnsi="Arial"/>
          <w:i w:val="1"/>
          <w:rtl w:val="0"/>
        </w:rPr>
        <w:t xml:space="preserve">Get your sounds right!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English pronunciation in use. Intermediate</w:t>
      </w:r>
      <w:r w:rsidDel="00000000" w:rsidR="00000000" w:rsidRPr="00000000">
        <w:rPr>
          <w:rFonts w:ascii="Arial" w:cs="Arial" w:eastAsia="Arial" w:hAnsi="Arial"/>
          <w:rtl w:val="0"/>
        </w:rPr>
        <w:t xml:space="preserve"> y otros materiales.</w:t>
      </w:r>
    </w:p>
    <w:p w:rsidR="00000000" w:rsidDel="00000000" w:rsidP="00000000" w:rsidRDefault="00000000" w:rsidRPr="00000000" w14:paraId="0000010D">
      <w:pPr>
        <w:numPr>
          <w:ilvl w:val="0"/>
          <w:numId w:val="2"/>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b w:val="1"/>
          <w:vertAlign w:val="baseline"/>
          <w:rtl w:val="0"/>
        </w:rPr>
        <w:t xml:space="preserve">Teoría:</w:t>
      </w:r>
      <w:r w:rsidDel="00000000" w:rsidR="00000000" w:rsidRPr="00000000">
        <w:rPr>
          <w:rtl w:val="0"/>
        </w:rPr>
      </w:r>
    </w:p>
    <w:p w:rsidR="00000000" w:rsidDel="00000000" w:rsidP="00000000" w:rsidRDefault="00000000" w:rsidRPr="00000000" w14:paraId="0000010E">
      <w:pPr>
        <w:numPr>
          <w:ilvl w:val="0"/>
          <w:numId w:val="7"/>
        </w:numPr>
        <w:pBdr>
          <w:top w:space="0" w:sz="0" w:val="nil"/>
          <w:left w:space="0" w:sz="0" w:val="nil"/>
          <w:bottom w:space="0" w:sz="0" w:val="nil"/>
          <w:right w:space="0" w:sz="0" w:val="nil"/>
          <w:between w:space="0" w:sz="0" w:val="nil"/>
        </w:pBdr>
        <w:shd w:fill="auto" w:val="clear"/>
        <w:spacing w:after="0" w:line="240" w:lineRule="auto"/>
        <w:ind w:left="1434" w:hanging="357"/>
        <w:contextualSpacing w:val="0"/>
        <w:jc w:val="both"/>
        <w:rPr/>
      </w:pPr>
      <w:r w:rsidDel="00000000" w:rsidR="00000000" w:rsidRPr="00000000">
        <w:rPr>
          <w:rFonts w:ascii="Arial" w:cs="Arial" w:eastAsia="Arial" w:hAnsi="Arial"/>
          <w:vertAlign w:val="baseline"/>
          <w:rtl w:val="0"/>
        </w:rPr>
        <w:t xml:space="preserve">Discusión en clase de los conceptos teórico</w:t>
      </w:r>
      <w:r w:rsidDel="00000000" w:rsidR="00000000" w:rsidRPr="00000000">
        <w:rPr>
          <w:rFonts w:ascii="Arial" w:cs="Arial" w:eastAsia="Arial" w:hAnsi="Arial"/>
          <w:rtl w:val="0"/>
        </w:rPr>
        <w:t xml:space="preserve">s</w:t>
      </w:r>
      <w:r w:rsidDel="00000000" w:rsidR="00000000" w:rsidRPr="00000000">
        <w:rPr>
          <w:rtl w:val="0"/>
        </w:rPr>
      </w:r>
    </w:p>
    <w:p w:rsidR="00000000" w:rsidDel="00000000" w:rsidP="00000000" w:rsidRDefault="00000000" w:rsidRPr="00000000" w14:paraId="0000010F">
      <w:pPr>
        <w:numPr>
          <w:ilvl w:val="0"/>
          <w:numId w:val="7"/>
        </w:numPr>
        <w:pBdr>
          <w:top w:space="0" w:sz="0" w:val="nil"/>
          <w:left w:space="0" w:sz="0" w:val="nil"/>
          <w:bottom w:space="0" w:sz="0" w:val="nil"/>
          <w:right w:space="0" w:sz="0" w:val="nil"/>
          <w:between w:space="0" w:sz="0" w:val="nil"/>
        </w:pBdr>
        <w:shd w:fill="auto" w:val="clear"/>
        <w:spacing w:after="0" w:line="240" w:lineRule="auto"/>
        <w:ind w:left="1434" w:hanging="357"/>
        <w:contextualSpacing w:val="0"/>
        <w:jc w:val="both"/>
        <w:rPr/>
      </w:pPr>
      <w:r w:rsidDel="00000000" w:rsidR="00000000" w:rsidRPr="00000000">
        <w:rPr>
          <w:rFonts w:ascii="Arial" w:cs="Arial" w:eastAsia="Arial" w:hAnsi="Arial"/>
          <w:rtl w:val="0"/>
        </w:rPr>
        <w:t xml:space="preserve">Descubrimiento de reglas de manera inductiva </w:t>
      </w:r>
    </w:p>
    <w:p w:rsidR="00000000" w:rsidDel="00000000" w:rsidP="00000000" w:rsidRDefault="00000000" w:rsidRPr="00000000" w14:paraId="00000110">
      <w:pPr>
        <w:numPr>
          <w:ilvl w:val="0"/>
          <w:numId w:val="7"/>
        </w:numPr>
        <w:pBdr>
          <w:top w:space="0" w:sz="0" w:val="nil"/>
          <w:left w:space="0" w:sz="0" w:val="nil"/>
          <w:bottom w:space="0" w:sz="0" w:val="nil"/>
          <w:right w:space="0" w:sz="0" w:val="nil"/>
          <w:between w:space="0" w:sz="0" w:val="nil"/>
        </w:pBdr>
        <w:shd w:fill="auto" w:val="clear"/>
        <w:spacing w:after="0" w:line="240" w:lineRule="auto"/>
        <w:ind w:left="1434" w:hanging="357"/>
        <w:contextualSpacing w:val="0"/>
        <w:jc w:val="both"/>
        <w:rPr/>
      </w:pPr>
      <w:r w:rsidDel="00000000" w:rsidR="00000000" w:rsidRPr="00000000">
        <w:rPr>
          <w:rFonts w:ascii="Arial" w:cs="Arial" w:eastAsia="Arial" w:hAnsi="Arial"/>
          <w:rtl w:val="0"/>
        </w:rPr>
        <w:t xml:space="preserve">DIscusión y concientización sobre aplicaciones de la teoría a la enseñanza de la pronunciación.</w:t>
      </w:r>
    </w:p>
    <w:p w:rsidR="00000000" w:rsidDel="00000000" w:rsidP="00000000" w:rsidRDefault="00000000" w:rsidRPr="00000000" w14:paraId="00000111">
      <w:pPr>
        <w:numPr>
          <w:ilvl w:val="0"/>
          <w:numId w:val="7"/>
        </w:numPr>
        <w:pBdr>
          <w:top w:space="0" w:sz="0" w:val="nil"/>
          <w:left w:space="0" w:sz="0" w:val="nil"/>
          <w:bottom w:space="0" w:sz="0" w:val="nil"/>
          <w:right w:space="0" w:sz="0" w:val="nil"/>
          <w:between w:space="0" w:sz="0" w:val="nil"/>
        </w:pBdr>
        <w:shd w:fill="auto" w:val="clear"/>
        <w:spacing w:after="0" w:line="240" w:lineRule="auto"/>
        <w:ind w:left="1434" w:hanging="357"/>
        <w:contextualSpacing w:val="0"/>
        <w:jc w:val="both"/>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studio autónomo</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5. EVALUACION</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vertAlign w:val="baseline"/>
          <w:rtl w:val="0"/>
        </w:rPr>
        <w:t xml:space="preserve">Se tomarán en cuenta los siguientes criterios de evaluación en prácticos</w:t>
      </w:r>
      <w:r w:rsidDel="00000000" w:rsidR="00000000" w:rsidRPr="00000000">
        <w:rPr>
          <w:rFonts w:ascii="Arial" w:cs="Arial" w:eastAsia="Arial" w:hAnsi="Arial"/>
          <w:rtl w:val="0"/>
        </w:rPr>
        <w:t xml:space="preserve">, parciales y exámenes finales</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Prácticos, parciales y examen final</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vertAlign w:val="baseline"/>
          <w:rtl w:val="0"/>
        </w:rPr>
        <w:t xml:space="preserve">El alumno deberá aprobar las instancias de evaluación con una calificación no menor a 5 (cinco) puntos en cada una de las siguientes instancias: examen teórico, dictado, transcripción (sólo prácticos y parciales) y examen oral. Si el alumno obtiene un puntaje inferior a 5 (cinco) puntos en cualquiera de sus partes, esto invalida la totalidad de la instancia de evaluación.</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Dictado y transcripción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vertAlign w:val="baseline"/>
          <w:rtl w:val="0"/>
        </w:rPr>
        <w:t xml:space="preserve">Cada error fonético cometido en el dictado o la transcripción equivaldrá a 1,5 p. Cada error de aplicación de regla equivaldrá a 3 p. (Nota: los errores de este tipo no deben superar el 50% de las instancias de reglas en el examen). Los errores prosódicos (acento tónico y </w:t>
      </w:r>
      <w:r w:rsidDel="00000000" w:rsidR="00000000" w:rsidRPr="00000000">
        <w:rPr>
          <w:rFonts w:ascii="Arial" w:cs="Arial" w:eastAsia="Arial" w:hAnsi="Arial"/>
          <w:rtl w:val="0"/>
        </w:rPr>
        <w:t xml:space="preserve">ubicación</w:t>
      </w:r>
      <w:r w:rsidDel="00000000" w:rsidR="00000000" w:rsidRPr="00000000">
        <w:rPr>
          <w:rFonts w:ascii="Arial" w:cs="Arial" w:eastAsia="Arial" w:hAnsi="Arial"/>
          <w:vertAlign w:val="baseline"/>
          <w:rtl w:val="0"/>
        </w:rPr>
        <w:t xml:space="preserve"> y elección del tono) equivaldrán a 1 p. La extensión de los textos será de aproximadamente 130-150 palabras. </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vertAlign w:val="baseline"/>
          <w:rtl w:val="0"/>
        </w:rPr>
        <w:t xml:space="preserve">En relación a la transcripción alofónica, cada error </w:t>
      </w:r>
      <w:r w:rsidDel="00000000" w:rsidR="00000000" w:rsidRPr="00000000">
        <w:rPr>
          <w:rFonts w:ascii="Arial" w:cs="Arial" w:eastAsia="Arial" w:hAnsi="Arial"/>
          <w:vertAlign w:val="baseline"/>
          <w:rtl w:val="0"/>
        </w:rPr>
        <w:t xml:space="preserve">se contabiliza con el mismo puntaje</w:t>
      </w:r>
      <w:r w:rsidDel="00000000" w:rsidR="00000000" w:rsidRPr="00000000">
        <w:rPr>
          <w:rFonts w:ascii="Arial" w:cs="Arial" w:eastAsia="Arial" w:hAnsi="Arial"/>
          <w:vertAlign w:val="baseline"/>
          <w:rtl w:val="0"/>
        </w:rPr>
        <w:t xml:space="preserve"> que </w:t>
      </w:r>
      <w:r w:rsidDel="00000000" w:rsidR="00000000" w:rsidRPr="00000000">
        <w:rPr>
          <w:rFonts w:ascii="Arial" w:cs="Arial" w:eastAsia="Arial" w:hAnsi="Arial"/>
          <w:rtl w:val="0"/>
        </w:rPr>
        <w:t xml:space="preserve">un</w:t>
      </w:r>
      <w:r w:rsidDel="00000000" w:rsidR="00000000" w:rsidRPr="00000000">
        <w:rPr>
          <w:rFonts w:ascii="Arial" w:cs="Arial" w:eastAsia="Arial" w:hAnsi="Arial"/>
          <w:vertAlign w:val="baseline"/>
          <w:rtl w:val="0"/>
        </w:rPr>
        <w:t xml:space="preserve"> error de </w:t>
      </w:r>
      <w:r w:rsidDel="00000000" w:rsidR="00000000" w:rsidRPr="00000000">
        <w:rPr>
          <w:rFonts w:ascii="Arial" w:cs="Arial" w:eastAsia="Arial" w:hAnsi="Arial"/>
          <w:rtl w:val="0"/>
        </w:rPr>
        <w:t xml:space="preserve">aplicación de regla </w:t>
      </w:r>
      <w:r w:rsidDel="00000000" w:rsidR="00000000" w:rsidRPr="00000000">
        <w:rPr>
          <w:rFonts w:ascii="Arial" w:cs="Arial" w:eastAsia="Arial" w:hAnsi="Arial"/>
          <w:vertAlign w:val="baseline"/>
          <w:rtl w:val="0"/>
        </w:rPr>
        <w:t xml:space="preserve">(3 p.) </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b w:val="1"/>
          <w:vertAlign w:val="baseline"/>
          <w:rtl w:val="0"/>
        </w:rPr>
        <w:t xml:space="preserve">Lectura </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vertAlign w:val="baseline"/>
          <w:rtl w:val="0"/>
        </w:rPr>
        <w:t xml:space="preserve">En la producción oral de los alumnos se tendrán en cuenta los siguientes aspectos: </w:t>
      </w:r>
      <w:r w:rsidDel="00000000" w:rsidR="00000000" w:rsidRPr="00000000">
        <w:rPr>
          <w:rtl w:val="0"/>
        </w:rPr>
      </w:r>
    </w:p>
    <w:p w:rsidR="00000000" w:rsidDel="00000000" w:rsidP="00000000" w:rsidRDefault="00000000" w:rsidRPr="00000000" w14:paraId="00000120">
      <w:pPr>
        <w:numPr>
          <w:ilvl w:val="0"/>
          <w:numId w:val="6"/>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R</w:t>
      </w:r>
      <w:r w:rsidDel="00000000" w:rsidR="00000000" w:rsidRPr="00000000">
        <w:rPr>
          <w:rFonts w:ascii="Arial" w:cs="Arial" w:eastAsia="Arial" w:hAnsi="Arial"/>
          <w:vertAlign w:val="baseline"/>
          <w:rtl w:val="0"/>
        </w:rPr>
        <w:t xml:space="preserve">ealización fonética de vocales y consonantes </w:t>
      </w:r>
      <w:r w:rsidDel="00000000" w:rsidR="00000000" w:rsidRPr="00000000">
        <w:rPr>
          <w:rFonts w:ascii="Arial" w:cs="Arial" w:eastAsia="Arial" w:hAnsi="Arial"/>
          <w:vertAlign w:val="baseline"/>
          <w:rtl w:val="0"/>
        </w:rPr>
        <w:t xml:space="preserve">de manera inteligible</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21">
      <w:pPr>
        <w:numPr>
          <w:ilvl w:val="0"/>
          <w:numId w:val="6"/>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rtl w:val="0"/>
        </w:rPr>
        <w:t xml:space="preserve">Uso de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formas fuertes y débiles del inglés.</w:t>
      </w:r>
      <w:r w:rsidDel="00000000" w:rsidR="00000000" w:rsidRPr="00000000">
        <w:rPr>
          <w:rtl w:val="0"/>
        </w:rPr>
      </w:r>
    </w:p>
    <w:p w:rsidR="00000000" w:rsidDel="00000000" w:rsidP="00000000" w:rsidRDefault="00000000" w:rsidRPr="00000000" w14:paraId="00000122">
      <w:pPr>
        <w:numPr>
          <w:ilvl w:val="0"/>
          <w:numId w:val="5"/>
        </w:numPr>
        <w:pBdr>
          <w:top w:space="0" w:sz="0" w:val="nil"/>
          <w:left w:space="0" w:sz="0" w:val="nil"/>
          <w:bottom w:space="0" w:sz="0" w:val="nil"/>
          <w:right w:space="0" w:sz="0" w:val="nil"/>
          <w:between w:space="0" w:sz="0" w:val="nil"/>
        </w:pBdr>
        <w:shd w:fill="auto" w:val="clear"/>
        <w:spacing w:after="0" w:line="240" w:lineRule="auto"/>
        <w:ind w:left="0" w:hanging="360"/>
        <w:contextualSpacing w:val="0"/>
        <w:rPr/>
      </w:pPr>
      <w:r w:rsidDel="00000000" w:rsidR="00000000" w:rsidRPr="00000000">
        <w:rPr>
          <w:rFonts w:ascii="Arial" w:cs="Arial" w:eastAsia="Arial" w:hAnsi="Arial"/>
          <w:vertAlign w:val="baseline"/>
          <w:rtl w:val="0"/>
        </w:rPr>
        <w:t xml:space="preserve">Producción de la cadencia rítmica que resulta de la aplicación de la normativa de acentuación típica del inglés.</w:t>
      </w:r>
      <w:r w:rsidDel="00000000" w:rsidR="00000000" w:rsidRPr="00000000">
        <w:rPr>
          <w:rtl w:val="0"/>
        </w:rPr>
      </w:r>
    </w:p>
    <w:p w:rsidR="00000000" w:rsidDel="00000000" w:rsidP="00000000" w:rsidRDefault="00000000" w:rsidRPr="00000000" w14:paraId="00000123">
      <w:pPr>
        <w:numPr>
          <w:ilvl w:val="0"/>
          <w:numId w:val="5"/>
        </w:numPr>
        <w:pBdr>
          <w:top w:space="0" w:sz="0" w:val="nil"/>
          <w:left w:space="0" w:sz="0" w:val="nil"/>
          <w:bottom w:space="0" w:sz="0" w:val="nil"/>
          <w:right w:space="0" w:sz="0" w:val="nil"/>
          <w:between w:space="0" w:sz="0" w:val="nil"/>
        </w:pBdr>
        <w:shd w:fill="auto" w:val="clear"/>
        <w:spacing w:after="0" w:line="240" w:lineRule="auto"/>
        <w:ind w:left="0" w:hanging="360"/>
        <w:contextualSpacing w:val="0"/>
        <w:rPr>
          <w:rFonts w:ascii="Arial" w:cs="Arial" w:eastAsia="Arial" w:hAnsi="Arial"/>
        </w:rPr>
      </w:pPr>
      <w:r w:rsidDel="00000000" w:rsidR="00000000" w:rsidRPr="00000000">
        <w:rPr>
          <w:rFonts w:ascii="Arial" w:cs="Arial" w:eastAsia="Arial" w:hAnsi="Arial"/>
          <w:rtl w:val="0"/>
        </w:rPr>
        <w:t xml:space="preserve">Aplicación de tonos de acuerdo a los significados a transmitir </w:t>
      </w:r>
    </w:p>
    <w:p w:rsidR="00000000" w:rsidDel="00000000" w:rsidP="00000000" w:rsidRDefault="00000000" w:rsidRPr="00000000" w14:paraId="00000124">
      <w:pPr>
        <w:numPr>
          <w:ilvl w:val="0"/>
          <w:numId w:val="5"/>
        </w:numPr>
        <w:pBdr>
          <w:top w:space="0" w:sz="0" w:val="nil"/>
          <w:left w:space="0" w:sz="0" w:val="nil"/>
          <w:bottom w:space="0" w:sz="0" w:val="nil"/>
          <w:right w:space="0" w:sz="0" w:val="nil"/>
          <w:between w:space="0" w:sz="0" w:val="nil"/>
        </w:pBdr>
        <w:shd w:fill="auto" w:val="clear"/>
        <w:spacing w:after="0" w:line="240" w:lineRule="auto"/>
        <w:ind w:left="0" w:hanging="360"/>
        <w:contextualSpacing w:val="0"/>
        <w:rPr/>
      </w:pPr>
      <w:r w:rsidDel="00000000" w:rsidR="00000000" w:rsidRPr="00000000">
        <w:rPr>
          <w:rFonts w:ascii="Arial" w:cs="Arial" w:eastAsia="Arial" w:hAnsi="Arial"/>
          <w:vertAlign w:val="baseline"/>
          <w:rtl w:val="0"/>
        </w:rPr>
        <w:t xml:space="preserve">Grados de inteligibilidad y fluidez aceptables para un nivel intermedio. </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Conceptos teóricos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alumno será evaluado en forma escrita por medio de preguntas sobre temas del programa, desarrollo de temas o resolución de problemas.  El alumno debe demostrar un manejo solvente de los conceptos teóricos y expresarse aprop</w:t>
      </w:r>
      <w:r w:rsidDel="00000000" w:rsidR="00000000" w:rsidRPr="00000000">
        <w:rPr>
          <w:rFonts w:ascii="Arial" w:cs="Arial" w:eastAsia="Arial" w:hAnsi="Arial"/>
          <w:rtl w:val="0"/>
        </w:rPr>
        <w:t xml:space="preserve">iada y </w:t>
      </w:r>
      <w:r w:rsidDel="00000000" w:rsidR="00000000" w:rsidRPr="00000000">
        <w:rPr>
          <w:rFonts w:ascii="Arial" w:cs="Arial" w:eastAsia="Arial" w:hAnsi="Arial"/>
          <w:vertAlign w:val="baseline"/>
          <w:rtl w:val="0"/>
        </w:rPr>
        <w:t xml:space="preserve">fluidamente en el idioma inglés.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Fonts w:ascii="Arial" w:cs="Arial" w:eastAsia="Arial" w:hAnsi="Arial"/>
          <w:b w:val="1"/>
          <w:vertAlign w:val="baseline"/>
          <w:rtl w:val="0"/>
        </w:rPr>
        <w:t xml:space="preserve">Portfolio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rPr>
      </w:pPr>
      <w:r w:rsidDel="00000000" w:rsidR="00000000" w:rsidRPr="00000000">
        <w:rPr>
          <w:rFonts w:ascii="Arial" w:cs="Arial" w:eastAsia="Arial" w:hAnsi="Arial"/>
          <w:vertAlign w:val="baseline"/>
          <w:rtl w:val="0"/>
        </w:rPr>
        <w:t xml:space="preserve">Los alumnos serán evaluados en la habilidad de transcripción por medio de</w:t>
      </w:r>
      <w:r w:rsidDel="00000000" w:rsidR="00000000" w:rsidRPr="00000000">
        <w:rPr>
          <w:rFonts w:ascii="Arial" w:cs="Arial" w:eastAsia="Arial" w:hAnsi="Arial"/>
          <w:vertAlign w:val="baseline"/>
          <w:rtl w:val="0"/>
        </w:rPr>
        <w:t xml:space="preserve"> una carpeta (portfolio) que contenga las transcripciones fonemáticas y alofónicas realizadas en clase y de manera autónoma durante el cuatrimestre</w:t>
      </w:r>
      <w:r w:rsidDel="00000000" w:rsidR="00000000" w:rsidRPr="00000000">
        <w:rPr>
          <w:rFonts w:ascii="Arial" w:cs="Arial" w:eastAsia="Arial" w:hAnsi="Arial"/>
          <w:rtl w:val="0"/>
        </w:rPr>
        <w:t xml:space="preserve"> y/u otros textos escritos u orales que se hayan trabajado durante el año</w:t>
      </w:r>
      <w:r w:rsidDel="00000000" w:rsidR="00000000" w:rsidRPr="00000000">
        <w:rPr>
          <w:rFonts w:ascii="Arial" w:cs="Arial" w:eastAsia="Arial" w:hAnsi="Arial"/>
          <w:vertAlign w:val="baseline"/>
          <w:rtl w:val="0"/>
        </w:rPr>
        <w:t xml:space="preserve">. Dicho portfolio deberá contener </w:t>
      </w:r>
      <w:r w:rsidDel="00000000" w:rsidR="00000000" w:rsidRPr="00000000">
        <w:rPr>
          <w:rFonts w:ascii="Arial" w:cs="Arial" w:eastAsia="Arial" w:hAnsi="Arial"/>
          <w:u w:val="single"/>
          <w:vertAlign w:val="baseline"/>
          <w:rtl w:val="0"/>
        </w:rPr>
        <w:t xml:space="preserve">todos</w:t>
      </w:r>
      <w:r w:rsidDel="00000000" w:rsidR="00000000" w:rsidRPr="00000000">
        <w:rPr>
          <w:rFonts w:ascii="Arial" w:cs="Arial" w:eastAsia="Arial" w:hAnsi="Arial"/>
          <w:vertAlign w:val="baseline"/>
          <w:rtl w:val="0"/>
        </w:rPr>
        <w:t xml:space="preserve"> los textos del </w:t>
      </w:r>
      <w:r w:rsidDel="00000000" w:rsidR="00000000" w:rsidRPr="00000000">
        <w:rPr>
          <w:rFonts w:ascii="Arial" w:cs="Arial" w:eastAsia="Arial" w:hAnsi="Arial"/>
          <w:rtl w:val="0"/>
        </w:rPr>
        <w:t xml:space="preserve">material áulico </w:t>
      </w:r>
      <w:r w:rsidDel="00000000" w:rsidR="00000000" w:rsidRPr="00000000">
        <w:rPr>
          <w:rFonts w:ascii="Arial" w:cs="Arial" w:eastAsia="Arial" w:hAnsi="Arial"/>
          <w:vertAlign w:val="baseline"/>
          <w:rtl w:val="0"/>
        </w:rPr>
        <w:t xml:space="preserve">y cualquier otro material visto en clase. Deberá estar autocorregido en colo</w:t>
      </w:r>
      <w:r w:rsidDel="00000000" w:rsidR="00000000" w:rsidRPr="00000000">
        <w:rPr>
          <w:rFonts w:ascii="Arial" w:cs="Arial" w:eastAsia="Arial" w:hAnsi="Arial"/>
          <w:rtl w:val="0"/>
        </w:rPr>
        <w:t xml:space="preserve">r. El mismo </w:t>
      </w:r>
      <w:r w:rsidDel="00000000" w:rsidR="00000000" w:rsidRPr="00000000">
        <w:rPr>
          <w:rFonts w:ascii="Arial" w:cs="Arial" w:eastAsia="Arial" w:hAnsi="Arial"/>
          <w:vertAlign w:val="baseline"/>
          <w:rtl w:val="0"/>
        </w:rPr>
        <w:t xml:space="preserve">será visado en dos instancias durante el cuatrimestre y deberá ser entregado a la cátedra una semana antes del examen final.  </w:t>
      </w:r>
      <w:r w:rsidDel="00000000" w:rsidR="00000000" w:rsidRPr="00000000">
        <w:rPr>
          <w:rFonts w:ascii="Arial" w:cs="Arial" w:eastAsia="Arial" w:hAnsi="Arial"/>
          <w:u w:val="single"/>
          <w:vertAlign w:val="baseline"/>
          <w:rtl w:val="0"/>
        </w:rPr>
        <w:t xml:space="preserve">Los alumnos libres también deberán presentar su p</w:t>
      </w:r>
      <w:r w:rsidDel="00000000" w:rsidR="00000000" w:rsidRPr="00000000">
        <w:rPr>
          <w:rFonts w:ascii="Arial" w:cs="Arial" w:eastAsia="Arial" w:hAnsi="Arial"/>
          <w:u w:val="single"/>
          <w:rtl w:val="0"/>
        </w:rPr>
        <w:t xml:space="preserve">ortfolio (con los textos del libro), diez días antes de la fecha del examen. el mismo será visado con anterioridad al examen. Cuando este  portfolio esté aprobado, los alumnos se inscribiran para el examen final. </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left="284" w:right="425" w:hanging="284"/>
        <w:contextualSpacing w:val="0"/>
        <w:jc w:val="center"/>
        <w:rPr/>
      </w:pPr>
      <w:r w:rsidDel="00000000" w:rsidR="00000000" w:rsidRPr="00000000">
        <w:rPr>
          <w:rFonts w:ascii="Arial" w:cs="Arial" w:eastAsia="Arial" w:hAnsi="Arial"/>
          <w:b w:val="1"/>
          <w:vertAlign w:val="baseline"/>
          <w:rtl w:val="0"/>
        </w:rPr>
        <w:t xml:space="preserve">Escala de calificación (Res. 356/2010)</w:t>
      </w:r>
      <w:r w:rsidDel="00000000" w:rsidR="00000000" w:rsidRPr="00000000">
        <w:rPr>
          <w:rtl w:val="0"/>
        </w:rPr>
      </w:r>
    </w:p>
    <w:tbl>
      <w:tblPr>
        <w:tblStyle w:val="Table7"/>
        <w:tblW w:w="9061.0" w:type="dxa"/>
        <w:jc w:val="center"/>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86"/>
        <w:gridCol w:w="3843"/>
        <w:gridCol w:w="3532"/>
        <w:tblGridChange w:id="0">
          <w:tblGrid>
            <w:gridCol w:w="1686"/>
            <w:gridCol w:w="3843"/>
            <w:gridCol w:w="353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b w:val="1"/>
                <w:sz w:val="20"/>
                <w:szCs w:val="20"/>
                <w:vertAlign w:val="baseline"/>
                <w:rtl w:val="0"/>
              </w:rPr>
              <w:t xml:space="preserve">NOTA</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b w:val="1"/>
                <w:sz w:val="20"/>
                <w:szCs w:val="20"/>
                <w:vertAlign w:val="baseline"/>
                <w:rtl w:val="0"/>
              </w:rPr>
              <w:t xml:space="preserve">ESCALA PORCENTUAL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b w:val="1"/>
                <w:sz w:val="20"/>
                <w:szCs w:val="20"/>
                <w:vertAlign w:val="baseline"/>
                <w:rtl w:val="0"/>
              </w:rPr>
              <w:t xml:space="preserve">ESCALA CONCEPTUAL</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0 (Cero)</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Equivale  hasta el 10 % de los contenidos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sz w:val="20"/>
                <w:szCs w:val="20"/>
                <w:vertAlign w:val="baseline"/>
                <w:rtl w:val="0"/>
              </w:rPr>
              <w:t xml:space="preserve">Desaprobado</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1 (Uno)</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10 % - 19 %de los contenidos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2 (Dos)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20 % - 29 %de los contenidos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3(Tres)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30 % al 39% de los contenidos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4 (Cuatro)</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40% al 49 % de los contenidos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tl w:val="0"/>
              </w:rPr>
            </w:r>
          </w:p>
        </w:tc>
      </w:tr>
      <w:tr>
        <w:tc>
          <w:tcPr>
            <w:shd w:fill="cccccc" w:val="clear"/>
            <w:tcMar>
              <w:top w:w="0.0" w:type="dxa"/>
              <w:left w:w="108.0" w:type="dxa"/>
              <w:bottom w:w="0.0" w:type="dxa"/>
              <w:right w:w="108.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5 (Cinco)</w:t>
            </w:r>
            <w:r w:rsidDel="00000000" w:rsidR="00000000" w:rsidRPr="00000000">
              <w:rPr>
                <w:rtl w:val="0"/>
              </w:rPr>
            </w:r>
          </w:p>
        </w:tc>
        <w:tc>
          <w:tcPr>
            <w:shd w:fill="cccccc" w:val="clear"/>
            <w:tcMar>
              <w:top w:w="0.0" w:type="dxa"/>
              <w:left w:w="108.0" w:type="dxa"/>
              <w:bottom w:w="0.0" w:type="dxa"/>
              <w:right w:w="108.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50 % al 59% de los contenidos </w:t>
            </w:r>
            <w:r w:rsidDel="00000000" w:rsidR="00000000" w:rsidRPr="00000000">
              <w:rPr>
                <w:rtl w:val="0"/>
              </w:rPr>
            </w:r>
          </w:p>
        </w:tc>
        <w:tc>
          <w:tcPr>
            <w:shd w:fill="cccccc" w:val="clear"/>
            <w:tcMar>
              <w:top w:w="0.0" w:type="dxa"/>
              <w:left w:w="108.0" w:type="dxa"/>
              <w:bottom w:w="0.0" w:type="dxa"/>
              <w:right w:w="108.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sz w:val="20"/>
                <w:szCs w:val="20"/>
                <w:vertAlign w:val="baseline"/>
                <w:rtl w:val="0"/>
              </w:rPr>
              <w:t xml:space="preserve">Suficiente</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6 (Seis)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60% al 69 % de los contenidos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sz w:val="20"/>
                <w:szCs w:val="20"/>
                <w:vertAlign w:val="baseline"/>
                <w:rtl w:val="0"/>
              </w:rPr>
              <w:t xml:space="preserve">Bueno</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7 (Siete)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70% al 79 % de los contenidos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sz w:val="20"/>
                <w:szCs w:val="20"/>
                <w:vertAlign w:val="baseline"/>
                <w:rtl w:val="0"/>
              </w:rPr>
              <w:t xml:space="preserve">Muy Bueno</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8 (Ocho)</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80% al 89 % de los contenidos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9 (Nueve)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90% al 95 % de los contenidos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sz w:val="20"/>
                <w:szCs w:val="20"/>
                <w:vertAlign w:val="baseline"/>
                <w:rtl w:val="0"/>
              </w:rPr>
              <w:t xml:space="preserve">Distinguido</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10 (Diez)</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after="120" w:lineRule="auto"/>
              <w:ind w:left="0" w:firstLine="0"/>
              <w:contextualSpacing w:val="0"/>
              <w:rPr/>
            </w:pPr>
            <w:r w:rsidDel="00000000" w:rsidR="00000000" w:rsidRPr="00000000">
              <w:rPr>
                <w:rFonts w:ascii="Arial" w:cs="Arial" w:eastAsia="Arial" w:hAnsi="Arial"/>
                <w:sz w:val="20"/>
                <w:szCs w:val="20"/>
                <w:vertAlign w:val="baseline"/>
                <w:rtl w:val="0"/>
              </w:rPr>
              <w:t xml:space="preserve">Del  96% al 100 % de los contenidos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120" w:lineRule="auto"/>
              <w:ind w:left="0" w:firstLine="0"/>
              <w:contextualSpacing w:val="0"/>
              <w:jc w:val="center"/>
              <w:rPr/>
            </w:pPr>
            <w:r w:rsidDel="00000000" w:rsidR="00000000" w:rsidRPr="00000000">
              <w:rPr>
                <w:rFonts w:ascii="Arial" w:cs="Arial" w:eastAsia="Arial" w:hAnsi="Arial"/>
                <w:sz w:val="20"/>
                <w:szCs w:val="20"/>
                <w:vertAlign w:val="baseline"/>
                <w:rtl w:val="0"/>
              </w:rPr>
              <w:t xml:space="preserve">Sobresaliente</w:t>
            </w:r>
            <w:r w:rsidDel="00000000" w:rsidR="00000000" w:rsidRPr="00000000">
              <w:rPr>
                <w:rtl w:val="0"/>
              </w:rPr>
            </w:r>
          </w:p>
        </w:tc>
      </w:tr>
    </w:tbl>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b w:val="1"/>
          <w:vertAlign w:val="baseline"/>
          <w:rtl w:val="0"/>
        </w:rPr>
        <w:t xml:space="preserve">Evaluación final</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b w:val="1"/>
          <w:vertAlign w:val="baseline"/>
          <w:rtl w:val="0"/>
        </w:rPr>
        <w:t xml:space="preserve">Alumnos regulares:</w:t>
      </w:r>
      <w:r w:rsidDel="00000000" w:rsidR="00000000" w:rsidRPr="00000000">
        <w:rPr>
          <w:rtl w:val="0"/>
        </w:rPr>
      </w:r>
    </w:p>
    <w:p w:rsidR="00000000" w:rsidDel="00000000" w:rsidP="00000000" w:rsidRDefault="00000000" w:rsidRPr="00000000" w14:paraId="00000154">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El examen final para el alumno consistirá en un examen que evaluará los siguientes aspectos: dictado y transcripción alofónica de palabras que aparecen  en el mismo, teoría, reproducción de textos en la modalidad oral y producción oral con las mismas características de los exámenes parciales. Los alumnos deberán presentar su carpeta (portfolio) una semana antes al día del examen final. </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b w:val="1"/>
          <w:vertAlign w:val="baseline"/>
          <w:rtl w:val="0"/>
        </w:rPr>
        <w:t xml:space="preserve">Alumnos libres:</w:t>
      </w:r>
      <w:r w:rsidDel="00000000" w:rsidR="00000000" w:rsidRPr="00000000">
        <w:rPr>
          <w:rtl w:val="0"/>
        </w:rPr>
      </w:r>
    </w:p>
    <w:p w:rsidR="00000000" w:rsidDel="00000000" w:rsidP="00000000" w:rsidRDefault="00000000" w:rsidRPr="00000000" w14:paraId="00000157">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Serán examinados sobre el último programa vigente de la materia.</w:t>
      </w:r>
    </w:p>
    <w:p w:rsidR="00000000" w:rsidDel="00000000" w:rsidP="00000000" w:rsidRDefault="00000000" w:rsidRPr="00000000" w14:paraId="00000158">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rFonts w:ascii="Arial" w:cs="Arial" w:eastAsia="Arial" w:hAnsi="Arial"/>
        </w:rPr>
      </w:pPr>
      <w:r w:rsidDel="00000000" w:rsidR="00000000" w:rsidRPr="00000000">
        <w:rPr>
          <w:rFonts w:ascii="Arial" w:cs="Arial" w:eastAsia="Arial" w:hAnsi="Arial"/>
          <w:rtl w:val="0"/>
        </w:rPr>
        <w:t xml:space="preserve">Deberán entregar su portfolio diez días antes de la fecha del exámen final para su visado. El mismo deberá cumplir con las mismas condiciones que el de los alumnos regulares.</w:t>
      </w:r>
    </w:p>
    <w:p w:rsidR="00000000" w:rsidDel="00000000" w:rsidP="00000000" w:rsidRDefault="00000000" w:rsidRPr="00000000" w14:paraId="00000159">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Deberán cumplir con una prueba eliminatoria de dictado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5A">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Examen final: ídem a alumnos regulares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5.1. REQUISITOS PARA LA OBTENCIÓN DE LAS DIFERENTES CONDICIONES DE ESTUDIANTE </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b w:val="1"/>
          <w:vertAlign w:val="baseline"/>
          <w:rtl w:val="0"/>
        </w:rPr>
        <w:t xml:space="preserve">Alumnos promocionales: </w:t>
      </w:r>
      <w:r w:rsidDel="00000000" w:rsidR="00000000" w:rsidRPr="00000000">
        <w:rPr>
          <w:rFonts w:ascii="Arial" w:cs="Arial" w:eastAsia="Arial" w:hAnsi="Arial"/>
          <w:vertAlign w:val="baseline"/>
          <w:rtl w:val="0"/>
        </w:rPr>
        <w:t xml:space="preserve">no se otorga promoción.</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14:paraId="00000161">
      <w:pPr>
        <w:numPr>
          <w:ilvl w:val="0"/>
          <w:numId w:val="3"/>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b w:val="1"/>
          <w:vertAlign w:val="baseline"/>
          <w:rtl w:val="0"/>
        </w:rPr>
        <w:t xml:space="preserve">Alumnos regulares:</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Fonts w:ascii="Arial" w:cs="Arial" w:eastAsia="Arial" w:hAnsi="Arial"/>
          <w:vertAlign w:val="baseline"/>
          <w:rtl w:val="0"/>
        </w:rPr>
        <w:t xml:space="preserve">Para obtener la regularidad, el alumno:</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163">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deberá cumplir con el 80% de asistencia a las clases teórico-prácticas.</w:t>
      </w:r>
      <w:r w:rsidDel="00000000" w:rsidR="00000000" w:rsidRPr="00000000">
        <w:rPr>
          <w:rtl w:val="0"/>
        </w:rPr>
      </w:r>
    </w:p>
    <w:p w:rsidR="00000000" w:rsidDel="00000000" w:rsidP="00000000" w:rsidRDefault="00000000" w:rsidRPr="00000000" w14:paraId="00000164">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deberá aprobar el 70% de los prácticos con una calificación no inferior a 5 (cinco) puntos.</w:t>
      </w:r>
      <w:r w:rsidDel="00000000" w:rsidR="00000000" w:rsidRPr="00000000">
        <w:rPr>
          <w:rtl w:val="0"/>
        </w:rPr>
      </w:r>
    </w:p>
    <w:p w:rsidR="00000000" w:rsidDel="00000000" w:rsidP="00000000" w:rsidRDefault="00000000" w:rsidRPr="00000000" w14:paraId="00000165">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deberá aprobar dos exámenes parciales (modalidad oral y escrita) con un</w:t>
      </w:r>
      <w:r w:rsidDel="00000000" w:rsidR="00000000" w:rsidRPr="00000000">
        <w:rPr>
          <w:rFonts w:ascii="Arial" w:cs="Arial" w:eastAsia="Arial" w:hAnsi="Arial"/>
          <w:rtl w:val="0"/>
        </w:rPr>
        <w:t xml:space="preserve">a nota no inferior a 5 (cinco)</w:t>
      </w:r>
      <w:r w:rsidDel="00000000" w:rsidR="00000000" w:rsidRPr="00000000">
        <w:rPr>
          <w:rFonts w:ascii="Arial" w:cs="Arial" w:eastAsia="Arial" w:hAnsi="Arial"/>
          <w:vertAlign w:val="baseline"/>
          <w:rtl w:val="0"/>
        </w:rPr>
        <w:t xml:space="preserve">. En los exámenes parciales orales el alumno deberá leer dos textos: uno desconocido, provisto por el profesor y otro que haya preparado el alumno. Antes de leer cada texto asignado, el alumno deberá hacer una breve descripción/narración sobre el contenido del mismo. Además, será evaluado con otros textos conocidos basados en el material empleado en clase. En los exámenes parciales escritos se incluirán ejercicios de dictado para ser tomados en transcripción fonématica, ejercicios de transcripción alofónica de palabras extraídas del texto y discusión sobre temas teóricos.  El alumno que desapruebe alguno de los parciales tendrá derecho a parciales recuperatorios. </w:t>
      </w:r>
      <w:r w:rsidDel="00000000" w:rsidR="00000000" w:rsidRPr="00000000">
        <w:rPr>
          <w:rtl w:val="0"/>
        </w:rPr>
      </w:r>
    </w:p>
    <w:p w:rsidR="00000000" w:rsidDel="00000000" w:rsidP="00000000" w:rsidRDefault="00000000" w:rsidRPr="00000000" w14:paraId="00000166">
      <w:pPr>
        <w:numPr>
          <w:ilvl w:val="0"/>
          <w:numId w:val="4"/>
        </w:numPr>
        <w:pBdr>
          <w:top w:space="0" w:sz="0" w:val="nil"/>
          <w:left w:space="0" w:sz="0" w:val="nil"/>
          <w:bottom w:space="0" w:sz="0" w:val="nil"/>
          <w:right w:space="0" w:sz="0" w:val="nil"/>
          <w:between w:space="0" w:sz="0" w:val="nil"/>
        </w:pBdr>
        <w:shd w:fill="auto" w:val="clear"/>
        <w:spacing w:after="0" w:line="240" w:lineRule="auto"/>
        <w:ind w:left="0" w:hanging="360"/>
        <w:contextualSpacing w:val="0"/>
        <w:jc w:val="both"/>
        <w:rPr/>
      </w:pPr>
      <w:r w:rsidDel="00000000" w:rsidR="00000000" w:rsidRPr="00000000">
        <w:rPr>
          <w:rFonts w:ascii="Arial" w:cs="Arial" w:eastAsia="Arial" w:hAnsi="Arial"/>
          <w:vertAlign w:val="baseline"/>
          <w:rtl w:val="0"/>
        </w:rPr>
        <w:t xml:space="preserve">El alumno deberá recopilar en una carpeta (portfolio) todos los materiales trabajados en clase y en forma individual.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after="0" w:line="240" w:lineRule="auto"/>
        <w:contextualSpacing w:val="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shd w:fill="auto" w:val="clear"/>
        <w:ind w:left="0" w:hanging="360"/>
        <w:contextualSpacing w:val="0"/>
        <w:jc w:val="both"/>
        <w:rPr/>
      </w:pPr>
      <w:r w:rsidDel="00000000" w:rsidR="00000000" w:rsidRPr="00000000">
        <w:rPr>
          <w:rFonts w:ascii="Arial" w:cs="Arial" w:eastAsia="Arial" w:hAnsi="Arial"/>
          <w:b w:val="1"/>
          <w:vertAlign w:val="baseline"/>
          <w:rtl w:val="0"/>
        </w:rPr>
        <w:t xml:space="preserve">Alumnos Vocacionales: </w:t>
      </w:r>
      <w:r w:rsidDel="00000000" w:rsidR="00000000" w:rsidRPr="00000000">
        <w:rPr>
          <w:rFonts w:ascii="Arial" w:cs="Arial" w:eastAsia="Arial" w:hAnsi="Arial"/>
          <w:vertAlign w:val="baseline"/>
          <w:rtl w:val="0"/>
        </w:rPr>
        <w:t xml:space="preserve">son aquellos que cursan alguna/s asignatura/s de la oferta estable de grado de la Universidad Nacional de Río Cuarto sin estar inscriptos en la carrera a la que pertenece/n la/s mencionada/s asignatura/s y sin estar sometidos a las exigencias del plan de estudio. Habiendo cumplido con las obligaciones de cursado para estudiantes regulares, tendrán derecho a presentarse a examen y a solicitar certificado</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de aprobación del curso, según las normas dictadas por las respectivas Facultades para esta condición de estudiantes. En caso de solicitar equivalencias para una carrera de la UNRC, se otorgará como máximo el 20% (veinte por ciento) del total de horas de la carrera correspondiente en las asignaturas que haya aprobado como estudiante vocacional.</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6A">
      <w:pPr>
        <w:numPr>
          <w:ilvl w:val="0"/>
          <w:numId w:val="3"/>
        </w:numPr>
        <w:pBdr>
          <w:top w:space="0" w:sz="0" w:val="nil"/>
          <w:left w:space="0" w:sz="0" w:val="nil"/>
          <w:bottom w:space="0" w:sz="0" w:val="nil"/>
          <w:right w:space="0" w:sz="0" w:val="nil"/>
          <w:between w:space="0" w:sz="0" w:val="nil"/>
        </w:pBdr>
        <w:shd w:fill="auto" w:val="clear"/>
        <w:ind w:left="0" w:hanging="360"/>
        <w:contextualSpacing w:val="0"/>
        <w:jc w:val="both"/>
        <w:rPr/>
      </w:pPr>
      <w:r w:rsidDel="00000000" w:rsidR="00000000" w:rsidRPr="00000000">
        <w:rPr>
          <w:rFonts w:ascii="Arial" w:cs="Arial" w:eastAsia="Arial" w:hAnsi="Arial"/>
          <w:b w:val="1"/>
          <w:vertAlign w:val="baseline"/>
          <w:rtl w:val="0"/>
        </w:rPr>
        <w:t xml:space="preserve">Alumnos libres:</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ind w:left="360"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alumno que no cumpla con los requisitos estipulados más arriba, perderá la regularidad en la asignatura.</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ind w:left="36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6. BIBLIOGRAFÍA</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after="0" w:line="240" w:lineRule="auto"/>
        <w:ind w:left="540" w:hanging="540"/>
        <w:contextualSpacing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b w:val="1"/>
          <w:vertAlign w:val="baseline"/>
          <w:rtl w:val="0"/>
        </w:rPr>
        <w:t xml:space="preserve">6.1. BIBLIOGRAFIA OBLIGATORIA</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after="0" w:line="240" w:lineRule="auto"/>
        <w:ind w:left="546" w:hanging="546"/>
        <w:contextualSpacing w:val="0"/>
        <w:rPr>
          <w:rFonts w:ascii="Arial" w:cs="Arial" w:eastAsia="Arial" w:hAnsi="Arial"/>
        </w:rPr>
      </w:pPr>
      <w:r w:rsidDel="00000000" w:rsidR="00000000" w:rsidRPr="00000000">
        <w:rPr>
          <w:rFonts w:ascii="Arial" w:cs="Arial" w:eastAsia="Arial" w:hAnsi="Arial"/>
          <w:rtl w:val="0"/>
        </w:rPr>
        <w:t xml:space="preserve">Brown, A. (2014). Pronunciation and Phonetics. New York: Routledge.</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after="0" w:line="240" w:lineRule="auto"/>
        <w:ind w:left="546" w:hanging="546"/>
        <w:contextualSpacing w:val="0"/>
        <w:rPr/>
      </w:pPr>
      <w:r w:rsidDel="00000000" w:rsidR="00000000" w:rsidRPr="00000000">
        <w:rPr>
          <w:rFonts w:ascii="Arial" w:cs="Arial" w:eastAsia="Arial" w:hAnsi="Arial"/>
          <w:vertAlign w:val="baseline"/>
          <w:rtl w:val="0"/>
        </w:rPr>
        <w:t xml:space="preserve">Cieri, M., &amp; Barbeito, M. (2008). </w:t>
      </w:r>
      <w:r w:rsidDel="00000000" w:rsidR="00000000" w:rsidRPr="00000000">
        <w:rPr>
          <w:rFonts w:ascii="Arial" w:cs="Arial" w:eastAsia="Arial" w:hAnsi="Arial"/>
          <w:i w:val="1"/>
          <w:vertAlign w:val="baseline"/>
          <w:rtl w:val="0"/>
        </w:rPr>
        <w:t xml:space="preserve">Get your Sounds Right!</w:t>
      </w:r>
      <w:r w:rsidDel="00000000" w:rsidR="00000000" w:rsidRPr="00000000">
        <w:rPr>
          <w:rFonts w:ascii="Arial" w:cs="Arial" w:eastAsia="Arial" w:hAnsi="Arial"/>
          <w:vertAlign w:val="baseline"/>
          <w:rtl w:val="0"/>
        </w:rPr>
        <w:t xml:space="preserve"> Facultad de Ciencias Humanas. Río Cuarto: Universidad Nacional de Río Cuarto. </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after="0" w:line="240" w:lineRule="auto"/>
        <w:ind w:left="546" w:hanging="546"/>
        <w:contextualSpacing w:val="0"/>
        <w:rPr/>
      </w:pPr>
      <w:r w:rsidDel="00000000" w:rsidR="00000000" w:rsidRPr="00000000">
        <w:rPr>
          <w:rFonts w:ascii="Arial" w:cs="Arial" w:eastAsia="Arial" w:hAnsi="Arial"/>
          <w:vertAlign w:val="baseline"/>
          <w:rtl w:val="0"/>
        </w:rPr>
        <w:t xml:space="preserve">Cruttenden, A. (2014). </w:t>
      </w:r>
      <w:r w:rsidDel="00000000" w:rsidR="00000000" w:rsidRPr="00000000">
        <w:rPr>
          <w:rFonts w:ascii="Arial" w:cs="Arial" w:eastAsia="Arial" w:hAnsi="Arial"/>
          <w:i w:val="1"/>
          <w:vertAlign w:val="baseline"/>
          <w:rtl w:val="0"/>
        </w:rPr>
        <w:t xml:space="preserve">Gimson’s Pronunciation of English</w:t>
      </w:r>
      <w:r w:rsidDel="00000000" w:rsidR="00000000" w:rsidRPr="00000000">
        <w:rPr>
          <w:rFonts w:ascii="Arial" w:cs="Arial" w:eastAsia="Arial" w:hAnsi="Arial"/>
          <w:vertAlign w:val="baseline"/>
          <w:rtl w:val="0"/>
        </w:rPr>
        <w:t xml:space="preserve"> (8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edition). NY: Hodder Arnold.</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after="0" w:line="240" w:lineRule="auto"/>
        <w:ind w:left="546" w:hanging="546"/>
        <w:contextualSpacing w:val="0"/>
        <w:rPr/>
      </w:pPr>
      <w:r w:rsidDel="00000000" w:rsidR="00000000" w:rsidRPr="00000000">
        <w:rPr>
          <w:rFonts w:ascii="Arial" w:cs="Arial" w:eastAsia="Arial" w:hAnsi="Arial"/>
          <w:vertAlign w:val="baseline"/>
          <w:rtl w:val="0"/>
        </w:rPr>
        <w:t xml:space="preserve">Finch, D., &amp; Ortiz Lira, H. (1980). </w:t>
      </w:r>
      <w:r w:rsidDel="00000000" w:rsidR="00000000" w:rsidRPr="00000000">
        <w:rPr>
          <w:rFonts w:ascii="Arial" w:cs="Arial" w:eastAsia="Arial" w:hAnsi="Arial"/>
          <w:i w:val="1"/>
          <w:vertAlign w:val="baseline"/>
          <w:rtl w:val="0"/>
        </w:rPr>
        <w:t xml:space="preserve">A Course of English Phonetics for Spanish Speakers.</w:t>
      </w:r>
      <w:r w:rsidDel="00000000" w:rsidR="00000000" w:rsidRPr="00000000">
        <w:rPr>
          <w:rFonts w:ascii="Arial" w:cs="Arial" w:eastAsia="Arial" w:hAnsi="Arial"/>
          <w:vertAlign w:val="baseline"/>
          <w:rtl w:val="0"/>
        </w:rPr>
        <w:t xml:space="preserve"> London: Heinemann.</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rtl w:val="0"/>
        </w:rPr>
        <w:t xml:space="preserve">Tench, P. (2011). Transcribing the sound of English. Cambridge: CUP. </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ind w:left="540"/>
        <w:contextualSpacing w:val="0"/>
        <w:rPr>
          <w:color w:val="9900ff"/>
        </w:rPr>
      </w:pPr>
      <w:r w:rsidDel="00000000" w:rsidR="00000000" w:rsidRPr="00000000">
        <w:rPr>
          <w:rFonts w:ascii="Arial" w:cs="Arial" w:eastAsia="Arial" w:hAnsi="Arial"/>
          <w:rtl w:val="0"/>
        </w:rPr>
        <w:t xml:space="preserve">Hancock, M. (2003). </w:t>
      </w:r>
      <w:r w:rsidDel="00000000" w:rsidR="00000000" w:rsidRPr="00000000">
        <w:rPr>
          <w:rFonts w:ascii="Arial" w:cs="Arial" w:eastAsia="Arial" w:hAnsi="Arial"/>
          <w:i w:val="1"/>
          <w:rtl w:val="0"/>
        </w:rPr>
        <w:t xml:space="preserve">English pronunciation in use. Intermediate. </w:t>
      </w:r>
      <w:r w:rsidDel="00000000" w:rsidR="00000000" w:rsidRPr="00000000">
        <w:rPr>
          <w:rFonts w:ascii="Arial" w:cs="Arial" w:eastAsia="Arial" w:hAnsi="Arial"/>
          <w:rtl w:val="0"/>
        </w:rPr>
        <w:t xml:space="preserve">CD ROM. Cambridge: CUP.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contextualSpacing w:val="0"/>
        <w:rPr>
          <w:highlight w:val="yellow"/>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b w:val="1"/>
          <w:u w:val="single"/>
          <w:rtl w:val="0"/>
        </w:rPr>
        <w:t xml:space="preserve">Dicionarios recomendados:</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rtl w:val="0"/>
        </w:rPr>
        <w:t xml:space="preserve">Wells, J. C. (2008).</w:t>
      </w:r>
      <w:r w:rsidDel="00000000" w:rsidR="00000000" w:rsidRPr="00000000">
        <w:rPr>
          <w:rFonts w:ascii="Arial" w:cs="Arial" w:eastAsia="Arial" w:hAnsi="Arial"/>
          <w:i w:val="1"/>
          <w:rtl w:val="0"/>
        </w:rPr>
        <w:t xml:space="preserve"> Longman pronunciation dictionary. 3</w:t>
      </w:r>
      <w:r w:rsidDel="00000000" w:rsidR="00000000" w:rsidRPr="00000000">
        <w:rPr>
          <w:rFonts w:ascii="Arial" w:cs="Arial" w:eastAsia="Arial" w:hAnsi="Arial"/>
          <w:i w:val="1"/>
          <w:vertAlign w:val="superscript"/>
          <w:rtl w:val="0"/>
        </w:rPr>
        <w:t xml:space="preserve">rd</w:t>
      </w:r>
      <w:r w:rsidDel="00000000" w:rsidR="00000000" w:rsidRPr="00000000">
        <w:rPr>
          <w:rFonts w:ascii="Arial" w:cs="Arial" w:eastAsia="Arial" w:hAnsi="Arial"/>
          <w:i w:val="1"/>
          <w:rtl w:val="0"/>
        </w:rPr>
        <w:t xml:space="preserve"> edition. </w:t>
      </w:r>
      <w:r w:rsidDel="00000000" w:rsidR="00000000" w:rsidRPr="00000000">
        <w:rPr>
          <w:rFonts w:ascii="Arial" w:cs="Arial" w:eastAsia="Arial" w:hAnsi="Arial"/>
          <w:rtl w:val="0"/>
        </w:rPr>
        <w:t xml:space="preserve">London: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Longman.</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ind w:left="540"/>
        <w:contextualSpacing w:val="0"/>
        <w:rPr/>
      </w:pPr>
      <w:r w:rsidDel="00000000" w:rsidR="00000000" w:rsidRPr="00000000">
        <w:rPr>
          <w:rFonts w:ascii="Arial" w:cs="Arial" w:eastAsia="Arial" w:hAnsi="Arial"/>
          <w:rtl w:val="0"/>
        </w:rPr>
        <w:t xml:space="preserve">Jones, D. (2001) </w:t>
      </w:r>
      <w:r w:rsidDel="00000000" w:rsidR="00000000" w:rsidRPr="00000000">
        <w:rPr>
          <w:rFonts w:ascii="Arial" w:cs="Arial" w:eastAsia="Arial" w:hAnsi="Arial"/>
          <w:i w:val="1"/>
          <w:rtl w:val="0"/>
        </w:rPr>
        <w:t xml:space="preserve">English Pronouncing Dictionary.</w:t>
      </w:r>
      <w:r w:rsidDel="00000000" w:rsidR="00000000" w:rsidRPr="00000000">
        <w:rPr>
          <w:rFonts w:ascii="Arial" w:cs="Arial" w:eastAsia="Arial" w:hAnsi="Arial"/>
          <w:rtl w:val="0"/>
        </w:rPr>
        <w:t xml:space="preserve"> Cambridge: CUP</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contextualSpacing w:val="0"/>
        <w:rPr>
          <w:highlight w:val="yellow"/>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contextualSpacing w:val="0"/>
        <w:rPr>
          <w:highlight w:val="yellow"/>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after="0" w:line="240" w:lineRule="auto"/>
        <w:ind w:left="0" w:firstLine="0"/>
        <w:contextualSpacing w:val="0"/>
        <w:rPr/>
      </w:pPr>
      <w:r w:rsidDel="00000000" w:rsidR="00000000" w:rsidRPr="00000000">
        <w:rPr>
          <w:rFonts w:ascii="Arial" w:cs="Arial" w:eastAsia="Arial" w:hAnsi="Arial"/>
          <w:b w:val="1"/>
          <w:vertAlign w:val="baseline"/>
          <w:rtl w:val="0"/>
        </w:rPr>
        <w:t xml:space="preserve">6.2. BIBLIOGRAFIA DE CONSULTA</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after="0" w:line="240" w:lineRule="auto"/>
        <w:ind w:left="567" w:hanging="567"/>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Bauman-Waengler, J. (2009). </w:t>
      </w:r>
      <w:r w:rsidDel="00000000" w:rsidR="00000000" w:rsidRPr="00000000">
        <w:rPr>
          <w:rFonts w:ascii="Arial" w:cs="Arial" w:eastAsia="Arial" w:hAnsi="Arial"/>
          <w:i w:val="1"/>
          <w:vertAlign w:val="baseline"/>
          <w:rtl w:val="0"/>
        </w:rPr>
        <w:t xml:space="preserve">Introduction to Phonetics and Phonology</w:t>
      </w:r>
      <w:r w:rsidDel="00000000" w:rsidR="00000000" w:rsidRPr="00000000">
        <w:rPr>
          <w:rFonts w:ascii="Arial" w:cs="Arial" w:eastAsia="Arial" w:hAnsi="Arial"/>
          <w:vertAlign w:val="baseline"/>
          <w:rtl w:val="0"/>
        </w:rPr>
        <w:t xml:space="preserve">. New York: Pearson.</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rPr>
      </w:pPr>
      <w:r w:rsidDel="00000000" w:rsidR="00000000" w:rsidRPr="00000000">
        <w:rPr>
          <w:rFonts w:ascii="Arial" w:cs="Arial" w:eastAsia="Arial" w:hAnsi="Arial"/>
          <w:vertAlign w:val="baseline"/>
          <w:rtl w:val="0"/>
        </w:rPr>
        <w:t xml:space="preserve">Celce-Murcia, M., Brinton, M., &amp; Goodwin, J. (1996). </w:t>
      </w:r>
      <w:r w:rsidDel="00000000" w:rsidR="00000000" w:rsidRPr="00000000">
        <w:rPr>
          <w:rFonts w:ascii="Arial" w:cs="Arial" w:eastAsia="Arial" w:hAnsi="Arial"/>
          <w:i w:val="1"/>
          <w:vertAlign w:val="baseline"/>
          <w:rtl w:val="0"/>
        </w:rPr>
        <w:t xml:space="preserve">Teaching Pronunciation. A Reference for Teachers of English to Speakers of Other Languages</w:t>
      </w:r>
      <w:r w:rsidDel="00000000" w:rsidR="00000000" w:rsidRPr="00000000">
        <w:rPr>
          <w:rFonts w:ascii="Arial" w:cs="Arial" w:eastAsia="Arial" w:hAnsi="Arial"/>
          <w:vertAlign w:val="baseline"/>
          <w:rtl w:val="0"/>
        </w:rPr>
        <w:t xml:space="preserve">. USA: OUP.</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after="0" w:line="240" w:lineRule="auto"/>
        <w:ind w:left="624" w:hanging="624"/>
        <w:contextualSpacing w:val="0"/>
        <w:jc w:val="both"/>
        <w:rPr/>
      </w:pPr>
      <w:r w:rsidDel="00000000" w:rsidR="00000000" w:rsidRPr="00000000">
        <w:rPr>
          <w:rFonts w:ascii="Arial" w:cs="Arial" w:eastAsia="Arial" w:hAnsi="Arial"/>
          <w:vertAlign w:val="baseline"/>
          <w:rtl w:val="0"/>
        </w:rPr>
        <w:t xml:space="preserve">García Jurado, M., y Arenas, M. (2005). </w:t>
      </w:r>
      <w:r w:rsidDel="00000000" w:rsidR="00000000" w:rsidRPr="00000000">
        <w:rPr>
          <w:rFonts w:ascii="Arial" w:cs="Arial" w:eastAsia="Arial" w:hAnsi="Arial"/>
          <w:i w:val="1"/>
          <w:vertAlign w:val="baseline"/>
          <w:rtl w:val="0"/>
        </w:rPr>
        <w:t xml:space="preserve">La Fonética del Español</w:t>
      </w:r>
      <w:r w:rsidDel="00000000" w:rsidR="00000000" w:rsidRPr="00000000">
        <w:rPr>
          <w:rFonts w:ascii="Arial" w:cs="Arial" w:eastAsia="Arial" w:hAnsi="Arial"/>
          <w:vertAlign w:val="baseline"/>
          <w:rtl w:val="0"/>
        </w:rPr>
        <w:t xml:space="preserve">. Buenos Aires: Quórum y Universidad del Museo Social.</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after="0" w:line="240" w:lineRule="auto"/>
        <w:ind w:left="567" w:hanging="567"/>
        <w:contextualSpacing w:val="0"/>
        <w:jc w:val="both"/>
        <w:rPr/>
      </w:pPr>
      <w:r w:rsidDel="00000000" w:rsidR="00000000" w:rsidRPr="00000000">
        <w:rPr>
          <w:rFonts w:ascii="Arial" w:cs="Arial" w:eastAsia="Arial" w:hAnsi="Arial"/>
          <w:vertAlign w:val="baseline"/>
          <w:rtl w:val="0"/>
        </w:rPr>
        <w:t xml:space="preserve">Garcia Lecumberri, M. (2000). </w:t>
      </w:r>
      <w:r w:rsidDel="00000000" w:rsidR="00000000" w:rsidRPr="00000000">
        <w:rPr>
          <w:rFonts w:ascii="Arial" w:cs="Arial" w:eastAsia="Arial" w:hAnsi="Arial"/>
          <w:i w:val="1"/>
          <w:vertAlign w:val="baseline"/>
          <w:rtl w:val="0"/>
        </w:rPr>
        <w:t xml:space="preserve">English Transcription Course</w:t>
      </w:r>
      <w:r w:rsidDel="00000000" w:rsidR="00000000" w:rsidRPr="00000000">
        <w:rPr>
          <w:rFonts w:ascii="Arial" w:cs="Arial" w:eastAsia="Arial" w:hAnsi="Arial"/>
          <w:vertAlign w:val="baseline"/>
          <w:rtl w:val="0"/>
        </w:rPr>
        <w:t xml:space="preserve">. London: Arnold</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after="0" w:line="240" w:lineRule="auto"/>
        <w:ind w:left="709" w:hanging="709"/>
        <w:contextualSpacing w:val="0"/>
        <w:rPr/>
      </w:pPr>
      <w:r w:rsidDel="00000000" w:rsidR="00000000" w:rsidRPr="00000000">
        <w:rPr>
          <w:rFonts w:ascii="Arial" w:cs="Arial" w:eastAsia="Arial" w:hAnsi="Arial"/>
          <w:vertAlign w:val="baseline"/>
          <w:rtl w:val="0"/>
        </w:rPr>
        <w:t xml:space="preserve">Halliday, M.A.K. &amp; Greaves, W. (2008) </w:t>
      </w:r>
      <w:r w:rsidDel="00000000" w:rsidR="00000000" w:rsidRPr="00000000">
        <w:rPr>
          <w:rFonts w:ascii="Arial" w:cs="Arial" w:eastAsia="Arial" w:hAnsi="Arial"/>
          <w:i w:val="1"/>
          <w:vertAlign w:val="baseline"/>
          <w:rtl w:val="0"/>
        </w:rPr>
        <w:t xml:space="preserve">Intonation in the Grammar of English</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L</w:t>
      </w:r>
      <w:r w:rsidDel="00000000" w:rsidR="00000000" w:rsidRPr="00000000">
        <w:rPr>
          <w:rFonts w:ascii="Arial" w:cs="Arial" w:eastAsia="Arial" w:hAnsi="Arial"/>
          <w:vertAlign w:val="baseline"/>
          <w:rtl w:val="0"/>
        </w:rPr>
        <w:t xml:space="preserve">ondres: Equinox.</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after="0" w:line="240" w:lineRule="auto"/>
        <w:ind w:left="567" w:hanging="567"/>
        <w:contextualSpacing w:val="0"/>
        <w:jc w:val="both"/>
        <w:rPr/>
      </w:pPr>
      <w:r w:rsidDel="00000000" w:rsidR="00000000" w:rsidRPr="00000000">
        <w:rPr>
          <w:rFonts w:ascii="Arial" w:cs="Arial" w:eastAsia="Arial" w:hAnsi="Arial"/>
          <w:vertAlign w:val="baseline"/>
          <w:rtl w:val="0"/>
        </w:rPr>
        <w:t xml:space="preserve">Harmer, J. (2007). </w:t>
      </w:r>
      <w:r w:rsidDel="00000000" w:rsidR="00000000" w:rsidRPr="00000000">
        <w:rPr>
          <w:rFonts w:ascii="Arial" w:cs="Arial" w:eastAsia="Arial" w:hAnsi="Arial"/>
          <w:i w:val="1"/>
          <w:vertAlign w:val="baseline"/>
          <w:rtl w:val="0"/>
        </w:rPr>
        <w:t xml:space="preserve">The Practice of English Language Teaching. (4</w:t>
      </w:r>
      <w:r w:rsidDel="00000000" w:rsidR="00000000" w:rsidRPr="00000000">
        <w:rPr>
          <w:rFonts w:ascii="Arial" w:cs="Arial" w:eastAsia="Arial" w:hAnsi="Arial"/>
          <w:i w:val="1"/>
          <w:vertAlign w:val="superscript"/>
          <w:rtl w:val="0"/>
        </w:rPr>
        <w:t xml:space="preserve">th</w:t>
      </w:r>
      <w:r w:rsidDel="00000000" w:rsidR="00000000" w:rsidRPr="00000000">
        <w:rPr>
          <w:rFonts w:ascii="Arial" w:cs="Arial" w:eastAsia="Arial" w:hAnsi="Arial"/>
          <w:i w:val="1"/>
          <w:vertAlign w:val="baseline"/>
          <w:rtl w:val="0"/>
        </w:rPr>
        <w:t xml:space="preserve"> edition).</w:t>
      </w:r>
      <w:r w:rsidDel="00000000" w:rsidR="00000000" w:rsidRPr="00000000">
        <w:rPr>
          <w:rFonts w:ascii="Arial" w:cs="Arial" w:eastAsia="Arial" w:hAnsi="Arial"/>
          <w:vertAlign w:val="baseline"/>
          <w:rtl w:val="0"/>
        </w:rPr>
        <w:t xml:space="preserve"> Essex: Pearson-Longman. </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after="0" w:line="240" w:lineRule="auto"/>
        <w:ind w:left="567" w:hanging="546"/>
        <w:contextualSpacing w:val="0"/>
        <w:rPr/>
      </w:pPr>
      <w:r w:rsidDel="00000000" w:rsidR="00000000" w:rsidRPr="00000000">
        <w:rPr>
          <w:rFonts w:ascii="Arial" w:cs="Arial" w:eastAsia="Arial" w:hAnsi="Arial"/>
          <w:vertAlign w:val="baseline"/>
          <w:rtl w:val="0"/>
        </w:rPr>
        <w:t xml:space="preserve">Luchini, P. (2006). </w:t>
      </w:r>
      <w:r w:rsidDel="00000000" w:rsidR="00000000" w:rsidRPr="00000000">
        <w:rPr>
          <w:rFonts w:ascii="Arial" w:cs="Arial" w:eastAsia="Arial" w:hAnsi="Arial"/>
          <w:i w:val="1"/>
          <w:vertAlign w:val="baseline"/>
          <w:rtl w:val="0"/>
        </w:rPr>
        <w:t xml:space="preserve">Suprasegmental Phonology: Handbook for Pronunciation Skill Teaching.</w:t>
      </w:r>
      <w:r w:rsidDel="00000000" w:rsidR="00000000" w:rsidRPr="00000000">
        <w:rPr>
          <w:rFonts w:ascii="Arial" w:cs="Arial" w:eastAsia="Arial" w:hAnsi="Arial"/>
          <w:vertAlign w:val="baseline"/>
          <w:rtl w:val="0"/>
        </w:rPr>
        <w:t xml:space="preserve"> Facultad de Humanidades. Universidad Nacional de Mar del Plata.</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left="546"/>
        <w:contextualSpacing w:val="0"/>
        <w:rPr/>
      </w:pPr>
      <w:r w:rsidDel="00000000" w:rsidR="00000000" w:rsidRPr="00000000">
        <w:rPr>
          <w:rFonts w:ascii="Arial" w:cs="Arial" w:eastAsia="Arial" w:hAnsi="Arial"/>
          <w:rtl w:val="0"/>
        </w:rPr>
        <w:t xml:space="preserve">Roach, P. (2000). </w:t>
      </w:r>
      <w:r w:rsidDel="00000000" w:rsidR="00000000" w:rsidRPr="00000000">
        <w:rPr>
          <w:rFonts w:ascii="Arial" w:cs="Arial" w:eastAsia="Arial" w:hAnsi="Arial"/>
          <w:i w:val="1"/>
          <w:rtl w:val="0"/>
        </w:rPr>
        <w:t xml:space="preserve">English Phonetics and Phonology</w:t>
      </w:r>
      <w:r w:rsidDel="00000000" w:rsidR="00000000" w:rsidRPr="00000000">
        <w:rPr>
          <w:rFonts w:ascii="Arial" w:cs="Arial" w:eastAsia="Arial" w:hAnsi="Arial"/>
          <w:rtl w:val="0"/>
        </w:rPr>
        <w:t xml:space="preserve"> (A Practical Course) Third Edition. Cambridge: CUP.</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rtl w:val="0"/>
        </w:rPr>
        <w:t xml:space="preserve">Tench, P. (1996). The intonation systems of English. London :Cassell.</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after="0" w:line="240" w:lineRule="auto"/>
        <w:ind w:left="546" w:hanging="546"/>
        <w:contextualSpacing w:val="0"/>
        <w:jc w:val="both"/>
        <w:rPr/>
      </w:pPr>
      <w:r w:rsidDel="00000000" w:rsidR="00000000" w:rsidRPr="00000000">
        <w:rPr>
          <w:rFonts w:ascii="Arial" w:cs="Arial" w:eastAsia="Arial" w:hAnsi="Arial"/>
          <w:vertAlign w:val="baseline"/>
          <w:rtl w:val="0"/>
        </w:rPr>
        <w:t xml:space="preserve">Scrivener, J. (2005). </w:t>
      </w:r>
      <w:r w:rsidDel="00000000" w:rsidR="00000000" w:rsidRPr="00000000">
        <w:rPr>
          <w:rFonts w:ascii="Arial" w:cs="Arial" w:eastAsia="Arial" w:hAnsi="Arial"/>
          <w:i w:val="1"/>
          <w:vertAlign w:val="baseline"/>
          <w:rtl w:val="0"/>
        </w:rPr>
        <w:t xml:space="preserve">Learning Teaching. A guidebook for second language teachers</w:t>
      </w:r>
      <w:r w:rsidDel="00000000" w:rsidR="00000000" w:rsidRPr="00000000">
        <w:rPr>
          <w:rFonts w:ascii="Arial" w:cs="Arial" w:eastAsia="Arial" w:hAnsi="Arial"/>
          <w:vertAlign w:val="baseline"/>
          <w:rtl w:val="0"/>
        </w:rPr>
        <w:t xml:space="preserve">.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vertAlign w:val="baseline"/>
          <w:rtl w:val="0"/>
        </w:rPr>
        <w:t xml:space="preserve"> edition). Oxford: Macmillan.</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left="546"/>
        <w:contextualSpacing w:val="0"/>
        <w:rPr/>
      </w:pPr>
      <w:r w:rsidDel="00000000" w:rsidR="00000000" w:rsidRPr="00000000">
        <w:rPr>
          <w:rFonts w:ascii="Arial" w:cs="Arial" w:eastAsia="Arial" w:hAnsi="Arial"/>
          <w:rtl w:val="0"/>
        </w:rPr>
        <w:t xml:space="preserve">Underhill, A. (1994). </w:t>
      </w:r>
      <w:r w:rsidDel="00000000" w:rsidR="00000000" w:rsidRPr="00000000">
        <w:rPr>
          <w:rFonts w:ascii="Arial" w:cs="Arial" w:eastAsia="Arial" w:hAnsi="Arial"/>
          <w:i w:val="1"/>
          <w:rtl w:val="0"/>
        </w:rPr>
        <w:t xml:space="preserve">Sound Foundations</w:t>
      </w:r>
      <w:r w:rsidDel="00000000" w:rsidR="00000000" w:rsidRPr="00000000">
        <w:rPr>
          <w:rFonts w:ascii="Arial" w:cs="Arial" w:eastAsia="Arial" w:hAnsi="Arial"/>
          <w:rtl w:val="0"/>
        </w:rPr>
        <w:t xml:space="preserve">. London: Heinemann.</w:t>
      </w:r>
      <w:r w:rsidDel="00000000" w:rsidR="00000000" w:rsidRPr="00000000">
        <w:rPr>
          <w:rtl w:val="0"/>
        </w:rPr>
      </w:r>
    </w:p>
    <w:p w:rsidR="00000000" w:rsidDel="00000000" w:rsidP="00000000" w:rsidRDefault="00000000" w:rsidRPr="00000000" w14:paraId="00000188">
      <w:pPr>
        <w:contextualSpacing w:val="0"/>
        <w:jc w:val="both"/>
        <w:rPr/>
      </w:pPr>
      <w:r w:rsidDel="00000000" w:rsidR="00000000" w:rsidRPr="00000000">
        <w:rPr>
          <w:rFonts w:ascii="Arial" w:cs="Arial" w:eastAsia="Arial" w:hAnsi="Arial"/>
          <w:rtl w:val="0"/>
        </w:rPr>
        <w:t xml:space="preserve">Wells, J. C. (2006). </w:t>
      </w:r>
      <w:r w:rsidDel="00000000" w:rsidR="00000000" w:rsidRPr="00000000">
        <w:rPr>
          <w:rFonts w:ascii="Arial" w:cs="Arial" w:eastAsia="Arial" w:hAnsi="Arial"/>
          <w:i w:val="1"/>
          <w:rtl w:val="0"/>
        </w:rPr>
        <w:t xml:space="preserve">English Intonation</w:t>
      </w:r>
      <w:r w:rsidDel="00000000" w:rsidR="00000000" w:rsidRPr="00000000">
        <w:rPr>
          <w:rFonts w:ascii="Arial" w:cs="Arial" w:eastAsia="Arial" w:hAnsi="Arial"/>
          <w:rtl w:val="0"/>
        </w:rPr>
        <w:t xml:space="preserve">. UK: Cambridge University Press. </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7. CRONOGRAMA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tbl>
      <w:tblPr>
        <w:tblStyle w:val="Table8"/>
        <w:tblW w:w="712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400"/>
        <w:tblGridChange w:id="0">
          <w:tblGrid>
            <w:gridCol w:w="720"/>
            <w:gridCol w:w="6400"/>
          </w:tblGrid>
        </w:tblGridChange>
      </w:tblGrid>
      <w:tr>
        <w:tc>
          <w:tcPr>
            <w:shd w:fill="b8cce4" w:val="clear"/>
            <w:tcMar>
              <w:top w:w="0.0" w:type="dxa"/>
              <w:left w:w="10.0" w:type="dxa"/>
              <w:bottom w:w="0.0" w:type="dxa"/>
              <w:right w:w="10.0" w:type="dxa"/>
            </w:tcMar>
            <w:vAlign w:val="top"/>
          </w:tcPr>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clase</w:t>
            </w:r>
          </w:p>
        </w:tc>
        <w:tc>
          <w:tcPr>
            <w:shd w:fill="b8cce4" w:val="clear"/>
            <w:tcMar>
              <w:top w:w="100.0" w:type="dxa"/>
              <w:left w:w="100.0" w:type="dxa"/>
              <w:bottom w:w="100.0" w:type="dxa"/>
              <w:right w:w="100.0" w:type="dxa"/>
            </w:tcMar>
            <w:vAlign w:val="top"/>
          </w:tcPr>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Actividades</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0"/>
                <w:szCs w:val="20"/>
                <w:rtl w:val="0"/>
              </w:rPr>
              <w:t xml:space="preserve">1</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20"/>
                <w:szCs w:val="20"/>
                <w:rtl w:val="0"/>
              </w:rPr>
              <w:t xml:space="preserve">Presentation of the course.  Syllabus. Objectives of the course. requirements. Why stydy theory? The IPA. revision of phonemic symbols. </w:t>
            </w:r>
            <w:r w:rsidDel="00000000" w:rsidR="00000000" w:rsidRPr="00000000">
              <w:rPr>
                <w:rFonts w:ascii="Arial" w:cs="Arial" w:eastAsia="Arial" w:hAnsi="Arial"/>
                <w:sz w:val="20"/>
                <w:szCs w:val="20"/>
                <w:rtl w:val="0"/>
              </w:rPr>
              <w:t xml:space="preserve"> Pronunciation awareness (Unit 1, Manual). </w:t>
            </w:r>
            <w:r w:rsidDel="00000000" w:rsidR="00000000" w:rsidRPr="00000000">
              <w:rPr>
                <w:rFonts w:ascii="Arial" w:cs="Arial" w:eastAsia="Arial" w:hAnsi="Arial"/>
                <w:sz w:val="20"/>
                <w:szCs w:val="20"/>
                <w:rtl w:val="0"/>
              </w:rPr>
              <w:t xml:space="preserve">Dictation.</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contextualSpacing w:val="0"/>
              <w:jc w:val="center"/>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20"/>
                <w:szCs w:val="20"/>
                <w:rtl w:val="0"/>
              </w:rPr>
              <w:t xml:space="preserve">Revision of the speech mechanism. (Unit 3, Manual and selected readings). Dictation. Rules. rules of good transcription practice. Dictation parameters. EPIU int. unit 1</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b w:val="1"/>
                <w:sz w:val="20"/>
                <w:szCs w:val="20"/>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UNIT 1  Phonetics and linguistics (Cruttenden, ch. 1).  Vowel sounds. Revision of English short and long vowels. Description and classification. Spelling-sound relationship.  Cardinal vowels. Practice with dictation.</w:t>
            </w:r>
          </w:p>
        </w:tc>
      </w:tr>
      <w:tr>
        <w:tc>
          <w:tcPr>
            <w:shd w:fill="auto" w:val="clear"/>
            <w:tcMar>
              <w:top w:w="0.0" w:type="dxa"/>
              <w:left w:w="10.0" w:type="dxa"/>
              <w:bottom w:w="0.0" w:type="dxa"/>
              <w:right w:w="10.0" w:type="dxa"/>
            </w:tcMar>
            <w:vAlign w:val="top"/>
          </w:tcPr>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Oral practice on vowels in context. Perception, chunking, classifying vowel sounds. Reading aloud. </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20"/>
                <w:szCs w:val="20"/>
                <w:rtl w:val="0"/>
              </w:rPr>
              <w:t xml:space="preserve">Assign</w:t>
            </w:r>
            <w:r w:rsidDel="00000000" w:rsidR="00000000" w:rsidRPr="00000000">
              <w:rPr>
                <w:rFonts w:ascii="Arial" w:cs="Arial" w:eastAsia="Arial" w:hAnsi="Arial"/>
                <w:b w:val="1"/>
                <w:sz w:val="20"/>
                <w:szCs w:val="20"/>
                <w:rtl w:val="0"/>
              </w:rPr>
              <w:t xml:space="preserve"> Quiz 1 (take home) due: April 6th</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2  The quality-quantity complex. Diphthongs. Classification. Diphthongs + schwa. Description and classification. Practice on vowels and diphthongs.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20"/>
                <w:szCs w:val="20"/>
                <w:rtl w:val="0"/>
              </w:rPr>
              <w:t xml:space="preserve"> Revision: The vowel chart.  UNIT  2 Monophthongs - diphthongs. (Units 6 and 7 Manual)   UNIT 6 Introduction to Intonation.      </w:t>
            </w:r>
            <w:r w:rsidDel="00000000" w:rsidR="00000000" w:rsidRPr="00000000">
              <w:rPr>
                <w:rFonts w:ascii="Arial" w:cs="Arial" w:eastAsia="Arial" w:hAnsi="Arial"/>
                <w:b w:val="1"/>
                <w:sz w:val="20"/>
                <w:szCs w:val="20"/>
                <w:rtl w:val="0"/>
              </w:rPr>
              <w:t xml:space="preserve"> Práctico 1</w:t>
            </w:r>
            <w:r w:rsidDel="00000000" w:rsidR="00000000" w:rsidRPr="00000000">
              <w:rPr>
                <w:rFonts w:ascii="Arial" w:cs="Arial" w:eastAsia="Arial" w:hAnsi="Arial"/>
                <w:sz w:val="20"/>
                <w:szCs w:val="20"/>
                <w:rtl w:val="0"/>
              </w:rPr>
              <w:t xml:space="preserve"> (Oral)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6 – The three T’s . Tonality  (Tench, unit 8 ) Practice</w:t>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Práctico  2 </w:t>
            </w:r>
            <w:r w:rsidDel="00000000" w:rsidR="00000000" w:rsidRPr="00000000">
              <w:rPr>
                <w:rFonts w:ascii="Arial" w:cs="Arial" w:eastAsia="Arial" w:hAnsi="Arial"/>
                <w:sz w:val="20"/>
                <w:szCs w:val="20"/>
                <w:rtl w:val="0"/>
              </w:rPr>
              <w:t xml:space="preserve">  Phonemic dictation (dialogue) and theory</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4 Phonetics and Phonology. Phoneme and allophone. Vowel length.</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Vowel length (practice).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20"/>
                <w:szCs w:val="20"/>
                <w:rtl w:val="0"/>
              </w:rPr>
              <w:t xml:space="preserve">UNIT 2 Vowels and consonants contrasted. (Unit 8, Manual and selected readings)</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Arial" w:cs="Arial" w:eastAsia="Arial" w:hAnsi="Arial"/>
                <w:sz w:val="20"/>
                <w:szCs w:val="20"/>
                <w:rtl w:val="0"/>
              </w:rPr>
              <w:t xml:space="preserve">UNIT 3 The English consonants. Description and classification of consonants. Place and manner: parameters.(Unit 9, Manual and selected readings)</w:t>
            </w: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ind w:left="50" w:firstLine="0"/>
              <w:contextualSpacing w:val="0"/>
              <w:rPr>
                <w:b w:val="1"/>
              </w:rPr>
            </w:pPr>
            <w:r w:rsidDel="00000000" w:rsidR="00000000" w:rsidRPr="00000000">
              <w:rPr>
                <w:rFonts w:ascii="Arial" w:cs="Arial" w:eastAsia="Arial" w:hAnsi="Arial"/>
                <w:b w:val="1"/>
                <w:sz w:val="20"/>
                <w:szCs w:val="20"/>
                <w:rtl w:val="0"/>
              </w:rPr>
              <w:t xml:space="preserve">Examen parcial 1</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Examen parcial 1</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ind w:left="50" w:firstLine="0"/>
              <w:contextualSpacing w:val="0"/>
              <w:rPr>
                <w:rFonts w:ascii="Arial" w:cs="Arial" w:eastAsia="Arial" w:hAnsi="Arial"/>
                <w:b w:val="1"/>
                <w:sz w:val="20"/>
                <w:szCs w:val="20"/>
              </w:rPr>
            </w:pP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UNIT 3 Consonant characteristics: energy, voicing, types of release, aspiration.  Phonemic and allophonic transcriptions.</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3 Consonants. Complementary distribution and free variation.(Unit 10 and selected readings).  Phonemic and allophonic transcriptions.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Tonality</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Práctico 3 (transcription)</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16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ind w:left="5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UNIT 3 Consonants in detail: plosives and fricatives (Unit 11, Manual)</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Affricates, laterals and nasals (Unit 12, Manual) </w:t>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6 Tonicity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ind w:left="5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UNIT 3 Approximants and semi-vowels (Unit 13, Manual) UNIT 5 Features of connected speech. Linking r, intrusive r. (Unit 15, Manual) Fonotaxis. Prominence (Review) (Unit 14, Manual)  Phonemic and allophonic transcriptions     </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Práctico 4</w:t>
            </w:r>
            <w:r w:rsidDel="00000000" w:rsidR="00000000" w:rsidRPr="00000000">
              <w:rPr>
                <w:rFonts w:ascii="Arial" w:cs="Arial" w:eastAsia="Arial" w:hAnsi="Arial"/>
                <w:sz w:val="20"/>
                <w:szCs w:val="20"/>
                <w:rtl w:val="0"/>
              </w:rPr>
              <w:t xml:space="preserve"> (oral)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5  Features of connected speech: assimilation, elision, gradation (Unit 16, Manual) Prosody: main English tones and their meaning. The fall-rise (Unit 17, Manual) </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Práctico 5</w:t>
            </w:r>
            <w:r w:rsidDel="00000000" w:rsidR="00000000" w:rsidRPr="00000000">
              <w:rPr>
                <w:rFonts w:ascii="Arial" w:cs="Arial" w:eastAsia="Arial" w:hAnsi="Arial"/>
                <w:sz w:val="20"/>
                <w:szCs w:val="20"/>
                <w:rtl w:val="0"/>
              </w:rPr>
              <w:t xml:space="preserve"> (dictation)</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sz w:val="20"/>
                <w:szCs w:val="20"/>
                <w:rtl w:val="0"/>
              </w:rPr>
              <w:t xml:space="preserve">UNIT 5  Gradation in detail.   Allophonic transcription: further practice.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Repaso y práctica</w:t>
              <w:br w:type="textWrapping"/>
              <w:t xml:space="preserve">                            </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b w:val="1"/>
                <w:sz w:val="20"/>
                <w:szCs w:val="20"/>
                <w:rtl w:val="0"/>
              </w:rPr>
              <w:t xml:space="preserve">Examen parcial 2</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Examen Parcial 2</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b w:val="1"/>
                <w:sz w:val="20"/>
                <w:szCs w:val="20"/>
                <w:rtl w:val="0"/>
              </w:rPr>
              <w:t xml:space="preserve">Práctico 6 (Recuperatorio)</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tl w:val="0"/>
              </w:rPr>
              <w:t xml:space="preserve">Repaso</w:t>
            </w:r>
          </w:p>
        </w:tc>
      </w:tr>
      <w:tr>
        <w:tc>
          <w:tcPr>
            <w:shd w:fill="auto" w:val="clear"/>
            <w:tcMar>
              <w:top w:w="0.0" w:type="dxa"/>
              <w:left w:w="10.0" w:type="dxa"/>
              <w:bottom w:w="0.0" w:type="dxa"/>
              <w:right w:w="10.0" w:type="dxa"/>
            </w:tcMar>
            <w:vAlign w:val="top"/>
          </w:tcPr>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Arial" w:cs="Arial" w:eastAsia="Arial" w:hAnsi="Arial"/>
                <w:sz w:val="20"/>
                <w:szCs w:val="20"/>
                <w:rtl w:val="0"/>
              </w:rPr>
              <w:t xml:space="preserve">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ind w:left="50" w:firstLine="0"/>
              <w:contextualSpacing w:val="0"/>
              <w:rPr/>
            </w:pPr>
            <w:r w:rsidDel="00000000" w:rsidR="00000000" w:rsidRPr="00000000">
              <w:rPr>
                <w:rFonts w:ascii="Arial" w:cs="Arial" w:eastAsia="Arial" w:hAnsi="Arial"/>
                <w:b w:val="1"/>
                <w:sz w:val="20"/>
                <w:szCs w:val="20"/>
                <w:rtl w:val="0"/>
              </w:rPr>
              <w:t xml:space="preserve">Examen Recuperatorio</w:t>
            </w:r>
            <w:r w:rsidDel="00000000" w:rsidR="00000000" w:rsidRPr="00000000">
              <w:rPr>
                <w:rtl w:val="0"/>
              </w:rPr>
            </w:r>
          </w:p>
        </w:tc>
      </w:tr>
      <w:tr>
        <w:tc>
          <w:tcPr>
            <w:shd w:fill="auto" w:val="clear"/>
            <w:tcMar>
              <w:top w:w="0.0" w:type="dxa"/>
              <w:left w:w="10.0" w:type="dxa"/>
              <w:bottom w:w="0.0" w:type="dxa"/>
              <w:right w:w="10.0" w:type="dxa"/>
            </w:tcMar>
            <w:vAlign w:val="top"/>
          </w:tcPr>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ind w:left="5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cierre</w:t>
            </w:r>
          </w:p>
        </w:tc>
      </w:tr>
    </w:tbl>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tabs>
          <w:tab w:val="right" w:pos="8504"/>
        </w:tabs>
        <w:ind w:left="0" w:firstLine="0"/>
        <w:contextualSpacing w:val="0"/>
        <w:rPr/>
      </w:pPr>
      <w:r w:rsidDel="00000000" w:rsidR="00000000" w:rsidRPr="00000000">
        <w:rPr>
          <w:rFonts w:ascii="Arial" w:cs="Arial" w:eastAsia="Arial" w:hAnsi="Arial"/>
          <w:b w:val="1"/>
          <w:vertAlign w:val="baseline"/>
          <w:rtl w:val="0"/>
        </w:rPr>
        <w:t xml:space="preserve">8. HORARIOS DE CLASES Y DE CONSULTAS</w:t>
      </w:r>
      <w:r w:rsidDel="00000000" w:rsidR="00000000" w:rsidRPr="00000000">
        <w:rPr>
          <w:rFonts w:ascii="Arial" w:cs="Arial" w:eastAsia="Arial" w:hAnsi="Arial"/>
          <w:vertAlign w:val="baseline"/>
          <w:rtl w:val="0"/>
        </w:rPr>
        <w:tab/>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Fonts w:ascii="Arial" w:cs="Arial" w:eastAsia="Arial" w:hAnsi="Arial"/>
          <w:b w:val="1"/>
          <w:vertAlign w:val="baseline"/>
          <w:rtl w:val="0"/>
        </w:rPr>
        <w:t xml:space="preserve">Horarios de clase: </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rPr>
      </w:pPr>
      <w:r w:rsidDel="00000000" w:rsidR="00000000" w:rsidRPr="00000000">
        <w:rPr>
          <w:rFonts w:ascii="Arial" w:cs="Arial" w:eastAsia="Arial" w:hAnsi="Arial"/>
          <w:rtl w:val="0"/>
        </w:rPr>
        <w:t xml:space="preserve">Lunes </w:t>
      </w:r>
      <w:r w:rsidDel="00000000" w:rsidR="00000000" w:rsidRPr="00000000">
        <w:rPr>
          <w:rFonts w:ascii="Arial" w:cs="Arial" w:eastAsia="Arial" w:hAnsi="Arial"/>
          <w:vertAlign w:val="baseline"/>
          <w:rtl w:val="0"/>
        </w:rPr>
        <w:t xml:space="preserve">de</w:t>
      </w:r>
      <w:r w:rsidDel="00000000" w:rsidR="00000000" w:rsidRPr="00000000">
        <w:rPr>
          <w:rFonts w:ascii="Arial" w:cs="Arial" w:eastAsia="Arial" w:hAnsi="Arial"/>
          <w:vertAlign w:val="baseline"/>
          <w:rtl w:val="0"/>
        </w:rPr>
        <w:t xml:space="preserve"> 8 a 10</w:t>
      </w:r>
      <w:r w:rsidDel="00000000" w:rsidR="00000000" w:rsidRPr="00000000">
        <w:rPr>
          <w:rFonts w:ascii="Arial" w:cs="Arial" w:eastAsia="Arial" w:hAnsi="Arial"/>
          <w:vertAlign w:val="baseline"/>
          <w:rtl w:val="0"/>
        </w:rPr>
        <w:t xml:space="preserve">  </w:t>
        <w:tab/>
        <w:tab/>
        <w:t xml:space="preserve">Prof. Barbeito </w:t>
      </w:r>
      <w:r w:rsidDel="00000000" w:rsidR="00000000" w:rsidRPr="00000000">
        <w:rPr>
          <w:rFonts w:ascii="Arial" w:cs="Arial" w:eastAsia="Arial" w:hAnsi="Arial"/>
          <w:rtl w:val="0"/>
        </w:rPr>
        <w:t xml:space="preserve">- aula 109, Pab. 2</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rPr>
      </w:pPr>
      <w:r w:rsidDel="00000000" w:rsidR="00000000" w:rsidRPr="00000000">
        <w:rPr>
          <w:rFonts w:ascii="Arial" w:cs="Arial" w:eastAsia="Arial" w:hAnsi="Arial"/>
          <w:vertAlign w:val="baseline"/>
          <w:rtl w:val="0"/>
        </w:rPr>
        <w:t xml:space="preserve">Viernes</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de </w:t>
      </w:r>
      <w:r w:rsidDel="00000000" w:rsidR="00000000" w:rsidRPr="00000000">
        <w:rPr>
          <w:rFonts w:ascii="Arial" w:cs="Arial" w:eastAsia="Arial" w:hAnsi="Arial"/>
          <w:rtl w:val="0"/>
        </w:rPr>
        <w:t xml:space="preserve">8 a 10</w:t>
      </w:r>
      <w:r w:rsidDel="00000000" w:rsidR="00000000" w:rsidRPr="00000000">
        <w:rPr>
          <w:rFonts w:ascii="Arial" w:cs="Arial" w:eastAsia="Arial" w:hAnsi="Arial"/>
          <w:vertAlign w:val="baseline"/>
          <w:rtl w:val="0"/>
        </w:rPr>
        <w:tab/>
        <w:tab/>
        <w:t xml:space="preserve">Prof.</w:t>
      </w:r>
      <w:r w:rsidDel="00000000" w:rsidR="00000000" w:rsidRPr="00000000">
        <w:rPr>
          <w:rFonts w:ascii="Arial" w:cs="Arial" w:eastAsia="Arial" w:hAnsi="Arial"/>
          <w:rtl w:val="0"/>
        </w:rPr>
        <w:t xml:space="preserve"> Bina - aula 11, Pab. B</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rPr>
      </w:pPr>
      <w:r w:rsidDel="00000000" w:rsidR="00000000" w:rsidRPr="00000000">
        <w:rPr>
          <w:rFonts w:ascii="Arial" w:cs="Arial" w:eastAsia="Arial" w:hAnsi="Arial"/>
          <w:b w:val="1"/>
          <w:color w:val="000000"/>
          <w:vertAlign w:val="baseline"/>
          <w:rtl w:val="0"/>
        </w:rPr>
        <w:t xml:space="preserve">Horarios de consulta: </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Prof. Barbeito: lunes de 11 a 13 - Oficina 18 </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Prof. Bina: martes de 10 a 12 - Oficina 19</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ind w:left="0" w:firstLine="0"/>
        <w:contextualSpacing w:val="0"/>
        <w:jc w:val="left"/>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ind w:left="0" w:firstLine="0"/>
        <w:contextualSpacing w:val="0"/>
        <w:jc w:val="left"/>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left="0" w:firstLine="0"/>
        <w:contextualSpacing w:val="0"/>
        <w:jc w:val="left"/>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ind w:left="0" w:firstLine="0"/>
        <w:contextualSpacing w:val="0"/>
        <w:jc w:val="left"/>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ind w:left="0" w:firstLine="0"/>
        <w:contextualSpacing w:val="0"/>
        <w:jc w:val="left"/>
        <w:rPr/>
      </w:pPr>
      <w:r w:rsidDel="00000000" w:rsidR="00000000" w:rsidRPr="00000000">
        <w:rPr>
          <w:rtl w:val="0"/>
        </w:rPr>
        <w:t xml:space="preserve">         Prof. </w:t>
      </w:r>
      <w:r w:rsidDel="00000000" w:rsidR="00000000" w:rsidRPr="00000000">
        <w:rPr>
          <w:rFonts w:ascii="Arial" w:cs="Arial" w:eastAsia="Arial" w:hAnsi="Arial"/>
          <w:vertAlign w:val="baseline"/>
          <w:rtl w:val="0"/>
        </w:rPr>
        <w:t xml:space="preserve">Eugenia Bina  </w:t>
        <w:tab/>
        <w:tab/>
        <w:tab/>
        <w:t xml:space="preserve">                  Prof. María Celina Barbeito                         </w:t>
      </w: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Libre Baskerville">
    <w:embedRegular w:fontKey="{00000000-0000-0000-0000-000000000000}" r:id="rId1" w:subsetted="0"/>
    <w:embedBold w:fontKey="{00000000-0000-0000-0000-000000000000}" r:id="rId2" w:subsetted="0"/>
    <w:embedItalic w:fontKey="{00000000-0000-0000-0000-000000000000}" r:id="rId3" w:subsetted="0"/>
  </w:font>
  <w:font w:name="Questrial">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r w:rsidDel="00000000" w:rsidR="00000000" w:rsidRPr="00000000">
      <w:rPr>
        <w:rtl w:val="0"/>
      </w:rPr>
    </w:r>
  </w:p>
  <w:tbl>
    <w:tblPr>
      <w:tblStyle w:val="Table9"/>
      <w:tblW w:w="8856.0" w:type="dxa"/>
      <w:jc w:val="left"/>
      <w:tblInd w:w="110.0" w:type="dxa"/>
      <w:tblBorders>
        <w:top w:color="808080" w:space="0" w:sz="18" w:val="single"/>
        <w:left w:color="808080" w:space="0" w:sz="18" w:val="single"/>
        <w:bottom w:color="808080" w:space="0" w:sz="18" w:val="single"/>
        <w:right w:color="808080" w:space="0" w:sz="18" w:val="single"/>
        <w:insideH w:color="808080" w:space="0" w:sz="18" w:val="single"/>
        <w:insideV w:color="808080" w:space="0" w:sz="18" w:val="single"/>
      </w:tblBorders>
      <w:tblLayout w:type="fixed"/>
      <w:tblLook w:val="0600"/>
    </w:tblPr>
    <w:tblGrid>
      <w:gridCol w:w="918"/>
      <w:gridCol w:w="7938"/>
      <w:tblGridChange w:id="0">
        <w:tblGrid>
          <w:gridCol w:w="918"/>
          <w:gridCol w:w="7938"/>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firstLine="0"/>
            <w:contextualSpacing w:val="0"/>
            <w:jc w:val="right"/>
            <w:rPr/>
          </w:pPr>
          <w:r w:rsidDel="00000000" w:rsidR="00000000" w:rsidRPr="00000000">
            <w:rPr>
              <w:rFonts w:ascii="Calibri" w:cs="Calibri" w:eastAsia="Calibri" w:hAnsi="Calibri"/>
              <w:sz w:val="24"/>
              <w:szCs w:val="24"/>
              <w:vertAlign w:val="baseline"/>
            </w:rPr>
            <w:fldChar w:fldCharType="begin"/>
            <w:instrText xml:space="preserve">PAGE</w:instrText>
            <w:fldChar w:fldCharType="separate"/>
            <w:fldChar w:fldCharType="end"/>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firstLine="0"/>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Fonts w:ascii="Libre Baskerville" w:cs="Libre Baskerville" w:eastAsia="Libre Baskerville" w:hAnsi="Libre Baskerville"/>
        <w:i w:val="1"/>
        <w:sz w:val="24"/>
        <w:szCs w:val="24"/>
        <w:vertAlign w:val="baseline"/>
        <w:rtl w:val="0"/>
      </w:rPr>
      <w:t xml:space="preserve">Universidad Nacional de Río Cuarto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213995</wp:posOffset>
          </wp:positionH>
          <wp:positionV relativeFrom="paragraph">
            <wp:posOffset>-27939</wp:posOffset>
          </wp:positionV>
          <wp:extent cx="346710" cy="508635"/>
          <wp:effectExtent b="0" l="0" r="0" t="0"/>
          <wp:wrapNone/>
          <wp:docPr id="2"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346710" cy="5086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5199380</wp:posOffset>
          </wp:positionH>
          <wp:positionV relativeFrom="paragraph">
            <wp:posOffset>-92074</wp:posOffset>
          </wp:positionV>
          <wp:extent cx="426085" cy="564515"/>
          <wp:effectExtent b="0" l="0" r="0" t="0"/>
          <wp:wrapNone/>
          <wp:docPr id="3"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426085" cy="564515"/>
                  </a:xfrm>
                  <a:prstGeom prst="rect"/>
                  <a:ln/>
                </pic:spPr>
              </pic:pic>
            </a:graphicData>
          </a:graphic>
        </wp:anchor>
      </w:drawing>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spacing w:after="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after="0" w:line="240" w:lineRule="auto"/>
      <w:ind w:left="2124" w:firstLine="0"/>
      <w:contextualSpacing w:val="0"/>
      <w:rPr/>
    </w:pPr>
    <w:r w:rsidDel="00000000" w:rsidR="00000000" w:rsidRPr="00000000">
      <w:rPr>
        <w:rFonts w:ascii="Libre Baskerville" w:cs="Libre Baskerville" w:eastAsia="Libre Baskerville" w:hAnsi="Libre Baskerville"/>
        <w:i w:val="1"/>
        <w:sz w:val="24"/>
        <w:szCs w:val="24"/>
        <w:vertAlign w:val="baseline"/>
        <w:rtl w:val="0"/>
      </w:rPr>
      <w:t xml:space="preserve">     Facultad de Ciencias Humanas</w:t>
    </w:r>
    <w:r w:rsidDel="00000000" w:rsidR="00000000" w:rsidRPr="00000000">
      <w:rPr>
        <w:rFonts w:ascii="Questrial" w:cs="Questrial" w:eastAsia="Questrial" w:hAnsi="Questrial"/>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after="0" w:line="240" w:lineRule="auto"/>
      <w:ind w:left="2124" w:firstLine="707.9999999999998"/>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38101</wp:posOffset>
              </wp:positionH>
              <wp:positionV relativeFrom="paragraph">
                <wp:posOffset>76200</wp:posOffset>
              </wp:positionV>
              <wp:extent cx="5676900" cy="38100"/>
              <wp:effectExtent b="0" l="0" r="0" t="0"/>
              <wp:wrapNone/>
              <wp:docPr id="1" name=""/>
              <a:graphic>
                <a:graphicData uri="http://schemas.microsoft.com/office/word/2010/wordprocessingShape">
                  <wps:wsp>
                    <wps:cNvCnPr/>
                    <wps:spPr>
                      <a:xfrm flipH="1" rot="10800000">
                        <a:off x="2502153" y="3775238"/>
                        <a:ext cx="5687695" cy="9525"/>
                      </a:xfrm>
                      <a:prstGeom prst="straightConnector1">
                        <a:avLst/>
                      </a:prstGeom>
                      <a:solidFill>
                        <a:srgbClr val="FFFFFF"/>
                      </a:solidFill>
                      <a:ln cap="rnd" cmpd="sng" w="38100">
                        <a:solidFill>
                          <a:srgbClr val="7F7F7F"/>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38101</wp:posOffset>
              </wp:positionH>
              <wp:positionV relativeFrom="paragraph">
                <wp:posOffset>76200</wp:posOffset>
              </wp:positionV>
              <wp:extent cx="5676900" cy="3810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676900" cy="38100"/>
                      </a:xfrm>
                      <a:prstGeom prst="rect"/>
                      <a:ln/>
                    </pic:spPr>
                  </pic:pic>
                </a:graphicData>
              </a:graphic>
            </wp:anchor>
          </w:drawing>
        </mc:Fallback>
      </mc:AlternateConten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firstLine="0"/>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lowerLetter"/>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decimal"/>
      <w:lvlText w:val="%3."/>
      <w:lvlJc w:val="left"/>
      <w:pPr>
        <w:ind w:left="2160" w:hanging="36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decimal"/>
      <w:lvlText w:val="%5."/>
      <w:lvlJc w:val="left"/>
      <w:pPr>
        <w:ind w:left="3600" w:hanging="360"/>
      </w:pPr>
      <w:rPr>
        <w:rFonts w:ascii="Arial" w:cs="Arial" w:eastAsia="Arial" w:hAnsi="Arial"/>
        <w:vertAlign w:val="baseline"/>
      </w:rPr>
    </w:lvl>
    <w:lvl w:ilvl="5">
      <w:start w:val="1"/>
      <w:numFmt w:val="decimal"/>
      <w:lvlText w:val="%6."/>
      <w:lvlJc w:val="left"/>
      <w:pPr>
        <w:ind w:left="4320" w:hanging="36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decimal"/>
      <w:lvlText w:val="%8."/>
      <w:lvlJc w:val="left"/>
      <w:pPr>
        <w:ind w:left="5760" w:hanging="360"/>
      </w:pPr>
      <w:rPr>
        <w:rFonts w:ascii="Arial" w:cs="Arial" w:eastAsia="Arial" w:hAnsi="Arial"/>
        <w:vertAlign w:val="baseline"/>
      </w:rPr>
    </w:lvl>
    <w:lvl w:ilvl="8">
      <w:start w:val="1"/>
      <w:numFmt w:val="decimal"/>
      <w:lvlText w:val="%9."/>
      <w:lvlJc w:val="left"/>
      <w:pPr>
        <w:ind w:left="6480" w:hanging="360"/>
      </w:pPr>
      <w:rPr>
        <w:rFonts w:ascii="Arial" w:cs="Arial" w:eastAsia="Arial" w:hAnsi="Arial"/>
        <w:vertAlign w:val="baseline"/>
      </w:rPr>
    </w:lvl>
  </w:abstractNum>
  <w:abstractNum w:abstractNumId="3">
    <w:lvl w:ilvl="0">
      <w:start w:val="1"/>
      <w:numFmt w:val="lowerLetter"/>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1080" w:hanging="360"/>
      </w:pPr>
      <w:rPr>
        <w:rFonts w:ascii="Arial" w:cs="Arial" w:eastAsia="Arial" w:hAnsi="Arial"/>
        <w:vertAlign w:val="baseline"/>
      </w:rPr>
    </w:lvl>
    <w:lvl w:ilvl="1">
      <w:start w:val="1"/>
      <w:numFmt w:val="lowerLetter"/>
      <w:lvlText w:val="%2."/>
      <w:lvlJc w:val="left"/>
      <w:pPr>
        <w:ind w:left="1800" w:hanging="360"/>
      </w:pPr>
      <w:rPr>
        <w:rFonts w:ascii="Arial" w:cs="Arial" w:eastAsia="Arial" w:hAnsi="Arial"/>
        <w:vertAlign w:val="baseline"/>
      </w:rPr>
    </w:lvl>
    <w:lvl w:ilvl="2">
      <w:start w:val="1"/>
      <w:numFmt w:val="lowerRoman"/>
      <w:lvlText w:val="%3."/>
      <w:lvlJc w:val="right"/>
      <w:pPr>
        <w:ind w:left="2520" w:hanging="180"/>
      </w:pPr>
      <w:rPr>
        <w:rFonts w:ascii="Arial" w:cs="Arial" w:eastAsia="Arial" w:hAnsi="Arial"/>
        <w:vertAlign w:val="baseline"/>
      </w:rPr>
    </w:lvl>
    <w:lvl w:ilvl="3">
      <w:start w:val="1"/>
      <w:numFmt w:val="decimal"/>
      <w:lvlText w:val="%4."/>
      <w:lvlJc w:val="left"/>
      <w:pPr>
        <w:ind w:left="3240" w:hanging="360"/>
      </w:pPr>
      <w:rPr>
        <w:rFonts w:ascii="Arial" w:cs="Arial" w:eastAsia="Arial" w:hAnsi="Arial"/>
        <w:vertAlign w:val="baseline"/>
      </w:rPr>
    </w:lvl>
    <w:lvl w:ilvl="4">
      <w:start w:val="1"/>
      <w:numFmt w:val="lowerLetter"/>
      <w:lvlText w:val="%5."/>
      <w:lvlJc w:val="left"/>
      <w:pPr>
        <w:ind w:left="3960" w:hanging="360"/>
      </w:pPr>
      <w:rPr>
        <w:rFonts w:ascii="Arial" w:cs="Arial" w:eastAsia="Arial" w:hAnsi="Arial"/>
        <w:vertAlign w:val="baseline"/>
      </w:rPr>
    </w:lvl>
    <w:lvl w:ilvl="5">
      <w:start w:val="1"/>
      <w:numFmt w:val="lowerRoman"/>
      <w:lvlText w:val="%6."/>
      <w:lvlJc w:val="right"/>
      <w:pPr>
        <w:ind w:left="4680" w:hanging="180"/>
      </w:pPr>
      <w:rPr>
        <w:rFonts w:ascii="Arial" w:cs="Arial" w:eastAsia="Arial" w:hAnsi="Arial"/>
        <w:vertAlign w:val="baseline"/>
      </w:rPr>
    </w:lvl>
    <w:lvl w:ilvl="6">
      <w:start w:val="1"/>
      <w:numFmt w:val="decimal"/>
      <w:lvlText w:val="%7."/>
      <w:lvlJc w:val="left"/>
      <w:pPr>
        <w:ind w:left="5400" w:hanging="360"/>
      </w:pPr>
      <w:rPr>
        <w:rFonts w:ascii="Arial" w:cs="Arial" w:eastAsia="Arial" w:hAnsi="Arial"/>
        <w:vertAlign w:val="baseline"/>
      </w:rPr>
    </w:lvl>
    <w:lvl w:ilvl="7">
      <w:start w:val="1"/>
      <w:numFmt w:val="lowerLetter"/>
      <w:lvlText w:val="%8."/>
      <w:lvlJc w:val="left"/>
      <w:pPr>
        <w:ind w:left="6120" w:hanging="360"/>
      </w:pPr>
      <w:rPr>
        <w:rFonts w:ascii="Arial" w:cs="Arial" w:eastAsia="Arial" w:hAnsi="Arial"/>
        <w:vertAlign w:val="baseline"/>
      </w:rPr>
    </w:lvl>
    <w:lvl w:ilvl="8">
      <w:start w:val="1"/>
      <w:numFmt w:val="lowerRoman"/>
      <w:lvlText w:val="%9."/>
      <w:lvlJc w:val="right"/>
      <w:pPr>
        <w:ind w:left="6840" w:hanging="18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308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6.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