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C7" w:rsidRPr="008134C7" w:rsidRDefault="008134C7" w:rsidP="008134C7">
      <w:pPr>
        <w:spacing w:after="0" w:line="240" w:lineRule="auto"/>
        <w:jc w:val="center"/>
        <w:rPr>
          <w:rFonts w:ascii="Century Schoolbook" w:eastAsiaTheme="minorHAnsi" w:hAnsi="Century Schoolbook" w:cs="Century Schoolbook"/>
          <w:i/>
          <w:iCs/>
          <w:sz w:val="24"/>
          <w:szCs w:val="24"/>
        </w:rPr>
      </w:pPr>
      <w:r w:rsidRPr="008134C7">
        <w:rPr>
          <w:rFonts w:ascii="Calibri" w:eastAsiaTheme="minorHAnsi" w:hAnsi="Calibri" w:cs="Calibri"/>
          <w:noProof/>
          <w:sz w:val="22"/>
          <w:szCs w:val="22"/>
          <w:lang w:eastAsia="es-AR"/>
        </w:rPr>
        <w:drawing>
          <wp:anchor distT="0" distB="0" distL="114300" distR="114300" simplePos="0" relativeHeight="251662336" behindDoc="0" locked="0" layoutInCell="1" allowOverlap="1" wp14:anchorId="1D0B8EFE" wp14:editId="5F795F38">
            <wp:simplePos x="0" y="0"/>
            <wp:positionH relativeFrom="column">
              <wp:posOffset>99695</wp:posOffset>
            </wp:positionH>
            <wp:positionV relativeFrom="paragraph">
              <wp:posOffset>-27940</wp:posOffset>
            </wp:positionV>
            <wp:extent cx="346710" cy="508635"/>
            <wp:effectExtent l="0" t="0" r="0" b="5715"/>
            <wp:wrapNone/>
            <wp:docPr id="4" name="Imagen 4" descr="logoUNRC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UNRC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0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4C7">
        <w:rPr>
          <w:rFonts w:ascii="Calibri" w:eastAsiaTheme="minorHAnsi" w:hAnsi="Calibri" w:cs="Calibri"/>
          <w:noProof/>
          <w:sz w:val="22"/>
          <w:szCs w:val="22"/>
          <w:lang w:eastAsia="es-AR"/>
        </w:rPr>
        <w:drawing>
          <wp:anchor distT="0" distB="0" distL="114300" distR="114300" simplePos="0" relativeHeight="251661312" behindDoc="0" locked="0" layoutInCell="1" allowOverlap="1" wp14:anchorId="4E46C2FB" wp14:editId="0BB2F6A5">
            <wp:simplePos x="0" y="0"/>
            <wp:positionH relativeFrom="column">
              <wp:posOffset>5085080</wp:posOffset>
            </wp:positionH>
            <wp:positionV relativeFrom="paragraph">
              <wp:posOffset>-92075</wp:posOffset>
            </wp:positionV>
            <wp:extent cx="426085" cy="564515"/>
            <wp:effectExtent l="0" t="0" r="0" b="6985"/>
            <wp:wrapNone/>
            <wp:docPr id="3" name="Imagen 3" descr="LOGO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4C7">
        <w:rPr>
          <w:rFonts w:ascii="Century Schoolbook" w:eastAsiaTheme="minorHAnsi" w:hAnsi="Century Schoolbook" w:cs="Century Schoolbook"/>
          <w:i/>
          <w:iCs/>
          <w:sz w:val="24"/>
          <w:szCs w:val="24"/>
        </w:rPr>
        <w:t>Universidad Nacional de Río Cuarto</w:t>
      </w:r>
    </w:p>
    <w:p w:rsidR="008134C7" w:rsidRPr="008134C7" w:rsidRDefault="008134C7" w:rsidP="008134C7">
      <w:pPr>
        <w:spacing w:after="0" w:line="240" w:lineRule="auto"/>
        <w:ind w:left="2124"/>
        <w:jc w:val="left"/>
        <w:rPr>
          <w:rFonts w:ascii="Century Gothic" w:eastAsiaTheme="minorHAnsi" w:hAnsi="Century Gothic" w:cs="Century Gothic"/>
          <w:i/>
          <w:iCs/>
          <w:sz w:val="24"/>
          <w:szCs w:val="24"/>
        </w:rPr>
      </w:pPr>
      <w:r w:rsidRPr="008134C7">
        <w:rPr>
          <w:rFonts w:ascii="Century Schoolbook" w:eastAsiaTheme="minorHAnsi" w:hAnsi="Century Schoolbook" w:cs="Century Schoolbook"/>
          <w:i/>
          <w:iCs/>
          <w:sz w:val="24"/>
          <w:szCs w:val="24"/>
        </w:rPr>
        <w:t xml:space="preserve">     Facultad de Ciencias Humanas</w:t>
      </w:r>
      <w:r w:rsidRPr="008134C7">
        <w:rPr>
          <w:rFonts w:ascii="Century Gothic" w:eastAsiaTheme="minorHAnsi" w:hAnsi="Century Gothic" w:cs="Century Gothic"/>
          <w:i/>
          <w:iCs/>
          <w:sz w:val="24"/>
          <w:szCs w:val="24"/>
        </w:rPr>
        <w:t xml:space="preserve">   </w:t>
      </w:r>
    </w:p>
    <w:p w:rsidR="008134C7" w:rsidRPr="008134C7" w:rsidRDefault="008134C7" w:rsidP="008134C7">
      <w:pPr>
        <w:spacing w:after="0" w:line="240" w:lineRule="auto"/>
        <w:ind w:left="2124" w:firstLine="708"/>
        <w:jc w:val="left"/>
        <w:rPr>
          <w:rFonts w:ascii="Century Gothic" w:eastAsiaTheme="minorHAnsi" w:hAnsi="Century Gothic" w:cs="Century Gothic"/>
          <w:i/>
          <w:iCs/>
          <w:sz w:val="24"/>
          <w:szCs w:val="24"/>
        </w:rPr>
      </w:pPr>
      <w:r w:rsidRPr="008134C7">
        <w:rPr>
          <w:rFonts w:ascii="Calibri" w:eastAsiaTheme="minorHAnsi" w:hAnsi="Calibri" w:cs="Calibri"/>
          <w:noProof/>
          <w:sz w:val="22"/>
          <w:szCs w:val="22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CDB26" wp14:editId="61603E62">
                <wp:simplePos x="0" y="0"/>
                <wp:positionH relativeFrom="column">
                  <wp:posOffset>-80010</wp:posOffset>
                </wp:positionH>
                <wp:positionV relativeFrom="paragraph">
                  <wp:posOffset>105410</wp:posOffset>
                </wp:positionV>
                <wp:extent cx="5687695" cy="9525"/>
                <wp:effectExtent l="24765" t="19685" r="21590" b="2794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769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107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6.3pt;margin-top:8.3pt;width:447.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" strokecolor="#7f7f7f" strokeweight="3pt"/>
            </w:pict>
          </mc:Fallback>
        </mc:AlternateContent>
      </w:r>
    </w:p>
    <w:p w:rsidR="008134C7" w:rsidRPr="0053255B" w:rsidRDefault="008134C7" w:rsidP="00BB592E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  <w:r w:rsidRPr="0053255B">
        <w:rPr>
          <w:rFonts w:ascii="Arial" w:eastAsia="Times New Roman" w:hAnsi="Arial" w:cs="Arial"/>
          <w:b/>
          <w:lang w:val="es-ES"/>
        </w:rPr>
        <w:t>DEPARTAMENTO DE LENGUAS</w:t>
      </w:r>
    </w:p>
    <w:p w:rsidR="001C311C" w:rsidRPr="0053255B" w:rsidRDefault="008134C7" w:rsidP="00BB592E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  <w:r w:rsidRPr="0053255B">
        <w:rPr>
          <w:rFonts w:ascii="Arial" w:eastAsia="Times New Roman" w:hAnsi="Arial" w:cs="Arial"/>
          <w:b/>
          <w:lang w:val="es-ES"/>
        </w:rPr>
        <w:t xml:space="preserve">AREA DE APOYO DE LENGUAS EXTRANJERAS </w:t>
      </w:r>
      <w:r w:rsidR="001C311C" w:rsidRPr="0053255B">
        <w:rPr>
          <w:rFonts w:ascii="Arial" w:eastAsia="Times New Roman" w:hAnsi="Arial" w:cs="Arial"/>
          <w:b/>
          <w:lang w:val="es-ES"/>
        </w:rPr>
        <w:t>- AALE</w:t>
      </w:r>
    </w:p>
    <w:p w:rsidR="00746789" w:rsidRPr="0053255B" w:rsidRDefault="008134C7" w:rsidP="00BB592E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  <w:r w:rsidRPr="0053255B">
        <w:rPr>
          <w:rFonts w:ascii="Arial" w:eastAsia="Times New Roman" w:hAnsi="Arial" w:cs="Arial"/>
          <w:b/>
          <w:lang w:val="es-ES"/>
        </w:rPr>
        <w:t xml:space="preserve">ASIGNATURA: </w:t>
      </w:r>
      <w:r w:rsidR="00746789" w:rsidRPr="0053255B">
        <w:rPr>
          <w:rFonts w:ascii="Arial" w:eastAsia="Times New Roman" w:hAnsi="Arial" w:cs="Arial"/>
          <w:b/>
          <w:lang w:val="es-ES"/>
        </w:rPr>
        <w:t>FRANCES NIVEL II</w:t>
      </w:r>
    </w:p>
    <w:p w:rsidR="00BB592E" w:rsidRPr="0053255B" w:rsidRDefault="00BB592E" w:rsidP="00BB592E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</w:p>
    <w:tbl>
      <w:tblPr>
        <w:tblStyle w:val="Tablaconcuadrcula"/>
        <w:tblW w:w="9504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992"/>
        <w:gridCol w:w="709"/>
        <w:gridCol w:w="1417"/>
        <w:gridCol w:w="1418"/>
        <w:gridCol w:w="849"/>
        <w:gridCol w:w="863"/>
      </w:tblGrid>
      <w:tr w:rsidR="00746789" w:rsidRPr="0053255B" w:rsidTr="00BB592E">
        <w:trPr>
          <w:trHeight w:val="1186"/>
        </w:trPr>
        <w:tc>
          <w:tcPr>
            <w:tcW w:w="141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b/>
                <w:lang w:val="es-ES"/>
              </w:rPr>
            </w:pPr>
            <w:r w:rsidRPr="0053255B">
              <w:rPr>
                <w:rFonts w:ascii="Arial" w:eastAsia="Times New Roman" w:hAnsi="Arial" w:cs="Arial"/>
                <w:b/>
                <w:lang w:val="es-ES"/>
              </w:rPr>
              <w:t>CARRERA</w:t>
            </w:r>
          </w:p>
        </w:tc>
        <w:tc>
          <w:tcPr>
            <w:tcW w:w="184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b/>
                <w:lang w:val="es-ES"/>
              </w:rPr>
            </w:pPr>
            <w:r w:rsidRPr="0053255B">
              <w:rPr>
                <w:rFonts w:ascii="Arial" w:eastAsia="Times New Roman" w:hAnsi="Arial" w:cs="Arial"/>
                <w:b/>
                <w:lang w:val="es-ES"/>
              </w:rPr>
              <w:t>NOMBRE ASIGNATURA</w:t>
            </w:r>
          </w:p>
        </w:tc>
        <w:tc>
          <w:tcPr>
            <w:tcW w:w="992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b/>
                <w:lang w:val="es-ES"/>
              </w:rPr>
            </w:pPr>
            <w:r w:rsidRPr="0053255B">
              <w:rPr>
                <w:rFonts w:ascii="Arial" w:eastAsia="Times New Roman" w:hAnsi="Arial" w:cs="Arial"/>
                <w:b/>
                <w:lang w:val="es-ES"/>
              </w:rPr>
              <w:t xml:space="preserve">CODIGO </w:t>
            </w:r>
          </w:p>
        </w:tc>
        <w:tc>
          <w:tcPr>
            <w:tcW w:w="70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b/>
                <w:lang w:val="es-ES"/>
              </w:rPr>
            </w:pPr>
            <w:r w:rsidRPr="0053255B">
              <w:rPr>
                <w:rFonts w:ascii="Arial" w:eastAsia="Times New Roman" w:hAnsi="Arial" w:cs="Arial"/>
                <w:b/>
                <w:lang w:val="es-ES"/>
              </w:rPr>
              <w:t>HORAS TOTALES</w:t>
            </w:r>
          </w:p>
        </w:tc>
        <w:tc>
          <w:tcPr>
            <w:tcW w:w="1417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b/>
                <w:lang w:val="es-ES"/>
              </w:rPr>
            </w:pPr>
            <w:r w:rsidRPr="0053255B">
              <w:rPr>
                <w:rFonts w:ascii="Arial" w:eastAsia="Times New Roman" w:hAnsi="Arial" w:cs="Arial"/>
                <w:b/>
                <w:lang w:val="es-ES"/>
              </w:rPr>
              <w:t>CURSO</w:t>
            </w:r>
          </w:p>
        </w:tc>
        <w:tc>
          <w:tcPr>
            <w:tcW w:w="1418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b/>
                <w:lang w:val="es-ES"/>
              </w:rPr>
            </w:pPr>
            <w:r w:rsidRPr="0053255B">
              <w:rPr>
                <w:rFonts w:ascii="Arial" w:eastAsia="Times New Roman" w:hAnsi="Arial" w:cs="Arial"/>
                <w:b/>
                <w:lang w:val="es-ES"/>
              </w:rPr>
              <w:t>CORRELATIVIDADES PARA CURSAR</w:t>
            </w:r>
          </w:p>
        </w:tc>
        <w:tc>
          <w:tcPr>
            <w:tcW w:w="84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b/>
                <w:lang w:val="es-ES"/>
              </w:rPr>
            </w:pPr>
            <w:r w:rsidRPr="0053255B">
              <w:rPr>
                <w:rFonts w:ascii="Arial" w:eastAsia="Times New Roman" w:hAnsi="Arial" w:cs="Arial"/>
                <w:b/>
                <w:lang w:val="es-ES"/>
              </w:rPr>
              <w:t>UBICACIÓN EN EL PLAN DE ESTUDIOS</w:t>
            </w:r>
          </w:p>
        </w:tc>
        <w:tc>
          <w:tcPr>
            <w:tcW w:w="86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b/>
                <w:lang w:val="es-ES"/>
              </w:rPr>
            </w:pPr>
            <w:r w:rsidRPr="0053255B">
              <w:rPr>
                <w:rFonts w:ascii="Arial" w:eastAsia="Times New Roman" w:hAnsi="Arial" w:cs="Arial"/>
                <w:b/>
                <w:lang w:val="es-ES"/>
              </w:rPr>
              <w:t xml:space="preserve">PLAN </w:t>
            </w:r>
          </w:p>
        </w:tc>
      </w:tr>
      <w:tr w:rsidR="00746789" w:rsidRPr="0053255B" w:rsidTr="00BB592E">
        <w:tc>
          <w:tcPr>
            <w:tcW w:w="141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Ciencia Política</w:t>
            </w:r>
          </w:p>
        </w:tc>
        <w:tc>
          <w:tcPr>
            <w:tcW w:w="184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Francés Nivel II</w:t>
            </w:r>
          </w:p>
        </w:tc>
        <w:tc>
          <w:tcPr>
            <w:tcW w:w="992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2642</w:t>
            </w:r>
          </w:p>
        </w:tc>
        <w:tc>
          <w:tcPr>
            <w:tcW w:w="70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128</w:t>
            </w:r>
          </w:p>
        </w:tc>
        <w:tc>
          <w:tcPr>
            <w:tcW w:w="1417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418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84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 xml:space="preserve">5° año </w:t>
            </w:r>
          </w:p>
        </w:tc>
        <w:tc>
          <w:tcPr>
            <w:tcW w:w="86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Vigente 1994</w:t>
            </w:r>
          </w:p>
        </w:tc>
      </w:tr>
      <w:tr w:rsidR="00746789" w:rsidRPr="0053255B" w:rsidTr="00BB592E">
        <w:tc>
          <w:tcPr>
            <w:tcW w:w="141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Lic. En Historia</w:t>
            </w:r>
          </w:p>
        </w:tc>
        <w:tc>
          <w:tcPr>
            <w:tcW w:w="184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Francés Nivel II</w:t>
            </w:r>
          </w:p>
        </w:tc>
        <w:tc>
          <w:tcPr>
            <w:tcW w:w="992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3749</w:t>
            </w:r>
          </w:p>
        </w:tc>
        <w:tc>
          <w:tcPr>
            <w:tcW w:w="70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417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418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 xml:space="preserve">No tiene </w:t>
            </w:r>
          </w:p>
        </w:tc>
        <w:tc>
          <w:tcPr>
            <w:tcW w:w="84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5° año</w:t>
            </w:r>
          </w:p>
        </w:tc>
        <w:tc>
          <w:tcPr>
            <w:tcW w:w="86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Vigente 2003</w:t>
            </w:r>
          </w:p>
        </w:tc>
      </w:tr>
      <w:tr w:rsidR="00746789" w:rsidRPr="0053255B" w:rsidTr="00BB592E">
        <w:tc>
          <w:tcPr>
            <w:tcW w:w="141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Lic. En Geografía</w:t>
            </w:r>
          </w:p>
        </w:tc>
        <w:tc>
          <w:tcPr>
            <w:tcW w:w="184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Francés Nivel II</w:t>
            </w:r>
          </w:p>
        </w:tc>
        <w:tc>
          <w:tcPr>
            <w:tcW w:w="992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3851</w:t>
            </w:r>
          </w:p>
        </w:tc>
        <w:tc>
          <w:tcPr>
            <w:tcW w:w="709" w:type="dxa"/>
          </w:tcPr>
          <w:p w:rsidR="00746789" w:rsidRPr="0053255B" w:rsidRDefault="001C311C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417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418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84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2° año</w:t>
            </w:r>
          </w:p>
        </w:tc>
        <w:tc>
          <w:tcPr>
            <w:tcW w:w="86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Vigente 2001</w:t>
            </w:r>
          </w:p>
        </w:tc>
      </w:tr>
      <w:tr w:rsidR="00746789" w:rsidRPr="0053255B" w:rsidTr="00BB592E">
        <w:tc>
          <w:tcPr>
            <w:tcW w:w="141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 xml:space="preserve">Lic. En Psicopedagogía  </w:t>
            </w:r>
          </w:p>
        </w:tc>
        <w:tc>
          <w:tcPr>
            <w:tcW w:w="184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Francés Nivel   II</w:t>
            </w:r>
          </w:p>
        </w:tc>
        <w:tc>
          <w:tcPr>
            <w:tcW w:w="992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6588</w:t>
            </w:r>
          </w:p>
        </w:tc>
        <w:tc>
          <w:tcPr>
            <w:tcW w:w="709" w:type="dxa"/>
          </w:tcPr>
          <w:p w:rsidR="00746789" w:rsidRPr="0053255B" w:rsidRDefault="001C311C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417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418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 xml:space="preserve">No tiene </w:t>
            </w:r>
          </w:p>
        </w:tc>
        <w:tc>
          <w:tcPr>
            <w:tcW w:w="84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5° año</w:t>
            </w:r>
          </w:p>
        </w:tc>
        <w:tc>
          <w:tcPr>
            <w:tcW w:w="86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Vigente 1998</w:t>
            </w:r>
          </w:p>
        </w:tc>
      </w:tr>
      <w:tr w:rsidR="00746789" w:rsidRPr="0053255B" w:rsidTr="00BB592E">
        <w:tc>
          <w:tcPr>
            <w:tcW w:w="141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Lic. En Lengua y Literatura</w:t>
            </w:r>
          </w:p>
        </w:tc>
        <w:tc>
          <w:tcPr>
            <w:tcW w:w="184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Francés Nivel II</w:t>
            </w:r>
          </w:p>
        </w:tc>
        <w:tc>
          <w:tcPr>
            <w:tcW w:w="992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5051</w:t>
            </w:r>
          </w:p>
        </w:tc>
        <w:tc>
          <w:tcPr>
            <w:tcW w:w="709" w:type="dxa"/>
          </w:tcPr>
          <w:p w:rsidR="00746789" w:rsidRPr="0053255B" w:rsidRDefault="001C311C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128</w:t>
            </w:r>
          </w:p>
        </w:tc>
        <w:tc>
          <w:tcPr>
            <w:tcW w:w="1417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418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84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3° año</w:t>
            </w:r>
          </w:p>
        </w:tc>
        <w:tc>
          <w:tcPr>
            <w:tcW w:w="86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Vigente 2009</w:t>
            </w:r>
          </w:p>
        </w:tc>
      </w:tr>
      <w:tr w:rsidR="00746789" w:rsidRPr="0053255B" w:rsidTr="00BB592E">
        <w:tc>
          <w:tcPr>
            <w:tcW w:w="141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Lic. En Filosofía</w:t>
            </w:r>
          </w:p>
        </w:tc>
        <w:tc>
          <w:tcPr>
            <w:tcW w:w="184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Francés Filosófico</w:t>
            </w:r>
          </w:p>
        </w:tc>
        <w:tc>
          <w:tcPr>
            <w:tcW w:w="992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2329</w:t>
            </w:r>
          </w:p>
        </w:tc>
        <w:tc>
          <w:tcPr>
            <w:tcW w:w="709" w:type="dxa"/>
          </w:tcPr>
          <w:p w:rsidR="00746789" w:rsidRPr="0053255B" w:rsidRDefault="001C311C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120</w:t>
            </w:r>
          </w:p>
        </w:tc>
        <w:tc>
          <w:tcPr>
            <w:tcW w:w="1417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Asignatura optativa</w:t>
            </w:r>
          </w:p>
        </w:tc>
        <w:tc>
          <w:tcPr>
            <w:tcW w:w="1418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No tiene</w:t>
            </w:r>
          </w:p>
        </w:tc>
        <w:tc>
          <w:tcPr>
            <w:tcW w:w="849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5° año</w:t>
            </w:r>
          </w:p>
        </w:tc>
        <w:tc>
          <w:tcPr>
            <w:tcW w:w="863" w:type="dxa"/>
          </w:tcPr>
          <w:p w:rsidR="00746789" w:rsidRPr="0053255B" w:rsidRDefault="00746789" w:rsidP="00746789">
            <w:pPr>
              <w:jc w:val="left"/>
              <w:rPr>
                <w:rFonts w:ascii="Arial" w:eastAsia="Times New Roman" w:hAnsi="Arial" w:cs="Arial"/>
                <w:lang w:val="es-ES"/>
              </w:rPr>
            </w:pPr>
            <w:r w:rsidRPr="0053255B">
              <w:rPr>
                <w:rFonts w:ascii="Arial" w:eastAsia="Times New Roman" w:hAnsi="Arial" w:cs="Arial"/>
                <w:lang w:val="es-ES"/>
              </w:rPr>
              <w:t>Vigente 1998</w:t>
            </w:r>
          </w:p>
        </w:tc>
      </w:tr>
    </w:tbl>
    <w:p w:rsidR="0053255B" w:rsidRPr="0053255B" w:rsidRDefault="0053255B" w:rsidP="00BB592E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</w:p>
    <w:p w:rsidR="00746789" w:rsidRPr="0053255B" w:rsidRDefault="00746789" w:rsidP="00BB592E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  <w:r w:rsidRPr="0053255B">
        <w:rPr>
          <w:rFonts w:ascii="Arial" w:eastAsia="Times New Roman" w:hAnsi="Arial" w:cs="Arial"/>
          <w:b/>
          <w:lang w:val="es-ES"/>
        </w:rPr>
        <w:t>Régimen de la asignatura: Anual</w:t>
      </w:r>
    </w:p>
    <w:p w:rsidR="0053255B" w:rsidRPr="0053255B" w:rsidRDefault="0053255B" w:rsidP="00BB592E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</w:p>
    <w:p w:rsidR="00746789" w:rsidRPr="0053255B" w:rsidRDefault="00746789" w:rsidP="00BB592E">
      <w:pPr>
        <w:spacing w:after="0" w:line="240" w:lineRule="auto"/>
        <w:jc w:val="left"/>
        <w:rPr>
          <w:rFonts w:ascii="Arial" w:eastAsia="Times New Roman" w:hAnsi="Arial" w:cs="Arial"/>
          <w:b/>
          <w:color w:val="808080"/>
          <w:lang w:val="es-ES"/>
        </w:rPr>
      </w:pPr>
      <w:r w:rsidRPr="0053255B">
        <w:rPr>
          <w:rFonts w:ascii="Arial" w:eastAsia="Times New Roman" w:hAnsi="Arial" w:cs="Arial"/>
          <w:b/>
          <w:lang w:val="es-ES"/>
        </w:rPr>
        <w:t xml:space="preserve">Asignación horaria semanal: </w:t>
      </w:r>
      <w:bookmarkStart w:id="0" w:name="Texto5"/>
      <w:r w:rsidRPr="0053255B">
        <w:rPr>
          <w:rFonts w:ascii="Arial" w:eastAsia="Times New Roman" w:hAnsi="Arial" w:cs="Arial"/>
          <w:b/>
          <w:lang w:val="es-ES"/>
        </w:rPr>
        <w:t>Cuatro Hs. semanales</w:t>
      </w:r>
      <w:bookmarkEnd w:id="0"/>
    </w:p>
    <w:p w:rsidR="0053255B" w:rsidRDefault="0053255B" w:rsidP="00BB592E">
      <w:pPr>
        <w:spacing w:line="240" w:lineRule="auto"/>
        <w:jc w:val="left"/>
        <w:rPr>
          <w:rFonts w:ascii="Arial" w:eastAsia="Times New Roman" w:hAnsi="Arial" w:cs="Arial"/>
          <w:b/>
          <w:bCs/>
          <w:lang w:val="es-ES"/>
        </w:rPr>
      </w:pPr>
    </w:p>
    <w:p w:rsidR="00746789" w:rsidRPr="0053255B" w:rsidRDefault="00746789" w:rsidP="00BB592E">
      <w:pPr>
        <w:spacing w:line="240" w:lineRule="auto"/>
        <w:jc w:val="left"/>
        <w:rPr>
          <w:rFonts w:ascii="Arial" w:eastAsia="Times New Roman" w:hAnsi="Arial" w:cs="Arial"/>
          <w:b/>
          <w:bCs/>
          <w:lang w:val="es-ES"/>
        </w:rPr>
      </w:pPr>
      <w:r w:rsidRPr="0053255B">
        <w:rPr>
          <w:rFonts w:ascii="Arial" w:eastAsia="Times New Roman" w:hAnsi="Arial" w:cs="Arial"/>
          <w:b/>
          <w:bCs/>
          <w:lang w:val="es-ES"/>
        </w:rPr>
        <w:t>Clases teórico-prácticas: 100%</w:t>
      </w:r>
    </w:p>
    <w:p w:rsidR="00746789" w:rsidRPr="0053255B" w:rsidRDefault="008C63C9" w:rsidP="008134C7">
      <w:pPr>
        <w:spacing w:after="0" w:line="240" w:lineRule="auto"/>
        <w:jc w:val="left"/>
        <w:rPr>
          <w:rFonts w:ascii="Arial" w:eastAsia="Times New Roman" w:hAnsi="Arial" w:cs="Arial"/>
          <w:b/>
          <w:bCs/>
          <w:lang w:val="es-ES"/>
        </w:rPr>
      </w:pPr>
      <w:r w:rsidRPr="0053255B">
        <w:rPr>
          <w:rFonts w:ascii="Arial" w:eastAsia="Times New Roman" w:hAnsi="Arial" w:cs="Arial"/>
          <w:b/>
          <w:bCs/>
          <w:lang w:val="es-ES"/>
        </w:rPr>
        <w:t xml:space="preserve">Modalidad: </w:t>
      </w:r>
      <w:r w:rsidR="00746789" w:rsidRPr="0053255B">
        <w:rPr>
          <w:rFonts w:ascii="Arial" w:eastAsia="Times New Roman" w:hAnsi="Arial" w:cs="Arial"/>
          <w:b/>
          <w:bCs/>
          <w:lang w:val="es-ES"/>
        </w:rPr>
        <w:t>Promocional</w:t>
      </w:r>
    </w:p>
    <w:p w:rsidR="008C63C9" w:rsidRPr="0053255B" w:rsidRDefault="008C63C9" w:rsidP="008134C7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</w:p>
    <w:p w:rsidR="00746789" w:rsidRPr="0053255B" w:rsidRDefault="00746789" w:rsidP="008134C7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  <w:r w:rsidRPr="0053255B">
        <w:rPr>
          <w:rFonts w:ascii="Arial" w:eastAsia="Times New Roman" w:hAnsi="Arial" w:cs="Arial"/>
          <w:b/>
          <w:lang w:val="es-ES"/>
        </w:rPr>
        <w:t>Integrantes del equipo docente:</w:t>
      </w:r>
    </w:p>
    <w:p w:rsidR="001C311C" w:rsidRPr="0053255B" w:rsidRDefault="001C311C" w:rsidP="001C311C">
      <w:pPr>
        <w:spacing w:after="0" w:line="240" w:lineRule="auto"/>
        <w:jc w:val="left"/>
        <w:rPr>
          <w:rFonts w:ascii="Arial" w:eastAsia="Times New Roman" w:hAnsi="Arial" w:cs="Arial"/>
          <w:b/>
          <w:bCs/>
          <w:lang w:val="es-ES"/>
        </w:rPr>
      </w:pPr>
      <w:r w:rsidRPr="0053255B">
        <w:rPr>
          <w:rFonts w:ascii="Arial" w:eastAsia="Times New Roman" w:hAnsi="Arial" w:cs="Arial"/>
          <w:b/>
          <w:lang w:val="es-ES"/>
        </w:rPr>
        <w:t xml:space="preserve">Profesora Responsable: Rocha Susana - </w:t>
      </w:r>
      <w:r w:rsidRPr="0053255B">
        <w:rPr>
          <w:rFonts w:ascii="Arial" w:eastAsia="Times New Roman" w:hAnsi="Arial" w:cs="Arial"/>
          <w:b/>
          <w:bCs/>
          <w:lang w:val="es-ES"/>
        </w:rPr>
        <w:t>Profesora Adjunta, dedicación exclusiva</w:t>
      </w:r>
      <w:r w:rsidRPr="0053255B">
        <w:rPr>
          <w:rFonts w:ascii="Arial" w:eastAsia="Times New Roman" w:hAnsi="Arial" w:cs="Arial"/>
          <w:b/>
          <w:bCs/>
          <w:vertAlign w:val="superscript"/>
          <w:lang w:val="es-ES"/>
        </w:rPr>
        <w:footnoteReference w:id="1"/>
      </w:r>
    </w:p>
    <w:p w:rsidR="0053255B" w:rsidRPr="0053255B" w:rsidRDefault="0053255B" w:rsidP="008134C7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</w:p>
    <w:p w:rsidR="00746789" w:rsidRPr="0053255B" w:rsidRDefault="008C63C9" w:rsidP="008134C7">
      <w:pPr>
        <w:spacing w:after="0" w:line="240" w:lineRule="auto"/>
        <w:jc w:val="left"/>
        <w:rPr>
          <w:rFonts w:ascii="Arial" w:eastAsia="Times New Roman" w:hAnsi="Arial" w:cs="Arial"/>
          <w:b/>
          <w:lang w:val="es-ES"/>
        </w:rPr>
      </w:pPr>
      <w:r w:rsidRPr="0053255B">
        <w:rPr>
          <w:rFonts w:ascii="Arial" w:eastAsia="Times New Roman" w:hAnsi="Arial" w:cs="Arial"/>
          <w:b/>
          <w:lang w:val="es-ES"/>
        </w:rPr>
        <w:t>Profesora Colaboradora: Ariana Azcurra - A</w:t>
      </w:r>
      <w:r w:rsidR="00746789" w:rsidRPr="0053255B">
        <w:rPr>
          <w:rFonts w:ascii="Arial" w:eastAsia="Times New Roman" w:hAnsi="Arial" w:cs="Arial"/>
          <w:b/>
          <w:lang w:val="es-ES"/>
        </w:rPr>
        <w:t xml:space="preserve">yudante </w:t>
      </w:r>
      <w:r w:rsidRPr="0053255B">
        <w:rPr>
          <w:rFonts w:ascii="Arial" w:eastAsia="Times New Roman" w:hAnsi="Arial" w:cs="Arial"/>
          <w:b/>
          <w:lang w:val="es-ES"/>
        </w:rPr>
        <w:t>de Primera - Simple</w:t>
      </w:r>
      <w:r w:rsidR="00746789" w:rsidRPr="0053255B">
        <w:rPr>
          <w:rFonts w:ascii="Arial" w:eastAsia="Times New Roman" w:hAnsi="Arial" w:cs="Arial"/>
          <w:b/>
          <w:lang w:val="es-ES"/>
        </w:rPr>
        <w:t xml:space="preserve"> </w:t>
      </w:r>
      <w:r w:rsidRPr="0053255B">
        <w:rPr>
          <w:rStyle w:val="Refdenotaalpie"/>
          <w:rFonts w:ascii="Arial" w:eastAsia="Times New Roman" w:hAnsi="Arial" w:cs="Arial"/>
          <w:b/>
          <w:lang w:val="es-ES"/>
        </w:rPr>
        <w:footnoteReference w:id="2"/>
      </w:r>
      <w:r w:rsidRPr="0053255B">
        <w:rPr>
          <w:rFonts w:ascii="Arial" w:eastAsia="Times New Roman" w:hAnsi="Arial" w:cs="Arial"/>
          <w:b/>
          <w:lang w:val="es-ES"/>
        </w:rPr>
        <w:t xml:space="preserve"> </w:t>
      </w:r>
    </w:p>
    <w:p w:rsidR="00746789" w:rsidRPr="0053255B" w:rsidRDefault="00746789" w:rsidP="008134C7">
      <w:pPr>
        <w:spacing w:after="0" w:line="240" w:lineRule="auto"/>
        <w:jc w:val="center"/>
        <w:rPr>
          <w:rFonts w:ascii="Arial" w:eastAsia="Times New Roman" w:hAnsi="Arial" w:cs="Arial"/>
          <w:b/>
          <w:lang w:val="es-ES"/>
        </w:rPr>
      </w:pPr>
    </w:p>
    <w:p w:rsidR="00746789" w:rsidRPr="0053255B" w:rsidRDefault="00746789" w:rsidP="008134C7">
      <w:pPr>
        <w:spacing w:after="0" w:line="240" w:lineRule="auto"/>
        <w:jc w:val="left"/>
        <w:rPr>
          <w:rFonts w:ascii="Arial" w:eastAsia="Times New Roman" w:hAnsi="Arial" w:cs="Arial"/>
          <w:b/>
          <w:color w:val="808080"/>
          <w:lang w:val="es-ES"/>
        </w:rPr>
      </w:pPr>
      <w:r w:rsidRPr="0053255B">
        <w:rPr>
          <w:rFonts w:ascii="Arial" w:eastAsia="Times New Roman" w:hAnsi="Arial" w:cs="Arial"/>
          <w:b/>
          <w:lang w:val="es-ES"/>
        </w:rPr>
        <w:t>Año académico: 201</w:t>
      </w:r>
      <w:r w:rsidR="00F20DEC">
        <w:rPr>
          <w:rFonts w:ascii="Arial" w:eastAsia="Times New Roman" w:hAnsi="Arial" w:cs="Arial"/>
          <w:b/>
          <w:lang w:val="es-ES"/>
        </w:rPr>
        <w:t>8</w:t>
      </w:r>
    </w:p>
    <w:p w:rsidR="0053255B" w:rsidRPr="00BB592E" w:rsidRDefault="0053255B" w:rsidP="0053255B">
      <w:pPr>
        <w:spacing w:after="0" w:line="240" w:lineRule="auto"/>
        <w:jc w:val="right"/>
        <w:rPr>
          <w:rFonts w:ascii="Arial" w:eastAsia="Times New Roman" w:hAnsi="Arial" w:cs="Arial"/>
          <w:lang w:val="es-ES"/>
        </w:rPr>
      </w:pPr>
      <w:r w:rsidRPr="00BB592E">
        <w:rPr>
          <w:rFonts w:ascii="Arial" w:eastAsia="Times New Roman" w:hAnsi="Arial" w:cs="Arial"/>
          <w:b/>
          <w:bCs/>
          <w:lang w:val="es-ES"/>
        </w:rPr>
        <w:t xml:space="preserve">Lugar y fecha: Río Cuarto, </w:t>
      </w:r>
      <w:r w:rsidR="00F20DEC">
        <w:rPr>
          <w:rFonts w:ascii="Arial" w:eastAsia="Times New Roman" w:hAnsi="Arial" w:cs="Arial"/>
          <w:b/>
          <w:bCs/>
          <w:lang w:val="es-ES"/>
        </w:rPr>
        <w:t>06</w:t>
      </w:r>
      <w:r w:rsidRPr="00BB592E">
        <w:rPr>
          <w:rFonts w:ascii="Arial" w:eastAsia="Times New Roman" w:hAnsi="Arial" w:cs="Arial"/>
          <w:b/>
          <w:bCs/>
          <w:lang w:val="es-ES"/>
        </w:rPr>
        <w:t xml:space="preserve"> de abril de 201</w:t>
      </w:r>
      <w:r w:rsidR="00F20DEC">
        <w:rPr>
          <w:rFonts w:ascii="Arial" w:eastAsia="Times New Roman" w:hAnsi="Arial" w:cs="Arial"/>
          <w:b/>
          <w:bCs/>
          <w:lang w:val="es-ES"/>
        </w:rPr>
        <w:t>8</w:t>
      </w:r>
    </w:p>
    <w:p w:rsidR="008C63C9" w:rsidRPr="008C63C9" w:rsidRDefault="0053255B" w:rsidP="008C63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</w:t>
      </w:r>
      <w:r w:rsidR="008C63C9" w:rsidRPr="008C63C9">
        <w:rPr>
          <w:rFonts w:ascii="Arial" w:hAnsi="Arial" w:cs="Arial"/>
          <w:b/>
          <w:sz w:val="22"/>
          <w:szCs w:val="22"/>
        </w:rPr>
        <w:t>. FUNDAMENTACIÓN</w:t>
      </w:r>
    </w:p>
    <w:p w:rsidR="008C63C9" w:rsidRPr="008C63C9" w:rsidRDefault="008C63C9" w:rsidP="008C63C9">
      <w:pPr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El Segundo Nivel de lengua extranjera, francés, se vinculará con los contenidos y habilidades desarrollados en el Primer Nivel,  proyectando hacia procesos de aprendizaje de aspectos más complejos </w:t>
      </w:r>
      <w:r w:rsidR="00B63B38">
        <w:rPr>
          <w:rFonts w:ascii="Arial" w:hAnsi="Arial" w:cs="Arial"/>
          <w:sz w:val="22"/>
          <w:szCs w:val="22"/>
        </w:rPr>
        <w:t xml:space="preserve">a nivel </w:t>
      </w:r>
      <w:r w:rsidRPr="008C63C9">
        <w:rPr>
          <w:rFonts w:ascii="Arial" w:hAnsi="Arial" w:cs="Arial"/>
          <w:sz w:val="22"/>
          <w:szCs w:val="22"/>
        </w:rPr>
        <w:t>comunicativo</w:t>
      </w:r>
      <w:r w:rsidR="00B63B38">
        <w:rPr>
          <w:rFonts w:ascii="Arial" w:hAnsi="Arial" w:cs="Arial"/>
          <w:sz w:val="22"/>
          <w:szCs w:val="22"/>
        </w:rPr>
        <w:t xml:space="preserve"> y </w:t>
      </w:r>
      <w:r w:rsidRPr="008C63C9">
        <w:rPr>
          <w:rFonts w:ascii="Arial" w:hAnsi="Arial" w:cs="Arial"/>
          <w:sz w:val="22"/>
          <w:szCs w:val="22"/>
        </w:rPr>
        <w:t>estructural.</w:t>
      </w:r>
    </w:p>
    <w:p w:rsidR="008C63C9" w:rsidRPr="008C63C9" w:rsidRDefault="008C63C9" w:rsidP="008C63C9">
      <w:pPr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Se propone en este segundo </w:t>
      </w:r>
      <w:r w:rsidR="00B63B38">
        <w:rPr>
          <w:rFonts w:ascii="Arial" w:hAnsi="Arial" w:cs="Arial"/>
          <w:sz w:val="22"/>
          <w:szCs w:val="22"/>
        </w:rPr>
        <w:t>n</w:t>
      </w:r>
      <w:r w:rsidRPr="008C63C9">
        <w:rPr>
          <w:rFonts w:ascii="Arial" w:hAnsi="Arial" w:cs="Arial"/>
          <w:sz w:val="22"/>
          <w:szCs w:val="22"/>
        </w:rPr>
        <w:t>ivel afianzar los conocimientos adquiridos en esta lengua y profundizarlos.</w:t>
      </w:r>
      <w:r w:rsidR="00B63B38">
        <w:rPr>
          <w:rFonts w:ascii="Arial" w:hAnsi="Arial" w:cs="Arial"/>
          <w:sz w:val="22"/>
          <w:szCs w:val="22"/>
        </w:rPr>
        <w:t xml:space="preserve"> </w:t>
      </w:r>
      <w:r w:rsidRPr="008C63C9">
        <w:rPr>
          <w:rFonts w:ascii="Arial" w:hAnsi="Arial" w:cs="Arial"/>
          <w:sz w:val="22"/>
          <w:szCs w:val="22"/>
        </w:rPr>
        <w:t>Igualmente se propone avanzar en los conocimientos culturales e interculturales que se relacionan con el aprendizaje de una segunda lengua, pensándola como entidad en continua evolución y transformación que define y caracteriza una determinada cultura.</w:t>
      </w:r>
    </w:p>
    <w:p w:rsidR="008C63C9" w:rsidRPr="008C63C9" w:rsidRDefault="008C63C9" w:rsidP="008C63C9">
      <w:pPr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Esta tarea se realizará desde el análisis y comprensión de documentos escritos y orales, de géneros y funciones diversas, en particular</w:t>
      </w:r>
      <w:r w:rsidR="001166AD">
        <w:rPr>
          <w:rFonts w:ascii="Arial" w:hAnsi="Arial" w:cs="Arial"/>
          <w:sz w:val="22"/>
          <w:szCs w:val="22"/>
        </w:rPr>
        <w:t>,</w:t>
      </w:r>
      <w:r w:rsidRPr="008C63C9">
        <w:rPr>
          <w:rFonts w:ascii="Arial" w:hAnsi="Arial" w:cs="Arial"/>
          <w:sz w:val="22"/>
          <w:szCs w:val="22"/>
        </w:rPr>
        <w:t xml:space="preserve"> textos académicos de mayor extensión que en el primer Nivel y textos de opinión de función argumentativa, así como también desde la búsqueda de informaciones que brinda el ciberespacio en sitios web en francés, para poner en común búsquedas y análisis, suscitando el debate y la reflexión entre los participantes del grupo clase sobre problemáticas actuales del mundo francoparlante.</w:t>
      </w:r>
    </w:p>
    <w:p w:rsidR="00B63B38" w:rsidRDefault="00B63B38" w:rsidP="008C63C9">
      <w:pPr>
        <w:spacing w:after="0"/>
        <w:rPr>
          <w:rFonts w:ascii="Arial" w:hAnsi="Arial" w:cs="Arial"/>
          <w:b/>
          <w:sz w:val="22"/>
          <w:szCs w:val="22"/>
        </w:rPr>
      </w:pPr>
    </w:p>
    <w:p w:rsidR="00B63B38" w:rsidRDefault="00B63B38" w:rsidP="008C63C9">
      <w:pPr>
        <w:spacing w:after="0"/>
        <w:rPr>
          <w:rFonts w:ascii="Arial" w:hAnsi="Arial" w:cs="Arial"/>
          <w:b/>
          <w:sz w:val="22"/>
          <w:szCs w:val="22"/>
        </w:rPr>
      </w:pPr>
    </w:p>
    <w:p w:rsidR="008C63C9" w:rsidRPr="008C63C9" w:rsidRDefault="008C63C9" w:rsidP="008C63C9">
      <w:pPr>
        <w:spacing w:after="0"/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2. OBJETIVOS</w:t>
      </w:r>
    </w:p>
    <w:p w:rsidR="008C63C9" w:rsidRPr="008C63C9" w:rsidRDefault="008C63C9" w:rsidP="008C63C9">
      <w:pPr>
        <w:spacing w:after="0"/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OBJETIVOS GENERALES</w:t>
      </w:r>
    </w:p>
    <w:p w:rsidR="008C63C9" w:rsidRPr="008C63C9" w:rsidRDefault="008C63C9" w:rsidP="008C63C9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Repensar el valor de aprender una lengua extranjera en la universidad pública argentina, en particular el francés y las culturas que este idioma abarca.</w:t>
      </w:r>
    </w:p>
    <w:p w:rsidR="008C63C9" w:rsidRPr="008C63C9" w:rsidRDefault="008C63C9" w:rsidP="008C63C9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Conocer, a partir de las temáticas y los artículos propuestos, realidades y problemáticas diversas del mundo francoparlante.</w:t>
      </w:r>
    </w:p>
    <w:p w:rsidR="008C63C9" w:rsidRPr="008C63C9" w:rsidRDefault="008C63C9" w:rsidP="008C63C9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Reflexionar, desde estas realidades, la relación con nuestra propia cultura</w:t>
      </w:r>
      <w:r w:rsidR="001166AD">
        <w:rPr>
          <w:rFonts w:ascii="Arial" w:hAnsi="Arial" w:cs="Arial"/>
          <w:sz w:val="22"/>
          <w:szCs w:val="22"/>
        </w:rPr>
        <w:t>.</w:t>
      </w:r>
    </w:p>
    <w:p w:rsidR="008C63C9" w:rsidRPr="008C63C9" w:rsidRDefault="008C63C9" w:rsidP="008C63C9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Ampliar y profundizar las técnicas adquiridas en el Primer Nivel en lo referido a la comprensión oral y escrita de textos académico-científicos de especialidad.</w:t>
      </w:r>
    </w:p>
    <w:p w:rsidR="008C63C9" w:rsidRPr="008C63C9" w:rsidRDefault="008C63C9" w:rsidP="008C63C9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Acceder a diferentes recursos tecnológicos que ofrece la universidad para informarse sobre la realidad francoparlante.</w:t>
      </w:r>
    </w:p>
    <w:p w:rsidR="008C63C9" w:rsidRPr="008C63C9" w:rsidRDefault="008C63C9" w:rsidP="008C63C9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Saber transferir los conocimientos adquiridos en la materia en áreas de estudio de la Carrera de origen.</w:t>
      </w:r>
    </w:p>
    <w:p w:rsidR="008C63C9" w:rsidRPr="008C63C9" w:rsidRDefault="008C63C9" w:rsidP="008C63C9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Considerar este espacio de aprendizaje como una posibilidad para expresar y defender una opinión, ampliar conocimientos, realizar encuentros con pares e intergeneracionales dentro y fuera del aula.</w:t>
      </w:r>
    </w:p>
    <w:p w:rsidR="008C63C9" w:rsidRPr="008C63C9" w:rsidRDefault="008C63C9" w:rsidP="008C63C9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Valorar la importancia de aprender un idioma extranjero como parte sustancial de la formación académico-científica.</w:t>
      </w:r>
    </w:p>
    <w:p w:rsidR="008C63C9" w:rsidRPr="008C63C9" w:rsidRDefault="001166AD" w:rsidP="008C63C9">
      <w:pPr>
        <w:numPr>
          <w:ilvl w:val="0"/>
          <w:numId w:val="2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8C63C9" w:rsidRPr="008C63C9">
        <w:rPr>
          <w:rFonts w:ascii="Arial" w:hAnsi="Arial" w:cs="Arial"/>
          <w:sz w:val="22"/>
          <w:szCs w:val="22"/>
        </w:rPr>
        <w:t>ormar criterios para repensar el mundo en el que estamos insertos.</w:t>
      </w:r>
    </w:p>
    <w:p w:rsidR="008C63C9" w:rsidRPr="008C63C9" w:rsidRDefault="008C63C9" w:rsidP="008C63C9">
      <w:pPr>
        <w:rPr>
          <w:rFonts w:ascii="Arial" w:hAnsi="Arial" w:cs="Arial"/>
          <w:sz w:val="22"/>
          <w:szCs w:val="22"/>
        </w:rPr>
      </w:pPr>
    </w:p>
    <w:p w:rsidR="008C63C9" w:rsidRPr="008C63C9" w:rsidRDefault="008C63C9" w:rsidP="008C63C9">
      <w:pPr>
        <w:spacing w:after="0"/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OBJETIVOS ESPECIFICOS</w:t>
      </w:r>
    </w:p>
    <w:p w:rsidR="008C63C9" w:rsidRPr="008C63C9" w:rsidRDefault="008C63C9" w:rsidP="008C63C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Saber diferenciar características propias de textos escritos y orales </w:t>
      </w:r>
      <w:r w:rsidR="00734C78">
        <w:rPr>
          <w:rFonts w:ascii="Arial" w:hAnsi="Arial" w:cs="Arial"/>
          <w:sz w:val="22"/>
          <w:szCs w:val="22"/>
        </w:rPr>
        <w:t>teniendo en cuenta</w:t>
      </w:r>
      <w:r w:rsidRPr="008C63C9">
        <w:rPr>
          <w:rFonts w:ascii="Arial" w:hAnsi="Arial" w:cs="Arial"/>
          <w:sz w:val="22"/>
          <w:szCs w:val="22"/>
        </w:rPr>
        <w:t xml:space="preserve"> género y funciones.</w:t>
      </w:r>
    </w:p>
    <w:p w:rsidR="008C63C9" w:rsidRPr="008C63C9" w:rsidRDefault="008C63C9" w:rsidP="008C63C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Realizar un análisis de los textos con una extensión y un grado de dificultad avanzado y con un vocabulario temático específico.</w:t>
      </w:r>
    </w:p>
    <w:p w:rsidR="008C63C9" w:rsidRPr="008C63C9" w:rsidRDefault="008C63C9" w:rsidP="008C63C9">
      <w:pPr>
        <w:numPr>
          <w:ilvl w:val="0"/>
          <w:numId w:val="3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lastRenderedPageBreak/>
        <w:t>Reconocer estructuras léxico-gramaticales, partes conceptual y lingüísticamente complejas, variedad de registros, argumentación y posicionamiento del autor.</w:t>
      </w:r>
    </w:p>
    <w:p w:rsidR="008C63C9" w:rsidRPr="008C63C9" w:rsidRDefault="008C63C9" w:rsidP="008C63C9">
      <w:pPr>
        <w:numPr>
          <w:ilvl w:val="0"/>
          <w:numId w:val="3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Saber transferir a la lengua materna la informaci</w:t>
      </w:r>
      <w:r w:rsidR="00734C78">
        <w:rPr>
          <w:rFonts w:ascii="Arial" w:hAnsi="Arial" w:cs="Arial"/>
          <w:sz w:val="22"/>
          <w:szCs w:val="22"/>
        </w:rPr>
        <w:t>ón</w:t>
      </w:r>
      <w:r w:rsidRPr="008C63C9">
        <w:rPr>
          <w:rFonts w:ascii="Arial" w:hAnsi="Arial" w:cs="Arial"/>
          <w:sz w:val="22"/>
          <w:szCs w:val="22"/>
        </w:rPr>
        <w:t xml:space="preserve"> obtenida de un texto en francés utilizando apropiadamente diversas técnicas de resumen de esa información sin perder de vista el tono o intencionalidad brindado por el autor. </w:t>
      </w:r>
    </w:p>
    <w:p w:rsidR="008134C7" w:rsidRDefault="008134C7" w:rsidP="008C63C9">
      <w:pPr>
        <w:rPr>
          <w:rFonts w:ascii="Arial" w:hAnsi="Arial" w:cs="Arial"/>
          <w:b/>
          <w:sz w:val="22"/>
          <w:szCs w:val="22"/>
        </w:rPr>
      </w:pP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3. CONTENIDOS</w:t>
      </w:r>
    </w:p>
    <w:p w:rsidR="008C63C9" w:rsidRPr="008C63C9" w:rsidRDefault="008C63C9" w:rsidP="008C63C9">
      <w:pPr>
        <w:ind w:left="284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Además de ampliar el conocimiento de la lengua y estructuras gramaticales, en un segundo Nivel:</w:t>
      </w:r>
    </w:p>
    <w:p w:rsidR="008C63C9" w:rsidRPr="008C63C9" w:rsidRDefault="008C63C9" w:rsidP="008C63C9">
      <w:pPr>
        <w:ind w:left="284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-se profundiza la comprensión de las ideas de un texto,</w:t>
      </w:r>
    </w:p>
    <w:p w:rsidR="008C63C9" w:rsidRPr="008C63C9" w:rsidRDefault="008C63C9" w:rsidP="008C63C9">
      <w:pPr>
        <w:ind w:left="284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-se trabaja con artículos más complejos y extensos: reseñas, biografías, ensayos, artículos de opinión y de divulgación científica (editoriales, noticias, reportajes, entrevistas, notas),</w:t>
      </w:r>
    </w:p>
    <w:p w:rsidR="008C63C9" w:rsidRPr="008C63C9" w:rsidRDefault="008C63C9" w:rsidP="008C63C9">
      <w:pPr>
        <w:ind w:left="284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-buscando identificar: conocimientos previos –de mundo y disciplinares- que colaboran en la comprensión  las huellas del autor –modalidades- y las estructuras que le dan forma al artículo en cuestión,</w:t>
      </w:r>
    </w:p>
    <w:p w:rsidR="008C63C9" w:rsidRPr="008C63C9" w:rsidRDefault="008C63C9" w:rsidP="008C63C9">
      <w:pPr>
        <w:ind w:left="284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-se sistematizan estas estructuras desde: la identificación de géneros y funciones textuales, el reconocimiento de diferentes tipos de frases, la observación y análisis de modos y tiempos verbales, el estudio de las citas y otras marcas que denoten la opinión del autor: adjetivación, términos con sentido figurado, signos de puntuación, prefijos y sufijos…)</w:t>
      </w:r>
    </w:p>
    <w:p w:rsidR="008C63C9" w:rsidRPr="008C63C9" w:rsidRDefault="008C63C9" w:rsidP="008C63C9">
      <w:pPr>
        <w:ind w:left="284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-se recurre a diferentes técnicas de resumen y redacción en lengua materna para dar cuenta de lo comprendido en el texto original.</w:t>
      </w:r>
    </w:p>
    <w:p w:rsidR="0053255B" w:rsidRDefault="0053255B" w:rsidP="008C63C9">
      <w:pPr>
        <w:rPr>
          <w:rFonts w:ascii="Arial" w:hAnsi="Arial" w:cs="Arial"/>
          <w:b/>
          <w:sz w:val="22"/>
          <w:szCs w:val="22"/>
        </w:rPr>
      </w:pPr>
    </w:p>
    <w:p w:rsidR="0053255B" w:rsidRDefault="0053255B" w:rsidP="008C63C9">
      <w:pPr>
        <w:rPr>
          <w:rFonts w:ascii="Arial" w:hAnsi="Arial" w:cs="Arial"/>
          <w:b/>
          <w:sz w:val="22"/>
          <w:szCs w:val="22"/>
        </w:rPr>
      </w:pP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EJES TEMATICOS</w:t>
      </w: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Los ejes temáticos que se prevén desarrollar en el presente año:</w:t>
      </w:r>
    </w:p>
    <w:p w:rsidR="008C63C9" w:rsidRDefault="008C63C9" w:rsidP="008C63C9">
      <w:pPr>
        <w:rPr>
          <w:rFonts w:ascii="Arial" w:hAnsi="Arial" w:cs="Arial"/>
          <w:b/>
          <w:sz w:val="22"/>
          <w:szCs w:val="22"/>
          <w:lang w:val="fr-FR"/>
        </w:rPr>
      </w:pPr>
      <w:r w:rsidRPr="008C63C9">
        <w:rPr>
          <w:rFonts w:ascii="Arial" w:hAnsi="Arial" w:cs="Arial"/>
          <w:b/>
          <w:sz w:val="22"/>
          <w:szCs w:val="22"/>
        </w:rPr>
        <w:t>LE FRA</w:t>
      </w:r>
      <w:r w:rsidRPr="00EE00F2">
        <w:rPr>
          <w:rFonts w:ascii="Arial" w:hAnsi="Arial" w:cs="Arial"/>
          <w:b/>
          <w:sz w:val="22"/>
          <w:szCs w:val="22"/>
          <w:lang w:val="fr-FR"/>
        </w:rPr>
        <w:t>NCAIS ET LE MONDE</w:t>
      </w:r>
    </w:p>
    <w:p w:rsidR="00EE00F2" w:rsidRPr="00EE00F2" w:rsidRDefault="00EE00F2" w:rsidP="00EE00F2">
      <w:pPr>
        <w:numPr>
          <w:ilvl w:val="0"/>
          <w:numId w:val="12"/>
        </w:numPr>
        <w:spacing w:after="160" w:line="240" w:lineRule="auto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proofErr w:type="spellStart"/>
      <w:r w:rsidRPr="00EE00F2">
        <w:rPr>
          <w:rFonts w:ascii="Arial" w:eastAsia="MS Mincho" w:hAnsi="Arial" w:cs="Arial"/>
          <w:sz w:val="22"/>
          <w:szCs w:val="22"/>
          <w:lang w:val="fr-FR"/>
        </w:rPr>
        <w:t>Unidad</w:t>
      </w:r>
      <w:proofErr w:type="spellEnd"/>
      <w:r w:rsidRPr="00EE00F2">
        <w:rPr>
          <w:rFonts w:ascii="Arial" w:eastAsia="MS Mincho" w:hAnsi="Arial" w:cs="Arial"/>
          <w:sz w:val="22"/>
          <w:szCs w:val="22"/>
          <w:lang w:val="fr-FR"/>
        </w:rPr>
        <w:t xml:space="preserve"> I : Des territoires-des mots- des identités dans le monde francophone. </w:t>
      </w:r>
    </w:p>
    <w:p w:rsidR="00EE00F2" w:rsidRPr="00EE00F2" w:rsidRDefault="00EE00F2" w:rsidP="00EE00F2">
      <w:pPr>
        <w:numPr>
          <w:ilvl w:val="0"/>
          <w:numId w:val="12"/>
        </w:numPr>
        <w:spacing w:after="160" w:line="240" w:lineRule="auto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proofErr w:type="spellStart"/>
      <w:r w:rsidRPr="00EE00F2">
        <w:rPr>
          <w:rFonts w:ascii="Arial" w:eastAsia="MS Mincho" w:hAnsi="Arial" w:cs="Arial"/>
          <w:sz w:val="22"/>
          <w:szCs w:val="22"/>
          <w:lang w:val="fr-FR"/>
        </w:rPr>
        <w:t>Unidad</w:t>
      </w:r>
      <w:proofErr w:type="spellEnd"/>
      <w:r w:rsidRPr="00EE00F2">
        <w:rPr>
          <w:rFonts w:ascii="Arial" w:eastAsia="MS Mincho" w:hAnsi="Arial" w:cs="Arial"/>
          <w:sz w:val="22"/>
          <w:szCs w:val="22"/>
          <w:lang w:val="fr-FR"/>
        </w:rPr>
        <w:t xml:space="preserve"> II : Des conflits actuels : Nature-humanité en péril ? </w:t>
      </w:r>
    </w:p>
    <w:p w:rsidR="00EE00F2" w:rsidRPr="00EE00F2" w:rsidRDefault="00EE00F2" w:rsidP="00EE00F2">
      <w:pPr>
        <w:numPr>
          <w:ilvl w:val="0"/>
          <w:numId w:val="12"/>
        </w:numPr>
        <w:spacing w:after="160" w:line="240" w:lineRule="auto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proofErr w:type="spellStart"/>
      <w:r w:rsidRPr="00EE00F2">
        <w:rPr>
          <w:rFonts w:ascii="Arial" w:eastAsia="MS Mincho" w:hAnsi="Arial" w:cs="Arial"/>
          <w:sz w:val="22"/>
          <w:szCs w:val="22"/>
          <w:lang w:val="fr-FR"/>
        </w:rPr>
        <w:t>Unidad</w:t>
      </w:r>
      <w:proofErr w:type="spellEnd"/>
      <w:r w:rsidRPr="00EE00F2">
        <w:rPr>
          <w:rFonts w:ascii="Arial" w:eastAsia="MS Mincho" w:hAnsi="Arial" w:cs="Arial"/>
          <w:sz w:val="22"/>
          <w:szCs w:val="22"/>
          <w:lang w:val="fr-FR"/>
        </w:rPr>
        <w:t xml:space="preserve"> III : Des pistes pour un monde meilleur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b/>
          <w:sz w:val="22"/>
          <w:szCs w:val="22"/>
          <w:lang w:val="fr-FR"/>
        </w:rPr>
      </w:pPr>
    </w:p>
    <w:p w:rsidR="008C63C9" w:rsidRPr="00EE00F2" w:rsidRDefault="008C63C9" w:rsidP="008C63C9">
      <w:pPr>
        <w:rPr>
          <w:rFonts w:ascii="Arial" w:hAnsi="Arial" w:cs="Arial"/>
          <w:b/>
          <w:sz w:val="22"/>
          <w:szCs w:val="22"/>
          <w:lang w:val="fr-FR"/>
        </w:rPr>
      </w:pPr>
      <w:r w:rsidRPr="00EE00F2">
        <w:rPr>
          <w:rFonts w:ascii="Arial" w:hAnsi="Arial" w:cs="Arial"/>
          <w:b/>
          <w:sz w:val="22"/>
          <w:szCs w:val="22"/>
          <w:lang w:val="fr-FR"/>
        </w:rPr>
        <w:t>4. METODOLOGIA DE TRABAJO</w:t>
      </w:r>
    </w:p>
    <w:p w:rsidR="008C63C9" w:rsidRPr="008C63C9" w:rsidRDefault="008C63C9" w:rsidP="008C63C9">
      <w:pPr>
        <w:spacing w:after="0"/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MODOS DE APROPIACION DE LOS CONTENIDOS</w:t>
      </w:r>
    </w:p>
    <w:p w:rsidR="008C63C9" w:rsidRPr="008C63C9" w:rsidRDefault="008C63C9" w:rsidP="008C63C9">
      <w:pPr>
        <w:spacing w:after="0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En general, durante el trabajo </w:t>
      </w:r>
      <w:proofErr w:type="spellStart"/>
      <w:r w:rsidRPr="008C63C9">
        <w:rPr>
          <w:rFonts w:ascii="Arial" w:hAnsi="Arial" w:cs="Arial"/>
          <w:sz w:val="22"/>
          <w:szCs w:val="22"/>
        </w:rPr>
        <w:t>aúlico</w:t>
      </w:r>
      <w:proofErr w:type="spellEnd"/>
      <w:r w:rsidRPr="008C63C9">
        <w:rPr>
          <w:rFonts w:ascii="Arial" w:hAnsi="Arial" w:cs="Arial"/>
          <w:sz w:val="22"/>
          <w:szCs w:val="22"/>
        </w:rPr>
        <w:t>, la lectura y análisis de un texto se realiza atendiendo a tres momentos:</w:t>
      </w:r>
    </w:p>
    <w:p w:rsidR="008C63C9" w:rsidRPr="008C63C9" w:rsidRDefault="008C63C9" w:rsidP="008C63C9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lastRenderedPageBreak/>
        <w:t xml:space="preserve">A partir de diferentes consignas a resolver  individualmente, en  grupos pequeños o el  grupo clase, se busca relevar los conocimientos previos de los alumnos sobre la temática a trabajar, sobre el tipo de texto que se analizará, entre otros aspectos a resolver en un primer acercamiento al texto; </w:t>
      </w:r>
    </w:p>
    <w:p w:rsidR="008C63C9" w:rsidRPr="008C63C9" w:rsidRDefault="008C63C9" w:rsidP="008C63C9">
      <w:pPr>
        <w:numPr>
          <w:ilvl w:val="0"/>
          <w:numId w:val="4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Luego se inicia la lectura propiamente dicha del artículo, una lectura no lineal sino más bien circular, intertextual, con consignas precisas en un tiempo determinado, proponiendo diferentes estrategias de lectura: 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-global, particular, 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-correlación entre diferentes partes, texto – imagen por ejemplo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-observación de palabras en contexto, 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-reconocimiento de términos repetidos,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-inicio de párrafos, 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- prefijos-sufijos, 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-palabras transparentes,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-términos propios, cifras, etc.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Analizando las características textuales de cada uno de los artículos y sistematizando y ejercitando algunas nociones gramaticales y estructuras. </w:t>
      </w:r>
    </w:p>
    <w:p w:rsidR="008C63C9" w:rsidRPr="008C63C9" w:rsidRDefault="008C63C9" w:rsidP="008C63C9">
      <w:pPr>
        <w:spacing w:line="240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8C63C9" w:rsidRPr="008C63C9" w:rsidRDefault="008C63C9" w:rsidP="008C63C9">
      <w:pPr>
        <w:numPr>
          <w:ilvl w:val="0"/>
          <w:numId w:val="4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Por último se transfieren a la lengua materna los contenidos relevantes utilizando diversas técnicas: presentación oral o escrita en forma de síntesis, enumeración, resumen, mapa mental u otras desde diferentes soportes.</w:t>
      </w:r>
    </w:p>
    <w:p w:rsidR="008C63C9" w:rsidRPr="008C63C9" w:rsidRDefault="008C63C9" w:rsidP="008C63C9">
      <w:pPr>
        <w:ind w:left="709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Para profundizar la comprensión de algunos textos se solicita además a los alumnos buscar información sobre conceptos, siglas, nombres propios que aparecen en el texto y que no son explicitados por el autor. Esas informaciones se socializan en la clase. </w:t>
      </w: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5. EVALUACION</w:t>
      </w: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5.1. REQUISITOS PARA LA OBTENCIÓN DE LAS DIFERENTES CONDICIONES DE ESTUDIANTE.</w:t>
      </w:r>
    </w:p>
    <w:p w:rsidR="008C63C9" w:rsidRPr="008C63C9" w:rsidRDefault="008C63C9" w:rsidP="008C63C9">
      <w:pPr>
        <w:spacing w:after="0"/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Para regularizar:</w:t>
      </w:r>
    </w:p>
    <w:p w:rsidR="008C63C9" w:rsidRPr="008C63C9" w:rsidRDefault="008C63C9" w:rsidP="008C63C9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80% de asistencia</w:t>
      </w:r>
    </w:p>
    <w:p w:rsidR="008C63C9" w:rsidRPr="008C63C9" w:rsidRDefault="008C63C9" w:rsidP="008C63C9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2 exámenes parciales</w:t>
      </w:r>
    </w:p>
    <w:p w:rsidR="008C63C9" w:rsidRPr="008C63C9" w:rsidRDefault="008C63C9" w:rsidP="008C63C9">
      <w:pPr>
        <w:numPr>
          <w:ilvl w:val="0"/>
          <w:numId w:val="5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Examen final sobre un texto de la especialidad</w:t>
      </w: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</w:p>
    <w:p w:rsidR="008C63C9" w:rsidRPr="008C63C9" w:rsidRDefault="008C63C9" w:rsidP="008C63C9">
      <w:pPr>
        <w:spacing w:after="0"/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Promoción directa:</w:t>
      </w:r>
    </w:p>
    <w:p w:rsidR="008C63C9" w:rsidRPr="008C63C9" w:rsidRDefault="008C63C9" w:rsidP="008C63C9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80% de asistencia</w:t>
      </w:r>
    </w:p>
    <w:p w:rsidR="008C63C9" w:rsidRPr="008C63C9" w:rsidRDefault="008C63C9" w:rsidP="008C63C9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4 prácticos aprobados como mínimo </w:t>
      </w:r>
    </w:p>
    <w:p w:rsidR="008C63C9" w:rsidRPr="008C63C9" w:rsidRDefault="008C63C9" w:rsidP="008C63C9">
      <w:pPr>
        <w:numPr>
          <w:ilvl w:val="0"/>
          <w:numId w:val="6"/>
        </w:numPr>
        <w:spacing w:after="0" w:line="24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2 exámenes parciales con nota no menor a 9</w:t>
      </w:r>
    </w:p>
    <w:p w:rsidR="008C63C9" w:rsidRPr="008C63C9" w:rsidRDefault="008C63C9" w:rsidP="008C63C9">
      <w:pPr>
        <w:rPr>
          <w:rFonts w:ascii="Arial" w:hAnsi="Arial" w:cs="Arial"/>
          <w:sz w:val="22"/>
          <w:szCs w:val="22"/>
        </w:rPr>
      </w:pPr>
    </w:p>
    <w:p w:rsidR="008C63C9" w:rsidRPr="008C63C9" w:rsidRDefault="008C63C9" w:rsidP="008C63C9">
      <w:pPr>
        <w:spacing w:after="0"/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Promoción indirecta:</w:t>
      </w:r>
    </w:p>
    <w:p w:rsidR="008C63C9" w:rsidRPr="008C63C9" w:rsidRDefault="008C63C9" w:rsidP="008C63C9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80% de asistencia</w:t>
      </w:r>
    </w:p>
    <w:p w:rsidR="008C63C9" w:rsidRPr="008C63C9" w:rsidRDefault="008C63C9" w:rsidP="008C63C9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lastRenderedPageBreak/>
        <w:t xml:space="preserve">4 prácticos aprobados como mínimo </w:t>
      </w:r>
    </w:p>
    <w:p w:rsidR="008C63C9" w:rsidRPr="008C63C9" w:rsidRDefault="008C63C9" w:rsidP="008C63C9">
      <w:pPr>
        <w:numPr>
          <w:ilvl w:val="0"/>
          <w:numId w:val="7"/>
        </w:numPr>
        <w:spacing w:after="0" w:line="240" w:lineRule="auto"/>
        <w:ind w:left="709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2 parciales con 7 de promedio y notas no menos a 6</w:t>
      </w:r>
    </w:p>
    <w:p w:rsidR="008C63C9" w:rsidRPr="008C63C9" w:rsidRDefault="008C63C9" w:rsidP="008C63C9">
      <w:pPr>
        <w:pStyle w:val="Prrafodelista"/>
        <w:numPr>
          <w:ilvl w:val="0"/>
          <w:numId w:val="7"/>
        </w:numPr>
        <w:spacing w:after="0"/>
        <w:ind w:left="426" w:hanging="70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Realización de un trabajo final que será presentado dentro del año académico</w:t>
      </w:r>
    </w:p>
    <w:p w:rsidR="008C63C9" w:rsidRPr="008C63C9" w:rsidRDefault="008C63C9" w:rsidP="008C63C9">
      <w:pPr>
        <w:rPr>
          <w:rFonts w:ascii="Arial" w:hAnsi="Arial" w:cs="Arial"/>
          <w:sz w:val="22"/>
          <w:szCs w:val="22"/>
        </w:rPr>
      </w:pPr>
    </w:p>
    <w:p w:rsidR="008C63C9" w:rsidRPr="008C63C9" w:rsidRDefault="008C63C9" w:rsidP="008C63C9">
      <w:pPr>
        <w:spacing w:after="0"/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Alumnos libres</w:t>
      </w:r>
    </w:p>
    <w:p w:rsidR="00B842D3" w:rsidRPr="00B842D3" w:rsidRDefault="00B842D3" w:rsidP="00B842D3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Arial" w:eastAsia="MS Mincho" w:hAnsi="Arial" w:cs="Arial"/>
          <w:sz w:val="22"/>
          <w:szCs w:val="22"/>
        </w:rPr>
      </w:pPr>
      <w:r w:rsidRPr="00B842D3">
        <w:rPr>
          <w:rFonts w:ascii="Arial" w:eastAsia="MS Mincho" w:hAnsi="Arial" w:cs="Arial"/>
          <w:sz w:val="22"/>
          <w:szCs w:val="22"/>
        </w:rPr>
        <w:t>Se guiarán por el último Programa presentado.</w:t>
      </w:r>
    </w:p>
    <w:p w:rsidR="00B842D3" w:rsidRPr="00B842D3" w:rsidRDefault="00B842D3" w:rsidP="00B842D3">
      <w:pPr>
        <w:numPr>
          <w:ilvl w:val="0"/>
          <w:numId w:val="13"/>
        </w:numPr>
        <w:spacing w:after="0" w:line="240" w:lineRule="auto"/>
        <w:contextualSpacing/>
        <w:jc w:val="left"/>
        <w:rPr>
          <w:rFonts w:ascii="Arial" w:eastAsia="MS Mincho" w:hAnsi="Arial" w:cs="Arial"/>
          <w:sz w:val="22"/>
          <w:szCs w:val="22"/>
        </w:rPr>
      </w:pPr>
      <w:r w:rsidRPr="00B842D3">
        <w:rPr>
          <w:rFonts w:ascii="Arial" w:eastAsia="MS Mincho" w:hAnsi="Arial" w:cs="Arial"/>
          <w:sz w:val="22"/>
          <w:szCs w:val="22"/>
        </w:rPr>
        <w:t>Deberán responder a los requisitos establecidos para alumnos libres- (Consultar con las docentes).</w:t>
      </w:r>
    </w:p>
    <w:p w:rsidR="00B842D3" w:rsidRPr="00B842D3" w:rsidRDefault="00B842D3" w:rsidP="00B842D3">
      <w:pPr>
        <w:numPr>
          <w:ilvl w:val="0"/>
          <w:numId w:val="13"/>
        </w:numPr>
        <w:spacing w:after="160" w:line="240" w:lineRule="auto"/>
        <w:contextualSpacing/>
        <w:jc w:val="left"/>
        <w:rPr>
          <w:rFonts w:ascii="Arial" w:eastAsia="MS Mincho" w:hAnsi="Arial" w:cs="Arial"/>
          <w:sz w:val="22"/>
          <w:szCs w:val="22"/>
        </w:rPr>
      </w:pPr>
      <w:r w:rsidRPr="00B842D3">
        <w:rPr>
          <w:rFonts w:ascii="Arial" w:eastAsia="MS Mincho" w:hAnsi="Arial" w:cs="Arial"/>
          <w:sz w:val="22"/>
          <w:szCs w:val="22"/>
        </w:rPr>
        <w:t>El examen constará de dos instancias: Una aproximación oral a las ideas del texto -</w:t>
      </w:r>
      <w:proofErr w:type="spellStart"/>
      <w:r w:rsidRPr="00B842D3">
        <w:rPr>
          <w:rFonts w:ascii="Arial" w:eastAsia="MS Mincho" w:hAnsi="Arial" w:cs="Arial"/>
          <w:sz w:val="22"/>
          <w:szCs w:val="22"/>
        </w:rPr>
        <w:t>preexamen</w:t>
      </w:r>
      <w:proofErr w:type="spellEnd"/>
      <w:r w:rsidRPr="00B842D3">
        <w:rPr>
          <w:rFonts w:ascii="Arial" w:eastAsia="MS Mincho" w:hAnsi="Arial" w:cs="Arial"/>
          <w:sz w:val="22"/>
          <w:szCs w:val="22"/>
        </w:rPr>
        <w:t>- (tiempo establecido: 40 minutos como máximo) y un trabajo escrito de comprensión de un artículo de la especialidad de tres carillas como máximo (tiempo de resolución: 90 minutos como máximo).</w:t>
      </w:r>
    </w:p>
    <w:p w:rsidR="008C63C9" w:rsidRPr="00B842D3" w:rsidRDefault="008C63C9" w:rsidP="008C63C9">
      <w:pPr>
        <w:spacing w:line="240" w:lineRule="auto"/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6. BIBLIOGRAFÍA</w:t>
      </w: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6.1. BIBLIOGRAFIA OBLIGATORIA</w:t>
      </w:r>
    </w:p>
    <w:p w:rsidR="008C63C9" w:rsidRPr="008C63C9" w:rsidRDefault="008C63C9" w:rsidP="008C63C9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>Cuadernillo elaborado por la Cátedra;</w:t>
      </w:r>
    </w:p>
    <w:p w:rsidR="008C63C9" w:rsidRPr="008C63C9" w:rsidRDefault="008C63C9" w:rsidP="008C63C9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Diccionarios de traducción- Francés-español (Larousse, Collins, </w:t>
      </w:r>
      <w:proofErr w:type="spellStart"/>
      <w:r w:rsidRPr="008C63C9">
        <w:rPr>
          <w:rFonts w:ascii="Arial" w:hAnsi="Arial" w:cs="Arial"/>
          <w:sz w:val="22"/>
          <w:szCs w:val="22"/>
        </w:rPr>
        <w:t>Hachette</w:t>
      </w:r>
      <w:proofErr w:type="spellEnd"/>
      <w:r w:rsidRPr="008C63C9">
        <w:rPr>
          <w:rFonts w:ascii="Arial" w:hAnsi="Arial" w:cs="Arial"/>
          <w:sz w:val="22"/>
          <w:szCs w:val="22"/>
        </w:rPr>
        <w:t>)</w:t>
      </w:r>
    </w:p>
    <w:p w:rsidR="008C63C9" w:rsidRPr="008C63C9" w:rsidRDefault="008C63C9" w:rsidP="008C63C9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Sitios </w:t>
      </w:r>
      <w:proofErr w:type="spellStart"/>
      <w:r w:rsidRPr="008C63C9">
        <w:rPr>
          <w:rFonts w:ascii="Arial" w:hAnsi="Arial" w:cs="Arial"/>
          <w:sz w:val="22"/>
          <w:szCs w:val="22"/>
        </w:rPr>
        <w:t>on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line referidos a las temáticas tratadas durante el presente año, a compendios gramaticales o diccionarios </w:t>
      </w:r>
      <w:proofErr w:type="spellStart"/>
      <w:r w:rsidRPr="008C63C9">
        <w:rPr>
          <w:rFonts w:ascii="Arial" w:hAnsi="Arial" w:cs="Arial"/>
          <w:sz w:val="22"/>
          <w:szCs w:val="22"/>
        </w:rPr>
        <w:t>on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line de definiciones o traducciones. </w:t>
      </w: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6.2. BIBLIOGRAFIA DE CONSULTA PARA EL ALUMNO</w:t>
      </w:r>
    </w:p>
    <w:p w:rsidR="008C63C9" w:rsidRPr="008C63C9" w:rsidRDefault="008C63C9" w:rsidP="008C63C9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Publicaciones escritas diversas de origen francoparlante -revistas y periódicos en versión papel o digital- tales como: Diagonales, Le </w:t>
      </w:r>
      <w:proofErr w:type="spellStart"/>
      <w:r w:rsidRPr="008C63C9">
        <w:rPr>
          <w:rFonts w:ascii="Arial" w:hAnsi="Arial" w:cs="Arial"/>
          <w:sz w:val="22"/>
          <w:szCs w:val="22"/>
        </w:rPr>
        <w:t>Français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3C9">
        <w:rPr>
          <w:rFonts w:ascii="Arial" w:hAnsi="Arial" w:cs="Arial"/>
          <w:sz w:val="22"/>
          <w:szCs w:val="22"/>
        </w:rPr>
        <w:t>dans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Le Monde, </w:t>
      </w:r>
      <w:proofErr w:type="spellStart"/>
      <w:r w:rsidRPr="008C63C9">
        <w:rPr>
          <w:rFonts w:ascii="Arial" w:hAnsi="Arial" w:cs="Arial"/>
          <w:sz w:val="22"/>
          <w:szCs w:val="22"/>
        </w:rPr>
        <w:t>L´Express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63C9">
        <w:rPr>
          <w:rFonts w:ascii="Arial" w:hAnsi="Arial" w:cs="Arial"/>
          <w:sz w:val="22"/>
          <w:szCs w:val="22"/>
        </w:rPr>
        <w:t>Label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France, Le Monde, </w:t>
      </w:r>
      <w:proofErr w:type="spellStart"/>
      <w:r w:rsidRPr="008C63C9">
        <w:rPr>
          <w:rFonts w:ascii="Arial" w:hAnsi="Arial" w:cs="Arial"/>
          <w:sz w:val="22"/>
          <w:szCs w:val="22"/>
        </w:rPr>
        <w:t>L´Humanité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C63C9">
        <w:rPr>
          <w:rFonts w:ascii="Arial" w:hAnsi="Arial" w:cs="Arial"/>
          <w:sz w:val="22"/>
          <w:szCs w:val="22"/>
        </w:rPr>
        <w:t>Synergies</w:t>
      </w:r>
      <w:proofErr w:type="spellEnd"/>
      <w:r w:rsidRPr="008C63C9">
        <w:rPr>
          <w:rFonts w:ascii="Arial" w:hAnsi="Arial" w:cs="Arial"/>
          <w:sz w:val="22"/>
          <w:szCs w:val="22"/>
        </w:rPr>
        <w:t>, entre otros sitios del mundo francoparlante.</w:t>
      </w:r>
    </w:p>
    <w:p w:rsidR="008C63C9" w:rsidRPr="008C63C9" w:rsidRDefault="008C63C9" w:rsidP="008C63C9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Documentos orales -videos-, por ejemplo de TV5 o de </w:t>
      </w:r>
      <w:proofErr w:type="spellStart"/>
      <w:r w:rsidRPr="008C63C9">
        <w:rPr>
          <w:rFonts w:ascii="Arial" w:hAnsi="Arial" w:cs="Arial"/>
          <w:sz w:val="22"/>
          <w:szCs w:val="22"/>
        </w:rPr>
        <w:t>youtube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en lengua francesa. </w:t>
      </w:r>
    </w:p>
    <w:p w:rsidR="008C63C9" w:rsidRPr="008C63C9" w:rsidRDefault="008C63C9" w:rsidP="008C63C9">
      <w:pPr>
        <w:spacing w:after="0"/>
        <w:rPr>
          <w:rFonts w:ascii="Arial" w:hAnsi="Arial" w:cs="Arial"/>
          <w:sz w:val="22"/>
          <w:szCs w:val="22"/>
        </w:rPr>
      </w:pPr>
    </w:p>
    <w:p w:rsidR="008C63C9" w:rsidRPr="008C63C9" w:rsidRDefault="008C63C9" w:rsidP="008C63C9">
      <w:pPr>
        <w:spacing w:after="0"/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>6.3. BIBLIOGRAFÍA SOBRE NOCIONES TEÓRICAS:</w:t>
      </w: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-ACTFL </w:t>
      </w:r>
      <w:proofErr w:type="spellStart"/>
      <w:r w:rsidRPr="008C63C9">
        <w:rPr>
          <w:rFonts w:ascii="Arial" w:hAnsi="Arial" w:cs="Arial"/>
          <w:sz w:val="22"/>
          <w:szCs w:val="22"/>
        </w:rPr>
        <w:t>Proficiency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63C9">
        <w:rPr>
          <w:rFonts w:ascii="Arial" w:hAnsi="Arial" w:cs="Arial"/>
          <w:sz w:val="22"/>
          <w:szCs w:val="22"/>
        </w:rPr>
        <w:t>Guidelines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2012</w:t>
      </w:r>
    </w:p>
    <w:p w:rsidR="008C63C9" w:rsidRPr="008C63C9" w:rsidRDefault="008C63C9" w:rsidP="008C63C9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-Anexo “Tabla De Equivalencias Del Nivel De Idiomas”    </w:t>
      </w:r>
      <w:hyperlink r:id="rId10" w:history="1">
        <w:r w:rsidRPr="008C63C9">
          <w:rPr>
            <w:rStyle w:val="Hipervnculo"/>
            <w:rFonts w:ascii="Arial" w:hAnsi="Arial" w:cs="Arial"/>
            <w:sz w:val="22"/>
            <w:szCs w:val="22"/>
          </w:rPr>
          <w:t>http://cvc.cervantes.es/ensenanza/biblioteca_ele/marco/cvc_mer.pdf</w:t>
        </w:r>
      </w:hyperlink>
      <w:r w:rsidRPr="008C63C9">
        <w:rPr>
          <w:rFonts w:ascii="Arial" w:hAnsi="Arial" w:cs="Arial"/>
          <w:sz w:val="22"/>
          <w:szCs w:val="22"/>
        </w:rPr>
        <w:t xml:space="preserve"> </w:t>
      </w: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  <w:lang w:val="fr-FR"/>
        </w:rPr>
      </w:pPr>
      <w:r w:rsidRPr="008C63C9">
        <w:rPr>
          <w:rFonts w:ascii="Arial" w:hAnsi="Arial" w:cs="Arial"/>
          <w:sz w:val="22"/>
          <w:szCs w:val="22"/>
          <w:lang w:val="fr-FR"/>
        </w:rPr>
        <w:t>-Cadre Européen Commun De Reference Pour Les Langues : Apprendre, Enseigner, Evaluer</w:t>
      </w:r>
    </w:p>
    <w:p w:rsidR="008C63C9" w:rsidRPr="008C63C9" w:rsidRDefault="008C63C9" w:rsidP="008C63C9">
      <w:pPr>
        <w:spacing w:after="0"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8C63C9">
        <w:rPr>
          <w:rFonts w:ascii="Arial" w:hAnsi="Arial" w:cs="Arial"/>
          <w:sz w:val="22"/>
          <w:szCs w:val="22"/>
          <w:lang w:val="fr-FR"/>
        </w:rPr>
        <w:t xml:space="preserve">Unité Des Politiques Linguistiques, Strasbourg - </w:t>
      </w:r>
      <w:hyperlink r:id="rId11" w:history="1">
        <w:r w:rsidRPr="008C63C9">
          <w:rPr>
            <w:rStyle w:val="Hipervnculo"/>
            <w:rFonts w:ascii="Arial" w:hAnsi="Arial" w:cs="Arial"/>
            <w:sz w:val="22"/>
            <w:szCs w:val="22"/>
            <w:lang w:val="fr-FR"/>
          </w:rPr>
          <w:t>www.coe.http://www.coe.int/t/dg4/linguistic/Source/Framework_fr.pdf</w:t>
        </w:r>
      </w:hyperlink>
      <w:r w:rsidRPr="008C63C9">
        <w:rPr>
          <w:rFonts w:ascii="Arial" w:hAnsi="Arial" w:cs="Arial"/>
          <w:sz w:val="22"/>
          <w:szCs w:val="22"/>
          <w:lang w:val="fr-FR"/>
        </w:rPr>
        <w:t xml:space="preserve">   </w:t>
      </w: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  <w:lang w:val="fr-FR"/>
        </w:rPr>
      </w:pP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-Comisión Europea (2009). El Marco Europeo de Cualificaciones para el aprendizaje permanente (EQF-MEC).  </w:t>
      </w: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  Luxemburgo: Oficina de Publicaciones Oficiales de las Comunidades Europeas.</w:t>
      </w: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</w:rPr>
        <w:t xml:space="preserve">-Francés con Fines Específicos: (FOS): </w:t>
      </w:r>
      <w:hyperlink r:id="rId12" w:history="1">
        <w:r w:rsidRPr="008C63C9">
          <w:rPr>
            <w:rStyle w:val="Hipervnculo"/>
            <w:rFonts w:ascii="Arial" w:hAnsi="Arial" w:cs="Arial"/>
            <w:sz w:val="22"/>
            <w:szCs w:val="22"/>
          </w:rPr>
          <w:t>http://www.le-fos.com/</w:t>
        </w:r>
      </w:hyperlink>
      <w:r w:rsidRPr="008C63C9">
        <w:rPr>
          <w:rFonts w:ascii="Arial" w:hAnsi="Arial" w:cs="Arial"/>
          <w:sz w:val="22"/>
          <w:szCs w:val="22"/>
        </w:rPr>
        <w:t xml:space="preserve"> </w:t>
      </w:r>
    </w:p>
    <w:p w:rsidR="008C63C9" w:rsidRPr="008C63C9" w:rsidRDefault="008C63C9" w:rsidP="008C63C9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2"/>
          <w:szCs w:val="22"/>
        </w:rPr>
      </w:pPr>
    </w:p>
    <w:p w:rsidR="008C63C9" w:rsidRPr="008C63C9" w:rsidRDefault="008C63C9" w:rsidP="008C63C9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2"/>
          <w:szCs w:val="22"/>
          <w:lang w:val="fr-FR"/>
        </w:rPr>
      </w:pPr>
      <w:r w:rsidRPr="008C63C9">
        <w:rPr>
          <w:rFonts w:ascii="Arial" w:eastAsia="Calibri" w:hAnsi="Arial" w:cs="Arial"/>
          <w:sz w:val="22"/>
          <w:szCs w:val="22"/>
          <w:lang w:val="fr-FR"/>
        </w:rPr>
        <w:t xml:space="preserve">-Garry R. et al: (2008) </w:t>
      </w:r>
      <w:r w:rsidRPr="008C63C9">
        <w:rPr>
          <w:rFonts w:ascii="Arial" w:eastAsia="Calibri" w:hAnsi="Arial" w:cs="Arial"/>
          <w:i/>
          <w:sz w:val="22"/>
          <w:szCs w:val="22"/>
          <w:lang w:val="fr-FR"/>
        </w:rPr>
        <w:t>Former les enseignants du XXI siècle dans toute la francophonie.</w:t>
      </w:r>
      <w:r w:rsidRPr="008C63C9">
        <w:rPr>
          <w:rFonts w:ascii="Arial" w:eastAsia="Calibri" w:hAnsi="Arial" w:cs="Arial"/>
          <w:sz w:val="22"/>
          <w:szCs w:val="22"/>
          <w:lang w:val="fr-FR"/>
        </w:rPr>
        <w:t xml:space="preserve">            </w:t>
      </w:r>
    </w:p>
    <w:p w:rsidR="008C63C9" w:rsidRPr="008C63C9" w:rsidRDefault="008C63C9" w:rsidP="008C63C9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Calibri" w:hAnsi="Arial" w:cs="Arial"/>
          <w:sz w:val="22"/>
          <w:szCs w:val="22"/>
          <w:lang w:val="fr-FR"/>
        </w:rPr>
      </w:pPr>
      <w:r w:rsidRPr="008C63C9">
        <w:rPr>
          <w:rFonts w:ascii="Arial" w:eastAsia="Calibri" w:hAnsi="Arial" w:cs="Arial"/>
          <w:sz w:val="22"/>
          <w:szCs w:val="22"/>
          <w:lang w:val="fr-FR"/>
        </w:rPr>
        <w:t xml:space="preserve">      Presses universitaires balise Pascal, France.</w:t>
      </w:r>
    </w:p>
    <w:p w:rsidR="008C63C9" w:rsidRPr="008C63C9" w:rsidRDefault="008C63C9" w:rsidP="008C63C9">
      <w:pPr>
        <w:shd w:val="clear" w:color="auto" w:fill="FFFFFF"/>
        <w:spacing w:before="100" w:beforeAutospacing="1" w:after="24" w:line="240" w:lineRule="auto"/>
        <w:ind w:left="425" w:hanging="425"/>
        <w:jc w:val="left"/>
        <w:rPr>
          <w:rFonts w:ascii="Arial" w:eastAsia="Calibri" w:hAnsi="Arial" w:cs="Arial"/>
          <w:sz w:val="22"/>
          <w:szCs w:val="22"/>
          <w:lang w:val="fr-FR"/>
        </w:rPr>
      </w:pPr>
      <w:r w:rsidRPr="008C63C9">
        <w:rPr>
          <w:rFonts w:ascii="Arial" w:eastAsia="Calibri" w:hAnsi="Arial" w:cs="Arial"/>
          <w:sz w:val="22"/>
          <w:szCs w:val="22"/>
          <w:lang w:val="fr-FR"/>
        </w:rPr>
        <w:lastRenderedPageBreak/>
        <w:t>-Lehmann D</w:t>
      </w:r>
      <w:r w:rsidRPr="008C63C9">
        <w:rPr>
          <w:rFonts w:ascii="Arial" w:eastAsia="Calibri" w:hAnsi="Arial" w:cs="Arial"/>
          <w:i/>
          <w:sz w:val="22"/>
          <w:szCs w:val="22"/>
          <w:lang w:val="fr-FR"/>
        </w:rPr>
        <w:t>.  (</w:t>
      </w:r>
      <w:r w:rsidRPr="008C63C9">
        <w:rPr>
          <w:rFonts w:ascii="Arial" w:eastAsia="Calibri" w:hAnsi="Arial" w:cs="Arial"/>
          <w:sz w:val="22"/>
          <w:szCs w:val="22"/>
          <w:lang w:val="fr-FR"/>
        </w:rPr>
        <w:t>1994)</w:t>
      </w:r>
      <w:r w:rsidRPr="008C63C9">
        <w:rPr>
          <w:rFonts w:ascii="Arial" w:eastAsia="Calibri" w:hAnsi="Arial" w:cs="Arial"/>
          <w:i/>
          <w:sz w:val="22"/>
          <w:szCs w:val="22"/>
          <w:lang w:val="fr-FR"/>
        </w:rPr>
        <w:t xml:space="preserve"> Lexique et didactique du français langue étrangère. </w:t>
      </w:r>
      <w:r w:rsidRPr="008C63C9">
        <w:rPr>
          <w:rFonts w:ascii="Arial" w:eastAsia="Calibri" w:hAnsi="Arial" w:cs="Arial"/>
          <w:sz w:val="22"/>
          <w:szCs w:val="22"/>
          <w:lang w:val="fr-FR"/>
        </w:rPr>
        <w:t xml:space="preserve">Actes des 13e et 14e Rencontres Paris,  </w:t>
      </w:r>
      <w:proofErr w:type="spellStart"/>
      <w:r w:rsidRPr="008C63C9">
        <w:rPr>
          <w:rFonts w:ascii="Arial" w:eastAsia="Calibri" w:hAnsi="Arial" w:cs="Arial"/>
          <w:sz w:val="22"/>
          <w:szCs w:val="22"/>
          <w:lang w:val="fr-FR"/>
        </w:rPr>
        <w:t>janv.-sep</w:t>
      </w:r>
      <w:proofErr w:type="spellEnd"/>
      <w:r w:rsidRPr="008C63C9">
        <w:rPr>
          <w:rFonts w:ascii="Arial" w:eastAsia="Calibri" w:hAnsi="Arial" w:cs="Arial"/>
          <w:sz w:val="22"/>
          <w:szCs w:val="22"/>
          <w:lang w:val="fr-FR"/>
        </w:rPr>
        <w:t xml:space="preserve">.  </w:t>
      </w:r>
      <w:hyperlink r:id="rId13" w:history="1">
        <w:r w:rsidRPr="008C63C9">
          <w:rPr>
            <w:rFonts w:ascii="Arial" w:eastAsia="Calibri" w:hAnsi="Arial" w:cs="Arial"/>
            <w:color w:val="0000FF" w:themeColor="hyperlink"/>
            <w:sz w:val="22"/>
            <w:szCs w:val="22"/>
            <w:u w:val="single"/>
            <w:lang w:val="fr-FR"/>
          </w:rPr>
          <w:t>http://fle.asso.free.fr/asdifle/Cahiers/Asdifle_Cahier6_Lehmann.pdf</w:t>
        </w:r>
      </w:hyperlink>
      <w:r w:rsidRPr="008C63C9">
        <w:rPr>
          <w:rFonts w:ascii="Arial" w:eastAsia="Calibri" w:hAnsi="Arial" w:cs="Arial"/>
          <w:sz w:val="22"/>
          <w:szCs w:val="22"/>
          <w:lang w:val="fr-FR"/>
        </w:rPr>
        <w:t xml:space="preserve">  </w:t>
      </w:r>
    </w:p>
    <w:p w:rsidR="008C63C9" w:rsidRPr="008C63C9" w:rsidRDefault="008C63C9" w:rsidP="008C63C9">
      <w:pPr>
        <w:spacing w:line="240" w:lineRule="auto"/>
        <w:ind w:left="426" w:hanging="426"/>
        <w:rPr>
          <w:rFonts w:ascii="Arial" w:hAnsi="Arial" w:cs="Arial"/>
          <w:sz w:val="22"/>
          <w:szCs w:val="22"/>
          <w:lang w:val="fr-FR"/>
        </w:rPr>
      </w:pPr>
      <w:r w:rsidRPr="008C63C9">
        <w:rPr>
          <w:rFonts w:ascii="Arial" w:hAnsi="Arial" w:cs="Arial"/>
          <w:sz w:val="22"/>
          <w:szCs w:val="22"/>
        </w:rPr>
        <w:t xml:space="preserve">-Martínez </w:t>
      </w:r>
      <w:proofErr w:type="spellStart"/>
      <w:r w:rsidRPr="008C63C9">
        <w:rPr>
          <w:rFonts w:ascii="Arial" w:hAnsi="Arial" w:cs="Arial"/>
          <w:sz w:val="22"/>
          <w:szCs w:val="22"/>
        </w:rPr>
        <w:t>Baztán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, A. (2008). La evaluación oral: una equivalencia entre las </w:t>
      </w:r>
      <w:proofErr w:type="spellStart"/>
      <w:r w:rsidRPr="008C63C9">
        <w:rPr>
          <w:rFonts w:ascii="Arial" w:hAnsi="Arial" w:cs="Arial"/>
          <w:sz w:val="22"/>
          <w:szCs w:val="22"/>
        </w:rPr>
        <w:t>guidelines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de ACTFL y algunas escalas del MCER. </w:t>
      </w:r>
      <w:r w:rsidRPr="008C63C9">
        <w:rPr>
          <w:rFonts w:ascii="Arial" w:hAnsi="Arial" w:cs="Arial"/>
          <w:sz w:val="22"/>
          <w:szCs w:val="22"/>
          <w:lang w:val="fr-FR"/>
        </w:rPr>
        <w:t xml:space="preserve">Granada. </w:t>
      </w:r>
      <w:proofErr w:type="spellStart"/>
      <w:r w:rsidRPr="008C63C9">
        <w:rPr>
          <w:rFonts w:ascii="Arial" w:hAnsi="Arial" w:cs="Arial"/>
          <w:sz w:val="22"/>
          <w:szCs w:val="22"/>
          <w:lang w:val="fr-FR"/>
        </w:rPr>
        <w:t>Universidad</w:t>
      </w:r>
      <w:proofErr w:type="spellEnd"/>
      <w:r w:rsidRPr="008C63C9">
        <w:rPr>
          <w:rFonts w:ascii="Arial" w:hAnsi="Arial" w:cs="Arial"/>
          <w:sz w:val="22"/>
          <w:szCs w:val="22"/>
          <w:lang w:val="fr-FR"/>
        </w:rPr>
        <w:t xml:space="preserve"> de Granada. </w:t>
      </w:r>
    </w:p>
    <w:p w:rsidR="008C63C9" w:rsidRPr="008C63C9" w:rsidRDefault="008C63C9" w:rsidP="008C63C9">
      <w:pPr>
        <w:shd w:val="clear" w:color="auto" w:fill="FFFFFF"/>
        <w:spacing w:before="100" w:beforeAutospacing="1" w:after="24" w:line="240" w:lineRule="auto"/>
        <w:ind w:left="24"/>
        <w:rPr>
          <w:rFonts w:ascii="Arial" w:eastAsia="Times New Roman" w:hAnsi="Arial" w:cs="Arial"/>
          <w:sz w:val="22"/>
          <w:szCs w:val="22"/>
          <w:lang w:val="fr-FR" w:eastAsia="es-AR"/>
        </w:rPr>
      </w:pPr>
      <w:r w:rsidRPr="008C63C9">
        <w:rPr>
          <w:rFonts w:ascii="Arial" w:eastAsia="Times New Roman" w:hAnsi="Arial" w:cs="Arial"/>
          <w:iCs/>
          <w:sz w:val="22"/>
          <w:szCs w:val="22"/>
          <w:lang w:val="fr-FR" w:eastAsia="es-AR"/>
        </w:rPr>
        <w:t>-</w:t>
      </w:r>
      <w:proofErr w:type="spellStart"/>
      <w:r w:rsidRPr="008C63C9">
        <w:rPr>
          <w:rFonts w:ascii="Arial" w:eastAsia="Times New Roman" w:hAnsi="Arial" w:cs="Arial"/>
          <w:iCs/>
          <w:sz w:val="22"/>
          <w:szCs w:val="22"/>
          <w:lang w:val="fr-FR" w:eastAsia="es-AR"/>
        </w:rPr>
        <w:t>Moirand</w:t>
      </w:r>
      <w:proofErr w:type="spellEnd"/>
      <w:r w:rsidRPr="008C63C9">
        <w:rPr>
          <w:rFonts w:ascii="Arial" w:eastAsia="Times New Roman" w:hAnsi="Arial" w:cs="Arial"/>
          <w:iCs/>
          <w:sz w:val="22"/>
          <w:szCs w:val="22"/>
          <w:lang w:val="fr-FR" w:eastAsia="es-AR"/>
        </w:rPr>
        <w:t xml:space="preserve"> S.</w:t>
      </w:r>
      <w:r w:rsidRPr="008C63C9">
        <w:rPr>
          <w:rFonts w:ascii="Arial" w:eastAsia="Times New Roman" w:hAnsi="Arial" w:cs="Arial"/>
          <w:i/>
          <w:iCs/>
          <w:sz w:val="22"/>
          <w:szCs w:val="22"/>
          <w:lang w:val="fr-FR" w:eastAsia="es-AR"/>
        </w:rPr>
        <w:t xml:space="preserve"> (</w:t>
      </w:r>
      <w:r w:rsidRPr="008C63C9">
        <w:rPr>
          <w:rFonts w:ascii="Arial" w:eastAsia="Times New Roman" w:hAnsi="Arial" w:cs="Arial"/>
          <w:sz w:val="22"/>
          <w:szCs w:val="22"/>
          <w:lang w:val="fr-FR" w:eastAsia="es-AR"/>
        </w:rPr>
        <w:t xml:space="preserve">1982), </w:t>
      </w:r>
      <w:r w:rsidRPr="008C63C9">
        <w:rPr>
          <w:rFonts w:ascii="Arial" w:eastAsia="Times New Roman" w:hAnsi="Arial" w:cs="Arial"/>
          <w:i/>
          <w:iCs/>
          <w:sz w:val="22"/>
          <w:szCs w:val="22"/>
          <w:lang w:val="fr-FR" w:eastAsia="es-AR"/>
        </w:rPr>
        <w:t>Enseigner à communiquer en langue étrangère</w:t>
      </w:r>
      <w:r w:rsidRPr="008C63C9">
        <w:rPr>
          <w:rFonts w:ascii="Arial" w:eastAsia="Times New Roman" w:hAnsi="Arial" w:cs="Arial"/>
          <w:sz w:val="22"/>
          <w:szCs w:val="22"/>
          <w:lang w:val="fr-FR" w:eastAsia="es-AR"/>
        </w:rPr>
        <w:t>, Hachette</w:t>
      </w:r>
      <w:r w:rsidRPr="008C63C9">
        <w:rPr>
          <w:rFonts w:ascii="Arial" w:eastAsia="Times New Roman" w:hAnsi="Arial" w:cs="Arial"/>
          <w:i/>
          <w:iCs/>
          <w:sz w:val="22"/>
          <w:szCs w:val="22"/>
          <w:lang w:val="fr-FR" w:eastAsia="es-AR"/>
        </w:rPr>
        <w:t xml:space="preserve">  </w:t>
      </w:r>
    </w:p>
    <w:p w:rsidR="008C63C9" w:rsidRPr="008C63C9" w:rsidRDefault="008C63C9" w:rsidP="008C63C9">
      <w:pPr>
        <w:shd w:val="clear" w:color="auto" w:fill="FFFFFF"/>
        <w:spacing w:before="100" w:beforeAutospacing="1" w:after="24" w:line="240" w:lineRule="auto"/>
        <w:ind w:left="426" w:hanging="426"/>
        <w:rPr>
          <w:rFonts w:ascii="Arial" w:eastAsia="Times New Roman" w:hAnsi="Arial" w:cs="Arial"/>
          <w:sz w:val="22"/>
          <w:szCs w:val="22"/>
          <w:lang w:val="fr-FR" w:eastAsia="es-AR"/>
        </w:rPr>
      </w:pPr>
      <w:r w:rsidRPr="008C63C9">
        <w:rPr>
          <w:rFonts w:ascii="Arial" w:eastAsia="Times New Roman" w:hAnsi="Arial" w:cs="Arial"/>
          <w:iCs/>
          <w:sz w:val="22"/>
          <w:szCs w:val="22"/>
          <w:lang w:val="fr-FR" w:eastAsia="es-AR"/>
        </w:rPr>
        <w:t>-</w:t>
      </w:r>
      <w:proofErr w:type="spellStart"/>
      <w:r w:rsidRPr="008C63C9">
        <w:rPr>
          <w:rFonts w:ascii="Arial" w:eastAsia="Times New Roman" w:hAnsi="Arial" w:cs="Arial"/>
          <w:iCs/>
          <w:sz w:val="22"/>
          <w:szCs w:val="22"/>
          <w:lang w:val="fr-FR" w:eastAsia="es-AR"/>
        </w:rPr>
        <w:t>Moirand</w:t>
      </w:r>
      <w:proofErr w:type="spellEnd"/>
      <w:r w:rsidRPr="008C63C9">
        <w:rPr>
          <w:rFonts w:ascii="Arial" w:eastAsia="Times New Roman" w:hAnsi="Arial" w:cs="Arial"/>
          <w:iCs/>
          <w:sz w:val="22"/>
          <w:szCs w:val="22"/>
          <w:lang w:val="fr-FR" w:eastAsia="es-AR"/>
        </w:rPr>
        <w:t xml:space="preserve"> S</w:t>
      </w:r>
      <w:r w:rsidRPr="008C63C9">
        <w:rPr>
          <w:rFonts w:ascii="Arial" w:eastAsia="Times New Roman" w:hAnsi="Arial" w:cs="Arial"/>
          <w:i/>
          <w:iCs/>
          <w:sz w:val="22"/>
          <w:szCs w:val="22"/>
          <w:lang w:val="fr-FR" w:eastAsia="es-AR"/>
        </w:rPr>
        <w:t xml:space="preserve"> (</w:t>
      </w:r>
      <w:r w:rsidRPr="008C63C9">
        <w:rPr>
          <w:rFonts w:ascii="Arial" w:eastAsia="Times New Roman" w:hAnsi="Arial" w:cs="Arial"/>
          <w:sz w:val="22"/>
          <w:szCs w:val="22"/>
          <w:lang w:val="fr-FR" w:eastAsia="es-AR"/>
        </w:rPr>
        <w:t xml:space="preserve">1979). </w:t>
      </w:r>
      <w:r w:rsidRPr="008C63C9">
        <w:rPr>
          <w:rFonts w:ascii="Arial" w:eastAsia="Times New Roman" w:hAnsi="Arial" w:cs="Arial"/>
          <w:i/>
          <w:iCs/>
          <w:sz w:val="22"/>
          <w:szCs w:val="22"/>
          <w:lang w:val="fr-FR" w:eastAsia="es-AR"/>
        </w:rPr>
        <w:t>Situations d'écrit. Compréhension, production en langue étrangère</w:t>
      </w:r>
      <w:r w:rsidRPr="008C63C9">
        <w:rPr>
          <w:rFonts w:ascii="Arial" w:eastAsia="Times New Roman" w:hAnsi="Arial" w:cs="Arial"/>
          <w:sz w:val="22"/>
          <w:szCs w:val="22"/>
          <w:lang w:val="fr-FR" w:eastAsia="es-AR"/>
        </w:rPr>
        <w:t xml:space="preserve">, Clé      international, Didactique des langues étrangères.  </w:t>
      </w: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  <w:lang w:val="fr-FR"/>
        </w:rPr>
      </w:pP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  <w:lang w:val="fr-FR"/>
        </w:rPr>
      </w:pPr>
      <w:r w:rsidRPr="008C63C9">
        <w:rPr>
          <w:rFonts w:ascii="Arial" w:hAnsi="Arial" w:cs="Arial"/>
          <w:sz w:val="22"/>
          <w:szCs w:val="22"/>
          <w:lang w:val="fr-FR"/>
        </w:rPr>
        <w:t>-Noël-</w:t>
      </w:r>
      <w:proofErr w:type="spellStart"/>
      <w:r w:rsidRPr="008C63C9">
        <w:rPr>
          <w:rFonts w:ascii="Arial" w:hAnsi="Arial" w:cs="Arial"/>
          <w:sz w:val="22"/>
          <w:szCs w:val="22"/>
          <w:lang w:val="fr-FR"/>
        </w:rPr>
        <w:t>Gaudreault</w:t>
      </w:r>
      <w:proofErr w:type="spellEnd"/>
      <w:r w:rsidRPr="008C63C9">
        <w:rPr>
          <w:rFonts w:ascii="Arial" w:hAnsi="Arial" w:cs="Arial"/>
          <w:sz w:val="22"/>
          <w:szCs w:val="22"/>
          <w:lang w:val="fr-FR"/>
        </w:rPr>
        <w:t xml:space="preserve"> Monique. (1994) La grammaire textuelle : présentation.  In : Québec français, n°  </w:t>
      </w:r>
    </w:p>
    <w:p w:rsidR="008C63C9" w:rsidRPr="008C63C9" w:rsidRDefault="008C63C9" w:rsidP="008C63C9">
      <w:pPr>
        <w:spacing w:after="0" w:line="240" w:lineRule="auto"/>
        <w:ind w:left="426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sz w:val="22"/>
          <w:szCs w:val="22"/>
          <w:lang w:val="fr-FR"/>
        </w:rPr>
        <w:t xml:space="preserve">  </w:t>
      </w:r>
      <w:r w:rsidRPr="008C63C9">
        <w:rPr>
          <w:rFonts w:ascii="Arial" w:hAnsi="Arial" w:cs="Arial"/>
          <w:sz w:val="22"/>
          <w:szCs w:val="22"/>
        </w:rPr>
        <w:t xml:space="preserve">93, p. 23, </w:t>
      </w:r>
      <w:proofErr w:type="spellStart"/>
      <w:r w:rsidRPr="008C63C9">
        <w:rPr>
          <w:rFonts w:ascii="Arial" w:hAnsi="Arial" w:cs="Arial"/>
          <w:sz w:val="22"/>
          <w:szCs w:val="22"/>
        </w:rPr>
        <w:t>extraido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C63C9">
        <w:rPr>
          <w:rFonts w:ascii="Arial" w:hAnsi="Arial" w:cs="Arial"/>
          <w:sz w:val="22"/>
          <w:szCs w:val="22"/>
        </w:rPr>
        <w:t>de :</w:t>
      </w:r>
      <w:proofErr w:type="gramEnd"/>
      <w:r w:rsidRPr="008C63C9">
        <w:rPr>
          <w:rFonts w:ascii="Arial" w:hAnsi="Arial" w:cs="Arial"/>
          <w:sz w:val="22"/>
          <w:szCs w:val="22"/>
        </w:rPr>
        <w:t xml:space="preserve">  </w:t>
      </w:r>
      <w:hyperlink r:id="rId14" w:history="1">
        <w:r w:rsidRPr="008C63C9">
          <w:rPr>
            <w:rStyle w:val="Hipervnculo"/>
            <w:rFonts w:ascii="Arial" w:hAnsi="Arial" w:cs="Arial"/>
            <w:sz w:val="22"/>
            <w:szCs w:val="22"/>
          </w:rPr>
          <w:t>http://www.erudit.org/culture/qf1076656/qf1229570/44451ac.pdf</w:t>
        </w:r>
      </w:hyperlink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C63C9" w:rsidRPr="008C63C9" w:rsidRDefault="008C63C9" w:rsidP="008C63C9">
      <w:pPr>
        <w:spacing w:line="240" w:lineRule="auto"/>
        <w:ind w:left="567" w:hanging="567"/>
        <w:rPr>
          <w:rFonts w:ascii="Arial" w:hAnsi="Arial" w:cs="Arial"/>
          <w:sz w:val="22"/>
          <w:szCs w:val="22"/>
          <w:lang w:val="fr-FR"/>
        </w:rPr>
      </w:pPr>
      <w:r w:rsidRPr="008C63C9">
        <w:rPr>
          <w:rFonts w:ascii="Arial" w:hAnsi="Arial" w:cs="Arial"/>
          <w:sz w:val="22"/>
          <w:szCs w:val="22"/>
          <w:lang w:val="fr-FR"/>
        </w:rPr>
        <w:t>-</w:t>
      </w:r>
      <w:proofErr w:type="spellStart"/>
      <w:r w:rsidRPr="008C63C9">
        <w:rPr>
          <w:rFonts w:ascii="Arial" w:hAnsi="Arial" w:cs="Arial"/>
          <w:sz w:val="22"/>
          <w:szCs w:val="22"/>
          <w:lang w:val="fr-FR"/>
        </w:rPr>
        <w:t>Paret</w:t>
      </w:r>
      <w:proofErr w:type="spellEnd"/>
      <w:r w:rsidRPr="008C63C9">
        <w:rPr>
          <w:rFonts w:ascii="Arial" w:hAnsi="Arial" w:cs="Arial"/>
          <w:sz w:val="22"/>
          <w:szCs w:val="22"/>
          <w:lang w:val="fr-FR"/>
        </w:rPr>
        <w:t xml:space="preserve"> Marie-</w:t>
      </w:r>
      <w:proofErr w:type="gramStart"/>
      <w:r w:rsidRPr="008C63C9">
        <w:rPr>
          <w:rFonts w:ascii="Arial" w:hAnsi="Arial" w:cs="Arial"/>
          <w:sz w:val="22"/>
          <w:szCs w:val="22"/>
          <w:lang w:val="fr-FR"/>
        </w:rPr>
        <w:t>Christine .</w:t>
      </w:r>
      <w:proofErr w:type="gramEnd"/>
      <w:r w:rsidRPr="008C63C9">
        <w:rPr>
          <w:rFonts w:ascii="Arial" w:hAnsi="Arial" w:cs="Arial"/>
          <w:sz w:val="22"/>
          <w:szCs w:val="22"/>
          <w:lang w:val="fr-FR"/>
        </w:rPr>
        <w:t xml:space="preserve"> La "Grammaire" textuelle : une ressource pour la compréhension et  l’écriture des textes. In: Québec français, n° 128, 2003, p. 48-50. Extrait </w:t>
      </w:r>
      <w:proofErr w:type="gramStart"/>
      <w:r w:rsidRPr="008C63C9">
        <w:rPr>
          <w:rFonts w:ascii="Arial" w:hAnsi="Arial" w:cs="Arial"/>
          <w:sz w:val="22"/>
          <w:szCs w:val="22"/>
          <w:lang w:val="fr-FR"/>
        </w:rPr>
        <w:t>de:</w:t>
      </w:r>
      <w:proofErr w:type="gramEnd"/>
      <w:r w:rsidRPr="008C63C9">
        <w:rPr>
          <w:rFonts w:ascii="Arial" w:hAnsi="Arial" w:cs="Arial"/>
          <w:sz w:val="22"/>
          <w:szCs w:val="22"/>
          <w:lang w:val="fr-FR"/>
        </w:rPr>
        <w:t xml:space="preserve">  </w:t>
      </w:r>
      <w:hyperlink r:id="rId15" w:history="1">
        <w:r w:rsidRPr="008C63C9">
          <w:rPr>
            <w:rStyle w:val="Hipervnculo"/>
            <w:rFonts w:ascii="Arial" w:hAnsi="Arial" w:cs="Arial"/>
            <w:sz w:val="22"/>
            <w:szCs w:val="22"/>
            <w:lang w:val="fr-FR"/>
          </w:rPr>
          <w:t>http://www.erudit.org/culture/qf1076656/qf1190890/55779ac.pdf</w:t>
        </w:r>
      </w:hyperlink>
      <w:r w:rsidRPr="008C63C9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8C63C9" w:rsidRPr="008C63C9" w:rsidRDefault="008C63C9" w:rsidP="008C63C9">
      <w:p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Arial" w:eastAsia="Calibri" w:hAnsi="Arial" w:cs="Arial"/>
          <w:sz w:val="22"/>
          <w:szCs w:val="22"/>
          <w:lang w:val="fr-FR"/>
        </w:rPr>
      </w:pPr>
      <w:r w:rsidRPr="008C63C9">
        <w:rPr>
          <w:rFonts w:ascii="Arial" w:eastAsia="Calibri" w:hAnsi="Arial" w:cs="Arial"/>
          <w:sz w:val="22"/>
          <w:szCs w:val="22"/>
          <w:lang w:val="fr-FR"/>
        </w:rPr>
        <w:t xml:space="preserve">-Souchon, M. (1995) : Notas </w:t>
      </w:r>
      <w:proofErr w:type="spellStart"/>
      <w:r w:rsidRPr="008C63C9">
        <w:rPr>
          <w:rFonts w:ascii="Arial" w:eastAsia="Calibri" w:hAnsi="Arial" w:cs="Arial"/>
          <w:sz w:val="22"/>
          <w:szCs w:val="22"/>
          <w:lang w:val="fr-FR"/>
        </w:rPr>
        <w:t>Seminario</w:t>
      </w:r>
      <w:proofErr w:type="spellEnd"/>
      <w:r w:rsidRPr="008C63C9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8C63C9">
        <w:rPr>
          <w:rFonts w:ascii="Arial" w:eastAsia="Calibri" w:hAnsi="Arial" w:cs="Arial"/>
          <w:i/>
          <w:sz w:val="22"/>
          <w:szCs w:val="22"/>
          <w:lang w:val="fr-FR"/>
        </w:rPr>
        <w:t>La Lecture</w:t>
      </w:r>
      <w:r w:rsidRPr="008C63C9">
        <w:rPr>
          <w:rFonts w:ascii="Arial" w:eastAsia="Calibri" w:hAnsi="Arial" w:cs="Arial"/>
          <w:sz w:val="22"/>
          <w:szCs w:val="22"/>
          <w:lang w:val="fr-FR"/>
        </w:rPr>
        <w:t> :</w:t>
      </w:r>
      <w:r w:rsidRPr="008C63C9">
        <w:rPr>
          <w:rFonts w:ascii="Arial" w:eastAsia="Calibri" w:hAnsi="Arial" w:cs="Arial"/>
          <w:i/>
          <w:sz w:val="22"/>
          <w:szCs w:val="22"/>
          <w:lang w:val="fr-FR"/>
        </w:rPr>
        <w:t xml:space="preserve"> compréhension. Aspects théoriques et didactiques. </w:t>
      </w:r>
      <w:r w:rsidRPr="008C63C9">
        <w:rPr>
          <w:rFonts w:ascii="Arial" w:eastAsia="Calibri" w:hAnsi="Arial" w:cs="Arial"/>
          <w:sz w:val="22"/>
          <w:szCs w:val="22"/>
          <w:lang w:val="fr-FR"/>
        </w:rPr>
        <w:t>Buenos Aires.</w:t>
      </w:r>
    </w:p>
    <w:p w:rsidR="008C63C9" w:rsidRPr="008C63C9" w:rsidRDefault="008C63C9" w:rsidP="008C63C9">
      <w:p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Arial" w:eastAsia="Calibri" w:hAnsi="Arial" w:cs="Arial"/>
          <w:sz w:val="22"/>
          <w:szCs w:val="22"/>
          <w:lang w:val="fr-FR"/>
        </w:rPr>
      </w:pPr>
    </w:p>
    <w:p w:rsidR="008C63C9" w:rsidRPr="008C63C9" w:rsidRDefault="008C63C9" w:rsidP="008C63C9">
      <w:p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Arial" w:eastAsia="Calibri" w:hAnsi="Arial" w:cs="Arial"/>
          <w:sz w:val="22"/>
          <w:szCs w:val="22"/>
        </w:rPr>
      </w:pPr>
      <w:r w:rsidRPr="008C63C9">
        <w:rPr>
          <w:rFonts w:ascii="Arial" w:eastAsia="Calibri" w:hAnsi="Arial" w:cs="Arial"/>
          <w:sz w:val="22"/>
          <w:szCs w:val="22"/>
          <w:lang w:val="fr-FR"/>
        </w:rPr>
        <w:t xml:space="preserve">-Souchon, M. (1996) : Pour une approche sémiotique de la lecture compréhension en langue étrangère. </w:t>
      </w:r>
      <w:r w:rsidRPr="008C63C9">
        <w:rPr>
          <w:rFonts w:ascii="Arial" w:eastAsia="Calibri" w:hAnsi="Arial" w:cs="Arial"/>
          <w:sz w:val="22"/>
          <w:szCs w:val="22"/>
        </w:rPr>
        <w:t>En Semen 10, Besançon</w:t>
      </w:r>
    </w:p>
    <w:p w:rsidR="008C63C9" w:rsidRPr="008C63C9" w:rsidRDefault="008C63C9" w:rsidP="008C63C9">
      <w:p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Arial" w:eastAsia="Calibri" w:hAnsi="Arial" w:cs="Arial"/>
          <w:sz w:val="22"/>
          <w:szCs w:val="22"/>
        </w:rPr>
      </w:pPr>
    </w:p>
    <w:p w:rsidR="008C63C9" w:rsidRPr="008C63C9" w:rsidRDefault="008C63C9" w:rsidP="008C63C9">
      <w:pPr>
        <w:spacing w:line="240" w:lineRule="auto"/>
        <w:ind w:left="284" w:hanging="284"/>
        <w:rPr>
          <w:rFonts w:ascii="Arial" w:hAnsi="Arial" w:cs="Arial"/>
          <w:sz w:val="22"/>
          <w:szCs w:val="22"/>
          <w:lang w:val="fr-FR"/>
        </w:rPr>
      </w:pPr>
      <w:r w:rsidRPr="008C63C9">
        <w:rPr>
          <w:rFonts w:ascii="Arial" w:hAnsi="Arial" w:cs="Arial"/>
          <w:sz w:val="22"/>
          <w:szCs w:val="22"/>
        </w:rPr>
        <w:t>-</w:t>
      </w:r>
      <w:proofErr w:type="spellStart"/>
      <w:r w:rsidRPr="008C63C9">
        <w:rPr>
          <w:rFonts w:ascii="Arial" w:hAnsi="Arial" w:cs="Arial"/>
          <w:sz w:val="22"/>
          <w:szCs w:val="22"/>
        </w:rPr>
        <w:t>Tschirner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, E. (2013).El Marco Común Europeo de Referencia en diálogo con el ACTFL: Indicadores de competencias. </w:t>
      </w:r>
      <w:proofErr w:type="spellStart"/>
      <w:r w:rsidRPr="008C63C9">
        <w:rPr>
          <w:rFonts w:ascii="Arial" w:hAnsi="Arial" w:cs="Arial"/>
          <w:sz w:val="22"/>
          <w:szCs w:val="22"/>
          <w:lang w:val="fr-FR"/>
        </w:rPr>
        <w:t>Verbum</w:t>
      </w:r>
      <w:proofErr w:type="spellEnd"/>
      <w:r w:rsidRPr="008C63C9">
        <w:rPr>
          <w:rFonts w:ascii="Arial" w:hAnsi="Arial" w:cs="Arial"/>
          <w:sz w:val="22"/>
          <w:szCs w:val="22"/>
          <w:lang w:val="fr-FR"/>
        </w:rPr>
        <w:t xml:space="preserve"> et Lingua 1 (2013). (p. 25)</w:t>
      </w:r>
    </w:p>
    <w:p w:rsidR="008C63C9" w:rsidRPr="008C63C9" w:rsidRDefault="008C63C9" w:rsidP="008C63C9">
      <w:pPr>
        <w:spacing w:line="240" w:lineRule="auto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8C63C9">
        <w:rPr>
          <w:rFonts w:ascii="Arial" w:hAnsi="Arial" w:cs="Arial"/>
          <w:b/>
          <w:sz w:val="22"/>
          <w:szCs w:val="22"/>
          <w:lang w:val="fr-FR"/>
        </w:rPr>
        <w:t>Sitios</w:t>
      </w:r>
      <w:proofErr w:type="spellEnd"/>
      <w:r w:rsidRPr="008C63C9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8C63C9">
        <w:rPr>
          <w:rFonts w:ascii="Arial" w:hAnsi="Arial" w:cs="Arial"/>
          <w:b/>
          <w:sz w:val="22"/>
          <w:szCs w:val="22"/>
          <w:lang w:val="fr-FR"/>
        </w:rPr>
        <w:t>consultados</w:t>
      </w:r>
      <w:proofErr w:type="spellEnd"/>
      <w:r w:rsidRPr="008C63C9">
        <w:rPr>
          <w:rFonts w:ascii="Arial" w:hAnsi="Arial" w:cs="Arial"/>
          <w:b/>
          <w:sz w:val="22"/>
          <w:szCs w:val="22"/>
          <w:lang w:val="fr-FR"/>
        </w:rPr>
        <w:t xml:space="preserve"> sobre </w:t>
      </w:r>
      <w:proofErr w:type="spellStart"/>
      <w:r w:rsidRPr="008C63C9">
        <w:rPr>
          <w:rFonts w:ascii="Arial" w:hAnsi="Arial" w:cs="Arial"/>
          <w:b/>
          <w:sz w:val="22"/>
          <w:szCs w:val="22"/>
          <w:lang w:val="fr-FR"/>
        </w:rPr>
        <w:t>Francofonía</w:t>
      </w:r>
      <w:proofErr w:type="spellEnd"/>
      <w:r w:rsidRPr="008C63C9">
        <w:rPr>
          <w:rFonts w:ascii="Arial" w:hAnsi="Arial" w:cs="Arial"/>
          <w:b/>
          <w:sz w:val="22"/>
          <w:szCs w:val="22"/>
          <w:lang w:val="fr-FR"/>
        </w:rPr>
        <w:t>:</w:t>
      </w:r>
    </w:p>
    <w:p w:rsidR="008C63C9" w:rsidRPr="008C63C9" w:rsidRDefault="008C63C9" w:rsidP="008C63C9">
      <w:pPr>
        <w:spacing w:after="0" w:line="240" w:lineRule="auto"/>
        <w:rPr>
          <w:rFonts w:ascii="Arial" w:hAnsi="Arial" w:cs="Arial"/>
          <w:sz w:val="22"/>
          <w:szCs w:val="22"/>
          <w:lang w:val="fr-FR"/>
        </w:rPr>
      </w:pPr>
      <w:r w:rsidRPr="008C63C9">
        <w:rPr>
          <w:rFonts w:ascii="Arial" w:hAnsi="Arial" w:cs="Arial"/>
          <w:sz w:val="22"/>
          <w:szCs w:val="22"/>
          <w:lang w:val="fr-FR"/>
        </w:rPr>
        <w:t xml:space="preserve">-Organisation Internationale de la </w:t>
      </w:r>
      <w:proofErr w:type="gramStart"/>
      <w:r w:rsidRPr="008C63C9">
        <w:rPr>
          <w:rFonts w:ascii="Arial" w:hAnsi="Arial" w:cs="Arial"/>
          <w:sz w:val="22"/>
          <w:szCs w:val="22"/>
          <w:lang w:val="fr-FR"/>
        </w:rPr>
        <w:t>Francophonie:</w:t>
      </w:r>
      <w:proofErr w:type="gramEnd"/>
      <w:r w:rsidRPr="008C63C9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6" w:history="1">
        <w:r w:rsidRPr="008C63C9">
          <w:rPr>
            <w:rStyle w:val="Hipervnculo"/>
            <w:rFonts w:ascii="Arial" w:hAnsi="Arial" w:cs="Arial"/>
            <w:sz w:val="22"/>
            <w:szCs w:val="22"/>
            <w:lang w:val="fr-FR"/>
          </w:rPr>
          <w:t>http://www.francophonie.org/</w:t>
        </w:r>
      </w:hyperlink>
      <w:r w:rsidRPr="008C63C9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8C63C9" w:rsidRPr="008C63C9" w:rsidRDefault="008C63C9" w:rsidP="008C63C9">
      <w:pPr>
        <w:spacing w:after="0" w:line="240" w:lineRule="auto"/>
        <w:jc w:val="left"/>
        <w:rPr>
          <w:rFonts w:ascii="Arial" w:hAnsi="Arial" w:cs="Arial"/>
          <w:sz w:val="22"/>
          <w:szCs w:val="22"/>
          <w:lang w:val="fr-FR"/>
        </w:rPr>
      </w:pPr>
      <w:r w:rsidRPr="008C63C9">
        <w:rPr>
          <w:rFonts w:ascii="Arial" w:hAnsi="Arial" w:cs="Arial"/>
          <w:sz w:val="22"/>
          <w:szCs w:val="22"/>
          <w:lang w:val="fr-FR"/>
        </w:rPr>
        <w:t>-</w:t>
      </w:r>
      <w:proofErr w:type="spellStart"/>
      <w:r w:rsidRPr="008C63C9">
        <w:rPr>
          <w:rFonts w:ascii="Arial" w:hAnsi="Arial" w:cs="Arial"/>
          <w:sz w:val="22"/>
          <w:szCs w:val="22"/>
          <w:lang w:val="fr-FR"/>
        </w:rPr>
        <w:t>Wolton</w:t>
      </w:r>
      <w:proofErr w:type="spellEnd"/>
      <w:r w:rsidRPr="008C63C9">
        <w:rPr>
          <w:rFonts w:ascii="Arial" w:hAnsi="Arial" w:cs="Arial"/>
          <w:sz w:val="22"/>
          <w:szCs w:val="22"/>
          <w:lang w:val="fr-FR"/>
        </w:rPr>
        <w:t xml:space="preserve"> </w:t>
      </w:r>
      <w:proofErr w:type="gramStart"/>
      <w:r w:rsidRPr="008C63C9">
        <w:rPr>
          <w:rFonts w:ascii="Arial" w:hAnsi="Arial" w:cs="Arial"/>
          <w:sz w:val="22"/>
          <w:szCs w:val="22"/>
          <w:lang w:val="fr-FR"/>
        </w:rPr>
        <w:t>Dominique:</w:t>
      </w:r>
      <w:proofErr w:type="gramEnd"/>
      <w:r w:rsidRPr="008C63C9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7" w:history="1">
        <w:r w:rsidRPr="008C63C9">
          <w:rPr>
            <w:rStyle w:val="Hipervnculo"/>
            <w:rFonts w:ascii="Arial" w:hAnsi="Arial" w:cs="Arial"/>
            <w:sz w:val="22"/>
            <w:szCs w:val="22"/>
            <w:lang w:val="fr-FR"/>
          </w:rPr>
          <w:t>http://www.francophonie.org/IMG/pdf/Rapport_Wolton_identite_fne_mondialisat__dec_2008.pdf</w:t>
        </w:r>
      </w:hyperlink>
      <w:r w:rsidRPr="008C63C9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8C63C9" w:rsidRPr="008C63C9" w:rsidRDefault="008C63C9" w:rsidP="008C63C9">
      <w:pPr>
        <w:spacing w:line="240" w:lineRule="auto"/>
        <w:contextualSpacing/>
        <w:rPr>
          <w:rFonts w:ascii="Arial" w:hAnsi="Arial" w:cs="Arial"/>
          <w:sz w:val="22"/>
          <w:szCs w:val="22"/>
          <w:lang w:val="fr-FR"/>
        </w:rPr>
      </w:pPr>
    </w:p>
    <w:p w:rsid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 xml:space="preserve">7. CRONOGRAMA EQUIVALENTE A 120HS. </w:t>
      </w:r>
    </w:p>
    <w:p w:rsidR="00B842D3" w:rsidRPr="00B842D3" w:rsidRDefault="00B842D3" w:rsidP="00B842D3">
      <w:pPr>
        <w:rPr>
          <w:rFonts w:ascii="Calibri" w:eastAsia="MS Mincho" w:hAnsi="Calibri" w:cs="Times New Roman"/>
          <w:b/>
          <w:sz w:val="24"/>
          <w:szCs w:val="24"/>
        </w:rPr>
      </w:pPr>
      <w:r w:rsidRPr="00B842D3">
        <w:rPr>
          <w:rFonts w:ascii="Calibri" w:eastAsia="MS Mincho" w:hAnsi="Calibri" w:cs="Times New Roman"/>
          <w:b/>
        </w:rPr>
        <w:t xml:space="preserve">7. </w:t>
      </w:r>
      <w:r w:rsidRPr="00B842D3">
        <w:rPr>
          <w:rFonts w:ascii="Calibri" w:eastAsia="MS Mincho" w:hAnsi="Calibri" w:cs="Times New Roman"/>
          <w:b/>
          <w:sz w:val="24"/>
          <w:szCs w:val="24"/>
        </w:rPr>
        <w:t xml:space="preserve">CRONOGRAMA EQUIVALENTE A 120HS. </w:t>
      </w:r>
    </w:p>
    <w:p w:rsidR="00B842D3" w:rsidRPr="00B842D3" w:rsidRDefault="00B842D3" w:rsidP="00B842D3">
      <w:pPr>
        <w:rPr>
          <w:rFonts w:ascii="Arial" w:eastAsia="MS Mincho" w:hAnsi="Arial" w:cs="Arial"/>
          <w:b/>
          <w:sz w:val="22"/>
          <w:szCs w:val="22"/>
        </w:rPr>
      </w:pPr>
      <w:r w:rsidRPr="00B842D3">
        <w:rPr>
          <w:rFonts w:ascii="Arial" w:eastAsia="MS Mincho" w:hAnsi="Arial" w:cs="Arial"/>
          <w:b/>
          <w:sz w:val="22"/>
          <w:szCs w:val="22"/>
        </w:rPr>
        <w:t>I- PRESENTACIÓN DE LA ASIGNATURA- ACTIVIDADES DIAGNÓSTICAS (4hs)</w:t>
      </w:r>
    </w:p>
    <w:p w:rsidR="00B842D3" w:rsidRPr="00B842D3" w:rsidRDefault="00B842D3" w:rsidP="00B842D3">
      <w:pPr>
        <w:rPr>
          <w:rFonts w:ascii="Arial" w:eastAsia="MS Mincho" w:hAnsi="Arial" w:cs="Arial"/>
          <w:b/>
          <w:sz w:val="22"/>
          <w:szCs w:val="22"/>
        </w:rPr>
      </w:pPr>
      <w:r w:rsidRPr="00B842D3">
        <w:rPr>
          <w:rFonts w:ascii="Arial" w:eastAsia="MS Mincho" w:hAnsi="Arial" w:cs="Arial"/>
          <w:b/>
          <w:sz w:val="22"/>
          <w:szCs w:val="22"/>
        </w:rPr>
        <w:t>II- TRABAJO DE ANÁLISIS DE TEXTOS SOBRE LAS SIGUIENTES TEMÁTICAS:(66HS)</w:t>
      </w:r>
    </w:p>
    <w:p w:rsidR="00B842D3" w:rsidRPr="00B842D3" w:rsidRDefault="00B842D3" w:rsidP="00B842D3">
      <w:pPr>
        <w:rPr>
          <w:rFonts w:ascii="Arial" w:eastAsia="MS Mincho" w:hAnsi="Arial" w:cs="Arial"/>
          <w:b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>INTRODUCCION :</w:t>
      </w:r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 xml:space="preserve"> </w:t>
      </w:r>
      <w:bookmarkStart w:id="1" w:name="_GoBack"/>
      <w:bookmarkEnd w:id="1"/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>CANCIÓN :</w:t>
      </w:r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 xml:space="preserve"> Le présent d´abord (Florent </w:t>
      </w:r>
      <w:proofErr w:type="spellStart"/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>Pagny</w:t>
      </w:r>
      <w:proofErr w:type="spellEnd"/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>) (6hs)</w:t>
      </w:r>
    </w:p>
    <w:p w:rsidR="00B842D3" w:rsidRPr="00B842D3" w:rsidRDefault="00B842D3" w:rsidP="00B842D3">
      <w:pPr>
        <w:spacing w:line="240" w:lineRule="auto"/>
        <w:contextualSpacing/>
        <w:rPr>
          <w:rFonts w:ascii="Arial" w:eastAsia="MS Mincho" w:hAnsi="Arial" w:cs="Arial"/>
          <w:b/>
          <w:sz w:val="22"/>
          <w:szCs w:val="22"/>
          <w:lang w:val="fr-FR"/>
        </w:rPr>
      </w:pPr>
      <w:proofErr w:type="spellStart"/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>Unidad</w:t>
      </w:r>
      <w:proofErr w:type="spellEnd"/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 xml:space="preserve"> I : Des territoires, des mots, des identités dans le monde francophone</w:t>
      </w:r>
      <w:r w:rsidRPr="00B842D3">
        <w:rPr>
          <w:rFonts w:ascii="Arial" w:eastAsia="MS Mincho" w:hAnsi="Arial" w:cs="Arial"/>
          <w:sz w:val="22"/>
          <w:szCs w:val="22"/>
          <w:lang w:val="fr-FR"/>
        </w:rPr>
        <w:t> </w:t>
      </w:r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>(20hs)</w:t>
      </w:r>
    </w:p>
    <w:p w:rsidR="00B842D3" w:rsidRPr="00B842D3" w:rsidRDefault="00B842D3" w:rsidP="00B842D3">
      <w:pPr>
        <w:spacing w:line="240" w:lineRule="auto"/>
        <w:contextualSpacing/>
        <w:rPr>
          <w:rFonts w:ascii="Arial" w:eastAsia="MS Mincho" w:hAnsi="Arial" w:cs="Arial"/>
          <w:b/>
          <w:sz w:val="22"/>
          <w:szCs w:val="22"/>
          <w:lang w:val="fr-FR"/>
        </w:rPr>
      </w:pPr>
    </w:p>
    <w:p w:rsidR="00B842D3" w:rsidRPr="00B842D3" w:rsidRDefault="00B842D3" w:rsidP="00B842D3">
      <w:pPr>
        <w:numPr>
          <w:ilvl w:val="0"/>
          <w:numId w:val="12"/>
        </w:numPr>
        <w:spacing w:after="160" w:line="240" w:lineRule="auto"/>
        <w:ind w:left="360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Des Cartes sur la France et la Francophonie. (2hs) </w:t>
      </w:r>
    </w:p>
    <w:p w:rsidR="00B842D3" w:rsidRPr="00B842D3" w:rsidRDefault="00B842D3" w:rsidP="00B842D3">
      <w:pPr>
        <w:numPr>
          <w:ilvl w:val="0"/>
          <w:numId w:val="12"/>
        </w:numPr>
        <w:spacing w:after="160" w:line="240" w:lineRule="auto"/>
        <w:ind w:left="360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>La langue française (histoire)-La Francophonie. Livre de Jean Louis Aubert. (8hs)</w:t>
      </w:r>
    </w:p>
    <w:p w:rsidR="00B842D3" w:rsidRPr="00B842D3" w:rsidRDefault="00B842D3" w:rsidP="00B842D3">
      <w:pPr>
        <w:numPr>
          <w:ilvl w:val="0"/>
          <w:numId w:val="12"/>
        </w:numPr>
        <w:spacing w:after="160" w:line="256" w:lineRule="auto"/>
        <w:ind w:left="360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lastRenderedPageBreak/>
        <w:t>Textes et vidéos sur la Francophonie : la langue française dans le monde/ la francophonie : le français est une chance : Audio RFI sobre Michel Serres y la langue française. (6hs)</w:t>
      </w:r>
    </w:p>
    <w:p w:rsidR="00B842D3" w:rsidRPr="00B842D3" w:rsidRDefault="00B842D3" w:rsidP="00B842D3">
      <w:pPr>
        <w:numPr>
          <w:ilvl w:val="0"/>
          <w:numId w:val="12"/>
        </w:numPr>
        <w:spacing w:after="160" w:line="256" w:lineRule="auto"/>
        <w:ind w:left="360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>Sur l´identité régionale : La découverte ou l´ignorance. (4hs)</w:t>
      </w:r>
    </w:p>
    <w:p w:rsidR="00B842D3" w:rsidRPr="00B842D3" w:rsidRDefault="00B842D3" w:rsidP="00B842D3">
      <w:pPr>
        <w:ind w:left="720"/>
        <w:contextualSpacing/>
        <w:rPr>
          <w:rFonts w:ascii="Arial" w:eastAsia="MS Mincho" w:hAnsi="Arial" w:cs="Arial"/>
          <w:b/>
          <w:sz w:val="22"/>
          <w:szCs w:val="22"/>
          <w:lang w:val="fr-FR"/>
        </w:rPr>
      </w:pPr>
    </w:p>
    <w:p w:rsidR="00B842D3" w:rsidRPr="00B842D3" w:rsidRDefault="00B842D3" w:rsidP="00B842D3">
      <w:pPr>
        <w:ind w:left="142"/>
        <w:contextualSpacing/>
        <w:rPr>
          <w:rFonts w:ascii="Arial" w:eastAsia="MS Mincho" w:hAnsi="Arial" w:cs="Arial"/>
          <w:b/>
          <w:sz w:val="22"/>
          <w:szCs w:val="22"/>
          <w:lang w:val="fr-FR"/>
        </w:rPr>
      </w:pPr>
      <w:proofErr w:type="spellStart"/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>Unidad</w:t>
      </w:r>
      <w:proofErr w:type="spellEnd"/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 xml:space="preserve"> II : DES CONFLITS ACTUELS : NATURE-HUMANITÉ EN PERIL ? (20hs)</w:t>
      </w:r>
    </w:p>
    <w:p w:rsidR="00B842D3" w:rsidRPr="00B842D3" w:rsidRDefault="00B842D3" w:rsidP="00B842D3">
      <w:pPr>
        <w:spacing w:after="0" w:line="240" w:lineRule="auto"/>
        <w:ind w:left="142"/>
        <w:rPr>
          <w:rFonts w:ascii="Arial" w:eastAsia="MS Mincho" w:hAnsi="Arial" w:cs="Arial"/>
          <w:b/>
          <w:sz w:val="22"/>
          <w:szCs w:val="22"/>
          <w:lang w:val="fr-FR"/>
        </w:rPr>
      </w:pPr>
    </w:p>
    <w:p w:rsidR="00B842D3" w:rsidRPr="00B842D3" w:rsidRDefault="00B842D3" w:rsidP="00B842D3">
      <w:pPr>
        <w:numPr>
          <w:ilvl w:val="0"/>
          <w:numId w:val="14"/>
        </w:numPr>
        <w:spacing w:after="0" w:line="240" w:lineRule="auto"/>
        <w:ind w:left="142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Textes de la Revue Charlie Hebdo (14 </w:t>
      </w:r>
      <w:proofErr w:type="spellStart"/>
      <w:r w:rsidRPr="00B842D3">
        <w:rPr>
          <w:rFonts w:ascii="Arial" w:eastAsia="MS Mincho" w:hAnsi="Arial" w:cs="Arial"/>
          <w:sz w:val="22"/>
          <w:szCs w:val="22"/>
          <w:lang w:val="fr-FR"/>
        </w:rPr>
        <w:t>Junio</w:t>
      </w:r>
      <w:proofErr w:type="spellEnd"/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 2017) sur l´écologie : (16hs)</w:t>
      </w:r>
    </w:p>
    <w:p w:rsidR="00B842D3" w:rsidRPr="00B842D3" w:rsidRDefault="00B842D3" w:rsidP="00B842D3">
      <w:pPr>
        <w:ind w:left="142"/>
        <w:contextualSpacing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-Serpents, damnés de la terre en péril ; </w:t>
      </w:r>
    </w:p>
    <w:p w:rsidR="00B842D3" w:rsidRPr="00B842D3" w:rsidRDefault="00B842D3" w:rsidP="00B842D3">
      <w:pPr>
        <w:ind w:left="142"/>
        <w:contextualSpacing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>-Tempêtes sur la mer intérieure du Soja ;</w:t>
      </w:r>
    </w:p>
    <w:p w:rsidR="00B842D3" w:rsidRPr="00B842D3" w:rsidRDefault="00B842D3" w:rsidP="00B842D3">
      <w:pPr>
        <w:ind w:left="142"/>
        <w:contextualSpacing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>-</w:t>
      </w:r>
      <w:proofErr w:type="spellStart"/>
      <w:r w:rsidRPr="00B842D3">
        <w:rPr>
          <w:rFonts w:ascii="Arial" w:eastAsia="MS Mincho" w:hAnsi="Arial" w:cs="Arial"/>
          <w:sz w:val="22"/>
          <w:szCs w:val="22"/>
          <w:lang w:val="fr-FR"/>
        </w:rPr>
        <w:t>Trump</w:t>
      </w:r>
      <w:proofErr w:type="spellEnd"/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 : La COP21 c´est pour les losers ; </w:t>
      </w:r>
    </w:p>
    <w:p w:rsidR="00B842D3" w:rsidRPr="00B842D3" w:rsidRDefault="00B842D3" w:rsidP="00B842D3">
      <w:pPr>
        <w:ind w:left="142"/>
        <w:contextualSpacing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>-Les démocrates et l´homme du FBI providentiel.</w:t>
      </w:r>
    </w:p>
    <w:p w:rsidR="00B842D3" w:rsidRPr="00B842D3" w:rsidRDefault="00B842D3" w:rsidP="00B842D3">
      <w:pPr>
        <w:numPr>
          <w:ilvl w:val="0"/>
          <w:numId w:val="14"/>
        </w:numPr>
        <w:spacing w:after="160" w:line="256" w:lineRule="auto"/>
        <w:ind w:left="142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>L´Europe doit forger sa culture commune-</w:t>
      </w:r>
      <w:proofErr w:type="spellStart"/>
      <w:r w:rsidRPr="00B842D3">
        <w:rPr>
          <w:rFonts w:ascii="Arial" w:eastAsia="MS Mincho" w:hAnsi="Arial" w:cs="Arial"/>
          <w:sz w:val="22"/>
          <w:szCs w:val="22"/>
          <w:lang w:val="fr-FR"/>
        </w:rPr>
        <w:t>Slavoj</w:t>
      </w:r>
      <w:proofErr w:type="spellEnd"/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 </w:t>
      </w:r>
      <w:proofErr w:type="spellStart"/>
      <w:r w:rsidRPr="00B842D3">
        <w:rPr>
          <w:rFonts w:ascii="Arial" w:eastAsia="MS Mincho" w:hAnsi="Arial" w:cs="Arial"/>
          <w:sz w:val="22"/>
          <w:szCs w:val="22"/>
          <w:lang w:val="fr-FR"/>
        </w:rPr>
        <w:t>Zizek</w:t>
      </w:r>
      <w:proofErr w:type="spellEnd"/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 (4hs)</w:t>
      </w:r>
    </w:p>
    <w:p w:rsidR="00B842D3" w:rsidRPr="00B842D3" w:rsidRDefault="00B842D3" w:rsidP="00B842D3">
      <w:pPr>
        <w:spacing w:line="240" w:lineRule="auto"/>
        <w:ind w:left="142"/>
        <w:contextualSpacing/>
        <w:rPr>
          <w:rFonts w:ascii="Arial" w:eastAsia="MS Mincho" w:hAnsi="Arial" w:cs="Arial"/>
          <w:b/>
          <w:sz w:val="22"/>
          <w:szCs w:val="22"/>
          <w:lang w:val="fr-FR"/>
        </w:rPr>
      </w:pPr>
    </w:p>
    <w:p w:rsidR="00B842D3" w:rsidRPr="00B842D3" w:rsidRDefault="00B842D3" w:rsidP="00B842D3">
      <w:pPr>
        <w:spacing w:line="240" w:lineRule="auto"/>
        <w:ind w:left="142"/>
        <w:contextualSpacing/>
        <w:rPr>
          <w:rFonts w:ascii="Arial" w:eastAsia="MS Mincho" w:hAnsi="Arial" w:cs="Arial"/>
          <w:b/>
          <w:sz w:val="22"/>
          <w:szCs w:val="22"/>
          <w:lang w:val="fr-FR"/>
        </w:rPr>
      </w:pPr>
      <w:proofErr w:type="spellStart"/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>Unidad</w:t>
      </w:r>
      <w:proofErr w:type="spellEnd"/>
      <w:r w:rsidRPr="00B842D3">
        <w:rPr>
          <w:rFonts w:ascii="Arial" w:eastAsia="MS Mincho" w:hAnsi="Arial" w:cs="Arial"/>
          <w:b/>
          <w:sz w:val="22"/>
          <w:szCs w:val="22"/>
          <w:lang w:val="fr-FR"/>
        </w:rPr>
        <w:t xml:space="preserve"> III : DES PISTES POUR UN MONDE MEILLEUR (20hs)</w:t>
      </w:r>
    </w:p>
    <w:p w:rsidR="00B842D3" w:rsidRPr="00B842D3" w:rsidRDefault="00B842D3" w:rsidP="00B842D3">
      <w:pPr>
        <w:numPr>
          <w:ilvl w:val="0"/>
          <w:numId w:val="12"/>
        </w:numPr>
        <w:spacing w:after="160" w:line="240" w:lineRule="auto"/>
        <w:ind w:left="142" w:hanging="11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>Texte : Voir la différence culturelle comme une chance (4hs)</w:t>
      </w:r>
    </w:p>
    <w:p w:rsidR="00B842D3" w:rsidRPr="00B842D3" w:rsidRDefault="00B842D3" w:rsidP="00B842D3">
      <w:pPr>
        <w:numPr>
          <w:ilvl w:val="0"/>
          <w:numId w:val="12"/>
        </w:numPr>
        <w:spacing w:after="160" w:line="240" w:lineRule="auto"/>
        <w:ind w:left="142" w:hanging="11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Climat : seconde chance pour la COP 21- </w:t>
      </w:r>
      <w:hyperlink r:id="rId18" w:history="1">
        <w:r w:rsidRPr="00B842D3">
          <w:rPr>
            <w:rFonts w:ascii="Arial" w:eastAsia="MS Mincho" w:hAnsi="Arial" w:cs="Arial"/>
            <w:color w:val="0000FF"/>
            <w:sz w:val="22"/>
            <w:szCs w:val="22"/>
            <w:u w:val="single"/>
            <w:lang w:val="fr-FR"/>
          </w:rPr>
          <w:t>https://www.ladepeche.fr/article/2017/12/12/2702923-climat-seconde-chance-pour-la-cop-21-21.html</w:t>
        </w:r>
      </w:hyperlink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 (4hs)</w:t>
      </w:r>
    </w:p>
    <w:p w:rsidR="00B842D3" w:rsidRPr="00B842D3" w:rsidRDefault="00B842D3" w:rsidP="00B842D3">
      <w:pPr>
        <w:numPr>
          <w:ilvl w:val="0"/>
          <w:numId w:val="12"/>
        </w:numPr>
        <w:spacing w:after="160" w:line="240" w:lineRule="auto"/>
        <w:ind w:left="142" w:hanging="11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>L´avenir passe par l´éducation -Revue Label France (4hs)</w:t>
      </w:r>
    </w:p>
    <w:p w:rsidR="00B842D3" w:rsidRPr="00B842D3" w:rsidRDefault="00B842D3" w:rsidP="00B842D3">
      <w:pPr>
        <w:numPr>
          <w:ilvl w:val="0"/>
          <w:numId w:val="12"/>
        </w:numPr>
        <w:spacing w:after="160" w:line="240" w:lineRule="auto"/>
        <w:ind w:left="142" w:hanging="11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Edgar Morin : Les sept savoirs nécessaires à l´éducation Chapitre IV, </w:t>
      </w:r>
      <w:proofErr w:type="spellStart"/>
      <w:r w:rsidRPr="00B842D3">
        <w:rPr>
          <w:rFonts w:ascii="Arial" w:eastAsia="MS Mincho" w:hAnsi="Arial" w:cs="Arial"/>
          <w:sz w:val="22"/>
          <w:szCs w:val="22"/>
          <w:lang w:val="fr-FR"/>
        </w:rPr>
        <w:t>Punto</w:t>
      </w:r>
      <w:proofErr w:type="spellEnd"/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 3 : L´identité et la conscience terrienne. pages 40-42 </w:t>
      </w:r>
      <w:hyperlink r:id="rId19" w:history="1">
        <w:r w:rsidRPr="00B842D3">
          <w:rPr>
            <w:rFonts w:ascii="Arial" w:eastAsia="MS Mincho" w:hAnsi="Arial" w:cs="Arial"/>
            <w:color w:val="0000FF"/>
            <w:sz w:val="22"/>
            <w:szCs w:val="22"/>
            <w:u w:val="single"/>
            <w:lang w:val="fr-FR"/>
          </w:rPr>
          <w:t>http://unesdoc.unesco.org/images/0011/001177/117740fo.pdf</w:t>
        </w:r>
      </w:hyperlink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 (4hs)</w:t>
      </w:r>
    </w:p>
    <w:p w:rsidR="00B842D3" w:rsidRPr="00B842D3" w:rsidRDefault="00B842D3" w:rsidP="00B842D3">
      <w:pPr>
        <w:numPr>
          <w:ilvl w:val="0"/>
          <w:numId w:val="12"/>
        </w:numPr>
        <w:spacing w:after="160" w:line="240" w:lineRule="auto"/>
        <w:ind w:left="142" w:hanging="11"/>
        <w:contextualSpacing/>
        <w:jc w:val="left"/>
        <w:rPr>
          <w:rFonts w:ascii="Arial" w:eastAsia="MS Mincho" w:hAnsi="Arial" w:cs="Arial"/>
          <w:sz w:val="22"/>
          <w:szCs w:val="22"/>
          <w:lang w:val="fr-FR"/>
        </w:rPr>
      </w:pPr>
      <w:r w:rsidRPr="00B842D3">
        <w:rPr>
          <w:rFonts w:ascii="Arial" w:eastAsia="MS Mincho" w:hAnsi="Arial" w:cs="Arial"/>
          <w:sz w:val="22"/>
          <w:szCs w:val="22"/>
          <w:lang w:val="fr-FR"/>
        </w:rPr>
        <w:t xml:space="preserve">La culture c´est notre nature – Edgard Morin (4hs) </w:t>
      </w:r>
    </w:p>
    <w:p w:rsidR="00B842D3" w:rsidRPr="00B842D3" w:rsidRDefault="00B842D3" w:rsidP="008C63C9">
      <w:pPr>
        <w:rPr>
          <w:rFonts w:ascii="Arial" w:hAnsi="Arial" w:cs="Arial"/>
          <w:b/>
          <w:sz w:val="22"/>
          <w:szCs w:val="22"/>
          <w:lang w:val="fr-FR"/>
        </w:rPr>
      </w:pPr>
    </w:p>
    <w:p w:rsidR="008C63C9" w:rsidRPr="008C63C9" w:rsidRDefault="008C63C9" w:rsidP="008C63C9">
      <w:pPr>
        <w:rPr>
          <w:rFonts w:ascii="Arial" w:hAnsi="Arial" w:cs="Arial"/>
          <w:b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 xml:space="preserve">8. HORARIOS DE CLASES Y DE CONSULTAS </w:t>
      </w:r>
    </w:p>
    <w:p w:rsidR="008C63C9" w:rsidRPr="008C63C9" w:rsidRDefault="008C63C9" w:rsidP="008C63C9">
      <w:pPr>
        <w:spacing w:after="0"/>
        <w:rPr>
          <w:rFonts w:ascii="Arial" w:hAnsi="Arial" w:cs="Arial"/>
          <w:sz w:val="22"/>
          <w:szCs w:val="22"/>
        </w:rPr>
      </w:pPr>
      <w:r w:rsidRPr="008C63C9">
        <w:rPr>
          <w:rFonts w:ascii="Arial" w:hAnsi="Arial" w:cs="Arial"/>
          <w:b/>
          <w:sz w:val="22"/>
          <w:szCs w:val="22"/>
        </w:rPr>
        <w:t xml:space="preserve">Horario de Clases: </w:t>
      </w:r>
      <w:proofErr w:type="gramStart"/>
      <w:r w:rsidR="00680CEE" w:rsidRPr="00680CEE">
        <w:rPr>
          <w:rFonts w:ascii="Arial" w:hAnsi="Arial" w:cs="Arial"/>
          <w:sz w:val="22"/>
          <w:szCs w:val="22"/>
        </w:rPr>
        <w:t>Viernes</w:t>
      </w:r>
      <w:proofErr w:type="gramEnd"/>
      <w:r w:rsidR="00680CEE">
        <w:rPr>
          <w:rFonts w:ascii="Arial" w:hAnsi="Arial" w:cs="Arial"/>
          <w:sz w:val="22"/>
          <w:szCs w:val="22"/>
        </w:rPr>
        <w:t xml:space="preserve"> de 12 a 16</w:t>
      </w:r>
      <w:r w:rsidRPr="008C63C9">
        <w:rPr>
          <w:rFonts w:ascii="Arial" w:hAnsi="Arial" w:cs="Arial"/>
          <w:sz w:val="22"/>
          <w:szCs w:val="22"/>
        </w:rPr>
        <w:t>hs</w:t>
      </w:r>
      <w:r w:rsidR="00680CEE">
        <w:rPr>
          <w:rFonts w:ascii="Arial" w:hAnsi="Arial" w:cs="Arial"/>
          <w:sz w:val="22"/>
          <w:szCs w:val="22"/>
        </w:rPr>
        <w:t>.</w:t>
      </w:r>
    </w:p>
    <w:p w:rsidR="008C63C9" w:rsidRPr="008C63C9" w:rsidRDefault="008C63C9" w:rsidP="008C63C9">
      <w:pPr>
        <w:spacing w:after="0"/>
        <w:rPr>
          <w:rFonts w:ascii="Arial" w:hAnsi="Arial" w:cs="Arial"/>
          <w:sz w:val="22"/>
          <w:szCs w:val="22"/>
          <w:lang w:val="fr-FR"/>
        </w:rPr>
      </w:pPr>
      <w:r w:rsidRPr="008C63C9">
        <w:rPr>
          <w:rFonts w:ascii="Arial" w:hAnsi="Arial" w:cs="Arial"/>
          <w:b/>
          <w:sz w:val="22"/>
          <w:szCs w:val="22"/>
        </w:rPr>
        <w:t>Clases de Consulta</w:t>
      </w:r>
      <w:r w:rsidRPr="008C63C9">
        <w:rPr>
          <w:rFonts w:ascii="Arial" w:hAnsi="Arial" w:cs="Arial"/>
          <w:sz w:val="22"/>
          <w:szCs w:val="22"/>
        </w:rPr>
        <w:t xml:space="preserve">: Lunes de 11 a 12hs, miércoles de 10 a 11 </w:t>
      </w:r>
      <w:proofErr w:type="spellStart"/>
      <w:r w:rsidRPr="008C63C9">
        <w:rPr>
          <w:rFonts w:ascii="Arial" w:hAnsi="Arial" w:cs="Arial"/>
          <w:sz w:val="22"/>
          <w:szCs w:val="22"/>
        </w:rPr>
        <w:t>hs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y  jueves de 13 a 14hs - </w:t>
      </w:r>
      <w:proofErr w:type="spellStart"/>
      <w:r w:rsidRPr="008C63C9">
        <w:rPr>
          <w:rFonts w:ascii="Arial" w:hAnsi="Arial" w:cs="Arial"/>
          <w:sz w:val="22"/>
          <w:szCs w:val="22"/>
        </w:rPr>
        <w:t>Cub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 21- </w:t>
      </w:r>
      <w:proofErr w:type="spellStart"/>
      <w:r w:rsidRPr="008C63C9">
        <w:rPr>
          <w:rFonts w:ascii="Arial" w:hAnsi="Arial" w:cs="Arial"/>
          <w:sz w:val="22"/>
          <w:szCs w:val="22"/>
        </w:rPr>
        <w:t>Pab</w:t>
      </w:r>
      <w:proofErr w:type="spellEnd"/>
      <w:r w:rsidRPr="008C63C9">
        <w:rPr>
          <w:rFonts w:ascii="Arial" w:hAnsi="Arial" w:cs="Arial"/>
          <w:sz w:val="22"/>
          <w:szCs w:val="22"/>
        </w:rPr>
        <w:t xml:space="preserve">. </w:t>
      </w:r>
      <w:r w:rsidRPr="008C63C9">
        <w:rPr>
          <w:rFonts w:ascii="Arial" w:hAnsi="Arial" w:cs="Arial"/>
          <w:sz w:val="22"/>
          <w:szCs w:val="22"/>
          <w:lang w:val="fr-FR"/>
        </w:rPr>
        <w:t>B</w:t>
      </w:r>
    </w:p>
    <w:p w:rsidR="003D48BE" w:rsidRPr="008C63C9" w:rsidRDefault="003D48BE" w:rsidP="003D48BE">
      <w:pPr>
        <w:spacing w:after="0"/>
        <w:rPr>
          <w:rFonts w:ascii="Arial" w:hAnsi="Arial" w:cs="Arial"/>
          <w:sz w:val="22"/>
          <w:szCs w:val="22"/>
        </w:rPr>
      </w:pPr>
    </w:p>
    <w:p w:rsidR="003D48BE" w:rsidRPr="008C63C9" w:rsidRDefault="003D48BE" w:rsidP="003D48BE">
      <w:pPr>
        <w:rPr>
          <w:rFonts w:ascii="Arial" w:hAnsi="Arial" w:cs="Arial"/>
          <w:b/>
          <w:sz w:val="22"/>
          <w:szCs w:val="22"/>
        </w:rPr>
      </w:pPr>
    </w:p>
    <w:p w:rsidR="003D48BE" w:rsidRPr="008C63C9" w:rsidRDefault="003D48BE" w:rsidP="003D48BE">
      <w:pPr>
        <w:rPr>
          <w:rFonts w:ascii="Arial" w:hAnsi="Arial" w:cs="Arial"/>
          <w:b/>
          <w:sz w:val="22"/>
          <w:szCs w:val="22"/>
        </w:rPr>
      </w:pPr>
    </w:p>
    <w:p w:rsidR="003D48BE" w:rsidRPr="008C63C9" w:rsidRDefault="003D48BE" w:rsidP="003D48BE">
      <w:pPr>
        <w:rPr>
          <w:rFonts w:ascii="Arial" w:hAnsi="Arial" w:cs="Arial"/>
          <w:b/>
          <w:sz w:val="22"/>
          <w:szCs w:val="22"/>
        </w:rPr>
      </w:pPr>
    </w:p>
    <w:p w:rsidR="006275E5" w:rsidRPr="008C63C9" w:rsidRDefault="00896A2E" w:rsidP="00981B75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r w:rsidRPr="008C63C9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Lugar y fecha: </w:t>
      </w:r>
      <w:bookmarkStart w:id="2" w:name="Texto10"/>
      <w:r w:rsidRPr="008C63C9">
        <w:rPr>
          <w:rFonts w:ascii="Arial" w:eastAsia="Times New Roman" w:hAnsi="Arial" w:cs="Arial"/>
          <w:b/>
          <w:bCs/>
          <w:sz w:val="22"/>
          <w:szCs w:val="22"/>
          <w:lang w:val="es-ES"/>
        </w:rPr>
        <w:t>Río Cuarto, abril de 201</w:t>
      </w:r>
      <w:bookmarkEnd w:id="2"/>
      <w:r w:rsidR="008C63C9" w:rsidRPr="008C63C9">
        <w:rPr>
          <w:rFonts w:ascii="Arial" w:eastAsia="Times New Roman" w:hAnsi="Arial" w:cs="Arial"/>
          <w:b/>
          <w:bCs/>
          <w:sz w:val="22"/>
          <w:szCs w:val="22"/>
          <w:lang w:val="es-ES"/>
        </w:rPr>
        <w:t>7</w:t>
      </w:r>
    </w:p>
    <w:sectPr w:rsidR="006275E5" w:rsidRPr="008C63C9"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95" w:rsidRDefault="00E05195" w:rsidP="00746789">
      <w:pPr>
        <w:spacing w:after="0" w:line="240" w:lineRule="auto"/>
      </w:pPr>
      <w:r>
        <w:separator/>
      </w:r>
    </w:p>
  </w:endnote>
  <w:endnote w:type="continuationSeparator" w:id="0">
    <w:p w:rsidR="00E05195" w:rsidRDefault="00E05195" w:rsidP="0074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238905"/>
      <w:docPartObj>
        <w:docPartGallery w:val="Page Numbers (Bottom of Page)"/>
        <w:docPartUnique/>
      </w:docPartObj>
    </w:sdtPr>
    <w:sdtEndPr/>
    <w:sdtContent>
      <w:p w:rsidR="008E03EE" w:rsidRDefault="008E03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2D3" w:rsidRPr="00B842D3">
          <w:rPr>
            <w:noProof/>
            <w:lang w:val="es-ES"/>
          </w:rPr>
          <w:t>7</w:t>
        </w:r>
        <w:r>
          <w:fldChar w:fldCharType="end"/>
        </w:r>
      </w:p>
    </w:sdtContent>
  </w:sdt>
  <w:p w:rsidR="008E03EE" w:rsidRDefault="008E03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95" w:rsidRDefault="00E05195" w:rsidP="00746789">
      <w:pPr>
        <w:spacing w:after="0" w:line="240" w:lineRule="auto"/>
      </w:pPr>
      <w:r>
        <w:separator/>
      </w:r>
    </w:p>
  </w:footnote>
  <w:footnote w:type="continuationSeparator" w:id="0">
    <w:p w:rsidR="00E05195" w:rsidRDefault="00E05195" w:rsidP="00746789">
      <w:pPr>
        <w:spacing w:after="0" w:line="240" w:lineRule="auto"/>
      </w:pPr>
      <w:r>
        <w:continuationSeparator/>
      </w:r>
    </w:p>
  </w:footnote>
  <w:footnote w:id="1">
    <w:p w:rsidR="001C311C" w:rsidRPr="00981B75" w:rsidRDefault="001C311C" w:rsidP="00F20DEC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981B75">
        <w:rPr>
          <w:rStyle w:val="Refdenotaalpie"/>
          <w:rFonts w:ascii="Arial" w:hAnsi="Arial" w:cs="Arial"/>
          <w:sz w:val="16"/>
          <w:szCs w:val="16"/>
        </w:rPr>
        <w:footnoteRef/>
      </w:r>
      <w:r w:rsidRPr="00981B75">
        <w:rPr>
          <w:rFonts w:ascii="Arial" w:hAnsi="Arial" w:cs="Arial"/>
          <w:sz w:val="16"/>
          <w:szCs w:val="16"/>
        </w:rPr>
        <w:t xml:space="preserve"> Profesora Superior en Francés-Facultad de Ciencias Humanas UNRC, 1987 y Magister en Gerontología –2001, Facultad de Ciencias Médicas, UNC. Desde 1991 Profesora Efectiva por Concurso Público a cargo del dictado de Francés Niveles I y II y Pruebas de Suficiencia para Carreras de la Facultad de Ciencias Humanas. Desde 2005 Prof. con Dedicación Exclusiva. Especializada en CIEP de </w:t>
      </w:r>
      <w:proofErr w:type="spellStart"/>
      <w:r w:rsidRPr="00981B75">
        <w:rPr>
          <w:rFonts w:ascii="Arial" w:hAnsi="Arial" w:cs="Arial"/>
          <w:sz w:val="16"/>
          <w:szCs w:val="16"/>
        </w:rPr>
        <w:t>Sevres</w:t>
      </w:r>
      <w:proofErr w:type="spellEnd"/>
      <w:r w:rsidRPr="00981B75">
        <w:rPr>
          <w:rFonts w:ascii="Arial" w:hAnsi="Arial" w:cs="Arial"/>
          <w:sz w:val="16"/>
          <w:szCs w:val="16"/>
        </w:rPr>
        <w:t xml:space="preserve">-Francia sobre Francés con Fines específicos (Curso de Posgrado de siete semanas (nov –dic- 1990). Docente Investigadora </w:t>
      </w:r>
      <w:proofErr w:type="spellStart"/>
      <w:r w:rsidRPr="00981B75">
        <w:rPr>
          <w:rFonts w:ascii="Arial" w:hAnsi="Arial" w:cs="Arial"/>
          <w:sz w:val="16"/>
          <w:szCs w:val="16"/>
        </w:rPr>
        <w:t>Cat</w:t>
      </w:r>
      <w:proofErr w:type="spellEnd"/>
      <w:r w:rsidRPr="00981B75">
        <w:rPr>
          <w:rFonts w:ascii="Arial" w:hAnsi="Arial" w:cs="Arial"/>
          <w:sz w:val="16"/>
          <w:szCs w:val="16"/>
        </w:rPr>
        <w:t xml:space="preserve"> III. Disciplina de Investigación desde 1993: Educación de Adultos y Lenguas Extranjeras. </w:t>
      </w:r>
    </w:p>
  </w:footnote>
  <w:footnote w:id="2">
    <w:p w:rsidR="008C63C9" w:rsidRPr="00981B75" w:rsidRDefault="008C63C9" w:rsidP="00F20DEC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981B75">
        <w:rPr>
          <w:rStyle w:val="Refdenotaalpie"/>
          <w:rFonts w:ascii="Arial" w:hAnsi="Arial" w:cs="Arial"/>
          <w:sz w:val="16"/>
          <w:szCs w:val="16"/>
        </w:rPr>
        <w:footnoteRef/>
      </w:r>
      <w:r w:rsidRPr="008C63C9">
        <w:rPr>
          <w:rFonts w:ascii="Arial" w:hAnsi="Arial" w:cs="Arial"/>
          <w:sz w:val="16"/>
          <w:szCs w:val="16"/>
        </w:rPr>
        <w:t>Profesora de Francés – Facultad de Ciencias Humanas – UNRC, 2015. Desde septiembre de 2016, Ayudante de Primera Simple por Concurso. Colabora en las Cátedras de Francés Niveles I y II para Carreras de la Facultad de Ciencias Humanas así como en esta Prueba de Suficiencia. Integrante de equipos de investigación</w:t>
      </w:r>
      <w:r w:rsidR="00F20DEC">
        <w:rPr>
          <w:rFonts w:ascii="Arial" w:hAnsi="Arial" w:cs="Arial"/>
          <w:sz w:val="16"/>
          <w:szCs w:val="16"/>
        </w:rPr>
        <w:t xml:space="preserve"> y</w:t>
      </w:r>
      <w:r w:rsidRPr="008C63C9">
        <w:rPr>
          <w:rFonts w:ascii="Arial" w:hAnsi="Arial" w:cs="Arial"/>
          <w:sz w:val="16"/>
          <w:szCs w:val="16"/>
        </w:rPr>
        <w:t xml:space="preserve"> </w:t>
      </w:r>
      <w:r w:rsidR="00F20DEC">
        <w:rPr>
          <w:rFonts w:ascii="Arial" w:hAnsi="Arial" w:cs="Arial"/>
          <w:sz w:val="16"/>
          <w:szCs w:val="16"/>
        </w:rPr>
        <w:t>Área de Apoyo.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0A2"/>
    <w:multiLevelType w:val="hybridMultilevel"/>
    <w:tmpl w:val="F9ACD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DA6"/>
    <w:multiLevelType w:val="hybridMultilevel"/>
    <w:tmpl w:val="9CD89A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6ED7"/>
    <w:multiLevelType w:val="hybridMultilevel"/>
    <w:tmpl w:val="55C25C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564"/>
    <w:multiLevelType w:val="hybridMultilevel"/>
    <w:tmpl w:val="4CC6BE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149F"/>
    <w:multiLevelType w:val="hybridMultilevel"/>
    <w:tmpl w:val="35A67C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210D0"/>
    <w:multiLevelType w:val="hybridMultilevel"/>
    <w:tmpl w:val="77EC3938"/>
    <w:lvl w:ilvl="0" w:tplc="2C0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9CFA9B50">
      <w:numFmt w:val="bullet"/>
      <w:lvlText w:val="•"/>
      <w:lvlJc w:val="left"/>
      <w:pPr>
        <w:ind w:left="2553" w:hanging="705"/>
      </w:pPr>
      <w:rPr>
        <w:rFonts w:ascii="Arial" w:eastAsia="Times New Roman" w:hAnsi="Arial" w:cs="Arial" w:hint="default"/>
        <w:b/>
      </w:rPr>
    </w:lvl>
    <w:lvl w:ilvl="2" w:tplc="2C0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234C5DB5"/>
    <w:multiLevelType w:val="hybridMultilevel"/>
    <w:tmpl w:val="5D40E5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D3BD8"/>
    <w:multiLevelType w:val="hybridMultilevel"/>
    <w:tmpl w:val="432E9FE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EF67DE"/>
    <w:multiLevelType w:val="hybridMultilevel"/>
    <w:tmpl w:val="B84495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A120E"/>
    <w:multiLevelType w:val="hybridMultilevel"/>
    <w:tmpl w:val="9CA4DE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A76DD"/>
    <w:multiLevelType w:val="hybridMultilevel"/>
    <w:tmpl w:val="F88813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3311D"/>
    <w:multiLevelType w:val="hybridMultilevel"/>
    <w:tmpl w:val="B22E40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BE"/>
    <w:rsid w:val="000E226B"/>
    <w:rsid w:val="001166AD"/>
    <w:rsid w:val="00164FAB"/>
    <w:rsid w:val="001C311C"/>
    <w:rsid w:val="001D4550"/>
    <w:rsid w:val="002E4BC1"/>
    <w:rsid w:val="003461FB"/>
    <w:rsid w:val="003851C0"/>
    <w:rsid w:val="00397BE1"/>
    <w:rsid w:val="003D48BE"/>
    <w:rsid w:val="0053255B"/>
    <w:rsid w:val="00557FC7"/>
    <w:rsid w:val="0057262D"/>
    <w:rsid w:val="0066572F"/>
    <w:rsid w:val="00680CEE"/>
    <w:rsid w:val="00734C78"/>
    <w:rsid w:val="00746789"/>
    <w:rsid w:val="008134C7"/>
    <w:rsid w:val="00896A2E"/>
    <w:rsid w:val="008C63C9"/>
    <w:rsid w:val="008E03EE"/>
    <w:rsid w:val="00981B75"/>
    <w:rsid w:val="009E4474"/>
    <w:rsid w:val="009F2FC2"/>
    <w:rsid w:val="00A15870"/>
    <w:rsid w:val="00A24FE8"/>
    <w:rsid w:val="00A475E5"/>
    <w:rsid w:val="00AC7E55"/>
    <w:rsid w:val="00B63B38"/>
    <w:rsid w:val="00B842D3"/>
    <w:rsid w:val="00B9546E"/>
    <w:rsid w:val="00BB592E"/>
    <w:rsid w:val="00C412D9"/>
    <w:rsid w:val="00C66803"/>
    <w:rsid w:val="00C8338A"/>
    <w:rsid w:val="00D14569"/>
    <w:rsid w:val="00D547E8"/>
    <w:rsid w:val="00E05195"/>
    <w:rsid w:val="00E2304E"/>
    <w:rsid w:val="00E27A6E"/>
    <w:rsid w:val="00E66699"/>
    <w:rsid w:val="00EA78AC"/>
    <w:rsid w:val="00EB78E2"/>
    <w:rsid w:val="00EE00F2"/>
    <w:rsid w:val="00F1211F"/>
    <w:rsid w:val="00F20DEC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BC94F-03B2-4950-9521-65087E2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BE"/>
    <w:pPr>
      <w:jc w:val="both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8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48B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6789"/>
    <w:pPr>
      <w:spacing w:after="0" w:line="240" w:lineRule="auto"/>
      <w:jc w:val="left"/>
    </w:pPr>
    <w:rPr>
      <w:rFonts w:eastAsiaTheme="minorHAnsi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6789"/>
    <w:rPr>
      <w:sz w:val="20"/>
      <w:szCs w:val="20"/>
    </w:rPr>
  </w:style>
  <w:style w:type="character" w:styleId="Refdenotaalpie">
    <w:name w:val="footnote reference"/>
    <w:semiHidden/>
    <w:unhideWhenUsed/>
    <w:rsid w:val="00746789"/>
    <w:rPr>
      <w:rFonts w:ascii="Times New Roman" w:hAnsi="Times New Roman" w:cs="Times New Roman" w:hint="default"/>
      <w:vertAlign w:val="superscript"/>
    </w:rPr>
  </w:style>
  <w:style w:type="table" w:styleId="Tablaconcuadrcula">
    <w:name w:val="Table Grid"/>
    <w:basedOn w:val="Tablanormal"/>
    <w:uiPriority w:val="59"/>
    <w:rsid w:val="0074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8AC"/>
    <w:rPr>
      <w:rFonts w:ascii="Segoe UI" w:eastAsiaTheme="minorEastAsia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E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3EE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E0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3EE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le.asso.free.fr/asdifle/Cahiers/Asdifle_Cahier6_Lehmann.pdf" TargetMode="External"/><Relationship Id="rId18" Type="http://schemas.openxmlformats.org/officeDocument/2006/relationships/hyperlink" Target="https://www.ladepeche.fr/article/2017/12/12/2702923-climat-seconde-chance-pour-la-cop-21-2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e-fos.com/" TargetMode="External"/><Relationship Id="rId17" Type="http://schemas.openxmlformats.org/officeDocument/2006/relationships/hyperlink" Target="http://www.francophonie.org/IMG/pdf/Rapport_Wolton_identite_fne_mondialisat__dec_200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ancophonie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e.http://www.coe.int/t/dg4/linguistic/Source/Framework_f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udit.org/culture/qf1076656/qf1190890/55779ac.pdf" TargetMode="External"/><Relationship Id="rId10" Type="http://schemas.openxmlformats.org/officeDocument/2006/relationships/hyperlink" Target="http://cvc.cervantes.es/ensenanza/biblioteca_ele/marco/cvc_mer.pdf" TargetMode="External"/><Relationship Id="rId19" Type="http://schemas.openxmlformats.org/officeDocument/2006/relationships/hyperlink" Target="http://unesdoc.unesco.org/images/0011/001177/117740fo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rudit.org/culture/qf1076656/qf1229570/44451ac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F698-8BD4-47AD-BFD8-7380EFDE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2142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Rocha</cp:lastModifiedBy>
  <cp:revision>4</cp:revision>
  <cp:lastPrinted>2017-04-10T12:27:00Z</cp:lastPrinted>
  <dcterms:created xsi:type="dcterms:W3CDTF">2018-04-05T15:58:00Z</dcterms:created>
  <dcterms:modified xsi:type="dcterms:W3CDTF">2018-04-05T16:04:00Z</dcterms:modified>
</cp:coreProperties>
</file>