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A8" w:rsidRDefault="009E5FA8" w:rsidP="009E5FA8">
      <w:pPr>
        <w:spacing w:before="240" w:after="0" w:line="480" w:lineRule="auto"/>
        <w:jc w:val="center"/>
        <w:rPr>
          <w:rFonts w:ascii="Arial" w:eastAsia="Arial" w:hAnsi="Arial" w:cs="Arial"/>
          <w:b/>
          <w:sz w:val="24"/>
        </w:rPr>
      </w:pPr>
      <w:bookmarkStart w:id="0" w:name="h.gjdgxs"/>
      <w:bookmarkStart w:id="1" w:name="_GoBack"/>
      <w:bookmarkEnd w:id="0"/>
      <w:bookmarkEnd w:id="1"/>
      <w:r>
        <w:rPr>
          <w:rFonts w:ascii="Arial" w:eastAsia="Arial" w:hAnsi="Arial" w:cs="Arial"/>
          <w:b/>
          <w:sz w:val="24"/>
        </w:rPr>
        <w:t>UNIVERSIDAD NACIONAL  DE RÍO CUARTO</w:t>
      </w:r>
    </w:p>
    <w:p w:rsidR="009E5FA8" w:rsidRDefault="009E5FA8" w:rsidP="009E5FA8">
      <w:pPr>
        <w:spacing w:before="240" w:after="0" w:line="480" w:lineRule="auto"/>
        <w:jc w:val="center"/>
        <w:rPr>
          <w:rFonts w:ascii="Arial" w:eastAsia="Arial" w:hAnsi="Arial" w:cs="Arial"/>
          <w:b/>
          <w:sz w:val="24"/>
        </w:rPr>
      </w:pPr>
      <w:r>
        <w:rPr>
          <w:rFonts w:ascii="Arial" w:eastAsia="Arial" w:hAnsi="Arial" w:cs="Arial"/>
          <w:b/>
          <w:sz w:val="24"/>
        </w:rPr>
        <w:t>FACULTAD DE CIENCIAS HUMANAS</w:t>
      </w:r>
    </w:p>
    <w:p w:rsidR="009E5FA8" w:rsidRDefault="009E5FA8" w:rsidP="009E5FA8">
      <w:pPr>
        <w:spacing w:before="240" w:after="0" w:line="480" w:lineRule="auto"/>
        <w:rPr>
          <w:rFonts w:ascii="Arial" w:eastAsia="Arial" w:hAnsi="Arial" w:cs="Arial"/>
          <w:b/>
          <w:sz w:val="24"/>
        </w:rPr>
      </w:pPr>
      <w:r>
        <w:rPr>
          <w:rFonts w:ascii="Arial" w:eastAsia="Arial" w:hAnsi="Arial" w:cs="Arial"/>
          <w:b/>
          <w:sz w:val="24"/>
        </w:rPr>
        <w:t>Departamento</w:t>
      </w:r>
      <w:r w:rsidR="00BE2936">
        <w:rPr>
          <w:rFonts w:ascii="Arial" w:eastAsia="Arial" w:hAnsi="Arial" w:cs="Arial"/>
          <w:b/>
          <w:sz w:val="24"/>
        </w:rPr>
        <w:t>:</w:t>
      </w:r>
      <w:r w:rsidR="00BE2936">
        <w:rPr>
          <w:rFonts w:ascii="Arial" w:eastAsia="Arial" w:hAnsi="Arial" w:cs="Arial"/>
          <w:sz w:val="24"/>
        </w:rPr>
        <w:t xml:space="preserve"> </w:t>
      </w:r>
      <w:r w:rsidR="00BE2936" w:rsidRPr="004504E1">
        <w:rPr>
          <w:rFonts w:ascii="Arial" w:eastAsia="Arial" w:hAnsi="Arial" w:cs="Arial"/>
          <w:b/>
          <w:sz w:val="24"/>
        </w:rPr>
        <w:t xml:space="preserve">De </w:t>
      </w:r>
      <w:r w:rsidR="00BE2936" w:rsidRPr="00BE2936">
        <w:rPr>
          <w:rFonts w:ascii="Arial" w:eastAsia="Arial" w:hAnsi="Arial" w:cs="Arial"/>
          <w:b/>
          <w:sz w:val="24"/>
        </w:rPr>
        <w:t>Ciencias Jurídicas, Políticas y Sociales</w:t>
      </w:r>
    </w:p>
    <w:p w:rsidR="009E5FA8" w:rsidRDefault="009E5FA8" w:rsidP="009E5FA8">
      <w:pPr>
        <w:spacing w:after="0" w:line="480" w:lineRule="auto"/>
        <w:rPr>
          <w:rFonts w:ascii="Arial" w:eastAsia="Arial" w:hAnsi="Arial" w:cs="Arial"/>
          <w:b/>
          <w:sz w:val="24"/>
        </w:rPr>
      </w:pPr>
      <w:bookmarkStart w:id="2" w:name="h.30j0zll"/>
      <w:bookmarkEnd w:id="2"/>
      <w:r>
        <w:rPr>
          <w:rFonts w:ascii="Arial" w:eastAsia="Arial" w:hAnsi="Arial" w:cs="Arial"/>
          <w:b/>
          <w:sz w:val="24"/>
        </w:rPr>
        <w:t xml:space="preserve">Carrera: </w:t>
      </w:r>
      <w:r w:rsidR="00BE2936">
        <w:rPr>
          <w:rFonts w:ascii="Arial" w:eastAsia="Arial" w:hAnsi="Arial" w:cs="Arial"/>
          <w:b/>
          <w:sz w:val="24"/>
        </w:rPr>
        <w:t>Abogacía</w:t>
      </w:r>
    </w:p>
    <w:p w:rsidR="000975EB" w:rsidRDefault="009E5FA8" w:rsidP="009E5FA8">
      <w:pPr>
        <w:spacing w:after="0" w:line="480" w:lineRule="auto"/>
        <w:rPr>
          <w:rFonts w:ascii="Arial" w:eastAsia="Arial" w:hAnsi="Arial" w:cs="Arial"/>
          <w:b/>
          <w:sz w:val="24"/>
        </w:rPr>
      </w:pPr>
      <w:r>
        <w:rPr>
          <w:rFonts w:ascii="Arial" w:eastAsia="Arial" w:hAnsi="Arial" w:cs="Arial"/>
          <w:b/>
          <w:sz w:val="24"/>
        </w:rPr>
        <w:t xml:space="preserve">Plan de estudio: </w:t>
      </w:r>
      <w:r w:rsidR="000975EB">
        <w:rPr>
          <w:rFonts w:ascii="Arial" w:eastAsia="Arial" w:hAnsi="Arial" w:cs="Arial"/>
          <w:b/>
          <w:sz w:val="24"/>
        </w:rPr>
        <w:t>2001</w:t>
      </w:r>
    </w:p>
    <w:p w:rsidR="009E5FA8" w:rsidRPr="00063114" w:rsidRDefault="009E5FA8" w:rsidP="009E5FA8">
      <w:pPr>
        <w:tabs>
          <w:tab w:val="left" w:pos="2179"/>
          <w:tab w:val="left" w:pos="4253"/>
        </w:tabs>
        <w:spacing w:after="0" w:line="480" w:lineRule="auto"/>
        <w:rPr>
          <w:rFonts w:ascii="Arial" w:eastAsia="Arial" w:hAnsi="Arial" w:cs="Arial"/>
          <w:b/>
          <w:sz w:val="24"/>
          <w:lang w:val="pt-BR"/>
        </w:rPr>
      </w:pPr>
      <w:r w:rsidRPr="000975EB">
        <w:rPr>
          <w:rFonts w:ascii="Arial" w:eastAsia="Arial" w:hAnsi="Arial" w:cs="Arial"/>
          <w:b/>
          <w:sz w:val="24"/>
        </w:rPr>
        <w:t>Asignatura</w:t>
      </w:r>
      <w:r>
        <w:rPr>
          <w:rFonts w:ascii="Arial" w:eastAsia="Arial" w:hAnsi="Arial" w:cs="Arial"/>
          <w:b/>
          <w:sz w:val="24"/>
          <w:lang w:val="pt-BR"/>
        </w:rPr>
        <w:t>:</w:t>
      </w:r>
      <w:r w:rsidR="000975EB">
        <w:rPr>
          <w:rFonts w:ascii="Arial" w:eastAsia="Arial" w:hAnsi="Arial" w:cs="Arial"/>
          <w:b/>
          <w:sz w:val="24"/>
          <w:lang w:val="pt-BR"/>
        </w:rPr>
        <w:t xml:space="preserve"> </w:t>
      </w:r>
      <w:r w:rsidR="000975EB" w:rsidRPr="000975EB">
        <w:rPr>
          <w:rFonts w:ascii="Arial" w:eastAsia="Arial" w:hAnsi="Arial" w:cs="Arial"/>
          <w:b/>
          <w:sz w:val="24"/>
        </w:rPr>
        <w:t>Derecho</w:t>
      </w:r>
      <w:r w:rsidR="000975EB">
        <w:rPr>
          <w:rFonts w:ascii="Arial" w:eastAsia="Arial" w:hAnsi="Arial" w:cs="Arial"/>
          <w:b/>
          <w:sz w:val="24"/>
          <w:lang w:val="pt-BR"/>
        </w:rPr>
        <w:t xml:space="preserve"> Constitucional</w:t>
      </w:r>
      <w:r w:rsidR="0006134D">
        <w:rPr>
          <w:rFonts w:ascii="Arial" w:eastAsia="Arial" w:hAnsi="Arial" w:cs="Arial"/>
          <w:b/>
          <w:sz w:val="24"/>
          <w:lang w:val="pt-BR"/>
        </w:rPr>
        <w:t xml:space="preserve"> - </w:t>
      </w:r>
      <w:r>
        <w:rPr>
          <w:rFonts w:ascii="Arial" w:eastAsia="Arial" w:hAnsi="Arial" w:cs="Arial"/>
          <w:b/>
          <w:sz w:val="24"/>
          <w:lang w:val="pt-BR"/>
        </w:rPr>
        <w:t>Código:</w:t>
      </w:r>
      <w:r>
        <w:rPr>
          <w:rFonts w:ascii="Arial" w:eastAsia="Arial" w:hAnsi="Arial" w:cs="Arial"/>
          <w:sz w:val="24"/>
          <w:lang w:val="pt-BR"/>
        </w:rPr>
        <w:t xml:space="preserve"> </w:t>
      </w:r>
      <w:r w:rsidR="000975EB" w:rsidRPr="000975EB">
        <w:rPr>
          <w:rFonts w:ascii="Arial" w:eastAsia="Arial" w:hAnsi="Arial" w:cs="Arial"/>
          <w:b/>
          <w:sz w:val="24"/>
          <w:lang w:val="pt-BR"/>
        </w:rPr>
        <w:t>5108</w:t>
      </w:r>
    </w:p>
    <w:p w:rsidR="009E5FA8" w:rsidRPr="004504E1" w:rsidRDefault="009E5FA8" w:rsidP="009E5FA8">
      <w:pPr>
        <w:tabs>
          <w:tab w:val="left" w:pos="2179"/>
        </w:tabs>
        <w:spacing w:after="0" w:line="480" w:lineRule="auto"/>
        <w:rPr>
          <w:rFonts w:ascii="Arial" w:eastAsia="Arial" w:hAnsi="Arial" w:cs="Arial"/>
          <w:b/>
          <w:sz w:val="24"/>
        </w:rPr>
      </w:pPr>
      <w:r>
        <w:rPr>
          <w:rFonts w:ascii="Arial" w:eastAsia="Arial" w:hAnsi="Arial" w:cs="Arial"/>
          <w:b/>
          <w:sz w:val="24"/>
        </w:rPr>
        <w:t>Curso:</w:t>
      </w:r>
      <w:r>
        <w:rPr>
          <w:rFonts w:ascii="Arial" w:eastAsia="Arial" w:hAnsi="Arial" w:cs="Arial"/>
          <w:sz w:val="24"/>
        </w:rPr>
        <w:t xml:space="preserve"> </w:t>
      </w:r>
      <w:r w:rsidR="0006134D">
        <w:rPr>
          <w:rFonts w:ascii="Arial" w:eastAsia="Arial" w:hAnsi="Arial" w:cs="Arial"/>
          <w:b/>
          <w:sz w:val="24"/>
        </w:rPr>
        <w:t xml:space="preserve">Tercer Año </w:t>
      </w:r>
    </w:p>
    <w:p w:rsidR="009E5FA8" w:rsidRDefault="009E5FA8" w:rsidP="009E5FA8">
      <w:pPr>
        <w:spacing w:after="0" w:line="480" w:lineRule="auto"/>
        <w:rPr>
          <w:rFonts w:ascii="Arial" w:eastAsia="Arial" w:hAnsi="Arial" w:cs="Arial"/>
          <w:b/>
          <w:sz w:val="24"/>
        </w:rPr>
      </w:pPr>
      <w:bookmarkStart w:id="3" w:name="h.1fob9te"/>
      <w:bookmarkEnd w:id="3"/>
      <w:r>
        <w:rPr>
          <w:rFonts w:ascii="Arial" w:eastAsia="Arial" w:hAnsi="Arial" w:cs="Arial"/>
          <w:b/>
          <w:sz w:val="24"/>
        </w:rPr>
        <w:t>Régimen de la asignatura:</w:t>
      </w:r>
      <w:r>
        <w:rPr>
          <w:rFonts w:ascii="Arial" w:eastAsia="Arial" w:hAnsi="Arial" w:cs="Arial"/>
          <w:sz w:val="24"/>
        </w:rPr>
        <w:t xml:space="preserve"> </w:t>
      </w:r>
      <w:r w:rsidR="000975EB" w:rsidRPr="000975EB">
        <w:rPr>
          <w:rFonts w:ascii="Arial" w:eastAsia="Arial" w:hAnsi="Arial" w:cs="Arial"/>
          <w:b/>
          <w:sz w:val="24"/>
        </w:rPr>
        <w:t>Anual</w:t>
      </w:r>
    </w:p>
    <w:p w:rsidR="009E5FA8" w:rsidRDefault="009E5FA8" w:rsidP="009E5FA8">
      <w:pPr>
        <w:spacing w:after="0" w:line="480" w:lineRule="auto"/>
        <w:rPr>
          <w:rFonts w:ascii="Arial" w:eastAsia="Arial" w:hAnsi="Arial" w:cs="Arial"/>
          <w:b/>
          <w:sz w:val="24"/>
        </w:rPr>
      </w:pPr>
      <w:r>
        <w:rPr>
          <w:rFonts w:ascii="Arial" w:eastAsia="Arial" w:hAnsi="Arial" w:cs="Arial"/>
          <w:b/>
          <w:sz w:val="24"/>
        </w:rPr>
        <w:t>Asignación horaria semanal</w:t>
      </w:r>
      <w:r w:rsidR="0006134D">
        <w:rPr>
          <w:rFonts w:ascii="Arial" w:eastAsia="Arial" w:hAnsi="Arial" w:cs="Arial"/>
          <w:b/>
          <w:sz w:val="24"/>
        </w:rPr>
        <w:t>:</w:t>
      </w:r>
      <w:r w:rsidR="0006134D">
        <w:rPr>
          <w:rFonts w:ascii="Arial" w:eastAsia="Arial" w:hAnsi="Arial" w:cs="Arial"/>
          <w:sz w:val="24"/>
        </w:rPr>
        <w:t xml:space="preserve"> 2 horas teorías y 2 horas prácticas: total cuatro (4) horas presenciales</w:t>
      </w:r>
    </w:p>
    <w:p w:rsidR="009E5FA8" w:rsidRPr="003640EE" w:rsidRDefault="009E5FA8" w:rsidP="009E5FA8">
      <w:pPr>
        <w:spacing w:after="0" w:line="240" w:lineRule="auto"/>
        <w:jc w:val="both"/>
        <w:rPr>
          <w:rFonts w:ascii="Arial" w:eastAsia="Arial" w:hAnsi="Arial" w:cs="Arial"/>
          <w:b/>
        </w:rPr>
      </w:pPr>
      <w:r>
        <w:rPr>
          <w:rFonts w:ascii="Arial" w:eastAsia="Arial" w:hAnsi="Arial" w:cs="Arial"/>
          <w:b/>
          <w:sz w:val="24"/>
        </w:rPr>
        <w:t>Asignación horaria total:</w:t>
      </w:r>
      <w:r>
        <w:rPr>
          <w:rFonts w:ascii="Arial" w:eastAsia="Arial" w:hAnsi="Arial" w:cs="Arial"/>
          <w:sz w:val="24"/>
        </w:rPr>
        <w:t xml:space="preserve"> </w:t>
      </w:r>
      <w:r w:rsidR="004A0AA9">
        <w:rPr>
          <w:rFonts w:ascii="Arial" w:eastAsia="Arial" w:hAnsi="Arial" w:cs="Arial"/>
          <w:sz w:val="24"/>
        </w:rPr>
        <w:t>2 hor</w:t>
      </w:r>
      <w:r w:rsidR="0006134D">
        <w:rPr>
          <w:rFonts w:ascii="Arial" w:eastAsia="Arial" w:hAnsi="Arial" w:cs="Arial"/>
          <w:sz w:val="24"/>
        </w:rPr>
        <w:t xml:space="preserve">as teóricas y 2 horas prácticas y cuatro (4) horas de actividades no presenciales en investigación y participación en órganos del gobierno local- </w:t>
      </w:r>
      <w:r w:rsidR="004A0AA9">
        <w:rPr>
          <w:rFonts w:ascii="Arial" w:eastAsia="Arial" w:hAnsi="Arial" w:cs="Arial"/>
          <w:sz w:val="24"/>
        </w:rPr>
        <w:t xml:space="preserve"> total </w:t>
      </w:r>
      <w:r w:rsidR="005A2457">
        <w:rPr>
          <w:rFonts w:ascii="Arial" w:eastAsia="Arial" w:hAnsi="Arial" w:cs="Arial"/>
          <w:sz w:val="24"/>
        </w:rPr>
        <w:t>Ciento sesenta horas</w:t>
      </w:r>
      <w:r w:rsidR="004A0AA9">
        <w:rPr>
          <w:rFonts w:ascii="Arial" w:eastAsia="Arial" w:hAnsi="Arial" w:cs="Arial"/>
          <w:sz w:val="24"/>
        </w:rPr>
        <w:t xml:space="preserve"> (</w:t>
      </w:r>
      <w:r w:rsidR="005A2457">
        <w:rPr>
          <w:rFonts w:ascii="Arial" w:eastAsia="Arial" w:hAnsi="Arial" w:cs="Arial"/>
          <w:sz w:val="24"/>
        </w:rPr>
        <w:t>160</w:t>
      </w:r>
      <w:r w:rsidR="004A0AA9">
        <w:rPr>
          <w:rFonts w:ascii="Arial" w:eastAsia="Arial" w:hAnsi="Arial" w:cs="Arial"/>
          <w:sz w:val="24"/>
        </w:rPr>
        <w:t>) horas.</w:t>
      </w:r>
    </w:p>
    <w:p w:rsidR="0006134D" w:rsidRDefault="0006134D" w:rsidP="009E5FA8">
      <w:pPr>
        <w:spacing w:after="0" w:line="480" w:lineRule="auto"/>
        <w:rPr>
          <w:rFonts w:ascii="Arial" w:eastAsia="Arial" w:hAnsi="Arial" w:cs="Arial"/>
          <w:b/>
          <w:sz w:val="24"/>
        </w:rPr>
      </w:pPr>
    </w:p>
    <w:p w:rsidR="009E5FA8" w:rsidRPr="003870E2" w:rsidRDefault="009E5FA8" w:rsidP="009E5FA8">
      <w:pPr>
        <w:spacing w:after="0" w:line="480" w:lineRule="auto"/>
        <w:rPr>
          <w:rFonts w:ascii="Arial" w:eastAsia="Arial" w:hAnsi="Arial" w:cs="Arial"/>
          <w:b/>
        </w:rPr>
      </w:pPr>
      <w:r>
        <w:rPr>
          <w:rFonts w:ascii="Arial" w:eastAsia="Arial" w:hAnsi="Arial" w:cs="Arial"/>
          <w:b/>
          <w:sz w:val="24"/>
        </w:rPr>
        <w:t>Profesor Responsable</w:t>
      </w:r>
      <w:r w:rsidR="000975EB" w:rsidRPr="000975EB">
        <w:rPr>
          <w:rFonts w:ascii="Arial" w:eastAsia="Arial" w:hAnsi="Arial" w:cs="Arial"/>
          <w:b/>
          <w:sz w:val="24"/>
        </w:rPr>
        <w:t>: Luis Gustavo Segre – Adjunto exclusivo -</w:t>
      </w:r>
    </w:p>
    <w:p w:rsidR="009E5FA8" w:rsidRPr="000975EB" w:rsidRDefault="009E5FA8" w:rsidP="009E5FA8">
      <w:pPr>
        <w:spacing w:after="0" w:line="480" w:lineRule="auto"/>
        <w:rPr>
          <w:rFonts w:ascii="Arial" w:eastAsia="Arial" w:hAnsi="Arial" w:cs="Arial"/>
          <w:b/>
          <w:sz w:val="24"/>
        </w:rPr>
      </w:pPr>
      <w:r>
        <w:rPr>
          <w:rFonts w:ascii="Arial" w:eastAsia="Arial" w:hAnsi="Arial" w:cs="Arial"/>
          <w:b/>
          <w:sz w:val="24"/>
        </w:rPr>
        <w:t>Integrantes del equipo docente:</w:t>
      </w:r>
      <w:r>
        <w:rPr>
          <w:rFonts w:ascii="Arial" w:eastAsia="Arial" w:hAnsi="Arial" w:cs="Arial"/>
          <w:sz w:val="24"/>
        </w:rPr>
        <w:t xml:space="preserve"> </w:t>
      </w:r>
      <w:r w:rsidR="000975EB">
        <w:rPr>
          <w:rFonts w:ascii="Arial" w:eastAsia="Arial" w:hAnsi="Arial" w:cs="Arial"/>
          <w:b/>
          <w:sz w:val="24"/>
        </w:rPr>
        <w:t>Dr. Enrique NOVO, Dra. Laura LUQUE VIDELA, Lic. Javier Daniel UNAMUNO y Dra. Teresa GARCIA</w:t>
      </w:r>
    </w:p>
    <w:p w:rsidR="009E5FA8" w:rsidRDefault="009E5FA8" w:rsidP="009E5FA8">
      <w:pPr>
        <w:spacing w:after="0" w:line="480" w:lineRule="auto"/>
        <w:rPr>
          <w:rFonts w:ascii="Arial" w:eastAsia="Arial" w:hAnsi="Arial" w:cs="Arial"/>
          <w:sz w:val="24"/>
        </w:rPr>
      </w:pPr>
      <w:r>
        <w:rPr>
          <w:rFonts w:ascii="Arial" w:eastAsia="Arial" w:hAnsi="Arial" w:cs="Arial"/>
          <w:sz w:val="24"/>
        </w:rPr>
        <w:t xml:space="preserve">                             </w:t>
      </w:r>
    </w:p>
    <w:p w:rsidR="009E5FA8" w:rsidRPr="0006134D" w:rsidRDefault="009E5FA8" w:rsidP="009E5FA8">
      <w:pPr>
        <w:spacing w:after="0" w:line="480" w:lineRule="auto"/>
        <w:rPr>
          <w:b/>
        </w:rPr>
      </w:pPr>
      <w:r>
        <w:rPr>
          <w:rFonts w:ascii="Arial" w:eastAsia="Arial" w:hAnsi="Arial" w:cs="Arial"/>
          <w:b/>
          <w:sz w:val="24"/>
        </w:rPr>
        <w:t>Año académico</w:t>
      </w:r>
      <w:r w:rsidR="004504E1">
        <w:rPr>
          <w:rFonts w:ascii="Arial" w:eastAsia="Arial" w:hAnsi="Arial" w:cs="Arial"/>
          <w:b/>
          <w:sz w:val="24"/>
        </w:rPr>
        <w:t>:</w:t>
      </w:r>
      <w:r w:rsidR="004504E1">
        <w:rPr>
          <w:rFonts w:ascii="Arial" w:eastAsia="Arial" w:hAnsi="Arial" w:cs="Arial"/>
          <w:sz w:val="24"/>
        </w:rPr>
        <w:t xml:space="preserve"> </w:t>
      </w:r>
      <w:r w:rsidR="004504E1" w:rsidRPr="0006134D">
        <w:rPr>
          <w:rFonts w:ascii="Arial" w:eastAsia="Arial" w:hAnsi="Arial" w:cs="Arial"/>
          <w:b/>
          <w:sz w:val="24"/>
        </w:rPr>
        <w:t>2018</w:t>
      </w:r>
    </w:p>
    <w:p w:rsidR="009E5FA8" w:rsidRDefault="009E5FA8" w:rsidP="009E5FA8">
      <w:pPr>
        <w:spacing w:after="0" w:line="480" w:lineRule="auto"/>
        <w:jc w:val="center"/>
      </w:pPr>
    </w:p>
    <w:p w:rsidR="009E5FA8" w:rsidRDefault="009E5FA8" w:rsidP="009E5FA8">
      <w:pPr>
        <w:spacing w:after="0" w:line="480" w:lineRule="auto"/>
      </w:pPr>
      <w:r>
        <w:rPr>
          <w:rFonts w:ascii="Arial" w:eastAsia="Arial" w:hAnsi="Arial" w:cs="Arial"/>
          <w:b/>
          <w:sz w:val="24"/>
        </w:rPr>
        <w:t xml:space="preserve">Lugar y fecha: </w:t>
      </w:r>
      <w:r w:rsidR="004504E1">
        <w:rPr>
          <w:rFonts w:ascii="Arial" w:eastAsia="Arial" w:hAnsi="Arial" w:cs="Arial"/>
          <w:b/>
          <w:sz w:val="24"/>
        </w:rPr>
        <w:t>Río Cuarto, Marzo 1</w:t>
      </w:r>
      <w:r w:rsidR="0006134D">
        <w:rPr>
          <w:rFonts w:ascii="Arial" w:eastAsia="Arial" w:hAnsi="Arial" w:cs="Arial"/>
          <w:b/>
          <w:sz w:val="24"/>
        </w:rPr>
        <w:t>9</w:t>
      </w:r>
      <w:r w:rsidR="004504E1">
        <w:rPr>
          <w:rFonts w:ascii="Arial" w:eastAsia="Arial" w:hAnsi="Arial" w:cs="Arial"/>
          <w:b/>
          <w:sz w:val="24"/>
        </w:rPr>
        <w:t xml:space="preserve"> del 2018</w:t>
      </w:r>
    </w:p>
    <w:p w:rsidR="009E5FA8" w:rsidRDefault="009E5FA8" w:rsidP="009E5FA8"/>
    <w:p w:rsidR="009E5FA8" w:rsidRDefault="009E5FA8" w:rsidP="009E5FA8">
      <w:pPr>
        <w:spacing w:after="0" w:line="100" w:lineRule="atLeast"/>
      </w:pPr>
    </w:p>
    <w:p w:rsidR="009E5FA8" w:rsidRDefault="009E5FA8" w:rsidP="009E5FA8">
      <w:pPr>
        <w:rPr>
          <w:rFonts w:ascii="Arial" w:eastAsia="Arial" w:hAnsi="Arial" w:cs="Arial"/>
        </w:rPr>
      </w:pPr>
      <w:r>
        <w:rPr>
          <w:rFonts w:ascii="Arial" w:eastAsia="Arial" w:hAnsi="Arial" w:cs="Arial"/>
          <w:b/>
        </w:rPr>
        <w:lastRenderedPageBreak/>
        <w:t>1. FUNDAMENTACIÓN</w:t>
      </w:r>
    </w:p>
    <w:p w:rsidR="008B6BDB" w:rsidRPr="008B6BDB" w:rsidRDefault="008B6BDB" w:rsidP="008B6BDB">
      <w:pPr>
        <w:jc w:val="both"/>
        <w:rPr>
          <w:rFonts w:ascii="Times New Roman" w:hAnsi="Times New Roman" w:cs="Times New Roman"/>
          <w:sz w:val="24"/>
          <w:szCs w:val="24"/>
        </w:rPr>
      </w:pPr>
      <w:r w:rsidRPr="008B6BDB">
        <w:rPr>
          <w:rFonts w:ascii="Times New Roman" w:hAnsi="Times New Roman" w:cs="Times New Roman"/>
          <w:sz w:val="24"/>
          <w:szCs w:val="24"/>
        </w:rPr>
        <w:t xml:space="preserve">La enseñanza-aprendizaje del Derecho Constitucional para Alumnos que cursan </w:t>
      </w:r>
      <w:smartTag w:uri="urn:schemas-microsoft-com:office:smarttags" w:element="PersonName">
        <w:smartTagPr>
          <w:attr w:name="ProductID" w:val="la Carrera"/>
        </w:smartTagPr>
        <w:r w:rsidRPr="008B6BDB">
          <w:rPr>
            <w:rFonts w:ascii="Times New Roman" w:hAnsi="Times New Roman" w:cs="Times New Roman"/>
            <w:sz w:val="24"/>
            <w:szCs w:val="24"/>
          </w:rPr>
          <w:t>la Carrera</w:t>
        </w:r>
      </w:smartTag>
      <w:r w:rsidRPr="008B6BDB">
        <w:rPr>
          <w:rFonts w:ascii="Times New Roman" w:hAnsi="Times New Roman" w:cs="Times New Roman"/>
          <w:sz w:val="24"/>
          <w:szCs w:val="24"/>
        </w:rPr>
        <w:t xml:space="preserve"> de Abogacía constituye un conjunto de saberes imprescindibles para abordar la actividad profesional como ejercicio liberal o bajo relación de dependencia. La aprehensión de estos contenidos les permitirá a los futuros Abogados un conocimiento cabal de las normas supralegales que informan todo el andamiaje jurídico de fondo, sus aspectos procesales y en consecuencia la relación directa entre las normas constitucionales y la estructura de supremacía constitucional. El derecho público en general y del derecho constitucional en particular concurre como auxiliares de la justicia a resguardar el cumplimiento del orden supralegal en la administración de justicia y en la aplicación del derecho. </w:t>
      </w:r>
    </w:p>
    <w:p w:rsidR="009E5FA8" w:rsidRDefault="009E5FA8" w:rsidP="009E5FA8">
      <w:pPr>
        <w:jc w:val="both"/>
      </w:pPr>
    </w:p>
    <w:p w:rsidR="009E5FA8" w:rsidRDefault="009E5FA8" w:rsidP="009E5FA8">
      <w:pPr>
        <w:rPr>
          <w:rFonts w:ascii="Arial" w:eastAsia="Arial" w:hAnsi="Arial" w:cs="Arial"/>
        </w:rPr>
      </w:pPr>
      <w:r>
        <w:rPr>
          <w:rFonts w:ascii="Arial" w:eastAsia="Arial" w:hAnsi="Arial" w:cs="Arial"/>
          <w:b/>
        </w:rPr>
        <w:t xml:space="preserve">2. OBJETIVOS </w:t>
      </w:r>
    </w:p>
    <w:p w:rsidR="009E5FA8" w:rsidRPr="00CB07F1" w:rsidRDefault="009E5FA8" w:rsidP="009E5FA8">
      <w:pPr>
        <w:numPr>
          <w:ilvl w:val="0"/>
          <w:numId w:val="2"/>
        </w:numPr>
        <w:spacing w:after="0" w:line="360" w:lineRule="auto"/>
        <w:ind w:left="0" w:hanging="359"/>
        <w:jc w:val="both"/>
      </w:pPr>
      <w:r>
        <w:rPr>
          <w:rFonts w:ascii="Arial" w:eastAsia="Arial" w:hAnsi="Arial" w:cs="Arial"/>
        </w:rPr>
        <w:t>2.1 General/es</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el alumno incorpore en sus saberes cognitivos el conjunto de normas supremas que integran la Constitución Nacional.</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el alumno valore los principios, la filosofía y los objetivos fundamentales que dan origen a nuestra nacionalidad y a la conformación del Estado Argentino.</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el alumno conozca el proceso histórico en  la conformación del Estado Nacional.</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reconozca las tradiciones Argentinas consolidadas en el texto constitucional Argentino, productos de diversos pactos y acuerdos nacionales.</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el alumno descubra las fuentes internas y externas en las que  abrevaron los Constituyentes de 1853</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la enseñanza del Derecho Constitucional, contribuya a la formación de un Ciudadano Democrático, comprometido con su País, de un profesional responsable y de un promotor del cumplimiento del orden constitucional Argentino.</w:t>
      </w:r>
    </w:p>
    <w:p w:rsidR="00CB07F1" w:rsidRDefault="00CB07F1" w:rsidP="00CB07F1">
      <w:pPr>
        <w:spacing w:after="0" w:line="360" w:lineRule="auto"/>
        <w:ind w:left="-359"/>
        <w:jc w:val="both"/>
      </w:pPr>
    </w:p>
    <w:p w:rsidR="008B6BDB" w:rsidRDefault="008B6BDB" w:rsidP="00CB07F1">
      <w:pPr>
        <w:spacing w:after="0" w:line="360" w:lineRule="auto"/>
        <w:ind w:left="-359"/>
        <w:jc w:val="both"/>
      </w:pPr>
    </w:p>
    <w:p w:rsidR="008B6BDB" w:rsidRDefault="008B6BDB" w:rsidP="00CB07F1">
      <w:pPr>
        <w:spacing w:after="0" w:line="360" w:lineRule="auto"/>
        <w:ind w:left="-359"/>
        <w:jc w:val="both"/>
      </w:pPr>
    </w:p>
    <w:p w:rsidR="008B6BDB" w:rsidRDefault="008B6BDB" w:rsidP="00CB07F1">
      <w:pPr>
        <w:spacing w:after="0" w:line="360" w:lineRule="auto"/>
        <w:ind w:left="-359"/>
        <w:jc w:val="both"/>
      </w:pPr>
    </w:p>
    <w:p w:rsidR="008B6BDB" w:rsidRPr="009C3BF4" w:rsidRDefault="008B6BDB" w:rsidP="00CB07F1">
      <w:pPr>
        <w:spacing w:after="0" w:line="360" w:lineRule="auto"/>
        <w:ind w:left="-359"/>
        <w:jc w:val="both"/>
      </w:pPr>
    </w:p>
    <w:p w:rsidR="009E5FA8" w:rsidRDefault="009E5FA8" w:rsidP="009E5FA8">
      <w:pPr>
        <w:numPr>
          <w:ilvl w:val="0"/>
          <w:numId w:val="2"/>
        </w:numPr>
        <w:spacing w:after="0" w:line="360" w:lineRule="auto"/>
        <w:ind w:left="0" w:hanging="359"/>
        <w:jc w:val="both"/>
      </w:pPr>
      <w:r>
        <w:rPr>
          <w:rFonts w:ascii="Arial" w:eastAsia="Arial" w:hAnsi="Arial" w:cs="Arial"/>
        </w:rPr>
        <w:t>2.2 específicos.</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el alumno ubique en el plexo normativo los diferentes derechos, garantías y libertades de lo que es depositario él y sus prójimos.</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el alumno distinga las diferentes estructuras de la Constitución Nacional.</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el alumno conozca las normas constitucionales de la parte dogmática (derecho constitucional de la Libertad) y de la organización  y división de poderes (derecho constitucional del Poder) correspondiente a la segunda parte.</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el alumno distinga los diversos procesos de reforma constitucional e infiera la diferenciación entre derecho constitucional formal y material. Constituyente Originario y Derivado.</w:t>
      </w:r>
    </w:p>
    <w:p w:rsidR="00CB07F1" w:rsidRDefault="00CB07F1" w:rsidP="00CB07F1">
      <w:pPr>
        <w:pStyle w:val="Textosinformato"/>
        <w:numPr>
          <w:ilvl w:val="0"/>
          <w:numId w:val="2"/>
        </w:numPr>
        <w:spacing w:line="360" w:lineRule="auto"/>
        <w:rPr>
          <w:rFonts w:ascii="Times New Roman" w:eastAsia="MS Mincho" w:hAnsi="Times New Roman"/>
          <w:sz w:val="24"/>
          <w:lang w:val="es-ES"/>
        </w:rPr>
      </w:pPr>
      <w:r>
        <w:rPr>
          <w:rFonts w:ascii="Times New Roman" w:eastAsia="MS Mincho" w:hAnsi="Times New Roman"/>
          <w:sz w:val="24"/>
          <w:lang w:val="es-ES"/>
        </w:rPr>
        <w:t>Que el alumno sepa analizar textos constitucionales diferentes y establecer sus analogías y diferencias.</w:t>
      </w:r>
    </w:p>
    <w:p w:rsidR="009E5FA8" w:rsidRDefault="009E5FA8" w:rsidP="009E5FA8">
      <w:pPr>
        <w:ind w:left="720"/>
      </w:pPr>
    </w:p>
    <w:p w:rsidR="009E5FA8" w:rsidRDefault="009E5FA8" w:rsidP="009E5FA8">
      <w:pPr>
        <w:rPr>
          <w:rFonts w:ascii="Arial" w:eastAsia="Arial" w:hAnsi="Arial" w:cs="Arial"/>
          <w:b/>
        </w:rPr>
      </w:pPr>
      <w:r>
        <w:rPr>
          <w:rFonts w:ascii="Arial" w:eastAsia="Arial" w:hAnsi="Arial" w:cs="Arial"/>
          <w:b/>
        </w:rPr>
        <w:t>3. CONTENIDOS</w:t>
      </w:r>
      <w:r>
        <w:rPr>
          <w:rFonts w:ascii="Arial" w:eastAsia="Arial" w:hAnsi="Arial" w:cs="Arial"/>
          <w:b/>
          <w:sz w:val="18"/>
        </w:rPr>
        <w:t xml:space="preserve">     </w:t>
      </w:r>
    </w:p>
    <w:p w:rsidR="009E5FA8" w:rsidRDefault="009E5FA8" w:rsidP="009E5FA8">
      <w:pPr>
        <w:jc w:val="both"/>
        <w:rPr>
          <w:rFonts w:ascii="Arial" w:eastAsia="Arial" w:hAnsi="Arial" w:cs="Arial"/>
          <w:b/>
        </w:rPr>
      </w:pPr>
    </w:p>
    <w:p w:rsidR="008B6BDB" w:rsidRPr="00B2324B" w:rsidRDefault="008B6BDB" w:rsidP="008B6BDB">
      <w:pPr>
        <w:pStyle w:val="Textosinformato"/>
        <w:spacing w:line="360" w:lineRule="auto"/>
        <w:jc w:val="both"/>
        <w:rPr>
          <w:rFonts w:asciiTheme="minorHAnsi" w:eastAsia="MS Mincho" w:hAnsiTheme="minorHAnsi" w:cstheme="minorHAnsi"/>
          <w:b/>
          <w:sz w:val="24"/>
          <w:szCs w:val="24"/>
          <w:lang w:val="es-ES"/>
        </w:rPr>
      </w:pPr>
      <w:r w:rsidRPr="00B2324B">
        <w:rPr>
          <w:rFonts w:asciiTheme="minorHAnsi" w:eastAsia="MS Mincho" w:hAnsiTheme="minorHAnsi" w:cstheme="minorHAnsi"/>
          <w:b/>
          <w:sz w:val="24"/>
          <w:szCs w:val="24"/>
          <w:lang w:val="es-ES"/>
        </w:rPr>
        <w:t>UNIDAD Nº: I</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w:t>
      </w:r>
      <w:r w:rsidRPr="00B2324B">
        <w:rPr>
          <w:rFonts w:asciiTheme="minorHAnsi" w:eastAsia="MS Mincho" w:hAnsiTheme="minorHAnsi" w:cstheme="minorHAnsi"/>
          <w:i w:val="0"/>
          <w:sz w:val="24"/>
          <w:szCs w:val="24"/>
          <w:lang w:val="es-ES"/>
        </w:rPr>
        <w:t xml:space="preserve"> 1 INTRODUCCIÓN AL DERECHO CONSTITUCIONAL.</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w:t>
      </w:r>
      <w:r w:rsidRPr="00B2324B">
        <w:rPr>
          <w:rFonts w:asciiTheme="minorHAnsi" w:eastAsia="MS Mincho" w:hAnsiTheme="minorHAnsi" w:cstheme="minorHAnsi"/>
          <w:i w:val="0"/>
          <w:sz w:val="24"/>
          <w:szCs w:val="24"/>
          <w:lang w:val="es-ES"/>
        </w:rPr>
        <w:t xml:space="preserve"> 2 DERECHO CONSTITUCIONAL: concepto, objeto, caracteres.</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 xml:space="preserve">I- </w:t>
      </w:r>
      <w:r w:rsidRPr="00B2324B">
        <w:rPr>
          <w:rFonts w:asciiTheme="minorHAnsi" w:eastAsia="MS Mincho" w:hAnsiTheme="minorHAnsi" w:cstheme="minorHAnsi"/>
          <w:i w:val="0"/>
          <w:sz w:val="24"/>
          <w:szCs w:val="24"/>
          <w:lang w:val="es-ES"/>
        </w:rPr>
        <w:t xml:space="preserve">3 LA ESTRUCTURA CONSTITUCIONAL. Relaciones con el Derecho Político y él </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t xml:space="preserve">       Derecho Administrativo.</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w:t>
      </w:r>
      <w:r w:rsidRPr="00B2324B">
        <w:rPr>
          <w:rFonts w:asciiTheme="minorHAnsi" w:eastAsia="MS Mincho" w:hAnsiTheme="minorHAnsi" w:cstheme="minorHAnsi"/>
          <w:i w:val="0"/>
          <w:sz w:val="24"/>
          <w:szCs w:val="24"/>
          <w:lang w:val="es-ES"/>
        </w:rPr>
        <w:t xml:space="preserve"> 4 MÉTODO DEL DERECHO CONSTITUCIONAL.</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w:t>
      </w:r>
      <w:r w:rsidRPr="00B2324B">
        <w:rPr>
          <w:rFonts w:asciiTheme="minorHAnsi" w:eastAsia="MS Mincho" w:hAnsiTheme="minorHAnsi" w:cstheme="minorHAnsi"/>
          <w:i w:val="0"/>
          <w:sz w:val="24"/>
          <w:szCs w:val="24"/>
          <w:lang w:val="es-ES"/>
        </w:rPr>
        <w:t xml:space="preserve"> 5 EL ESTADO Y EL ORDEN CONSTITUCIONAL: EL ESTADO. Elementos (Población,</w:t>
      </w:r>
      <w:r>
        <w:rPr>
          <w:rFonts w:asciiTheme="minorHAnsi" w:eastAsia="MS Mincho" w:hAnsiTheme="minorHAnsi" w:cstheme="minorHAnsi"/>
          <w:i w:val="0"/>
          <w:sz w:val="24"/>
          <w:szCs w:val="24"/>
          <w:lang w:val="es-ES"/>
        </w:rPr>
        <w:t xml:space="preserve"> </w:t>
      </w:r>
      <w:r w:rsidRPr="00B2324B">
        <w:rPr>
          <w:rFonts w:asciiTheme="minorHAnsi" w:eastAsia="MS Mincho" w:hAnsiTheme="minorHAnsi" w:cstheme="minorHAnsi"/>
          <w:i w:val="0"/>
          <w:sz w:val="24"/>
          <w:szCs w:val="24"/>
          <w:lang w:val="es-ES"/>
        </w:rPr>
        <w:t xml:space="preserve">       territorio, gobierno y Poder).</w:t>
      </w:r>
    </w:p>
    <w:p w:rsidR="008B6BDB" w:rsidRDefault="008B6BDB" w:rsidP="008B6BDB">
      <w:pPr>
        <w:pStyle w:val="Textosinformato"/>
        <w:numPr>
          <w:ilvl w:val="0"/>
          <w:numId w:val="3"/>
        </w:numPr>
        <w:spacing w:line="360" w:lineRule="auto"/>
        <w:ind w:left="284" w:hanging="284"/>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t>6 ESTADO CONSTITUCIONAL - ESTADO DE DERECHO - ESTADO DE JUSTICIA.</w:t>
      </w:r>
    </w:p>
    <w:p w:rsidR="008B6BDB" w:rsidRDefault="008B6BDB" w:rsidP="008B6BDB">
      <w:pPr>
        <w:pStyle w:val="Textosinformato"/>
        <w:numPr>
          <w:ilvl w:val="0"/>
          <w:numId w:val="3"/>
        </w:numPr>
        <w:spacing w:line="360" w:lineRule="auto"/>
        <w:ind w:left="284" w:hanging="284"/>
        <w:jc w:val="both"/>
        <w:rPr>
          <w:rFonts w:asciiTheme="minorHAnsi" w:eastAsia="MS Mincho" w:hAnsiTheme="minorHAnsi" w:cstheme="minorHAnsi"/>
          <w:i w:val="0"/>
          <w:sz w:val="24"/>
          <w:szCs w:val="24"/>
          <w:lang w:val="es-ES"/>
        </w:rPr>
      </w:pPr>
      <w:r>
        <w:rPr>
          <w:rFonts w:asciiTheme="minorHAnsi" w:eastAsia="MS Mincho" w:hAnsiTheme="minorHAnsi" w:cstheme="minorHAnsi"/>
          <w:i w:val="0"/>
          <w:sz w:val="24"/>
          <w:szCs w:val="24"/>
          <w:lang w:val="es-ES"/>
        </w:rPr>
        <w:t xml:space="preserve">7 TEORÍA CONSTITUCIONAL: Iusnaturalismo -sociológico empírica - </w:t>
      </w:r>
      <w:r w:rsidRPr="00A84ACD">
        <w:rPr>
          <w:rFonts w:asciiTheme="minorHAnsi" w:eastAsia="MS Mincho" w:hAnsiTheme="minorHAnsi" w:cstheme="minorHAnsi"/>
          <w:i w:val="0"/>
          <w:sz w:val="24"/>
          <w:szCs w:val="24"/>
        </w:rPr>
        <w:t>decisionista</w:t>
      </w:r>
      <w:r>
        <w:rPr>
          <w:rFonts w:asciiTheme="minorHAnsi" w:eastAsia="MS Mincho" w:hAnsiTheme="minorHAnsi" w:cstheme="minorHAnsi"/>
          <w:i w:val="0"/>
          <w:sz w:val="24"/>
          <w:szCs w:val="24"/>
          <w:lang w:val="es-ES"/>
        </w:rPr>
        <w:t xml:space="preserve"> y positivista.</w:t>
      </w:r>
    </w:p>
    <w:p w:rsidR="004D3BE1" w:rsidRPr="00B2324B" w:rsidRDefault="004D3BE1" w:rsidP="004D3BE1">
      <w:pPr>
        <w:pStyle w:val="Textosinformato"/>
        <w:spacing w:line="360" w:lineRule="auto"/>
        <w:jc w:val="both"/>
        <w:rPr>
          <w:rFonts w:asciiTheme="minorHAnsi" w:eastAsia="MS Mincho" w:hAnsiTheme="minorHAnsi" w:cstheme="minorHAnsi"/>
          <w:i w:val="0"/>
          <w:sz w:val="24"/>
          <w:szCs w:val="24"/>
          <w:lang w:val="es-ES"/>
        </w:rPr>
      </w:pP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lastRenderedPageBreak/>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5C000A" w:rsidRDefault="005C000A" w:rsidP="005C000A">
      <w:pPr>
        <w:rPr>
          <w:rFonts w:ascii="Times New Roman" w:hAnsi="Times New Roman" w:cs="Times New Roman"/>
          <w:sz w:val="24"/>
          <w:szCs w:val="24"/>
        </w:rPr>
      </w:pPr>
      <w:r>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8B6BDB" w:rsidRPr="00B2324B" w:rsidRDefault="005C000A" w:rsidP="005C000A">
      <w:pPr>
        <w:pStyle w:val="Textosinformato"/>
        <w:numPr>
          <w:ilvl w:val="0"/>
          <w:numId w:val="8"/>
        </w:numPr>
        <w:spacing w:line="360" w:lineRule="auto"/>
        <w:jc w:val="both"/>
        <w:rPr>
          <w:rFonts w:asciiTheme="minorHAnsi" w:eastAsia="MS Mincho" w:hAnsiTheme="minorHAnsi" w:cstheme="minorHAnsi"/>
          <w:i w:val="0"/>
          <w:sz w:val="24"/>
          <w:szCs w:val="24"/>
          <w:lang w:val="es-ES"/>
        </w:rPr>
      </w:pPr>
      <w:r>
        <w:rPr>
          <w:rFonts w:ascii="Times New Roman" w:hAnsi="Times New Roman"/>
          <w:sz w:val="24"/>
          <w:szCs w:val="24"/>
        </w:rPr>
        <w:t>FAYT, Carlos - “Derecho Político” - Edit. Abelardo Perrot -</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UNIDAD Nº: II</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II-</w:t>
      </w:r>
      <w:r w:rsidRPr="00B2324B">
        <w:rPr>
          <w:rFonts w:asciiTheme="minorHAnsi" w:eastAsia="MS Mincho" w:hAnsiTheme="minorHAnsi" w:cstheme="minorHAnsi"/>
          <w:i w:val="0"/>
          <w:sz w:val="24"/>
          <w:szCs w:val="24"/>
          <w:lang w:val="es-ES"/>
        </w:rPr>
        <w:t xml:space="preserve"> 1 CONSTITUCIÓN. Su noción. Su sentido Material y Formal.</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 xml:space="preserve">II- </w:t>
      </w:r>
      <w:r w:rsidRPr="00B2324B">
        <w:rPr>
          <w:rFonts w:asciiTheme="minorHAnsi" w:eastAsia="MS Mincho" w:hAnsiTheme="minorHAnsi" w:cstheme="minorHAnsi"/>
          <w:i w:val="0"/>
          <w:sz w:val="24"/>
          <w:szCs w:val="24"/>
          <w:lang w:val="es-ES"/>
        </w:rPr>
        <w:t>2 CLASES DE CONSTITUCIÓN.</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II-</w:t>
      </w:r>
      <w:r w:rsidRPr="00B2324B">
        <w:rPr>
          <w:rFonts w:asciiTheme="minorHAnsi" w:eastAsia="MS Mincho" w:hAnsiTheme="minorHAnsi" w:cstheme="minorHAnsi"/>
          <w:i w:val="0"/>
          <w:sz w:val="24"/>
          <w:szCs w:val="24"/>
          <w:lang w:val="es-ES"/>
        </w:rPr>
        <w:t xml:space="preserve"> 3 TIPOS DE CONSTITUCIÓN.</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II-</w:t>
      </w:r>
      <w:r w:rsidRPr="00B2324B">
        <w:rPr>
          <w:rFonts w:asciiTheme="minorHAnsi" w:eastAsia="MS Mincho" w:hAnsiTheme="minorHAnsi" w:cstheme="minorHAnsi"/>
          <w:i w:val="0"/>
          <w:sz w:val="24"/>
          <w:szCs w:val="24"/>
          <w:lang w:val="es-ES"/>
        </w:rPr>
        <w:t xml:space="preserve"> 4 LA CONSTITUCIÓN ARGENTINA - Su ubicación en la clasificación de las</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t xml:space="preserve">          Constituciones. </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 xml:space="preserve">II- </w:t>
      </w:r>
      <w:r w:rsidRPr="00B2324B">
        <w:rPr>
          <w:rFonts w:asciiTheme="minorHAnsi" w:eastAsia="MS Mincho" w:hAnsiTheme="minorHAnsi" w:cstheme="minorHAnsi"/>
          <w:i w:val="0"/>
          <w:sz w:val="24"/>
          <w:szCs w:val="24"/>
          <w:lang w:val="es-ES"/>
        </w:rPr>
        <w:t>5 FUENTES DE DERECHO CONSTITUCIONAL Y NORMAS CONSTITUCIONALES</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II-</w:t>
      </w:r>
      <w:r w:rsidRPr="00B2324B">
        <w:rPr>
          <w:rFonts w:asciiTheme="minorHAnsi" w:eastAsia="MS Mincho" w:hAnsiTheme="minorHAnsi" w:cstheme="minorHAnsi"/>
          <w:i w:val="0"/>
          <w:sz w:val="24"/>
          <w:szCs w:val="24"/>
          <w:lang w:val="es-ES"/>
        </w:rPr>
        <w:t xml:space="preserve"> 6 PODER CONSTITUYENTE Y PODER CONSTITUIDO -REFORMA DE LA</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t xml:space="preserve">         CONSTITUCIÓN    ARGENTINA. Requisitos, Declaración o Ley. Poderes de la</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t xml:space="preserve">         Convención. Inmutabilidad  Constitucional. Interpretación de la Constitución.            </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t xml:space="preserve">        Reformas de 1860, 1866, 1898, 1949 y 1957</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lastRenderedPageBreak/>
        <w:t>II-</w:t>
      </w:r>
      <w:r w:rsidRPr="00B2324B">
        <w:rPr>
          <w:rFonts w:asciiTheme="minorHAnsi" w:eastAsia="MS Mincho" w:hAnsiTheme="minorHAnsi" w:cstheme="minorHAnsi"/>
          <w:i w:val="0"/>
          <w:sz w:val="24"/>
          <w:szCs w:val="24"/>
          <w:lang w:val="es-ES"/>
        </w:rPr>
        <w:t xml:space="preserve"> 7 LEY 24.309- 28 /12 /93-. REFORMA 1.994.</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II-</w:t>
      </w:r>
      <w:r w:rsidRPr="00B2324B">
        <w:rPr>
          <w:rFonts w:asciiTheme="minorHAnsi" w:eastAsia="MS Mincho" w:hAnsiTheme="minorHAnsi" w:cstheme="minorHAnsi"/>
          <w:i w:val="0"/>
          <w:sz w:val="24"/>
          <w:szCs w:val="24"/>
          <w:lang w:val="es-ES"/>
        </w:rPr>
        <w:t xml:space="preserve"> 8 PARTES PRINCIPALES DE LA CONSTITUCIÓN  DE LA PROVINCIA  DE</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t xml:space="preserve">          CÓRDOBA RASGOS DISTINTIVOS. </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II-</w:t>
      </w:r>
      <w:r w:rsidRPr="00B2324B">
        <w:rPr>
          <w:rFonts w:asciiTheme="minorHAnsi" w:eastAsia="MS Mincho" w:hAnsiTheme="minorHAnsi" w:cstheme="minorHAnsi"/>
          <w:i w:val="0"/>
          <w:sz w:val="24"/>
          <w:szCs w:val="24"/>
          <w:lang w:val="es-ES"/>
        </w:rPr>
        <w:t xml:space="preserve"> 9 ANÁLISIS COMPARADO CON LA CONSTITUCIÓN NACIONAL.</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II-</w:t>
      </w:r>
      <w:r w:rsidRPr="00B2324B">
        <w:rPr>
          <w:rFonts w:asciiTheme="minorHAnsi" w:eastAsia="MS Mincho" w:hAnsiTheme="minorHAnsi" w:cstheme="minorHAnsi"/>
          <w:i w:val="0"/>
          <w:sz w:val="24"/>
          <w:szCs w:val="24"/>
          <w:lang w:val="es-ES"/>
        </w:rPr>
        <w:t xml:space="preserve"> 10 PODER CONSTITUYENTE EN LA PROVINCIA DE CÓRDOBA.</w:t>
      </w:r>
    </w:p>
    <w:p w:rsidR="004D3BE1"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t xml:space="preserve">         Requisitos y Procedimiento de Reforma. Reforma de 1987    </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5C000A" w:rsidRDefault="008B6BDB" w:rsidP="005C000A">
      <w:pPr>
        <w:rPr>
          <w:rFonts w:ascii="Times New Roman" w:hAnsi="Times New Roman" w:cs="Times New Roman"/>
          <w:sz w:val="24"/>
          <w:szCs w:val="24"/>
        </w:rPr>
      </w:pPr>
      <w:r w:rsidRPr="00B2324B">
        <w:rPr>
          <w:rFonts w:asciiTheme="minorHAnsi" w:eastAsia="MS Mincho" w:hAnsiTheme="minorHAnsi" w:cstheme="minorHAnsi"/>
          <w:sz w:val="24"/>
          <w:szCs w:val="24"/>
          <w:lang w:val="es-ES"/>
        </w:rPr>
        <w:t xml:space="preserve">    </w:t>
      </w:r>
      <w:r w:rsidR="005C000A">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8B6BDB" w:rsidRPr="00626E17" w:rsidRDefault="005C000A" w:rsidP="005C000A">
      <w:pPr>
        <w:pStyle w:val="Textosinformato"/>
        <w:numPr>
          <w:ilvl w:val="0"/>
          <w:numId w:val="8"/>
        </w:numPr>
        <w:spacing w:line="360" w:lineRule="auto"/>
        <w:jc w:val="both"/>
        <w:rPr>
          <w:rFonts w:asciiTheme="minorHAnsi" w:eastAsia="MS Mincho" w:hAnsiTheme="minorHAnsi" w:cstheme="minorHAnsi"/>
          <w:i w:val="0"/>
          <w:sz w:val="24"/>
          <w:szCs w:val="24"/>
          <w:lang w:val="es-ES"/>
        </w:rPr>
      </w:pPr>
      <w:r>
        <w:rPr>
          <w:rFonts w:ascii="Times New Roman" w:hAnsi="Times New Roman"/>
          <w:sz w:val="24"/>
          <w:szCs w:val="24"/>
        </w:rPr>
        <w:t>FAYT, Carlos - “Derecho Político” - Edit. Abelardo Perrot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Default="00626E17" w:rsidP="00626E17">
      <w:pPr>
        <w:pStyle w:val="Textosinformato"/>
        <w:numPr>
          <w:ilvl w:val="0"/>
          <w:numId w:val="8"/>
        </w:numPr>
        <w:spacing w:line="360" w:lineRule="auto"/>
        <w:jc w:val="both"/>
        <w:rPr>
          <w:rFonts w:asciiTheme="minorHAnsi" w:eastAsia="MS Mincho" w:hAnsiTheme="minorHAnsi" w:cstheme="minorHAnsi"/>
          <w:i w:val="0"/>
          <w:sz w:val="24"/>
          <w:szCs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BARTOLOMÉ FIORINI.- </w:t>
      </w:r>
      <w:proofErr w:type="spellStart"/>
      <w:r w:rsidRPr="003B6BE8">
        <w:rPr>
          <w:rFonts w:ascii="Calibri" w:eastAsia="MS Mincho" w:hAnsi="Calibri" w:cs="Calibri"/>
          <w:i w:val="0"/>
          <w:sz w:val="24"/>
          <w:lang w:val="es-ES"/>
        </w:rPr>
        <w:t>Ed.Abeledo</w:t>
      </w:r>
      <w:proofErr w:type="spellEnd"/>
      <w:r w:rsidRPr="003B6BE8">
        <w:rPr>
          <w:rFonts w:ascii="Calibri" w:eastAsia="MS Mincho" w:hAnsi="Calibri" w:cs="Calibri"/>
          <w:i w:val="0"/>
          <w:sz w:val="24"/>
          <w:lang w:val="es-ES"/>
        </w:rPr>
        <w:t xml:space="preserve"> Perrot. 2a.Ed. 1996</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lastRenderedPageBreak/>
        <w:t xml:space="preserve">                                              </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i w:val="0"/>
          <w:sz w:val="24"/>
          <w:szCs w:val="24"/>
          <w:lang w:val="es-ES"/>
        </w:rPr>
        <w:t xml:space="preserve"> </w:t>
      </w:r>
      <w:r w:rsidRPr="00B2324B">
        <w:rPr>
          <w:rFonts w:asciiTheme="minorHAnsi" w:eastAsia="MS Mincho" w:hAnsiTheme="minorHAnsi" w:cstheme="minorHAnsi"/>
          <w:b/>
          <w:i w:val="0"/>
          <w:sz w:val="24"/>
          <w:szCs w:val="24"/>
          <w:lang w:val="es-ES"/>
        </w:rPr>
        <w:t xml:space="preserve">UNIDAD Nº III </w:t>
      </w:r>
    </w:p>
    <w:p w:rsidR="008B6BD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III-</w:t>
      </w:r>
      <w:r w:rsidRPr="00B2324B">
        <w:rPr>
          <w:rFonts w:asciiTheme="minorHAnsi" w:eastAsia="MS Mincho" w:hAnsiTheme="minorHAnsi" w:cstheme="minorHAnsi"/>
          <w:i w:val="0"/>
          <w:sz w:val="24"/>
          <w:szCs w:val="24"/>
          <w:lang w:val="es-ES"/>
        </w:rPr>
        <w:t xml:space="preserve"> 1 FORMAS DE GOBIERNO Y REGÍMENES POLÍTICOS. LA FORMA REPUBLICANA. LA REPRESENTACIÓN: CONCEPTO Y CLASES. GOBIERNOS PARLAMENTARIOS O PRESIDENCIALISTAS – DERECHO COMPARADO – EL SISTEMA ARGENTINO. INSTITUCIONES DE DEMOCRACIA SEMIDIRECTA: SU CARACTERIZACION CONSTITUCIONAL. INICIATIVA Y CONSULTA POPULAR. PROCEDENCIA Y CLASES (ARTS. 38 Y 39DE LA CONSTITRUCIONA NACIONAL)</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III-</w:t>
      </w:r>
      <w:r w:rsidRPr="00B2324B">
        <w:rPr>
          <w:rFonts w:asciiTheme="minorHAnsi" w:eastAsia="MS Mincho" w:hAnsiTheme="minorHAnsi" w:cstheme="minorHAnsi"/>
          <w:i w:val="0"/>
          <w:sz w:val="24"/>
          <w:szCs w:val="24"/>
          <w:lang w:val="es-ES"/>
        </w:rPr>
        <w:t>2 FORMAS DE ESTADO. FEDERALISMO. RELACIONES ENTRE ESTADO NACIONAL Y PROVINCIAS. DISTRIBUCIÓN DE COMPETENCIAS. SISTEMAS.</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III-</w:t>
      </w:r>
      <w:r>
        <w:rPr>
          <w:rFonts w:asciiTheme="minorHAnsi" w:eastAsia="MS Mincho" w:hAnsiTheme="minorHAnsi" w:cstheme="minorHAnsi"/>
          <w:i w:val="0"/>
          <w:sz w:val="24"/>
          <w:szCs w:val="24"/>
          <w:lang w:val="es-ES"/>
        </w:rPr>
        <w:t>3 GARANT</w:t>
      </w:r>
      <w:r w:rsidRPr="00B2324B">
        <w:rPr>
          <w:rFonts w:asciiTheme="minorHAnsi" w:eastAsia="MS Mincho" w:hAnsiTheme="minorHAnsi" w:cstheme="minorHAnsi"/>
          <w:i w:val="0"/>
          <w:sz w:val="24"/>
          <w:szCs w:val="24"/>
          <w:lang w:val="es-ES"/>
        </w:rPr>
        <w:t>IA FEDERAL. INTERVENCIÓN FEDERAL. CAUSAS. REQUISITOS. TIPOS DE INTERVENCIÓN FEDERAL. FACULTADES DEL INTERVENTOR.</w:t>
      </w:r>
    </w:p>
    <w:p w:rsidR="008B6BD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 xml:space="preserve">III- </w:t>
      </w:r>
      <w:r w:rsidRPr="00B2324B">
        <w:rPr>
          <w:rFonts w:asciiTheme="minorHAnsi" w:eastAsia="MS Mincho" w:hAnsiTheme="minorHAnsi" w:cstheme="minorHAnsi"/>
          <w:i w:val="0"/>
          <w:sz w:val="24"/>
          <w:szCs w:val="24"/>
          <w:lang w:val="es-ES"/>
        </w:rPr>
        <w:t xml:space="preserve">4  </w:t>
      </w:r>
      <w:r w:rsidR="001866B5">
        <w:rPr>
          <w:rFonts w:asciiTheme="minorHAnsi" w:eastAsia="MS Mincho" w:hAnsiTheme="minorHAnsi" w:cstheme="minorHAnsi"/>
          <w:i w:val="0"/>
          <w:sz w:val="24"/>
          <w:szCs w:val="24"/>
          <w:lang w:val="es-ES"/>
        </w:rPr>
        <w:t>TRABAJO</w:t>
      </w:r>
      <w:r w:rsidRPr="00B2324B">
        <w:rPr>
          <w:rFonts w:asciiTheme="minorHAnsi" w:eastAsia="MS Mincho" w:hAnsiTheme="minorHAnsi" w:cstheme="minorHAnsi"/>
          <w:i w:val="0"/>
          <w:sz w:val="24"/>
          <w:szCs w:val="24"/>
          <w:lang w:val="es-ES"/>
        </w:rPr>
        <w:t xml:space="preserve"> PRÁCTICO: </w:t>
      </w:r>
      <w:r w:rsidR="001866B5">
        <w:rPr>
          <w:rFonts w:asciiTheme="minorHAnsi" w:eastAsia="MS Mincho" w:hAnsiTheme="minorHAnsi" w:cstheme="minorHAnsi"/>
          <w:i w:val="0"/>
          <w:sz w:val="24"/>
          <w:szCs w:val="24"/>
          <w:lang w:val="es-ES"/>
        </w:rPr>
        <w:t>MONOGRAFIA SOBRE: “Vigencia sociológica del Preámbulo en la actualidad”; se trabajará en grupos no mayor de cinco (5) ni menor de tres (3) y se desarrollara un trabajo escrito con de entre seis (6) y diez (10) páginas</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5C000A"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MARSHAL, Geoffrey - “Teoría Constitucional” Edit. Espasa - Calpe Año 1982</w:t>
      </w:r>
    </w:p>
    <w:p w:rsidR="005C000A" w:rsidRDefault="005C000A" w:rsidP="005C000A">
      <w:pPr>
        <w:rPr>
          <w:rFonts w:ascii="Times New Roman" w:hAnsi="Times New Roman" w:cs="Times New Roman"/>
          <w:sz w:val="24"/>
          <w:szCs w:val="24"/>
        </w:rPr>
      </w:pPr>
      <w:r>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626E17" w:rsidRDefault="005C000A" w:rsidP="005C000A">
      <w:pPr>
        <w:pStyle w:val="Prrafodelista"/>
        <w:numPr>
          <w:ilvl w:val="0"/>
          <w:numId w:val="8"/>
        </w:numPr>
        <w:spacing w:after="160" w:line="259" w:lineRule="auto"/>
        <w:rPr>
          <w:rFonts w:ascii="Times New Roman" w:hAnsi="Times New Roman" w:cs="Times New Roman"/>
          <w:sz w:val="24"/>
          <w:szCs w:val="24"/>
        </w:rPr>
      </w:pPr>
      <w:r w:rsidRPr="005C000A">
        <w:rPr>
          <w:rFonts w:ascii="Times New Roman" w:hAnsi="Times New Roman" w:cs="Times New Roman"/>
          <w:sz w:val="24"/>
          <w:szCs w:val="24"/>
        </w:rPr>
        <w:t xml:space="preserve">FAYT, Carlos - “Derecho Político” - Edit. Abelardo Perrot -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4D3BE1" w:rsidRDefault="00626E17" w:rsidP="00626E17">
      <w:pPr>
        <w:pStyle w:val="Prrafodelista"/>
        <w:numPr>
          <w:ilvl w:val="0"/>
          <w:numId w:val="8"/>
        </w:numPr>
        <w:spacing w:after="160" w:line="259" w:lineRule="auto"/>
        <w:rPr>
          <w:rFonts w:ascii="Times New Roman" w:hAnsi="Times New Roman" w:cs="Times New Roman"/>
          <w:sz w:val="24"/>
          <w:szCs w:val="24"/>
        </w:rPr>
      </w:pPr>
      <w:r w:rsidRPr="003B6BE8">
        <w:rPr>
          <w:rFonts w:eastAsia="MS Mincho"/>
          <w:b/>
          <w:sz w:val="24"/>
        </w:rPr>
        <w:t>“Derecho Administrativo”;</w:t>
      </w:r>
      <w:r w:rsidRPr="003B6BE8">
        <w:rPr>
          <w:rFonts w:eastAsia="MS Mincho"/>
          <w:sz w:val="24"/>
        </w:rPr>
        <w:t xml:space="preserve"> BARTOLOMÉ FIORINI.- </w:t>
      </w:r>
      <w:proofErr w:type="spellStart"/>
      <w:r w:rsidRPr="003B6BE8">
        <w:rPr>
          <w:rFonts w:eastAsia="MS Mincho"/>
          <w:sz w:val="24"/>
        </w:rPr>
        <w:t>Ed.Abeledo</w:t>
      </w:r>
      <w:proofErr w:type="spellEnd"/>
      <w:r w:rsidRPr="003B6BE8">
        <w:rPr>
          <w:rFonts w:eastAsia="MS Mincho"/>
          <w:sz w:val="24"/>
        </w:rPr>
        <w:t xml:space="preserve"> Perrot. 2a.Ed. 1996</w:t>
      </w:r>
      <w:r w:rsidR="004D3BE1" w:rsidRPr="005C000A">
        <w:rPr>
          <w:rFonts w:ascii="Times New Roman" w:hAnsi="Times New Roman" w:cs="Times New Roman"/>
          <w:sz w:val="24"/>
          <w:szCs w:val="24"/>
        </w:rPr>
        <w:t xml:space="preserve">   </w:t>
      </w:r>
    </w:p>
    <w:p w:rsidR="005C000A" w:rsidRPr="005C000A" w:rsidRDefault="005C000A" w:rsidP="005C000A">
      <w:pPr>
        <w:spacing w:after="160" w:line="259" w:lineRule="auto"/>
        <w:rPr>
          <w:rFonts w:ascii="Times New Roman" w:hAnsi="Times New Roman" w:cs="Times New Roman"/>
          <w:sz w:val="24"/>
          <w:szCs w:val="24"/>
        </w:rPr>
      </w:pP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UNIDAD Nº: IV</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IV-</w:t>
      </w:r>
      <w:r w:rsidRPr="00B2324B">
        <w:rPr>
          <w:rFonts w:asciiTheme="minorHAnsi" w:eastAsia="MS Mincho" w:hAnsiTheme="minorHAnsi" w:cstheme="minorHAnsi"/>
          <w:i w:val="0"/>
          <w:sz w:val="24"/>
          <w:szCs w:val="24"/>
          <w:lang w:val="es-ES"/>
        </w:rPr>
        <w:t xml:space="preserve"> 1 IGLESIA Y ESTADO EN LA CONSTITUCIÓN. STATUS DE LA IGLESIA CATOLICA. RELACIONES ENTRE IGLESIA Y ESTADO. PATRONATO. ACUERDO DE 1966 CON LA SANTA SEDE: LEY 17.032. ESTADO DE LA CUESTION LUEGO DE LA REFORMA DE 1994. LIBERTAD RELIGIOSA Y LIBERTAD DE CONCIENCIA: CONTENIDOS</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IV-</w:t>
      </w:r>
      <w:r w:rsidRPr="00B2324B">
        <w:rPr>
          <w:rFonts w:asciiTheme="minorHAnsi" w:eastAsia="MS Mincho" w:hAnsiTheme="minorHAnsi" w:cstheme="minorHAnsi"/>
          <w:i w:val="0"/>
          <w:sz w:val="24"/>
          <w:szCs w:val="24"/>
          <w:lang w:val="es-ES"/>
        </w:rPr>
        <w:t xml:space="preserve">2 REGIMEN MUNICIAL. ALCANCE DE LOS ARTICULOS 5º y 123º DE LA CONSTITUCIÓN NACIONAL. AUTONOMIA MUNICIPAL. SISTEMAS DE GOBIERNO MUNICIPAL EN LA ARGENTINA. EL REGIMEN MUNICIPAL EN LA CONSTITUCIÓN DE CORDOBA Y SU LEY ORGANICA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IV-</w:t>
      </w:r>
      <w:r w:rsidRPr="00B2324B">
        <w:rPr>
          <w:rFonts w:asciiTheme="minorHAnsi" w:eastAsia="MS Mincho" w:hAnsiTheme="minorHAnsi" w:cstheme="minorHAnsi"/>
          <w:i w:val="0"/>
          <w:sz w:val="24"/>
          <w:szCs w:val="24"/>
          <w:lang w:val="es-ES"/>
        </w:rPr>
        <w:t xml:space="preserve">3 RESIDENCIA DE LAS AUTORIDADES NACIONALES. EL PROBLEMA DE LA CAPITAL FEDERAL. GOBIERNO DE LA CAPITAL: EL ARTÍCULO 129º. CONSTITUCIÓN DE LA CIUDAD AUTONOMA DE BUENOS AIRES.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IV-</w:t>
      </w:r>
      <w:r w:rsidRPr="00B2324B">
        <w:rPr>
          <w:rFonts w:asciiTheme="minorHAnsi" w:eastAsia="MS Mincho" w:hAnsiTheme="minorHAnsi" w:cstheme="minorHAnsi"/>
          <w:i w:val="0"/>
          <w:sz w:val="24"/>
          <w:szCs w:val="24"/>
          <w:lang w:val="es-ES"/>
        </w:rPr>
        <w:t>4 NACIONALIDAD Y CIUDADANIA. CONCEPTO. ANÁLISIS DE LAS NORMAS CONSTITUCIONALES Y LEGALES VIGENTES: EL ARTICULO 75 INC.12º.</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IV-</w:t>
      </w:r>
      <w:r w:rsidRPr="00B2324B">
        <w:rPr>
          <w:rFonts w:asciiTheme="minorHAnsi" w:eastAsia="MS Mincho" w:hAnsiTheme="minorHAnsi" w:cstheme="minorHAnsi"/>
          <w:i w:val="0"/>
          <w:sz w:val="24"/>
          <w:szCs w:val="24"/>
          <w:lang w:val="es-ES"/>
        </w:rPr>
        <w:t xml:space="preserve">5 RELACIONES INTERNACIONALES Y TRATADOS. REGIMEN CONSTITUCIONAL. LOS INC. 12º Y 24º DEL ARTÍCULO 75º </w:t>
      </w:r>
    </w:p>
    <w:p w:rsidR="008B6BDB" w:rsidRDefault="008B6BDB" w:rsidP="001866B5">
      <w:pPr>
        <w:pStyle w:val="Textosinformato"/>
        <w:numPr>
          <w:ilvl w:val="0"/>
          <w:numId w:val="3"/>
        </w:numPr>
        <w:spacing w:line="360" w:lineRule="auto"/>
        <w:ind w:left="284" w:hanging="284"/>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t xml:space="preserve">6. CASO PRACTICO: LA AUTONOMIA MUNICIPAL EN LA CARTA ORGANICA MUNICIPAL DE RIO CUARTO </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lastRenderedPageBreak/>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F70ABC"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F70ABC" w:rsidRPr="00D15341" w:rsidRDefault="00F70ABC" w:rsidP="00F70ABC">
      <w:pPr>
        <w:pStyle w:val="Textosinformato"/>
        <w:numPr>
          <w:ilvl w:val="0"/>
          <w:numId w:val="7"/>
        </w:numPr>
        <w:spacing w:line="360" w:lineRule="auto"/>
        <w:jc w:val="both"/>
        <w:rPr>
          <w:rFonts w:ascii="Calibri" w:eastAsia="MS Mincho" w:hAnsi="Calibri" w:cs="Calibri"/>
          <w:i w:val="0"/>
          <w:sz w:val="24"/>
          <w:lang w:val="es-ES"/>
        </w:rPr>
      </w:pPr>
      <w:r w:rsidRPr="00D15341">
        <w:rPr>
          <w:rFonts w:ascii="Calibri" w:eastAsia="MS Mincho" w:hAnsi="Calibri" w:cs="Calibri"/>
          <w:i w:val="0"/>
          <w:sz w:val="24"/>
          <w:lang w:val="es-ES"/>
        </w:rPr>
        <w:t xml:space="preserve">RAMELLA, Pablo A. - </w:t>
      </w:r>
      <w:r w:rsidRPr="00D15341">
        <w:rPr>
          <w:rFonts w:ascii="Calibri" w:eastAsia="MS Mincho" w:hAnsi="Calibri" w:cs="Calibri"/>
          <w:b/>
          <w:i w:val="0"/>
          <w:sz w:val="24"/>
          <w:lang w:val="es-ES"/>
        </w:rPr>
        <w:t>"Nacionalidad y Ciudadanía"</w:t>
      </w:r>
      <w:r w:rsidRPr="00D15341">
        <w:rPr>
          <w:rFonts w:ascii="Calibri" w:eastAsia="MS Mincho" w:hAnsi="Calibri" w:cs="Calibri"/>
          <w:i w:val="0"/>
          <w:sz w:val="24"/>
          <w:lang w:val="es-ES"/>
        </w:rPr>
        <w:t xml:space="preserve"> Buenos Aires. República Argentina. Ed. Depalma. Año 1978.</w:t>
      </w:r>
    </w:p>
    <w:p w:rsidR="005C000A" w:rsidRDefault="004D3BE1" w:rsidP="00626E17">
      <w:pPr>
        <w:spacing w:after="160" w:line="259" w:lineRule="auto"/>
        <w:rPr>
          <w:rFonts w:ascii="Times New Roman" w:hAnsi="Times New Roman" w:cs="Times New Roman"/>
          <w:sz w:val="24"/>
          <w:szCs w:val="24"/>
        </w:rPr>
      </w:pPr>
      <w:r w:rsidRPr="00F70ABC">
        <w:rPr>
          <w:rFonts w:ascii="Times New Roman" w:hAnsi="Times New Roman" w:cs="Times New Roman"/>
          <w:sz w:val="24"/>
          <w:szCs w:val="24"/>
        </w:rPr>
        <w:t xml:space="preserve">  </w:t>
      </w:r>
      <w:r w:rsidR="005C000A">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sidRPr="005C000A">
        <w:rPr>
          <w:rFonts w:ascii="Times New Roman" w:hAnsi="Times New Roman" w:cs="Times New Roman"/>
          <w:sz w:val="24"/>
          <w:szCs w:val="24"/>
        </w:rPr>
        <w:t>FAYT, Carlos - “Derecho Político” - Edit. Abelardo Perrot -</w:t>
      </w:r>
    </w:p>
    <w:p w:rsidR="00F70ABC" w:rsidRDefault="00F70ABC" w:rsidP="00F70ABC">
      <w:pPr>
        <w:pStyle w:val="Textosinformato"/>
        <w:numPr>
          <w:ilvl w:val="0"/>
          <w:numId w:val="8"/>
        </w:numPr>
        <w:spacing w:line="360" w:lineRule="auto"/>
        <w:jc w:val="both"/>
        <w:rPr>
          <w:rFonts w:ascii="Calibri" w:eastAsia="MS Mincho" w:hAnsi="Calibri" w:cs="Calibri"/>
          <w:i w:val="0"/>
          <w:sz w:val="24"/>
          <w:lang w:val="en-US"/>
        </w:rPr>
      </w:pPr>
      <w:r w:rsidRPr="00D15341">
        <w:rPr>
          <w:rFonts w:ascii="Calibri" w:eastAsia="MS Mincho" w:hAnsi="Calibri" w:cs="Calibri"/>
          <w:i w:val="0"/>
          <w:sz w:val="24"/>
          <w:lang w:val="es-ES"/>
        </w:rPr>
        <w:t xml:space="preserve">MUÑOZ, Ricardo y CHIACCHIERA, Alberto José Ramón - </w:t>
      </w:r>
      <w:r w:rsidRPr="00D15341">
        <w:rPr>
          <w:rFonts w:ascii="Calibri" w:eastAsia="MS Mincho" w:hAnsi="Calibri" w:cs="Calibri"/>
          <w:b/>
          <w:i w:val="0"/>
          <w:sz w:val="24"/>
          <w:lang w:val="es-ES"/>
        </w:rPr>
        <w:t>"Nacionalidad y Ciudadanía"</w:t>
      </w:r>
      <w:r w:rsidRPr="00D15341">
        <w:rPr>
          <w:rFonts w:ascii="Calibri" w:eastAsia="MS Mincho" w:hAnsi="Calibri" w:cs="Calibri"/>
          <w:i w:val="0"/>
          <w:sz w:val="24"/>
          <w:lang w:val="es-ES"/>
        </w:rPr>
        <w:t xml:space="preserve"> e </w:t>
      </w:r>
      <w:r w:rsidRPr="00D15341">
        <w:rPr>
          <w:rFonts w:ascii="Calibri" w:eastAsia="MS Mincho" w:hAnsi="Calibri" w:cs="Calibri"/>
          <w:b/>
          <w:i w:val="0"/>
          <w:sz w:val="24"/>
          <w:lang w:val="es-ES"/>
        </w:rPr>
        <w:t>"Instituciones Semidirectas"</w:t>
      </w:r>
      <w:r w:rsidRPr="00D15341">
        <w:rPr>
          <w:rFonts w:ascii="Calibri" w:eastAsia="MS Mincho" w:hAnsi="Calibri" w:cs="Calibri"/>
          <w:i w:val="0"/>
          <w:sz w:val="24"/>
          <w:lang w:val="es-ES"/>
        </w:rPr>
        <w:t xml:space="preserve"> Editorial Universidad Nacional de Río Cuarto. Provincia de Córdoba. </w:t>
      </w:r>
      <w:r w:rsidRPr="00D15341">
        <w:rPr>
          <w:rFonts w:ascii="Calibri" w:eastAsia="MS Mincho" w:hAnsi="Calibri" w:cs="Calibri"/>
          <w:i w:val="0"/>
          <w:sz w:val="24"/>
          <w:lang w:val="en-US"/>
        </w:rPr>
        <w:t xml:space="preserve">Rep. Arg. </w:t>
      </w:r>
      <w:r w:rsidRPr="003B6BE8">
        <w:rPr>
          <w:rFonts w:ascii="Calibri" w:eastAsia="MS Mincho" w:hAnsi="Calibri" w:cs="Calibri"/>
          <w:i w:val="0"/>
          <w:sz w:val="24"/>
        </w:rPr>
        <w:t>Año</w:t>
      </w:r>
      <w:r w:rsidRPr="00D15341">
        <w:rPr>
          <w:rFonts w:ascii="Calibri" w:eastAsia="MS Mincho" w:hAnsi="Calibri" w:cs="Calibri"/>
          <w:i w:val="0"/>
          <w:sz w:val="24"/>
          <w:lang w:val="en-US"/>
        </w:rPr>
        <w:t xml:space="preserve"> 1.982.</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Pr="00D15341" w:rsidRDefault="00626E17" w:rsidP="00626E17">
      <w:pPr>
        <w:pStyle w:val="Textosinformato"/>
        <w:numPr>
          <w:ilvl w:val="0"/>
          <w:numId w:val="8"/>
        </w:numPr>
        <w:spacing w:line="360" w:lineRule="auto"/>
        <w:jc w:val="both"/>
        <w:rPr>
          <w:rFonts w:ascii="Calibri" w:eastAsia="MS Mincho" w:hAnsi="Calibri" w:cs="Calibri"/>
          <w:i w:val="0"/>
          <w:sz w:val="24"/>
          <w:lang w:val="en-U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BARTOLOMÉ FIORINI.- </w:t>
      </w:r>
      <w:proofErr w:type="spellStart"/>
      <w:r w:rsidRPr="003B6BE8">
        <w:rPr>
          <w:rFonts w:ascii="Calibri" w:eastAsia="MS Mincho" w:hAnsi="Calibri" w:cs="Calibri"/>
          <w:i w:val="0"/>
          <w:sz w:val="24"/>
          <w:lang w:val="es-ES"/>
        </w:rPr>
        <w:t>Ed.Abeledo</w:t>
      </w:r>
      <w:proofErr w:type="spellEnd"/>
      <w:r w:rsidRPr="003B6BE8">
        <w:rPr>
          <w:rFonts w:ascii="Calibri" w:eastAsia="MS Mincho" w:hAnsi="Calibri" w:cs="Calibri"/>
          <w:i w:val="0"/>
          <w:sz w:val="24"/>
          <w:lang w:val="es-ES"/>
        </w:rPr>
        <w:t xml:space="preserve"> Perrot. 2a.Ed. 1996</w:t>
      </w:r>
    </w:p>
    <w:p w:rsidR="00F70ABC" w:rsidRPr="00F70ABC" w:rsidRDefault="00F70ABC" w:rsidP="00F70ABC">
      <w:pPr>
        <w:spacing w:after="160" w:line="259" w:lineRule="auto"/>
        <w:rPr>
          <w:rFonts w:ascii="Times New Roman" w:hAnsi="Times New Roman" w:cs="Times New Roman"/>
          <w:sz w:val="24"/>
          <w:szCs w:val="24"/>
        </w:rPr>
      </w:pP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lastRenderedPageBreak/>
        <w:t>UNIDAD Nº: V</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 xml:space="preserve">V- </w:t>
      </w:r>
      <w:r w:rsidRPr="00B2324B">
        <w:rPr>
          <w:rFonts w:asciiTheme="minorHAnsi" w:eastAsia="MS Mincho" w:hAnsiTheme="minorHAnsi" w:cstheme="minorHAnsi"/>
          <w:i w:val="0"/>
          <w:sz w:val="24"/>
          <w:szCs w:val="24"/>
          <w:lang w:val="es-ES"/>
        </w:rPr>
        <w:t>1 LA LIBERTAD COMO DERECHO SUBJETIVO. DERECHOS CIVILES. DERECHOS ENUMERADOS E IMPLÍCITOS. ANÁLISIS DEL ARTÍCULO 14º Y LOS DERECHOS ENUMERADOS. LIBERTAD DE EXPRESIÓN Y DE PRENSA EN LA CONSTITRUCION EL ARTÍCULO 32º</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w:t>
      </w:r>
      <w:r w:rsidRPr="00B2324B">
        <w:rPr>
          <w:rFonts w:asciiTheme="minorHAnsi" w:eastAsia="MS Mincho" w:hAnsiTheme="minorHAnsi" w:cstheme="minorHAnsi"/>
          <w:i w:val="0"/>
          <w:sz w:val="24"/>
          <w:szCs w:val="24"/>
          <w:lang w:val="es-ES"/>
        </w:rPr>
        <w:t xml:space="preserve"> 2 PROTECCION SUPRANACIONAL DE LOS DERECHOS. NUEVOS DERECHOS INCORPORADOS POR LOS TRATADOS INTERNACIONALES. SISTEMAS DE CONTROL INTERNACIONAL. LA DESCONSTITUCIONALIZACION.- EL CONSTITUCIONALISMO ACTUAL Y LOS DERECHOS HUMANOS.</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w:t>
      </w:r>
      <w:r w:rsidRPr="00B2324B">
        <w:rPr>
          <w:rFonts w:asciiTheme="minorHAnsi" w:eastAsia="MS Mincho" w:hAnsiTheme="minorHAnsi" w:cstheme="minorHAnsi"/>
          <w:i w:val="0"/>
          <w:sz w:val="24"/>
          <w:szCs w:val="24"/>
          <w:lang w:val="es-ES"/>
        </w:rPr>
        <w:t xml:space="preserve"> 3 PODER DE POLICIA. CONCEPTO Y CLASES.</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w:t>
      </w:r>
      <w:r w:rsidRPr="00B2324B">
        <w:rPr>
          <w:rFonts w:asciiTheme="minorHAnsi" w:eastAsia="MS Mincho" w:hAnsiTheme="minorHAnsi" w:cstheme="minorHAnsi"/>
          <w:i w:val="0"/>
          <w:sz w:val="24"/>
          <w:szCs w:val="24"/>
          <w:lang w:val="es-ES"/>
        </w:rPr>
        <w:t xml:space="preserve"> 4  CASO</w:t>
      </w:r>
      <w:r>
        <w:rPr>
          <w:rFonts w:asciiTheme="minorHAnsi" w:eastAsia="MS Mincho" w:hAnsiTheme="minorHAnsi" w:cstheme="minorHAnsi"/>
          <w:i w:val="0"/>
          <w:sz w:val="24"/>
          <w:szCs w:val="24"/>
          <w:lang w:val="es-ES"/>
        </w:rPr>
        <w:t>S</w:t>
      </w:r>
      <w:r w:rsidRPr="00B2324B">
        <w:rPr>
          <w:rFonts w:asciiTheme="minorHAnsi" w:eastAsia="MS Mincho" w:hAnsiTheme="minorHAnsi" w:cstheme="minorHAnsi"/>
          <w:i w:val="0"/>
          <w:sz w:val="24"/>
          <w:szCs w:val="24"/>
          <w:lang w:val="es-ES"/>
        </w:rPr>
        <w:t xml:space="preserve"> PRÁCTICO</w:t>
      </w:r>
      <w:r>
        <w:rPr>
          <w:rFonts w:asciiTheme="minorHAnsi" w:eastAsia="MS Mincho" w:hAnsiTheme="minorHAnsi" w:cstheme="minorHAnsi"/>
          <w:i w:val="0"/>
          <w:sz w:val="24"/>
          <w:szCs w:val="24"/>
          <w:lang w:val="es-ES"/>
        </w:rPr>
        <w:t>S</w:t>
      </w:r>
      <w:r w:rsidRPr="00B2324B">
        <w:rPr>
          <w:rFonts w:asciiTheme="minorHAnsi" w:eastAsia="MS Mincho" w:hAnsiTheme="minorHAnsi" w:cstheme="minorHAnsi"/>
          <w:i w:val="0"/>
          <w:sz w:val="24"/>
          <w:szCs w:val="24"/>
          <w:lang w:val="es-ES"/>
        </w:rPr>
        <w:t>: EJERCICIO DEL PODER DE POLICIA MUNICIPAL EN EL MUNICIPIO DE RIO CUARTO</w:t>
      </w:r>
      <w:r>
        <w:rPr>
          <w:rFonts w:asciiTheme="minorHAnsi" w:eastAsia="MS Mincho" w:hAnsiTheme="minorHAnsi" w:cstheme="minorHAnsi"/>
          <w:i w:val="0"/>
          <w:sz w:val="24"/>
          <w:szCs w:val="24"/>
          <w:lang w:val="es-ES"/>
        </w:rPr>
        <w:t xml:space="preserve"> – CASO SLOTS Y CASINO – DERECHOS DE LOS USUARIOS Y CONSUMIDORES -</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5C000A"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5C000A" w:rsidRDefault="005C000A" w:rsidP="005C000A">
      <w:pPr>
        <w:pStyle w:val="Prrafodelista"/>
        <w:spacing w:after="160" w:line="259" w:lineRule="auto"/>
        <w:rPr>
          <w:rFonts w:ascii="Times New Roman" w:hAnsi="Times New Roman" w:cs="Times New Roman"/>
          <w:sz w:val="24"/>
          <w:szCs w:val="24"/>
        </w:rPr>
      </w:pPr>
    </w:p>
    <w:p w:rsidR="005C000A" w:rsidRDefault="005C000A" w:rsidP="005C000A">
      <w:pPr>
        <w:rPr>
          <w:rFonts w:ascii="Times New Roman" w:hAnsi="Times New Roman" w:cs="Times New Roman"/>
          <w:sz w:val="24"/>
          <w:szCs w:val="24"/>
        </w:rPr>
      </w:pPr>
      <w:r>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ZARINI, Helio Juan - “Constitución Argentina” - Comentada y Concordada  Edit. ASTREA Bs. As. 1996.-</w:t>
      </w:r>
    </w:p>
    <w:p w:rsidR="00626E17"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FAYT, Carlos - “Derecho Político” - Edit. Abelardo Perrot -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4D3BE1" w:rsidRPr="00626E17" w:rsidRDefault="00626E17" w:rsidP="00626E17">
      <w:pPr>
        <w:pStyle w:val="Prrafodelista"/>
        <w:numPr>
          <w:ilvl w:val="0"/>
          <w:numId w:val="8"/>
        </w:numPr>
        <w:spacing w:after="160" w:line="259" w:lineRule="auto"/>
        <w:rPr>
          <w:rFonts w:ascii="Times New Roman" w:hAnsi="Times New Roman" w:cs="Times New Roman"/>
          <w:sz w:val="24"/>
          <w:szCs w:val="24"/>
        </w:rPr>
      </w:pPr>
      <w:r w:rsidRPr="00626E17">
        <w:rPr>
          <w:rFonts w:eastAsia="MS Mincho"/>
          <w:b/>
          <w:sz w:val="24"/>
        </w:rPr>
        <w:t>“Derecho Administrativo”;</w:t>
      </w:r>
      <w:r w:rsidRPr="00626E17">
        <w:rPr>
          <w:rFonts w:eastAsia="MS Mincho"/>
          <w:sz w:val="24"/>
        </w:rPr>
        <w:t xml:space="preserve"> BARTOLOMÉ FIORINI.- </w:t>
      </w:r>
      <w:proofErr w:type="spellStart"/>
      <w:r w:rsidRPr="00626E17">
        <w:rPr>
          <w:rFonts w:eastAsia="MS Mincho"/>
          <w:sz w:val="24"/>
        </w:rPr>
        <w:t>Ed.Abeledo</w:t>
      </w:r>
      <w:proofErr w:type="spellEnd"/>
      <w:r w:rsidRPr="00626E17">
        <w:rPr>
          <w:rFonts w:eastAsia="MS Mincho"/>
          <w:sz w:val="24"/>
        </w:rPr>
        <w:t xml:space="preserve"> Perrot. 2a.Ed. 1996</w:t>
      </w:r>
      <w:r w:rsidR="004D3BE1" w:rsidRPr="00626E17">
        <w:rPr>
          <w:rFonts w:ascii="Times New Roman" w:hAnsi="Times New Roman" w:cs="Times New Roman"/>
          <w:sz w:val="24"/>
          <w:szCs w:val="24"/>
        </w:rPr>
        <w:t xml:space="preserve">  </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UNIDAD Nº: VI</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w:t>
      </w:r>
      <w:r w:rsidRPr="00B2324B">
        <w:rPr>
          <w:rFonts w:asciiTheme="minorHAnsi" w:eastAsia="MS Mincho" w:hAnsiTheme="minorHAnsi" w:cstheme="minorHAnsi"/>
          <w:i w:val="0"/>
          <w:sz w:val="24"/>
          <w:szCs w:val="24"/>
          <w:lang w:val="es-ES"/>
        </w:rPr>
        <w:t xml:space="preserve"> 1 GARANTIA DE LOS DERECHOS. ANÁLISIS DEL ARTÍCULO 18 DE LA CONSTITUCIÓN NACIONAL. EL AMPARO DE LOS DERECHOS: ART. 43º DE LA CONSTITUCIÓN. ALCANCE Y TITULARES LEGITIMADOS. REGIMEN LEGAL. EL “HABEAS DATA” CONCEPTO Y ALCANCE. EL “HABEAS CORPUS” PRESENCIA CONSTITUCIONAL Y LA LEY 23.098.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w:t>
      </w:r>
      <w:r w:rsidRPr="00B2324B">
        <w:rPr>
          <w:rFonts w:asciiTheme="minorHAnsi" w:eastAsia="MS Mincho" w:hAnsiTheme="minorHAnsi" w:cstheme="minorHAnsi"/>
          <w:i w:val="0"/>
          <w:sz w:val="24"/>
          <w:szCs w:val="24"/>
          <w:lang w:val="es-ES"/>
        </w:rPr>
        <w:t xml:space="preserve"> 2 NUEVOS DERECHOS Y GARANTIAS. DERECHO A UN AMBIENTE SANO: EL ART. 41º DE LA CONST. NAC. DERECHOS DE LOS CONSUMIDORES Y USUARIOS: EL ART. 42º DE LA CONST. NAC. LOS PUEBLOS INDIGENAS</w:t>
      </w:r>
    </w:p>
    <w:p w:rsidR="008B6BD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w:t>
      </w:r>
      <w:r w:rsidRPr="00B2324B">
        <w:rPr>
          <w:rFonts w:asciiTheme="minorHAnsi" w:eastAsia="MS Mincho" w:hAnsiTheme="minorHAnsi" w:cstheme="minorHAnsi"/>
          <w:i w:val="0"/>
          <w:sz w:val="24"/>
          <w:szCs w:val="24"/>
          <w:lang w:val="es-ES"/>
        </w:rPr>
        <w:t xml:space="preserve"> 3  </w:t>
      </w:r>
      <w:r w:rsidR="001866B5">
        <w:rPr>
          <w:rFonts w:asciiTheme="minorHAnsi" w:eastAsia="MS Mincho" w:hAnsiTheme="minorHAnsi" w:cstheme="minorHAnsi"/>
          <w:i w:val="0"/>
          <w:sz w:val="24"/>
          <w:szCs w:val="24"/>
          <w:lang w:val="es-ES"/>
        </w:rPr>
        <w:t>TRABAJO PRÁCTICO: Se realizará un trabajo escrito comentando el Caso: Slots de Río Cuarto, abarcando una descripción del tipo de juego, psicopatías subyacentes, competencia municipal en su regulación y resoluciones de la Justicia. Se trabajará en grupos de tres (3) como mínimo y cinco (5) como máximo no teniendo el escrito una extensión menor a 5 páginas ni mayor a 10 páginas, se realizará un taller de debate.</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MARSHAL, Geoffrey - “Teoría Constitucional” Edit. Espasa - Calpe Año 1982   </w:t>
      </w:r>
    </w:p>
    <w:p w:rsidR="005C000A" w:rsidRDefault="005C000A" w:rsidP="005C000A">
      <w:pPr>
        <w:rPr>
          <w:rFonts w:ascii="Times New Roman" w:hAnsi="Times New Roman" w:cs="Times New Roman"/>
          <w:sz w:val="24"/>
          <w:szCs w:val="24"/>
        </w:rPr>
      </w:pPr>
      <w:r>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8B6BDB" w:rsidRPr="00626E17" w:rsidRDefault="005C000A" w:rsidP="005C000A">
      <w:pPr>
        <w:pStyle w:val="Textosinformato"/>
        <w:numPr>
          <w:ilvl w:val="0"/>
          <w:numId w:val="8"/>
        </w:numPr>
        <w:spacing w:line="360" w:lineRule="auto"/>
        <w:jc w:val="both"/>
        <w:rPr>
          <w:rFonts w:asciiTheme="minorHAnsi" w:eastAsia="MS Mincho" w:hAnsiTheme="minorHAnsi" w:cstheme="minorHAnsi"/>
          <w:i w:val="0"/>
          <w:sz w:val="24"/>
          <w:szCs w:val="24"/>
          <w:lang w:val="es-ES"/>
        </w:rPr>
      </w:pPr>
      <w:r>
        <w:rPr>
          <w:rFonts w:ascii="Times New Roman" w:hAnsi="Times New Roman"/>
          <w:sz w:val="24"/>
          <w:szCs w:val="24"/>
        </w:rPr>
        <w:t>FAYT, Carlos - “Derecho Político” - Edit. Abelardo Perrot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Pr="00B2324B" w:rsidRDefault="00626E17" w:rsidP="00626E17">
      <w:pPr>
        <w:pStyle w:val="Textosinformato"/>
        <w:numPr>
          <w:ilvl w:val="0"/>
          <w:numId w:val="8"/>
        </w:numPr>
        <w:spacing w:line="360" w:lineRule="auto"/>
        <w:jc w:val="both"/>
        <w:rPr>
          <w:rFonts w:asciiTheme="minorHAnsi" w:eastAsia="MS Mincho" w:hAnsiTheme="minorHAnsi" w:cstheme="minorHAnsi"/>
          <w:i w:val="0"/>
          <w:sz w:val="24"/>
          <w:szCs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BARTOLOMÉ FIORINI.- </w:t>
      </w:r>
      <w:proofErr w:type="spellStart"/>
      <w:r w:rsidRPr="003B6BE8">
        <w:rPr>
          <w:rFonts w:ascii="Calibri" w:eastAsia="MS Mincho" w:hAnsi="Calibri" w:cs="Calibri"/>
          <w:i w:val="0"/>
          <w:sz w:val="24"/>
          <w:lang w:val="es-ES"/>
        </w:rPr>
        <w:t>Ed.Abeledo</w:t>
      </w:r>
      <w:proofErr w:type="spellEnd"/>
      <w:r w:rsidRPr="003B6BE8">
        <w:rPr>
          <w:rFonts w:ascii="Calibri" w:eastAsia="MS Mincho" w:hAnsi="Calibri" w:cs="Calibri"/>
          <w:i w:val="0"/>
          <w:sz w:val="24"/>
          <w:lang w:val="es-ES"/>
        </w:rPr>
        <w:t xml:space="preserve"> Perrot. 2a.Ed. 1996</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UNIDAD Nº: VII</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VII-</w:t>
      </w:r>
      <w:r w:rsidRPr="00B2324B">
        <w:rPr>
          <w:rFonts w:asciiTheme="minorHAnsi" w:eastAsia="MS Mincho" w:hAnsiTheme="minorHAnsi" w:cstheme="minorHAnsi"/>
          <w:i w:val="0"/>
          <w:sz w:val="24"/>
          <w:szCs w:val="24"/>
          <w:lang w:val="es-ES"/>
        </w:rPr>
        <w:t xml:space="preserve"> 1 HIPOTESIS DE CONFLICTO INTERNACIONAL E INTERNO. LEY DE DEFENSA NACIONAL. LEY DE SEGURIDAD INTERIOR.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VII-</w:t>
      </w:r>
      <w:r w:rsidRPr="00B2324B">
        <w:rPr>
          <w:rFonts w:asciiTheme="minorHAnsi" w:eastAsia="MS Mincho" w:hAnsiTheme="minorHAnsi" w:cstheme="minorHAnsi"/>
          <w:i w:val="0"/>
          <w:sz w:val="24"/>
          <w:szCs w:val="24"/>
          <w:lang w:val="es-ES"/>
        </w:rPr>
        <w:t xml:space="preserve"> 2 SUSPENSION DE DERECHOS Y GARANTIAS CONSTITUCIONALES. SISTEMAS. EL ESTADO DE SITIO: CONCEPTO. EFECTOS Y ATRIBUCIONES DEL PODER EJECUTIVO DURANTE SU VIGENCIA. SEGÚN LA CO</w:t>
      </w:r>
      <w:r>
        <w:rPr>
          <w:rFonts w:asciiTheme="minorHAnsi" w:eastAsia="MS Mincho" w:hAnsiTheme="minorHAnsi" w:cstheme="minorHAnsi"/>
          <w:i w:val="0"/>
          <w:sz w:val="24"/>
          <w:szCs w:val="24"/>
          <w:lang w:val="es-ES"/>
        </w:rPr>
        <w:t>NSTITUCIÓN Y LA JURISPRUDENCIA.</w:t>
      </w:r>
      <w:r w:rsidRPr="00B2324B">
        <w:rPr>
          <w:rFonts w:asciiTheme="minorHAnsi" w:eastAsia="MS Mincho" w:hAnsiTheme="minorHAnsi" w:cstheme="minorHAnsi"/>
          <w:i w:val="0"/>
          <w:sz w:val="24"/>
          <w:szCs w:val="24"/>
          <w:lang w:val="es-ES"/>
        </w:rPr>
        <w:t xml:space="preserve"> </w:t>
      </w:r>
    </w:p>
    <w:p w:rsidR="008B6BD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VII-</w:t>
      </w:r>
      <w:r w:rsidRPr="00B2324B">
        <w:rPr>
          <w:rFonts w:asciiTheme="minorHAnsi" w:eastAsia="MS Mincho" w:hAnsiTheme="minorHAnsi" w:cstheme="minorHAnsi"/>
          <w:i w:val="0"/>
          <w:sz w:val="24"/>
          <w:szCs w:val="24"/>
          <w:lang w:val="es-ES"/>
        </w:rPr>
        <w:t xml:space="preserve"> 3 CASO PRÁCTICO: </w:t>
      </w:r>
      <w:r>
        <w:rPr>
          <w:rFonts w:asciiTheme="minorHAnsi" w:eastAsia="MS Mincho" w:hAnsiTheme="minorHAnsi" w:cstheme="minorHAnsi"/>
          <w:i w:val="0"/>
          <w:sz w:val="24"/>
          <w:szCs w:val="24"/>
          <w:lang w:val="es-ES"/>
        </w:rPr>
        <w:t>EL</w:t>
      </w:r>
      <w:r w:rsidRPr="00B2324B">
        <w:rPr>
          <w:rFonts w:asciiTheme="minorHAnsi" w:eastAsia="MS Mincho" w:hAnsiTheme="minorHAnsi" w:cstheme="minorHAnsi"/>
          <w:i w:val="0"/>
          <w:sz w:val="24"/>
          <w:szCs w:val="24"/>
          <w:lang w:val="es-ES"/>
        </w:rPr>
        <w:t xml:space="preserve"> ESTADO DE SITIO EN EL </w:t>
      </w:r>
      <w:r>
        <w:rPr>
          <w:rFonts w:asciiTheme="minorHAnsi" w:eastAsia="MS Mincho" w:hAnsiTheme="minorHAnsi" w:cstheme="minorHAnsi"/>
          <w:i w:val="0"/>
          <w:sz w:val="24"/>
          <w:szCs w:val="24"/>
          <w:lang w:val="es-ES"/>
        </w:rPr>
        <w:t>PERIODO 1976-1982</w:t>
      </w:r>
      <w:r w:rsidRPr="00B2324B">
        <w:rPr>
          <w:rFonts w:asciiTheme="minorHAnsi" w:eastAsia="MS Mincho" w:hAnsiTheme="minorHAnsi" w:cstheme="minorHAnsi"/>
          <w:i w:val="0"/>
          <w:sz w:val="24"/>
          <w:szCs w:val="24"/>
          <w:lang w:val="es-ES"/>
        </w:rPr>
        <w:t xml:space="preserve">.- </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5C000A"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5C000A" w:rsidRDefault="005C000A" w:rsidP="005C000A">
      <w:pPr>
        <w:rPr>
          <w:rFonts w:ascii="Times New Roman" w:hAnsi="Times New Roman" w:cs="Times New Roman"/>
          <w:sz w:val="24"/>
          <w:szCs w:val="24"/>
        </w:rPr>
      </w:pPr>
      <w:r>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626E17" w:rsidRDefault="005C000A" w:rsidP="005C000A">
      <w:pPr>
        <w:pStyle w:val="Prrafodelista"/>
        <w:numPr>
          <w:ilvl w:val="0"/>
          <w:numId w:val="8"/>
        </w:numPr>
        <w:spacing w:after="160" w:line="259" w:lineRule="auto"/>
        <w:rPr>
          <w:rFonts w:ascii="Times New Roman" w:hAnsi="Times New Roman" w:cs="Times New Roman"/>
          <w:sz w:val="24"/>
          <w:szCs w:val="24"/>
        </w:rPr>
      </w:pPr>
      <w:r w:rsidRPr="005C000A">
        <w:rPr>
          <w:rFonts w:ascii="Times New Roman" w:hAnsi="Times New Roman" w:cs="Times New Roman"/>
          <w:sz w:val="24"/>
          <w:szCs w:val="24"/>
        </w:rPr>
        <w:t>FAYT, Carlos - “Derecho Político” - Edit. Abelardo Perrot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4D3BE1" w:rsidRPr="005C000A" w:rsidRDefault="00626E17" w:rsidP="00626E17">
      <w:pPr>
        <w:pStyle w:val="Prrafodelista"/>
        <w:numPr>
          <w:ilvl w:val="0"/>
          <w:numId w:val="8"/>
        </w:numPr>
        <w:spacing w:after="160" w:line="259" w:lineRule="auto"/>
        <w:rPr>
          <w:rFonts w:ascii="Times New Roman" w:hAnsi="Times New Roman" w:cs="Times New Roman"/>
          <w:sz w:val="24"/>
          <w:szCs w:val="24"/>
        </w:rPr>
      </w:pPr>
      <w:r w:rsidRPr="003B6BE8">
        <w:rPr>
          <w:rFonts w:eastAsia="MS Mincho"/>
          <w:b/>
          <w:sz w:val="24"/>
        </w:rPr>
        <w:t>“Derecho Administrativo”;</w:t>
      </w:r>
      <w:r w:rsidRPr="003B6BE8">
        <w:rPr>
          <w:rFonts w:eastAsia="MS Mincho"/>
          <w:sz w:val="24"/>
        </w:rPr>
        <w:t xml:space="preserve"> BARTOLOMÉ FIORINI.- </w:t>
      </w:r>
      <w:proofErr w:type="spellStart"/>
      <w:r w:rsidRPr="003B6BE8">
        <w:rPr>
          <w:rFonts w:eastAsia="MS Mincho"/>
          <w:sz w:val="24"/>
        </w:rPr>
        <w:t>Ed.Abeledo</w:t>
      </w:r>
      <w:proofErr w:type="spellEnd"/>
      <w:r w:rsidRPr="003B6BE8">
        <w:rPr>
          <w:rFonts w:eastAsia="MS Mincho"/>
          <w:sz w:val="24"/>
        </w:rPr>
        <w:t xml:space="preserve"> Perrot. 2a.Ed. 1996</w:t>
      </w:r>
      <w:r w:rsidR="005C000A" w:rsidRPr="005C000A">
        <w:rPr>
          <w:rFonts w:ascii="Times New Roman" w:hAnsi="Times New Roman" w:cs="Times New Roman"/>
          <w:sz w:val="24"/>
          <w:szCs w:val="24"/>
        </w:rPr>
        <w:t xml:space="preserve"> </w:t>
      </w:r>
      <w:r w:rsidR="004D3BE1" w:rsidRPr="005C000A">
        <w:rPr>
          <w:rFonts w:ascii="Times New Roman" w:hAnsi="Times New Roman" w:cs="Times New Roman"/>
          <w:sz w:val="24"/>
          <w:szCs w:val="24"/>
        </w:rPr>
        <w:t xml:space="preserve"> </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 xml:space="preserve">UNIDAD Nº: VIII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VIII-</w:t>
      </w:r>
      <w:r w:rsidRPr="00B2324B">
        <w:rPr>
          <w:rFonts w:asciiTheme="minorHAnsi" w:eastAsia="MS Mincho" w:hAnsiTheme="minorHAnsi" w:cstheme="minorHAnsi"/>
          <w:i w:val="0"/>
          <w:sz w:val="24"/>
          <w:szCs w:val="24"/>
          <w:lang w:val="es-ES"/>
        </w:rPr>
        <w:t xml:space="preserve"> 1  PROPIEDAD. CONCEPTO. LA PROPIEDAD EN LA CONSTITUCIÓN. CONTENIDOS  DEL DERECHO DE PROPIEDAD. INVIOLABILIDAD. LIMITACIONES.</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VIII-</w:t>
      </w:r>
      <w:r w:rsidRPr="00B2324B">
        <w:rPr>
          <w:rFonts w:asciiTheme="minorHAnsi" w:eastAsia="MS Mincho" w:hAnsiTheme="minorHAnsi" w:cstheme="minorHAnsi"/>
          <w:i w:val="0"/>
          <w:sz w:val="24"/>
          <w:szCs w:val="24"/>
          <w:lang w:val="es-ES"/>
        </w:rPr>
        <w:t xml:space="preserve"> 2 EXPROPIACION. CONCEPTO. REQUISITOS CONSTITUCIONALES. LEY NACIÓN AL 21.499.</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VIII-</w:t>
      </w:r>
      <w:r w:rsidRPr="00B2324B">
        <w:rPr>
          <w:rFonts w:asciiTheme="minorHAnsi" w:eastAsia="MS Mincho" w:hAnsiTheme="minorHAnsi" w:cstheme="minorHAnsi"/>
          <w:i w:val="0"/>
          <w:sz w:val="24"/>
          <w:szCs w:val="24"/>
          <w:lang w:val="es-ES"/>
        </w:rPr>
        <w:t xml:space="preserve"> 3  LA IGUALDAD CONCEPTO. IGUALDAD JURÍDICA. DERECHO JUDICIAL EN MATERIA DE IGUALDAD. NO DISCRIMINACIÓN: LEY 25.592. IGUALDAD EN LA ADMISIÓN DE LOS EMPLEOS. IGUALDAD ANTE LAS  CARGAS PÚBLICAS.</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VIII-</w:t>
      </w:r>
      <w:r w:rsidRPr="00B2324B">
        <w:rPr>
          <w:rFonts w:asciiTheme="minorHAnsi" w:eastAsia="MS Mincho" w:hAnsiTheme="minorHAnsi" w:cstheme="minorHAnsi"/>
          <w:i w:val="0"/>
          <w:sz w:val="24"/>
          <w:szCs w:val="24"/>
          <w:lang w:val="es-ES"/>
        </w:rPr>
        <w:t xml:space="preserve"> 4  RECONOCIMIENTO DE DERECHOS A LOS PUEBLOS INDÍGENAS: EL INCISO 17º DEL ARTÍCULO 75º. ANTECEDENTES HISTORICOS</w:t>
      </w:r>
    </w:p>
    <w:p w:rsidR="008B6BD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VIII-</w:t>
      </w:r>
      <w:r w:rsidRPr="00B2324B">
        <w:rPr>
          <w:rFonts w:asciiTheme="minorHAnsi" w:eastAsia="MS Mincho" w:hAnsiTheme="minorHAnsi" w:cstheme="minorHAnsi"/>
          <w:i w:val="0"/>
          <w:sz w:val="24"/>
          <w:szCs w:val="24"/>
          <w:lang w:val="es-ES"/>
        </w:rPr>
        <w:t xml:space="preserve"> 5  CASO PRÁCTICO: EXPROPIACIÓN MUNICIPAL</w:t>
      </w:r>
      <w:r>
        <w:rPr>
          <w:rFonts w:asciiTheme="minorHAnsi" w:eastAsia="MS Mincho" w:hAnsiTheme="minorHAnsi" w:cstheme="minorHAnsi"/>
          <w:i w:val="0"/>
          <w:sz w:val="24"/>
          <w:szCs w:val="24"/>
          <w:lang w:val="es-ES"/>
        </w:rPr>
        <w:t xml:space="preserve"> – EX – OLEAGINOSA RIO CUARTO</w:t>
      </w:r>
    </w:p>
    <w:p w:rsidR="005C000A" w:rsidRPr="00B2324B" w:rsidRDefault="005C000A" w:rsidP="008B6BDB">
      <w:pPr>
        <w:pStyle w:val="Textosinformato"/>
        <w:spacing w:line="360" w:lineRule="auto"/>
        <w:jc w:val="both"/>
        <w:rPr>
          <w:rFonts w:asciiTheme="minorHAnsi" w:eastAsia="MS Mincho" w:hAnsiTheme="minorHAnsi" w:cstheme="minorHAnsi"/>
          <w:i w:val="0"/>
          <w:sz w:val="24"/>
          <w:szCs w:val="24"/>
          <w:lang w:val="es-ES"/>
        </w:rPr>
      </w:pP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5C000A" w:rsidRDefault="005C000A" w:rsidP="005C000A">
      <w:pPr>
        <w:rPr>
          <w:rFonts w:ascii="Times New Roman" w:hAnsi="Times New Roman" w:cs="Times New Roman"/>
          <w:sz w:val="24"/>
          <w:szCs w:val="24"/>
        </w:rPr>
      </w:pPr>
      <w:r>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5C000A" w:rsidRPr="00626E17" w:rsidRDefault="005C000A" w:rsidP="005C000A">
      <w:pPr>
        <w:pStyle w:val="Textosinformato"/>
        <w:numPr>
          <w:ilvl w:val="0"/>
          <w:numId w:val="8"/>
        </w:numPr>
        <w:spacing w:line="360" w:lineRule="auto"/>
        <w:jc w:val="both"/>
        <w:rPr>
          <w:rFonts w:asciiTheme="minorHAnsi" w:eastAsia="MS Mincho" w:hAnsiTheme="minorHAnsi" w:cstheme="minorHAnsi"/>
          <w:b/>
          <w:i w:val="0"/>
          <w:sz w:val="24"/>
          <w:szCs w:val="24"/>
          <w:lang w:val="es-ES"/>
        </w:rPr>
      </w:pPr>
      <w:r>
        <w:rPr>
          <w:rFonts w:ascii="Times New Roman" w:hAnsi="Times New Roman"/>
          <w:sz w:val="24"/>
          <w:szCs w:val="24"/>
        </w:rPr>
        <w:t>FAYT, Carlos - “Derecho Político” - Edit. Abelardo Perrot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Default="00626E17" w:rsidP="00626E17">
      <w:pPr>
        <w:pStyle w:val="Textosinformato"/>
        <w:numPr>
          <w:ilvl w:val="0"/>
          <w:numId w:val="8"/>
        </w:numPr>
        <w:spacing w:line="360" w:lineRule="auto"/>
        <w:jc w:val="both"/>
        <w:rPr>
          <w:rFonts w:asciiTheme="minorHAnsi" w:eastAsia="MS Mincho" w:hAnsiTheme="minorHAnsi" w:cstheme="minorHAnsi"/>
          <w:b/>
          <w:i w:val="0"/>
          <w:sz w:val="24"/>
          <w:szCs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BARTOLOMÉ FIORINI.- </w:t>
      </w:r>
      <w:proofErr w:type="spellStart"/>
      <w:r w:rsidRPr="003B6BE8">
        <w:rPr>
          <w:rFonts w:ascii="Calibri" w:eastAsia="MS Mincho" w:hAnsi="Calibri" w:cs="Calibri"/>
          <w:i w:val="0"/>
          <w:sz w:val="24"/>
          <w:lang w:val="es-ES"/>
        </w:rPr>
        <w:t>Ed.Abeledo</w:t>
      </w:r>
      <w:proofErr w:type="spellEnd"/>
      <w:r w:rsidRPr="003B6BE8">
        <w:rPr>
          <w:rFonts w:ascii="Calibri" w:eastAsia="MS Mincho" w:hAnsi="Calibri" w:cs="Calibri"/>
          <w:i w:val="0"/>
          <w:sz w:val="24"/>
          <w:lang w:val="es-ES"/>
        </w:rPr>
        <w:t xml:space="preserve"> Perrot. 2a.Ed. 1996</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 xml:space="preserve">UNIDAD Nº: IX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IX-</w:t>
      </w:r>
      <w:r w:rsidRPr="00B2324B">
        <w:rPr>
          <w:rFonts w:asciiTheme="minorHAnsi" w:eastAsia="MS Mincho" w:hAnsiTheme="minorHAnsi" w:cstheme="minorHAnsi"/>
          <w:i w:val="0"/>
          <w:sz w:val="24"/>
          <w:szCs w:val="24"/>
          <w:lang w:val="es-ES"/>
        </w:rPr>
        <w:t xml:space="preserve"> 1 CONSTITUCIONALISMO SOCIAL. SURGIMIENTO Y CONTENIDO. DERECHO DE TRABAJAR. CONTENIDO. DERECHOS INDIVIDUALES DEL TRABAJADOR EN EL ARTÍCULO 14º BIS.</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lastRenderedPageBreak/>
        <w:t>IX-</w:t>
      </w:r>
      <w:r w:rsidRPr="00B2324B">
        <w:rPr>
          <w:rFonts w:asciiTheme="minorHAnsi" w:eastAsia="MS Mincho" w:hAnsiTheme="minorHAnsi" w:cstheme="minorHAnsi"/>
          <w:i w:val="0"/>
          <w:sz w:val="24"/>
          <w:szCs w:val="24"/>
          <w:lang w:val="es-ES"/>
        </w:rPr>
        <w:t xml:space="preserve"> 2 DERECHO COLECTIVO DEL TRABAJO. LA HUELGA: CONCEPTO Y REGULACIÓN. ASOCIACIONES PROFESIONALES. CONVENIOS COLECTIVOS DE TRABAJO. CONCILIACIÓN Y ARBITRAJE.</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IX-</w:t>
      </w:r>
      <w:r w:rsidRPr="00B2324B">
        <w:rPr>
          <w:rFonts w:asciiTheme="minorHAnsi" w:eastAsia="MS Mincho" w:hAnsiTheme="minorHAnsi" w:cstheme="minorHAnsi"/>
          <w:i w:val="0"/>
          <w:sz w:val="24"/>
          <w:szCs w:val="24"/>
          <w:lang w:val="es-ES"/>
        </w:rPr>
        <w:t xml:space="preserve"> SEGURIDAD SOCIAL. JUBILACIONES Y PENSIONES. PROTECCIÓN DE LA FAMILIA.</w:t>
      </w:r>
    </w:p>
    <w:p w:rsidR="008B6BDB" w:rsidRDefault="008B6BDB" w:rsidP="008B6BDB">
      <w:pPr>
        <w:pStyle w:val="Textosinformato"/>
        <w:spacing w:line="360" w:lineRule="auto"/>
        <w:jc w:val="both"/>
        <w:rPr>
          <w:rFonts w:asciiTheme="minorHAnsi" w:eastAsia="MS Mincho" w:hAnsiTheme="minorHAnsi" w:cstheme="minorHAnsi"/>
          <w:bCs/>
          <w:i w:val="0"/>
          <w:sz w:val="24"/>
          <w:szCs w:val="24"/>
          <w:lang w:val="es-ES"/>
        </w:rPr>
      </w:pPr>
      <w:r w:rsidRPr="00B2324B">
        <w:rPr>
          <w:rFonts w:asciiTheme="minorHAnsi" w:eastAsia="MS Mincho" w:hAnsiTheme="minorHAnsi" w:cstheme="minorHAnsi"/>
          <w:b/>
          <w:i w:val="0"/>
          <w:sz w:val="24"/>
          <w:szCs w:val="24"/>
          <w:lang w:val="es-ES"/>
        </w:rPr>
        <w:t xml:space="preserve">IX- </w:t>
      </w:r>
      <w:r w:rsidRPr="00B2324B">
        <w:rPr>
          <w:rFonts w:asciiTheme="minorHAnsi" w:eastAsia="MS Mincho" w:hAnsiTheme="minorHAnsi" w:cstheme="minorHAnsi"/>
          <w:bCs/>
          <w:i w:val="0"/>
          <w:sz w:val="24"/>
          <w:szCs w:val="24"/>
          <w:lang w:val="es-ES"/>
        </w:rPr>
        <w:t xml:space="preserve">CASO PRÁCTICO: </w:t>
      </w:r>
      <w:r>
        <w:rPr>
          <w:rFonts w:asciiTheme="minorHAnsi" w:eastAsia="MS Mincho" w:hAnsiTheme="minorHAnsi" w:cstheme="minorHAnsi"/>
          <w:bCs/>
          <w:i w:val="0"/>
          <w:sz w:val="24"/>
          <w:szCs w:val="24"/>
          <w:lang w:val="es-ES"/>
        </w:rPr>
        <w:t>LA EXIMICION DE TRABAJAR EN DIAS FERIADOS DE LOS EMPLEADOS DE COMERCIO DE RIO CUARTO.</w:t>
      </w:r>
    </w:p>
    <w:p w:rsidR="001866B5" w:rsidRDefault="001866B5" w:rsidP="008B6BDB">
      <w:pPr>
        <w:pStyle w:val="Textosinformato"/>
        <w:spacing w:line="360" w:lineRule="auto"/>
        <w:jc w:val="both"/>
        <w:rPr>
          <w:rFonts w:asciiTheme="minorHAnsi" w:eastAsia="MS Mincho" w:hAnsiTheme="minorHAnsi" w:cstheme="minorHAnsi"/>
          <w:bCs/>
          <w:i w:val="0"/>
          <w:sz w:val="24"/>
          <w:szCs w:val="24"/>
          <w:lang w:val="es-ES"/>
        </w:rPr>
      </w:pPr>
      <w:r w:rsidRPr="000C5DC1">
        <w:rPr>
          <w:rFonts w:asciiTheme="minorHAnsi" w:eastAsia="MS Mincho" w:hAnsiTheme="minorHAnsi" w:cstheme="minorHAnsi"/>
          <w:bCs/>
          <w:i w:val="0"/>
          <w:sz w:val="24"/>
          <w:szCs w:val="24"/>
          <w:u w:val="single"/>
          <w:lang w:val="es-ES"/>
        </w:rPr>
        <w:t xml:space="preserve">TRABAJO </w:t>
      </w:r>
      <w:r w:rsidR="000C5DC1" w:rsidRPr="000C5DC1">
        <w:rPr>
          <w:rFonts w:asciiTheme="minorHAnsi" w:eastAsia="MS Mincho" w:hAnsiTheme="minorHAnsi" w:cstheme="minorHAnsi"/>
          <w:bCs/>
          <w:i w:val="0"/>
          <w:sz w:val="24"/>
          <w:szCs w:val="24"/>
          <w:u w:val="single"/>
          <w:lang w:val="es-ES"/>
        </w:rPr>
        <w:t>PRÁCTICO</w:t>
      </w:r>
      <w:r>
        <w:rPr>
          <w:rFonts w:asciiTheme="minorHAnsi" w:eastAsia="MS Mincho" w:hAnsiTheme="minorHAnsi" w:cstheme="minorHAnsi"/>
          <w:bCs/>
          <w:i w:val="0"/>
          <w:sz w:val="24"/>
          <w:szCs w:val="24"/>
          <w:lang w:val="es-ES"/>
        </w:rPr>
        <w:t xml:space="preserve">: </w:t>
      </w:r>
      <w:r w:rsidR="000C5DC1">
        <w:rPr>
          <w:rFonts w:asciiTheme="minorHAnsi" w:eastAsia="MS Mincho" w:hAnsiTheme="minorHAnsi" w:cstheme="minorHAnsi"/>
          <w:bCs/>
          <w:i w:val="0"/>
          <w:sz w:val="24"/>
          <w:szCs w:val="24"/>
          <w:lang w:val="es-ES"/>
        </w:rPr>
        <w:t>Sobre Derechos y realidad de los pueblos originarios (aborígenes) de acuerdo al texto constitucional y las políticas del gobierno en la materia;  conferencia de especialista y posterior informe sobre la misma por parte de los alumnos organizados en grupos.</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5C000A" w:rsidRDefault="005C000A" w:rsidP="005C000A">
      <w:pPr>
        <w:rPr>
          <w:rFonts w:ascii="Times New Roman" w:hAnsi="Times New Roman" w:cs="Times New Roman"/>
          <w:sz w:val="24"/>
          <w:szCs w:val="24"/>
        </w:rPr>
      </w:pPr>
      <w:r>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8B6BDB" w:rsidRPr="00626E17" w:rsidRDefault="005C000A" w:rsidP="005C000A">
      <w:pPr>
        <w:pStyle w:val="Textosinformato"/>
        <w:numPr>
          <w:ilvl w:val="0"/>
          <w:numId w:val="8"/>
        </w:numPr>
        <w:spacing w:line="360" w:lineRule="auto"/>
        <w:jc w:val="both"/>
        <w:rPr>
          <w:rFonts w:asciiTheme="minorHAnsi" w:eastAsia="MS Mincho" w:hAnsiTheme="minorHAnsi" w:cstheme="minorHAnsi"/>
          <w:b/>
          <w:i w:val="0"/>
          <w:sz w:val="24"/>
          <w:szCs w:val="24"/>
          <w:lang w:val="es-ES"/>
        </w:rPr>
      </w:pPr>
      <w:r>
        <w:rPr>
          <w:rFonts w:ascii="Times New Roman" w:hAnsi="Times New Roman"/>
          <w:sz w:val="24"/>
          <w:szCs w:val="24"/>
        </w:rPr>
        <w:t>FAYT, Carlos - “Derecho Político” - Edit. Abelardo Perrot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lastRenderedPageBreak/>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Pr="008671D0" w:rsidRDefault="00626E17" w:rsidP="00626E17">
      <w:pPr>
        <w:pStyle w:val="Textosinformato"/>
        <w:numPr>
          <w:ilvl w:val="0"/>
          <w:numId w:val="8"/>
        </w:numPr>
        <w:spacing w:line="360" w:lineRule="auto"/>
        <w:jc w:val="both"/>
        <w:rPr>
          <w:rFonts w:asciiTheme="minorHAnsi" w:eastAsia="MS Mincho" w:hAnsiTheme="minorHAnsi" w:cstheme="minorHAnsi"/>
          <w:b/>
          <w:i w:val="0"/>
          <w:sz w:val="24"/>
          <w:szCs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BARTOLOMÉ FIORINI.- </w:t>
      </w:r>
      <w:proofErr w:type="spellStart"/>
      <w:r w:rsidRPr="003B6BE8">
        <w:rPr>
          <w:rFonts w:ascii="Calibri" w:eastAsia="MS Mincho" w:hAnsi="Calibri" w:cs="Calibri"/>
          <w:i w:val="0"/>
          <w:sz w:val="24"/>
          <w:lang w:val="es-ES"/>
        </w:rPr>
        <w:t>Ed.Abeledo</w:t>
      </w:r>
      <w:proofErr w:type="spellEnd"/>
      <w:r w:rsidRPr="003B6BE8">
        <w:rPr>
          <w:rFonts w:ascii="Calibri" w:eastAsia="MS Mincho" w:hAnsi="Calibri" w:cs="Calibri"/>
          <w:i w:val="0"/>
          <w:sz w:val="24"/>
          <w:lang w:val="es-ES"/>
        </w:rPr>
        <w:t xml:space="preserve"> Perrot. 2a.Ed. 1996</w:t>
      </w:r>
    </w:p>
    <w:p w:rsidR="008671D0" w:rsidRPr="00B2324B" w:rsidRDefault="008671D0" w:rsidP="008671D0">
      <w:pPr>
        <w:pStyle w:val="Textosinformato"/>
        <w:spacing w:line="360" w:lineRule="auto"/>
        <w:jc w:val="both"/>
        <w:rPr>
          <w:rFonts w:asciiTheme="minorHAnsi" w:eastAsia="MS Mincho" w:hAnsiTheme="minorHAnsi" w:cstheme="minorHAnsi"/>
          <w:b/>
          <w:i w:val="0"/>
          <w:sz w:val="24"/>
          <w:szCs w:val="24"/>
          <w:lang w:val="es-ES"/>
        </w:rPr>
      </w:pP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UNIDAD Nº: X</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w:t>
      </w:r>
      <w:r w:rsidRPr="00B2324B">
        <w:rPr>
          <w:rFonts w:asciiTheme="minorHAnsi" w:eastAsia="MS Mincho" w:hAnsiTheme="minorHAnsi" w:cstheme="minorHAnsi"/>
          <w:i w:val="0"/>
          <w:sz w:val="24"/>
          <w:szCs w:val="24"/>
          <w:lang w:val="es-ES"/>
        </w:rPr>
        <w:t xml:space="preserve"> 1 REGIMEN FINANCIERO DE LA CONSTITRUCION NACIONAL. FORMACIÓN DEL TESORO NACIONAL: ANÁLISIS DEL ARTÍCULO 4º DE LA CONSTITUCIÓN. IMPUESTOS NACIONALES Y PROVINCIALES: EL INC. 2º DEL ARTÍCULO 75º. COPARTICIPACION FEDERAL. LAS “LEYES CONVENIO” MECANISMO DE APROBACIÓN Y MODIFICACIÓN. ORGANO DE CONTROL.</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w:t>
      </w:r>
      <w:r w:rsidRPr="00B2324B">
        <w:rPr>
          <w:rFonts w:asciiTheme="minorHAnsi" w:eastAsia="MS Mincho" w:hAnsiTheme="minorHAnsi" w:cstheme="minorHAnsi"/>
          <w:i w:val="0"/>
          <w:sz w:val="24"/>
          <w:szCs w:val="24"/>
          <w:lang w:val="es-ES"/>
        </w:rPr>
        <w:t xml:space="preserve"> 2 EL PRESUPUESTO: CONCEPTO Y NATURALEZA JURÍDICA. NORMAS CONSTITUCIONALES: ARTICULO 75º INC. 8º Y ARTICULO 100º INC. 6º Y 7º LEY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t xml:space="preserve">24.156 EL ARTÍCULO 86º DE LA CONSTITUCIÓN. CONTROL LEGISLATIVO: COMISION PARLAMENTARIA MIXTA REVISORA DE CUENTAS. SISTEMAS DE CONTROL PROVINCIALES: LOS TRIBUNALES DE CUENTA. </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w:t>
      </w:r>
      <w:r w:rsidRPr="00B2324B">
        <w:rPr>
          <w:rFonts w:asciiTheme="minorHAnsi" w:eastAsia="MS Mincho" w:hAnsiTheme="minorHAnsi" w:cstheme="minorHAnsi"/>
          <w:i w:val="0"/>
          <w:sz w:val="24"/>
          <w:szCs w:val="24"/>
          <w:lang w:val="es-ES"/>
        </w:rPr>
        <w:t xml:space="preserve">  3 DERECHO DE TRANSITO: CIRCULACIÓN INTERIOR. PEAJE</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bCs/>
          <w:i w:val="0"/>
          <w:sz w:val="24"/>
          <w:szCs w:val="24"/>
          <w:lang w:val="es-ES"/>
        </w:rPr>
        <w:t>X</w:t>
      </w:r>
      <w:r w:rsidRPr="00B2324B">
        <w:rPr>
          <w:rFonts w:asciiTheme="minorHAnsi" w:eastAsia="MS Mincho" w:hAnsiTheme="minorHAnsi" w:cstheme="minorHAnsi"/>
          <w:i w:val="0"/>
          <w:sz w:val="24"/>
          <w:szCs w:val="24"/>
          <w:lang w:val="es-ES"/>
        </w:rPr>
        <w:t xml:space="preserve">- 4 CASO PRACTICO: </w:t>
      </w:r>
      <w:r>
        <w:rPr>
          <w:rFonts w:asciiTheme="minorHAnsi" w:eastAsia="MS Mincho" w:hAnsiTheme="minorHAnsi" w:cstheme="minorHAnsi"/>
          <w:i w:val="0"/>
          <w:sz w:val="24"/>
          <w:szCs w:val="24"/>
          <w:lang w:val="es-ES"/>
        </w:rPr>
        <w:t xml:space="preserve">EL </w:t>
      </w:r>
      <w:r w:rsidRPr="00B2324B">
        <w:rPr>
          <w:rFonts w:asciiTheme="minorHAnsi" w:eastAsia="MS Mincho" w:hAnsiTheme="minorHAnsi" w:cstheme="minorHAnsi"/>
          <w:i w:val="0"/>
          <w:sz w:val="24"/>
          <w:szCs w:val="24"/>
          <w:lang w:val="es-ES"/>
        </w:rPr>
        <w:t>PRESUPUESTO</w:t>
      </w:r>
      <w:r>
        <w:rPr>
          <w:rFonts w:asciiTheme="minorHAnsi" w:eastAsia="MS Mincho" w:hAnsiTheme="minorHAnsi" w:cstheme="minorHAnsi"/>
          <w:i w:val="0"/>
          <w:sz w:val="24"/>
          <w:szCs w:val="24"/>
          <w:lang w:val="es-ES"/>
        </w:rPr>
        <w:t xml:space="preserve"> MUNICIPAL DE RIO CUARTO</w:t>
      </w:r>
      <w:r w:rsidRPr="00B2324B">
        <w:rPr>
          <w:rFonts w:asciiTheme="minorHAnsi" w:eastAsia="MS Mincho" w:hAnsiTheme="minorHAnsi" w:cstheme="minorHAnsi"/>
          <w:i w:val="0"/>
          <w:sz w:val="24"/>
          <w:szCs w:val="24"/>
          <w:lang w:val="es-ES"/>
        </w:rPr>
        <w:t xml:space="preserve"> </w:t>
      </w:r>
      <w:r>
        <w:rPr>
          <w:rFonts w:asciiTheme="minorHAnsi" w:eastAsia="MS Mincho" w:hAnsiTheme="minorHAnsi" w:cstheme="minorHAnsi"/>
          <w:i w:val="0"/>
          <w:sz w:val="24"/>
          <w:szCs w:val="24"/>
          <w:lang w:val="es-ES"/>
        </w:rPr>
        <w:t>– Análisis comparado -</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626E17" w:rsidRDefault="00626E17" w:rsidP="005C000A">
      <w:pPr>
        <w:rPr>
          <w:rFonts w:ascii="Times New Roman" w:hAnsi="Times New Roman" w:cs="Times New Roman"/>
          <w:sz w:val="24"/>
          <w:szCs w:val="24"/>
        </w:rPr>
      </w:pPr>
    </w:p>
    <w:p w:rsidR="005C000A" w:rsidRDefault="005C000A" w:rsidP="005C000A">
      <w:pPr>
        <w:rPr>
          <w:rFonts w:ascii="Times New Roman" w:hAnsi="Times New Roman" w:cs="Times New Roman"/>
          <w:sz w:val="24"/>
          <w:szCs w:val="24"/>
        </w:rPr>
      </w:pPr>
      <w:r>
        <w:rPr>
          <w:rFonts w:ascii="Times New Roman" w:hAnsi="Times New Roman" w:cs="Times New Roman"/>
          <w:sz w:val="24"/>
          <w:szCs w:val="24"/>
        </w:rPr>
        <w:lastRenderedPageBreak/>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5C000A" w:rsidRPr="00626E17" w:rsidRDefault="005C000A" w:rsidP="005C000A">
      <w:pPr>
        <w:pStyle w:val="Textosinformato"/>
        <w:numPr>
          <w:ilvl w:val="0"/>
          <w:numId w:val="8"/>
        </w:numPr>
        <w:spacing w:line="360" w:lineRule="auto"/>
        <w:jc w:val="both"/>
        <w:rPr>
          <w:rFonts w:asciiTheme="minorHAnsi" w:eastAsia="MS Mincho" w:hAnsiTheme="minorHAnsi" w:cstheme="minorHAnsi"/>
          <w:b/>
          <w:i w:val="0"/>
          <w:sz w:val="24"/>
          <w:szCs w:val="24"/>
          <w:lang w:val="es-ES"/>
        </w:rPr>
      </w:pPr>
      <w:r>
        <w:rPr>
          <w:rFonts w:ascii="Times New Roman" w:hAnsi="Times New Roman"/>
          <w:sz w:val="24"/>
          <w:szCs w:val="24"/>
        </w:rPr>
        <w:t>FAYT, Carlos - “Derecho Político” - Edit. Abelardo Perrot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Pr="005C000A" w:rsidRDefault="00626E17" w:rsidP="00626E17">
      <w:pPr>
        <w:pStyle w:val="Textosinformato"/>
        <w:numPr>
          <w:ilvl w:val="0"/>
          <w:numId w:val="8"/>
        </w:numPr>
        <w:spacing w:line="360" w:lineRule="auto"/>
        <w:jc w:val="both"/>
        <w:rPr>
          <w:rFonts w:asciiTheme="minorHAnsi" w:eastAsia="MS Mincho" w:hAnsiTheme="minorHAnsi" w:cstheme="minorHAnsi"/>
          <w:b/>
          <w:i w:val="0"/>
          <w:sz w:val="24"/>
          <w:szCs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BARTOLOMÉ FIORINI.- </w:t>
      </w:r>
      <w:proofErr w:type="spellStart"/>
      <w:r w:rsidRPr="003B6BE8">
        <w:rPr>
          <w:rFonts w:ascii="Calibri" w:eastAsia="MS Mincho" w:hAnsi="Calibri" w:cs="Calibri"/>
          <w:i w:val="0"/>
          <w:sz w:val="24"/>
          <w:lang w:val="es-ES"/>
        </w:rPr>
        <w:t>Ed.Abeledo</w:t>
      </w:r>
      <w:proofErr w:type="spellEnd"/>
      <w:r w:rsidRPr="003B6BE8">
        <w:rPr>
          <w:rFonts w:ascii="Calibri" w:eastAsia="MS Mincho" w:hAnsi="Calibri" w:cs="Calibri"/>
          <w:i w:val="0"/>
          <w:sz w:val="24"/>
          <w:lang w:val="es-ES"/>
        </w:rPr>
        <w:t xml:space="preserve"> Perrot. 2a.Ed. 1996</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UNIDAD Nº: XI</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XI-</w:t>
      </w:r>
      <w:r w:rsidRPr="00B2324B">
        <w:rPr>
          <w:rFonts w:asciiTheme="minorHAnsi" w:eastAsia="MS Mincho" w:hAnsiTheme="minorHAnsi" w:cstheme="minorHAnsi"/>
          <w:i w:val="0"/>
          <w:sz w:val="24"/>
          <w:szCs w:val="24"/>
          <w:lang w:val="es-ES"/>
        </w:rPr>
        <w:t xml:space="preserve"> 1 DERECHOS POLÍTICOS. CONCEPTO. ENUMERACIÓN. SU RECONOCIMIENTO CONSTITUCIONAL: EL ARTÍCULO 37º.</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XI-</w:t>
      </w:r>
      <w:r w:rsidRPr="00B2324B">
        <w:rPr>
          <w:rFonts w:asciiTheme="minorHAnsi" w:eastAsia="MS Mincho" w:hAnsiTheme="minorHAnsi" w:cstheme="minorHAnsi"/>
          <w:i w:val="0"/>
          <w:sz w:val="24"/>
          <w:szCs w:val="24"/>
          <w:lang w:val="es-ES"/>
        </w:rPr>
        <w:t xml:space="preserve"> </w:t>
      </w:r>
      <w:r w:rsidRPr="00B2324B">
        <w:rPr>
          <w:rFonts w:asciiTheme="minorHAnsi" w:eastAsia="MS Mincho" w:hAnsiTheme="minorHAnsi" w:cstheme="minorHAnsi"/>
          <w:b/>
          <w:i w:val="0"/>
          <w:sz w:val="24"/>
          <w:szCs w:val="24"/>
          <w:lang w:val="es-ES"/>
        </w:rPr>
        <w:t>-</w:t>
      </w:r>
      <w:r w:rsidRPr="00B2324B">
        <w:rPr>
          <w:rFonts w:asciiTheme="minorHAnsi" w:eastAsia="MS Mincho" w:hAnsiTheme="minorHAnsi" w:cstheme="minorHAnsi"/>
          <w:i w:val="0"/>
          <w:sz w:val="24"/>
          <w:szCs w:val="24"/>
          <w:lang w:val="es-ES"/>
        </w:rPr>
        <w:t>2 EL SUFRAGIO: CONCEPTO Y CLASES. CONDICIONES SEGÚN EL ARTÍCULO 37º. SISTEMAS ELECTORALES: CONCEPTO Y CLASES. CODIGO ELECTORAL NACIONAL LEY 19.945. LEY 24.012 DE “CUPO FEMENINO”.</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XI-</w:t>
      </w:r>
      <w:r w:rsidRPr="00B2324B">
        <w:rPr>
          <w:rFonts w:asciiTheme="minorHAnsi" w:eastAsia="MS Mincho" w:hAnsiTheme="minorHAnsi" w:cstheme="minorHAnsi"/>
          <w:i w:val="0"/>
          <w:sz w:val="24"/>
          <w:szCs w:val="24"/>
          <w:lang w:val="es-ES"/>
        </w:rPr>
        <w:t xml:space="preserve">  3 FUERZAS POLÍTICAS: CONCEPTO Y CLASIFICACION. PARTIDOS POLÍTICOS: EL ARTICULO 38º DE LA CONSTITUCIÓN. LEY NACIONAL 23.298. GRUPOS DE PRESION Y FACTORES DE PODER.</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bCs/>
          <w:i w:val="0"/>
          <w:sz w:val="24"/>
          <w:szCs w:val="24"/>
          <w:lang w:val="es-ES"/>
        </w:rPr>
        <w:t>XI</w:t>
      </w:r>
      <w:r w:rsidRPr="00B2324B">
        <w:rPr>
          <w:rFonts w:asciiTheme="minorHAnsi" w:eastAsia="MS Mincho" w:hAnsiTheme="minorHAnsi" w:cstheme="minorHAnsi"/>
          <w:i w:val="0"/>
          <w:sz w:val="24"/>
          <w:szCs w:val="24"/>
          <w:lang w:val="es-ES"/>
        </w:rPr>
        <w:t xml:space="preserve"> – 4 CASO PRÁCTICO: </w:t>
      </w:r>
      <w:r>
        <w:rPr>
          <w:rFonts w:asciiTheme="minorHAnsi" w:eastAsia="MS Mincho" w:hAnsiTheme="minorHAnsi" w:cstheme="minorHAnsi"/>
          <w:i w:val="0"/>
          <w:sz w:val="24"/>
          <w:szCs w:val="24"/>
          <w:lang w:val="es-ES"/>
        </w:rPr>
        <w:t>BOLETA UNICA – Análisis comparado Río Cuarto – Córdoba -</w:t>
      </w:r>
    </w:p>
    <w:p w:rsidR="00626E17" w:rsidRDefault="00626E17" w:rsidP="004D3BE1">
      <w:pPr>
        <w:rPr>
          <w:rFonts w:ascii="Times New Roman" w:hAnsi="Times New Roman" w:cs="Times New Roman"/>
          <w:sz w:val="24"/>
          <w:szCs w:val="24"/>
        </w:rPr>
      </w:pPr>
    </w:p>
    <w:p w:rsidR="00626E17" w:rsidRDefault="00626E17" w:rsidP="004D3BE1">
      <w:pPr>
        <w:rPr>
          <w:rFonts w:ascii="Times New Roman" w:hAnsi="Times New Roman" w:cs="Times New Roman"/>
          <w:sz w:val="24"/>
          <w:szCs w:val="24"/>
        </w:rPr>
      </w:pPr>
    </w:p>
    <w:p w:rsidR="00626E17" w:rsidRDefault="00626E17" w:rsidP="004D3BE1">
      <w:pPr>
        <w:rPr>
          <w:rFonts w:ascii="Times New Roman" w:hAnsi="Times New Roman" w:cs="Times New Roman"/>
          <w:sz w:val="24"/>
          <w:szCs w:val="24"/>
        </w:rPr>
      </w:pP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lastRenderedPageBreak/>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5C000A" w:rsidRDefault="005C000A" w:rsidP="005C000A">
      <w:pPr>
        <w:rPr>
          <w:rFonts w:ascii="Times New Roman" w:hAnsi="Times New Roman" w:cs="Times New Roman"/>
          <w:sz w:val="24"/>
          <w:szCs w:val="24"/>
        </w:rPr>
      </w:pPr>
      <w:r>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5C000A" w:rsidRPr="00626E17" w:rsidRDefault="005C000A" w:rsidP="005C000A">
      <w:pPr>
        <w:pStyle w:val="Textosinformato"/>
        <w:numPr>
          <w:ilvl w:val="0"/>
          <w:numId w:val="8"/>
        </w:numPr>
        <w:spacing w:line="360" w:lineRule="auto"/>
        <w:jc w:val="both"/>
        <w:rPr>
          <w:rFonts w:asciiTheme="minorHAnsi" w:eastAsia="MS Mincho" w:hAnsiTheme="minorHAnsi" w:cstheme="minorHAnsi"/>
          <w:b/>
          <w:i w:val="0"/>
          <w:sz w:val="24"/>
          <w:szCs w:val="24"/>
          <w:lang w:val="es-ES"/>
        </w:rPr>
      </w:pPr>
      <w:r>
        <w:rPr>
          <w:rFonts w:ascii="Times New Roman" w:hAnsi="Times New Roman"/>
          <w:sz w:val="24"/>
          <w:szCs w:val="24"/>
        </w:rPr>
        <w:t>FAYT, Carlos - “Derecho Político” - Edit. Abelardo Perrot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Pr="005C000A" w:rsidRDefault="00626E17" w:rsidP="00626E17">
      <w:pPr>
        <w:pStyle w:val="Textosinformato"/>
        <w:numPr>
          <w:ilvl w:val="0"/>
          <w:numId w:val="8"/>
        </w:numPr>
        <w:spacing w:line="360" w:lineRule="auto"/>
        <w:jc w:val="both"/>
        <w:rPr>
          <w:rFonts w:asciiTheme="minorHAnsi" w:eastAsia="MS Mincho" w:hAnsiTheme="minorHAnsi" w:cstheme="minorHAnsi"/>
          <w:b/>
          <w:i w:val="0"/>
          <w:sz w:val="24"/>
          <w:szCs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BARTOLOMÉ FIORINI.- </w:t>
      </w:r>
      <w:proofErr w:type="spellStart"/>
      <w:r w:rsidRPr="003B6BE8">
        <w:rPr>
          <w:rFonts w:ascii="Calibri" w:eastAsia="MS Mincho" w:hAnsi="Calibri" w:cs="Calibri"/>
          <w:i w:val="0"/>
          <w:sz w:val="24"/>
          <w:lang w:val="es-ES"/>
        </w:rPr>
        <w:t>Ed.Abeledo</w:t>
      </w:r>
      <w:proofErr w:type="spellEnd"/>
      <w:r w:rsidRPr="003B6BE8">
        <w:rPr>
          <w:rFonts w:ascii="Calibri" w:eastAsia="MS Mincho" w:hAnsi="Calibri" w:cs="Calibri"/>
          <w:i w:val="0"/>
          <w:sz w:val="24"/>
          <w:lang w:val="es-ES"/>
        </w:rPr>
        <w:t xml:space="preserve"> Perrot. 2a.Ed. 1996</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UNIDAD Nº: XII</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XII-</w:t>
      </w:r>
      <w:r w:rsidRPr="00B2324B">
        <w:rPr>
          <w:rFonts w:asciiTheme="minorHAnsi" w:eastAsia="MS Mincho" w:hAnsiTheme="minorHAnsi" w:cstheme="minorHAnsi"/>
          <w:i w:val="0"/>
          <w:sz w:val="24"/>
          <w:szCs w:val="24"/>
          <w:lang w:val="es-ES"/>
        </w:rPr>
        <w:t xml:space="preserve"> 1 PODER Y GOBIERNO. FUNCIONES. TEORIA DE LA SEPARACIÓN DE PODERES. REGIMEN CONSTITUCIONAL.</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XII-</w:t>
      </w:r>
      <w:r w:rsidRPr="00B2324B">
        <w:rPr>
          <w:rFonts w:asciiTheme="minorHAnsi" w:eastAsia="MS Mincho" w:hAnsiTheme="minorHAnsi" w:cstheme="minorHAnsi"/>
          <w:i w:val="0"/>
          <w:sz w:val="24"/>
          <w:szCs w:val="24"/>
          <w:lang w:val="es-ES"/>
        </w:rPr>
        <w:t xml:space="preserve"> 2 INTERRUPCION DE LA CONTINUIDAD CONSTITUCIONAL. DISTINTAS SITUACIONES PLANTEADAS EN LA ARGENTINA. LA “DOCTRINA DE FACTO” EL ARTICULO 36º DE LA CONSTITUCIÓN NACIONAL Y LA LEY DE DEFENSA DE LA DEMOCRACIA.</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bCs/>
          <w:i w:val="0"/>
          <w:sz w:val="24"/>
          <w:szCs w:val="24"/>
          <w:lang w:val="es-ES"/>
        </w:rPr>
        <w:lastRenderedPageBreak/>
        <w:t>XII</w:t>
      </w:r>
      <w:r w:rsidRPr="00B2324B">
        <w:rPr>
          <w:rFonts w:asciiTheme="minorHAnsi" w:eastAsia="MS Mincho" w:hAnsiTheme="minorHAnsi" w:cstheme="minorHAnsi"/>
          <w:i w:val="0"/>
          <w:sz w:val="24"/>
          <w:szCs w:val="24"/>
          <w:lang w:val="es-ES"/>
        </w:rPr>
        <w:t xml:space="preserve"> – 3 CASO PRACTICO: GOLPE DE ESTADO DE 1976 – ANÁLISIS </w:t>
      </w:r>
      <w:r>
        <w:rPr>
          <w:rFonts w:asciiTheme="minorHAnsi" w:eastAsia="MS Mincho" w:hAnsiTheme="minorHAnsi" w:cstheme="minorHAnsi"/>
          <w:i w:val="0"/>
          <w:sz w:val="24"/>
          <w:szCs w:val="24"/>
          <w:lang w:val="es-ES"/>
        </w:rPr>
        <w:t>COMPARADO</w:t>
      </w:r>
      <w:r w:rsidRPr="00B2324B">
        <w:rPr>
          <w:rFonts w:asciiTheme="minorHAnsi" w:eastAsia="MS Mincho" w:hAnsiTheme="minorHAnsi" w:cstheme="minorHAnsi"/>
          <w:i w:val="0"/>
          <w:sz w:val="24"/>
          <w:szCs w:val="24"/>
          <w:lang w:val="es-ES"/>
        </w:rPr>
        <w:t>-</w:t>
      </w:r>
    </w:p>
    <w:p w:rsidR="008B6BDB" w:rsidRDefault="000C5DC1" w:rsidP="008B6BDB">
      <w:pPr>
        <w:pStyle w:val="Textosinformato"/>
        <w:spacing w:line="360" w:lineRule="auto"/>
        <w:jc w:val="both"/>
        <w:rPr>
          <w:rFonts w:asciiTheme="minorHAnsi" w:eastAsia="MS Mincho" w:hAnsiTheme="minorHAnsi" w:cstheme="minorHAnsi"/>
          <w:i w:val="0"/>
          <w:sz w:val="24"/>
          <w:szCs w:val="24"/>
          <w:lang w:val="es-ES"/>
        </w:rPr>
      </w:pPr>
      <w:r w:rsidRPr="000C5DC1">
        <w:rPr>
          <w:rFonts w:asciiTheme="minorHAnsi" w:eastAsia="MS Mincho" w:hAnsiTheme="minorHAnsi" w:cstheme="minorHAnsi"/>
          <w:i w:val="0"/>
          <w:sz w:val="24"/>
          <w:szCs w:val="24"/>
          <w:u w:val="single"/>
          <w:lang w:val="es-ES"/>
        </w:rPr>
        <w:t>TRABAJO PRACTICO</w:t>
      </w:r>
      <w:r>
        <w:rPr>
          <w:rFonts w:asciiTheme="minorHAnsi" w:eastAsia="MS Mincho" w:hAnsiTheme="minorHAnsi" w:cstheme="minorHAnsi"/>
          <w:i w:val="0"/>
          <w:sz w:val="24"/>
          <w:szCs w:val="24"/>
          <w:lang w:val="es-ES"/>
        </w:rPr>
        <w:t xml:space="preserve">: Debate sobre las ventajas y desventajas de los sistemas electorales consagrados en el texto constitucional y en la legislación vigente; el trabajo consistirá en la resolución de candidaturas con aplicación de los diferentes sistemas electorales. </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5C000A" w:rsidRDefault="005C000A" w:rsidP="005C000A">
      <w:pPr>
        <w:rPr>
          <w:rFonts w:ascii="Times New Roman" w:hAnsi="Times New Roman" w:cs="Times New Roman"/>
          <w:sz w:val="24"/>
          <w:szCs w:val="24"/>
        </w:rPr>
      </w:pPr>
      <w:r>
        <w:rPr>
          <w:rFonts w:ascii="Times New Roman" w:hAnsi="Times New Roman" w:cs="Times New Roman"/>
          <w:sz w:val="24"/>
          <w:szCs w:val="24"/>
        </w:rPr>
        <w:t>Bibliografía de Consulta:</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5C000A" w:rsidRDefault="005C000A" w:rsidP="005C000A">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4D3BE1" w:rsidRPr="008671D0" w:rsidRDefault="005C000A" w:rsidP="005C000A">
      <w:pPr>
        <w:pStyle w:val="Textosinformato"/>
        <w:numPr>
          <w:ilvl w:val="0"/>
          <w:numId w:val="8"/>
        </w:numPr>
        <w:spacing w:line="360" w:lineRule="auto"/>
        <w:jc w:val="both"/>
        <w:rPr>
          <w:rFonts w:asciiTheme="minorHAnsi" w:eastAsia="MS Mincho" w:hAnsiTheme="minorHAnsi" w:cstheme="minorHAnsi"/>
          <w:i w:val="0"/>
          <w:sz w:val="24"/>
          <w:szCs w:val="24"/>
          <w:lang w:val="es-ES"/>
        </w:rPr>
      </w:pPr>
      <w:r>
        <w:rPr>
          <w:rFonts w:ascii="Times New Roman" w:hAnsi="Times New Roman"/>
          <w:sz w:val="24"/>
          <w:szCs w:val="24"/>
        </w:rPr>
        <w:t>FAYT, Carlos - “Derecho Político” - Edit. Abelardo Perrot -</w:t>
      </w:r>
    </w:p>
    <w:p w:rsidR="008671D0" w:rsidRPr="00626E17" w:rsidRDefault="008671D0" w:rsidP="005C000A">
      <w:pPr>
        <w:pStyle w:val="Textosinformato"/>
        <w:numPr>
          <w:ilvl w:val="0"/>
          <w:numId w:val="8"/>
        </w:numPr>
        <w:spacing w:line="360" w:lineRule="auto"/>
        <w:jc w:val="both"/>
        <w:rPr>
          <w:rFonts w:asciiTheme="minorHAnsi" w:eastAsia="MS Mincho" w:hAnsiTheme="minorHAnsi" w:cstheme="minorHAnsi"/>
          <w:i w:val="0"/>
          <w:sz w:val="24"/>
          <w:szCs w:val="24"/>
          <w:lang w:val="es-ES"/>
        </w:rPr>
      </w:pPr>
      <w:r w:rsidRPr="00D15341">
        <w:rPr>
          <w:rFonts w:ascii="Calibri" w:eastAsia="MS Mincho" w:hAnsi="Calibri" w:cs="Calibri"/>
          <w:i w:val="0"/>
          <w:sz w:val="24"/>
          <w:lang w:val="es-ES"/>
        </w:rPr>
        <w:t xml:space="preserve">MUÑOZ Ricardo y CHIACCHIERA Alberto José Ramón - </w:t>
      </w:r>
      <w:r w:rsidRPr="00D15341">
        <w:rPr>
          <w:rFonts w:ascii="Calibri" w:eastAsia="MS Mincho" w:hAnsi="Calibri" w:cs="Calibri"/>
          <w:b/>
          <w:i w:val="0"/>
          <w:sz w:val="24"/>
          <w:lang w:val="es-ES"/>
        </w:rPr>
        <w:t xml:space="preserve">"Instituciones vigentes en la República Argentina” </w:t>
      </w:r>
      <w:r w:rsidRPr="00D15341">
        <w:rPr>
          <w:rFonts w:ascii="Calibri" w:eastAsia="MS Mincho" w:hAnsi="Calibri" w:cs="Calibri"/>
          <w:i w:val="0"/>
          <w:sz w:val="24"/>
          <w:lang w:val="es-ES"/>
        </w:rPr>
        <w:t xml:space="preserve">- Río Cuarto, Provincia de Córdoba. </w:t>
      </w:r>
      <w:r w:rsidRPr="00D15341">
        <w:rPr>
          <w:rFonts w:ascii="Calibri" w:eastAsia="MS Mincho" w:hAnsi="Calibri" w:cs="Calibri"/>
          <w:i w:val="0"/>
          <w:sz w:val="24"/>
          <w:lang w:val="en-US"/>
        </w:rPr>
        <w:t xml:space="preserve">Rep. Arg. Ed. </w:t>
      </w:r>
      <w:r w:rsidRPr="00D15341">
        <w:rPr>
          <w:rFonts w:ascii="Calibri" w:eastAsia="MS Mincho" w:hAnsi="Calibri" w:cs="Calibri"/>
          <w:i w:val="0"/>
          <w:sz w:val="24"/>
          <w:lang w:val="es-ES"/>
        </w:rPr>
        <w:t>Universidad de Río Cuarto. Año 1980.</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Pr="00B2324B" w:rsidRDefault="00626E17" w:rsidP="00626E17">
      <w:pPr>
        <w:pStyle w:val="Textosinformato"/>
        <w:numPr>
          <w:ilvl w:val="0"/>
          <w:numId w:val="8"/>
        </w:numPr>
        <w:spacing w:line="360" w:lineRule="auto"/>
        <w:jc w:val="both"/>
        <w:rPr>
          <w:rFonts w:asciiTheme="minorHAnsi" w:eastAsia="MS Mincho" w:hAnsiTheme="minorHAnsi" w:cstheme="minorHAnsi"/>
          <w:i w:val="0"/>
          <w:sz w:val="24"/>
          <w:szCs w:val="24"/>
          <w:lang w:val="es-ES"/>
        </w:rPr>
      </w:pPr>
      <w:r w:rsidRPr="003B6BE8">
        <w:rPr>
          <w:rFonts w:ascii="Calibri" w:eastAsia="MS Mincho" w:hAnsi="Calibri" w:cs="Calibri"/>
          <w:b/>
          <w:i w:val="0"/>
          <w:sz w:val="24"/>
          <w:lang w:val="es-ES"/>
        </w:rPr>
        <w:lastRenderedPageBreak/>
        <w:t>“Derecho Administrativo”;</w:t>
      </w:r>
      <w:r w:rsidRPr="003B6BE8">
        <w:rPr>
          <w:rFonts w:ascii="Calibri" w:eastAsia="MS Mincho" w:hAnsi="Calibri" w:cs="Calibri"/>
          <w:i w:val="0"/>
          <w:sz w:val="24"/>
          <w:lang w:val="es-ES"/>
        </w:rPr>
        <w:t xml:space="preserve"> BARTOLOMÉ FIORINI.- </w:t>
      </w:r>
      <w:proofErr w:type="spellStart"/>
      <w:r w:rsidRPr="003B6BE8">
        <w:rPr>
          <w:rFonts w:ascii="Calibri" w:eastAsia="MS Mincho" w:hAnsi="Calibri" w:cs="Calibri"/>
          <w:i w:val="0"/>
          <w:sz w:val="24"/>
          <w:lang w:val="es-ES"/>
        </w:rPr>
        <w:t>Ed.Abeledo</w:t>
      </w:r>
      <w:proofErr w:type="spellEnd"/>
      <w:r w:rsidRPr="003B6BE8">
        <w:rPr>
          <w:rFonts w:ascii="Calibri" w:eastAsia="MS Mincho" w:hAnsi="Calibri" w:cs="Calibri"/>
          <w:i w:val="0"/>
          <w:sz w:val="24"/>
          <w:lang w:val="es-ES"/>
        </w:rPr>
        <w:t xml:space="preserve"> Perrot. 2a.Ed. 1996</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UNIDAD Nº XIII</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 xml:space="preserve">XIII- </w:t>
      </w:r>
      <w:r w:rsidRPr="00B2324B">
        <w:rPr>
          <w:rFonts w:asciiTheme="minorHAnsi" w:eastAsia="MS Mincho" w:hAnsiTheme="minorHAnsi" w:cstheme="minorHAnsi"/>
          <w:i w:val="0"/>
          <w:sz w:val="24"/>
          <w:szCs w:val="24"/>
          <w:lang w:val="es-ES"/>
        </w:rPr>
        <w:t>1 EL PODER LEGISLATIVO EL SISTEMA BICAMERAL. ELECCIÓN. REQUISITOS Y DURACION DEL MANDATO DE DIPUTADOS Y SENADORES. INCOMPATIBILIDADES Y REMUNERACION.</w:t>
      </w:r>
    </w:p>
    <w:p w:rsidR="008B6BDB" w:rsidRPr="00B2324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 xml:space="preserve">XIII- </w:t>
      </w:r>
      <w:r w:rsidRPr="00B2324B">
        <w:rPr>
          <w:rFonts w:asciiTheme="minorHAnsi" w:eastAsia="MS Mincho" w:hAnsiTheme="minorHAnsi" w:cstheme="minorHAnsi"/>
          <w:i w:val="0"/>
          <w:sz w:val="24"/>
          <w:szCs w:val="24"/>
          <w:lang w:val="es-ES"/>
        </w:rPr>
        <w:t xml:space="preserve">2 DERECHO PARLAMENTARIO: SESIONES. PRIVILEGIOS E INMUNIDADES.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XIII-</w:t>
      </w:r>
      <w:r w:rsidRPr="00B2324B">
        <w:rPr>
          <w:rFonts w:asciiTheme="minorHAnsi" w:eastAsia="MS Mincho" w:hAnsiTheme="minorHAnsi" w:cstheme="minorHAnsi"/>
          <w:i w:val="0"/>
          <w:sz w:val="24"/>
          <w:szCs w:val="24"/>
          <w:lang w:val="es-ES"/>
        </w:rPr>
        <w:t xml:space="preserve"> 3FORMACION Y SANCION DE LAS LEYES. SISTEMA CONSTITUCIONAL. LA PARTICIPACIÓN POPULAR: INICIATIVA Y CONSULTA (ARTS. 39º Y 40º CONST. NAC)</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bCs/>
          <w:i w:val="0"/>
          <w:sz w:val="24"/>
          <w:szCs w:val="24"/>
          <w:lang w:val="es-ES"/>
        </w:rPr>
        <w:t>XIII –</w:t>
      </w:r>
      <w:r w:rsidRPr="00B2324B">
        <w:rPr>
          <w:rFonts w:asciiTheme="minorHAnsi" w:eastAsia="MS Mincho" w:hAnsiTheme="minorHAnsi" w:cstheme="minorHAnsi"/>
          <w:i w:val="0"/>
          <w:sz w:val="24"/>
          <w:szCs w:val="24"/>
          <w:lang w:val="es-ES"/>
        </w:rPr>
        <w:t xml:space="preserve"> 4 ATRIBUCIONES DEL CONGRESO. ATRIBUCIONES EXCLUSIVAS DE CADA CAMARA. DELEGACIÓN LEGISLATIVA. ARTICULO 76º Y CLAUSULA TRANSITORIA 8º DE LA CONSTITUCIÓN.</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bCs/>
          <w:i w:val="0"/>
          <w:sz w:val="24"/>
          <w:szCs w:val="24"/>
          <w:lang w:val="es-ES"/>
        </w:rPr>
        <w:t>XIII</w:t>
      </w:r>
      <w:r w:rsidRPr="00B2324B">
        <w:rPr>
          <w:rFonts w:asciiTheme="minorHAnsi" w:eastAsia="MS Mincho" w:hAnsiTheme="minorHAnsi" w:cstheme="minorHAnsi"/>
          <w:i w:val="0"/>
          <w:sz w:val="24"/>
          <w:szCs w:val="24"/>
          <w:lang w:val="es-ES"/>
        </w:rPr>
        <w:t xml:space="preserve"> – 5 ORGANOS DEPENDIENTES. LA AUDITORIA GENERAL DE LA NACIÓN. EL DEFENSOR DEL PUEBLO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bCs/>
          <w:i w:val="0"/>
          <w:sz w:val="24"/>
          <w:szCs w:val="24"/>
          <w:lang w:val="es-ES"/>
        </w:rPr>
        <w:t xml:space="preserve">XIII </w:t>
      </w:r>
      <w:r w:rsidRPr="00B2324B">
        <w:rPr>
          <w:rFonts w:asciiTheme="minorHAnsi" w:eastAsia="MS Mincho" w:hAnsiTheme="minorHAnsi" w:cstheme="minorHAnsi"/>
          <w:i w:val="0"/>
          <w:sz w:val="24"/>
          <w:szCs w:val="24"/>
          <w:lang w:val="es-ES"/>
        </w:rPr>
        <w:t xml:space="preserve">– 6 PODER LEGISLATIVO MUNICIPAL: ANÁLISIS DE SU INTEGRACIÓN, ATRIBUCIONES – ELECCIÓN – DURACIÓN – SESIONES.- </w:t>
      </w:r>
    </w:p>
    <w:p w:rsidR="008B6BD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bCs/>
          <w:i w:val="0"/>
          <w:sz w:val="24"/>
          <w:szCs w:val="24"/>
          <w:lang w:val="es-ES"/>
        </w:rPr>
        <w:t>XIII</w:t>
      </w:r>
      <w:r w:rsidRPr="00B2324B">
        <w:rPr>
          <w:rFonts w:asciiTheme="minorHAnsi" w:eastAsia="MS Mincho" w:hAnsiTheme="minorHAnsi" w:cstheme="minorHAnsi"/>
          <w:i w:val="0"/>
          <w:sz w:val="24"/>
          <w:szCs w:val="24"/>
          <w:lang w:val="es-ES"/>
        </w:rPr>
        <w:t xml:space="preserve"> </w:t>
      </w:r>
      <w:r>
        <w:rPr>
          <w:rFonts w:asciiTheme="minorHAnsi" w:eastAsia="MS Mincho" w:hAnsiTheme="minorHAnsi" w:cstheme="minorHAnsi"/>
          <w:i w:val="0"/>
          <w:sz w:val="24"/>
          <w:szCs w:val="24"/>
          <w:lang w:val="es-ES"/>
        </w:rPr>
        <w:t xml:space="preserve"> -   7 </w:t>
      </w:r>
      <w:r w:rsidRPr="00B2324B">
        <w:rPr>
          <w:rFonts w:asciiTheme="minorHAnsi" w:eastAsia="MS Mincho" w:hAnsiTheme="minorHAnsi" w:cstheme="minorHAnsi"/>
          <w:i w:val="0"/>
          <w:sz w:val="24"/>
          <w:szCs w:val="24"/>
          <w:lang w:val="es-ES"/>
        </w:rPr>
        <w:t xml:space="preserve">CASO PRÁCTICO: </w:t>
      </w:r>
      <w:r>
        <w:rPr>
          <w:rFonts w:asciiTheme="minorHAnsi" w:eastAsia="MS Mincho" w:hAnsiTheme="minorHAnsi" w:cstheme="minorHAnsi"/>
          <w:i w:val="0"/>
          <w:sz w:val="24"/>
          <w:szCs w:val="24"/>
          <w:lang w:val="es-ES"/>
        </w:rPr>
        <w:t>EL CONCEJO DELIBERANTE DE RIO CUARTO –</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626E17"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626E17" w:rsidRDefault="00626E17" w:rsidP="00626E17">
      <w:pPr>
        <w:spacing w:after="160" w:line="259" w:lineRule="auto"/>
        <w:rPr>
          <w:rFonts w:ascii="Times New Roman" w:hAnsi="Times New Roman" w:cs="Times New Roman"/>
          <w:sz w:val="24"/>
          <w:szCs w:val="24"/>
        </w:rPr>
      </w:pPr>
    </w:p>
    <w:p w:rsidR="00626E17" w:rsidRDefault="00626E17" w:rsidP="00626E17">
      <w:pPr>
        <w:spacing w:after="160" w:line="259" w:lineRule="auto"/>
        <w:rPr>
          <w:rFonts w:ascii="Times New Roman" w:hAnsi="Times New Roman" w:cs="Times New Roman"/>
          <w:sz w:val="24"/>
          <w:szCs w:val="24"/>
        </w:rPr>
      </w:pPr>
    </w:p>
    <w:p w:rsidR="004D3BE1" w:rsidRPr="00626E17" w:rsidRDefault="004D3BE1" w:rsidP="00626E17">
      <w:pPr>
        <w:spacing w:after="160" w:line="259" w:lineRule="auto"/>
        <w:rPr>
          <w:rFonts w:ascii="Times New Roman" w:hAnsi="Times New Roman" w:cs="Times New Roman"/>
          <w:sz w:val="24"/>
          <w:szCs w:val="24"/>
        </w:rPr>
      </w:pPr>
      <w:r w:rsidRPr="00626E17">
        <w:rPr>
          <w:rFonts w:ascii="Times New Roman" w:hAnsi="Times New Roman" w:cs="Times New Roman"/>
          <w:sz w:val="24"/>
          <w:szCs w:val="24"/>
        </w:rPr>
        <w:t xml:space="preserve">  </w:t>
      </w:r>
    </w:p>
    <w:p w:rsidR="00AA59CC" w:rsidRDefault="00AA59CC" w:rsidP="00AA59CC">
      <w:pPr>
        <w:rPr>
          <w:rFonts w:ascii="Times New Roman" w:hAnsi="Times New Roman" w:cs="Times New Roman"/>
          <w:sz w:val="24"/>
          <w:szCs w:val="24"/>
        </w:rPr>
      </w:pPr>
      <w:r>
        <w:rPr>
          <w:rFonts w:ascii="Times New Roman" w:hAnsi="Times New Roman" w:cs="Times New Roman"/>
          <w:sz w:val="24"/>
          <w:szCs w:val="24"/>
        </w:rPr>
        <w:lastRenderedPageBreak/>
        <w:t>Bibliografía de Consulta:</w:t>
      </w:r>
    </w:p>
    <w:p w:rsidR="00AA59CC" w:rsidRDefault="00AA59CC" w:rsidP="00AA59CC">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AA59CC" w:rsidRDefault="00AA59CC" w:rsidP="00AA59CC">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AA59CC" w:rsidRDefault="00AA59CC" w:rsidP="00AA59CC">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AA59CC" w:rsidRDefault="00AA59CC" w:rsidP="00AA59CC">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8B6BDB" w:rsidRPr="00626E17" w:rsidRDefault="00AA59CC" w:rsidP="00AA59CC">
      <w:pPr>
        <w:pStyle w:val="Textosinformato"/>
        <w:numPr>
          <w:ilvl w:val="0"/>
          <w:numId w:val="8"/>
        </w:numPr>
        <w:spacing w:line="360" w:lineRule="auto"/>
        <w:jc w:val="both"/>
        <w:rPr>
          <w:rFonts w:asciiTheme="minorHAnsi" w:eastAsia="MS Mincho" w:hAnsiTheme="minorHAnsi" w:cstheme="minorHAnsi"/>
          <w:i w:val="0"/>
          <w:sz w:val="24"/>
          <w:szCs w:val="24"/>
          <w:lang w:val="es-ES"/>
        </w:rPr>
      </w:pPr>
      <w:r>
        <w:rPr>
          <w:rFonts w:ascii="Times New Roman" w:hAnsi="Times New Roman"/>
          <w:sz w:val="24"/>
          <w:szCs w:val="24"/>
        </w:rPr>
        <w:t>FAYT, Carlos - “Derecho Político” - Edit. Abelardo Perrot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Pr="00B2324B" w:rsidRDefault="00626E17" w:rsidP="00626E17">
      <w:pPr>
        <w:pStyle w:val="Textosinformato"/>
        <w:numPr>
          <w:ilvl w:val="0"/>
          <w:numId w:val="8"/>
        </w:numPr>
        <w:spacing w:line="360" w:lineRule="auto"/>
        <w:jc w:val="both"/>
        <w:rPr>
          <w:rFonts w:asciiTheme="minorHAnsi" w:eastAsia="MS Mincho" w:hAnsiTheme="minorHAnsi" w:cstheme="minorHAnsi"/>
          <w:i w:val="0"/>
          <w:sz w:val="24"/>
          <w:szCs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BARTOLOMÉ FIORINI.- </w:t>
      </w:r>
      <w:proofErr w:type="spellStart"/>
      <w:r w:rsidRPr="003B6BE8">
        <w:rPr>
          <w:rFonts w:ascii="Calibri" w:eastAsia="MS Mincho" w:hAnsi="Calibri" w:cs="Calibri"/>
          <w:i w:val="0"/>
          <w:sz w:val="24"/>
          <w:lang w:val="es-ES"/>
        </w:rPr>
        <w:t>Ed.Abeledo</w:t>
      </w:r>
      <w:proofErr w:type="spellEnd"/>
      <w:r w:rsidRPr="003B6BE8">
        <w:rPr>
          <w:rFonts w:ascii="Calibri" w:eastAsia="MS Mincho" w:hAnsi="Calibri" w:cs="Calibri"/>
          <w:i w:val="0"/>
          <w:sz w:val="24"/>
          <w:lang w:val="es-ES"/>
        </w:rPr>
        <w:t xml:space="preserve"> Perrot. 2a.Ed. 1996</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UNIDAD Nº: XIV</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XIV-</w:t>
      </w:r>
      <w:r w:rsidRPr="00B2324B">
        <w:rPr>
          <w:rFonts w:asciiTheme="minorHAnsi" w:eastAsia="MS Mincho" w:hAnsiTheme="minorHAnsi" w:cstheme="minorHAnsi"/>
          <w:i w:val="0"/>
          <w:sz w:val="24"/>
          <w:szCs w:val="24"/>
          <w:lang w:val="es-ES"/>
        </w:rPr>
        <w:t xml:space="preserve"> 1 PODER EJECTUVO. NATURALEZA Y CARACTERES. CONDICIONES PARA SER PRESIDENTE Y VICE. ELECCIÓN. ACEFALIA PRESIDENCIAL: LEY 20.972 Y SU REFORMA LEY 25.716 (08/01/2003) VICEPRESIDENTE HISTORIA Y DOCTRINA.</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XIV-</w:t>
      </w:r>
      <w:r w:rsidRPr="00B2324B">
        <w:rPr>
          <w:rFonts w:asciiTheme="minorHAnsi" w:eastAsia="MS Mincho" w:hAnsiTheme="minorHAnsi" w:cstheme="minorHAnsi"/>
          <w:i w:val="0"/>
          <w:sz w:val="24"/>
          <w:szCs w:val="24"/>
          <w:lang w:val="es-ES"/>
        </w:rPr>
        <w:t xml:space="preserve"> 2 ORGANOS DEPENDIENTES: EL JEFE DE GABINETE Y LOS DEMAS MINISTROS DEL PODER EJECTIVO. DESIGNACIÓN Y REMOCIÓN. LA LEY DE MINISTERIOS. ATRIBUCIONES DEL JEFE DE GABINETE Y DE LOS MINISTROS: ARTICULOS 100º, 101º Y 103º DE LA CONSTUITUCION NACIONAL</w:t>
      </w:r>
      <w:r w:rsidRPr="00B2324B">
        <w:rPr>
          <w:rFonts w:asciiTheme="minorHAnsi" w:eastAsia="MS Mincho" w:hAnsiTheme="minorHAnsi" w:cstheme="minorHAnsi"/>
          <w:b/>
          <w:i w:val="0"/>
          <w:sz w:val="24"/>
          <w:szCs w:val="24"/>
          <w:lang w:val="es-ES"/>
        </w:rPr>
        <w:t xml:space="preserve">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XIV -</w:t>
      </w:r>
      <w:r w:rsidRPr="00B2324B">
        <w:rPr>
          <w:rFonts w:asciiTheme="minorHAnsi" w:eastAsia="MS Mincho" w:hAnsiTheme="minorHAnsi" w:cstheme="minorHAnsi"/>
          <w:i w:val="0"/>
          <w:sz w:val="24"/>
          <w:szCs w:val="24"/>
          <w:lang w:val="es-ES"/>
        </w:rPr>
        <w:t xml:space="preserve"> 3 ATRIBUCIONES DEL PODER EJECUTIVO NACIONAL: SISTEMA CONSTITUCIONAL. LOS DECRETOS DE NECESIDAD Y URGENCIA: SU REGIMEN CONSTITUCIONAL. </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XIV –</w:t>
      </w:r>
      <w:r w:rsidRPr="00B2324B">
        <w:rPr>
          <w:rFonts w:asciiTheme="minorHAnsi" w:eastAsia="MS Mincho" w:hAnsiTheme="minorHAnsi" w:cstheme="minorHAnsi"/>
          <w:i w:val="0"/>
          <w:sz w:val="24"/>
          <w:szCs w:val="24"/>
          <w:lang w:val="es-ES"/>
        </w:rPr>
        <w:t xml:space="preserve"> 4. PODER EJECUTIVO MUNICIPAL: ANÁLISIS DE SU INTEGRACIÓN – ELECCIÓN – FUNCIONES Y ATRIBUCIONES </w:t>
      </w:r>
    </w:p>
    <w:p w:rsidR="008B6BD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i w:val="0"/>
          <w:sz w:val="24"/>
          <w:szCs w:val="24"/>
          <w:lang w:val="es-ES"/>
        </w:rPr>
        <w:lastRenderedPageBreak/>
        <w:t xml:space="preserve">  </w:t>
      </w:r>
      <w:r w:rsidRPr="00B2324B">
        <w:rPr>
          <w:rFonts w:asciiTheme="minorHAnsi" w:eastAsia="MS Mincho" w:hAnsiTheme="minorHAnsi" w:cstheme="minorHAnsi"/>
          <w:b/>
          <w:bCs/>
          <w:i w:val="0"/>
          <w:sz w:val="24"/>
          <w:szCs w:val="24"/>
          <w:lang w:val="es-ES"/>
        </w:rPr>
        <w:t>XI</w:t>
      </w:r>
      <w:r>
        <w:rPr>
          <w:rFonts w:asciiTheme="minorHAnsi" w:eastAsia="MS Mincho" w:hAnsiTheme="minorHAnsi" w:cstheme="minorHAnsi"/>
          <w:b/>
          <w:bCs/>
          <w:i w:val="0"/>
          <w:sz w:val="24"/>
          <w:szCs w:val="24"/>
          <w:lang w:val="es-ES"/>
        </w:rPr>
        <w:t>V</w:t>
      </w:r>
      <w:r w:rsidRPr="00B2324B">
        <w:rPr>
          <w:rFonts w:asciiTheme="minorHAnsi" w:eastAsia="MS Mincho" w:hAnsiTheme="minorHAnsi" w:cstheme="minorHAnsi"/>
          <w:i w:val="0"/>
          <w:sz w:val="24"/>
          <w:szCs w:val="24"/>
          <w:lang w:val="es-ES"/>
        </w:rPr>
        <w:t xml:space="preserve"> </w:t>
      </w:r>
      <w:r>
        <w:rPr>
          <w:rFonts w:asciiTheme="minorHAnsi" w:eastAsia="MS Mincho" w:hAnsiTheme="minorHAnsi" w:cstheme="minorHAnsi"/>
          <w:i w:val="0"/>
          <w:sz w:val="24"/>
          <w:szCs w:val="24"/>
          <w:lang w:val="es-ES"/>
        </w:rPr>
        <w:t xml:space="preserve"> -   5 </w:t>
      </w:r>
      <w:r w:rsidRPr="00B2324B">
        <w:rPr>
          <w:rFonts w:asciiTheme="minorHAnsi" w:eastAsia="MS Mincho" w:hAnsiTheme="minorHAnsi" w:cstheme="minorHAnsi"/>
          <w:i w:val="0"/>
          <w:sz w:val="24"/>
          <w:szCs w:val="24"/>
          <w:lang w:val="es-ES"/>
        </w:rPr>
        <w:t xml:space="preserve">CASO PRÁCTICO: </w:t>
      </w:r>
      <w:r>
        <w:rPr>
          <w:rFonts w:asciiTheme="minorHAnsi" w:eastAsia="MS Mincho" w:hAnsiTheme="minorHAnsi" w:cstheme="minorHAnsi"/>
          <w:i w:val="0"/>
          <w:sz w:val="24"/>
          <w:szCs w:val="24"/>
          <w:lang w:val="es-ES"/>
        </w:rPr>
        <w:t>PODER EJECUTIVO MUNICIPAL – ENTES DESCENTRALIZADOS -</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MARSHAL, Geoffrey - “Teoría Constitucional” Edit</w:t>
      </w:r>
      <w:r w:rsidR="00AA59CC">
        <w:rPr>
          <w:rFonts w:ascii="Times New Roman" w:hAnsi="Times New Roman" w:cs="Times New Roman"/>
          <w:sz w:val="24"/>
          <w:szCs w:val="24"/>
        </w:rPr>
        <w:t xml:space="preserve">. Espasa - Calpe Año 1982 </w:t>
      </w:r>
    </w:p>
    <w:p w:rsidR="00AA59CC" w:rsidRDefault="00AA59CC" w:rsidP="00AA59CC">
      <w:pPr>
        <w:rPr>
          <w:rFonts w:ascii="Times New Roman" w:hAnsi="Times New Roman" w:cs="Times New Roman"/>
          <w:sz w:val="24"/>
          <w:szCs w:val="24"/>
        </w:rPr>
      </w:pPr>
      <w:r>
        <w:rPr>
          <w:rFonts w:ascii="Times New Roman" w:hAnsi="Times New Roman" w:cs="Times New Roman"/>
          <w:sz w:val="24"/>
          <w:szCs w:val="24"/>
        </w:rPr>
        <w:t>Bibliografía de Consulta:</w:t>
      </w:r>
    </w:p>
    <w:p w:rsidR="00AA59CC" w:rsidRDefault="00AA59CC" w:rsidP="00AA59CC">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AA59CC" w:rsidRDefault="00AA59CC" w:rsidP="00AA59CC">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AA59CC" w:rsidRDefault="00AA59CC" w:rsidP="00AA59CC">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PONSATTI y Otros - “La Reforma de la Constitución explicada por miembros de la Comisión Redactora”  Edit. Rubinzal Culzoni. Santa Fe 1994.-</w:t>
      </w:r>
    </w:p>
    <w:p w:rsidR="00AA59CC" w:rsidRDefault="00AA59CC" w:rsidP="00AA59CC">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AA59CC" w:rsidRDefault="00AA59CC" w:rsidP="00AA59CC">
      <w:pPr>
        <w:pStyle w:val="Prrafodelista"/>
        <w:numPr>
          <w:ilvl w:val="0"/>
          <w:numId w:val="8"/>
        </w:numPr>
        <w:spacing w:after="160" w:line="259" w:lineRule="auto"/>
        <w:rPr>
          <w:rFonts w:ascii="Times New Roman" w:hAnsi="Times New Roman" w:cs="Times New Roman"/>
          <w:sz w:val="24"/>
          <w:szCs w:val="24"/>
        </w:rPr>
      </w:pPr>
      <w:r w:rsidRPr="00AA59CC">
        <w:rPr>
          <w:rFonts w:ascii="Times New Roman" w:hAnsi="Times New Roman" w:cs="Times New Roman"/>
          <w:sz w:val="24"/>
          <w:szCs w:val="24"/>
        </w:rPr>
        <w:t>FAYT, Carlos - “Derecho Político” - Edit. Abelardo Perrot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Pr="00AA59CC" w:rsidRDefault="00626E17" w:rsidP="00626E17">
      <w:pPr>
        <w:pStyle w:val="Prrafodelista"/>
        <w:numPr>
          <w:ilvl w:val="0"/>
          <w:numId w:val="8"/>
        </w:numPr>
        <w:spacing w:after="160" w:line="259" w:lineRule="auto"/>
        <w:rPr>
          <w:rFonts w:ascii="Times New Roman" w:hAnsi="Times New Roman" w:cs="Times New Roman"/>
          <w:sz w:val="24"/>
          <w:szCs w:val="24"/>
        </w:rPr>
      </w:pPr>
      <w:r w:rsidRPr="003B6BE8">
        <w:rPr>
          <w:rFonts w:eastAsia="MS Mincho"/>
          <w:b/>
          <w:sz w:val="24"/>
        </w:rPr>
        <w:t>“Derecho Administrativo”;</w:t>
      </w:r>
      <w:r w:rsidRPr="003B6BE8">
        <w:rPr>
          <w:rFonts w:eastAsia="MS Mincho"/>
          <w:sz w:val="24"/>
        </w:rPr>
        <w:t xml:space="preserve"> BARTOLOMÉ FIORINI.- </w:t>
      </w:r>
      <w:proofErr w:type="spellStart"/>
      <w:r w:rsidRPr="003B6BE8">
        <w:rPr>
          <w:rFonts w:eastAsia="MS Mincho"/>
          <w:sz w:val="24"/>
        </w:rPr>
        <w:t>Ed.Abeledo</w:t>
      </w:r>
      <w:proofErr w:type="spellEnd"/>
      <w:r w:rsidRPr="003B6BE8">
        <w:rPr>
          <w:rFonts w:eastAsia="MS Mincho"/>
          <w:sz w:val="24"/>
        </w:rPr>
        <w:t xml:space="preserve"> Perrot. 2a.Ed. 1996</w:t>
      </w:r>
    </w:p>
    <w:p w:rsidR="008B6BDB" w:rsidRPr="00B2324B" w:rsidRDefault="008B6BDB" w:rsidP="008B6BDB">
      <w:pPr>
        <w:pStyle w:val="Textosinformato"/>
        <w:spacing w:line="360" w:lineRule="auto"/>
        <w:jc w:val="both"/>
        <w:rPr>
          <w:rFonts w:asciiTheme="minorHAnsi" w:eastAsia="MS Mincho" w:hAnsiTheme="minorHAnsi" w:cstheme="minorHAnsi"/>
          <w:b/>
          <w:i w:val="0"/>
          <w:sz w:val="24"/>
          <w:szCs w:val="24"/>
          <w:lang w:val="es-ES"/>
        </w:rPr>
      </w:pPr>
      <w:r w:rsidRPr="00B2324B">
        <w:rPr>
          <w:rFonts w:asciiTheme="minorHAnsi" w:eastAsia="MS Mincho" w:hAnsiTheme="minorHAnsi" w:cstheme="minorHAnsi"/>
          <w:b/>
          <w:i w:val="0"/>
          <w:sz w:val="24"/>
          <w:szCs w:val="24"/>
          <w:lang w:val="es-ES"/>
        </w:rPr>
        <w:t>UNIDAD Nº: XV</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XV-</w:t>
      </w:r>
      <w:r w:rsidRPr="00B2324B">
        <w:rPr>
          <w:rFonts w:asciiTheme="minorHAnsi" w:eastAsia="MS Mincho" w:hAnsiTheme="minorHAnsi" w:cstheme="minorHAnsi"/>
          <w:i w:val="0"/>
          <w:sz w:val="24"/>
          <w:szCs w:val="24"/>
          <w:lang w:val="es-ES"/>
        </w:rPr>
        <w:t xml:space="preserve"> 1 EL PODER JUDICIAL: ESTRUCTUA Y CARÁCTER. COMPETENCIA DE LA JUSTICIA FEDERAL: EL ARTÍCULO 116º DE LA CONSTITUCIÓN NACIONAL. CORTE SUPREMA DE JUSTICIA DE LA NACIÓN: INTEGRACIÓN Y ATRIBUCIONES. </w:t>
      </w:r>
      <w:r w:rsidRPr="00B2324B">
        <w:rPr>
          <w:rFonts w:asciiTheme="minorHAnsi" w:eastAsia="MS Mincho" w:hAnsiTheme="minorHAnsi" w:cstheme="minorHAnsi"/>
          <w:i w:val="0"/>
          <w:sz w:val="24"/>
          <w:szCs w:val="24"/>
          <w:lang w:val="es-ES"/>
        </w:rPr>
        <w:lastRenderedPageBreak/>
        <w:t>TRIBUNALES INFERIORES. EL MINISTERIO PÚBLICO. ARTICULO 120º DE LA CONST. NAC. LEY 24.946.</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XV-</w:t>
      </w:r>
      <w:r w:rsidRPr="00B2324B">
        <w:rPr>
          <w:rFonts w:asciiTheme="minorHAnsi" w:eastAsia="MS Mincho" w:hAnsiTheme="minorHAnsi" w:cstheme="minorHAnsi"/>
          <w:i w:val="0"/>
          <w:sz w:val="24"/>
          <w:szCs w:val="24"/>
          <w:lang w:val="es-ES"/>
        </w:rPr>
        <w:t xml:space="preserve"> 2 FORMA DE DESIGNACIÓN Y REMOCIÓN DE LOS JUECES: EL CONCEJO DE LA MAGISTRATURA Y EL JURADO DE ENJUICIAMIENTO DE MAGISTRADOS: ARTICULO 114º Y 115º DE LA CONSTITUCIÓN NACIONAL. LEY 24.937 Y 24.939 (PUBLICADAS 6-1-98)</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XV-</w:t>
      </w:r>
      <w:r w:rsidRPr="00B2324B">
        <w:rPr>
          <w:rFonts w:asciiTheme="minorHAnsi" w:eastAsia="MS Mincho" w:hAnsiTheme="minorHAnsi" w:cstheme="minorHAnsi"/>
          <w:i w:val="0"/>
          <w:sz w:val="24"/>
          <w:szCs w:val="24"/>
          <w:lang w:val="es-ES"/>
        </w:rPr>
        <w:t xml:space="preserve"> 3 INDEPENDENCIA DEL PODER JUDICIAL. INAMOVILIDAD DE LOS JUECES. INCOMPATIBILIDADES.</w:t>
      </w:r>
    </w:p>
    <w:p w:rsidR="008B6BDB" w:rsidRPr="00B2324B" w:rsidRDefault="008B6BDB" w:rsidP="008B6BDB">
      <w:pPr>
        <w:pStyle w:val="Textosinformato"/>
        <w:spacing w:line="360" w:lineRule="auto"/>
        <w:ind w:left="708" w:hanging="708"/>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XV-</w:t>
      </w:r>
      <w:r w:rsidRPr="00B2324B">
        <w:rPr>
          <w:rFonts w:asciiTheme="minorHAnsi" w:eastAsia="MS Mincho" w:hAnsiTheme="minorHAnsi" w:cstheme="minorHAnsi"/>
          <w:i w:val="0"/>
          <w:sz w:val="24"/>
          <w:szCs w:val="24"/>
          <w:lang w:val="es-ES"/>
        </w:rPr>
        <w:t xml:space="preserve"> 4 SUPREMACÍA CONSTITUCIONAL. DERECHO COMPARADO – CONTROL JUDICIAL DE INCOSNTITRUCIONALIDAD. RECURSO EXTRAORDINARIO – DERECHO COMPARADO.</w:t>
      </w:r>
    </w:p>
    <w:p w:rsidR="008B6BDB" w:rsidRDefault="008B6BDB" w:rsidP="008B6BDB">
      <w:pPr>
        <w:pStyle w:val="Textosinformato"/>
        <w:spacing w:line="360" w:lineRule="auto"/>
        <w:jc w:val="both"/>
        <w:rPr>
          <w:rFonts w:asciiTheme="minorHAnsi" w:eastAsia="MS Mincho" w:hAnsiTheme="minorHAnsi" w:cstheme="minorHAnsi"/>
          <w:i w:val="0"/>
          <w:sz w:val="24"/>
          <w:szCs w:val="24"/>
          <w:lang w:val="es-ES"/>
        </w:rPr>
      </w:pPr>
      <w:r w:rsidRPr="00B2324B">
        <w:rPr>
          <w:rFonts w:asciiTheme="minorHAnsi" w:eastAsia="MS Mincho" w:hAnsiTheme="minorHAnsi" w:cstheme="minorHAnsi"/>
          <w:b/>
          <w:i w:val="0"/>
          <w:sz w:val="24"/>
          <w:szCs w:val="24"/>
          <w:lang w:val="es-ES"/>
        </w:rPr>
        <w:t>XV-</w:t>
      </w:r>
      <w:r w:rsidRPr="00B2324B">
        <w:rPr>
          <w:rFonts w:asciiTheme="minorHAnsi" w:eastAsia="MS Mincho" w:hAnsiTheme="minorHAnsi" w:cstheme="minorHAnsi"/>
          <w:i w:val="0"/>
          <w:sz w:val="24"/>
          <w:szCs w:val="24"/>
          <w:lang w:val="es-ES"/>
        </w:rPr>
        <w:t xml:space="preserve"> 5  CASO PRÁCTICO: TRIBUNAL DE FALTAS MUNICIPALES</w:t>
      </w:r>
    </w:p>
    <w:p w:rsidR="000C5DC1" w:rsidRPr="00B2324B" w:rsidRDefault="000C5DC1" w:rsidP="008B6BDB">
      <w:pPr>
        <w:pStyle w:val="Textosinformato"/>
        <w:spacing w:line="360" w:lineRule="auto"/>
        <w:jc w:val="both"/>
        <w:rPr>
          <w:rFonts w:asciiTheme="minorHAnsi" w:eastAsia="MS Mincho" w:hAnsiTheme="minorHAnsi" w:cstheme="minorHAnsi"/>
          <w:i w:val="0"/>
          <w:sz w:val="24"/>
          <w:szCs w:val="24"/>
          <w:lang w:val="es-ES"/>
        </w:rPr>
      </w:pPr>
      <w:r w:rsidRPr="00442AF7">
        <w:rPr>
          <w:rFonts w:asciiTheme="minorHAnsi" w:eastAsia="MS Mincho" w:hAnsiTheme="minorHAnsi" w:cstheme="minorHAnsi"/>
          <w:i w:val="0"/>
          <w:sz w:val="24"/>
          <w:szCs w:val="24"/>
          <w:u w:val="single"/>
          <w:lang w:val="es-ES"/>
        </w:rPr>
        <w:t>TRABAJO PRACTICO</w:t>
      </w:r>
      <w:r>
        <w:rPr>
          <w:rFonts w:asciiTheme="minorHAnsi" w:eastAsia="MS Mincho" w:hAnsiTheme="minorHAnsi" w:cstheme="minorHAnsi"/>
          <w:i w:val="0"/>
          <w:sz w:val="24"/>
          <w:szCs w:val="24"/>
          <w:lang w:val="es-ES"/>
        </w:rPr>
        <w:t>: Viaje de estudio con recorrido por los diferentes órganos de gobierno a nivel Provincial y Municipal, participación en comisiones legislativas y sesiones, visita al Poder Judicial con entrevistas y al Poder Ejecutivo.</w:t>
      </w:r>
    </w:p>
    <w:p w:rsidR="004D3BE1" w:rsidRDefault="004D3BE1" w:rsidP="004D3BE1">
      <w:pPr>
        <w:rPr>
          <w:rFonts w:ascii="Times New Roman" w:hAnsi="Times New Roman" w:cs="Times New Roman"/>
          <w:sz w:val="24"/>
          <w:szCs w:val="24"/>
        </w:rPr>
      </w:pPr>
      <w:r>
        <w:rPr>
          <w:rFonts w:ascii="Times New Roman" w:hAnsi="Times New Roman" w:cs="Times New Roman"/>
          <w:sz w:val="24"/>
          <w:szCs w:val="24"/>
        </w:rPr>
        <w:t>Bibliografía Obligatoria:</w:t>
      </w:r>
    </w:p>
    <w:p w:rsidR="004D3BE1" w:rsidRPr="00732053"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HENANDEZ, Antonio María, Director y CHIACCHIERA CASTRO, Paulina Coordinadora -“Derecho Constitucional” Tomos I  y II Edit. La Ley - 2012.- </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BIDART CAMPOS, Germán “Manual de la Constitución Reformada - Edit. Ediar - 1999.-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Constitución Argentina - autor a elección del alumno-</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EKMEKDJIAN, Miguel “Manual de la Constitución Argentina” Edit. Depalma - Año 1999.-</w:t>
      </w:r>
    </w:p>
    <w:p w:rsidR="004D3BE1" w:rsidRDefault="004D3BE1" w:rsidP="004D3BE1">
      <w:pPr>
        <w:pStyle w:val="Prrafodelista"/>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MARSHAL, Geoffrey - “Teoría Constitucional” Edit. Espasa - Calpe Año 1982   </w:t>
      </w:r>
    </w:p>
    <w:p w:rsidR="00920630" w:rsidRDefault="00920630" w:rsidP="00920630">
      <w:pPr>
        <w:rPr>
          <w:rFonts w:ascii="Times New Roman" w:hAnsi="Times New Roman" w:cs="Times New Roman"/>
          <w:sz w:val="24"/>
          <w:szCs w:val="24"/>
        </w:rPr>
      </w:pPr>
      <w:r>
        <w:rPr>
          <w:rFonts w:ascii="Times New Roman" w:hAnsi="Times New Roman" w:cs="Times New Roman"/>
          <w:sz w:val="24"/>
          <w:szCs w:val="24"/>
        </w:rPr>
        <w:t>Bibliografía de Consulta:</w:t>
      </w:r>
    </w:p>
    <w:p w:rsidR="00920630" w:rsidRDefault="00920630" w:rsidP="00920630">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NOVO, Enrique “Manual de Derecho Constitucional”  Prólogo de los Dres. GENTILE, Jorge Horacio y CHIACCHIERA, Alberto José Ramón - Edit. SYS - Año 2007.-</w:t>
      </w:r>
    </w:p>
    <w:p w:rsidR="00920630" w:rsidRDefault="00920630" w:rsidP="00920630">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ROSETTI, Alberto - “El Concepto de Constitucional en la Doctrina Contemporánea” Córdoba Rep. Arg. Edit. Instituto de Derecho Público Universidad Nacional de Córdoba - Año 1952.-</w:t>
      </w:r>
    </w:p>
    <w:p w:rsidR="00920630" w:rsidRDefault="00920630" w:rsidP="00920630">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PONSATTI y Otros - “La Reforma de la Constitución explicada por miembros de la Comisión Redactora”  Edit. Rubinzal Culzoni. Santa Fe 1994.-</w:t>
      </w:r>
    </w:p>
    <w:p w:rsidR="00920630" w:rsidRDefault="00920630" w:rsidP="00920630">
      <w:pPr>
        <w:pStyle w:val="Prrafodelista"/>
        <w:numPr>
          <w:ilvl w:val="0"/>
          <w:numId w:val="8"/>
        </w:numPr>
        <w:spacing w:after="160" w:line="259" w:lineRule="auto"/>
        <w:rPr>
          <w:rFonts w:ascii="Times New Roman" w:hAnsi="Times New Roman" w:cs="Times New Roman"/>
          <w:sz w:val="24"/>
          <w:szCs w:val="24"/>
        </w:rPr>
      </w:pPr>
      <w:r>
        <w:rPr>
          <w:rFonts w:ascii="Times New Roman" w:hAnsi="Times New Roman" w:cs="Times New Roman"/>
          <w:sz w:val="24"/>
          <w:szCs w:val="24"/>
        </w:rPr>
        <w:t>ZARINI, Helio Juan - “Constitución Argentina” - Comentada y Concordada  Edit. ASTREA Bs. As. 1996.-</w:t>
      </w:r>
    </w:p>
    <w:p w:rsidR="008B6BDB" w:rsidRPr="00626E17" w:rsidRDefault="00920630" w:rsidP="00920630">
      <w:pPr>
        <w:pStyle w:val="Prrafodelista"/>
        <w:numPr>
          <w:ilvl w:val="0"/>
          <w:numId w:val="8"/>
        </w:numPr>
        <w:jc w:val="both"/>
        <w:rPr>
          <w:rFonts w:ascii="Arial" w:eastAsia="Arial" w:hAnsi="Arial" w:cs="Arial"/>
          <w:b/>
        </w:rPr>
      </w:pPr>
      <w:r w:rsidRPr="00920630">
        <w:rPr>
          <w:rFonts w:ascii="Times New Roman" w:hAnsi="Times New Roman" w:cs="Times New Roman"/>
          <w:sz w:val="24"/>
          <w:szCs w:val="24"/>
        </w:rPr>
        <w:t>FAYT, Carlos - “Derecho Político” - Edit. Abelardo Perrot -</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Juan Carlos CASSAGNE.-Ed. ABELEDO PERROT. Bs.As. 1996.</w:t>
      </w:r>
    </w:p>
    <w:p w:rsidR="00626E17" w:rsidRPr="003B6BE8" w:rsidRDefault="00626E17" w:rsidP="00626E17">
      <w:pPr>
        <w:pStyle w:val="Textosinformato"/>
        <w:numPr>
          <w:ilvl w:val="0"/>
          <w:numId w:val="8"/>
        </w:numPr>
        <w:spacing w:line="360" w:lineRule="auto"/>
        <w:jc w:val="both"/>
        <w:rPr>
          <w:rFonts w:ascii="Calibri" w:eastAsia="MS Mincho" w:hAnsi="Calibri" w:cs="Calibri"/>
          <w:i w:val="0"/>
          <w:sz w:val="24"/>
          <w:lang w:val="es-ES"/>
        </w:rPr>
      </w:pPr>
      <w:r w:rsidRPr="003B6BE8">
        <w:rPr>
          <w:rFonts w:ascii="Calibri" w:eastAsia="MS Mincho" w:hAnsi="Calibri" w:cs="Calibri"/>
          <w:b/>
          <w:i w:val="0"/>
          <w:sz w:val="24"/>
          <w:lang w:val="es-ES"/>
        </w:rPr>
        <w:t>“Derecho Administrativo”</w:t>
      </w:r>
      <w:r w:rsidRPr="003B6BE8">
        <w:rPr>
          <w:rFonts w:ascii="Calibri" w:eastAsia="MS Mincho" w:hAnsi="Calibri" w:cs="Calibri"/>
          <w:i w:val="0"/>
          <w:sz w:val="24"/>
          <w:lang w:val="es-ES"/>
        </w:rPr>
        <w:t xml:space="preserve"> Julio COMADIRA.- Ed. ABELEDO PERROT. Bs.As.1996.</w:t>
      </w:r>
    </w:p>
    <w:p w:rsidR="00626E17" w:rsidRPr="00920630" w:rsidRDefault="00626E17" w:rsidP="00626E17">
      <w:pPr>
        <w:pStyle w:val="Prrafodelista"/>
        <w:numPr>
          <w:ilvl w:val="0"/>
          <w:numId w:val="8"/>
        </w:numPr>
        <w:jc w:val="both"/>
        <w:rPr>
          <w:rFonts w:ascii="Arial" w:eastAsia="Arial" w:hAnsi="Arial" w:cs="Arial"/>
          <w:b/>
        </w:rPr>
      </w:pPr>
      <w:r w:rsidRPr="003B6BE8">
        <w:rPr>
          <w:rFonts w:eastAsia="MS Mincho"/>
          <w:b/>
          <w:sz w:val="24"/>
        </w:rPr>
        <w:t>“Derecho Administrativo”;</w:t>
      </w:r>
      <w:r w:rsidRPr="003B6BE8">
        <w:rPr>
          <w:rFonts w:eastAsia="MS Mincho"/>
          <w:sz w:val="24"/>
        </w:rPr>
        <w:t xml:space="preserve"> BARTOLOMÉ FIORINI.- </w:t>
      </w:r>
      <w:proofErr w:type="spellStart"/>
      <w:r w:rsidRPr="003B6BE8">
        <w:rPr>
          <w:rFonts w:eastAsia="MS Mincho"/>
          <w:sz w:val="24"/>
        </w:rPr>
        <w:t>Ed.Abeledo</w:t>
      </w:r>
      <w:proofErr w:type="spellEnd"/>
      <w:r w:rsidRPr="003B6BE8">
        <w:rPr>
          <w:rFonts w:eastAsia="MS Mincho"/>
          <w:sz w:val="24"/>
        </w:rPr>
        <w:t xml:space="preserve"> Perrot. 2a.Ed. 1996</w:t>
      </w:r>
    </w:p>
    <w:p w:rsidR="009E5FA8" w:rsidRDefault="009E5FA8" w:rsidP="009E5FA8">
      <w:pPr>
        <w:rPr>
          <w:rFonts w:ascii="Arial" w:eastAsia="Arial" w:hAnsi="Arial" w:cs="Arial"/>
        </w:rPr>
      </w:pPr>
      <w:bookmarkStart w:id="4" w:name="h.3znysh7"/>
      <w:bookmarkEnd w:id="4"/>
      <w:r>
        <w:rPr>
          <w:rFonts w:ascii="Arial" w:eastAsia="Arial" w:hAnsi="Arial" w:cs="Arial"/>
          <w:b/>
        </w:rPr>
        <w:t xml:space="preserve">4. METODOLOGIA DE TRABAJO </w:t>
      </w:r>
    </w:p>
    <w:p w:rsidR="00987EE0" w:rsidRPr="00692960" w:rsidRDefault="00987EE0" w:rsidP="00987EE0">
      <w:pPr>
        <w:pStyle w:val="Textosinformato"/>
        <w:numPr>
          <w:ilvl w:val="0"/>
          <w:numId w:val="4"/>
        </w:numPr>
        <w:spacing w:line="360" w:lineRule="auto"/>
        <w:jc w:val="both"/>
        <w:rPr>
          <w:rFonts w:ascii="Calibri" w:eastAsia="MS Mincho" w:hAnsi="Calibri" w:cs="Calibri"/>
          <w:i w:val="0"/>
          <w:sz w:val="24"/>
          <w:lang w:val="es-ES"/>
        </w:rPr>
      </w:pPr>
      <w:r w:rsidRPr="00692960">
        <w:rPr>
          <w:rFonts w:ascii="Calibri" w:eastAsia="MS Mincho" w:hAnsi="Calibri" w:cs="Calibri"/>
          <w:i w:val="0"/>
          <w:sz w:val="24"/>
          <w:lang w:val="es-ES"/>
        </w:rPr>
        <w:t>Exposición introductoria a los temas.</w:t>
      </w:r>
    </w:p>
    <w:p w:rsidR="00987EE0" w:rsidRPr="00692960" w:rsidRDefault="00987EE0" w:rsidP="00987EE0">
      <w:pPr>
        <w:pStyle w:val="Textosinformato"/>
        <w:numPr>
          <w:ilvl w:val="0"/>
          <w:numId w:val="4"/>
        </w:numPr>
        <w:spacing w:line="360" w:lineRule="auto"/>
        <w:jc w:val="both"/>
        <w:rPr>
          <w:rFonts w:ascii="Calibri" w:eastAsia="MS Mincho" w:hAnsi="Calibri" w:cs="Calibri"/>
          <w:i w:val="0"/>
          <w:sz w:val="24"/>
          <w:lang w:val="es-ES"/>
        </w:rPr>
      </w:pPr>
      <w:r w:rsidRPr="00692960">
        <w:rPr>
          <w:rFonts w:ascii="Calibri" w:eastAsia="MS Mincho" w:hAnsi="Calibri" w:cs="Calibri"/>
          <w:i w:val="0"/>
          <w:sz w:val="24"/>
          <w:lang w:val="es-ES"/>
        </w:rPr>
        <w:t>Debates y clases dialógales.</w:t>
      </w:r>
    </w:p>
    <w:p w:rsidR="00987EE0" w:rsidRPr="00692960" w:rsidRDefault="00987EE0" w:rsidP="00987EE0">
      <w:pPr>
        <w:pStyle w:val="Textosinformato"/>
        <w:numPr>
          <w:ilvl w:val="0"/>
          <w:numId w:val="4"/>
        </w:numPr>
        <w:spacing w:line="360" w:lineRule="auto"/>
        <w:jc w:val="both"/>
        <w:rPr>
          <w:rFonts w:ascii="Calibri" w:eastAsia="MS Mincho" w:hAnsi="Calibri" w:cs="Calibri"/>
          <w:i w:val="0"/>
          <w:sz w:val="24"/>
          <w:lang w:val="es-ES"/>
        </w:rPr>
      </w:pPr>
      <w:r w:rsidRPr="00692960">
        <w:rPr>
          <w:rFonts w:ascii="Calibri" w:eastAsia="MS Mincho" w:hAnsi="Calibri" w:cs="Calibri"/>
          <w:i w:val="0"/>
          <w:sz w:val="24"/>
          <w:lang w:val="es-ES"/>
        </w:rPr>
        <w:t>Lectura y comprensión de textos.</w:t>
      </w:r>
    </w:p>
    <w:p w:rsidR="00987EE0" w:rsidRPr="00692960" w:rsidRDefault="00987EE0" w:rsidP="00987EE0">
      <w:pPr>
        <w:pStyle w:val="Textosinformato"/>
        <w:numPr>
          <w:ilvl w:val="0"/>
          <w:numId w:val="4"/>
        </w:numPr>
        <w:spacing w:line="360" w:lineRule="auto"/>
        <w:jc w:val="both"/>
        <w:rPr>
          <w:rFonts w:ascii="Calibri" w:eastAsia="MS Mincho" w:hAnsi="Calibri" w:cs="Calibri"/>
          <w:i w:val="0"/>
          <w:sz w:val="24"/>
          <w:lang w:val="es-ES"/>
        </w:rPr>
      </w:pPr>
      <w:r w:rsidRPr="00692960">
        <w:rPr>
          <w:rFonts w:ascii="Calibri" w:eastAsia="MS Mincho" w:hAnsi="Calibri" w:cs="Calibri"/>
          <w:i w:val="0"/>
          <w:sz w:val="24"/>
          <w:lang w:val="es-ES"/>
        </w:rPr>
        <w:t>Conferencias de especialistas.</w:t>
      </w:r>
    </w:p>
    <w:p w:rsidR="00987EE0" w:rsidRPr="00692960" w:rsidRDefault="00987EE0" w:rsidP="00987EE0">
      <w:pPr>
        <w:pStyle w:val="Textosinformato"/>
        <w:numPr>
          <w:ilvl w:val="0"/>
          <w:numId w:val="4"/>
        </w:numPr>
        <w:spacing w:line="360" w:lineRule="auto"/>
        <w:jc w:val="both"/>
        <w:rPr>
          <w:rFonts w:ascii="Calibri" w:eastAsia="MS Mincho" w:hAnsi="Calibri" w:cs="Calibri"/>
          <w:i w:val="0"/>
          <w:sz w:val="24"/>
          <w:lang w:val="es-ES"/>
        </w:rPr>
      </w:pPr>
      <w:r w:rsidRPr="00692960">
        <w:rPr>
          <w:rFonts w:ascii="Calibri" w:eastAsia="MS Mincho" w:hAnsi="Calibri" w:cs="Calibri"/>
          <w:i w:val="0"/>
          <w:sz w:val="24"/>
          <w:lang w:val="es-ES"/>
        </w:rPr>
        <w:t>Practicas obligatorias.</w:t>
      </w:r>
    </w:p>
    <w:p w:rsidR="009E5FA8" w:rsidRDefault="009E5FA8" w:rsidP="009E5FA8">
      <w:pPr>
        <w:rPr>
          <w:rFonts w:ascii="Arial" w:eastAsia="Arial" w:hAnsi="Arial" w:cs="Arial"/>
          <w:b/>
        </w:rPr>
      </w:pPr>
    </w:p>
    <w:p w:rsidR="009E5FA8" w:rsidRDefault="009E5FA8" w:rsidP="009E5FA8">
      <w:pPr>
        <w:rPr>
          <w:rFonts w:ascii="Arial" w:eastAsia="Arial" w:hAnsi="Arial" w:cs="Arial"/>
        </w:rPr>
      </w:pPr>
      <w:r>
        <w:rPr>
          <w:rFonts w:ascii="Arial" w:eastAsia="Arial" w:hAnsi="Arial" w:cs="Arial"/>
          <w:b/>
        </w:rPr>
        <w:t xml:space="preserve">5. EVALUACION </w:t>
      </w:r>
    </w:p>
    <w:p w:rsidR="006113C1" w:rsidRPr="003574F3" w:rsidRDefault="006113C1" w:rsidP="006113C1">
      <w:pPr>
        <w:pStyle w:val="Textosinformato"/>
        <w:numPr>
          <w:ilvl w:val="0"/>
          <w:numId w:val="5"/>
        </w:numPr>
        <w:spacing w:line="360" w:lineRule="auto"/>
        <w:jc w:val="both"/>
        <w:rPr>
          <w:rFonts w:ascii="Calibri" w:eastAsia="MS Mincho" w:hAnsi="Calibri" w:cs="Calibri"/>
          <w:i w:val="0"/>
          <w:sz w:val="24"/>
          <w:lang w:val="es-ES"/>
        </w:rPr>
      </w:pPr>
      <w:r>
        <w:rPr>
          <w:rFonts w:ascii="Calibri" w:eastAsia="MS Mincho" w:hAnsi="Calibri" w:cs="Calibri"/>
          <w:i w:val="0"/>
          <w:sz w:val="24"/>
          <w:lang w:val="es-ES"/>
        </w:rPr>
        <w:t>Exámenes Parciales escritos</w:t>
      </w:r>
    </w:p>
    <w:p w:rsidR="006113C1" w:rsidRPr="003574F3" w:rsidRDefault="006113C1" w:rsidP="006113C1">
      <w:pPr>
        <w:pStyle w:val="Textosinformato"/>
        <w:numPr>
          <w:ilvl w:val="0"/>
          <w:numId w:val="5"/>
        </w:numPr>
        <w:spacing w:line="360" w:lineRule="auto"/>
        <w:jc w:val="both"/>
        <w:rPr>
          <w:rFonts w:ascii="Calibri" w:eastAsia="MS Mincho" w:hAnsi="Calibri" w:cs="Calibri"/>
          <w:i w:val="0"/>
          <w:sz w:val="24"/>
          <w:lang w:val="es-ES"/>
        </w:rPr>
      </w:pPr>
      <w:r>
        <w:rPr>
          <w:rFonts w:ascii="Calibri" w:eastAsia="MS Mincho" w:hAnsi="Calibri" w:cs="Calibri"/>
          <w:i w:val="0"/>
          <w:sz w:val="24"/>
          <w:lang w:val="es-ES"/>
        </w:rPr>
        <w:t>Prácticos evaluatorios cada tres (3) Unidades</w:t>
      </w:r>
      <w:r w:rsidRPr="003574F3">
        <w:rPr>
          <w:rFonts w:ascii="Calibri" w:eastAsia="MS Mincho" w:hAnsi="Calibri" w:cs="Calibri"/>
          <w:i w:val="0"/>
          <w:sz w:val="24"/>
          <w:lang w:val="es-ES"/>
        </w:rPr>
        <w:t>.</w:t>
      </w:r>
    </w:p>
    <w:p w:rsidR="006113C1" w:rsidRPr="003574F3" w:rsidRDefault="006113C1" w:rsidP="006113C1">
      <w:pPr>
        <w:pStyle w:val="Prrafodelista"/>
        <w:numPr>
          <w:ilvl w:val="0"/>
          <w:numId w:val="5"/>
        </w:numPr>
        <w:jc w:val="both"/>
        <w:rPr>
          <w:rStyle w:val="Textoennegrita"/>
        </w:rPr>
      </w:pPr>
      <w:r w:rsidRPr="003574F3">
        <w:rPr>
          <w:rFonts w:eastAsia="MS Mincho"/>
          <w:sz w:val="24"/>
        </w:rPr>
        <w:t>Regularización y aprobación de prácticos</w:t>
      </w:r>
      <w:r>
        <w:rPr>
          <w:rFonts w:eastAsia="MS Mincho"/>
          <w:sz w:val="24"/>
        </w:rPr>
        <w:t xml:space="preserve"> y parciales.</w:t>
      </w:r>
    </w:p>
    <w:p w:rsidR="009E5FA8" w:rsidRDefault="009E5FA8" w:rsidP="009E5FA8">
      <w:pPr>
        <w:rPr>
          <w:rFonts w:ascii="Arial" w:eastAsia="Arial" w:hAnsi="Arial" w:cs="Arial"/>
          <w:b/>
        </w:rPr>
      </w:pPr>
    </w:p>
    <w:p w:rsidR="009E5FA8" w:rsidRDefault="009E5FA8" w:rsidP="009E5FA8">
      <w:pPr>
        <w:rPr>
          <w:rFonts w:ascii="Arial" w:eastAsia="Arial" w:hAnsi="Arial" w:cs="Arial"/>
        </w:rPr>
      </w:pPr>
      <w:r>
        <w:rPr>
          <w:rFonts w:ascii="Arial" w:eastAsia="Arial" w:hAnsi="Arial" w:cs="Arial"/>
          <w:b/>
        </w:rPr>
        <w:t xml:space="preserve">5.1. REQUISITOS PARA LA OBTENCIÓN DE LAS DIFERENTES CONDICIONES DE </w:t>
      </w:r>
      <w:r w:rsidRPr="00F96DC3">
        <w:rPr>
          <w:rFonts w:ascii="Arial" w:eastAsia="Arial" w:hAnsi="Arial" w:cs="Arial"/>
          <w:b/>
        </w:rPr>
        <w:t xml:space="preserve">ESTUDIANTE </w:t>
      </w:r>
      <w:r w:rsidRPr="00F96DC3">
        <w:rPr>
          <w:rFonts w:ascii="Arial" w:eastAsia="Arial" w:hAnsi="Arial" w:cs="Arial"/>
        </w:rPr>
        <w:t>(regular, promocional, vocacional, libre).</w:t>
      </w:r>
    </w:p>
    <w:p w:rsidR="006113C1" w:rsidRPr="00ED77FC" w:rsidRDefault="006113C1" w:rsidP="006113C1">
      <w:pPr>
        <w:pStyle w:val="Textosinformato"/>
        <w:numPr>
          <w:ilvl w:val="1"/>
          <w:numId w:val="6"/>
        </w:numPr>
        <w:spacing w:line="360" w:lineRule="auto"/>
        <w:jc w:val="both"/>
        <w:rPr>
          <w:rFonts w:asciiTheme="minorHAnsi" w:eastAsia="MS Mincho" w:hAnsiTheme="minorHAnsi" w:cstheme="minorHAnsi"/>
          <w:i w:val="0"/>
          <w:sz w:val="24"/>
          <w:lang w:val="es-ES"/>
        </w:rPr>
      </w:pPr>
      <w:r w:rsidRPr="00ED77FC">
        <w:rPr>
          <w:rFonts w:asciiTheme="minorHAnsi" w:eastAsia="MS Mincho" w:hAnsiTheme="minorHAnsi" w:cstheme="minorHAnsi"/>
          <w:i w:val="0"/>
          <w:sz w:val="24"/>
          <w:lang w:val="es-ES"/>
        </w:rPr>
        <w:t xml:space="preserve">Tener aprobados dos (2)  parciales. </w:t>
      </w:r>
    </w:p>
    <w:p w:rsidR="006113C1" w:rsidRPr="00ED77FC" w:rsidRDefault="006113C1" w:rsidP="006113C1">
      <w:pPr>
        <w:pStyle w:val="Textosinformato"/>
        <w:numPr>
          <w:ilvl w:val="1"/>
          <w:numId w:val="6"/>
        </w:numPr>
        <w:spacing w:line="360" w:lineRule="auto"/>
        <w:jc w:val="both"/>
        <w:rPr>
          <w:rFonts w:asciiTheme="minorHAnsi" w:eastAsia="MS Mincho" w:hAnsiTheme="minorHAnsi" w:cstheme="minorHAnsi"/>
          <w:i w:val="0"/>
          <w:sz w:val="24"/>
          <w:lang w:val="es-ES"/>
        </w:rPr>
      </w:pPr>
      <w:r w:rsidRPr="00ED77FC">
        <w:rPr>
          <w:rFonts w:asciiTheme="minorHAnsi" w:eastAsia="MS Mincho" w:hAnsiTheme="minorHAnsi" w:cstheme="minorHAnsi"/>
          <w:i w:val="0"/>
          <w:sz w:val="24"/>
          <w:lang w:val="es-ES"/>
        </w:rPr>
        <w:t>Tener aprobados el 80% de  los prácticos</w:t>
      </w:r>
    </w:p>
    <w:p w:rsidR="006113C1" w:rsidRPr="00ED77FC" w:rsidRDefault="006113C1" w:rsidP="006113C1">
      <w:pPr>
        <w:pStyle w:val="Textosinformato"/>
        <w:numPr>
          <w:ilvl w:val="1"/>
          <w:numId w:val="6"/>
        </w:numPr>
        <w:spacing w:line="360" w:lineRule="auto"/>
        <w:jc w:val="both"/>
        <w:rPr>
          <w:rFonts w:asciiTheme="minorHAnsi" w:eastAsia="MS Mincho" w:hAnsiTheme="minorHAnsi" w:cstheme="minorHAnsi"/>
          <w:i w:val="0"/>
          <w:sz w:val="24"/>
          <w:lang w:val="es-ES"/>
        </w:rPr>
      </w:pPr>
      <w:r w:rsidRPr="00ED77FC">
        <w:rPr>
          <w:rFonts w:asciiTheme="minorHAnsi" w:eastAsia="MS Mincho" w:hAnsiTheme="minorHAnsi" w:cstheme="minorHAnsi"/>
          <w:i w:val="0"/>
          <w:sz w:val="24"/>
          <w:lang w:val="es-ES"/>
        </w:rPr>
        <w:t xml:space="preserve">Tener el porcentaje de asistencias determinado por la cátedra 80% o 60% para alumnos que trabajan </w:t>
      </w:r>
    </w:p>
    <w:p w:rsidR="009E5FA8" w:rsidRDefault="009E5FA8" w:rsidP="009E5FA8">
      <w:pPr>
        <w:jc w:val="both"/>
        <w:rPr>
          <w:rFonts w:ascii="Arial" w:eastAsia="Arial" w:hAnsi="Arial" w:cs="Arial"/>
          <w:b/>
          <w:u w:val="single"/>
        </w:rPr>
      </w:pPr>
      <w:r>
        <w:rPr>
          <w:rFonts w:ascii="Arial" w:eastAsia="Arial" w:hAnsi="Arial" w:cs="Arial"/>
        </w:rPr>
        <w:lastRenderedPageBreak/>
        <w:t>Para la aprobación final de la materia se tendrán en cuenta los siguientes criterios:</w:t>
      </w:r>
    </w:p>
    <w:p w:rsidR="009E5FA8" w:rsidRDefault="009E5FA8" w:rsidP="009E5FA8">
      <w:pPr>
        <w:spacing w:after="0" w:line="360" w:lineRule="auto"/>
        <w:jc w:val="both"/>
        <w:rPr>
          <w:rFonts w:ascii="Arial" w:eastAsia="Arial" w:hAnsi="Arial" w:cs="Arial"/>
          <w:b/>
          <w:u w:val="single"/>
        </w:rPr>
      </w:pPr>
    </w:p>
    <w:p w:rsidR="009E5FA8" w:rsidRDefault="009E5FA8" w:rsidP="009E5FA8">
      <w:pPr>
        <w:spacing w:after="0" w:line="360" w:lineRule="auto"/>
        <w:jc w:val="both"/>
        <w:rPr>
          <w:rFonts w:ascii="Arial" w:eastAsia="Arial" w:hAnsi="Arial" w:cs="Arial"/>
        </w:rPr>
      </w:pPr>
      <w:r>
        <w:rPr>
          <w:rFonts w:ascii="Arial" w:eastAsia="Arial" w:hAnsi="Arial" w:cs="Arial"/>
          <w:b/>
          <w:u w:val="single"/>
        </w:rPr>
        <w:t>Alumnos regulares:</w:t>
      </w:r>
      <w:r w:rsidRPr="00063114">
        <w:rPr>
          <w:rFonts w:ascii="Arial" w:eastAsia="Arial" w:hAnsi="Arial" w:cs="Arial"/>
        </w:rPr>
        <w:t xml:space="preserve"> </w:t>
      </w:r>
    </w:p>
    <w:p w:rsidR="009E5FA8" w:rsidRDefault="009E5FA8" w:rsidP="009E5FA8">
      <w:pPr>
        <w:spacing w:after="0" w:line="360" w:lineRule="auto"/>
        <w:jc w:val="both"/>
      </w:pPr>
      <w:r>
        <w:rPr>
          <w:rFonts w:ascii="Arial" w:eastAsia="Arial" w:hAnsi="Arial" w:cs="Arial"/>
        </w:rPr>
        <w:t xml:space="preserve">Deberán aprobar un examen </w:t>
      </w:r>
      <w:r w:rsidR="00FE0E32">
        <w:rPr>
          <w:rFonts w:ascii="Arial" w:eastAsia="Arial" w:hAnsi="Arial" w:cs="Arial"/>
        </w:rPr>
        <w:t>oral mediante uso de bolillero, extrayendo dos (2) unidades del programa,  sobre las unidades elegidas deberá exponer los puntos comprendidos en dichas unidades y será interrogado sobre temas comprendido en ambas unidades.</w:t>
      </w:r>
      <w:r>
        <w:rPr>
          <w:rFonts w:ascii="Arial" w:eastAsia="Arial" w:hAnsi="Arial" w:cs="Arial"/>
        </w:rPr>
        <w:t xml:space="preserve"> </w:t>
      </w:r>
    </w:p>
    <w:p w:rsidR="009E5FA8" w:rsidRDefault="009E5FA8" w:rsidP="009E5FA8">
      <w:pPr>
        <w:spacing w:after="0" w:line="360" w:lineRule="auto"/>
        <w:jc w:val="both"/>
        <w:rPr>
          <w:rFonts w:ascii="Arial" w:eastAsia="Arial" w:hAnsi="Arial" w:cs="Arial"/>
          <w:b/>
          <w:u w:val="single"/>
        </w:rPr>
      </w:pPr>
    </w:p>
    <w:p w:rsidR="009E5FA8" w:rsidRDefault="009E5FA8" w:rsidP="009E5FA8">
      <w:pPr>
        <w:spacing w:after="0" w:line="360" w:lineRule="auto"/>
        <w:jc w:val="both"/>
        <w:rPr>
          <w:rFonts w:ascii="Arial" w:eastAsia="Arial" w:hAnsi="Arial" w:cs="Arial"/>
          <w:b/>
        </w:rPr>
      </w:pPr>
      <w:r>
        <w:rPr>
          <w:rFonts w:ascii="Arial" w:eastAsia="Arial" w:hAnsi="Arial" w:cs="Arial"/>
          <w:b/>
          <w:u w:val="single"/>
        </w:rPr>
        <w:t>Alumnos libres:</w:t>
      </w:r>
      <w:r w:rsidRPr="00063114">
        <w:rPr>
          <w:rFonts w:ascii="Arial" w:eastAsia="Arial" w:hAnsi="Arial" w:cs="Arial"/>
          <w:b/>
        </w:rPr>
        <w:t xml:space="preserve"> </w:t>
      </w:r>
    </w:p>
    <w:p w:rsidR="00475067" w:rsidRDefault="00475067" w:rsidP="009E5FA8">
      <w:pPr>
        <w:spacing w:after="0" w:line="360" w:lineRule="auto"/>
        <w:jc w:val="both"/>
        <w:rPr>
          <w:rFonts w:ascii="Arial" w:eastAsia="Arial" w:hAnsi="Arial" w:cs="Arial"/>
          <w:b/>
        </w:rPr>
      </w:pPr>
    </w:p>
    <w:p w:rsidR="00475067" w:rsidRDefault="00475067" w:rsidP="009E5FA8">
      <w:pPr>
        <w:spacing w:after="0" w:line="360" w:lineRule="auto"/>
        <w:jc w:val="both"/>
        <w:rPr>
          <w:rFonts w:ascii="Arial" w:eastAsia="Arial" w:hAnsi="Arial" w:cs="Arial"/>
        </w:rPr>
      </w:pPr>
      <w:r>
        <w:rPr>
          <w:rFonts w:ascii="Arial" w:eastAsia="Arial" w:hAnsi="Arial" w:cs="Arial"/>
        </w:rPr>
        <w:t>Los Alumnos libres deberán rendir un examen escrito y oral;  en ambos casos con uso de bolillero de unidades; para el escrito deberá desarrollar un punto que el tribunal indique sobre una de las unidades extraídas, si aprueba el escrito rendirá en forma oral con las mismas condiciones establecidas para los regulares.</w:t>
      </w:r>
    </w:p>
    <w:p w:rsidR="009E5FA8" w:rsidRDefault="009E5FA8" w:rsidP="009E5FA8">
      <w:pPr>
        <w:spacing w:after="0" w:line="360" w:lineRule="auto"/>
        <w:jc w:val="both"/>
        <w:rPr>
          <w:rFonts w:ascii="Arial" w:eastAsia="Arial" w:hAnsi="Arial" w:cs="Arial"/>
          <w:b/>
          <w:u w:val="single"/>
        </w:rPr>
      </w:pPr>
    </w:p>
    <w:p w:rsidR="00475067" w:rsidRDefault="009E5FA8" w:rsidP="009E5FA8">
      <w:pPr>
        <w:spacing w:after="0" w:line="360" w:lineRule="auto"/>
        <w:jc w:val="both"/>
        <w:rPr>
          <w:rFonts w:ascii="Arial" w:eastAsia="Arial" w:hAnsi="Arial" w:cs="Arial"/>
          <w:b/>
        </w:rPr>
      </w:pPr>
      <w:r>
        <w:rPr>
          <w:rFonts w:ascii="Arial" w:eastAsia="Arial" w:hAnsi="Arial" w:cs="Arial"/>
          <w:b/>
          <w:u w:val="single"/>
        </w:rPr>
        <w:t>Alumnos promocionales</w:t>
      </w:r>
      <w:r>
        <w:rPr>
          <w:rFonts w:ascii="Arial" w:eastAsia="Arial" w:hAnsi="Arial" w:cs="Arial"/>
          <w:b/>
        </w:rPr>
        <w:t xml:space="preserve">: </w:t>
      </w:r>
    </w:p>
    <w:p w:rsidR="009E5FA8" w:rsidRDefault="00475067" w:rsidP="009E5FA8">
      <w:pPr>
        <w:spacing w:after="0" w:line="360" w:lineRule="auto"/>
        <w:jc w:val="both"/>
        <w:rPr>
          <w:rFonts w:ascii="Arial" w:eastAsia="Arial" w:hAnsi="Arial" w:cs="Arial"/>
        </w:rPr>
      </w:pPr>
      <w:r>
        <w:rPr>
          <w:rFonts w:ascii="Arial" w:eastAsia="Arial" w:hAnsi="Arial" w:cs="Arial"/>
        </w:rPr>
        <w:t>Los Alumnos vocacionales deberán aprobar el 100% de los trabajos prácticos según el régimen de estudiantes y aprobar dos (2) parciales y no obtener un promedio de notas inferior a cinco (5) puntos.</w:t>
      </w:r>
      <w:r w:rsidR="009E5FA8">
        <w:rPr>
          <w:rFonts w:ascii="Arial" w:eastAsia="Arial" w:hAnsi="Arial" w:cs="Arial"/>
        </w:rPr>
        <w:t xml:space="preserve"> </w:t>
      </w:r>
    </w:p>
    <w:p w:rsidR="009E5FA8" w:rsidRDefault="009E5FA8" w:rsidP="009E5FA8">
      <w:pPr>
        <w:spacing w:after="0" w:line="360" w:lineRule="auto"/>
        <w:jc w:val="both"/>
        <w:rPr>
          <w:rFonts w:ascii="Arial" w:eastAsia="Arial" w:hAnsi="Arial" w:cs="Arial"/>
          <w:b/>
          <w:u w:val="single"/>
        </w:rPr>
      </w:pPr>
      <w:r>
        <w:rPr>
          <w:rFonts w:ascii="Arial" w:eastAsia="Arial" w:hAnsi="Arial" w:cs="Arial"/>
        </w:rPr>
        <w:t xml:space="preserve"> </w:t>
      </w:r>
    </w:p>
    <w:p w:rsidR="00475067" w:rsidRDefault="009E5FA8" w:rsidP="009E5FA8">
      <w:pPr>
        <w:spacing w:after="0" w:line="360" w:lineRule="auto"/>
        <w:jc w:val="both"/>
        <w:rPr>
          <w:rFonts w:ascii="Arial" w:eastAsia="Arial" w:hAnsi="Arial" w:cs="Arial"/>
          <w:b/>
        </w:rPr>
      </w:pPr>
      <w:r>
        <w:rPr>
          <w:rFonts w:ascii="Arial" w:eastAsia="Arial" w:hAnsi="Arial" w:cs="Arial"/>
          <w:b/>
          <w:u w:val="single"/>
        </w:rPr>
        <w:t xml:space="preserve"> Alumnos vocacionales</w:t>
      </w:r>
      <w:r>
        <w:rPr>
          <w:rFonts w:ascii="Arial" w:eastAsia="Arial" w:hAnsi="Arial" w:cs="Arial"/>
          <w:b/>
        </w:rPr>
        <w:t xml:space="preserve">: </w:t>
      </w:r>
    </w:p>
    <w:p w:rsidR="00475067" w:rsidRDefault="00475067" w:rsidP="009E5FA8">
      <w:pPr>
        <w:spacing w:after="0" w:line="360" w:lineRule="auto"/>
        <w:jc w:val="both"/>
        <w:rPr>
          <w:rFonts w:ascii="Arial" w:eastAsia="Arial" w:hAnsi="Arial" w:cs="Arial"/>
          <w:b/>
        </w:rPr>
      </w:pPr>
    </w:p>
    <w:p w:rsidR="009E5FA8" w:rsidRDefault="00475067" w:rsidP="009E5FA8">
      <w:pPr>
        <w:spacing w:after="0" w:line="360" w:lineRule="auto"/>
        <w:jc w:val="both"/>
      </w:pPr>
      <w:r>
        <w:rPr>
          <w:rFonts w:ascii="Arial" w:eastAsia="Arial" w:hAnsi="Arial" w:cs="Arial"/>
        </w:rPr>
        <w:t>S</w:t>
      </w:r>
      <w:r w:rsidR="009E5FA8">
        <w:rPr>
          <w:rFonts w:ascii="Arial" w:eastAsia="Arial" w:hAnsi="Arial" w:cs="Arial"/>
        </w:rPr>
        <w:t>on las mismas condiciones de los alumnos regulares en el caso de que necesiten la certificación de aprobación de la materia</w:t>
      </w:r>
    </w:p>
    <w:p w:rsidR="00475067" w:rsidRDefault="00475067" w:rsidP="009E5FA8">
      <w:pPr>
        <w:rPr>
          <w:rFonts w:ascii="Arial" w:eastAsia="Arial" w:hAnsi="Arial" w:cs="Arial"/>
          <w:b/>
        </w:rPr>
      </w:pPr>
    </w:p>
    <w:p w:rsidR="009E5FA8" w:rsidRDefault="009E5FA8" w:rsidP="009E5FA8">
      <w:pPr>
        <w:rPr>
          <w:rFonts w:ascii="Arial" w:eastAsia="Arial" w:hAnsi="Arial" w:cs="Arial"/>
        </w:rPr>
      </w:pPr>
      <w:r>
        <w:rPr>
          <w:rFonts w:ascii="Arial" w:eastAsia="Arial" w:hAnsi="Arial" w:cs="Arial"/>
          <w:b/>
        </w:rPr>
        <w:t>7. CRONOGRAMA</w:t>
      </w:r>
    </w:p>
    <w:p w:rsidR="00626E17" w:rsidRDefault="00626E17" w:rsidP="00626E17">
      <w:pPr>
        <w:spacing w:after="0"/>
        <w:jc w:val="both"/>
        <w:rPr>
          <w:sz w:val="24"/>
          <w:szCs w:val="24"/>
        </w:rPr>
      </w:pPr>
      <w:r w:rsidRPr="005C275C">
        <w:rPr>
          <w:sz w:val="24"/>
          <w:szCs w:val="24"/>
          <w:u w:val="single"/>
        </w:rPr>
        <w:t>Marzo- Abril – Mayo  Junio y Julio</w:t>
      </w:r>
      <w:r>
        <w:rPr>
          <w:sz w:val="24"/>
          <w:szCs w:val="24"/>
        </w:rPr>
        <w:t>: se desarrollan las Unidades: 1 a 9</w:t>
      </w:r>
    </w:p>
    <w:p w:rsidR="00626E17" w:rsidRDefault="00626E17" w:rsidP="00626E17">
      <w:pPr>
        <w:spacing w:after="0"/>
        <w:jc w:val="both"/>
        <w:rPr>
          <w:sz w:val="24"/>
          <w:szCs w:val="24"/>
        </w:rPr>
      </w:pPr>
      <w:r w:rsidRPr="005C275C">
        <w:rPr>
          <w:sz w:val="24"/>
          <w:szCs w:val="24"/>
          <w:u w:val="single"/>
        </w:rPr>
        <w:t>Agosto – Septiembre – Octubre y Noviembre</w:t>
      </w:r>
      <w:r>
        <w:rPr>
          <w:sz w:val="24"/>
          <w:szCs w:val="24"/>
        </w:rPr>
        <w:t xml:space="preserve"> se desarrollan las Unidades: 10 a 15</w:t>
      </w:r>
    </w:p>
    <w:p w:rsidR="00626E17" w:rsidRDefault="00626E17" w:rsidP="00626E17">
      <w:pPr>
        <w:spacing w:after="0"/>
        <w:jc w:val="both"/>
        <w:rPr>
          <w:sz w:val="24"/>
          <w:szCs w:val="24"/>
        </w:rPr>
      </w:pPr>
      <w:r>
        <w:rPr>
          <w:sz w:val="24"/>
          <w:szCs w:val="24"/>
        </w:rPr>
        <w:t>En el desarrollo de los teóricos: se desarrolla una (1) unidad temática cada dos (2) clases semanales. En los horarios de prácticos se desarrollan los temas de prácticos más la profundización de temas teóricos.</w:t>
      </w:r>
    </w:p>
    <w:p w:rsidR="00626E17" w:rsidRDefault="00626E17" w:rsidP="00626E17">
      <w:pPr>
        <w:spacing w:after="0"/>
        <w:jc w:val="both"/>
        <w:rPr>
          <w:sz w:val="24"/>
          <w:szCs w:val="24"/>
        </w:rPr>
      </w:pPr>
      <w:r>
        <w:rPr>
          <w:sz w:val="24"/>
          <w:szCs w:val="24"/>
        </w:rPr>
        <w:t>1er Parcial: semana del 7 de junio</w:t>
      </w:r>
    </w:p>
    <w:p w:rsidR="00626E17" w:rsidRDefault="00626E17" w:rsidP="00626E17">
      <w:pPr>
        <w:spacing w:after="0"/>
        <w:jc w:val="both"/>
        <w:rPr>
          <w:sz w:val="24"/>
          <w:szCs w:val="24"/>
        </w:rPr>
      </w:pPr>
      <w:r>
        <w:rPr>
          <w:sz w:val="24"/>
          <w:szCs w:val="24"/>
        </w:rPr>
        <w:lastRenderedPageBreak/>
        <w:t xml:space="preserve">Recuperatorio del 1er Parcial: semana del  11 de Junio </w:t>
      </w:r>
    </w:p>
    <w:p w:rsidR="00626E17" w:rsidRDefault="00626E17" w:rsidP="00626E17">
      <w:pPr>
        <w:spacing w:after="0"/>
        <w:jc w:val="both"/>
        <w:rPr>
          <w:sz w:val="24"/>
          <w:szCs w:val="24"/>
        </w:rPr>
      </w:pPr>
      <w:r>
        <w:rPr>
          <w:sz w:val="24"/>
          <w:szCs w:val="24"/>
        </w:rPr>
        <w:t xml:space="preserve">2do Parcial: semana del 29 de octubre </w:t>
      </w:r>
    </w:p>
    <w:p w:rsidR="00626E17" w:rsidRDefault="00626E17" w:rsidP="00626E17">
      <w:pPr>
        <w:spacing w:after="0"/>
        <w:jc w:val="both"/>
        <w:rPr>
          <w:sz w:val="24"/>
          <w:szCs w:val="24"/>
        </w:rPr>
      </w:pPr>
      <w:r>
        <w:rPr>
          <w:sz w:val="24"/>
          <w:szCs w:val="24"/>
        </w:rPr>
        <w:t>Recuperatorio semana del 05 de Noviembre</w:t>
      </w:r>
    </w:p>
    <w:p w:rsidR="00626E17" w:rsidRDefault="00626E17" w:rsidP="00626E17">
      <w:pPr>
        <w:spacing w:after="0"/>
        <w:jc w:val="both"/>
        <w:rPr>
          <w:sz w:val="24"/>
          <w:szCs w:val="24"/>
        </w:rPr>
      </w:pPr>
      <w:r>
        <w:rPr>
          <w:sz w:val="24"/>
          <w:szCs w:val="24"/>
        </w:rPr>
        <w:t>Viaje de estudio y de actividad práctica a la Ciudad de Córdoba del 01 al 04 de Octubre</w:t>
      </w:r>
    </w:p>
    <w:p w:rsidR="00626E17" w:rsidRDefault="00626E17" w:rsidP="00626E17">
      <w:pPr>
        <w:spacing w:after="0"/>
        <w:jc w:val="both"/>
        <w:rPr>
          <w:sz w:val="24"/>
          <w:szCs w:val="24"/>
        </w:rPr>
      </w:pPr>
      <w:r>
        <w:rPr>
          <w:sz w:val="24"/>
          <w:szCs w:val="24"/>
        </w:rPr>
        <w:t xml:space="preserve">Concurrencia al Concejo Deliberante de Río Cuarto como actividad práctica del 07 al 11 de Noviembre. </w:t>
      </w:r>
    </w:p>
    <w:p w:rsidR="009E5FA8" w:rsidRDefault="009E5FA8" w:rsidP="009E5FA8">
      <w:pPr>
        <w:tabs>
          <w:tab w:val="right" w:pos="8504"/>
        </w:tabs>
        <w:rPr>
          <w:rFonts w:ascii="Arial" w:eastAsia="Arial" w:hAnsi="Arial" w:cs="Arial"/>
        </w:rPr>
      </w:pPr>
    </w:p>
    <w:p w:rsidR="009E5FA8" w:rsidRDefault="009E5FA8" w:rsidP="009E5FA8">
      <w:pPr>
        <w:tabs>
          <w:tab w:val="right" w:pos="8504"/>
        </w:tabs>
        <w:rPr>
          <w:rFonts w:ascii="Arial" w:eastAsia="Arial" w:hAnsi="Arial" w:cs="Arial"/>
          <w:b/>
        </w:rPr>
      </w:pPr>
      <w:r>
        <w:rPr>
          <w:rFonts w:ascii="Arial" w:eastAsia="Arial" w:hAnsi="Arial" w:cs="Arial"/>
          <w:b/>
        </w:rPr>
        <w:t xml:space="preserve">8. HORARIOS DE CLASES Y DE CONSULTAS </w:t>
      </w:r>
    </w:p>
    <w:p w:rsidR="009E5FA8" w:rsidRDefault="009E5FA8" w:rsidP="009E5FA8">
      <w:pPr>
        <w:tabs>
          <w:tab w:val="right" w:pos="8504"/>
        </w:tabs>
        <w:rPr>
          <w:rFonts w:ascii="Arial" w:eastAsia="Arial" w:hAnsi="Arial" w:cs="Arial"/>
        </w:rPr>
      </w:pPr>
      <w:r>
        <w:rPr>
          <w:rFonts w:ascii="Arial" w:eastAsia="Arial" w:hAnsi="Arial" w:cs="Arial"/>
          <w:b/>
        </w:rPr>
        <w:t xml:space="preserve">Clases: </w:t>
      </w:r>
      <w:r w:rsidR="00D8644D">
        <w:rPr>
          <w:rFonts w:ascii="Arial" w:eastAsia="Arial" w:hAnsi="Arial" w:cs="Arial"/>
          <w:b/>
        </w:rPr>
        <w:t>Lunes de 20.00 a 22.00 y Jueves de 16.00 a 18.00</w:t>
      </w:r>
    </w:p>
    <w:p w:rsidR="009E5FA8" w:rsidRDefault="009E5FA8" w:rsidP="009E5FA8">
      <w:pPr>
        <w:rPr>
          <w:rFonts w:ascii="Arial" w:eastAsia="Arial" w:hAnsi="Arial" w:cs="Arial"/>
        </w:rPr>
      </w:pPr>
    </w:p>
    <w:p w:rsidR="009E5FA8" w:rsidRDefault="009E5FA8" w:rsidP="009E5FA8">
      <w:pPr>
        <w:rPr>
          <w:rFonts w:ascii="Arial" w:eastAsia="Arial" w:hAnsi="Arial" w:cs="Arial"/>
        </w:rPr>
      </w:pPr>
      <w:r>
        <w:rPr>
          <w:rFonts w:ascii="Arial" w:eastAsia="Arial" w:hAnsi="Arial" w:cs="Arial"/>
          <w:b/>
        </w:rPr>
        <w:t>Consultas:</w:t>
      </w:r>
      <w:r w:rsidR="00D8644D">
        <w:rPr>
          <w:rFonts w:ascii="Arial" w:eastAsia="Arial" w:hAnsi="Arial" w:cs="Arial"/>
          <w:b/>
        </w:rPr>
        <w:t xml:space="preserve"> Lunes de 16.30 a 18.30, Martes de 18.00 a 2.00 y Miércoles de 16.00 a 18.00</w:t>
      </w:r>
    </w:p>
    <w:p w:rsidR="009E5FA8" w:rsidRDefault="009E5FA8" w:rsidP="009E5FA8">
      <w:pPr>
        <w:rPr>
          <w:rFonts w:ascii="Arial" w:eastAsia="Arial" w:hAnsi="Arial" w:cs="Arial"/>
        </w:rPr>
      </w:pPr>
    </w:p>
    <w:p w:rsidR="009E5FA8" w:rsidRDefault="009E5FA8" w:rsidP="009E5FA8"/>
    <w:p w:rsidR="009E5FA8" w:rsidRPr="00F96DC3" w:rsidRDefault="009E5FA8" w:rsidP="009E5FA8">
      <w:pPr>
        <w:rPr>
          <w:highlight w:val="yellow"/>
        </w:rPr>
      </w:pPr>
      <w:r w:rsidRPr="00F96DC3">
        <w:rPr>
          <w:highlight w:val="yellow"/>
        </w:rPr>
        <w:t xml:space="preserve">Firma                                   </w:t>
      </w:r>
      <w:r w:rsidRPr="00F96DC3">
        <w:rPr>
          <w:highlight w:val="yellow"/>
        </w:rPr>
        <w:tab/>
      </w:r>
      <w:r w:rsidRPr="00F96DC3">
        <w:rPr>
          <w:highlight w:val="yellow"/>
        </w:rPr>
        <w:tab/>
      </w:r>
      <w:r w:rsidRPr="00F96DC3">
        <w:rPr>
          <w:highlight w:val="yellow"/>
        </w:rPr>
        <w:tab/>
      </w:r>
      <w:r w:rsidRPr="00F96DC3">
        <w:rPr>
          <w:highlight w:val="yellow"/>
        </w:rPr>
        <w:tab/>
      </w:r>
      <w:r w:rsidRPr="00F96DC3">
        <w:rPr>
          <w:highlight w:val="yellow"/>
        </w:rPr>
        <w:tab/>
        <w:t>firma</w:t>
      </w:r>
    </w:p>
    <w:p w:rsidR="009E5FA8" w:rsidRPr="00F96DC3" w:rsidRDefault="009E5FA8" w:rsidP="009E5FA8">
      <w:pPr>
        <w:spacing w:after="0" w:line="240" w:lineRule="auto"/>
        <w:rPr>
          <w:rFonts w:ascii="Arial" w:eastAsia="Arial" w:hAnsi="Arial" w:cs="Arial"/>
          <w:highlight w:val="yellow"/>
        </w:rPr>
      </w:pPr>
      <w:r w:rsidRPr="00F96DC3">
        <w:rPr>
          <w:rFonts w:ascii="Arial" w:eastAsia="Arial" w:hAnsi="Arial" w:cs="Arial"/>
          <w:highlight w:val="yellow"/>
        </w:rPr>
        <w:t>…………………………..</w:t>
      </w:r>
      <w:r w:rsidRPr="00F96DC3">
        <w:rPr>
          <w:rFonts w:ascii="Arial" w:eastAsia="Arial" w:hAnsi="Arial" w:cs="Arial"/>
          <w:highlight w:val="yellow"/>
        </w:rPr>
        <w:tab/>
      </w:r>
      <w:r w:rsidRPr="00F96DC3">
        <w:rPr>
          <w:rFonts w:ascii="Arial" w:eastAsia="Arial" w:hAnsi="Arial" w:cs="Arial"/>
          <w:highlight w:val="yellow"/>
        </w:rPr>
        <w:tab/>
      </w:r>
      <w:r w:rsidRPr="00F96DC3">
        <w:rPr>
          <w:rFonts w:ascii="Arial" w:eastAsia="Arial" w:hAnsi="Arial" w:cs="Arial"/>
          <w:highlight w:val="yellow"/>
        </w:rPr>
        <w:tab/>
      </w:r>
      <w:r w:rsidRPr="00F96DC3">
        <w:rPr>
          <w:rFonts w:ascii="Arial" w:eastAsia="Arial" w:hAnsi="Arial" w:cs="Arial"/>
          <w:highlight w:val="yellow"/>
        </w:rPr>
        <w:tab/>
      </w:r>
      <w:r w:rsidRPr="00F96DC3">
        <w:rPr>
          <w:rFonts w:ascii="Arial" w:eastAsia="Arial" w:hAnsi="Arial" w:cs="Arial"/>
          <w:highlight w:val="yellow"/>
        </w:rPr>
        <w:tab/>
        <w:t>……………………………..</w:t>
      </w:r>
    </w:p>
    <w:p w:rsidR="009E5FA8" w:rsidRDefault="009E5FA8" w:rsidP="009E5FA8">
      <w:pPr>
        <w:spacing w:after="0" w:line="240" w:lineRule="auto"/>
        <w:rPr>
          <w:rFonts w:ascii="Arial" w:eastAsia="Arial" w:hAnsi="Arial" w:cs="Arial"/>
        </w:rPr>
      </w:pPr>
      <w:r w:rsidRPr="00F96DC3">
        <w:rPr>
          <w:rFonts w:ascii="Arial" w:eastAsia="Arial" w:hAnsi="Arial" w:cs="Arial"/>
          <w:highlight w:val="yellow"/>
        </w:rPr>
        <w:t>Nombre de los miembros del equipo                          nombre del profesor responsable</w:t>
      </w:r>
    </w:p>
    <w:p w:rsidR="009E5FA8" w:rsidRDefault="009E5FA8" w:rsidP="009E5FA8">
      <w:pPr>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9E5FA8" w:rsidRPr="008A61DC" w:rsidRDefault="009E5FA8" w:rsidP="009E5FA8">
      <w:pPr>
        <w:spacing w:after="0" w:line="240" w:lineRule="auto"/>
        <w:rPr>
          <w:rFonts w:ascii="Arial" w:eastAsia="Arial" w:hAnsi="Arial" w:cs="Arial"/>
        </w:rPr>
      </w:pPr>
    </w:p>
    <w:p w:rsidR="00526451" w:rsidRDefault="00526451"/>
    <w:sectPr w:rsidR="00526451">
      <w:headerReference w:type="default" r:id="rId8"/>
      <w:footerReference w:type="default" r:id="rId9"/>
      <w:pgSz w:w="11906" w:h="16838"/>
      <w:pgMar w:top="1417" w:right="1701" w:bottom="1417" w:left="1701" w:header="720" w:footer="720"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4B" w:rsidRDefault="0096784B" w:rsidP="009E5FA8">
      <w:pPr>
        <w:spacing w:after="0" w:line="240" w:lineRule="auto"/>
      </w:pPr>
      <w:r>
        <w:separator/>
      </w:r>
    </w:p>
  </w:endnote>
  <w:endnote w:type="continuationSeparator" w:id="0">
    <w:p w:rsidR="0096784B" w:rsidRDefault="0096784B" w:rsidP="009E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C" w:rsidRDefault="00AA59CC"/>
  <w:p w:rsidR="00AA59CC" w:rsidRDefault="00AA59CC">
    <w:pPr>
      <w:tabs>
        <w:tab w:val="center" w:pos="4252"/>
        <w:tab w:val="right" w:pos="8504"/>
      </w:tabs>
      <w:spacing w:after="0" w:line="100" w:lineRule="atLeast"/>
      <w:jc w:val="right"/>
    </w:pPr>
    <w:r>
      <w:fldChar w:fldCharType="begin"/>
    </w:r>
    <w:r>
      <w:instrText xml:space="preserve"> PAGE </w:instrText>
    </w:r>
    <w:r>
      <w:fldChar w:fldCharType="separate"/>
    </w:r>
    <w:r w:rsidR="00272913">
      <w:rPr>
        <w:noProof/>
      </w:rPr>
      <w:t>1</w:t>
    </w:r>
    <w:r>
      <w:fldChar w:fldCharType="end"/>
    </w:r>
  </w:p>
  <w:p w:rsidR="00AA59CC" w:rsidRDefault="00AA59CC">
    <w:pPr>
      <w:tabs>
        <w:tab w:val="center" w:pos="4252"/>
        <w:tab w:val="right" w:pos="8504"/>
      </w:tabs>
      <w:spacing w:after="0" w:line="100" w:lineRule="atLeast"/>
    </w:pPr>
  </w:p>
  <w:p w:rsidR="00AA59CC" w:rsidRDefault="00AA59CC">
    <w:pPr>
      <w:tabs>
        <w:tab w:val="center" w:pos="4252"/>
        <w:tab w:val="right" w:pos="8504"/>
      </w:tabs>
      <w:spacing w:after="0" w:line="10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4B" w:rsidRDefault="0096784B" w:rsidP="009E5FA8">
      <w:pPr>
        <w:spacing w:after="0" w:line="240" w:lineRule="auto"/>
      </w:pPr>
      <w:r>
        <w:separator/>
      </w:r>
    </w:p>
  </w:footnote>
  <w:footnote w:type="continuationSeparator" w:id="0">
    <w:p w:rsidR="0096784B" w:rsidRDefault="0096784B" w:rsidP="009E5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CC" w:rsidRDefault="00AA59CC" w:rsidP="00AA59CC">
    <w:pPr>
      <w:pStyle w:val="Encabezado"/>
      <w:pBdr>
        <w:bottom w:val="single" w:sz="12" w:space="1" w:color="auto"/>
      </w:pBdr>
      <w:tabs>
        <w:tab w:val="left" w:pos="6663"/>
      </w:tabs>
      <w:spacing w:before="100" w:beforeAutospacing="1" w:after="100" w:afterAutospacing="1" w:line="360" w:lineRule="auto"/>
      <w:ind w:firstLine="284"/>
    </w:pPr>
    <w:r>
      <w:rPr>
        <w:noProof/>
        <w:lang w:val="es-AR" w:eastAsia="es-AR"/>
      </w:rPr>
      <w:drawing>
        <wp:inline distT="0" distB="0" distL="0" distR="0">
          <wp:extent cx="581025" cy="800100"/>
          <wp:effectExtent l="0" t="0" r="9525" b="0"/>
          <wp:docPr id="2" name="Imagen 2" descr="Descripción: Escudo Universidad Nacional de Río Cua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Universidad Nacional de Río Cua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800100"/>
                  </a:xfrm>
                  <a:prstGeom prst="rect">
                    <a:avLst/>
                  </a:prstGeom>
                  <a:noFill/>
                  <a:ln>
                    <a:noFill/>
                  </a:ln>
                </pic:spPr>
              </pic:pic>
            </a:graphicData>
          </a:graphic>
        </wp:inline>
      </w:drawing>
    </w:r>
    <w:r>
      <w:rPr>
        <w:noProof/>
      </w:rPr>
      <w:tab/>
    </w:r>
    <w:r>
      <w:rPr>
        <w:noProof/>
      </w:rPr>
      <w:tab/>
    </w:r>
    <w:r>
      <w:rPr>
        <w:noProof/>
        <w:lang w:val="es-AR" w:eastAsia="es-AR"/>
      </w:rPr>
      <w:drawing>
        <wp:inline distT="0" distB="0" distL="0" distR="0">
          <wp:extent cx="1133475" cy="838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6"/>
    <w:lvl w:ilvl="0">
      <w:start w:val="1"/>
      <w:numFmt w:val="lowerLetter"/>
      <w:lvlText w:val="%1)"/>
      <w:lvlJc w:val="left"/>
      <w:pPr>
        <w:tabs>
          <w:tab w:val="num" w:pos="0"/>
        </w:tabs>
        <w:ind w:left="720" w:firstLine="360"/>
      </w:pPr>
      <w:rPr>
        <w:rFonts w:eastAsia="Arial" w:cs="Arial"/>
        <w:b w:val="0"/>
        <w:position w:val="0"/>
        <w:sz w:val="22"/>
        <w:vertAlign w:val="baseline"/>
      </w:rPr>
    </w:lvl>
    <w:lvl w:ilvl="1">
      <w:start w:val="1"/>
      <w:numFmt w:val="lowerLetter"/>
      <w:lvlText w:val="%2."/>
      <w:lvlJc w:val="left"/>
      <w:pPr>
        <w:tabs>
          <w:tab w:val="num" w:pos="0"/>
        </w:tabs>
        <w:ind w:left="1440" w:firstLine="1080"/>
      </w:pPr>
      <w:rPr>
        <w:rFonts w:eastAsia="Arial" w:cs="Arial"/>
        <w:position w:val="0"/>
        <w:sz w:val="22"/>
        <w:vertAlign w:val="baseline"/>
      </w:rPr>
    </w:lvl>
    <w:lvl w:ilvl="2">
      <w:start w:val="1"/>
      <w:numFmt w:val="lowerRoman"/>
      <w:lvlText w:val="%3."/>
      <w:lvlJc w:val="right"/>
      <w:pPr>
        <w:tabs>
          <w:tab w:val="num" w:pos="0"/>
        </w:tabs>
        <w:ind w:left="2160" w:firstLine="1980"/>
      </w:pPr>
      <w:rPr>
        <w:rFonts w:eastAsia="Arial" w:cs="Arial"/>
        <w:position w:val="0"/>
        <w:sz w:val="22"/>
        <w:vertAlign w:val="baseline"/>
      </w:rPr>
    </w:lvl>
    <w:lvl w:ilvl="3">
      <w:start w:val="1"/>
      <w:numFmt w:val="decimal"/>
      <w:lvlText w:val="%4."/>
      <w:lvlJc w:val="left"/>
      <w:pPr>
        <w:tabs>
          <w:tab w:val="num" w:pos="0"/>
        </w:tabs>
        <w:ind w:left="2880" w:firstLine="2520"/>
      </w:pPr>
      <w:rPr>
        <w:rFonts w:eastAsia="Arial" w:cs="Arial"/>
        <w:position w:val="0"/>
        <w:sz w:val="22"/>
        <w:vertAlign w:val="baseline"/>
      </w:rPr>
    </w:lvl>
    <w:lvl w:ilvl="4">
      <w:start w:val="1"/>
      <w:numFmt w:val="lowerLetter"/>
      <w:lvlText w:val="%5."/>
      <w:lvlJc w:val="left"/>
      <w:pPr>
        <w:tabs>
          <w:tab w:val="num" w:pos="0"/>
        </w:tabs>
        <w:ind w:left="3600" w:firstLine="3240"/>
      </w:pPr>
      <w:rPr>
        <w:rFonts w:eastAsia="Arial" w:cs="Arial"/>
        <w:position w:val="0"/>
        <w:sz w:val="22"/>
        <w:vertAlign w:val="baseline"/>
      </w:rPr>
    </w:lvl>
    <w:lvl w:ilvl="5">
      <w:start w:val="1"/>
      <w:numFmt w:val="lowerRoman"/>
      <w:lvlText w:val="%6."/>
      <w:lvlJc w:val="right"/>
      <w:pPr>
        <w:tabs>
          <w:tab w:val="num" w:pos="0"/>
        </w:tabs>
        <w:ind w:left="4320" w:firstLine="4140"/>
      </w:pPr>
      <w:rPr>
        <w:rFonts w:eastAsia="Arial" w:cs="Arial"/>
        <w:position w:val="0"/>
        <w:sz w:val="22"/>
        <w:vertAlign w:val="baseline"/>
      </w:rPr>
    </w:lvl>
    <w:lvl w:ilvl="6">
      <w:start w:val="1"/>
      <w:numFmt w:val="decimal"/>
      <w:lvlText w:val="%7."/>
      <w:lvlJc w:val="left"/>
      <w:pPr>
        <w:tabs>
          <w:tab w:val="num" w:pos="0"/>
        </w:tabs>
        <w:ind w:left="5040" w:firstLine="4680"/>
      </w:pPr>
      <w:rPr>
        <w:rFonts w:eastAsia="Arial" w:cs="Arial"/>
        <w:position w:val="0"/>
        <w:sz w:val="22"/>
        <w:vertAlign w:val="baseline"/>
      </w:rPr>
    </w:lvl>
    <w:lvl w:ilvl="7">
      <w:start w:val="1"/>
      <w:numFmt w:val="lowerLetter"/>
      <w:lvlText w:val="%8."/>
      <w:lvlJc w:val="left"/>
      <w:pPr>
        <w:tabs>
          <w:tab w:val="num" w:pos="0"/>
        </w:tabs>
        <w:ind w:left="5760" w:firstLine="5400"/>
      </w:pPr>
      <w:rPr>
        <w:rFonts w:eastAsia="Arial" w:cs="Arial"/>
        <w:position w:val="0"/>
        <w:sz w:val="22"/>
        <w:vertAlign w:val="baseline"/>
      </w:rPr>
    </w:lvl>
    <w:lvl w:ilvl="8">
      <w:start w:val="1"/>
      <w:numFmt w:val="lowerRoman"/>
      <w:lvlText w:val="%9."/>
      <w:lvlJc w:val="right"/>
      <w:pPr>
        <w:tabs>
          <w:tab w:val="num" w:pos="0"/>
        </w:tabs>
        <w:ind w:left="6480" w:firstLine="6300"/>
      </w:pPr>
      <w:rPr>
        <w:rFonts w:eastAsia="Arial" w:cs="Arial"/>
        <w:position w:val="0"/>
        <w:sz w:val="22"/>
        <w:vertAlign w:val="baseline"/>
      </w:rPr>
    </w:lvl>
  </w:abstractNum>
  <w:abstractNum w:abstractNumId="1">
    <w:nsid w:val="0000000A"/>
    <w:multiLevelType w:val="multilevel"/>
    <w:tmpl w:val="0000000A"/>
    <w:name w:val="WWNum9"/>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2">
    <w:nsid w:val="277B5174"/>
    <w:multiLevelType w:val="hybridMultilevel"/>
    <w:tmpl w:val="F0F0E8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FF1636B"/>
    <w:multiLevelType w:val="multilevel"/>
    <w:tmpl w:val="8226953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353"/>
        </w:tabs>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C177FBB"/>
    <w:multiLevelType w:val="hybridMultilevel"/>
    <w:tmpl w:val="36E8B3D6"/>
    <w:lvl w:ilvl="0" w:tplc="6BDC3630">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D2627F7"/>
    <w:multiLevelType w:val="multilevel"/>
    <w:tmpl w:val="E7427168"/>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7556289"/>
    <w:multiLevelType w:val="hybridMultilevel"/>
    <w:tmpl w:val="224C21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46403B3"/>
    <w:multiLevelType w:val="hybridMultilevel"/>
    <w:tmpl w:val="ED6281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7A130403"/>
    <w:multiLevelType w:val="hybridMultilevel"/>
    <w:tmpl w:val="0CFEC23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7"/>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3B"/>
    <w:rsid w:val="0006134D"/>
    <w:rsid w:val="000975EB"/>
    <w:rsid w:val="000C5DC1"/>
    <w:rsid w:val="001866B5"/>
    <w:rsid w:val="001873DA"/>
    <w:rsid w:val="001E613B"/>
    <w:rsid w:val="00202F8B"/>
    <w:rsid w:val="00272913"/>
    <w:rsid w:val="00427839"/>
    <w:rsid w:val="00442AF7"/>
    <w:rsid w:val="004504E1"/>
    <w:rsid w:val="00475067"/>
    <w:rsid w:val="004A0AA9"/>
    <w:rsid w:val="004D3BE1"/>
    <w:rsid w:val="00523668"/>
    <w:rsid w:val="00526451"/>
    <w:rsid w:val="00593A92"/>
    <w:rsid w:val="005A2457"/>
    <w:rsid w:val="005C000A"/>
    <w:rsid w:val="006113C1"/>
    <w:rsid w:val="00626E17"/>
    <w:rsid w:val="00720D17"/>
    <w:rsid w:val="007F3E1E"/>
    <w:rsid w:val="008671D0"/>
    <w:rsid w:val="008B6BDB"/>
    <w:rsid w:val="00920630"/>
    <w:rsid w:val="00962604"/>
    <w:rsid w:val="0096784B"/>
    <w:rsid w:val="00987EE0"/>
    <w:rsid w:val="009E5FA8"/>
    <w:rsid w:val="00A84ACD"/>
    <w:rsid w:val="00AA59CC"/>
    <w:rsid w:val="00AF3132"/>
    <w:rsid w:val="00B5478E"/>
    <w:rsid w:val="00B85191"/>
    <w:rsid w:val="00BE2936"/>
    <w:rsid w:val="00C4003D"/>
    <w:rsid w:val="00CB07F1"/>
    <w:rsid w:val="00D8644D"/>
    <w:rsid w:val="00F70ABC"/>
    <w:rsid w:val="00FE0E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A8"/>
    <w:pPr>
      <w:suppressAutoHyphens/>
    </w:pPr>
    <w:rPr>
      <w:rFonts w:ascii="Calibri" w:eastAsia="Calibri" w:hAnsi="Calibri" w:cs="Calibri"/>
      <w:kern w:val="1"/>
      <w:sz w:val="22"/>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5FA8"/>
    <w:pPr>
      <w:suppressLineNumbers/>
      <w:tabs>
        <w:tab w:val="center" w:pos="4819"/>
        <w:tab w:val="right" w:pos="9638"/>
      </w:tabs>
    </w:pPr>
    <w:rPr>
      <w:rFonts w:cs="Times New Roman"/>
      <w:lang w:val="x-none" w:eastAsia="x-none"/>
    </w:rPr>
  </w:style>
  <w:style w:type="character" w:customStyle="1" w:styleId="EncabezadoCar">
    <w:name w:val="Encabezado Car"/>
    <w:basedOn w:val="Fuentedeprrafopredeter"/>
    <w:link w:val="Encabezado"/>
    <w:rsid w:val="009E5FA8"/>
    <w:rPr>
      <w:rFonts w:ascii="Calibri" w:eastAsia="Calibri" w:hAnsi="Calibri" w:cs="Times New Roman"/>
      <w:kern w:val="1"/>
      <w:sz w:val="22"/>
      <w:szCs w:val="20"/>
      <w:lang w:val="x-none" w:eastAsia="x-none"/>
    </w:rPr>
  </w:style>
  <w:style w:type="paragraph" w:styleId="Textonotapie">
    <w:name w:val="footnote text"/>
    <w:basedOn w:val="Normal"/>
    <w:link w:val="TextonotapieCar"/>
    <w:uiPriority w:val="99"/>
    <w:semiHidden/>
    <w:unhideWhenUsed/>
    <w:rsid w:val="009E5FA8"/>
    <w:rPr>
      <w:sz w:val="20"/>
    </w:rPr>
  </w:style>
  <w:style w:type="character" w:customStyle="1" w:styleId="TextonotapieCar">
    <w:name w:val="Texto nota pie Car"/>
    <w:basedOn w:val="Fuentedeprrafopredeter"/>
    <w:link w:val="Textonotapie"/>
    <w:uiPriority w:val="99"/>
    <w:semiHidden/>
    <w:rsid w:val="009E5FA8"/>
    <w:rPr>
      <w:rFonts w:ascii="Calibri" w:eastAsia="Calibri" w:hAnsi="Calibri" w:cs="Calibri"/>
      <w:kern w:val="1"/>
      <w:sz w:val="20"/>
      <w:szCs w:val="20"/>
      <w:lang w:eastAsia="es-AR"/>
    </w:rPr>
  </w:style>
  <w:style w:type="character" w:styleId="Refdenotaalpie">
    <w:name w:val="footnote reference"/>
    <w:uiPriority w:val="99"/>
    <w:semiHidden/>
    <w:unhideWhenUsed/>
    <w:rsid w:val="009E5FA8"/>
    <w:rPr>
      <w:vertAlign w:val="superscript"/>
    </w:rPr>
  </w:style>
  <w:style w:type="paragraph" w:styleId="Textodeglobo">
    <w:name w:val="Balloon Text"/>
    <w:basedOn w:val="Normal"/>
    <w:link w:val="TextodegloboCar"/>
    <w:uiPriority w:val="99"/>
    <w:semiHidden/>
    <w:unhideWhenUsed/>
    <w:rsid w:val="009E5F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FA8"/>
    <w:rPr>
      <w:rFonts w:ascii="Tahoma" w:eastAsia="Calibri" w:hAnsi="Tahoma" w:cs="Tahoma"/>
      <w:kern w:val="1"/>
      <w:sz w:val="16"/>
      <w:szCs w:val="16"/>
      <w:lang w:eastAsia="es-AR"/>
    </w:rPr>
  </w:style>
  <w:style w:type="paragraph" w:styleId="Textosinformato">
    <w:name w:val="Plain Text"/>
    <w:basedOn w:val="Normal"/>
    <w:link w:val="TextosinformatoCar"/>
    <w:uiPriority w:val="99"/>
    <w:rsid w:val="00CB07F1"/>
    <w:pPr>
      <w:suppressAutoHyphens w:val="0"/>
      <w:spacing w:after="0" w:line="240" w:lineRule="auto"/>
    </w:pPr>
    <w:rPr>
      <w:rFonts w:ascii="Courier New" w:eastAsia="Times New Roman" w:hAnsi="Courier New" w:cs="Times New Roman"/>
      <w:i/>
      <w:snapToGrid w:val="0"/>
      <w:kern w:val="0"/>
      <w:sz w:val="20"/>
      <w:lang w:eastAsia="es-ES"/>
    </w:rPr>
  </w:style>
  <w:style w:type="character" w:customStyle="1" w:styleId="TextosinformatoCar">
    <w:name w:val="Texto sin formato Car"/>
    <w:basedOn w:val="Fuentedeprrafopredeter"/>
    <w:link w:val="Textosinformato"/>
    <w:uiPriority w:val="99"/>
    <w:rsid w:val="00CB07F1"/>
    <w:rPr>
      <w:rFonts w:ascii="Courier New" w:eastAsia="Times New Roman" w:hAnsi="Courier New" w:cs="Times New Roman"/>
      <w:i/>
      <w:snapToGrid w:val="0"/>
      <w:sz w:val="20"/>
      <w:szCs w:val="20"/>
      <w:lang w:eastAsia="es-ES"/>
    </w:rPr>
  </w:style>
  <w:style w:type="character" w:styleId="Textoennegrita">
    <w:name w:val="Strong"/>
    <w:qFormat/>
    <w:rsid w:val="006113C1"/>
    <w:rPr>
      <w:rFonts w:ascii="Times New Roman" w:hAnsi="Times New Roman" w:cs="Times New Roman" w:hint="default"/>
      <w:b/>
      <w:bCs/>
    </w:rPr>
  </w:style>
  <w:style w:type="paragraph" w:styleId="Prrafodelista">
    <w:name w:val="List Paragraph"/>
    <w:basedOn w:val="Normal"/>
    <w:uiPriority w:val="34"/>
    <w:qFormat/>
    <w:rsid w:val="006113C1"/>
    <w:pPr>
      <w:suppressAutoHyphens w:val="0"/>
      <w:ind w:left="720"/>
      <w:contextualSpacing/>
    </w:pPr>
    <w:rPr>
      <w:rFonts w:eastAsia="Times New Roman"/>
      <w:kern w:val="0"/>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A8"/>
    <w:pPr>
      <w:suppressAutoHyphens/>
    </w:pPr>
    <w:rPr>
      <w:rFonts w:ascii="Calibri" w:eastAsia="Calibri" w:hAnsi="Calibri" w:cs="Calibri"/>
      <w:kern w:val="1"/>
      <w:sz w:val="22"/>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5FA8"/>
    <w:pPr>
      <w:suppressLineNumbers/>
      <w:tabs>
        <w:tab w:val="center" w:pos="4819"/>
        <w:tab w:val="right" w:pos="9638"/>
      </w:tabs>
    </w:pPr>
    <w:rPr>
      <w:rFonts w:cs="Times New Roman"/>
      <w:lang w:val="x-none" w:eastAsia="x-none"/>
    </w:rPr>
  </w:style>
  <w:style w:type="character" w:customStyle="1" w:styleId="EncabezadoCar">
    <w:name w:val="Encabezado Car"/>
    <w:basedOn w:val="Fuentedeprrafopredeter"/>
    <w:link w:val="Encabezado"/>
    <w:rsid w:val="009E5FA8"/>
    <w:rPr>
      <w:rFonts w:ascii="Calibri" w:eastAsia="Calibri" w:hAnsi="Calibri" w:cs="Times New Roman"/>
      <w:kern w:val="1"/>
      <w:sz w:val="22"/>
      <w:szCs w:val="20"/>
      <w:lang w:val="x-none" w:eastAsia="x-none"/>
    </w:rPr>
  </w:style>
  <w:style w:type="paragraph" w:styleId="Textonotapie">
    <w:name w:val="footnote text"/>
    <w:basedOn w:val="Normal"/>
    <w:link w:val="TextonotapieCar"/>
    <w:uiPriority w:val="99"/>
    <w:semiHidden/>
    <w:unhideWhenUsed/>
    <w:rsid w:val="009E5FA8"/>
    <w:rPr>
      <w:sz w:val="20"/>
    </w:rPr>
  </w:style>
  <w:style w:type="character" w:customStyle="1" w:styleId="TextonotapieCar">
    <w:name w:val="Texto nota pie Car"/>
    <w:basedOn w:val="Fuentedeprrafopredeter"/>
    <w:link w:val="Textonotapie"/>
    <w:uiPriority w:val="99"/>
    <w:semiHidden/>
    <w:rsid w:val="009E5FA8"/>
    <w:rPr>
      <w:rFonts w:ascii="Calibri" w:eastAsia="Calibri" w:hAnsi="Calibri" w:cs="Calibri"/>
      <w:kern w:val="1"/>
      <w:sz w:val="20"/>
      <w:szCs w:val="20"/>
      <w:lang w:eastAsia="es-AR"/>
    </w:rPr>
  </w:style>
  <w:style w:type="character" w:styleId="Refdenotaalpie">
    <w:name w:val="footnote reference"/>
    <w:uiPriority w:val="99"/>
    <w:semiHidden/>
    <w:unhideWhenUsed/>
    <w:rsid w:val="009E5FA8"/>
    <w:rPr>
      <w:vertAlign w:val="superscript"/>
    </w:rPr>
  </w:style>
  <w:style w:type="paragraph" w:styleId="Textodeglobo">
    <w:name w:val="Balloon Text"/>
    <w:basedOn w:val="Normal"/>
    <w:link w:val="TextodegloboCar"/>
    <w:uiPriority w:val="99"/>
    <w:semiHidden/>
    <w:unhideWhenUsed/>
    <w:rsid w:val="009E5F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FA8"/>
    <w:rPr>
      <w:rFonts w:ascii="Tahoma" w:eastAsia="Calibri" w:hAnsi="Tahoma" w:cs="Tahoma"/>
      <w:kern w:val="1"/>
      <w:sz w:val="16"/>
      <w:szCs w:val="16"/>
      <w:lang w:eastAsia="es-AR"/>
    </w:rPr>
  </w:style>
  <w:style w:type="paragraph" w:styleId="Textosinformato">
    <w:name w:val="Plain Text"/>
    <w:basedOn w:val="Normal"/>
    <w:link w:val="TextosinformatoCar"/>
    <w:uiPriority w:val="99"/>
    <w:rsid w:val="00CB07F1"/>
    <w:pPr>
      <w:suppressAutoHyphens w:val="0"/>
      <w:spacing w:after="0" w:line="240" w:lineRule="auto"/>
    </w:pPr>
    <w:rPr>
      <w:rFonts w:ascii="Courier New" w:eastAsia="Times New Roman" w:hAnsi="Courier New" w:cs="Times New Roman"/>
      <w:i/>
      <w:snapToGrid w:val="0"/>
      <w:kern w:val="0"/>
      <w:sz w:val="20"/>
      <w:lang w:eastAsia="es-ES"/>
    </w:rPr>
  </w:style>
  <w:style w:type="character" w:customStyle="1" w:styleId="TextosinformatoCar">
    <w:name w:val="Texto sin formato Car"/>
    <w:basedOn w:val="Fuentedeprrafopredeter"/>
    <w:link w:val="Textosinformato"/>
    <w:uiPriority w:val="99"/>
    <w:rsid w:val="00CB07F1"/>
    <w:rPr>
      <w:rFonts w:ascii="Courier New" w:eastAsia="Times New Roman" w:hAnsi="Courier New" w:cs="Times New Roman"/>
      <w:i/>
      <w:snapToGrid w:val="0"/>
      <w:sz w:val="20"/>
      <w:szCs w:val="20"/>
      <w:lang w:eastAsia="es-ES"/>
    </w:rPr>
  </w:style>
  <w:style w:type="character" w:styleId="Textoennegrita">
    <w:name w:val="Strong"/>
    <w:qFormat/>
    <w:rsid w:val="006113C1"/>
    <w:rPr>
      <w:rFonts w:ascii="Times New Roman" w:hAnsi="Times New Roman" w:cs="Times New Roman" w:hint="default"/>
      <w:b/>
      <w:bCs/>
    </w:rPr>
  </w:style>
  <w:style w:type="paragraph" w:styleId="Prrafodelista">
    <w:name w:val="List Paragraph"/>
    <w:basedOn w:val="Normal"/>
    <w:uiPriority w:val="34"/>
    <w:qFormat/>
    <w:rsid w:val="006113C1"/>
    <w:pPr>
      <w:suppressAutoHyphens w:val="0"/>
      <w:ind w:left="720"/>
      <w:contextualSpacing/>
    </w:pPr>
    <w:rPr>
      <w:rFonts w:eastAsia="Times New Roman"/>
      <w:kern w:val="0"/>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5848</Words>
  <Characters>32166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Mylleniumm Hard And Soft Company ®</Company>
  <LinksUpToDate>false</LinksUpToDate>
  <CharactersWithSpaces>37939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2</cp:revision>
  <dcterms:created xsi:type="dcterms:W3CDTF">2018-03-26T20:05:00Z</dcterms:created>
  <dcterms:modified xsi:type="dcterms:W3CDTF">2018-03-26T20:05:00Z</dcterms:modified>
</cp:coreProperties>
</file>