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A2" w:rsidRPr="00B206EF" w:rsidRDefault="002523A2" w:rsidP="002523A2">
      <w:pPr>
        <w:spacing w:after="0" w:line="480" w:lineRule="auto"/>
        <w:rPr>
          <w:rStyle w:val="Textodelmarcadordeposicin1"/>
          <w:rFonts w:ascii="Arial" w:hAnsi="Arial" w:cs="Arial"/>
        </w:rPr>
      </w:pPr>
      <w:r w:rsidRPr="00B206EF">
        <w:rPr>
          <w:rFonts w:ascii="Arial" w:hAnsi="Arial" w:cs="Arial"/>
          <w:b/>
        </w:rPr>
        <w:t>Departamento:</w:t>
      </w:r>
      <w:r w:rsidRPr="00B206EF">
        <w:rPr>
          <w:rStyle w:val="Textodelmarcadordeposicin1"/>
          <w:rFonts w:ascii="Arial" w:hAnsi="Arial" w:cs="Arial"/>
        </w:rPr>
        <w:t xml:space="preserve"> Escuela de Enfermería</w:t>
      </w:r>
    </w:p>
    <w:p w:rsidR="002523A2" w:rsidRPr="00B206EF" w:rsidRDefault="002523A2" w:rsidP="002523A2">
      <w:pPr>
        <w:spacing w:after="0" w:line="480" w:lineRule="auto"/>
        <w:rPr>
          <w:rFonts w:ascii="Arial" w:hAnsi="Arial" w:cs="Arial"/>
        </w:rPr>
      </w:pPr>
      <w:r w:rsidRPr="00B206EF">
        <w:rPr>
          <w:rFonts w:ascii="Arial" w:hAnsi="Arial" w:cs="Arial"/>
          <w:b/>
        </w:rPr>
        <w:t>Carrera:</w:t>
      </w:r>
      <w:bookmarkStart w:id="0" w:name="Texto27"/>
      <w:r w:rsidRPr="00B206EF">
        <w:rPr>
          <w:rFonts w:ascii="Arial" w:hAnsi="Arial" w:cs="Arial"/>
          <w:b/>
        </w:rPr>
        <w:t xml:space="preserve"> </w:t>
      </w:r>
      <w:bookmarkEnd w:id="0"/>
      <w:r w:rsidRPr="00B206EF">
        <w:rPr>
          <w:rFonts w:ascii="Arial" w:hAnsi="Arial" w:cs="Arial"/>
          <w:b/>
        </w:rPr>
        <w:t>Licenciatura en enfermería</w:t>
      </w:r>
    </w:p>
    <w:p w:rsidR="00057B5C" w:rsidRDefault="002523A2" w:rsidP="002523A2">
      <w:pPr>
        <w:tabs>
          <w:tab w:val="left" w:pos="2179"/>
        </w:tabs>
        <w:spacing w:after="0" w:line="480" w:lineRule="auto"/>
        <w:rPr>
          <w:rStyle w:val="Textodelmarcadordeposicin1"/>
          <w:rFonts w:ascii="Arial" w:hAnsi="Arial" w:cs="Arial"/>
        </w:rPr>
      </w:pPr>
      <w:r w:rsidRPr="00B206EF">
        <w:rPr>
          <w:rFonts w:ascii="Arial" w:hAnsi="Arial" w:cs="Arial"/>
          <w:b/>
        </w:rPr>
        <w:t>Asignatura:</w:t>
      </w:r>
      <w:r w:rsidRPr="00B206EF">
        <w:rPr>
          <w:rFonts w:ascii="Arial" w:hAnsi="Arial" w:cs="Arial"/>
        </w:rPr>
        <w:t xml:space="preserve"> </w:t>
      </w:r>
      <w:r w:rsidRPr="00057B5C">
        <w:rPr>
          <w:rStyle w:val="Textodelmarcadordeposicin1"/>
          <w:rFonts w:ascii="Arial" w:hAnsi="Arial" w:cs="Arial"/>
          <w:b/>
        </w:rPr>
        <w:t>Metodología de la Investigación en Áreas Quirúrgicas</w:t>
      </w:r>
      <w:r>
        <w:rPr>
          <w:rStyle w:val="Textodelmarcadordeposicin1"/>
          <w:rFonts w:ascii="Arial" w:hAnsi="Arial" w:cs="Arial"/>
        </w:rPr>
        <w:t xml:space="preserve">  </w:t>
      </w:r>
    </w:p>
    <w:p w:rsidR="002523A2" w:rsidRPr="00B206EF" w:rsidRDefault="002523A2" w:rsidP="002523A2">
      <w:pPr>
        <w:tabs>
          <w:tab w:val="left" w:pos="2179"/>
        </w:tabs>
        <w:spacing w:after="0" w:line="480" w:lineRule="auto"/>
        <w:rPr>
          <w:rFonts w:ascii="Arial" w:hAnsi="Arial" w:cs="Arial"/>
        </w:rPr>
      </w:pPr>
      <w:r w:rsidRPr="00B206EF">
        <w:rPr>
          <w:rFonts w:ascii="Arial" w:hAnsi="Arial" w:cs="Arial"/>
          <w:b/>
        </w:rPr>
        <w:t>Código/s:</w:t>
      </w:r>
      <w:r w:rsidRPr="00B206EF">
        <w:rPr>
          <w:rFonts w:ascii="Arial" w:hAnsi="Arial" w:cs="Arial"/>
        </w:rPr>
        <w:t xml:space="preserve"> </w:t>
      </w:r>
      <w:r>
        <w:rPr>
          <w:rFonts w:ascii="Arial" w:hAnsi="Arial" w:cs="Arial"/>
        </w:rPr>
        <w:t>530</w:t>
      </w:r>
      <w:r w:rsidRPr="00B206EF">
        <w:rPr>
          <w:rFonts w:ascii="Arial" w:hAnsi="Arial" w:cs="Arial"/>
        </w:rPr>
        <w:t>0</w:t>
      </w:r>
    </w:p>
    <w:p w:rsidR="002523A2" w:rsidRPr="00B206EF" w:rsidRDefault="002523A2" w:rsidP="002523A2">
      <w:pPr>
        <w:tabs>
          <w:tab w:val="left" w:pos="2179"/>
        </w:tabs>
        <w:spacing w:after="0" w:line="480" w:lineRule="auto"/>
        <w:rPr>
          <w:rFonts w:ascii="Arial" w:hAnsi="Arial" w:cs="Arial"/>
        </w:rPr>
      </w:pPr>
      <w:r w:rsidRPr="00B206EF">
        <w:rPr>
          <w:rFonts w:ascii="Arial" w:hAnsi="Arial" w:cs="Arial"/>
          <w:b/>
        </w:rPr>
        <w:t>Curso:</w:t>
      </w:r>
      <w:r w:rsidRPr="00B206EF">
        <w:rPr>
          <w:rFonts w:ascii="Arial" w:hAnsi="Arial" w:cs="Arial"/>
        </w:rPr>
        <w:t xml:space="preserve"> </w:t>
      </w:r>
      <w:bookmarkStart w:id="1" w:name="Texto4"/>
      <w:r w:rsidRPr="00B206EF">
        <w:rPr>
          <w:rFonts w:ascii="Arial" w:hAnsi="Arial" w:cs="Arial"/>
        </w:rPr>
        <w:t>Primer año</w:t>
      </w:r>
      <w:bookmarkEnd w:id="1"/>
      <w:r w:rsidRPr="00B206EF">
        <w:rPr>
          <w:rStyle w:val="Textodelmarcadordeposicin1"/>
          <w:rFonts w:ascii="Arial" w:hAnsi="Arial" w:cs="Arial"/>
        </w:rPr>
        <w:t xml:space="preserve"> </w:t>
      </w:r>
    </w:p>
    <w:p w:rsidR="002523A2" w:rsidRPr="00B206EF" w:rsidRDefault="002523A2" w:rsidP="002523A2">
      <w:pPr>
        <w:tabs>
          <w:tab w:val="left" w:pos="2179"/>
        </w:tabs>
        <w:spacing w:after="0" w:line="480" w:lineRule="auto"/>
        <w:rPr>
          <w:rFonts w:ascii="Arial" w:hAnsi="Arial" w:cs="Arial"/>
        </w:rPr>
      </w:pPr>
      <w:r w:rsidRPr="00B206EF">
        <w:rPr>
          <w:rFonts w:ascii="Arial" w:hAnsi="Arial" w:cs="Arial"/>
          <w:b/>
        </w:rPr>
        <w:t>Comisión:</w:t>
      </w:r>
      <w:r w:rsidRPr="00B206EF">
        <w:rPr>
          <w:rFonts w:ascii="Arial" w:hAnsi="Arial" w:cs="Arial"/>
        </w:rPr>
        <w:t xml:space="preserve"> </w:t>
      </w:r>
    </w:p>
    <w:p w:rsidR="002523A2" w:rsidRPr="00B206EF" w:rsidRDefault="002523A2" w:rsidP="002523A2">
      <w:pPr>
        <w:spacing w:after="0" w:line="480" w:lineRule="auto"/>
        <w:rPr>
          <w:rFonts w:ascii="Arial" w:hAnsi="Arial" w:cs="Arial"/>
        </w:rPr>
      </w:pPr>
      <w:r w:rsidRPr="00B206EF">
        <w:rPr>
          <w:rFonts w:ascii="Arial" w:hAnsi="Arial" w:cs="Arial"/>
          <w:b/>
        </w:rPr>
        <w:t>Régimen de la asignatura:</w:t>
      </w:r>
      <w:r w:rsidRPr="00B206EF">
        <w:rPr>
          <w:rFonts w:ascii="Arial" w:hAnsi="Arial" w:cs="Arial"/>
        </w:rPr>
        <w:t xml:space="preserve"> </w:t>
      </w:r>
      <w:bookmarkStart w:id="2" w:name="Listadesplegable3"/>
      <w:r w:rsidRPr="00B206EF">
        <w:rPr>
          <w:rFonts w:ascii="Arial" w:hAnsi="Arial" w:cs="Arial"/>
        </w:rPr>
        <w:t>anual</w:t>
      </w:r>
      <w:bookmarkStart w:id="3" w:name="_GoBack"/>
      <w:bookmarkEnd w:id="2"/>
      <w:bookmarkEnd w:id="3"/>
    </w:p>
    <w:p w:rsidR="002523A2" w:rsidRPr="00B206EF" w:rsidRDefault="002523A2" w:rsidP="002523A2">
      <w:pPr>
        <w:spacing w:after="0" w:line="480" w:lineRule="auto"/>
        <w:rPr>
          <w:rFonts w:ascii="Arial" w:hAnsi="Arial" w:cs="Arial"/>
          <w:color w:val="808080"/>
        </w:rPr>
      </w:pPr>
      <w:r w:rsidRPr="00B206EF">
        <w:rPr>
          <w:rFonts w:ascii="Arial" w:hAnsi="Arial" w:cs="Arial"/>
          <w:b/>
        </w:rPr>
        <w:t>Asignación horaria semanal:</w:t>
      </w:r>
      <w:r w:rsidRPr="00B206EF">
        <w:rPr>
          <w:rFonts w:ascii="Arial" w:hAnsi="Arial" w:cs="Arial"/>
        </w:rPr>
        <w:t xml:space="preserve"> </w:t>
      </w:r>
      <w:r w:rsidRPr="00B206EF">
        <w:rPr>
          <w:rStyle w:val="Textodelmarcadordeposicin1"/>
          <w:rFonts w:ascii="Arial" w:hAnsi="Arial" w:cs="Arial"/>
        </w:rPr>
        <w:t>6</w:t>
      </w:r>
    </w:p>
    <w:p w:rsidR="002523A2" w:rsidRPr="00BE56CF" w:rsidRDefault="002523A2" w:rsidP="002523A2">
      <w:pPr>
        <w:spacing w:after="0" w:line="480" w:lineRule="auto"/>
        <w:rPr>
          <w:rStyle w:val="Textodelmarcadordeposicin1"/>
          <w:rFonts w:ascii="Arial" w:hAnsi="Arial" w:cs="Arial"/>
        </w:rPr>
      </w:pPr>
      <w:r w:rsidRPr="00BE56CF">
        <w:rPr>
          <w:rFonts w:ascii="Arial" w:hAnsi="Arial" w:cs="Arial"/>
          <w:b/>
        </w:rPr>
        <w:t>Asignación horaria total:</w:t>
      </w:r>
      <w:r w:rsidRPr="00BE56CF">
        <w:rPr>
          <w:rFonts w:ascii="Arial" w:hAnsi="Arial" w:cs="Arial"/>
        </w:rPr>
        <w:t xml:space="preserve"> </w:t>
      </w:r>
      <w:r w:rsidR="00BE56CF" w:rsidRPr="00BE56CF">
        <w:rPr>
          <w:rStyle w:val="Textodelmarcadordeposicin1"/>
          <w:rFonts w:ascii="Arial" w:hAnsi="Arial" w:cs="Arial"/>
        </w:rPr>
        <w:t>15</w:t>
      </w:r>
      <w:r w:rsidRPr="00BE56CF">
        <w:rPr>
          <w:rStyle w:val="Textodelmarcadordeposicin1"/>
          <w:rFonts w:ascii="Arial" w:hAnsi="Arial" w:cs="Arial"/>
        </w:rPr>
        <w:t>0</w:t>
      </w:r>
    </w:p>
    <w:p w:rsidR="00BE56CF" w:rsidRPr="00BE56CF" w:rsidRDefault="00BE56CF" w:rsidP="00BE56CF">
      <w:pPr>
        <w:spacing w:after="0" w:line="480" w:lineRule="auto"/>
        <w:rPr>
          <w:rStyle w:val="Textodelmarcadordeposicin1"/>
          <w:rFonts w:asciiTheme="minorHAnsi" w:hAnsiTheme="minorHAnsi" w:cstheme="minorHAnsi"/>
          <w:b/>
          <w:sz w:val="24"/>
          <w:szCs w:val="24"/>
        </w:rPr>
      </w:pPr>
      <w:r w:rsidRPr="00BE56CF">
        <w:rPr>
          <w:rStyle w:val="Textodelmarcadordeposicin1"/>
          <w:rFonts w:asciiTheme="minorHAnsi" w:hAnsiTheme="minorHAnsi" w:cstheme="minorHAnsi"/>
          <w:b/>
          <w:sz w:val="24"/>
          <w:szCs w:val="24"/>
        </w:rPr>
        <w:t xml:space="preserve">Numero de horas teóricas: </w:t>
      </w:r>
      <w:r w:rsidRPr="00BE56CF">
        <w:rPr>
          <w:rStyle w:val="Textodelmarcadordeposicin1"/>
          <w:rFonts w:asciiTheme="minorHAnsi" w:hAnsiTheme="minorHAnsi" w:cstheme="minorHAnsi"/>
          <w:b/>
          <w:sz w:val="24"/>
          <w:szCs w:val="24"/>
        </w:rPr>
        <w:t>52</w:t>
      </w:r>
    </w:p>
    <w:p w:rsidR="00BE56CF" w:rsidRPr="00BE56CF" w:rsidRDefault="00BE56CF" w:rsidP="00BE56CF">
      <w:pPr>
        <w:spacing w:after="0" w:line="480" w:lineRule="auto"/>
        <w:rPr>
          <w:rStyle w:val="Textodelmarcadordeposicin1"/>
          <w:rFonts w:asciiTheme="minorHAnsi" w:hAnsiTheme="minorHAnsi" w:cstheme="minorHAnsi"/>
          <w:sz w:val="24"/>
          <w:szCs w:val="24"/>
        </w:rPr>
      </w:pPr>
      <w:r w:rsidRPr="00BE56CF">
        <w:rPr>
          <w:rStyle w:val="Textodelmarcadordeposicin1"/>
          <w:rFonts w:asciiTheme="minorHAnsi" w:hAnsiTheme="minorHAnsi" w:cstheme="minorHAnsi"/>
          <w:b/>
          <w:sz w:val="24"/>
          <w:szCs w:val="24"/>
        </w:rPr>
        <w:t>Número de horas teórico-prácticas</w:t>
      </w:r>
      <w:r w:rsidRPr="00BE56CF">
        <w:rPr>
          <w:rStyle w:val="Textodelmarcadordeposicin1"/>
          <w:rFonts w:asciiTheme="minorHAnsi" w:hAnsiTheme="minorHAnsi" w:cstheme="minorHAnsi"/>
          <w:sz w:val="24"/>
          <w:szCs w:val="24"/>
        </w:rPr>
        <w:t>:</w:t>
      </w:r>
      <w:r w:rsidRPr="00BE56CF">
        <w:rPr>
          <w:rStyle w:val="Textodelmarcadordeposicin1"/>
          <w:rFonts w:asciiTheme="minorHAnsi" w:hAnsiTheme="minorHAnsi" w:cstheme="minorHAnsi"/>
          <w:sz w:val="24"/>
          <w:szCs w:val="24"/>
        </w:rPr>
        <w:t xml:space="preserve"> 90</w:t>
      </w:r>
    </w:p>
    <w:p w:rsidR="00BE56CF" w:rsidRPr="00BE56CF" w:rsidRDefault="00BE56CF" w:rsidP="00BE56CF">
      <w:pPr>
        <w:spacing w:after="0" w:line="480" w:lineRule="auto"/>
        <w:rPr>
          <w:rStyle w:val="Textodelmarcadordeposicin1"/>
          <w:rFonts w:asciiTheme="minorHAnsi" w:hAnsiTheme="minorHAnsi" w:cstheme="minorHAnsi"/>
          <w:sz w:val="24"/>
          <w:szCs w:val="24"/>
        </w:rPr>
      </w:pPr>
      <w:r w:rsidRPr="00BE56CF">
        <w:rPr>
          <w:rStyle w:val="Textodelmarcadordeposicin1"/>
          <w:rFonts w:asciiTheme="minorHAnsi" w:hAnsiTheme="minorHAnsi" w:cstheme="minorHAnsi"/>
          <w:b/>
          <w:sz w:val="24"/>
          <w:szCs w:val="24"/>
        </w:rPr>
        <w:t xml:space="preserve">Numero de horas de Evaluación: </w:t>
      </w:r>
      <w:r w:rsidRPr="00BE56CF">
        <w:rPr>
          <w:rStyle w:val="Textodelmarcadordeposicin1"/>
          <w:rFonts w:asciiTheme="minorHAnsi" w:hAnsiTheme="minorHAnsi" w:cstheme="minorHAnsi"/>
          <w:b/>
          <w:sz w:val="24"/>
          <w:szCs w:val="24"/>
        </w:rPr>
        <w:t>8</w:t>
      </w:r>
    </w:p>
    <w:p w:rsidR="002523A2" w:rsidRPr="00BE56CF" w:rsidRDefault="002523A2" w:rsidP="002523A2">
      <w:pPr>
        <w:spacing w:after="0" w:line="240" w:lineRule="auto"/>
        <w:rPr>
          <w:rFonts w:ascii="Arial" w:hAnsi="Arial" w:cs="Arial"/>
          <w:color w:val="808080"/>
        </w:rPr>
      </w:pPr>
      <w:r w:rsidRPr="00BE56CF">
        <w:rPr>
          <w:rFonts w:ascii="Arial" w:hAnsi="Arial" w:cs="Arial"/>
          <w:b/>
        </w:rPr>
        <w:t>Profesor Responsable:</w:t>
      </w:r>
      <w:r w:rsidRPr="00BE56CF">
        <w:rPr>
          <w:rFonts w:ascii="Arial" w:hAnsi="Arial" w:cs="Arial"/>
        </w:rPr>
        <w:t xml:space="preserve"> </w:t>
      </w:r>
      <w:r w:rsidRPr="00BE56CF">
        <w:rPr>
          <w:rStyle w:val="Textodelmarcadordeposicin1"/>
          <w:rFonts w:ascii="Arial" w:hAnsi="Arial" w:cs="Arial"/>
        </w:rPr>
        <w:t xml:space="preserve">Stella </w:t>
      </w:r>
      <w:proofErr w:type="spellStart"/>
      <w:r w:rsidRPr="00BE56CF">
        <w:rPr>
          <w:rStyle w:val="Textodelmarcadordeposicin1"/>
          <w:rFonts w:ascii="Arial" w:hAnsi="Arial" w:cs="Arial"/>
        </w:rPr>
        <w:t>Felizia</w:t>
      </w:r>
      <w:proofErr w:type="spellEnd"/>
    </w:p>
    <w:p w:rsidR="002523A2" w:rsidRPr="00BE56CF" w:rsidRDefault="002523A2" w:rsidP="002523A2">
      <w:pPr>
        <w:spacing w:after="0" w:line="240" w:lineRule="auto"/>
        <w:rPr>
          <w:rFonts w:ascii="Arial" w:hAnsi="Arial" w:cs="Arial"/>
        </w:rPr>
      </w:pPr>
    </w:p>
    <w:p w:rsidR="002523A2" w:rsidRPr="00BE56CF" w:rsidRDefault="002523A2" w:rsidP="002523A2">
      <w:pPr>
        <w:spacing w:after="0" w:line="240" w:lineRule="auto"/>
        <w:rPr>
          <w:rFonts w:ascii="Arial" w:hAnsi="Arial" w:cs="Arial"/>
        </w:rPr>
      </w:pPr>
      <w:bookmarkStart w:id="4" w:name="Texto8"/>
      <w:r w:rsidRPr="00BE56CF">
        <w:rPr>
          <w:rFonts w:ascii="Arial" w:hAnsi="Arial" w:cs="Arial"/>
          <w:b/>
        </w:rPr>
        <w:t>Integrantes del equipo docente:</w:t>
      </w:r>
      <w:r w:rsidRPr="00BE56CF">
        <w:rPr>
          <w:rFonts w:ascii="Arial" w:hAnsi="Arial" w:cs="Arial"/>
        </w:rPr>
        <w:t xml:space="preserve"> Ivana Aguilera</w:t>
      </w:r>
      <w:bookmarkEnd w:id="4"/>
    </w:p>
    <w:p w:rsidR="002523A2" w:rsidRPr="00BE56CF" w:rsidRDefault="002523A2" w:rsidP="002523A2">
      <w:pPr>
        <w:tabs>
          <w:tab w:val="left" w:pos="930"/>
        </w:tabs>
        <w:spacing w:after="0" w:line="240" w:lineRule="auto"/>
        <w:rPr>
          <w:rFonts w:ascii="Arial" w:hAnsi="Arial" w:cs="Arial"/>
          <w:sz w:val="24"/>
          <w:szCs w:val="24"/>
        </w:rPr>
      </w:pPr>
      <w:r w:rsidRPr="00BE56CF">
        <w:rPr>
          <w:rFonts w:ascii="Arial" w:hAnsi="Arial" w:cs="Arial"/>
          <w:sz w:val="24"/>
          <w:szCs w:val="24"/>
        </w:rPr>
        <w:tab/>
      </w:r>
    </w:p>
    <w:p w:rsidR="002523A2" w:rsidRPr="00BE56CF" w:rsidRDefault="002523A2" w:rsidP="002523A2">
      <w:pPr>
        <w:spacing w:after="0" w:line="240" w:lineRule="auto"/>
        <w:jc w:val="center"/>
        <w:rPr>
          <w:rFonts w:ascii="Arial" w:hAnsi="Arial" w:cs="Arial"/>
          <w:sz w:val="24"/>
          <w:szCs w:val="24"/>
        </w:rPr>
      </w:pPr>
    </w:p>
    <w:p w:rsidR="00BE56CF" w:rsidRDefault="00BE56CF" w:rsidP="002523A2">
      <w:pPr>
        <w:spacing w:after="0" w:line="240" w:lineRule="auto"/>
        <w:rPr>
          <w:rFonts w:ascii="Arial" w:hAnsi="Arial" w:cs="Arial"/>
          <w:b/>
        </w:rPr>
      </w:pPr>
    </w:p>
    <w:p w:rsidR="00BE56CF" w:rsidRDefault="00BE56CF" w:rsidP="002523A2">
      <w:pPr>
        <w:spacing w:after="0" w:line="240" w:lineRule="auto"/>
        <w:rPr>
          <w:rFonts w:ascii="Arial" w:hAnsi="Arial" w:cs="Arial"/>
          <w:b/>
        </w:rPr>
      </w:pPr>
    </w:p>
    <w:p w:rsidR="002523A2" w:rsidRPr="00B206EF" w:rsidRDefault="002523A2" w:rsidP="002523A2">
      <w:pPr>
        <w:spacing w:after="0" w:line="240" w:lineRule="auto"/>
        <w:rPr>
          <w:rStyle w:val="Textodelmarcadordeposicin1"/>
          <w:rFonts w:ascii="Arial" w:hAnsi="Arial" w:cs="Arial"/>
        </w:rPr>
      </w:pPr>
      <w:r w:rsidRPr="00B206EF">
        <w:rPr>
          <w:rFonts w:ascii="Arial" w:hAnsi="Arial" w:cs="Arial"/>
          <w:b/>
        </w:rPr>
        <w:t>Año académico:</w:t>
      </w:r>
      <w:r w:rsidRPr="00B206EF">
        <w:rPr>
          <w:rFonts w:ascii="Arial" w:hAnsi="Arial" w:cs="Arial"/>
        </w:rPr>
        <w:t xml:space="preserve"> </w:t>
      </w:r>
      <w:r>
        <w:rPr>
          <w:rStyle w:val="Textodelmarcadordeposicin1"/>
          <w:rFonts w:ascii="Arial" w:hAnsi="Arial" w:cs="Arial"/>
        </w:rPr>
        <w:t>2017</w:t>
      </w:r>
    </w:p>
    <w:p w:rsidR="002523A2" w:rsidRPr="00B206EF" w:rsidRDefault="002523A2" w:rsidP="002523A2">
      <w:pPr>
        <w:spacing w:after="0" w:line="240" w:lineRule="auto"/>
        <w:jc w:val="center"/>
        <w:rPr>
          <w:rStyle w:val="Textodelmarcadordeposicin1"/>
          <w:rFonts w:ascii="Arial" w:hAnsi="Arial" w:cs="Arial"/>
        </w:rPr>
      </w:pPr>
    </w:p>
    <w:p w:rsidR="00BE56CF" w:rsidRDefault="00BE56CF" w:rsidP="002523A2">
      <w:pPr>
        <w:spacing w:after="0" w:line="240" w:lineRule="auto"/>
        <w:rPr>
          <w:rStyle w:val="Textodelmarcadordeposicin1"/>
          <w:rFonts w:ascii="Arial" w:hAnsi="Arial" w:cs="Arial"/>
          <w:b/>
          <w:bCs/>
        </w:rPr>
      </w:pPr>
    </w:p>
    <w:p w:rsidR="00BE56CF" w:rsidRDefault="00BE56CF" w:rsidP="002523A2">
      <w:pPr>
        <w:spacing w:after="0" w:line="240" w:lineRule="auto"/>
        <w:rPr>
          <w:rStyle w:val="Textodelmarcadordeposicin1"/>
          <w:rFonts w:ascii="Arial" w:hAnsi="Arial" w:cs="Arial"/>
          <w:b/>
          <w:bCs/>
        </w:rPr>
      </w:pPr>
    </w:p>
    <w:p w:rsidR="002523A2" w:rsidRPr="00B206EF" w:rsidRDefault="002523A2" w:rsidP="002523A2">
      <w:pPr>
        <w:spacing w:after="0" w:line="240" w:lineRule="auto"/>
        <w:rPr>
          <w:rFonts w:ascii="Arial" w:hAnsi="Arial" w:cs="Arial"/>
        </w:rPr>
      </w:pPr>
      <w:r w:rsidRPr="00B206EF">
        <w:rPr>
          <w:rStyle w:val="Textodelmarcadordeposicin1"/>
          <w:rFonts w:ascii="Arial" w:hAnsi="Arial" w:cs="Arial"/>
          <w:b/>
          <w:bCs/>
        </w:rPr>
        <w:t>Lugar y fecha</w:t>
      </w:r>
      <w:bookmarkStart w:id="5" w:name="Texto10"/>
      <w:r w:rsidRPr="00B206EF">
        <w:rPr>
          <w:rStyle w:val="Textodelmarcadordeposicin1"/>
          <w:rFonts w:ascii="Arial" w:hAnsi="Arial" w:cs="Arial"/>
          <w:b/>
          <w:bCs/>
        </w:rPr>
        <w:t>: Río Cuarto Marzo 201</w:t>
      </w:r>
      <w:bookmarkEnd w:id="5"/>
      <w:r>
        <w:rPr>
          <w:rStyle w:val="Textodelmarcadordeposicin1"/>
          <w:rFonts w:ascii="Arial" w:hAnsi="Arial" w:cs="Arial"/>
          <w:b/>
          <w:bCs/>
        </w:rPr>
        <w:t>7</w:t>
      </w:r>
    </w:p>
    <w:p w:rsidR="002523A2" w:rsidRPr="00B206EF" w:rsidRDefault="002523A2" w:rsidP="002523A2">
      <w:pPr>
        <w:rPr>
          <w:rFonts w:ascii="Arial" w:hAnsi="Arial" w:cs="Arial"/>
        </w:rPr>
      </w:pPr>
      <w:r w:rsidRPr="00B206EF">
        <w:rPr>
          <w:rFonts w:ascii="Arial" w:hAnsi="Arial" w:cs="Arial"/>
        </w:rPr>
        <w:t xml:space="preserve">   </w:t>
      </w:r>
    </w:p>
    <w:p w:rsidR="002523A2" w:rsidRPr="00B206EF" w:rsidRDefault="002523A2" w:rsidP="002523A2">
      <w:pPr>
        <w:rPr>
          <w:rStyle w:val="Textoennegrita"/>
          <w:rFonts w:ascii="Arial" w:hAnsi="Arial" w:cs="Arial"/>
        </w:rPr>
      </w:pPr>
    </w:p>
    <w:p w:rsidR="002523A2" w:rsidRPr="00B206EF" w:rsidRDefault="002523A2" w:rsidP="002523A2">
      <w:pPr>
        <w:rPr>
          <w:rStyle w:val="Textoennegrita"/>
          <w:rFonts w:ascii="Arial" w:hAnsi="Arial" w:cs="Arial"/>
        </w:rPr>
      </w:pPr>
    </w:p>
    <w:p w:rsidR="002523A2" w:rsidRPr="00B206EF" w:rsidRDefault="002523A2" w:rsidP="002523A2">
      <w:pPr>
        <w:rPr>
          <w:rStyle w:val="Textoennegrita"/>
          <w:rFonts w:ascii="Arial" w:hAnsi="Arial" w:cs="Arial"/>
        </w:rPr>
      </w:pPr>
    </w:p>
    <w:p w:rsidR="002523A2" w:rsidRPr="00B206EF" w:rsidRDefault="002523A2" w:rsidP="002523A2">
      <w:pPr>
        <w:rPr>
          <w:rStyle w:val="Textoennegrita"/>
          <w:rFonts w:ascii="Arial" w:hAnsi="Arial" w:cs="Arial"/>
        </w:rPr>
      </w:pPr>
    </w:p>
    <w:p w:rsidR="002523A2" w:rsidRPr="00B206EF" w:rsidRDefault="002523A2" w:rsidP="002523A2">
      <w:pPr>
        <w:rPr>
          <w:rStyle w:val="Textoennegrita"/>
          <w:rFonts w:ascii="Arial" w:hAnsi="Arial" w:cs="Arial"/>
        </w:rPr>
      </w:pPr>
    </w:p>
    <w:p w:rsidR="002523A2" w:rsidRDefault="002523A2" w:rsidP="002523A2">
      <w:pPr>
        <w:numPr>
          <w:ilvl w:val="0"/>
          <w:numId w:val="6"/>
        </w:numPr>
        <w:spacing w:after="0" w:line="240" w:lineRule="auto"/>
        <w:rPr>
          <w:rStyle w:val="Textoennegrita"/>
          <w:rFonts w:ascii="Arial" w:hAnsi="Arial" w:cs="Arial"/>
        </w:rPr>
      </w:pPr>
      <w:r w:rsidRPr="00B206EF">
        <w:rPr>
          <w:rStyle w:val="Textoennegrita"/>
          <w:rFonts w:ascii="Arial" w:hAnsi="Arial" w:cs="Arial"/>
        </w:rPr>
        <w:br w:type="page"/>
      </w:r>
      <w:r w:rsidRPr="00B206EF">
        <w:rPr>
          <w:rStyle w:val="Textoennegrita"/>
          <w:rFonts w:ascii="Arial" w:hAnsi="Arial" w:cs="Arial"/>
        </w:rPr>
        <w:lastRenderedPageBreak/>
        <w:t>FUNDAMENTACIÓN</w:t>
      </w:r>
    </w:p>
    <w:p w:rsidR="002523A2" w:rsidRPr="00B206EF" w:rsidRDefault="002523A2" w:rsidP="002523A2">
      <w:pPr>
        <w:spacing w:after="0" w:line="240" w:lineRule="auto"/>
        <w:ind w:left="720"/>
        <w:rPr>
          <w:rStyle w:val="Textoennegrita"/>
          <w:rFonts w:ascii="Arial" w:hAnsi="Arial" w:cs="Arial"/>
        </w:rPr>
      </w:pPr>
    </w:p>
    <w:p w:rsidR="002523A2" w:rsidRPr="00B206EF" w:rsidRDefault="002523A2" w:rsidP="002523A2">
      <w:pPr>
        <w:tabs>
          <w:tab w:val="left" w:pos="180"/>
        </w:tabs>
        <w:jc w:val="both"/>
        <w:rPr>
          <w:rFonts w:ascii="Arial" w:hAnsi="Arial" w:cs="Arial"/>
          <w:i/>
        </w:rPr>
      </w:pPr>
      <w:r w:rsidRPr="00B206EF">
        <w:rPr>
          <w:rFonts w:ascii="Arial" w:hAnsi="Arial" w:cs="Arial"/>
          <w:i/>
        </w:rPr>
        <w:t xml:space="preserve">“El aprendizaje de la metodología de </w:t>
      </w:r>
      <w:smartTag w:uri="urn:schemas-microsoft-com:office:smarttags" w:element="PersonName">
        <w:smartTagPr>
          <w:attr w:name="ProductID" w:val="la Investigaci￳n"/>
        </w:smartTagPr>
        <w:r w:rsidRPr="00B206EF">
          <w:rPr>
            <w:rFonts w:ascii="Arial" w:hAnsi="Arial" w:cs="Arial"/>
            <w:i/>
          </w:rPr>
          <w:t>la Investigación</w:t>
        </w:r>
      </w:smartTag>
      <w:r w:rsidRPr="00B206EF">
        <w:rPr>
          <w:rFonts w:ascii="Arial" w:hAnsi="Arial" w:cs="Arial"/>
          <w:i/>
        </w:rPr>
        <w:t xml:space="preserve"> ha de realizarse investigando ya que es en extremo difícil y casi imposible transmitir los conceptos metodológicos si no es en el curso de una investigación”.                   </w:t>
      </w:r>
      <w:proofErr w:type="spellStart"/>
      <w:r w:rsidRPr="00B206EF">
        <w:rPr>
          <w:rFonts w:ascii="Arial" w:hAnsi="Arial" w:cs="Arial"/>
          <w:i/>
        </w:rPr>
        <w:t>Hyman</w:t>
      </w:r>
      <w:proofErr w:type="spellEnd"/>
      <w:r w:rsidRPr="00B206EF">
        <w:rPr>
          <w:rFonts w:ascii="Arial" w:hAnsi="Arial" w:cs="Arial"/>
          <w:i/>
        </w:rPr>
        <w:t xml:space="preserve">- </w:t>
      </w:r>
      <w:proofErr w:type="spellStart"/>
      <w:r w:rsidRPr="00B206EF">
        <w:rPr>
          <w:rFonts w:ascii="Arial" w:hAnsi="Arial" w:cs="Arial"/>
          <w:i/>
        </w:rPr>
        <w:t>Lazarsfeld</w:t>
      </w:r>
      <w:proofErr w:type="spellEnd"/>
    </w:p>
    <w:p w:rsidR="002523A2" w:rsidRPr="00B206EF" w:rsidRDefault="002523A2" w:rsidP="002523A2">
      <w:pPr>
        <w:tabs>
          <w:tab w:val="left" w:pos="180"/>
        </w:tabs>
        <w:jc w:val="both"/>
        <w:rPr>
          <w:rFonts w:ascii="Arial" w:hAnsi="Arial" w:cs="Arial"/>
        </w:rPr>
      </w:pPr>
      <w:r w:rsidRPr="00B206EF">
        <w:rPr>
          <w:rFonts w:ascii="Arial" w:hAnsi="Arial" w:cs="Arial"/>
        </w:rPr>
        <w:t xml:space="preserve">La “Metodología de </w:t>
      </w:r>
      <w:smartTag w:uri="urn:schemas-microsoft-com:office:smarttags" w:element="PersonName">
        <w:smartTagPr>
          <w:attr w:name="ProductID" w:val="la Investigaci￳n"/>
        </w:smartTagPr>
        <w:r w:rsidRPr="00B206EF">
          <w:rPr>
            <w:rFonts w:ascii="Arial" w:hAnsi="Arial" w:cs="Arial"/>
          </w:rPr>
          <w:t>la Investigación</w:t>
        </w:r>
      </w:smartTag>
      <w:r w:rsidRPr="00B206EF">
        <w:rPr>
          <w:rFonts w:ascii="Arial" w:hAnsi="Arial" w:cs="Arial"/>
        </w:rPr>
        <w:t xml:space="preserve">” es una materia ubicada en el </w:t>
      </w:r>
      <w:r>
        <w:rPr>
          <w:rFonts w:ascii="Arial" w:hAnsi="Arial" w:cs="Arial"/>
        </w:rPr>
        <w:t xml:space="preserve">cuarto </w:t>
      </w:r>
      <w:r w:rsidRPr="00B206EF">
        <w:rPr>
          <w:rFonts w:ascii="Arial" w:hAnsi="Arial" w:cs="Arial"/>
        </w:rPr>
        <w:t>año del segundo ciclo de la carrera de Licenciatura en Enfermería. Se constituye en un espacio curricular esencial en la formación de los egresados ya que intenta proveer las herramientas necesarias para que estos, en su ejercicio profesional lleven adelante investigaciones en el campo de la salud en general y de la enfermería en particular. Las profesiones crecen y se diversifican fundamentalmente gracias a los aportes de los nuevos y constantes conocimientos científicos que se obtienen por las investigaciones de los profesionales que la conforman. Cabe por consiguiente, a los entes formadores, en ese caso la universidad, asumir la responsabilidad de desarrollar en los alumnos el interés por este importante aspecto  profesional.</w:t>
      </w:r>
    </w:p>
    <w:p w:rsidR="002523A2" w:rsidRPr="00B206EF" w:rsidRDefault="002523A2" w:rsidP="002523A2">
      <w:pPr>
        <w:tabs>
          <w:tab w:val="left" w:pos="180"/>
        </w:tabs>
        <w:jc w:val="both"/>
        <w:rPr>
          <w:rFonts w:ascii="Arial" w:hAnsi="Arial" w:cs="Arial"/>
        </w:rPr>
      </w:pPr>
      <w:r w:rsidRPr="00B206EF">
        <w:rPr>
          <w:rFonts w:ascii="Arial" w:hAnsi="Arial" w:cs="Arial"/>
        </w:rPr>
        <w:t>Se considera a la formación en investigación como un proceso de educación permanente por lo que se busca introducir al alumno en el lenguaje metodológico, la problemática científica en sus diversos criterios de abordaje y los elementos conceptuales básicos y experiencias prácticas para adquirir habilidad y destreza en el manejo de la metodología de investigación.</w:t>
      </w:r>
    </w:p>
    <w:p w:rsidR="002523A2" w:rsidRPr="00B206EF" w:rsidRDefault="002523A2" w:rsidP="002523A2">
      <w:pPr>
        <w:jc w:val="both"/>
        <w:rPr>
          <w:rStyle w:val="Textoennegrita"/>
          <w:rFonts w:ascii="Arial" w:hAnsi="Arial" w:cs="Arial"/>
        </w:rPr>
      </w:pPr>
      <w:r w:rsidRPr="00B206EF">
        <w:rPr>
          <w:rStyle w:val="Textoennegrita"/>
          <w:rFonts w:ascii="Arial" w:hAnsi="Arial" w:cs="Arial"/>
        </w:rPr>
        <w:t>2. OBJETIVOS</w:t>
      </w:r>
    </w:p>
    <w:p w:rsidR="002523A2" w:rsidRPr="00B206EF" w:rsidRDefault="002523A2" w:rsidP="002523A2">
      <w:pPr>
        <w:spacing w:line="240" w:lineRule="auto"/>
        <w:jc w:val="both"/>
        <w:rPr>
          <w:rFonts w:ascii="Arial" w:hAnsi="Arial" w:cs="Arial"/>
        </w:rPr>
      </w:pPr>
      <w:r w:rsidRPr="00B206EF">
        <w:rPr>
          <w:rStyle w:val="Textoennegrita"/>
          <w:rFonts w:ascii="Arial" w:hAnsi="Arial" w:cs="Arial"/>
        </w:rPr>
        <w:t xml:space="preserve"> </w:t>
      </w:r>
      <w:r w:rsidRPr="00B206EF">
        <w:rPr>
          <w:rFonts w:ascii="Arial" w:hAnsi="Arial" w:cs="Arial"/>
          <w:b/>
          <w:bCs/>
        </w:rPr>
        <w:t xml:space="preserve">PROPÓSITOS: </w:t>
      </w:r>
      <w:r w:rsidRPr="00B206EF">
        <w:rPr>
          <w:rFonts w:ascii="Arial" w:hAnsi="Arial" w:cs="Arial"/>
        </w:rPr>
        <w:t>El equipo docente aspira a:</w:t>
      </w:r>
    </w:p>
    <w:p w:rsidR="002523A2" w:rsidRPr="00B206EF" w:rsidRDefault="002523A2" w:rsidP="002523A2">
      <w:pPr>
        <w:pStyle w:val="Textoindependiente2"/>
        <w:spacing w:line="240" w:lineRule="auto"/>
        <w:jc w:val="both"/>
        <w:rPr>
          <w:rFonts w:ascii="Arial" w:hAnsi="Arial" w:cs="Arial"/>
        </w:rPr>
      </w:pPr>
      <w:r w:rsidRPr="00B206EF">
        <w:rPr>
          <w:rFonts w:ascii="Arial" w:hAnsi="Arial" w:cs="Arial"/>
        </w:rPr>
        <w:t>a) Propiciar el ingreso de los alumnos al lenguaje de la metodología de Investigación, desarrollando una actitud crítica en el marco de la profesión de enfermería.</w:t>
      </w:r>
    </w:p>
    <w:p w:rsidR="002523A2" w:rsidRPr="00B206EF" w:rsidRDefault="002523A2" w:rsidP="002523A2">
      <w:pPr>
        <w:pStyle w:val="Textoindependiente2"/>
        <w:spacing w:line="240" w:lineRule="auto"/>
        <w:jc w:val="both"/>
        <w:rPr>
          <w:rFonts w:ascii="Arial" w:hAnsi="Arial" w:cs="Arial"/>
        </w:rPr>
      </w:pPr>
      <w:r w:rsidRPr="00B206EF">
        <w:rPr>
          <w:rFonts w:ascii="Arial" w:hAnsi="Arial" w:cs="Arial"/>
        </w:rPr>
        <w:t xml:space="preserve">b) Ofrecer experiencias que identifiquen a los alumnos con </w:t>
      </w:r>
      <w:smartTag w:uri="urn:schemas-microsoft-com:office:smarttags" w:element="PersonName">
        <w:smartTagPr>
          <w:attr w:name="ProductID" w:val="la Investigaci￳n"/>
        </w:smartTagPr>
        <w:r w:rsidRPr="00B206EF">
          <w:rPr>
            <w:rFonts w:ascii="Arial" w:hAnsi="Arial" w:cs="Arial"/>
          </w:rPr>
          <w:t>la Investigación</w:t>
        </w:r>
      </w:smartTag>
      <w:r w:rsidRPr="00B206EF">
        <w:rPr>
          <w:rFonts w:ascii="Arial" w:hAnsi="Arial" w:cs="Arial"/>
        </w:rPr>
        <w:t xml:space="preserve"> científica y le permitan conocer sus alcances y limitaciones.</w:t>
      </w:r>
    </w:p>
    <w:p w:rsidR="002523A2" w:rsidRPr="00B206EF" w:rsidRDefault="002523A2" w:rsidP="002523A2">
      <w:pPr>
        <w:spacing w:line="240" w:lineRule="auto"/>
        <w:jc w:val="both"/>
        <w:rPr>
          <w:rFonts w:ascii="Arial" w:hAnsi="Arial" w:cs="Arial"/>
        </w:rPr>
      </w:pPr>
      <w:r w:rsidRPr="00B206EF">
        <w:rPr>
          <w:rFonts w:ascii="Arial" w:hAnsi="Arial" w:cs="Arial"/>
        </w:rPr>
        <w:t>c) Estimular conductas creativas en la elaboración de un proyecto de investigación donde se apliquen los conocimientos desarrollados a lo largo de la materia, transfiriéndolos al campo de la enfermería.</w:t>
      </w:r>
    </w:p>
    <w:p w:rsidR="002523A2" w:rsidRDefault="002523A2" w:rsidP="002523A2">
      <w:pPr>
        <w:spacing w:line="240" w:lineRule="auto"/>
        <w:jc w:val="both"/>
        <w:rPr>
          <w:rFonts w:ascii="Arial" w:hAnsi="Arial" w:cs="Arial"/>
          <w:b/>
          <w:bCs/>
        </w:rPr>
      </w:pPr>
      <w:r w:rsidRPr="00B206EF">
        <w:rPr>
          <w:rFonts w:ascii="Arial" w:hAnsi="Arial" w:cs="Arial"/>
          <w:b/>
          <w:bCs/>
        </w:rPr>
        <w:t xml:space="preserve">OBJETIVOS: </w:t>
      </w:r>
    </w:p>
    <w:p w:rsidR="002523A2" w:rsidRPr="00B206EF" w:rsidRDefault="002523A2" w:rsidP="002523A2">
      <w:pPr>
        <w:spacing w:line="240" w:lineRule="auto"/>
        <w:jc w:val="both"/>
        <w:rPr>
          <w:rFonts w:ascii="Arial" w:hAnsi="Arial" w:cs="Arial"/>
        </w:rPr>
      </w:pPr>
      <w:r w:rsidRPr="00B206EF">
        <w:rPr>
          <w:rFonts w:ascii="Arial" w:hAnsi="Arial" w:cs="Arial"/>
        </w:rPr>
        <w:t>El equipo docente se propone que al finali</w:t>
      </w:r>
      <w:r>
        <w:rPr>
          <w:rFonts w:ascii="Arial" w:hAnsi="Arial" w:cs="Arial"/>
        </w:rPr>
        <w:t>zar el cursado de la materia</w:t>
      </w:r>
      <w:r w:rsidRPr="00B206EF">
        <w:rPr>
          <w:rFonts w:ascii="Arial" w:hAnsi="Arial" w:cs="Arial"/>
        </w:rPr>
        <w:t xml:space="preserve"> el alumno sea capaz de:</w:t>
      </w:r>
    </w:p>
    <w:p w:rsidR="002523A2" w:rsidRPr="00B206EF" w:rsidRDefault="002523A2" w:rsidP="002523A2">
      <w:pPr>
        <w:spacing w:line="240" w:lineRule="auto"/>
        <w:jc w:val="both"/>
        <w:rPr>
          <w:rFonts w:ascii="Arial" w:hAnsi="Arial" w:cs="Arial"/>
        </w:rPr>
      </w:pPr>
      <w:r w:rsidRPr="00B206EF">
        <w:rPr>
          <w:rFonts w:ascii="Arial" w:hAnsi="Arial" w:cs="Arial"/>
        </w:rPr>
        <w:t>a) Comprender el marco conceptual general y específico del proceso de investigación aplicado a la investigación en enfermería.</w:t>
      </w:r>
    </w:p>
    <w:p w:rsidR="002523A2" w:rsidRPr="00B206EF" w:rsidRDefault="002523A2" w:rsidP="002523A2">
      <w:pPr>
        <w:spacing w:line="240" w:lineRule="auto"/>
        <w:jc w:val="both"/>
        <w:rPr>
          <w:rFonts w:ascii="Arial" w:hAnsi="Arial" w:cs="Arial"/>
        </w:rPr>
      </w:pPr>
      <w:r w:rsidRPr="00B206EF">
        <w:rPr>
          <w:rFonts w:ascii="Arial" w:hAnsi="Arial" w:cs="Arial"/>
        </w:rPr>
        <w:t>b) Desarrollar actitudes críticas enmarcadas en la ética profesional aplicadas a la actividad investigativa.</w:t>
      </w:r>
    </w:p>
    <w:p w:rsidR="002523A2" w:rsidRPr="00B206EF" w:rsidRDefault="002523A2" w:rsidP="002523A2">
      <w:pPr>
        <w:spacing w:line="240" w:lineRule="auto"/>
        <w:jc w:val="both"/>
        <w:rPr>
          <w:rFonts w:ascii="Arial" w:hAnsi="Arial" w:cs="Arial"/>
        </w:rPr>
      </w:pPr>
      <w:r w:rsidRPr="00B206EF">
        <w:rPr>
          <w:rFonts w:ascii="Arial" w:hAnsi="Arial" w:cs="Arial"/>
        </w:rPr>
        <w:t>c) Transferir los conocimientos logrados seleccionando enfoques, técnicas e instrumentos adecuados en un proyecto de investigación específico del campo profesional de la enfermería.</w:t>
      </w:r>
    </w:p>
    <w:p w:rsidR="002523A2" w:rsidRDefault="002523A2" w:rsidP="002523A2">
      <w:pPr>
        <w:rPr>
          <w:rStyle w:val="Textoennegrita"/>
          <w:rFonts w:ascii="Arial" w:hAnsi="Arial" w:cs="Arial"/>
        </w:rPr>
      </w:pPr>
    </w:p>
    <w:p w:rsidR="002523A2" w:rsidRDefault="002523A2" w:rsidP="002523A2">
      <w:pPr>
        <w:rPr>
          <w:rStyle w:val="Textoennegrita"/>
          <w:rFonts w:ascii="Arial" w:hAnsi="Arial" w:cs="Arial"/>
        </w:rPr>
      </w:pPr>
    </w:p>
    <w:p w:rsidR="002523A2" w:rsidRDefault="002523A2" w:rsidP="002523A2">
      <w:pPr>
        <w:rPr>
          <w:rStyle w:val="Textoennegrita"/>
          <w:rFonts w:ascii="Arial" w:hAnsi="Arial" w:cs="Arial"/>
        </w:rPr>
      </w:pPr>
    </w:p>
    <w:p w:rsidR="002523A2" w:rsidRPr="00B206EF" w:rsidRDefault="002523A2" w:rsidP="002523A2">
      <w:pPr>
        <w:rPr>
          <w:rStyle w:val="Textoennegrita"/>
          <w:rFonts w:ascii="Arial" w:hAnsi="Arial" w:cs="Arial"/>
        </w:rPr>
      </w:pPr>
      <w:r w:rsidRPr="00B206EF">
        <w:rPr>
          <w:rStyle w:val="Textoennegrita"/>
          <w:rFonts w:ascii="Arial" w:hAnsi="Arial" w:cs="Arial"/>
        </w:rPr>
        <w:lastRenderedPageBreak/>
        <w:t xml:space="preserve">3. CONTENIDOS </w:t>
      </w:r>
    </w:p>
    <w:p w:rsidR="002523A2" w:rsidRPr="00B206EF" w:rsidRDefault="002523A2" w:rsidP="002523A2">
      <w:pPr>
        <w:rPr>
          <w:rFonts w:ascii="Arial" w:hAnsi="Arial" w:cs="Arial"/>
          <w:b/>
          <w:bCs/>
        </w:rPr>
      </w:pPr>
      <w:r w:rsidRPr="00B206EF">
        <w:rPr>
          <w:rFonts w:ascii="Arial" w:hAnsi="Arial" w:cs="Arial"/>
        </w:rPr>
        <w:t xml:space="preserve">UNIDAD I: </w:t>
      </w:r>
      <w:r w:rsidRPr="00B206EF">
        <w:rPr>
          <w:rFonts w:ascii="Arial" w:hAnsi="Arial" w:cs="Arial"/>
          <w:b/>
          <w:bCs/>
        </w:rPr>
        <w:t xml:space="preserve">“Introducción a </w:t>
      </w:r>
      <w:smartTag w:uri="urn:schemas-microsoft-com:office:smarttags" w:element="PersonName">
        <w:smartTagPr>
          <w:attr w:name="ProductID" w:val="la Ciencia"/>
        </w:smartTagPr>
        <w:r w:rsidRPr="00B206EF">
          <w:rPr>
            <w:rFonts w:ascii="Arial" w:hAnsi="Arial" w:cs="Arial"/>
            <w:b/>
            <w:bCs/>
          </w:rPr>
          <w:t>la Ciencia</w:t>
        </w:r>
      </w:smartTag>
      <w:r w:rsidRPr="00B206EF">
        <w:rPr>
          <w:rFonts w:ascii="Arial" w:hAnsi="Arial" w:cs="Arial"/>
          <w:b/>
          <w:bCs/>
        </w:rPr>
        <w:t>”</w:t>
      </w:r>
    </w:p>
    <w:p w:rsidR="002523A2" w:rsidRPr="00B206EF" w:rsidRDefault="002523A2" w:rsidP="002523A2">
      <w:pPr>
        <w:jc w:val="both"/>
        <w:rPr>
          <w:rFonts w:ascii="Arial" w:hAnsi="Arial" w:cs="Arial"/>
        </w:rPr>
      </w:pPr>
      <w:r w:rsidRPr="00B206EF">
        <w:rPr>
          <w:rFonts w:ascii="Arial" w:hAnsi="Arial" w:cs="Arial"/>
        </w:rPr>
        <w:t>Ciencia. Evolución histórica del concepto. Conocimiento. Concepto. Tipos de conocimientos. Clasificación de las ciencias. Epistemología. Con</w:t>
      </w:r>
      <w:r>
        <w:rPr>
          <w:rFonts w:ascii="Arial" w:hAnsi="Arial" w:cs="Arial"/>
        </w:rPr>
        <w:t xml:space="preserve">cepto. Enfoques </w:t>
      </w:r>
      <w:proofErr w:type="spellStart"/>
      <w:r>
        <w:rPr>
          <w:rFonts w:ascii="Arial" w:hAnsi="Arial" w:cs="Arial"/>
        </w:rPr>
        <w:t>epistemológicos.</w:t>
      </w:r>
      <w:r w:rsidRPr="00B206EF">
        <w:rPr>
          <w:rFonts w:ascii="Arial" w:hAnsi="Arial" w:cs="Arial"/>
        </w:rPr>
        <w:t>Concepto</w:t>
      </w:r>
      <w:proofErr w:type="spellEnd"/>
      <w:r w:rsidRPr="00B206EF">
        <w:rPr>
          <w:rFonts w:ascii="Arial" w:hAnsi="Arial" w:cs="Arial"/>
        </w:rPr>
        <w:t xml:space="preserve"> de paradigma. Paradigmas de la ciencia.</w:t>
      </w:r>
    </w:p>
    <w:p w:rsidR="002523A2" w:rsidRPr="00B206EF" w:rsidRDefault="002523A2" w:rsidP="002523A2">
      <w:pPr>
        <w:tabs>
          <w:tab w:val="left" w:pos="3460"/>
        </w:tabs>
        <w:jc w:val="both"/>
        <w:rPr>
          <w:rFonts w:ascii="Arial" w:hAnsi="Arial" w:cs="Arial"/>
          <w:b/>
          <w:bCs/>
        </w:rPr>
      </w:pPr>
      <w:r w:rsidRPr="00B206EF">
        <w:rPr>
          <w:rFonts w:ascii="Arial" w:hAnsi="Arial" w:cs="Arial"/>
        </w:rPr>
        <w:t xml:space="preserve">UNIDAD II: </w:t>
      </w:r>
      <w:r w:rsidRPr="00B206EF">
        <w:rPr>
          <w:rFonts w:ascii="Arial" w:hAnsi="Arial" w:cs="Arial"/>
          <w:b/>
          <w:bCs/>
        </w:rPr>
        <w:t>“Investigación en Salud”</w:t>
      </w:r>
    </w:p>
    <w:p w:rsidR="002523A2" w:rsidRPr="00B206EF" w:rsidRDefault="002523A2" w:rsidP="002523A2">
      <w:pPr>
        <w:pStyle w:val="Textoindependiente"/>
        <w:tabs>
          <w:tab w:val="clear" w:pos="180"/>
        </w:tabs>
        <w:rPr>
          <w:sz w:val="22"/>
          <w:szCs w:val="22"/>
        </w:rPr>
      </w:pPr>
      <w:r w:rsidRPr="00B206EF">
        <w:rPr>
          <w:sz w:val="22"/>
          <w:szCs w:val="22"/>
        </w:rPr>
        <w:t>Investigación. Generalidades. Concepto. El método científico. Investigación en Salud. Situación de la investigación en salud. Marcos legales de la investigación científica. Bioética. Ética e investigación científica.</w:t>
      </w:r>
    </w:p>
    <w:p w:rsidR="002523A2" w:rsidRPr="00B206EF" w:rsidRDefault="002523A2" w:rsidP="002523A2">
      <w:pPr>
        <w:pStyle w:val="Textoindependiente"/>
        <w:tabs>
          <w:tab w:val="clear" w:pos="180"/>
        </w:tabs>
        <w:rPr>
          <w:sz w:val="22"/>
          <w:szCs w:val="22"/>
        </w:rPr>
      </w:pPr>
    </w:p>
    <w:p w:rsidR="002523A2" w:rsidRPr="00B206EF" w:rsidRDefault="002523A2" w:rsidP="002523A2">
      <w:pPr>
        <w:jc w:val="both"/>
        <w:rPr>
          <w:rFonts w:ascii="Arial" w:hAnsi="Arial" w:cs="Arial"/>
          <w:b/>
          <w:bCs/>
        </w:rPr>
      </w:pPr>
      <w:r w:rsidRPr="00B206EF">
        <w:rPr>
          <w:rFonts w:ascii="Arial" w:hAnsi="Arial" w:cs="Arial"/>
        </w:rPr>
        <w:t>UNIDAD I</w:t>
      </w:r>
      <w:r w:rsidR="00BE56CF">
        <w:rPr>
          <w:rFonts w:ascii="Arial" w:hAnsi="Arial" w:cs="Arial"/>
        </w:rPr>
        <w:t>II</w:t>
      </w:r>
      <w:r w:rsidRPr="00B206EF">
        <w:rPr>
          <w:rFonts w:ascii="Arial" w:hAnsi="Arial" w:cs="Arial"/>
          <w:b/>
          <w:bCs/>
        </w:rPr>
        <w:t>:</w:t>
      </w:r>
      <w:r w:rsidRPr="00B206EF">
        <w:rPr>
          <w:rFonts w:ascii="Arial" w:hAnsi="Arial" w:cs="Arial"/>
        </w:rPr>
        <w:t xml:space="preserve"> </w:t>
      </w:r>
      <w:r w:rsidRPr="00B206EF">
        <w:rPr>
          <w:rFonts w:ascii="Arial" w:hAnsi="Arial" w:cs="Arial"/>
          <w:b/>
          <w:bCs/>
        </w:rPr>
        <w:t>“El proceso de Investigación</w:t>
      </w:r>
    </w:p>
    <w:p w:rsidR="002523A2" w:rsidRPr="00B206EF" w:rsidRDefault="002523A2" w:rsidP="002523A2">
      <w:pPr>
        <w:jc w:val="both"/>
        <w:rPr>
          <w:rFonts w:ascii="Arial" w:hAnsi="Arial" w:cs="Arial"/>
        </w:rPr>
      </w:pPr>
      <w:r w:rsidRPr="00B206EF">
        <w:rPr>
          <w:rFonts w:ascii="Arial" w:hAnsi="Arial" w:cs="Arial"/>
        </w:rPr>
        <w:t xml:space="preserve">El proceso de investigación. Concepto y generalidades. Etapas del proceso de investigación: planificación, ejecución, informe de investigación y difusión de los resultados de las investigaciones. Proyecto o protocolo de investigación. </w:t>
      </w:r>
    </w:p>
    <w:p w:rsidR="002523A2" w:rsidRPr="00B206EF" w:rsidRDefault="002523A2" w:rsidP="002523A2">
      <w:pPr>
        <w:jc w:val="both"/>
        <w:rPr>
          <w:rFonts w:ascii="Arial" w:hAnsi="Arial" w:cs="Arial"/>
        </w:rPr>
      </w:pPr>
      <w:r w:rsidRPr="00B206EF">
        <w:rPr>
          <w:rFonts w:ascii="Arial" w:hAnsi="Arial" w:cs="Arial"/>
        </w:rPr>
        <w:t xml:space="preserve">UNIDAD </w:t>
      </w:r>
      <w:r w:rsidR="00BE56CF">
        <w:rPr>
          <w:rFonts w:ascii="Arial" w:hAnsi="Arial" w:cs="Arial"/>
        </w:rPr>
        <w:t>I</w:t>
      </w:r>
      <w:r w:rsidRPr="00B206EF">
        <w:rPr>
          <w:rFonts w:ascii="Arial" w:hAnsi="Arial" w:cs="Arial"/>
        </w:rPr>
        <w:t>V</w:t>
      </w:r>
      <w:r w:rsidRPr="00B206EF">
        <w:rPr>
          <w:rFonts w:ascii="Arial" w:hAnsi="Arial" w:cs="Arial"/>
          <w:b/>
        </w:rPr>
        <w:t>:</w:t>
      </w:r>
      <w:r w:rsidRPr="00B206EF">
        <w:rPr>
          <w:rFonts w:ascii="Arial" w:hAnsi="Arial" w:cs="Arial"/>
          <w:b/>
          <w:bCs/>
        </w:rPr>
        <w:t xml:space="preserve"> “</w:t>
      </w:r>
      <w:r w:rsidRPr="00B206EF">
        <w:rPr>
          <w:rFonts w:ascii="Arial" w:hAnsi="Arial" w:cs="Arial"/>
          <w:b/>
        </w:rPr>
        <w:t>El problema a investigar</w:t>
      </w:r>
      <w:r w:rsidRPr="00B206EF">
        <w:rPr>
          <w:rFonts w:ascii="Arial" w:hAnsi="Arial" w:cs="Arial"/>
        </w:rPr>
        <w:t>”</w:t>
      </w:r>
    </w:p>
    <w:p w:rsidR="002523A2" w:rsidRPr="00B206EF" w:rsidRDefault="002523A2" w:rsidP="002523A2">
      <w:pPr>
        <w:pStyle w:val="Textoindependiente"/>
        <w:tabs>
          <w:tab w:val="clear" w:pos="180"/>
        </w:tabs>
        <w:rPr>
          <w:sz w:val="22"/>
          <w:szCs w:val="22"/>
        </w:rPr>
      </w:pPr>
      <w:r w:rsidRPr="00B206EF">
        <w:rPr>
          <w:sz w:val="22"/>
          <w:szCs w:val="22"/>
        </w:rPr>
        <w:t>Planteo y definición del problema de investigación. Antecedentes. Fundamentación del problema. Marco teórico. Búsqueda bibliográfica. Variables.</w:t>
      </w:r>
      <w:r>
        <w:rPr>
          <w:sz w:val="22"/>
          <w:szCs w:val="22"/>
        </w:rPr>
        <w:t xml:space="preserve"> Concepto.</w:t>
      </w:r>
      <w:r w:rsidRPr="00B206EF">
        <w:rPr>
          <w:sz w:val="22"/>
          <w:szCs w:val="22"/>
        </w:rPr>
        <w:t xml:space="preserve"> Tipos de variables. Hipótesis. Objetivos de la investigación.</w:t>
      </w:r>
    </w:p>
    <w:p w:rsidR="002523A2" w:rsidRPr="00B206EF" w:rsidRDefault="002523A2" w:rsidP="002523A2">
      <w:pPr>
        <w:pStyle w:val="Textoindependiente"/>
        <w:tabs>
          <w:tab w:val="clear" w:pos="180"/>
        </w:tabs>
        <w:rPr>
          <w:sz w:val="22"/>
          <w:szCs w:val="22"/>
        </w:rPr>
      </w:pPr>
    </w:p>
    <w:p w:rsidR="002523A2" w:rsidRPr="00B206EF" w:rsidRDefault="00BE56CF" w:rsidP="002523A2">
      <w:pPr>
        <w:jc w:val="both"/>
        <w:rPr>
          <w:rFonts w:ascii="Arial" w:hAnsi="Arial" w:cs="Arial"/>
        </w:rPr>
      </w:pPr>
      <w:r>
        <w:rPr>
          <w:rFonts w:ascii="Arial" w:hAnsi="Arial" w:cs="Arial"/>
        </w:rPr>
        <w:t>UNIDAD V</w:t>
      </w:r>
      <w:r w:rsidR="002523A2" w:rsidRPr="00B206EF">
        <w:rPr>
          <w:rFonts w:ascii="Arial" w:hAnsi="Arial" w:cs="Arial"/>
        </w:rPr>
        <w:t>: “</w:t>
      </w:r>
      <w:r w:rsidR="002523A2" w:rsidRPr="00B206EF">
        <w:rPr>
          <w:rFonts w:ascii="Arial" w:hAnsi="Arial" w:cs="Arial"/>
          <w:b/>
        </w:rPr>
        <w:t>El diseño metodológico</w:t>
      </w:r>
      <w:r w:rsidR="002523A2" w:rsidRPr="00B206EF">
        <w:rPr>
          <w:rFonts w:ascii="Arial" w:hAnsi="Arial" w:cs="Arial"/>
        </w:rPr>
        <w:t>”</w:t>
      </w:r>
    </w:p>
    <w:p w:rsidR="002523A2" w:rsidRPr="00B206EF" w:rsidRDefault="002523A2" w:rsidP="002523A2">
      <w:pPr>
        <w:jc w:val="both"/>
        <w:rPr>
          <w:rFonts w:ascii="Arial" w:hAnsi="Arial" w:cs="Arial"/>
        </w:rPr>
      </w:pPr>
      <w:r w:rsidRPr="00B206EF">
        <w:rPr>
          <w:rFonts w:ascii="Arial" w:hAnsi="Arial" w:cs="Arial"/>
        </w:rPr>
        <w:t xml:space="preserve">Tipos de estudios: (exploratorios, descriptivos, </w:t>
      </w:r>
      <w:proofErr w:type="spellStart"/>
      <w:r w:rsidRPr="00B206EF">
        <w:rPr>
          <w:rFonts w:ascii="Arial" w:hAnsi="Arial" w:cs="Arial"/>
        </w:rPr>
        <w:t>correlacionales</w:t>
      </w:r>
      <w:proofErr w:type="spellEnd"/>
      <w:r w:rsidRPr="00B206EF">
        <w:rPr>
          <w:rFonts w:ascii="Arial" w:hAnsi="Arial" w:cs="Arial"/>
        </w:rPr>
        <w:t xml:space="preserve">, explicativos, analíticos, experimentales). </w:t>
      </w:r>
      <w:proofErr w:type="spellStart"/>
      <w:r w:rsidRPr="00B206EF">
        <w:rPr>
          <w:rFonts w:ascii="Arial" w:hAnsi="Arial" w:cs="Arial"/>
        </w:rPr>
        <w:t>Operacionalización</w:t>
      </w:r>
      <w:proofErr w:type="spellEnd"/>
      <w:r w:rsidRPr="00B206EF">
        <w:rPr>
          <w:rFonts w:ascii="Arial" w:hAnsi="Arial" w:cs="Arial"/>
        </w:rPr>
        <w:t xml:space="preserve"> de variables. Universo de estudio. Muestra y muestreo. Tipos de muestreos. Fuente de recolección de datos. Técnicas e instrumentos de recolección de datos. </w:t>
      </w:r>
      <w:r>
        <w:rPr>
          <w:rFonts w:ascii="Arial" w:hAnsi="Arial" w:cs="Arial"/>
        </w:rPr>
        <w:t>Entrevista. O</w:t>
      </w:r>
      <w:r w:rsidRPr="00B206EF">
        <w:rPr>
          <w:rFonts w:ascii="Arial" w:hAnsi="Arial" w:cs="Arial"/>
        </w:rPr>
        <w:t>bserva</w:t>
      </w:r>
      <w:r>
        <w:rPr>
          <w:rFonts w:ascii="Arial" w:hAnsi="Arial" w:cs="Arial"/>
        </w:rPr>
        <w:t>ción. Plan de recolección de</w:t>
      </w:r>
      <w:r w:rsidRPr="00B206EF">
        <w:rPr>
          <w:rFonts w:ascii="Arial" w:hAnsi="Arial" w:cs="Arial"/>
        </w:rPr>
        <w:t xml:space="preserve"> datos</w:t>
      </w:r>
      <w:r>
        <w:rPr>
          <w:rFonts w:ascii="Arial" w:hAnsi="Arial" w:cs="Arial"/>
        </w:rPr>
        <w:t>. T</w:t>
      </w:r>
      <w:r w:rsidRPr="00B206EF">
        <w:rPr>
          <w:rFonts w:ascii="Arial" w:hAnsi="Arial" w:cs="Arial"/>
        </w:rPr>
        <w:t>abulación y análisis de datos. Presentación</w:t>
      </w:r>
      <w:r>
        <w:rPr>
          <w:rFonts w:ascii="Arial" w:hAnsi="Arial" w:cs="Arial"/>
        </w:rPr>
        <w:t xml:space="preserve"> de </w:t>
      </w:r>
      <w:r w:rsidRPr="00B206EF">
        <w:rPr>
          <w:rFonts w:ascii="Arial" w:hAnsi="Arial" w:cs="Arial"/>
        </w:rPr>
        <w:t xml:space="preserve">datos. Presupuesto </w:t>
      </w:r>
      <w:r>
        <w:rPr>
          <w:rFonts w:ascii="Arial" w:hAnsi="Arial" w:cs="Arial"/>
        </w:rPr>
        <w:t xml:space="preserve">y </w:t>
      </w:r>
      <w:r w:rsidRPr="00B206EF">
        <w:rPr>
          <w:rFonts w:ascii="Arial" w:hAnsi="Arial" w:cs="Arial"/>
        </w:rPr>
        <w:t>Cronograma de actividades.</w:t>
      </w:r>
    </w:p>
    <w:p w:rsidR="002523A2" w:rsidRPr="00B206EF" w:rsidRDefault="002523A2" w:rsidP="002523A2">
      <w:pPr>
        <w:rPr>
          <w:rStyle w:val="Textoennegrita"/>
          <w:rFonts w:ascii="Arial" w:hAnsi="Arial" w:cs="Arial"/>
        </w:rPr>
      </w:pPr>
      <w:r w:rsidRPr="00B206EF">
        <w:rPr>
          <w:rStyle w:val="Textoennegrita"/>
          <w:rFonts w:ascii="Arial" w:hAnsi="Arial" w:cs="Arial"/>
        </w:rPr>
        <w:t xml:space="preserve">4. METODOLOGIA DE TRABAJO </w:t>
      </w:r>
      <w:bookmarkStart w:id="6" w:name="Texto15"/>
    </w:p>
    <w:p w:rsidR="002523A2" w:rsidRDefault="002523A2" w:rsidP="002523A2">
      <w:pPr>
        <w:jc w:val="both"/>
        <w:rPr>
          <w:rFonts w:ascii="Arial" w:hAnsi="Arial" w:cs="Arial"/>
        </w:rPr>
      </w:pPr>
      <w:r w:rsidRPr="00B206EF">
        <w:rPr>
          <w:rFonts w:ascii="Arial" w:hAnsi="Arial" w:cs="Arial"/>
        </w:rPr>
        <w:t>La metodología a aplicar en el desarrollo de esta asignatura privilegiará las técnicas en las que los alumnos participen activamente en todos los momentos del proceso enseñanza-aprendizaje. Entre otras:</w:t>
      </w:r>
    </w:p>
    <w:p w:rsidR="002523A2" w:rsidRPr="00B206EF" w:rsidRDefault="002523A2" w:rsidP="002523A2">
      <w:pPr>
        <w:numPr>
          <w:ilvl w:val="0"/>
          <w:numId w:val="1"/>
        </w:numPr>
        <w:spacing w:after="0"/>
        <w:ind w:left="284" w:hanging="284"/>
        <w:jc w:val="both"/>
        <w:rPr>
          <w:rFonts w:ascii="Arial" w:hAnsi="Arial" w:cs="Arial"/>
          <w:b/>
        </w:rPr>
      </w:pPr>
      <w:r w:rsidRPr="00B206EF">
        <w:rPr>
          <w:rFonts w:ascii="Arial" w:hAnsi="Arial" w:cs="Arial"/>
        </w:rPr>
        <w:t>trabajos grupales con guías de estudio</w:t>
      </w:r>
    </w:p>
    <w:p w:rsidR="002523A2" w:rsidRPr="00B206EF" w:rsidRDefault="002523A2" w:rsidP="002523A2">
      <w:pPr>
        <w:numPr>
          <w:ilvl w:val="0"/>
          <w:numId w:val="1"/>
        </w:numPr>
        <w:spacing w:after="0" w:line="240" w:lineRule="auto"/>
        <w:ind w:left="284" w:hanging="284"/>
        <w:jc w:val="both"/>
        <w:rPr>
          <w:rFonts w:ascii="Arial" w:hAnsi="Arial" w:cs="Arial"/>
          <w:b/>
        </w:rPr>
      </w:pPr>
      <w:r w:rsidRPr="00B206EF">
        <w:rPr>
          <w:rFonts w:ascii="Arial" w:hAnsi="Arial" w:cs="Arial"/>
        </w:rPr>
        <w:t>charlas-debates</w:t>
      </w:r>
    </w:p>
    <w:p w:rsidR="002523A2" w:rsidRPr="00B206EF" w:rsidRDefault="002523A2" w:rsidP="002523A2">
      <w:pPr>
        <w:numPr>
          <w:ilvl w:val="0"/>
          <w:numId w:val="1"/>
        </w:numPr>
        <w:spacing w:after="0" w:line="240" w:lineRule="auto"/>
        <w:jc w:val="both"/>
        <w:rPr>
          <w:rFonts w:ascii="Arial" w:hAnsi="Arial" w:cs="Arial"/>
          <w:b/>
        </w:rPr>
      </w:pPr>
      <w:r w:rsidRPr="00B206EF">
        <w:rPr>
          <w:rFonts w:ascii="Arial" w:hAnsi="Arial" w:cs="Arial"/>
        </w:rPr>
        <w:t>exposición de temas teóricos</w:t>
      </w:r>
    </w:p>
    <w:p w:rsidR="002523A2" w:rsidRPr="00B206EF" w:rsidRDefault="002523A2" w:rsidP="002523A2">
      <w:pPr>
        <w:numPr>
          <w:ilvl w:val="0"/>
          <w:numId w:val="1"/>
        </w:numPr>
        <w:spacing w:after="0" w:line="240" w:lineRule="auto"/>
        <w:jc w:val="both"/>
        <w:rPr>
          <w:rFonts w:ascii="Arial" w:hAnsi="Arial" w:cs="Arial"/>
          <w:b/>
        </w:rPr>
      </w:pPr>
      <w:r w:rsidRPr="00B206EF">
        <w:rPr>
          <w:rFonts w:ascii="Arial" w:hAnsi="Arial" w:cs="Arial"/>
        </w:rPr>
        <w:t xml:space="preserve">trabajos bibliográficos </w:t>
      </w:r>
    </w:p>
    <w:p w:rsidR="002523A2" w:rsidRPr="00B206EF" w:rsidRDefault="002523A2" w:rsidP="002523A2">
      <w:pPr>
        <w:numPr>
          <w:ilvl w:val="0"/>
          <w:numId w:val="1"/>
        </w:numPr>
        <w:spacing w:after="0" w:line="240" w:lineRule="auto"/>
        <w:jc w:val="both"/>
        <w:rPr>
          <w:rFonts w:ascii="Arial" w:hAnsi="Arial" w:cs="Arial"/>
          <w:b/>
        </w:rPr>
      </w:pPr>
      <w:r w:rsidRPr="00B206EF">
        <w:rPr>
          <w:rFonts w:ascii="Arial" w:hAnsi="Arial" w:cs="Arial"/>
        </w:rPr>
        <w:t>técnicas audiovisuales (video, diapositivas etc.)</w:t>
      </w:r>
    </w:p>
    <w:bookmarkEnd w:id="6"/>
    <w:p w:rsidR="002523A2" w:rsidRPr="00B206EF" w:rsidRDefault="002523A2" w:rsidP="002523A2">
      <w:pPr>
        <w:rPr>
          <w:rFonts w:ascii="Arial" w:hAnsi="Arial" w:cs="Arial"/>
          <w:b/>
          <w:bCs/>
        </w:rPr>
      </w:pPr>
      <w:r w:rsidRPr="00B206EF">
        <w:rPr>
          <w:rStyle w:val="Textoennegrita"/>
          <w:rFonts w:ascii="Arial" w:hAnsi="Arial" w:cs="Arial"/>
        </w:rPr>
        <w:t xml:space="preserve">5. EVALUACION </w:t>
      </w:r>
      <w:r w:rsidRPr="00B206EF">
        <w:rPr>
          <w:rStyle w:val="Textoennegrita"/>
          <w:rFonts w:ascii="Arial" w:hAnsi="Arial" w:cs="Arial"/>
          <w:b w:val="0"/>
          <w:bCs w:val="0"/>
        </w:rPr>
        <w:t>(explicitar el tipo de exámenes parciales y finales según las condiciones de estudiantes y los criterios que se tendrán en cuenta para la corrección).</w:t>
      </w:r>
    </w:p>
    <w:p w:rsidR="002523A2" w:rsidRPr="00B206EF" w:rsidRDefault="002523A2" w:rsidP="002523A2">
      <w:pPr>
        <w:numPr>
          <w:ilvl w:val="0"/>
          <w:numId w:val="2"/>
        </w:numPr>
        <w:spacing w:after="0" w:line="240" w:lineRule="auto"/>
        <w:jc w:val="both"/>
        <w:rPr>
          <w:rFonts w:ascii="Arial" w:hAnsi="Arial" w:cs="Arial"/>
        </w:rPr>
      </w:pPr>
      <w:r w:rsidRPr="00B206EF">
        <w:rPr>
          <w:rFonts w:ascii="Arial" w:hAnsi="Arial" w:cs="Arial"/>
        </w:rPr>
        <w:t xml:space="preserve">Exámenes parciales en base a cuestionarios Estos serán </w:t>
      </w:r>
      <w:r w:rsidRPr="00B206EF">
        <w:rPr>
          <w:rFonts w:ascii="Arial" w:hAnsi="Arial" w:cs="Arial"/>
          <w:b/>
        </w:rPr>
        <w:t>cuatro</w:t>
      </w:r>
      <w:r w:rsidRPr="00B206EF">
        <w:rPr>
          <w:rFonts w:ascii="Arial" w:hAnsi="Arial" w:cs="Arial"/>
          <w:b/>
          <w:bCs/>
        </w:rPr>
        <w:t xml:space="preserve"> en total</w:t>
      </w:r>
      <w:r w:rsidRPr="00B206EF">
        <w:rPr>
          <w:rFonts w:ascii="Arial" w:hAnsi="Arial" w:cs="Arial"/>
        </w:rPr>
        <w:t xml:space="preserve"> y estarán distribuidos a lo largo del año lectivo (aproximadamente en los meses de Abril, junio, septiembre y noviembre).</w:t>
      </w:r>
    </w:p>
    <w:p w:rsidR="002523A2" w:rsidRPr="00B206EF" w:rsidRDefault="002523A2" w:rsidP="002523A2">
      <w:pPr>
        <w:numPr>
          <w:ilvl w:val="0"/>
          <w:numId w:val="2"/>
        </w:numPr>
        <w:spacing w:after="0" w:line="240" w:lineRule="auto"/>
        <w:jc w:val="both"/>
        <w:rPr>
          <w:rFonts w:ascii="Arial" w:hAnsi="Arial" w:cs="Arial"/>
          <w:b/>
        </w:rPr>
      </w:pPr>
      <w:r w:rsidRPr="00B206EF">
        <w:rPr>
          <w:rFonts w:ascii="Arial" w:hAnsi="Arial" w:cs="Arial"/>
        </w:rPr>
        <w:lastRenderedPageBreak/>
        <w:t>Elaboración de un proyecto de investigación en forma sintética.</w:t>
      </w:r>
    </w:p>
    <w:p w:rsidR="002523A2" w:rsidRPr="00B206EF" w:rsidRDefault="002523A2" w:rsidP="002523A2">
      <w:pPr>
        <w:numPr>
          <w:ilvl w:val="0"/>
          <w:numId w:val="2"/>
        </w:numPr>
        <w:spacing w:after="0" w:line="240" w:lineRule="auto"/>
        <w:jc w:val="both"/>
        <w:rPr>
          <w:rFonts w:ascii="Arial" w:hAnsi="Arial" w:cs="Arial"/>
        </w:rPr>
      </w:pPr>
      <w:r w:rsidRPr="00B206EF">
        <w:rPr>
          <w:rFonts w:ascii="Arial" w:hAnsi="Arial" w:cs="Arial"/>
        </w:rPr>
        <w:t>Evaluaciones temáticas grupales periódicas en forma de Trabajos Prácticos en las diferentes unidades.</w:t>
      </w:r>
    </w:p>
    <w:p w:rsidR="002523A2" w:rsidRPr="00B206EF" w:rsidRDefault="002523A2" w:rsidP="002523A2">
      <w:pPr>
        <w:spacing w:after="0" w:line="240" w:lineRule="auto"/>
        <w:ind w:left="360"/>
        <w:jc w:val="both"/>
        <w:rPr>
          <w:rFonts w:ascii="Arial" w:hAnsi="Arial" w:cs="Arial"/>
        </w:rPr>
      </w:pPr>
    </w:p>
    <w:p w:rsidR="002523A2" w:rsidRPr="00B206EF" w:rsidRDefault="002523A2" w:rsidP="002523A2">
      <w:pPr>
        <w:spacing w:line="240" w:lineRule="auto"/>
        <w:rPr>
          <w:rFonts w:ascii="Arial" w:hAnsi="Arial" w:cs="Arial"/>
        </w:rPr>
      </w:pPr>
      <w:r w:rsidRPr="00B206EF">
        <w:rPr>
          <w:rStyle w:val="Textoennegrita"/>
          <w:rFonts w:ascii="Arial" w:hAnsi="Arial" w:cs="Arial"/>
        </w:rPr>
        <w:t xml:space="preserve">5.1. REQUISITOS PARA </w:t>
      </w:r>
      <w:smartTag w:uri="urn:schemas-microsoft-com:office:smarttags" w:element="PersonName">
        <w:smartTagPr>
          <w:attr w:name="ProductID" w:val="LA OBTENCIￓN DE"/>
        </w:smartTagPr>
        <w:r w:rsidRPr="00B206EF">
          <w:rPr>
            <w:rStyle w:val="Textoennegrita"/>
            <w:rFonts w:ascii="Arial" w:hAnsi="Arial" w:cs="Arial"/>
          </w:rPr>
          <w:t>LA OBTENCIÓN DE</w:t>
        </w:r>
      </w:smartTag>
      <w:r w:rsidRPr="00B206EF">
        <w:rPr>
          <w:rStyle w:val="Textoennegrita"/>
          <w:rFonts w:ascii="Arial" w:hAnsi="Arial" w:cs="Arial"/>
        </w:rPr>
        <w:t xml:space="preserve"> LAS DIFERENTES CONDICIONES DE ESTUDIANTE </w:t>
      </w:r>
      <w:r w:rsidRPr="00B206EF">
        <w:rPr>
          <w:rStyle w:val="Textoennegrita"/>
          <w:rFonts w:ascii="Arial" w:hAnsi="Arial" w:cs="Arial"/>
          <w:b w:val="0"/>
          <w:bCs w:val="0"/>
        </w:rPr>
        <w:t>(regular, promocional, vocacional, libre).</w:t>
      </w:r>
    </w:p>
    <w:p w:rsidR="002523A2" w:rsidRPr="00B206EF" w:rsidRDefault="002523A2" w:rsidP="002523A2">
      <w:pPr>
        <w:pStyle w:val="Ttulo6"/>
        <w:spacing w:line="240" w:lineRule="auto"/>
        <w:jc w:val="both"/>
        <w:rPr>
          <w:rFonts w:ascii="Arial" w:hAnsi="Arial" w:cs="Arial"/>
        </w:rPr>
      </w:pPr>
      <w:r w:rsidRPr="00B206EF">
        <w:rPr>
          <w:rFonts w:ascii="Arial" w:hAnsi="Arial" w:cs="Arial"/>
          <w:u w:val="single"/>
        </w:rPr>
        <w:t>Requisitos para regularizar la materia</w:t>
      </w:r>
      <w:r w:rsidRPr="00B206EF">
        <w:rPr>
          <w:rFonts w:ascii="Arial" w:hAnsi="Arial" w:cs="Arial"/>
        </w:rPr>
        <w:t>:</w:t>
      </w:r>
    </w:p>
    <w:p w:rsidR="002523A2" w:rsidRPr="00B206EF" w:rsidRDefault="002523A2" w:rsidP="002523A2">
      <w:pPr>
        <w:spacing w:after="0" w:line="240" w:lineRule="auto"/>
        <w:ind w:left="362" w:hanging="181"/>
        <w:jc w:val="both"/>
        <w:rPr>
          <w:rFonts w:ascii="Arial" w:hAnsi="Arial" w:cs="Arial"/>
        </w:rPr>
      </w:pPr>
      <w:r w:rsidRPr="00B206EF">
        <w:rPr>
          <w:rFonts w:ascii="Arial" w:hAnsi="Arial" w:cs="Arial"/>
        </w:rPr>
        <w:t>Asistir al 60% de las clases teórico-prácticas.</w:t>
      </w:r>
    </w:p>
    <w:p w:rsidR="002523A2" w:rsidRPr="00B206EF" w:rsidRDefault="002523A2" w:rsidP="002523A2">
      <w:pPr>
        <w:spacing w:after="0" w:line="240" w:lineRule="auto"/>
        <w:ind w:left="362" w:hanging="181"/>
        <w:jc w:val="both"/>
        <w:rPr>
          <w:rFonts w:ascii="Arial" w:hAnsi="Arial" w:cs="Arial"/>
        </w:rPr>
      </w:pPr>
      <w:r w:rsidRPr="00B206EF">
        <w:rPr>
          <w:rFonts w:ascii="Arial" w:hAnsi="Arial" w:cs="Arial"/>
        </w:rPr>
        <w:t xml:space="preserve">Alcanzar un promedio de 5 puntos o superior en los exámenes </w:t>
      </w:r>
      <w:r w:rsidRPr="00B206EF">
        <w:rPr>
          <w:rFonts w:ascii="Arial" w:hAnsi="Arial" w:cs="Arial"/>
          <w:bCs/>
        </w:rPr>
        <w:t>parciales</w:t>
      </w:r>
      <w:r w:rsidRPr="00B206EF">
        <w:rPr>
          <w:rFonts w:ascii="Arial" w:hAnsi="Arial" w:cs="Arial"/>
        </w:rPr>
        <w:t xml:space="preserve">. </w:t>
      </w:r>
    </w:p>
    <w:p w:rsidR="002523A2" w:rsidRPr="00B206EF" w:rsidRDefault="002523A2" w:rsidP="002523A2">
      <w:pPr>
        <w:spacing w:after="0" w:line="240" w:lineRule="auto"/>
        <w:ind w:left="362" w:hanging="181"/>
        <w:jc w:val="both"/>
        <w:rPr>
          <w:rFonts w:ascii="Arial" w:hAnsi="Arial" w:cs="Arial"/>
        </w:rPr>
      </w:pPr>
      <w:r w:rsidRPr="00B206EF">
        <w:rPr>
          <w:rFonts w:ascii="Arial" w:hAnsi="Arial" w:cs="Arial"/>
        </w:rPr>
        <w:t>Presentar una síntesis de un proyecto de investigación con aprobación de 5 puntos o superior.</w:t>
      </w:r>
    </w:p>
    <w:p w:rsidR="002523A2" w:rsidRPr="00B206EF" w:rsidRDefault="002523A2" w:rsidP="002523A2">
      <w:pPr>
        <w:spacing w:after="0" w:line="240" w:lineRule="auto"/>
        <w:ind w:left="362" w:hanging="181"/>
        <w:jc w:val="both"/>
        <w:rPr>
          <w:rFonts w:ascii="Arial" w:hAnsi="Arial" w:cs="Arial"/>
        </w:rPr>
      </w:pPr>
      <w:r w:rsidRPr="00B206EF">
        <w:rPr>
          <w:rFonts w:ascii="Arial" w:hAnsi="Arial" w:cs="Arial"/>
        </w:rPr>
        <w:t>Realizar y presentar por escrito los trabajos prácticos de cada unidad</w:t>
      </w:r>
    </w:p>
    <w:p w:rsidR="002523A2" w:rsidRPr="00B206EF" w:rsidRDefault="002523A2" w:rsidP="002523A2">
      <w:pPr>
        <w:spacing w:after="0" w:line="240" w:lineRule="auto"/>
        <w:ind w:left="362" w:hanging="181"/>
        <w:jc w:val="both"/>
        <w:rPr>
          <w:rFonts w:ascii="Arial" w:hAnsi="Arial" w:cs="Arial"/>
        </w:rPr>
      </w:pPr>
    </w:p>
    <w:p w:rsidR="002523A2" w:rsidRPr="00B206EF" w:rsidRDefault="002523A2" w:rsidP="002523A2">
      <w:pPr>
        <w:spacing w:line="240" w:lineRule="auto"/>
        <w:jc w:val="both"/>
        <w:rPr>
          <w:rFonts w:ascii="Arial" w:hAnsi="Arial" w:cs="Arial"/>
          <w:b/>
          <w:u w:val="single"/>
        </w:rPr>
      </w:pPr>
      <w:r w:rsidRPr="00B206EF">
        <w:rPr>
          <w:rFonts w:ascii="Arial" w:hAnsi="Arial" w:cs="Arial"/>
          <w:b/>
          <w:u w:val="single"/>
        </w:rPr>
        <w:t>Requisito para promocionar la materia:</w:t>
      </w:r>
    </w:p>
    <w:p w:rsidR="002523A2" w:rsidRPr="00B206EF" w:rsidRDefault="002523A2" w:rsidP="002523A2">
      <w:pPr>
        <w:pStyle w:val="Textoindependiente2"/>
        <w:spacing w:after="0" w:line="240" w:lineRule="auto"/>
        <w:rPr>
          <w:rFonts w:ascii="Arial" w:hAnsi="Arial" w:cs="Arial"/>
        </w:rPr>
      </w:pPr>
      <w:r w:rsidRPr="00B206EF">
        <w:rPr>
          <w:rFonts w:ascii="Arial" w:hAnsi="Arial" w:cs="Arial"/>
        </w:rPr>
        <w:t>Asistir al 80% de las clases teórico -prácticas.</w:t>
      </w:r>
    </w:p>
    <w:p w:rsidR="002523A2" w:rsidRPr="00B206EF" w:rsidRDefault="002523A2" w:rsidP="002523A2">
      <w:pPr>
        <w:pStyle w:val="Textoindependiente2"/>
        <w:spacing w:after="0" w:line="240" w:lineRule="auto"/>
        <w:rPr>
          <w:rFonts w:ascii="Arial" w:hAnsi="Arial" w:cs="Arial"/>
        </w:rPr>
      </w:pPr>
      <w:r w:rsidRPr="00B206EF">
        <w:rPr>
          <w:rFonts w:ascii="Arial" w:hAnsi="Arial" w:cs="Arial"/>
        </w:rPr>
        <w:t xml:space="preserve">Clasificación de 7 puntos o superior en los exámenes </w:t>
      </w:r>
      <w:r w:rsidRPr="00B206EF">
        <w:rPr>
          <w:rFonts w:ascii="Arial" w:hAnsi="Arial" w:cs="Arial"/>
          <w:bCs/>
        </w:rPr>
        <w:t>parciales</w:t>
      </w:r>
      <w:r w:rsidRPr="00B206EF">
        <w:rPr>
          <w:rFonts w:ascii="Arial" w:hAnsi="Arial" w:cs="Arial"/>
          <w:b/>
          <w:bCs/>
        </w:rPr>
        <w:t>.</w:t>
      </w:r>
      <w:r w:rsidRPr="00B206EF">
        <w:rPr>
          <w:rFonts w:ascii="Arial" w:hAnsi="Arial" w:cs="Arial"/>
        </w:rPr>
        <w:t xml:space="preserve"> </w:t>
      </w:r>
    </w:p>
    <w:p w:rsidR="002523A2" w:rsidRPr="00B206EF" w:rsidRDefault="002523A2" w:rsidP="002523A2">
      <w:pPr>
        <w:pStyle w:val="Textoindependiente2"/>
        <w:spacing w:after="0" w:line="240" w:lineRule="auto"/>
        <w:rPr>
          <w:rFonts w:ascii="Arial" w:hAnsi="Arial" w:cs="Arial"/>
        </w:rPr>
      </w:pPr>
      <w:r w:rsidRPr="00B206EF">
        <w:rPr>
          <w:rFonts w:ascii="Arial" w:hAnsi="Arial" w:cs="Arial"/>
        </w:rPr>
        <w:t>Presentación de un  proyecto de investigación sintético con aprobación de 7 puntos o superior.</w:t>
      </w:r>
    </w:p>
    <w:p w:rsidR="002523A2" w:rsidRPr="00B206EF" w:rsidRDefault="002523A2" w:rsidP="002523A2">
      <w:pPr>
        <w:pStyle w:val="Textoindependiente2"/>
        <w:spacing w:after="0" w:line="240" w:lineRule="auto"/>
        <w:rPr>
          <w:rFonts w:ascii="Arial" w:hAnsi="Arial" w:cs="Arial"/>
        </w:rPr>
      </w:pPr>
      <w:r w:rsidRPr="00B206EF">
        <w:rPr>
          <w:rFonts w:ascii="Arial" w:hAnsi="Arial" w:cs="Arial"/>
        </w:rPr>
        <w:t>Realizar y presentar por escrito los trabajos prácticos de cada unidad</w:t>
      </w:r>
    </w:p>
    <w:p w:rsidR="002523A2" w:rsidRPr="00B206EF" w:rsidRDefault="002523A2" w:rsidP="002523A2">
      <w:pPr>
        <w:pStyle w:val="Textoindependiente2"/>
        <w:spacing w:after="0" w:line="240" w:lineRule="auto"/>
        <w:rPr>
          <w:rFonts w:ascii="Arial" w:hAnsi="Arial" w:cs="Arial"/>
        </w:rPr>
      </w:pPr>
    </w:p>
    <w:p w:rsidR="002523A2" w:rsidRPr="00B206EF" w:rsidRDefault="002523A2" w:rsidP="002523A2">
      <w:pPr>
        <w:spacing w:line="240" w:lineRule="auto"/>
        <w:jc w:val="both"/>
        <w:rPr>
          <w:rFonts w:ascii="Arial" w:hAnsi="Arial" w:cs="Arial"/>
          <w:b/>
          <w:u w:val="single"/>
        </w:rPr>
      </w:pPr>
      <w:r w:rsidRPr="00B206EF">
        <w:rPr>
          <w:rFonts w:ascii="Arial" w:hAnsi="Arial" w:cs="Arial"/>
          <w:b/>
          <w:u w:val="single"/>
        </w:rPr>
        <w:t>Requisito para rendir en condición de libre:</w:t>
      </w:r>
    </w:p>
    <w:p w:rsidR="002523A2" w:rsidRPr="00B206EF" w:rsidRDefault="002523A2" w:rsidP="002523A2">
      <w:pPr>
        <w:spacing w:line="240" w:lineRule="auto"/>
        <w:jc w:val="both"/>
        <w:rPr>
          <w:rFonts w:ascii="Arial" w:hAnsi="Arial" w:cs="Arial"/>
          <w:bCs/>
        </w:rPr>
      </w:pPr>
      <w:r w:rsidRPr="00B206EF">
        <w:rPr>
          <w:rFonts w:ascii="Arial" w:hAnsi="Arial" w:cs="Arial"/>
          <w:bCs/>
        </w:rPr>
        <w:t>En líneas generales, el examen libre se realizará de acuerdo a las normativas vigentes. En lo particular el alumno deberá:</w:t>
      </w:r>
    </w:p>
    <w:p w:rsidR="002523A2" w:rsidRPr="00B206EF" w:rsidRDefault="002523A2" w:rsidP="002523A2">
      <w:pPr>
        <w:numPr>
          <w:ilvl w:val="0"/>
          <w:numId w:val="3"/>
        </w:numPr>
        <w:spacing w:after="0" w:line="240" w:lineRule="auto"/>
        <w:jc w:val="both"/>
        <w:rPr>
          <w:rFonts w:ascii="Arial" w:hAnsi="Arial" w:cs="Arial"/>
          <w:bCs/>
        </w:rPr>
      </w:pPr>
      <w:r w:rsidRPr="00B206EF">
        <w:rPr>
          <w:rFonts w:ascii="Arial" w:hAnsi="Arial" w:cs="Arial"/>
          <w:bCs/>
        </w:rPr>
        <w:t xml:space="preserve">Responder un cuestionario escrito elaborado en forma conjunta por el tribunal  basado en los contenidos del programa, y aprobar con una nota de </w:t>
      </w:r>
      <w:r>
        <w:rPr>
          <w:rFonts w:ascii="Arial" w:hAnsi="Arial" w:cs="Arial"/>
          <w:bCs/>
        </w:rPr>
        <w:t>5</w:t>
      </w:r>
      <w:r w:rsidRPr="00B206EF">
        <w:rPr>
          <w:rFonts w:ascii="Arial" w:hAnsi="Arial" w:cs="Arial"/>
          <w:bCs/>
        </w:rPr>
        <w:t xml:space="preserve"> puntos o más.</w:t>
      </w:r>
    </w:p>
    <w:p w:rsidR="002523A2" w:rsidRPr="00B206EF" w:rsidRDefault="002523A2" w:rsidP="002523A2">
      <w:pPr>
        <w:numPr>
          <w:ilvl w:val="0"/>
          <w:numId w:val="3"/>
        </w:numPr>
        <w:spacing w:after="0" w:line="240" w:lineRule="auto"/>
        <w:jc w:val="both"/>
        <w:rPr>
          <w:rFonts w:ascii="Arial" w:hAnsi="Arial" w:cs="Arial"/>
        </w:rPr>
      </w:pPr>
      <w:r w:rsidRPr="00B206EF">
        <w:rPr>
          <w:rFonts w:ascii="Arial" w:hAnsi="Arial" w:cs="Arial"/>
          <w:bCs/>
        </w:rPr>
        <w:t>Si el alumno aprueba el examen escrito, en la instancia oral, deberá presentar  y analizar un proyecto de Investigación propio elaborado previamente en forma individual.</w:t>
      </w:r>
    </w:p>
    <w:p w:rsidR="002523A2" w:rsidRPr="00B206EF" w:rsidRDefault="002523A2" w:rsidP="002523A2">
      <w:pPr>
        <w:spacing w:after="0" w:line="240" w:lineRule="auto"/>
        <w:ind w:left="360"/>
        <w:jc w:val="both"/>
        <w:rPr>
          <w:rFonts w:ascii="Arial" w:hAnsi="Arial" w:cs="Arial"/>
        </w:rPr>
      </w:pPr>
    </w:p>
    <w:p w:rsidR="002523A2" w:rsidRPr="00B206EF" w:rsidRDefault="002523A2" w:rsidP="002523A2">
      <w:pPr>
        <w:rPr>
          <w:rStyle w:val="Textoennegrita"/>
          <w:rFonts w:ascii="Arial" w:hAnsi="Arial" w:cs="Arial"/>
        </w:rPr>
      </w:pPr>
      <w:r w:rsidRPr="00B206EF">
        <w:rPr>
          <w:rStyle w:val="Textoennegrita"/>
          <w:rFonts w:ascii="Arial" w:hAnsi="Arial" w:cs="Arial"/>
        </w:rPr>
        <w:t>6. BIBLIOGRAFÍA</w:t>
      </w:r>
    </w:p>
    <w:p w:rsidR="002523A2" w:rsidRPr="00B206EF" w:rsidRDefault="002523A2" w:rsidP="002523A2">
      <w:pPr>
        <w:numPr>
          <w:ilvl w:val="0"/>
          <w:numId w:val="5"/>
        </w:numPr>
        <w:spacing w:after="0" w:line="240" w:lineRule="auto"/>
        <w:jc w:val="both"/>
        <w:rPr>
          <w:rFonts w:ascii="Arial" w:hAnsi="Arial" w:cs="Arial"/>
          <w:b/>
          <w:bCs/>
        </w:rPr>
      </w:pPr>
      <w:r w:rsidRPr="00B206EF">
        <w:rPr>
          <w:rFonts w:ascii="Arial" w:hAnsi="Arial" w:cs="Arial"/>
          <w:bCs/>
        </w:rPr>
        <w:t xml:space="preserve">Bernal, C (2006) </w:t>
      </w:r>
      <w:r w:rsidRPr="00B206EF">
        <w:rPr>
          <w:rFonts w:ascii="Arial" w:hAnsi="Arial" w:cs="Arial"/>
          <w:bCs/>
          <w:u w:val="single"/>
        </w:rPr>
        <w:t xml:space="preserve">Metodología de </w:t>
      </w:r>
      <w:smartTag w:uri="urn:schemas-microsoft-com:office:smarttags" w:element="PersonName">
        <w:smartTagPr>
          <w:attr w:name="ProductID" w:val="la Investigaci￳n. Prentice"/>
        </w:smartTagPr>
        <w:smartTag w:uri="urn:schemas-microsoft-com:office:smarttags" w:element="PersonName">
          <w:smartTagPr>
            <w:attr w:name="ProductID" w:val="la Investigaci￳n."/>
          </w:smartTagPr>
          <w:r w:rsidRPr="00B206EF">
            <w:rPr>
              <w:rFonts w:ascii="Arial" w:hAnsi="Arial" w:cs="Arial"/>
              <w:bCs/>
              <w:u w:val="single"/>
            </w:rPr>
            <w:t>la Investigación</w:t>
          </w:r>
          <w:r w:rsidRPr="00B206EF">
            <w:rPr>
              <w:rFonts w:ascii="Arial" w:hAnsi="Arial" w:cs="Arial"/>
              <w:bCs/>
            </w:rPr>
            <w:t>.</w:t>
          </w:r>
        </w:smartTag>
        <w:r w:rsidRPr="00B206EF">
          <w:rPr>
            <w:rFonts w:ascii="Arial" w:hAnsi="Arial" w:cs="Arial"/>
            <w:bCs/>
          </w:rPr>
          <w:t xml:space="preserve"> Prentice</w:t>
        </w:r>
      </w:smartTag>
      <w:r w:rsidRPr="00B206EF">
        <w:rPr>
          <w:rFonts w:ascii="Arial" w:hAnsi="Arial" w:cs="Arial"/>
          <w:bCs/>
        </w:rPr>
        <w:t xml:space="preserve"> Hall Editores. Segunda Edición .México</w:t>
      </w:r>
      <w:r w:rsidRPr="00B206EF">
        <w:rPr>
          <w:rFonts w:ascii="Arial" w:hAnsi="Arial" w:cs="Arial"/>
          <w:b/>
          <w:bCs/>
        </w:rPr>
        <w:t>.</w:t>
      </w:r>
    </w:p>
    <w:p w:rsidR="002523A2" w:rsidRPr="00B206EF" w:rsidRDefault="002523A2" w:rsidP="002523A2">
      <w:pPr>
        <w:numPr>
          <w:ilvl w:val="0"/>
          <w:numId w:val="4"/>
        </w:numPr>
        <w:spacing w:after="0" w:line="240" w:lineRule="auto"/>
        <w:jc w:val="both"/>
        <w:rPr>
          <w:rFonts w:ascii="Arial" w:hAnsi="Arial" w:cs="Arial"/>
        </w:rPr>
      </w:pPr>
      <w:r w:rsidRPr="00B206EF">
        <w:rPr>
          <w:rFonts w:ascii="Arial" w:hAnsi="Arial" w:cs="Arial"/>
        </w:rPr>
        <w:t>Burns N, Grove S (2005) “</w:t>
      </w:r>
      <w:r w:rsidRPr="00B206EF">
        <w:rPr>
          <w:rFonts w:ascii="Arial" w:hAnsi="Arial" w:cs="Arial"/>
          <w:u w:val="single"/>
        </w:rPr>
        <w:t>Investigación en Enfermería</w:t>
      </w:r>
      <w:r w:rsidRPr="00B206EF">
        <w:rPr>
          <w:rFonts w:ascii="Arial" w:hAnsi="Arial" w:cs="Arial"/>
        </w:rPr>
        <w:t xml:space="preserve">”. </w:t>
      </w:r>
      <w:proofErr w:type="spellStart"/>
      <w:r w:rsidRPr="00B206EF">
        <w:rPr>
          <w:rFonts w:ascii="Arial" w:hAnsi="Arial" w:cs="Arial"/>
        </w:rPr>
        <w:t>Elsevier</w:t>
      </w:r>
      <w:proofErr w:type="spellEnd"/>
      <w:r w:rsidRPr="00B206EF">
        <w:rPr>
          <w:rFonts w:ascii="Arial" w:hAnsi="Arial" w:cs="Arial"/>
        </w:rPr>
        <w:t xml:space="preserve"> Editorial. España.</w:t>
      </w:r>
    </w:p>
    <w:p w:rsidR="002523A2" w:rsidRPr="00B206EF" w:rsidRDefault="002523A2" w:rsidP="002523A2">
      <w:pPr>
        <w:numPr>
          <w:ilvl w:val="0"/>
          <w:numId w:val="4"/>
        </w:numPr>
        <w:spacing w:after="0" w:line="240" w:lineRule="auto"/>
        <w:jc w:val="both"/>
        <w:rPr>
          <w:rFonts w:ascii="Arial" w:hAnsi="Arial" w:cs="Arial"/>
        </w:rPr>
      </w:pPr>
      <w:proofErr w:type="spellStart"/>
      <w:r w:rsidRPr="00B206EF">
        <w:rPr>
          <w:rFonts w:ascii="Arial" w:hAnsi="Arial" w:cs="Arial"/>
        </w:rPr>
        <w:t>Dalmagro</w:t>
      </w:r>
      <w:proofErr w:type="spellEnd"/>
      <w:r w:rsidRPr="00B206EF">
        <w:rPr>
          <w:rFonts w:ascii="Arial" w:hAnsi="Arial" w:cs="Arial"/>
        </w:rPr>
        <w:t xml:space="preserve"> C, (2006) “</w:t>
      </w:r>
      <w:r w:rsidRPr="00B206EF">
        <w:rPr>
          <w:rFonts w:ascii="Arial" w:hAnsi="Arial" w:cs="Arial"/>
          <w:u w:val="single"/>
        </w:rPr>
        <w:t>Cuando de textos científicos se trata</w:t>
      </w:r>
      <w:r w:rsidRPr="00B206EF">
        <w:rPr>
          <w:rFonts w:ascii="Arial" w:hAnsi="Arial" w:cs="Arial"/>
        </w:rPr>
        <w:t xml:space="preserve">” Editorial comunicarte. </w:t>
      </w:r>
      <w:proofErr w:type="spellStart"/>
      <w:r w:rsidRPr="00B206EF">
        <w:rPr>
          <w:rFonts w:ascii="Arial" w:hAnsi="Arial" w:cs="Arial"/>
        </w:rPr>
        <w:t>Códoba</w:t>
      </w:r>
      <w:proofErr w:type="spellEnd"/>
      <w:r w:rsidRPr="00B206EF">
        <w:rPr>
          <w:rFonts w:ascii="Arial" w:hAnsi="Arial" w:cs="Arial"/>
        </w:rPr>
        <w:t>. Argentina.</w:t>
      </w:r>
    </w:p>
    <w:p w:rsidR="002523A2" w:rsidRPr="00B206EF" w:rsidRDefault="002523A2" w:rsidP="002523A2">
      <w:pPr>
        <w:pStyle w:val="Textoindependiente"/>
        <w:numPr>
          <w:ilvl w:val="0"/>
          <w:numId w:val="4"/>
        </w:numPr>
        <w:tabs>
          <w:tab w:val="clear" w:pos="180"/>
        </w:tabs>
        <w:rPr>
          <w:b/>
          <w:bCs w:val="0"/>
          <w:sz w:val="22"/>
          <w:szCs w:val="22"/>
        </w:rPr>
      </w:pPr>
      <w:proofErr w:type="spellStart"/>
      <w:r w:rsidRPr="00B206EF">
        <w:rPr>
          <w:sz w:val="22"/>
          <w:szCs w:val="22"/>
        </w:rPr>
        <w:t>Fassio</w:t>
      </w:r>
      <w:proofErr w:type="spellEnd"/>
      <w:r w:rsidRPr="00B206EF">
        <w:rPr>
          <w:sz w:val="22"/>
          <w:szCs w:val="22"/>
        </w:rPr>
        <w:t xml:space="preserve"> A, Pascual L,  Suárez F, (2006) </w:t>
      </w:r>
      <w:r w:rsidRPr="00B206EF">
        <w:rPr>
          <w:sz w:val="22"/>
          <w:szCs w:val="22"/>
          <w:u w:val="single"/>
        </w:rPr>
        <w:t xml:space="preserve">“Introducción a la metodología de </w:t>
      </w:r>
      <w:smartTag w:uri="urn:schemas-microsoft-com:office:smarttags" w:element="PersonName">
        <w:smartTagPr>
          <w:attr w:name="ProductID" w:val="la Investigaci￳n"/>
        </w:smartTagPr>
        <w:r w:rsidRPr="00B206EF">
          <w:rPr>
            <w:sz w:val="22"/>
            <w:szCs w:val="22"/>
            <w:u w:val="single"/>
          </w:rPr>
          <w:t>la Investigación</w:t>
        </w:r>
      </w:smartTag>
      <w:r w:rsidRPr="00B206EF">
        <w:rPr>
          <w:sz w:val="22"/>
          <w:szCs w:val="22"/>
          <w:u w:val="single"/>
        </w:rPr>
        <w:t>”</w:t>
      </w:r>
      <w:r w:rsidRPr="00B206EF">
        <w:rPr>
          <w:sz w:val="22"/>
          <w:szCs w:val="22"/>
        </w:rPr>
        <w:t xml:space="preserve"> .Ediciones Macchi. Buenos Aires.</w:t>
      </w:r>
    </w:p>
    <w:p w:rsidR="002523A2" w:rsidRPr="00B206EF" w:rsidRDefault="002523A2" w:rsidP="002523A2">
      <w:pPr>
        <w:pStyle w:val="Textoindependiente"/>
        <w:numPr>
          <w:ilvl w:val="0"/>
          <w:numId w:val="4"/>
        </w:numPr>
        <w:tabs>
          <w:tab w:val="clear" w:pos="180"/>
        </w:tabs>
        <w:rPr>
          <w:b/>
          <w:bCs w:val="0"/>
          <w:sz w:val="22"/>
          <w:szCs w:val="22"/>
        </w:rPr>
      </w:pPr>
      <w:proofErr w:type="spellStart"/>
      <w:r w:rsidRPr="00B206EF">
        <w:rPr>
          <w:sz w:val="22"/>
          <w:szCs w:val="22"/>
        </w:rPr>
        <w:t>Flick</w:t>
      </w:r>
      <w:proofErr w:type="spellEnd"/>
      <w:r w:rsidRPr="00B206EF">
        <w:rPr>
          <w:sz w:val="22"/>
          <w:szCs w:val="22"/>
        </w:rPr>
        <w:t xml:space="preserve"> U, (2007) </w:t>
      </w:r>
      <w:r w:rsidRPr="00B206EF">
        <w:rPr>
          <w:sz w:val="22"/>
          <w:szCs w:val="22"/>
          <w:u w:val="single"/>
        </w:rPr>
        <w:t>“Introducción a la investigación cualitativa</w:t>
      </w:r>
      <w:r w:rsidRPr="00B206EF">
        <w:rPr>
          <w:sz w:val="22"/>
          <w:szCs w:val="22"/>
        </w:rPr>
        <w:t>”. Editorial Morata, segunda Edición. España.</w:t>
      </w:r>
    </w:p>
    <w:p w:rsidR="002523A2" w:rsidRPr="00B206EF" w:rsidRDefault="002523A2" w:rsidP="002523A2">
      <w:pPr>
        <w:pStyle w:val="Textoindependiente"/>
        <w:numPr>
          <w:ilvl w:val="0"/>
          <w:numId w:val="4"/>
        </w:numPr>
        <w:tabs>
          <w:tab w:val="clear" w:pos="180"/>
        </w:tabs>
        <w:rPr>
          <w:b/>
          <w:bCs w:val="0"/>
          <w:sz w:val="22"/>
          <w:szCs w:val="22"/>
        </w:rPr>
      </w:pPr>
      <w:proofErr w:type="spellStart"/>
      <w:r w:rsidRPr="00B206EF">
        <w:rPr>
          <w:sz w:val="22"/>
          <w:szCs w:val="22"/>
        </w:rPr>
        <w:t>Gotthelf</w:t>
      </w:r>
      <w:proofErr w:type="spellEnd"/>
      <w:r w:rsidRPr="00B206EF">
        <w:rPr>
          <w:sz w:val="22"/>
          <w:szCs w:val="22"/>
        </w:rPr>
        <w:t xml:space="preserve"> R (2006) </w:t>
      </w:r>
      <w:r w:rsidRPr="00B206EF">
        <w:rPr>
          <w:sz w:val="22"/>
          <w:szCs w:val="22"/>
          <w:u w:val="single"/>
        </w:rPr>
        <w:t>“La investigación desde sus protagonistas</w:t>
      </w:r>
      <w:r w:rsidRPr="00B206EF">
        <w:rPr>
          <w:sz w:val="22"/>
          <w:szCs w:val="22"/>
        </w:rPr>
        <w:t>” Editorial Universidad Nacional de Cuyo. Mendoza.</w:t>
      </w:r>
    </w:p>
    <w:p w:rsidR="002523A2" w:rsidRPr="00B206EF" w:rsidRDefault="002523A2" w:rsidP="002523A2">
      <w:pPr>
        <w:pStyle w:val="Textoindependiente"/>
        <w:numPr>
          <w:ilvl w:val="0"/>
          <w:numId w:val="4"/>
        </w:numPr>
        <w:tabs>
          <w:tab w:val="clear" w:pos="180"/>
        </w:tabs>
        <w:rPr>
          <w:b/>
          <w:bCs w:val="0"/>
          <w:sz w:val="22"/>
          <w:szCs w:val="22"/>
          <w:u w:val="single"/>
        </w:rPr>
      </w:pPr>
      <w:proofErr w:type="spellStart"/>
      <w:r w:rsidRPr="00B206EF">
        <w:rPr>
          <w:sz w:val="22"/>
          <w:szCs w:val="22"/>
        </w:rPr>
        <w:t>Magalhaes</w:t>
      </w:r>
      <w:proofErr w:type="spellEnd"/>
      <w:r w:rsidRPr="00B206EF">
        <w:rPr>
          <w:sz w:val="22"/>
          <w:szCs w:val="22"/>
        </w:rPr>
        <w:t xml:space="preserve"> </w:t>
      </w:r>
      <w:proofErr w:type="spellStart"/>
      <w:r w:rsidRPr="00B206EF">
        <w:rPr>
          <w:sz w:val="22"/>
          <w:szCs w:val="22"/>
        </w:rPr>
        <w:t>Bosi</w:t>
      </w:r>
      <w:proofErr w:type="spellEnd"/>
      <w:r w:rsidRPr="00B206EF">
        <w:rPr>
          <w:sz w:val="22"/>
          <w:szCs w:val="22"/>
        </w:rPr>
        <w:t>, M L Mercado F J, (2007) “</w:t>
      </w:r>
      <w:r w:rsidRPr="00B206EF">
        <w:rPr>
          <w:sz w:val="22"/>
          <w:szCs w:val="22"/>
          <w:u w:val="single"/>
        </w:rPr>
        <w:t>Investigación cualitativa de los Servicios de Salud”</w:t>
      </w:r>
      <w:r w:rsidRPr="00B206EF">
        <w:rPr>
          <w:sz w:val="22"/>
          <w:szCs w:val="22"/>
        </w:rPr>
        <w:t xml:space="preserve"> Lugar Editorial. Buenos Aires.</w:t>
      </w:r>
    </w:p>
    <w:p w:rsidR="002523A2" w:rsidRPr="00B206EF" w:rsidRDefault="002523A2" w:rsidP="002523A2">
      <w:pPr>
        <w:pStyle w:val="Textoindependiente"/>
        <w:numPr>
          <w:ilvl w:val="0"/>
          <w:numId w:val="4"/>
        </w:numPr>
        <w:tabs>
          <w:tab w:val="clear" w:pos="180"/>
        </w:tabs>
        <w:rPr>
          <w:b/>
          <w:bCs w:val="0"/>
          <w:sz w:val="22"/>
          <w:szCs w:val="22"/>
        </w:rPr>
      </w:pPr>
      <w:r w:rsidRPr="00B206EF">
        <w:rPr>
          <w:sz w:val="22"/>
          <w:szCs w:val="22"/>
        </w:rPr>
        <w:t>Pineda E, Alvarado, E. (2008) “</w:t>
      </w:r>
      <w:r w:rsidRPr="00B206EF">
        <w:rPr>
          <w:sz w:val="22"/>
          <w:szCs w:val="22"/>
          <w:u w:val="single"/>
        </w:rPr>
        <w:t xml:space="preserve">Metodología de </w:t>
      </w:r>
      <w:smartTag w:uri="urn:schemas-microsoft-com:office:smarttags" w:element="PersonName">
        <w:smartTagPr>
          <w:attr w:name="ProductID" w:val="la Investigaci￳n"/>
        </w:smartTagPr>
        <w:r w:rsidRPr="00B206EF">
          <w:rPr>
            <w:sz w:val="22"/>
            <w:szCs w:val="22"/>
            <w:u w:val="single"/>
          </w:rPr>
          <w:t>la Investigación</w:t>
        </w:r>
      </w:smartTag>
      <w:r w:rsidRPr="00B206EF">
        <w:rPr>
          <w:sz w:val="22"/>
          <w:szCs w:val="22"/>
          <w:u w:val="single"/>
        </w:rPr>
        <w:t>”</w:t>
      </w:r>
      <w:r w:rsidRPr="00B206EF">
        <w:rPr>
          <w:sz w:val="22"/>
          <w:szCs w:val="22"/>
        </w:rPr>
        <w:t xml:space="preserve"> Tercera edición. Serie PALTEX Organización Panamericana  de </w:t>
      </w:r>
      <w:smartTag w:uri="urn:schemas-microsoft-com:office:smarttags" w:element="PersonName">
        <w:smartTagPr>
          <w:attr w:name="ProductID" w:val="la Salud. Washington"/>
        </w:smartTagPr>
        <w:smartTag w:uri="urn:schemas-microsoft-com:office:smarttags" w:element="PersonName">
          <w:smartTagPr>
            <w:attr w:name="ProductID" w:val="la Salud."/>
          </w:smartTagPr>
          <w:r w:rsidRPr="00B206EF">
            <w:rPr>
              <w:sz w:val="22"/>
              <w:szCs w:val="22"/>
            </w:rPr>
            <w:t>la Salud.</w:t>
          </w:r>
        </w:smartTag>
        <w:r w:rsidRPr="00B206EF">
          <w:rPr>
            <w:sz w:val="22"/>
            <w:szCs w:val="22"/>
          </w:rPr>
          <w:t xml:space="preserve"> Washington</w:t>
        </w:r>
      </w:smartTag>
      <w:r w:rsidRPr="00B206EF">
        <w:rPr>
          <w:sz w:val="22"/>
          <w:szCs w:val="22"/>
        </w:rPr>
        <w:t xml:space="preserve"> DC. Estados Unidos de América.</w:t>
      </w:r>
    </w:p>
    <w:p w:rsidR="002523A2" w:rsidRPr="00B206EF" w:rsidRDefault="002523A2" w:rsidP="002523A2">
      <w:pPr>
        <w:pStyle w:val="Textoindependiente"/>
        <w:numPr>
          <w:ilvl w:val="0"/>
          <w:numId w:val="4"/>
        </w:numPr>
        <w:tabs>
          <w:tab w:val="clear" w:pos="180"/>
        </w:tabs>
        <w:rPr>
          <w:b/>
          <w:bCs w:val="0"/>
          <w:sz w:val="22"/>
          <w:szCs w:val="22"/>
        </w:rPr>
      </w:pPr>
      <w:proofErr w:type="spellStart"/>
      <w:r w:rsidRPr="00B206EF">
        <w:rPr>
          <w:sz w:val="22"/>
          <w:szCs w:val="22"/>
        </w:rPr>
        <w:t>Polit</w:t>
      </w:r>
      <w:proofErr w:type="spellEnd"/>
      <w:r w:rsidRPr="00B206EF">
        <w:rPr>
          <w:sz w:val="22"/>
          <w:szCs w:val="22"/>
        </w:rPr>
        <w:t xml:space="preserve">, H, Dense F, (2006) </w:t>
      </w:r>
      <w:r w:rsidRPr="00B206EF">
        <w:rPr>
          <w:sz w:val="22"/>
          <w:szCs w:val="22"/>
          <w:u w:val="single"/>
        </w:rPr>
        <w:t xml:space="preserve">“Investigación científica en ciencias de la </w:t>
      </w:r>
      <w:proofErr w:type="spellStart"/>
      <w:r w:rsidRPr="00B206EF">
        <w:rPr>
          <w:sz w:val="22"/>
          <w:szCs w:val="22"/>
          <w:u w:val="single"/>
        </w:rPr>
        <w:t>salud</w:t>
      </w:r>
      <w:r w:rsidRPr="00B206EF">
        <w:rPr>
          <w:sz w:val="22"/>
          <w:szCs w:val="22"/>
        </w:rPr>
        <w:t>”.Tercera</w:t>
      </w:r>
      <w:proofErr w:type="spellEnd"/>
      <w:r w:rsidRPr="00B206EF">
        <w:rPr>
          <w:sz w:val="22"/>
          <w:szCs w:val="22"/>
        </w:rPr>
        <w:t xml:space="preserve"> edición. Editorial Interamericana. Mc Graw. Hill. México.</w:t>
      </w:r>
    </w:p>
    <w:p w:rsidR="002523A2" w:rsidRPr="00B206EF" w:rsidRDefault="002523A2" w:rsidP="002523A2">
      <w:pPr>
        <w:pStyle w:val="Textoindependiente"/>
        <w:numPr>
          <w:ilvl w:val="0"/>
          <w:numId w:val="4"/>
        </w:numPr>
        <w:tabs>
          <w:tab w:val="clear" w:pos="180"/>
        </w:tabs>
        <w:rPr>
          <w:b/>
          <w:bCs w:val="0"/>
          <w:sz w:val="22"/>
          <w:szCs w:val="22"/>
        </w:rPr>
      </w:pPr>
      <w:r w:rsidRPr="00B206EF">
        <w:rPr>
          <w:sz w:val="22"/>
          <w:szCs w:val="22"/>
        </w:rPr>
        <w:t xml:space="preserve">Prado, M, Souza, M, </w:t>
      </w:r>
      <w:proofErr w:type="spellStart"/>
      <w:r w:rsidRPr="00B206EF">
        <w:rPr>
          <w:sz w:val="22"/>
          <w:szCs w:val="22"/>
        </w:rPr>
        <w:t>Carraro</w:t>
      </w:r>
      <w:proofErr w:type="spellEnd"/>
      <w:r w:rsidRPr="00B206EF">
        <w:rPr>
          <w:sz w:val="22"/>
          <w:szCs w:val="22"/>
        </w:rPr>
        <w:t xml:space="preserve"> T, (2008) </w:t>
      </w:r>
      <w:r w:rsidRPr="00B206EF">
        <w:rPr>
          <w:sz w:val="22"/>
          <w:szCs w:val="22"/>
          <w:u w:val="single"/>
        </w:rPr>
        <w:t>Investigación cualitativa en Enfermería</w:t>
      </w:r>
      <w:r w:rsidRPr="00B206EF">
        <w:rPr>
          <w:sz w:val="22"/>
          <w:szCs w:val="22"/>
        </w:rPr>
        <w:t xml:space="preserve">”. Serie </w:t>
      </w:r>
      <w:proofErr w:type="spellStart"/>
      <w:proofErr w:type="gramStart"/>
      <w:r w:rsidRPr="00B206EF">
        <w:rPr>
          <w:sz w:val="22"/>
          <w:szCs w:val="22"/>
        </w:rPr>
        <w:t>Paltex</w:t>
      </w:r>
      <w:proofErr w:type="spellEnd"/>
      <w:r w:rsidRPr="00B206EF">
        <w:rPr>
          <w:sz w:val="22"/>
          <w:szCs w:val="22"/>
        </w:rPr>
        <w:t xml:space="preserve"> .</w:t>
      </w:r>
      <w:proofErr w:type="gramEnd"/>
      <w:r w:rsidRPr="00B206EF">
        <w:rPr>
          <w:sz w:val="22"/>
          <w:szCs w:val="22"/>
        </w:rPr>
        <w:t xml:space="preserve"> Organización Panamericana de </w:t>
      </w:r>
      <w:smartTag w:uri="urn:schemas-microsoft-com:office:smarttags" w:element="PersonName">
        <w:smartTagPr>
          <w:attr w:name="ProductID" w:val="la Salud. Washington"/>
        </w:smartTagPr>
        <w:smartTag w:uri="urn:schemas-microsoft-com:office:smarttags" w:element="PersonName">
          <w:smartTagPr>
            <w:attr w:name="ProductID" w:val="la Salud."/>
          </w:smartTagPr>
          <w:r w:rsidRPr="00B206EF">
            <w:rPr>
              <w:sz w:val="22"/>
              <w:szCs w:val="22"/>
            </w:rPr>
            <w:t>la Salud.</w:t>
          </w:r>
        </w:smartTag>
        <w:r w:rsidRPr="00B206EF">
          <w:rPr>
            <w:sz w:val="22"/>
            <w:szCs w:val="22"/>
          </w:rPr>
          <w:t xml:space="preserve"> Washington</w:t>
        </w:r>
      </w:smartTag>
      <w:r w:rsidRPr="00B206EF">
        <w:rPr>
          <w:sz w:val="22"/>
          <w:szCs w:val="22"/>
        </w:rPr>
        <w:t xml:space="preserve"> DC. Estados Unidos de América.</w:t>
      </w:r>
    </w:p>
    <w:p w:rsidR="002523A2" w:rsidRPr="00B206EF" w:rsidRDefault="002523A2" w:rsidP="002523A2">
      <w:pPr>
        <w:numPr>
          <w:ilvl w:val="0"/>
          <w:numId w:val="4"/>
        </w:numPr>
        <w:spacing w:after="0" w:line="240" w:lineRule="auto"/>
        <w:jc w:val="both"/>
        <w:rPr>
          <w:rFonts w:ascii="Arial" w:hAnsi="Arial" w:cs="Arial"/>
        </w:rPr>
      </w:pPr>
      <w:proofErr w:type="spellStart"/>
      <w:r w:rsidRPr="00B206EF">
        <w:rPr>
          <w:rFonts w:ascii="Arial" w:hAnsi="Arial" w:cs="Arial"/>
        </w:rPr>
        <w:lastRenderedPageBreak/>
        <w:t>Sautu</w:t>
      </w:r>
      <w:proofErr w:type="spellEnd"/>
      <w:r w:rsidRPr="00B206EF">
        <w:rPr>
          <w:rFonts w:ascii="Arial" w:hAnsi="Arial" w:cs="Arial"/>
        </w:rPr>
        <w:t xml:space="preserve">, R, </w:t>
      </w:r>
      <w:proofErr w:type="spellStart"/>
      <w:r w:rsidRPr="00B206EF">
        <w:rPr>
          <w:rFonts w:ascii="Arial" w:hAnsi="Arial" w:cs="Arial"/>
        </w:rPr>
        <w:t>Boniolo</w:t>
      </w:r>
      <w:proofErr w:type="spellEnd"/>
      <w:r w:rsidRPr="00B206EF">
        <w:rPr>
          <w:rFonts w:ascii="Arial" w:hAnsi="Arial" w:cs="Arial"/>
        </w:rPr>
        <w:t xml:space="preserve"> P, Dalle P, </w:t>
      </w:r>
      <w:proofErr w:type="spellStart"/>
      <w:r w:rsidRPr="00B206EF">
        <w:rPr>
          <w:rFonts w:ascii="Arial" w:hAnsi="Arial" w:cs="Arial"/>
        </w:rPr>
        <w:t>Elbert</w:t>
      </w:r>
      <w:proofErr w:type="spellEnd"/>
      <w:r w:rsidRPr="00B206EF">
        <w:rPr>
          <w:rFonts w:ascii="Arial" w:hAnsi="Arial" w:cs="Arial"/>
        </w:rPr>
        <w:t xml:space="preserve"> R (2005) “</w:t>
      </w:r>
      <w:r w:rsidRPr="00B206EF">
        <w:rPr>
          <w:rFonts w:ascii="Arial" w:hAnsi="Arial" w:cs="Arial"/>
          <w:u w:val="single"/>
        </w:rPr>
        <w:t>Manual de metodología</w:t>
      </w:r>
      <w:r w:rsidRPr="00B206EF">
        <w:rPr>
          <w:rFonts w:ascii="Arial" w:hAnsi="Arial" w:cs="Arial"/>
        </w:rPr>
        <w:t>” FLACSO Libros Buenos Aires.</w:t>
      </w:r>
    </w:p>
    <w:p w:rsidR="002523A2" w:rsidRPr="00B206EF" w:rsidRDefault="002523A2" w:rsidP="002523A2">
      <w:pPr>
        <w:pStyle w:val="Textoindependiente"/>
        <w:numPr>
          <w:ilvl w:val="0"/>
          <w:numId w:val="4"/>
        </w:numPr>
        <w:tabs>
          <w:tab w:val="clear" w:pos="180"/>
        </w:tabs>
        <w:rPr>
          <w:b/>
          <w:bCs w:val="0"/>
          <w:sz w:val="22"/>
          <w:szCs w:val="22"/>
        </w:rPr>
      </w:pPr>
      <w:proofErr w:type="spellStart"/>
      <w:r w:rsidRPr="00B206EF">
        <w:rPr>
          <w:sz w:val="22"/>
          <w:szCs w:val="22"/>
        </w:rPr>
        <w:t>Ulin</w:t>
      </w:r>
      <w:proofErr w:type="spellEnd"/>
      <w:r w:rsidRPr="00B206EF">
        <w:rPr>
          <w:sz w:val="22"/>
          <w:szCs w:val="22"/>
        </w:rPr>
        <w:t xml:space="preserve"> P, Robinson E, </w:t>
      </w:r>
      <w:proofErr w:type="spellStart"/>
      <w:r w:rsidRPr="00B206EF">
        <w:rPr>
          <w:sz w:val="22"/>
          <w:szCs w:val="22"/>
        </w:rPr>
        <w:t>Tolley</w:t>
      </w:r>
      <w:proofErr w:type="spellEnd"/>
      <w:r w:rsidRPr="00B206EF">
        <w:rPr>
          <w:sz w:val="22"/>
          <w:szCs w:val="22"/>
        </w:rPr>
        <w:t xml:space="preserve"> E ((2006) “</w:t>
      </w:r>
      <w:r w:rsidRPr="00B206EF">
        <w:rPr>
          <w:sz w:val="22"/>
          <w:szCs w:val="22"/>
          <w:u w:val="single"/>
        </w:rPr>
        <w:t xml:space="preserve">Investigación aplicada a </w:t>
      </w:r>
      <w:smartTag w:uri="urn:schemas-microsoft-com:office:smarttags" w:element="PersonName">
        <w:smartTagPr>
          <w:attr w:name="ProductID" w:val="la Salud P￺blica"/>
        </w:smartTagPr>
        <w:smartTag w:uri="urn:schemas-microsoft-com:office:smarttags" w:element="PersonName">
          <w:smartTagPr>
            <w:attr w:name="ProductID" w:val="la Salud"/>
          </w:smartTagPr>
          <w:r w:rsidRPr="00B206EF">
            <w:rPr>
              <w:sz w:val="22"/>
              <w:szCs w:val="22"/>
              <w:u w:val="single"/>
            </w:rPr>
            <w:t>la Salud</w:t>
          </w:r>
        </w:smartTag>
        <w:r w:rsidRPr="00B206EF">
          <w:rPr>
            <w:sz w:val="22"/>
            <w:szCs w:val="22"/>
            <w:u w:val="single"/>
          </w:rPr>
          <w:t xml:space="preserve"> Pública</w:t>
        </w:r>
      </w:smartTag>
      <w:r w:rsidRPr="00B206EF">
        <w:rPr>
          <w:sz w:val="22"/>
          <w:szCs w:val="22"/>
          <w:u w:val="single"/>
        </w:rPr>
        <w:t>”</w:t>
      </w:r>
      <w:r w:rsidRPr="00B206EF">
        <w:rPr>
          <w:sz w:val="22"/>
          <w:szCs w:val="22"/>
        </w:rPr>
        <w:t xml:space="preserve"> Organización Panamericana de </w:t>
      </w:r>
      <w:smartTag w:uri="urn:schemas-microsoft-com:office:smarttags" w:element="PersonName">
        <w:smartTagPr>
          <w:attr w:name="ProductID" w:val="la Salud. Washington"/>
        </w:smartTagPr>
        <w:smartTag w:uri="urn:schemas-microsoft-com:office:smarttags" w:element="PersonName">
          <w:smartTagPr>
            <w:attr w:name="ProductID" w:val="la Salud."/>
          </w:smartTagPr>
          <w:r w:rsidRPr="00B206EF">
            <w:rPr>
              <w:sz w:val="22"/>
              <w:szCs w:val="22"/>
            </w:rPr>
            <w:t>la Salud.</w:t>
          </w:r>
        </w:smartTag>
        <w:r w:rsidRPr="00B206EF">
          <w:rPr>
            <w:sz w:val="22"/>
            <w:szCs w:val="22"/>
          </w:rPr>
          <w:t xml:space="preserve"> Washington</w:t>
        </w:r>
      </w:smartTag>
      <w:r w:rsidRPr="00B206EF">
        <w:rPr>
          <w:sz w:val="22"/>
          <w:szCs w:val="22"/>
        </w:rPr>
        <w:t xml:space="preserve"> DC. Estados Unidos de América.</w:t>
      </w:r>
    </w:p>
    <w:p w:rsidR="002523A2" w:rsidRPr="00B206EF" w:rsidRDefault="002523A2" w:rsidP="002523A2">
      <w:pPr>
        <w:pStyle w:val="Textoindependiente"/>
        <w:numPr>
          <w:ilvl w:val="0"/>
          <w:numId w:val="4"/>
        </w:numPr>
        <w:rPr>
          <w:sz w:val="22"/>
          <w:szCs w:val="22"/>
          <w:u w:val="single"/>
        </w:rPr>
      </w:pPr>
      <w:r w:rsidRPr="00B206EF">
        <w:rPr>
          <w:sz w:val="22"/>
          <w:szCs w:val="22"/>
          <w:lang w:val="pt-PT"/>
        </w:rPr>
        <w:t xml:space="preserve">Yuni J, Urbano C (2006) </w:t>
      </w:r>
      <w:r w:rsidRPr="00B206EF">
        <w:rPr>
          <w:sz w:val="22"/>
          <w:szCs w:val="22"/>
          <w:u w:val="single"/>
          <w:lang w:val="pt-PT"/>
        </w:rPr>
        <w:t>“Técnicas para investigar</w:t>
      </w:r>
      <w:r w:rsidRPr="00B206EF">
        <w:rPr>
          <w:sz w:val="22"/>
          <w:szCs w:val="22"/>
          <w:lang w:val="pt-PT"/>
        </w:rPr>
        <w:t>”. Editorial Brujas. Córdoba. Volumenes I, II</w:t>
      </w:r>
      <w:r w:rsidRPr="00B206EF">
        <w:rPr>
          <w:sz w:val="22"/>
          <w:szCs w:val="22"/>
        </w:rPr>
        <w:t xml:space="preserve"> y III.</w:t>
      </w:r>
    </w:p>
    <w:p w:rsidR="002523A2" w:rsidRPr="00B206EF" w:rsidRDefault="002523A2" w:rsidP="002523A2">
      <w:pPr>
        <w:pStyle w:val="Textoindependiente"/>
        <w:ind w:left="360"/>
        <w:rPr>
          <w:sz w:val="22"/>
          <w:szCs w:val="22"/>
          <w:u w:val="single"/>
        </w:rPr>
      </w:pPr>
    </w:p>
    <w:p w:rsidR="002523A2" w:rsidRPr="00B206EF" w:rsidRDefault="002523A2" w:rsidP="002523A2">
      <w:pPr>
        <w:rPr>
          <w:rFonts w:ascii="Arial" w:hAnsi="Arial" w:cs="Arial"/>
        </w:rPr>
      </w:pPr>
      <w:r w:rsidRPr="00B206EF">
        <w:rPr>
          <w:rFonts w:ascii="Arial" w:hAnsi="Arial" w:cs="Arial"/>
          <w:b/>
          <w:bCs/>
        </w:rPr>
        <w:t xml:space="preserve">7. CRONOGRAMA  </w:t>
      </w:r>
      <w:r w:rsidRPr="00B206EF">
        <w:rPr>
          <w:rFonts w:ascii="Arial" w:hAnsi="Arial" w:cs="Arial"/>
        </w:rPr>
        <w:t xml:space="preserve">(cantidad de clases asignadas a cada unidad o tema). </w:t>
      </w:r>
    </w:p>
    <w:p w:rsidR="002523A2" w:rsidRPr="00B206EF" w:rsidRDefault="002523A2" w:rsidP="002523A2">
      <w:pPr>
        <w:rPr>
          <w:rFonts w:ascii="Arial" w:hAnsi="Arial" w:cs="Arial"/>
        </w:rPr>
      </w:pPr>
      <w:r w:rsidRPr="00FB7A52">
        <w:rPr>
          <w:rFonts w:ascii="Arial" w:hAnsi="Arial" w:cs="Arial"/>
          <w:u w:val="single"/>
        </w:rPr>
        <w:t>Unidad 1</w:t>
      </w:r>
      <w:r w:rsidRPr="00B206EF">
        <w:rPr>
          <w:rFonts w:ascii="Arial" w:hAnsi="Arial" w:cs="Arial"/>
        </w:rPr>
        <w:t>: marzo-</w:t>
      </w:r>
      <w:r>
        <w:rPr>
          <w:rFonts w:ascii="Arial" w:hAnsi="Arial" w:cs="Arial"/>
        </w:rPr>
        <w:t>abril</w:t>
      </w:r>
      <w:r w:rsidRPr="00B206EF">
        <w:rPr>
          <w:rFonts w:ascii="Arial" w:hAnsi="Arial" w:cs="Arial"/>
        </w:rPr>
        <w:t xml:space="preserve"> </w:t>
      </w:r>
      <w:r>
        <w:rPr>
          <w:rFonts w:ascii="Arial" w:hAnsi="Arial" w:cs="Arial"/>
        </w:rPr>
        <w:t xml:space="preserve">      </w:t>
      </w:r>
      <w:r w:rsidRPr="00FB7A52">
        <w:rPr>
          <w:rFonts w:ascii="Arial" w:hAnsi="Arial" w:cs="Arial"/>
          <w:u w:val="single"/>
        </w:rPr>
        <w:t>Unidad 2</w:t>
      </w:r>
      <w:r w:rsidRPr="00B206EF">
        <w:rPr>
          <w:rFonts w:ascii="Arial" w:hAnsi="Arial" w:cs="Arial"/>
        </w:rPr>
        <w:t xml:space="preserve">: </w:t>
      </w:r>
      <w:r>
        <w:rPr>
          <w:rFonts w:ascii="Arial" w:hAnsi="Arial" w:cs="Arial"/>
        </w:rPr>
        <w:t xml:space="preserve">abril          </w:t>
      </w:r>
      <w:r w:rsidRPr="00FB7A52">
        <w:rPr>
          <w:rFonts w:ascii="Arial" w:hAnsi="Arial" w:cs="Arial"/>
          <w:u w:val="single"/>
        </w:rPr>
        <w:t>Unidad 3</w:t>
      </w:r>
      <w:r w:rsidRPr="00B206EF">
        <w:rPr>
          <w:rFonts w:ascii="Arial" w:hAnsi="Arial" w:cs="Arial"/>
        </w:rPr>
        <w:t xml:space="preserve">: </w:t>
      </w:r>
      <w:r>
        <w:rPr>
          <w:rFonts w:ascii="Arial" w:hAnsi="Arial" w:cs="Arial"/>
        </w:rPr>
        <w:t>mayo</w:t>
      </w:r>
      <w:r w:rsidR="00BE56CF">
        <w:rPr>
          <w:rFonts w:ascii="Arial" w:hAnsi="Arial" w:cs="Arial"/>
        </w:rPr>
        <w:t>- junio</w:t>
      </w:r>
    </w:p>
    <w:p w:rsidR="002523A2" w:rsidRDefault="002523A2" w:rsidP="002523A2">
      <w:pPr>
        <w:rPr>
          <w:rFonts w:ascii="Arial" w:hAnsi="Arial" w:cs="Arial"/>
        </w:rPr>
      </w:pPr>
      <w:r w:rsidRPr="00FB7A52">
        <w:rPr>
          <w:rFonts w:ascii="Arial" w:hAnsi="Arial" w:cs="Arial"/>
          <w:u w:val="single"/>
        </w:rPr>
        <w:t>Unidad 4</w:t>
      </w:r>
      <w:r w:rsidR="00BE56CF" w:rsidRPr="00FB7A52">
        <w:rPr>
          <w:rFonts w:ascii="Arial" w:hAnsi="Arial" w:cs="Arial"/>
          <w:u w:val="single"/>
        </w:rPr>
        <w:t>:</w:t>
      </w:r>
      <w:r w:rsidR="00BE56CF" w:rsidRPr="00B206EF">
        <w:rPr>
          <w:rFonts w:ascii="Arial" w:hAnsi="Arial" w:cs="Arial"/>
        </w:rPr>
        <w:t xml:space="preserve"> </w:t>
      </w:r>
      <w:r w:rsidR="00BE56CF">
        <w:rPr>
          <w:rFonts w:ascii="Arial" w:hAnsi="Arial" w:cs="Arial"/>
        </w:rPr>
        <w:t>agosto,  setiembre</w:t>
      </w:r>
      <w:r w:rsidR="00BE56CF">
        <w:rPr>
          <w:rFonts w:ascii="Arial" w:hAnsi="Arial" w:cs="Arial"/>
        </w:rPr>
        <w:t xml:space="preserve">        </w:t>
      </w:r>
      <w:r w:rsidR="00BE56CF">
        <w:rPr>
          <w:rFonts w:ascii="Arial" w:hAnsi="Arial" w:cs="Arial"/>
          <w:u w:val="single"/>
        </w:rPr>
        <w:t xml:space="preserve">Unidad 5: </w:t>
      </w:r>
      <w:r w:rsidRPr="00B206EF">
        <w:rPr>
          <w:rFonts w:ascii="Arial" w:hAnsi="Arial" w:cs="Arial"/>
        </w:rPr>
        <w:t>octubre</w:t>
      </w:r>
      <w:r>
        <w:rPr>
          <w:rFonts w:ascii="Arial" w:hAnsi="Arial" w:cs="Arial"/>
        </w:rPr>
        <w:t>,</w:t>
      </w:r>
      <w:r w:rsidRPr="00B206EF">
        <w:rPr>
          <w:rFonts w:ascii="Arial" w:hAnsi="Arial" w:cs="Arial"/>
        </w:rPr>
        <w:t xml:space="preserve"> Noviembre</w:t>
      </w:r>
    </w:p>
    <w:p w:rsidR="002523A2" w:rsidRDefault="002523A2" w:rsidP="002523A2">
      <w:pPr>
        <w:tabs>
          <w:tab w:val="right" w:pos="8504"/>
        </w:tabs>
        <w:rPr>
          <w:rFonts w:ascii="Arial" w:hAnsi="Arial" w:cs="Arial"/>
          <w:b/>
          <w:bCs/>
        </w:rPr>
      </w:pPr>
    </w:p>
    <w:p w:rsidR="002523A2" w:rsidRPr="00B206EF" w:rsidRDefault="002523A2" w:rsidP="002523A2">
      <w:pPr>
        <w:tabs>
          <w:tab w:val="right" w:pos="8504"/>
        </w:tabs>
        <w:rPr>
          <w:rFonts w:ascii="Arial" w:hAnsi="Arial" w:cs="Arial"/>
          <w:b/>
          <w:bCs/>
        </w:rPr>
      </w:pPr>
      <w:r w:rsidRPr="00B206EF">
        <w:rPr>
          <w:rFonts w:ascii="Arial" w:hAnsi="Arial" w:cs="Arial"/>
          <w:b/>
          <w:bCs/>
        </w:rPr>
        <w:t xml:space="preserve">8. HORARIOS DE CLASES Y DE CONSULTAS </w:t>
      </w:r>
      <w:r w:rsidRPr="00B206EF">
        <w:rPr>
          <w:rFonts w:ascii="Arial" w:hAnsi="Arial" w:cs="Arial"/>
        </w:rPr>
        <w:t>(mencionar días, horas y lugar).</w:t>
      </w:r>
      <w:r w:rsidRPr="00B206EF">
        <w:rPr>
          <w:rFonts w:ascii="Arial" w:hAnsi="Arial" w:cs="Arial"/>
        </w:rPr>
        <w:tab/>
      </w:r>
    </w:p>
    <w:p w:rsidR="002523A2" w:rsidRPr="00B206EF" w:rsidRDefault="002523A2" w:rsidP="002523A2">
      <w:pPr>
        <w:rPr>
          <w:rFonts w:ascii="Arial" w:hAnsi="Arial" w:cs="Arial"/>
        </w:rPr>
      </w:pPr>
      <w:r w:rsidRPr="00B206EF">
        <w:rPr>
          <w:rFonts w:ascii="Arial" w:hAnsi="Arial" w:cs="Arial"/>
        </w:rPr>
        <w:t xml:space="preserve">Las clases se dictan los días </w:t>
      </w:r>
      <w:r>
        <w:rPr>
          <w:rFonts w:ascii="Arial" w:hAnsi="Arial" w:cs="Arial"/>
        </w:rPr>
        <w:t>martes de 14  a 18</w:t>
      </w:r>
      <w:r w:rsidRPr="00B206EF">
        <w:rPr>
          <w:rFonts w:ascii="Arial" w:hAnsi="Arial" w:cs="Arial"/>
        </w:rPr>
        <w:t xml:space="preserve"> horas. En Pabellón </w:t>
      </w:r>
      <w:r>
        <w:rPr>
          <w:rFonts w:ascii="Arial" w:hAnsi="Arial" w:cs="Arial"/>
        </w:rPr>
        <w:t>“J”  Aula 92</w:t>
      </w:r>
    </w:p>
    <w:p w:rsidR="002523A2" w:rsidRPr="006B08C2" w:rsidRDefault="002523A2" w:rsidP="002523A2">
      <w:pPr>
        <w:rPr>
          <w:rFonts w:ascii="Arial" w:hAnsi="Arial" w:cs="Arial"/>
        </w:rPr>
      </w:pPr>
      <w:r>
        <w:rPr>
          <w:rFonts w:ascii="Arial" w:hAnsi="Arial" w:cs="Arial"/>
        </w:rPr>
        <w:t xml:space="preserve">Las clases de consulta son los  y </w:t>
      </w:r>
      <w:r w:rsidR="00BE56CF">
        <w:rPr>
          <w:rFonts w:ascii="Arial" w:hAnsi="Arial" w:cs="Arial"/>
        </w:rPr>
        <w:t>lun</w:t>
      </w:r>
      <w:r>
        <w:rPr>
          <w:rFonts w:ascii="Arial" w:hAnsi="Arial" w:cs="Arial"/>
        </w:rPr>
        <w:t xml:space="preserve">es de </w:t>
      </w:r>
      <w:r w:rsidR="00BE56CF">
        <w:rPr>
          <w:rFonts w:ascii="Arial" w:hAnsi="Arial" w:cs="Arial"/>
        </w:rPr>
        <w:t>9  a 11</w:t>
      </w:r>
      <w:r w:rsidRPr="00B206EF">
        <w:rPr>
          <w:rFonts w:ascii="Arial" w:hAnsi="Arial" w:cs="Arial"/>
        </w:rPr>
        <w:t xml:space="preserve"> horas en oficina Nº 90 del Pabellón J</w:t>
      </w:r>
    </w:p>
    <w:p w:rsidR="002523A2" w:rsidRDefault="002523A2" w:rsidP="002523A2">
      <w:pPr>
        <w:rPr>
          <w:rFonts w:ascii="Arial" w:hAnsi="Arial" w:cs="Arial"/>
        </w:rPr>
      </w:pPr>
    </w:p>
    <w:p w:rsidR="002523A2" w:rsidRDefault="002523A2" w:rsidP="002523A2">
      <w:pPr>
        <w:jc w:val="center"/>
        <w:rPr>
          <w:rFonts w:ascii="Arial" w:hAnsi="Arial" w:cs="Arial"/>
        </w:rPr>
      </w:pPr>
    </w:p>
    <w:p w:rsidR="002523A2" w:rsidRDefault="002523A2" w:rsidP="002523A2">
      <w:pPr>
        <w:rPr>
          <w:rFonts w:ascii="Arial" w:hAnsi="Arial" w:cs="Arial"/>
        </w:rPr>
      </w:pPr>
      <w:r>
        <w:rPr>
          <w:rFonts w:ascii="Arial" w:hAnsi="Arial" w:cs="Arial"/>
        </w:rPr>
        <w:t>………………………….                     …………………………                 ………………………….</w:t>
      </w:r>
    </w:p>
    <w:p w:rsidR="002523A2" w:rsidRDefault="002523A2" w:rsidP="002523A2">
      <w:pPr>
        <w:rPr>
          <w:rFonts w:ascii="Arial" w:hAnsi="Arial" w:cs="Arial"/>
        </w:rPr>
      </w:pPr>
      <w:r>
        <w:rPr>
          <w:rFonts w:ascii="Arial" w:hAnsi="Arial" w:cs="Arial"/>
        </w:rPr>
        <w:t xml:space="preserve">      Mg. Stella </w:t>
      </w:r>
      <w:proofErr w:type="spellStart"/>
      <w:r>
        <w:rPr>
          <w:rFonts w:ascii="Arial" w:hAnsi="Arial" w:cs="Arial"/>
        </w:rPr>
        <w:t>Felizia</w:t>
      </w:r>
      <w:proofErr w:type="spellEnd"/>
      <w:r>
        <w:rPr>
          <w:rFonts w:ascii="Arial" w:hAnsi="Arial" w:cs="Arial"/>
        </w:rPr>
        <w:t xml:space="preserve">                           </w:t>
      </w:r>
      <w:r w:rsidR="00057B5C">
        <w:rPr>
          <w:rFonts w:ascii="Arial" w:hAnsi="Arial" w:cs="Arial"/>
        </w:rPr>
        <w:t>L</w:t>
      </w:r>
      <w:r>
        <w:rPr>
          <w:rFonts w:ascii="Arial" w:hAnsi="Arial" w:cs="Arial"/>
        </w:rPr>
        <w:t>ic. Ivana Aguilera</w:t>
      </w:r>
    </w:p>
    <w:p w:rsidR="002523A2" w:rsidRPr="00B206EF" w:rsidRDefault="002523A2" w:rsidP="002523A2">
      <w:pPr>
        <w:jc w:val="center"/>
        <w:rPr>
          <w:rFonts w:ascii="Arial" w:hAnsi="Arial" w:cs="Arial"/>
          <w:b/>
          <w:bCs/>
        </w:rPr>
      </w:pPr>
      <w:r w:rsidRPr="00B206EF">
        <w:rPr>
          <w:rFonts w:ascii="Arial" w:hAnsi="Arial" w:cs="Arial"/>
        </w:rPr>
        <w:t>Firma/s y aclaraciones de las mismas</w:t>
      </w:r>
    </w:p>
    <w:p w:rsidR="002523A2" w:rsidRPr="00B206EF" w:rsidRDefault="002523A2" w:rsidP="002523A2">
      <w:pPr>
        <w:jc w:val="center"/>
        <w:rPr>
          <w:rFonts w:ascii="Arial" w:hAnsi="Arial" w:cs="Arial"/>
          <w:b/>
          <w:bCs/>
        </w:rPr>
      </w:pPr>
    </w:p>
    <w:p w:rsidR="008873C2" w:rsidRDefault="008873C2"/>
    <w:sectPr w:rsidR="008873C2" w:rsidSect="001A3464">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55" w:rsidRDefault="00044D55">
      <w:pPr>
        <w:spacing w:after="0" w:line="240" w:lineRule="auto"/>
      </w:pPr>
      <w:r>
        <w:separator/>
      </w:r>
    </w:p>
  </w:endnote>
  <w:endnote w:type="continuationSeparator" w:id="0">
    <w:p w:rsidR="00044D55" w:rsidRDefault="0004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1021"/>
      <w:gridCol w:w="8833"/>
    </w:tblGrid>
    <w:tr w:rsidR="0089616E" w:rsidRPr="001F375C">
      <w:tc>
        <w:tcPr>
          <w:tcW w:w="918" w:type="dxa"/>
          <w:tcBorders>
            <w:top w:val="single" w:sz="18" w:space="0" w:color="808080"/>
          </w:tcBorders>
        </w:tcPr>
        <w:p w:rsidR="0089616E" w:rsidRPr="001F375C" w:rsidRDefault="002523A2">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BE56CF" w:rsidRPr="00BE56CF">
            <w:rPr>
              <w:b/>
              <w:bCs/>
              <w:noProof/>
              <w:color w:val="4F81BD"/>
              <w:sz w:val="24"/>
              <w:szCs w:val="24"/>
            </w:rPr>
            <w:t>1</w:t>
          </w:r>
          <w:r w:rsidRPr="001F375C">
            <w:rPr>
              <w:sz w:val="24"/>
              <w:szCs w:val="24"/>
            </w:rPr>
            <w:fldChar w:fldCharType="end"/>
          </w:r>
        </w:p>
      </w:tc>
      <w:tc>
        <w:tcPr>
          <w:tcW w:w="7938" w:type="dxa"/>
          <w:tcBorders>
            <w:top w:val="single" w:sz="18" w:space="0" w:color="808080"/>
          </w:tcBorders>
        </w:tcPr>
        <w:p w:rsidR="0089616E" w:rsidRPr="001F375C" w:rsidRDefault="00044D55">
          <w:pPr>
            <w:pStyle w:val="Piedepgina"/>
          </w:pPr>
        </w:p>
      </w:tc>
    </w:tr>
  </w:tbl>
  <w:p w:rsidR="0089616E" w:rsidRDefault="00044D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55" w:rsidRDefault="00044D55">
      <w:pPr>
        <w:spacing w:after="0" w:line="240" w:lineRule="auto"/>
      </w:pPr>
      <w:r>
        <w:separator/>
      </w:r>
    </w:p>
  </w:footnote>
  <w:footnote w:type="continuationSeparator" w:id="0">
    <w:p w:rsidR="00044D55" w:rsidRDefault="00044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6E" w:rsidRPr="0095013D" w:rsidRDefault="002523A2"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1312" behindDoc="0" locked="0" layoutInCell="1" allowOverlap="1" wp14:anchorId="2CE734AB" wp14:editId="3CDC460F">
          <wp:simplePos x="0" y="0"/>
          <wp:positionH relativeFrom="margin">
            <wp:posOffset>4840605</wp:posOffset>
          </wp:positionH>
          <wp:positionV relativeFrom="margin">
            <wp:posOffset>-940435</wp:posOffset>
          </wp:positionV>
          <wp:extent cx="758190" cy="467995"/>
          <wp:effectExtent l="0" t="0" r="381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 cy="46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AR" w:eastAsia="es-AR"/>
      </w:rPr>
      <w:drawing>
        <wp:anchor distT="0" distB="0" distL="114300" distR="114300" simplePos="0" relativeHeight="251659264" behindDoc="0" locked="0" layoutInCell="1" allowOverlap="1" wp14:anchorId="6978814B" wp14:editId="4F04FDE6">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 xml:space="preserve">      </w:t>
    </w:r>
  </w:p>
  <w:p w:rsidR="0089616E" w:rsidRPr="0095013D" w:rsidRDefault="00044D55" w:rsidP="004B4113">
    <w:pPr>
      <w:spacing w:after="0" w:line="240" w:lineRule="auto"/>
      <w:jc w:val="center"/>
      <w:rPr>
        <w:rFonts w:ascii="Century Schoolbook" w:hAnsi="Century Schoolbook" w:cs="Century Schoolbook"/>
        <w:i/>
        <w:iCs/>
        <w:sz w:val="16"/>
        <w:szCs w:val="16"/>
      </w:rPr>
    </w:pPr>
  </w:p>
  <w:p w:rsidR="0089616E" w:rsidRDefault="002523A2"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r>
      <w:rPr>
        <w:rFonts w:ascii="Century Gothic" w:hAnsi="Century Gothic" w:cs="Century Gothic"/>
        <w:i/>
        <w:iCs/>
        <w:sz w:val="24"/>
        <w:szCs w:val="24"/>
      </w:rPr>
      <w:t xml:space="preserve">              </w:t>
    </w:r>
  </w:p>
  <w:p w:rsidR="0089616E" w:rsidRPr="0095013D" w:rsidRDefault="002523A2"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0288" behindDoc="0" locked="0" layoutInCell="1" allowOverlap="1" wp14:anchorId="0D8D50BA" wp14:editId="015E9FD4">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89616E" w:rsidRDefault="00044D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AB3781"/>
    <w:multiLevelType w:val="hybridMultilevel"/>
    <w:tmpl w:val="26D647BA"/>
    <w:lvl w:ilvl="0" w:tplc="040A0009">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3A157BAE"/>
    <w:multiLevelType w:val="hybridMultilevel"/>
    <w:tmpl w:val="F6A48C7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A4D7657"/>
    <w:multiLevelType w:val="hybridMultilevel"/>
    <w:tmpl w:val="7248B5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9425111"/>
    <w:multiLevelType w:val="hybridMultilevel"/>
    <w:tmpl w:val="9064D2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8774DBF"/>
    <w:multiLevelType w:val="hybridMultilevel"/>
    <w:tmpl w:val="18B2B8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A2"/>
    <w:rsid w:val="00044D55"/>
    <w:rsid w:val="00057B5C"/>
    <w:rsid w:val="002523A2"/>
    <w:rsid w:val="008873C2"/>
    <w:rsid w:val="00BE56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A2"/>
    <w:rPr>
      <w:rFonts w:ascii="Calibri" w:eastAsia="Times New Roman" w:hAnsi="Calibri" w:cs="Calibri"/>
      <w:lang w:val="es-ES"/>
    </w:rPr>
  </w:style>
  <w:style w:type="paragraph" w:styleId="Ttulo6">
    <w:name w:val="heading 6"/>
    <w:basedOn w:val="Normal"/>
    <w:next w:val="Normal"/>
    <w:link w:val="Ttulo6Car"/>
    <w:qFormat/>
    <w:rsid w:val="002523A2"/>
    <w:pPr>
      <w:spacing w:before="240" w:after="60"/>
      <w:outlineLvl w:val="5"/>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523A2"/>
    <w:rPr>
      <w:rFonts w:ascii="Times New Roman" w:eastAsia="Times New Roman" w:hAnsi="Times New Roman" w:cs="Times New Roman"/>
      <w:b/>
      <w:bCs/>
      <w:lang w:val="es-ES"/>
    </w:rPr>
  </w:style>
  <w:style w:type="paragraph" w:styleId="Encabezado">
    <w:name w:val="header"/>
    <w:basedOn w:val="Normal"/>
    <w:link w:val="EncabezadoCar"/>
    <w:rsid w:val="002523A2"/>
    <w:pPr>
      <w:tabs>
        <w:tab w:val="center" w:pos="4252"/>
        <w:tab w:val="right" w:pos="8504"/>
      </w:tabs>
      <w:spacing w:after="0" w:line="240" w:lineRule="auto"/>
    </w:pPr>
  </w:style>
  <w:style w:type="character" w:customStyle="1" w:styleId="EncabezadoCar">
    <w:name w:val="Encabezado Car"/>
    <w:basedOn w:val="Fuentedeprrafopredeter"/>
    <w:link w:val="Encabezado"/>
    <w:rsid w:val="002523A2"/>
    <w:rPr>
      <w:rFonts w:ascii="Calibri" w:eastAsia="Times New Roman" w:hAnsi="Calibri" w:cs="Calibri"/>
      <w:lang w:val="es-ES"/>
    </w:rPr>
  </w:style>
  <w:style w:type="paragraph" w:styleId="Piedepgina">
    <w:name w:val="footer"/>
    <w:basedOn w:val="Normal"/>
    <w:link w:val="PiedepginaCar"/>
    <w:rsid w:val="002523A2"/>
    <w:pPr>
      <w:tabs>
        <w:tab w:val="center" w:pos="4252"/>
        <w:tab w:val="right" w:pos="8504"/>
      </w:tabs>
      <w:spacing w:after="0" w:line="240" w:lineRule="auto"/>
    </w:pPr>
  </w:style>
  <w:style w:type="character" w:customStyle="1" w:styleId="PiedepginaCar">
    <w:name w:val="Pie de página Car"/>
    <w:basedOn w:val="Fuentedeprrafopredeter"/>
    <w:link w:val="Piedepgina"/>
    <w:rsid w:val="002523A2"/>
    <w:rPr>
      <w:rFonts w:ascii="Calibri" w:eastAsia="Times New Roman" w:hAnsi="Calibri" w:cs="Calibri"/>
      <w:lang w:val="es-ES"/>
    </w:rPr>
  </w:style>
  <w:style w:type="character" w:customStyle="1" w:styleId="Textodelmarcadordeposicin1">
    <w:name w:val="Texto del marcador de posición1"/>
    <w:semiHidden/>
    <w:rsid w:val="002523A2"/>
    <w:rPr>
      <w:rFonts w:cs="Times New Roman"/>
      <w:color w:val="808080"/>
    </w:rPr>
  </w:style>
  <w:style w:type="character" w:styleId="Textoennegrita">
    <w:name w:val="Strong"/>
    <w:qFormat/>
    <w:rsid w:val="002523A2"/>
    <w:rPr>
      <w:rFonts w:cs="Times New Roman"/>
      <w:b/>
      <w:bCs/>
    </w:rPr>
  </w:style>
  <w:style w:type="character" w:customStyle="1" w:styleId="Estilo2">
    <w:name w:val="Estilo2"/>
    <w:rsid w:val="002523A2"/>
    <w:rPr>
      <w:rFonts w:ascii="Arial" w:hAnsi="Arial" w:cs="Times New Roman"/>
      <w:sz w:val="22"/>
    </w:rPr>
  </w:style>
  <w:style w:type="paragraph" w:styleId="Textoindependiente">
    <w:name w:val="Body Text"/>
    <w:basedOn w:val="Normal"/>
    <w:link w:val="TextoindependienteCar"/>
    <w:rsid w:val="002523A2"/>
    <w:pPr>
      <w:tabs>
        <w:tab w:val="left" w:pos="180"/>
      </w:tabs>
      <w:spacing w:after="0" w:line="240" w:lineRule="auto"/>
      <w:jc w:val="both"/>
    </w:pPr>
    <w:rPr>
      <w:rFonts w:ascii="Arial" w:hAnsi="Arial" w:cs="Arial"/>
      <w:bCs/>
      <w:sz w:val="24"/>
      <w:szCs w:val="24"/>
      <w:lang w:eastAsia="es-ES"/>
    </w:rPr>
  </w:style>
  <w:style w:type="character" w:customStyle="1" w:styleId="TextoindependienteCar">
    <w:name w:val="Texto independiente Car"/>
    <w:basedOn w:val="Fuentedeprrafopredeter"/>
    <w:link w:val="Textoindependiente"/>
    <w:rsid w:val="002523A2"/>
    <w:rPr>
      <w:rFonts w:ascii="Arial" w:eastAsia="Times New Roman" w:hAnsi="Arial" w:cs="Arial"/>
      <w:bCs/>
      <w:sz w:val="24"/>
      <w:szCs w:val="24"/>
      <w:lang w:val="es-ES" w:eastAsia="es-ES"/>
    </w:rPr>
  </w:style>
  <w:style w:type="paragraph" w:styleId="Textoindependiente2">
    <w:name w:val="Body Text 2"/>
    <w:basedOn w:val="Normal"/>
    <w:link w:val="Textoindependiente2Car"/>
    <w:rsid w:val="002523A2"/>
    <w:pPr>
      <w:spacing w:after="120" w:line="480" w:lineRule="auto"/>
    </w:pPr>
  </w:style>
  <w:style w:type="character" w:customStyle="1" w:styleId="Textoindependiente2Car">
    <w:name w:val="Texto independiente 2 Car"/>
    <w:basedOn w:val="Fuentedeprrafopredeter"/>
    <w:link w:val="Textoindependiente2"/>
    <w:rsid w:val="002523A2"/>
    <w:rPr>
      <w:rFonts w:ascii="Calibri" w:eastAsia="Times New Roman" w:hAnsi="Calibri" w:cs="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A2"/>
    <w:rPr>
      <w:rFonts w:ascii="Calibri" w:eastAsia="Times New Roman" w:hAnsi="Calibri" w:cs="Calibri"/>
      <w:lang w:val="es-ES"/>
    </w:rPr>
  </w:style>
  <w:style w:type="paragraph" w:styleId="Ttulo6">
    <w:name w:val="heading 6"/>
    <w:basedOn w:val="Normal"/>
    <w:next w:val="Normal"/>
    <w:link w:val="Ttulo6Car"/>
    <w:qFormat/>
    <w:rsid w:val="002523A2"/>
    <w:pPr>
      <w:spacing w:before="240" w:after="60"/>
      <w:outlineLvl w:val="5"/>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523A2"/>
    <w:rPr>
      <w:rFonts w:ascii="Times New Roman" w:eastAsia="Times New Roman" w:hAnsi="Times New Roman" w:cs="Times New Roman"/>
      <w:b/>
      <w:bCs/>
      <w:lang w:val="es-ES"/>
    </w:rPr>
  </w:style>
  <w:style w:type="paragraph" w:styleId="Encabezado">
    <w:name w:val="header"/>
    <w:basedOn w:val="Normal"/>
    <w:link w:val="EncabezadoCar"/>
    <w:rsid w:val="002523A2"/>
    <w:pPr>
      <w:tabs>
        <w:tab w:val="center" w:pos="4252"/>
        <w:tab w:val="right" w:pos="8504"/>
      </w:tabs>
      <w:spacing w:after="0" w:line="240" w:lineRule="auto"/>
    </w:pPr>
  </w:style>
  <w:style w:type="character" w:customStyle="1" w:styleId="EncabezadoCar">
    <w:name w:val="Encabezado Car"/>
    <w:basedOn w:val="Fuentedeprrafopredeter"/>
    <w:link w:val="Encabezado"/>
    <w:rsid w:val="002523A2"/>
    <w:rPr>
      <w:rFonts w:ascii="Calibri" w:eastAsia="Times New Roman" w:hAnsi="Calibri" w:cs="Calibri"/>
      <w:lang w:val="es-ES"/>
    </w:rPr>
  </w:style>
  <w:style w:type="paragraph" w:styleId="Piedepgina">
    <w:name w:val="footer"/>
    <w:basedOn w:val="Normal"/>
    <w:link w:val="PiedepginaCar"/>
    <w:rsid w:val="002523A2"/>
    <w:pPr>
      <w:tabs>
        <w:tab w:val="center" w:pos="4252"/>
        <w:tab w:val="right" w:pos="8504"/>
      </w:tabs>
      <w:spacing w:after="0" w:line="240" w:lineRule="auto"/>
    </w:pPr>
  </w:style>
  <w:style w:type="character" w:customStyle="1" w:styleId="PiedepginaCar">
    <w:name w:val="Pie de página Car"/>
    <w:basedOn w:val="Fuentedeprrafopredeter"/>
    <w:link w:val="Piedepgina"/>
    <w:rsid w:val="002523A2"/>
    <w:rPr>
      <w:rFonts w:ascii="Calibri" w:eastAsia="Times New Roman" w:hAnsi="Calibri" w:cs="Calibri"/>
      <w:lang w:val="es-ES"/>
    </w:rPr>
  </w:style>
  <w:style w:type="character" w:customStyle="1" w:styleId="Textodelmarcadordeposicin1">
    <w:name w:val="Texto del marcador de posición1"/>
    <w:semiHidden/>
    <w:rsid w:val="002523A2"/>
    <w:rPr>
      <w:rFonts w:cs="Times New Roman"/>
      <w:color w:val="808080"/>
    </w:rPr>
  </w:style>
  <w:style w:type="character" w:styleId="Textoennegrita">
    <w:name w:val="Strong"/>
    <w:qFormat/>
    <w:rsid w:val="002523A2"/>
    <w:rPr>
      <w:rFonts w:cs="Times New Roman"/>
      <w:b/>
      <w:bCs/>
    </w:rPr>
  </w:style>
  <w:style w:type="character" w:customStyle="1" w:styleId="Estilo2">
    <w:name w:val="Estilo2"/>
    <w:rsid w:val="002523A2"/>
    <w:rPr>
      <w:rFonts w:ascii="Arial" w:hAnsi="Arial" w:cs="Times New Roman"/>
      <w:sz w:val="22"/>
    </w:rPr>
  </w:style>
  <w:style w:type="paragraph" w:styleId="Textoindependiente">
    <w:name w:val="Body Text"/>
    <w:basedOn w:val="Normal"/>
    <w:link w:val="TextoindependienteCar"/>
    <w:rsid w:val="002523A2"/>
    <w:pPr>
      <w:tabs>
        <w:tab w:val="left" w:pos="180"/>
      </w:tabs>
      <w:spacing w:after="0" w:line="240" w:lineRule="auto"/>
      <w:jc w:val="both"/>
    </w:pPr>
    <w:rPr>
      <w:rFonts w:ascii="Arial" w:hAnsi="Arial" w:cs="Arial"/>
      <w:bCs/>
      <w:sz w:val="24"/>
      <w:szCs w:val="24"/>
      <w:lang w:eastAsia="es-ES"/>
    </w:rPr>
  </w:style>
  <w:style w:type="character" w:customStyle="1" w:styleId="TextoindependienteCar">
    <w:name w:val="Texto independiente Car"/>
    <w:basedOn w:val="Fuentedeprrafopredeter"/>
    <w:link w:val="Textoindependiente"/>
    <w:rsid w:val="002523A2"/>
    <w:rPr>
      <w:rFonts w:ascii="Arial" w:eastAsia="Times New Roman" w:hAnsi="Arial" w:cs="Arial"/>
      <w:bCs/>
      <w:sz w:val="24"/>
      <w:szCs w:val="24"/>
      <w:lang w:val="es-ES" w:eastAsia="es-ES"/>
    </w:rPr>
  </w:style>
  <w:style w:type="paragraph" w:styleId="Textoindependiente2">
    <w:name w:val="Body Text 2"/>
    <w:basedOn w:val="Normal"/>
    <w:link w:val="Textoindependiente2Car"/>
    <w:rsid w:val="002523A2"/>
    <w:pPr>
      <w:spacing w:after="120" w:line="480" w:lineRule="auto"/>
    </w:pPr>
  </w:style>
  <w:style w:type="character" w:customStyle="1" w:styleId="Textoindependiente2Car">
    <w:name w:val="Texto independiente 2 Car"/>
    <w:basedOn w:val="Fuentedeprrafopredeter"/>
    <w:link w:val="Textoindependiente2"/>
    <w:rsid w:val="002523A2"/>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1389</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Empresa</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2016-12-13T11:56:00Z</dcterms:created>
  <dcterms:modified xsi:type="dcterms:W3CDTF">2017-02-13T15:36:00Z</dcterms:modified>
</cp:coreProperties>
</file>