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83" w:rsidRPr="008C5D2F" w:rsidRDefault="00577483" w:rsidP="00CC0F42">
      <w:pPr>
        <w:ind w:firstLine="709"/>
        <w:jc w:val="center"/>
        <w:rPr>
          <w:lang w:val="es-AR"/>
        </w:rPr>
      </w:pPr>
    </w:p>
    <w:p w:rsidR="00577483" w:rsidRPr="008C5D2F" w:rsidRDefault="00577483" w:rsidP="00CC0F42">
      <w:pPr>
        <w:ind w:firstLine="709"/>
        <w:jc w:val="center"/>
        <w:rPr>
          <w:lang w:val="es-AR"/>
        </w:rPr>
      </w:pPr>
    </w:p>
    <w:p w:rsidR="00577483" w:rsidRPr="008C5D2F" w:rsidRDefault="00577483" w:rsidP="00CC0F42">
      <w:pPr>
        <w:ind w:firstLine="709"/>
        <w:jc w:val="center"/>
        <w:rPr>
          <w:lang w:val="es-AR"/>
        </w:rPr>
      </w:pPr>
      <w:r>
        <w:rPr>
          <w:noProof/>
          <w:lang w:val="es-AR" w:eastAsia="es-AR"/>
        </w:rPr>
        <w:drawing>
          <wp:inline distT="0" distB="0" distL="0" distR="0">
            <wp:extent cx="746760" cy="83820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746760" cy="838200"/>
                    </a:xfrm>
                    <a:prstGeom prst="rect">
                      <a:avLst/>
                    </a:prstGeom>
                    <a:noFill/>
                    <a:ln w="9525">
                      <a:noFill/>
                      <a:miter lim="800000"/>
                      <a:headEnd/>
                      <a:tailEnd/>
                    </a:ln>
                  </pic:spPr>
                </pic:pic>
              </a:graphicData>
            </a:graphic>
          </wp:inline>
        </w:drawing>
      </w:r>
    </w:p>
    <w:p w:rsidR="00577483" w:rsidRPr="008C5D2F" w:rsidRDefault="00577483" w:rsidP="00CC0F42">
      <w:pPr>
        <w:jc w:val="center"/>
        <w:rPr>
          <w:i/>
          <w:lang w:val="es-ES"/>
        </w:rPr>
      </w:pPr>
      <w:r w:rsidRPr="008C5D2F">
        <w:rPr>
          <w:i/>
          <w:lang w:val="es-ES"/>
        </w:rPr>
        <w:t>Universidad Nacional de Río Cuarto</w:t>
      </w:r>
    </w:p>
    <w:p w:rsidR="00577483" w:rsidRPr="008C5D2F" w:rsidRDefault="00577483" w:rsidP="00CC0F42">
      <w:pPr>
        <w:jc w:val="center"/>
        <w:rPr>
          <w:i/>
          <w:lang w:val="es-ES"/>
        </w:rPr>
      </w:pPr>
      <w:r w:rsidRPr="008C5D2F">
        <w:rPr>
          <w:i/>
          <w:lang w:val="es-ES"/>
        </w:rPr>
        <w:t>Facultad de Ciencias Humanas</w:t>
      </w:r>
    </w:p>
    <w:p w:rsidR="00577483" w:rsidRPr="008C5D2F" w:rsidRDefault="00577483" w:rsidP="00CC0F42">
      <w:pPr>
        <w:jc w:val="center"/>
        <w:rPr>
          <w:i/>
          <w:lang w:val="es-ES"/>
        </w:rPr>
      </w:pPr>
      <w:r w:rsidRPr="008C5D2F">
        <w:rPr>
          <w:i/>
          <w:lang w:val="es-ES"/>
        </w:rPr>
        <w:t>Departamento de Educación Inicial</w:t>
      </w:r>
    </w:p>
    <w:p w:rsidR="00577483" w:rsidRPr="008C5D2F" w:rsidRDefault="00577483" w:rsidP="00CC0F42">
      <w:pPr>
        <w:jc w:val="center"/>
        <w:rPr>
          <w:b/>
          <w:i/>
          <w:lang w:val="es-ES"/>
        </w:rPr>
      </w:pPr>
    </w:p>
    <w:p w:rsidR="00577483" w:rsidRPr="008C5D2F" w:rsidRDefault="00577483" w:rsidP="00CC0F42">
      <w:pPr>
        <w:jc w:val="center"/>
        <w:rPr>
          <w:rStyle w:val="Nmerodepgina"/>
          <w:b/>
          <w:i/>
          <w:lang w:val="es-ES"/>
        </w:rPr>
      </w:pPr>
      <w:r w:rsidRPr="008C5D2F">
        <w:rPr>
          <w:rStyle w:val="Nmerodepgina"/>
          <w:b/>
          <w:i/>
          <w:lang w:val="es-ES"/>
        </w:rPr>
        <w:t>Carreras: PROFESORADO DE EDUCACIÓN INICIAL</w:t>
      </w:r>
    </w:p>
    <w:p w:rsidR="00577483" w:rsidRPr="008C5D2F" w:rsidRDefault="00577483" w:rsidP="00CC0F42">
      <w:pPr>
        <w:jc w:val="center"/>
        <w:rPr>
          <w:rStyle w:val="Nmerodepgina"/>
          <w:b/>
          <w:i/>
          <w:lang w:val="es-ES"/>
        </w:rPr>
      </w:pPr>
      <w:r w:rsidRPr="008C5D2F">
        <w:rPr>
          <w:rStyle w:val="Nmerodepgina"/>
          <w:b/>
          <w:i/>
          <w:lang w:val="es-ES"/>
        </w:rPr>
        <w:t>LICENCIATURA EN EDUCACIÓN INICIAL</w:t>
      </w:r>
    </w:p>
    <w:p w:rsidR="00577483" w:rsidRPr="008C5D2F" w:rsidRDefault="00577483" w:rsidP="00CC0F42">
      <w:pPr>
        <w:pStyle w:val="Default"/>
        <w:jc w:val="center"/>
        <w:rPr>
          <w:i/>
        </w:rPr>
      </w:pPr>
    </w:p>
    <w:p w:rsidR="00577483" w:rsidRPr="008C5D2F" w:rsidRDefault="00577483" w:rsidP="00CC0F42">
      <w:pPr>
        <w:jc w:val="center"/>
        <w:rPr>
          <w:rStyle w:val="Nmerodepgina"/>
          <w:b/>
          <w:i/>
          <w:lang w:val="es-AR"/>
        </w:rPr>
      </w:pPr>
      <w:r w:rsidRPr="008C5D2F">
        <w:rPr>
          <w:b/>
          <w:i/>
          <w:lang w:val="es-AR"/>
        </w:rPr>
        <w:t xml:space="preserve">Plan de Estudios </w:t>
      </w:r>
      <w:r w:rsidRPr="008C5D2F">
        <w:rPr>
          <w:b/>
          <w:bCs/>
          <w:i/>
          <w:lang w:val="es-AR"/>
        </w:rPr>
        <w:t>V0</w:t>
      </w:r>
      <w:r>
        <w:rPr>
          <w:b/>
          <w:bCs/>
          <w:i/>
          <w:lang w:val="es-AR"/>
        </w:rPr>
        <w:t xml:space="preserve"> </w:t>
      </w:r>
      <w:r w:rsidRPr="008C5D2F">
        <w:rPr>
          <w:b/>
          <w:bCs/>
          <w:i/>
          <w:lang w:val="es-AR"/>
        </w:rPr>
        <w:t>2001</w:t>
      </w:r>
    </w:p>
    <w:p w:rsidR="00577483" w:rsidRPr="008C5D2F" w:rsidRDefault="00577483" w:rsidP="00CC0F42">
      <w:pPr>
        <w:jc w:val="center"/>
        <w:rPr>
          <w:rStyle w:val="Nmerodepgina"/>
          <w:b/>
          <w:i/>
          <w:lang w:val="es-ES"/>
        </w:rPr>
      </w:pPr>
    </w:p>
    <w:p w:rsidR="00577483" w:rsidRPr="008C5D2F" w:rsidRDefault="00577483" w:rsidP="00CC0F42">
      <w:pPr>
        <w:jc w:val="center"/>
        <w:rPr>
          <w:rStyle w:val="Nmerodepgina"/>
          <w:b/>
          <w:i/>
          <w:lang w:val="es-ES"/>
        </w:rPr>
      </w:pPr>
      <w:r w:rsidRPr="008C5D2F">
        <w:rPr>
          <w:rStyle w:val="Nmerodepgina"/>
          <w:b/>
          <w:i/>
          <w:lang w:val="es-ES"/>
        </w:rPr>
        <w:t>Asignatura  PLÁSTICA</w:t>
      </w:r>
    </w:p>
    <w:p w:rsidR="00577483" w:rsidRPr="008C5D2F" w:rsidRDefault="00577483" w:rsidP="00CC0F42">
      <w:pPr>
        <w:jc w:val="center"/>
        <w:rPr>
          <w:rStyle w:val="Nmerodepgina"/>
          <w:b/>
          <w:i/>
          <w:lang w:val="es-ES"/>
        </w:rPr>
      </w:pPr>
      <w:r w:rsidRPr="008C5D2F">
        <w:rPr>
          <w:rStyle w:val="Nmerodepgina"/>
          <w:b/>
          <w:i/>
          <w:lang w:val="es-ES"/>
        </w:rPr>
        <w:t>Código Nº 6841</w:t>
      </w:r>
    </w:p>
    <w:p w:rsidR="00577483" w:rsidRPr="008C5D2F" w:rsidRDefault="00577483" w:rsidP="00CC0F42">
      <w:pPr>
        <w:jc w:val="center"/>
        <w:rPr>
          <w:rStyle w:val="Nmerodepgina"/>
          <w:b/>
          <w:i/>
          <w:lang w:val="es-ES"/>
        </w:rPr>
      </w:pPr>
    </w:p>
    <w:p w:rsidR="00577483" w:rsidRPr="008C5D2F" w:rsidRDefault="00577483" w:rsidP="00CC0F42">
      <w:pPr>
        <w:jc w:val="center"/>
        <w:rPr>
          <w:rStyle w:val="Nmerodepgina"/>
          <w:b/>
          <w:i/>
          <w:lang w:val="es-ES"/>
        </w:rPr>
      </w:pPr>
      <w:r w:rsidRPr="008C5D2F">
        <w:rPr>
          <w:rStyle w:val="Nmerodepgina"/>
          <w:b/>
          <w:i/>
          <w:lang w:val="es-ES"/>
        </w:rPr>
        <w:t>Curso: tercer año de las Carreras</w:t>
      </w:r>
    </w:p>
    <w:p w:rsidR="00577483" w:rsidRPr="008C5D2F" w:rsidRDefault="00577483" w:rsidP="00CC0F42">
      <w:pPr>
        <w:jc w:val="center"/>
        <w:rPr>
          <w:i/>
          <w:lang w:val="es-AR"/>
        </w:rPr>
      </w:pPr>
    </w:p>
    <w:p w:rsidR="00577483" w:rsidRPr="008C5D2F" w:rsidRDefault="00577483" w:rsidP="00CC0F42">
      <w:pPr>
        <w:jc w:val="center"/>
        <w:rPr>
          <w:rStyle w:val="Nmerodepgina"/>
          <w:b/>
          <w:i/>
          <w:lang w:val="es-ES"/>
        </w:rPr>
      </w:pPr>
      <w:r w:rsidRPr="008C5D2F">
        <w:rPr>
          <w:rStyle w:val="Nmerodepgina"/>
          <w:b/>
          <w:i/>
          <w:lang w:val="es-ES"/>
        </w:rPr>
        <w:t>Profesora a Responsable y a cargo:</w:t>
      </w:r>
    </w:p>
    <w:p w:rsidR="00577483" w:rsidRPr="008C5D2F" w:rsidRDefault="00577483" w:rsidP="00CC0F42">
      <w:pPr>
        <w:jc w:val="center"/>
        <w:rPr>
          <w:rStyle w:val="Nmerodepgina"/>
          <w:b/>
          <w:i/>
          <w:lang w:val="es-ES"/>
        </w:rPr>
      </w:pPr>
      <w:r w:rsidRPr="008C5D2F">
        <w:rPr>
          <w:rStyle w:val="Nmerodepgina"/>
          <w:b/>
          <w:i/>
          <w:lang w:val="es-ES"/>
        </w:rPr>
        <w:t xml:space="preserve">Norma Beatriz Silva de </w:t>
      </w:r>
      <w:proofErr w:type="spellStart"/>
      <w:r w:rsidRPr="008C5D2F">
        <w:rPr>
          <w:rStyle w:val="Nmerodepgina"/>
          <w:b/>
          <w:i/>
          <w:lang w:val="es-ES"/>
        </w:rPr>
        <w:t>Ducuron</w:t>
      </w:r>
      <w:proofErr w:type="spellEnd"/>
    </w:p>
    <w:p w:rsidR="00577483" w:rsidRPr="008C5D2F" w:rsidRDefault="00577483" w:rsidP="00CC0F42">
      <w:pPr>
        <w:jc w:val="center"/>
        <w:rPr>
          <w:rStyle w:val="Nmerodepgina"/>
          <w:b/>
          <w:i/>
          <w:lang w:val="es-ES"/>
        </w:rPr>
      </w:pPr>
      <w:r>
        <w:rPr>
          <w:rStyle w:val="Nmerodepgina"/>
          <w:b/>
          <w:i/>
          <w:lang w:val="es-ES"/>
        </w:rPr>
        <w:t>Magister en Arte L</w:t>
      </w:r>
      <w:r w:rsidRPr="008C5D2F">
        <w:rPr>
          <w:rStyle w:val="Nmerodepgina"/>
          <w:b/>
          <w:i/>
          <w:lang w:val="es-ES"/>
        </w:rPr>
        <w:t>atinoamericano TMT</w:t>
      </w:r>
    </w:p>
    <w:p w:rsidR="00577483" w:rsidRPr="008C5D2F" w:rsidRDefault="00577483" w:rsidP="00CC0F42">
      <w:pPr>
        <w:jc w:val="center"/>
        <w:rPr>
          <w:rStyle w:val="Nmerodepgina"/>
          <w:b/>
          <w:i/>
          <w:lang w:val="es-ES"/>
        </w:rPr>
      </w:pPr>
      <w:r w:rsidRPr="008C5D2F">
        <w:rPr>
          <w:rStyle w:val="Nmerodepgina"/>
          <w:b/>
          <w:i/>
          <w:lang w:val="es-ES"/>
        </w:rPr>
        <w:t>Profesora Nacional de Dibujo y Pintura</w:t>
      </w:r>
    </w:p>
    <w:p w:rsidR="00577483" w:rsidRPr="008C5D2F" w:rsidRDefault="00577483" w:rsidP="00CC0F42">
      <w:pPr>
        <w:jc w:val="center"/>
        <w:rPr>
          <w:rStyle w:val="Nmerodepgina"/>
          <w:b/>
          <w:i/>
          <w:lang w:val="es-ES"/>
        </w:rPr>
      </w:pPr>
      <w:r w:rsidRPr="008C5D2F">
        <w:rPr>
          <w:rStyle w:val="Nmerodepgina"/>
          <w:b/>
          <w:i/>
          <w:lang w:val="es-ES"/>
        </w:rPr>
        <w:t>Cargo: Profesora Adjunta Efectiva</w:t>
      </w:r>
    </w:p>
    <w:p w:rsidR="00577483" w:rsidRPr="008C5D2F" w:rsidRDefault="00577483" w:rsidP="00CC0F42">
      <w:pPr>
        <w:jc w:val="center"/>
        <w:rPr>
          <w:rStyle w:val="Nmerodepgina"/>
          <w:b/>
          <w:i/>
          <w:lang w:val="es-ES"/>
        </w:rPr>
      </w:pPr>
    </w:p>
    <w:p w:rsidR="00577483" w:rsidRPr="008C5D2F" w:rsidRDefault="00577483" w:rsidP="00CC0F42">
      <w:pPr>
        <w:jc w:val="center"/>
        <w:rPr>
          <w:b/>
          <w:i/>
          <w:lang w:val="es-AR"/>
        </w:rPr>
      </w:pPr>
      <w:r w:rsidRPr="008C5D2F">
        <w:rPr>
          <w:b/>
          <w:i/>
          <w:lang w:val="es-AR"/>
        </w:rPr>
        <w:t>Integrantes del equipo docente:</w:t>
      </w:r>
    </w:p>
    <w:p w:rsidR="00577483" w:rsidRPr="008C5D2F" w:rsidRDefault="00577483" w:rsidP="00CC0F42">
      <w:pPr>
        <w:jc w:val="center"/>
        <w:rPr>
          <w:b/>
          <w:i/>
          <w:lang w:val="es-AR"/>
        </w:rPr>
      </w:pPr>
      <w:r w:rsidRPr="008C5D2F">
        <w:rPr>
          <w:b/>
          <w:i/>
          <w:lang w:val="es-AR"/>
        </w:rPr>
        <w:t xml:space="preserve">Liliana De </w:t>
      </w:r>
      <w:proofErr w:type="spellStart"/>
      <w:r w:rsidRPr="008C5D2F">
        <w:rPr>
          <w:b/>
          <w:i/>
          <w:lang w:val="es-AR"/>
        </w:rPr>
        <w:t>Piccoli</w:t>
      </w:r>
      <w:proofErr w:type="spellEnd"/>
      <w:r w:rsidRPr="008C5D2F">
        <w:rPr>
          <w:b/>
          <w:i/>
          <w:lang w:val="es-AR"/>
        </w:rPr>
        <w:t xml:space="preserve">  Lic.</w:t>
      </w:r>
      <w:r>
        <w:rPr>
          <w:b/>
          <w:i/>
          <w:lang w:val="es-AR"/>
        </w:rPr>
        <w:t xml:space="preserve"> </w:t>
      </w:r>
      <w:proofErr w:type="gramStart"/>
      <w:r w:rsidRPr="008C5D2F">
        <w:rPr>
          <w:b/>
          <w:i/>
          <w:lang w:val="es-AR"/>
        </w:rPr>
        <w:t>en</w:t>
      </w:r>
      <w:proofErr w:type="gramEnd"/>
      <w:r w:rsidRPr="008C5D2F">
        <w:rPr>
          <w:b/>
          <w:i/>
          <w:lang w:val="es-AR"/>
        </w:rPr>
        <w:t xml:space="preserve"> Gestión y Producción en Artes Visuales</w:t>
      </w:r>
    </w:p>
    <w:p w:rsidR="00577483" w:rsidRPr="008C5D2F" w:rsidRDefault="00577483" w:rsidP="00CC0F42">
      <w:pPr>
        <w:jc w:val="center"/>
        <w:rPr>
          <w:b/>
          <w:i/>
          <w:color w:val="444444"/>
          <w:shd w:val="clear" w:color="auto" w:fill="FFFFFF"/>
          <w:lang w:val="es-AR"/>
        </w:rPr>
      </w:pPr>
      <w:r w:rsidRPr="008C5D2F">
        <w:rPr>
          <w:b/>
          <w:i/>
          <w:lang w:val="es-AR"/>
        </w:rPr>
        <w:t>Cargo: Jefe de Trabajos Prácticos Interina</w:t>
      </w:r>
    </w:p>
    <w:p w:rsidR="00577483" w:rsidRPr="008C5D2F" w:rsidRDefault="00577483" w:rsidP="00CC0F42">
      <w:pPr>
        <w:jc w:val="center"/>
        <w:rPr>
          <w:b/>
          <w:i/>
          <w:lang w:val="es-AR"/>
        </w:rPr>
      </w:pPr>
      <w:r w:rsidRPr="008C5D2F">
        <w:rPr>
          <w:b/>
          <w:i/>
          <w:lang w:val="es-AR"/>
        </w:rPr>
        <w:t xml:space="preserve">Prof. Iris Alicia María Lic. </w:t>
      </w:r>
      <w:proofErr w:type="gramStart"/>
      <w:r w:rsidRPr="008C5D2F">
        <w:rPr>
          <w:b/>
          <w:i/>
          <w:lang w:val="es-AR"/>
        </w:rPr>
        <w:t>en</w:t>
      </w:r>
      <w:proofErr w:type="gramEnd"/>
      <w:r w:rsidRPr="008C5D2F">
        <w:rPr>
          <w:b/>
          <w:i/>
          <w:lang w:val="es-AR"/>
        </w:rPr>
        <w:t xml:space="preserve"> Educación Inicial</w:t>
      </w:r>
    </w:p>
    <w:p w:rsidR="00577483" w:rsidRPr="008C5D2F" w:rsidRDefault="00577483" w:rsidP="00CC0F42">
      <w:pPr>
        <w:jc w:val="center"/>
        <w:rPr>
          <w:b/>
          <w:i/>
          <w:lang w:val="es-AR"/>
        </w:rPr>
      </w:pPr>
      <w:r w:rsidRPr="008C5D2F">
        <w:rPr>
          <w:b/>
          <w:i/>
          <w:lang w:val="es-AR"/>
        </w:rPr>
        <w:t>Cargo: Ayudante de Primera Efectiva</w:t>
      </w:r>
    </w:p>
    <w:p w:rsidR="00577483" w:rsidRPr="008C5D2F" w:rsidRDefault="00577483" w:rsidP="00CC0F42">
      <w:pPr>
        <w:spacing w:after="240"/>
        <w:jc w:val="center"/>
        <w:rPr>
          <w:b/>
          <w:i/>
          <w:lang w:val="es-AR"/>
        </w:rPr>
      </w:pPr>
      <w:r w:rsidRPr="008C5D2F">
        <w:rPr>
          <w:b/>
          <w:i/>
          <w:lang w:val="es-AR"/>
        </w:rPr>
        <w:t>Año académico: 201</w:t>
      </w:r>
      <w:r>
        <w:rPr>
          <w:b/>
          <w:i/>
          <w:lang w:val="es-AR"/>
        </w:rPr>
        <w:t>4</w:t>
      </w:r>
    </w:p>
    <w:p w:rsidR="00577483" w:rsidRPr="008C5D2F" w:rsidRDefault="00577483" w:rsidP="00CC0F42">
      <w:pPr>
        <w:spacing w:after="240"/>
        <w:jc w:val="center"/>
        <w:rPr>
          <w:b/>
          <w:i/>
          <w:lang w:val="es-AR"/>
        </w:rPr>
      </w:pPr>
      <w:r w:rsidRPr="008C5D2F">
        <w:rPr>
          <w:b/>
          <w:i/>
          <w:lang w:val="es-AR"/>
        </w:rPr>
        <w:t>Lugar y fecha: Río Cuarto, 1</w:t>
      </w:r>
      <w:r w:rsidR="00802E68">
        <w:rPr>
          <w:b/>
          <w:i/>
          <w:lang w:val="es-AR"/>
        </w:rPr>
        <w:t>6</w:t>
      </w:r>
      <w:r w:rsidRPr="008C5D2F">
        <w:rPr>
          <w:b/>
          <w:i/>
          <w:lang w:val="es-AR"/>
        </w:rPr>
        <w:t xml:space="preserve"> de abril de 201</w:t>
      </w:r>
      <w:r>
        <w:rPr>
          <w:b/>
          <w:i/>
          <w:lang w:val="es-AR"/>
        </w:rPr>
        <w:t>4</w:t>
      </w:r>
    </w:p>
    <w:p w:rsidR="00577483" w:rsidRPr="008C5D2F" w:rsidRDefault="00577483" w:rsidP="00CC0F42">
      <w:pPr>
        <w:jc w:val="center"/>
        <w:rPr>
          <w:rStyle w:val="Nmerodepgina"/>
          <w:b/>
          <w:i/>
          <w:lang w:val="es-ES"/>
        </w:rPr>
      </w:pPr>
      <w:r w:rsidRPr="008C5D2F">
        <w:rPr>
          <w:rStyle w:val="Nmerodepgina"/>
          <w:b/>
          <w:i/>
          <w:lang w:val="es-ES"/>
        </w:rPr>
        <w:t>Régimen: cuatrimestral</w:t>
      </w:r>
    </w:p>
    <w:p w:rsidR="00577483" w:rsidRPr="008C5D2F" w:rsidRDefault="00577483" w:rsidP="00CC0F42">
      <w:pPr>
        <w:jc w:val="center"/>
        <w:rPr>
          <w:rStyle w:val="Nmerodepgina"/>
          <w:b/>
          <w:i/>
          <w:lang w:val="es-ES"/>
        </w:rPr>
      </w:pPr>
      <w:r w:rsidRPr="008C5D2F">
        <w:rPr>
          <w:rStyle w:val="Nmerodepgina"/>
          <w:b/>
          <w:i/>
          <w:lang w:val="es-ES"/>
        </w:rPr>
        <w:t>Primer Cuatrimestre</w:t>
      </w:r>
    </w:p>
    <w:p w:rsidR="00577483" w:rsidRPr="008C5D2F" w:rsidRDefault="00577483" w:rsidP="00CC0F42">
      <w:pPr>
        <w:jc w:val="center"/>
        <w:rPr>
          <w:rStyle w:val="Nmerodepgina"/>
          <w:b/>
          <w:i/>
          <w:lang w:val="es-ES"/>
        </w:rPr>
      </w:pPr>
      <w:r w:rsidRPr="008C5D2F">
        <w:rPr>
          <w:rStyle w:val="Nmerodepgina"/>
          <w:b/>
          <w:i/>
          <w:lang w:val="es-ES"/>
        </w:rPr>
        <w:t>Espacio Curricular: asignatura obligatoria</w:t>
      </w:r>
    </w:p>
    <w:p w:rsidR="00577483" w:rsidRPr="008C5D2F" w:rsidRDefault="00577483" w:rsidP="00CC0F42">
      <w:pPr>
        <w:jc w:val="center"/>
        <w:rPr>
          <w:rStyle w:val="Nmerodepgina"/>
          <w:b/>
          <w:i/>
          <w:lang w:val="es-ES"/>
        </w:rPr>
      </w:pPr>
      <w:r w:rsidRPr="008C5D2F">
        <w:rPr>
          <w:rStyle w:val="Nmerodepgina"/>
          <w:b/>
          <w:i/>
          <w:lang w:val="es-ES"/>
        </w:rPr>
        <w:t>Horas semanales 4</w:t>
      </w:r>
    </w:p>
    <w:p w:rsidR="00577483" w:rsidRDefault="00577483" w:rsidP="00CC0F42">
      <w:pPr>
        <w:jc w:val="center"/>
        <w:rPr>
          <w:rStyle w:val="Nmerodepgina"/>
          <w:b/>
          <w:i/>
          <w:lang w:val="es-ES"/>
        </w:rPr>
      </w:pPr>
      <w:r w:rsidRPr="008C5D2F">
        <w:rPr>
          <w:rStyle w:val="Nmerodepgina"/>
          <w:b/>
          <w:i/>
          <w:lang w:val="es-ES"/>
        </w:rPr>
        <w:t>Carga Horaria Total 60 hs.</w:t>
      </w:r>
    </w:p>
    <w:p w:rsidR="00577483" w:rsidRPr="00E073D3" w:rsidRDefault="00577483" w:rsidP="00CC0F42">
      <w:pPr>
        <w:autoSpaceDE w:val="0"/>
        <w:autoSpaceDN w:val="0"/>
        <w:adjustRightInd w:val="0"/>
        <w:jc w:val="center"/>
        <w:rPr>
          <w:b/>
          <w:i/>
          <w:lang w:val="es-AR"/>
        </w:rPr>
      </w:pPr>
      <w:r w:rsidRPr="00E073D3">
        <w:rPr>
          <w:b/>
          <w:i/>
          <w:lang w:val="es-AR"/>
        </w:rPr>
        <w:t>Teóricos: 20 horas.</w:t>
      </w:r>
    </w:p>
    <w:p w:rsidR="00577483" w:rsidRPr="00E073D3" w:rsidRDefault="00577483" w:rsidP="00CC0F42">
      <w:pPr>
        <w:autoSpaceDE w:val="0"/>
        <w:autoSpaceDN w:val="0"/>
        <w:adjustRightInd w:val="0"/>
        <w:jc w:val="center"/>
        <w:rPr>
          <w:b/>
          <w:i/>
          <w:lang w:val="es-AR"/>
        </w:rPr>
      </w:pPr>
      <w:proofErr w:type="gramStart"/>
      <w:r w:rsidRPr="00E073D3">
        <w:rPr>
          <w:b/>
          <w:i/>
          <w:lang w:val="es-AR"/>
        </w:rPr>
        <w:t>Teórico prácticos</w:t>
      </w:r>
      <w:proofErr w:type="gramEnd"/>
      <w:r w:rsidRPr="00E073D3">
        <w:rPr>
          <w:b/>
          <w:i/>
          <w:lang w:val="es-AR"/>
        </w:rPr>
        <w:t>: 20 horas.</w:t>
      </w:r>
    </w:p>
    <w:p w:rsidR="00577483" w:rsidRPr="00E073D3" w:rsidRDefault="00577483" w:rsidP="00CC0F42">
      <w:pPr>
        <w:autoSpaceDE w:val="0"/>
        <w:autoSpaceDN w:val="0"/>
        <w:adjustRightInd w:val="0"/>
        <w:jc w:val="center"/>
        <w:rPr>
          <w:rStyle w:val="Nmerodepgina"/>
          <w:b/>
          <w:i/>
          <w:lang w:val="es-AR"/>
        </w:rPr>
      </w:pPr>
      <w:r w:rsidRPr="00E073D3">
        <w:rPr>
          <w:b/>
          <w:i/>
          <w:lang w:val="es-AR"/>
        </w:rPr>
        <w:t>Prácticos: 20 horas.</w:t>
      </w:r>
    </w:p>
    <w:p w:rsidR="00577483" w:rsidRDefault="00577483" w:rsidP="00CC0F42">
      <w:pPr>
        <w:jc w:val="center"/>
        <w:rPr>
          <w:rStyle w:val="Nmerodepgina"/>
          <w:b/>
          <w:i/>
          <w:lang w:val="es-ES"/>
        </w:rPr>
      </w:pPr>
      <w:r w:rsidRPr="008C5D2F">
        <w:rPr>
          <w:rStyle w:val="Nmerodepgina"/>
          <w:b/>
          <w:i/>
          <w:lang w:val="es-ES"/>
        </w:rPr>
        <w:t>18 de marzo al 21 de junio</w:t>
      </w:r>
    </w:p>
    <w:p w:rsidR="00577483" w:rsidRDefault="00577483" w:rsidP="00CC0F42">
      <w:pPr>
        <w:jc w:val="center"/>
        <w:rPr>
          <w:rStyle w:val="Nmerodepgina"/>
          <w:b/>
          <w:i/>
          <w:lang w:val="es-ES"/>
        </w:rPr>
      </w:pPr>
    </w:p>
    <w:p w:rsidR="00577483" w:rsidRDefault="00577483" w:rsidP="00CC0F42">
      <w:pPr>
        <w:jc w:val="center"/>
        <w:rPr>
          <w:rStyle w:val="Nmerodepgina"/>
          <w:b/>
          <w:i/>
          <w:lang w:val="es-ES"/>
        </w:rPr>
      </w:pPr>
    </w:p>
    <w:p w:rsidR="00577483" w:rsidRPr="008C5D2F" w:rsidRDefault="00577483" w:rsidP="00577483">
      <w:pPr>
        <w:jc w:val="center"/>
        <w:rPr>
          <w:rStyle w:val="Nmerodepgina"/>
          <w:b/>
          <w:i/>
          <w:lang w:val="es-ES"/>
        </w:rPr>
      </w:pPr>
    </w:p>
    <w:p w:rsidR="00577483" w:rsidRPr="008C5D2F" w:rsidRDefault="00577483" w:rsidP="00577483">
      <w:pPr>
        <w:jc w:val="center"/>
        <w:rPr>
          <w:rStyle w:val="Nmerodepgina"/>
          <w:b/>
          <w:i/>
          <w:lang w:val="es-ES"/>
        </w:rPr>
      </w:pPr>
    </w:p>
    <w:p w:rsidR="00577483" w:rsidRDefault="00577483" w:rsidP="00577483">
      <w:pPr>
        <w:autoSpaceDE w:val="0"/>
        <w:autoSpaceDN w:val="0"/>
        <w:adjustRightInd w:val="0"/>
        <w:rPr>
          <w:rFonts w:ascii="Calibri" w:hAnsi="Calibri" w:cs="Calibri"/>
          <w:lang w:val="es-AR"/>
        </w:rPr>
      </w:pPr>
      <w:r>
        <w:rPr>
          <w:rFonts w:ascii="Calibri" w:hAnsi="Calibri" w:cs="Calibri"/>
          <w:lang w:val="es-AR"/>
        </w:rPr>
        <w:t>.</w:t>
      </w:r>
    </w:p>
    <w:tbl>
      <w:tblPr>
        <w:tblW w:w="8505" w:type="dxa"/>
        <w:tblInd w:w="108" w:type="dxa"/>
        <w:tblLayout w:type="fixed"/>
        <w:tblLook w:val="0000" w:firstRow="0" w:lastRow="0" w:firstColumn="0" w:lastColumn="0" w:noHBand="0" w:noVBand="0"/>
      </w:tblPr>
      <w:tblGrid>
        <w:gridCol w:w="8505"/>
      </w:tblGrid>
      <w:tr w:rsidR="00577483" w:rsidRPr="00802E68" w:rsidTr="007D5810">
        <w:tc>
          <w:tcPr>
            <w:tcW w:w="8505" w:type="dxa"/>
            <w:shd w:val="clear" w:color="auto" w:fill="auto"/>
          </w:tcPr>
          <w:p w:rsidR="00577483" w:rsidRPr="008C5D2F" w:rsidRDefault="00577483" w:rsidP="00577483">
            <w:pPr>
              <w:numPr>
                <w:ilvl w:val="0"/>
                <w:numId w:val="5"/>
              </w:numPr>
              <w:spacing w:after="200" w:line="276" w:lineRule="auto"/>
              <w:rPr>
                <w:b/>
              </w:rPr>
            </w:pPr>
            <w:r w:rsidRPr="008C5D2F">
              <w:rPr>
                <w:b/>
                <w:u w:val="single"/>
              </w:rPr>
              <w:t>FUNDAMENTACIÓN</w:t>
            </w:r>
          </w:p>
          <w:p w:rsidR="00577483" w:rsidRPr="008C5D2F" w:rsidRDefault="00577483" w:rsidP="007D5810">
            <w:pPr>
              <w:spacing w:after="100" w:afterAutospacing="1"/>
              <w:ind w:left="57" w:right="57"/>
              <w:rPr>
                <w:lang w:val="es-AR"/>
              </w:rPr>
            </w:pPr>
            <w:r w:rsidRPr="008C5D2F">
              <w:rPr>
                <w:lang w:val="es-AR"/>
              </w:rPr>
              <w:t xml:space="preserve">La asignatura se ubica en el tercer año del Plan de Estudios de la carrera de Profesorado y Licenciatura  en Educación Inicial y se articula, en el segundo cuatrimestre,   con  la asignatura   “Plástica y su didáctica”. El </w:t>
            </w:r>
            <w:r w:rsidRPr="008C5D2F">
              <w:rPr>
                <w:b/>
                <w:i/>
                <w:lang w:val="es-AR"/>
              </w:rPr>
              <w:t xml:space="preserve">encuentro </w:t>
            </w:r>
            <w:r w:rsidRPr="008C5D2F">
              <w:rPr>
                <w:lang w:val="es-AR"/>
              </w:rPr>
              <w:t xml:space="preserve">entre ambas aporta al futuro docente del Nivel Inicial saberes y  experiencias   que le permitan ampliar su capital cultural, sus posibilidades de producción  y la construcción de experiencias de enseñanza- aprendizaje artístico  que permitan  crear y recrear la vida de las salas donde se desempeñarán como docentes. El eje vertebrador que sostiene al Programa de la asignatura Plástica gira en torno a la alfabetización y sensibilización estético-visual, y a la reflexión y apropiación inicial de los sustentos teóricos que le otorgan sentido pedagógico al hacer, sentir y gozar creativamente. </w:t>
            </w:r>
            <w:smartTag w:uri="urn:schemas-microsoft-com:office:smarttags" w:element="PersonName">
              <w:smartTagPr>
                <w:attr w:name="ProductID" w:val="La Plástica"/>
              </w:smartTagPr>
              <w:r w:rsidRPr="008C5D2F">
                <w:rPr>
                  <w:lang w:val="es-AR"/>
                </w:rPr>
                <w:t>La Plástica</w:t>
              </w:r>
            </w:smartTag>
            <w:r w:rsidRPr="008C5D2F">
              <w:rPr>
                <w:lang w:val="es-AR"/>
              </w:rPr>
              <w:t xml:space="preserve">  tiene como finalidad pedagógica formar seres creativos, libres y críticos a partir de la creación de oportunidades para todos,  sin considerar talentos ni selección por habilidades o excelencias de productos que puedan dejar afuera a otros. Se trata, desde </w:t>
            </w:r>
            <w:smartTag w:uri="urn:schemas-microsoft-com:office:smarttags" w:element="PersonName">
              <w:smartTagPr>
                <w:attr w:name="ProductID" w:val="la Educación"/>
              </w:smartTagPr>
              <w:r w:rsidRPr="008C5D2F">
                <w:rPr>
                  <w:lang w:val="es-AR"/>
                </w:rPr>
                <w:t>la Educación</w:t>
              </w:r>
            </w:smartTag>
            <w:r w:rsidRPr="008C5D2F">
              <w:rPr>
                <w:lang w:val="es-AR"/>
              </w:rPr>
              <w:t xml:space="preserve"> por el arte y desde otras líneas más actuales, considerar la necesidad primigenia que tenemos de decir el mundo a través de la expresión creadora. En estos tiempos de sobre-estimulación visual y abundancia de estereotipos, </w:t>
            </w:r>
            <w:smartTag w:uri="urn:schemas-microsoft-com:office:smarttags" w:element="PersonName">
              <w:smartTagPr>
                <w:attr w:name="ProductID" w:val="la Educación Plástica"/>
              </w:smartTagPr>
              <w:r w:rsidRPr="008C5D2F">
                <w:rPr>
                  <w:lang w:val="es-AR"/>
                </w:rPr>
                <w:t>la Educación Plástica</w:t>
              </w:r>
            </w:smartTag>
            <w:r w:rsidRPr="008C5D2F">
              <w:rPr>
                <w:lang w:val="es-AR"/>
              </w:rPr>
              <w:t xml:space="preserve"> enfrenta el desafío de abordar propuestas que, sin ignorar el capital visual de la cultura de origen de los alumnos, debe enriquecerlos y ampliarlos,  profundizando así los modos de “ver o leer” los mundos. Desde esta visión proponemos que en este espacio curricular nuestros alumnos  logren apropiarse de saberes culturales vinculados a una vía de expresión, de comunicación y de apreciación estética muchas veces naturalizada, ignorada o devaluada. Sin embargo y afortunadamente  esta disciplina ocupa su lugar  en el Plan de Estudios de la carrera Profesorado y Licenciatura en Educación Inicial y en los Diseños Curriculares de Nivel Inicial tanto  en la esfera Nacional como Jurisdiccional, esto, pone en evidencia la posibilidad que aquella tiene de constituirse en objeto de estudio como un aporte valioso e insustituible en los trayectos educativos. En esta doble vertiente de la acción y de la reflexión,   pretendemos brindar experiencias significativas en el campo de </w:t>
            </w:r>
            <w:smartTag w:uri="urn:schemas-microsoft-com:office:smarttags" w:element="PersonName">
              <w:smartTagPr>
                <w:attr w:name="ProductID" w:val="La Plástica"/>
              </w:smartTagPr>
              <w:r w:rsidRPr="008C5D2F">
                <w:rPr>
                  <w:lang w:val="es-AR"/>
                </w:rPr>
                <w:t>la Plástica</w:t>
              </w:r>
            </w:smartTag>
            <w:r w:rsidRPr="008C5D2F">
              <w:rPr>
                <w:lang w:val="es-AR"/>
              </w:rPr>
              <w:t xml:space="preserve"> y de su didáctica para que, los futuros docentes, puedan diseñar, poner en práctica y evaluar proyectos pedagógicos activos, adecuados a cada contexto social, que responda a los intereses y necesidades de los diversos grupos y que favorezcan prácticas inclusivas y democráticas. Para concretarlo se realizarán propuestas y experiencias de enseñanza y aprendizaje organizados en tres dimensiones: </w:t>
            </w:r>
          </w:p>
          <w:p w:rsidR="00577483" w:rsidRPr="008C5D2F" w:rsidRDefault="00577483" w:rsidP="007D5810">
            <w:pPr>
              <w:spacing w:after="120"/>
              <w:rPr>
                <w:lang w:val="es-AR"/>
              </w:rPr>
            </w:pPr>
            <w:r w:rsidRPr="008C5D2F">
              <w:rPr>
                <w:lang w:val="es-AR"/>
              </w:rPr>
              <w:t xml:space="preserve">* </w:t>
            </w:r>
            <w:r w:rsidRPr="008C5D2F">
              <w:rPr>
                <w:b/>
                <w:lang w:val="es-AR"/>
              </w:rPr>
              <w:t>Vivencial:</w:t>
            </w:r>
            <w:r w:rsidRPr="008C5D2F">
              <w:rPr>
                <w:lang w:val="es-AR"/>
              </w:rPr>
              <w:t xml:space="preserve"> generadora de alternativas plástico-visuales que abran posibilidades diversas para utilizar la imaginación y la creatividad en requerimientos personales y profesionales.</w:t>
            </w:r>
          </w:p>
          <w:p w:rsidR="00577483" w:rsidRPr="008C5D2F" w:rsidRDefault="00577483" w:rsidP="007D5810">
            <w:pPr>
              <w:spacing w:after="120"/>
              <w:rPr>
                <w:lang w:val="es-AR"/>
              </w:rPr>
            </w:pPr>
            <w:r w:rsidRPr="008C5D2F">
              <w:rPr>
                <w:lang w:val="es-AR"/>
              </w:rPr>
              <w:t xml:space="preserve">* </w:t>
            </w:r>
            <w:r w:rsidRPr="008C5D2F">
              <w:rPr>
                <w:b/>
                <w:lang w:val="es-AR"/>
              </w:rPr>
              <w:t>Formativa</w:t>
            </w:r>
            <w:r w:rsidRPr="008C5D2F">
              <w:rPr>
                <w:lang w:val="es-AR"/>
              </w:rPr>
              <w:t xml:space="preserve">: que proporciona elementos de la disciplina que podrá proyectar en sus prácticas profesionales cotidianas. </w:t>
            </w:r>
          </w:p>
          <w:p w:rsidR="00577483" w:rsidRPr="008C5D2F" w:rsidRDefault="00577483" w:rsidP="007D5810">
            <w:pPr>
              <w:spacing w:after="120"/>
              <w:rPr>
                <w:lang w:val="es-AR"/>
              </w:rPr>
            </w:pPr>
            <w:r w:rsidRPr="008C5D2F">
              <w:rPr>
                <w:lang w:val="es-AR"/>
              </w:rPr>
              <w:t xml:space="preserve">* </w:t>
            </w:r>
            <w:r w:rsidRPr="008C5D2F">
              <w:rPr>
                <w:b/>
                <w:lang w:val="es-AR"/>
              </w:rPr>
              <w:t>Estética</w:t>
            </w:r>
            <w:r w:rsidRPr="008C5D2F">
              <w:rPr>
                <w:lang w:val="es-AR"/>
              </w:rPr>
              <w:t xml:space="preserve">: que permita ampliar su horizonte referencial, social y cultural. En función de lo mencionado se trabajará mediante propuestas que conceptual y </w:t>
            </w:r>
            <w:r w:rsidRPr="008C5D2F">
              <w:rPr>
                <w:lang w:val="es-AR"/>
              </w:rPr>
              <w:lastRenderedPageBreak/>
              <w:t xml:space="preserve">procedimentalmente incluyan: </w:t>
            </w:r>
          </w:p>
          <w:p w:rsidR="00577483" w:rsidRPr="008C5D2F" w:rsidRDefault="00577483" w:rsidP="00577483">
            <w:pPr>
              <w:pStyle w:val="NormalWeb"/>
              <w:numPr>
                <w:ilvl w:val="0"/>
                <w:numId w:val="4"/>
              </w:numPr>
            </w:pPr>
            <w:r w:rsidRPr="008C5D2F">
              <w:t xml:space="preserve">creación, búsqueda y expresión de imágenes personales utilizando los elementos configurativos del lenguaje visual y sus posibilidades de organización y composición; </w:t>
            </w:r>
          </w:p>
          <w:p w:rsidR="00577483" w:rsidRPr="008C5D2F" w:rsidRDefault="00577483" w:rsidP="00577483">
            <w:pPr>
              <w:pStyle w:val="NormalWeb"/>
              <w:numPr>
                <w:ilvl w:val="0"/>
                <w:numId w:val="4"/>
              </w:numPr>
            </w:pPr>
            <w:r w:rsidRPr="008C5D2F">
              <w:t xml:space="preserve">recorridos por la historia del arte y por el arte actual, también el de aquí y ahora; </w:t>
            </w:r>
          </w:p>
          <w:p w:rsidR="00577483" w:rsidRPr="008C5D2F" w:rsidRDefault="00577483" w:rsidP="00577483">
            <w:pPr>
              <w:pStyle w:val="NormalWeb"/>
              <w:numPr>
                <w:ilvl w:val="0"/>
                <w:numId w:val="4"/>
              </w:numPr>
            </w:pPr>
            <w:r w:rsidRPr="008C5D2F">
              <w:t>experimentación y descubrimiento de diversidad de técnicas, materiales y herramientas relacionados con los lenguajes visuales más tradicionales y los nuevos lenguajes asociados a las tecnologías;</w:t>
            </w:r>
          </w:p>
          <w:p w:rsidR="00577483" w:rsidRPr="008C5D2F" w:rsidRDefault="00577483" w:rsidP="00577483">
            <w:pPr>
              <w:pStyle w:val="NormalWeb"/>
              <w:numPr>
                <w:ilvl w:val="0"/>
                <w:numId w:val="4"/>
              </w:numPr>
            </w:pPr>
            <w:r w:rsidRPr="008C5D2F">
              <w:t xml:space="preserve">producción de imágenes  que incluya el procesamiento, la exploración,  la evocación, el gozo… (el hacer en la codificación de la obra) e interpretación de obra que permita el análisis, la descripción, la reflexión… (la lectura de imágenes en la decodificación de la obra).  </w:t>
            </w:r>
          </w:p>
          <w:p w:rsidR="00577483" w:rsidRPr="008C5D2F" w:rsidRDefault="00577483" w:rsidP="007D5810">
            <w:pPr>
              <w:rPr>
                <w:color w:val="000000"/>
                <w:lang w:val="es-AR"/>
              </w:rPr>
            </w:pPr>
            <w:r w:rsidRPr="008C5D2F">
              <w:rPr>
                <w:color w:val="000000"/>
                <w:lang w:val="es-AR"/>
              </w:rPr>
              <w:t xml:space="preserve">La investigación del dibujo infantil ha dado lugar a innumerables investigaciones que van del aspecto estético al psicológico. La importancia de esta actividad radica en la atención hacia el desarrollo humano a través de las artes y la educación. Esto nos muestra un interés en la evolución de los niños, lo cual es una aportación para conocernos como sociedad. El estudio e investigación que realizó </w:t>
            </w:r>
            <w:proofErr w:type="spellStart"/>
            <w:r w:rsidRPr="008C5D2F">
              <w:rPr>
                <w:color w:val="000000"/>
                <w:lang w:val="es-AR"/>
              </w:rPr>
              <w:t>Rhoda</w:t>
            </w:r>
            <w:proofErr w:type="spellEnd"/>
            <w:r w:rsidRPr="008C5D2F">
              <w:rPr>
                <w:color w:val="000000"/>
                <w:lang w:val="es-AR"/>
              </w:rPr>
              <w:t xml:space="preserve"> Kellogg sobre el arte infantil desarrollado entre los años </w:t>
            </w:r>
            <w:r w:rsidRPr="008C5D2F">
              <w:rPr>
                <w:color w:val="000000"/>
                <w:lang w:val="es-AR" w:eastAsia="es-AR"/>
              </w:rPr>
              <w:t xml:space="preserve">1948 a 1966, recolectó aproximadamente un millón de dibujos de niños pequeños de edades entre los dos y ocho años. Hasta ese momento, nunca se había publicado archivo de las primeras expresiones gráficas de los niños, incluyendo un amplio  ejemplo de dibujos presentados de acuerdo a un sistema de clasificación. Por lo tanto, el archivo tiene la condición de histórico. Más de medio millón de estos dibujos se encuentran en </w:t>
            </w:r>
            <w:smartTag w:uri="urn:schemas-microsoft-com:office:smarttags" w:element="PersonName">
              <w:smartTagPr>
                <w:attr w:name="ProductID" w:val="la Colección"/>
              </w:smartTagPr>
              <w:r w:rsidRPr="008C5D2F">
                <w:rPr>
                  <w:color w:val="000000"/>
                  <w:lang w:val="es-AR" w:eastAsia="es-AR"/>
                </w:rPr>
                <w:t>la Colección</w:t>
              </w:r>
            </w:smartTag>
            <w:r w:rsidRPr="008C5D2F">
              <w:rPr>
                <w:color w:val="000000"/>
                <w:lang w:val="es-AR" w:eastAsia="es-AR"/>
              </w:rPr>
              <w:t xml:space="preserve"> de Arte del Golden </w:t>
            </w:r>
            <w:proofErr w:type="spellStart"/>
            <w:r w:rsidRPr="008C5D2F">
              <w:rPr>
                <w:color w:val="000000"/>
                <w:lang w:val="es-AR" w:eastAsia="es-AR"/>
              </w:rPr>
              <w:t>Gate</w:t>
            </w:r>
            <w:proofErr w:type="spellEnd"/>
            <w:r w:rsidRPr="008C5D2F">
              <w:rPr>
                <w:color w:val="000000"/>
                <w:lang w:val="es-AR" w:eastAsia="es-AR"/>
              </w:rPr>
              <w:t xml:space="preserve"> </w:t>
            </w:r>
            <w:proofErr w:type="spellStart"/>
            <w:r w:rsidRPr="008C5D2F">
              <w:rPr>
                <w:color w:val="000000"/>
                <w:lang w:val="es-AR" w:eastAsia="es-AR"/>
              </w:rPr>
              <w:t>Rhoda</w:t>
            </w:r>
            <w:proofErr w:type="spellEnd"/>
            <w:r w:rsidRPr="008C5D2F">
              <w:rPr>
                <w:color w:val="000000"/>
                <w:lang w:val="es-AR" w:eastAsia="es-AR"/>
              </w:rPr>
              <w:t xml:space="preserve"> Kellogg Asociación Jardín de Infancia en San Francisco, EE.UU. Alrededor de 250 pinturas y dibujos, seleccionados como ejemplos destacados del trabajo infantil, se reproducen a todo color. Kellogg es también una de los pocos autores que presenta un amplio sistema de clasificación relacionados con principios de expresiones gráficas, combinada con un intento de dar evidencia empírica de la imagen los atributos del sistema y su papel en el desarrollo del dibujo y la pintura.</w:t>
            </w:r>
            <w:r w:rsidRPr="008C5D2F">
              <w:rPr>
                <w:lang w:val="es-AR" w:eastAsia="es-AR"/>
              </w:rPr>
              <w:t xml:space="preserve"> </w:t>
            </w:r>
            <w:r w:rsidRPr="008C5D2F">
              <w:rPr>
                <w:color w:val="000000"/>
                <w:lang w:val="es-AR" w:eastAsia="es-AR"/>
              </w:rPr>
              <w:t xml:space="preserve">Kellogg describe el primer desarrollo de los dibujos de los niños como una secuencia de formas básicas de formas y configuraciones: a partir de veinte </w:t>
            </w:r>
            <w:r w:rsidRPr="008C5D2F">
              <w:rPr>
                <w:b/>
                <w:bCs/>
                <w:color w:val="000000"/>
                <w:lang w:val="es-AR" w:eastAsia="es-AR"/>
              </w:rPr>
              <w:t>garabatos básicos,</w:t>
            </w:r>
            <w:r w:rsidRPr="008C5D2F">
              <w:rPr>
                <w:color w:val="000000"/>
                <w:lang w:val="es-AR" w:eastAsia="es-AR"/>
              </w:rPr>
              <w:t xml:space="preserve"> los niños desarrollan patrones de disposición, diagramas nacientes, diagramas, combinaciones, agregados, </w:t>
            </w:r>
            <w:proofErr w:type="spellStart"/>
            <w:r w:rsidRPr="008C5D2F">
              <w:rPr>
                <w:color w:val="000000"/>
                <w:lang w:val="es-AR" w:eastAsia="es-AR"/>
              </w:rPr>
              <w:t>mandalas</w:t>
            </w:r>
            <w:proofErr w:type="spellEnd"/>
            <w:r w:rsidRPr="008C5D2F">
              <w:rPr>
                <w:color w:val="000000"/>
                <w:lang w:val="es-AR" w:eastAsia="es-AR"/>
              </w:rPr>
              <w:t xml:space="preserve">, soles, radiales, antes que las figuras humanas. Kellogg entiende esta secuencia como </w:t>
            </w:r>
            <w:r w:rsidRPr="008C5D2F">
              <w:rPr>
                <w:i/>
                <w:iCs/>
                <w:color w:val="000000"/>
                <w:lang w:val="es-AR" w:eastAsia="es-AR"/>
              </w:rPr>
              <w:t xml:space="preserve">una manifestación de </w:t>
            </w:r>
            <w:proofErr w:type="spellStart"/>
            <w:r w:rsidRPr="008C5D2F">
              <w:rPr>
                <w:i/>
                <w:iCs/>
                <w:color w:val="000000"/>
                <w:lang w:val="es-AR" w:eastAsia="es-AR"/>
              </w:rPr>
              <w:t>Gestalts</w:t>
            </w:r>
            <w:proofErr w:type="spellEnd"/>
            <w:r w:rsidRPr="008C5D2F">
              <w:rPr>
                <w:i/>
                <w:iCs/>
                <w:color w:val="000000"/>
                <w:lang w:val="es-AR" w:eastAsia="es-AR"/>
              </w:rPr>
              <w:t>,</w:t>
            </w:r>
            <w:r w:rsidRPr="008C5D2F">
              <w:rPr>
                <w:color w:val="000000"/>
                <w:lang w:val="es-AR" w:eastAsia="es-AR"/>
              </w:rPr>
              <w:t xml:space="preserve"> de acuerdo con la teoría de </w:t>
            </w:r>
            <w:smartTag w:uri="urn:schemas-microsoft-com:office:smarttags" w:element="PersonName">
              <w:smartTagPr>
                <w:attr w:name="ProductID" w:val="la Gestalt."/>
              </w:smartTagPr>
              <w:r w:rsidRPr="008C5D2F">
                <w:rPr>
                  <w:color w:val="000000"/>
                  <w:lang w:val="es-AR" w:eastAsia="es-AR"/>
                </w:rPr>
                <w:t>la Gestalt.</w:t>
              </w:r>
            </w:smartTag>
            <w:r w:rsidRPr="008C5D2F">
              <w:rPr>
                <w:color w:val="000000"/>
                <w:lang w:val="es-AR" w:eastAsia="es-AR"/>
              </w:rPr>
              <w:t xml:space="preserve"> </w:t>
            </w:r>
          </w:p>
          <w:p w:rsidR="00577483" w:rsidRPr="008C5D2F" w:rsidRDefault="00577483" w:rsidP="007D5810">
            <w:pPr>
              <w:autoSpaceDE w:val="0"/>
              <w:autoSpaceDN w:val="0"/>
              <w:adjustRightInd w:val="0"/>
              <w:rPr>
                <w:color w:val="000000"/>
                <w:lang w:val="es-AR" w:eastAsia="es-AR"/>
              </w:rPr>
            </w:pPr>
            <w:r w:rsidRPr="008C5D2F">
              <w:rPr>
                <w:color w:val="000000"/>
                <w:lang w:val="es-AR" w:eastAsia="es-AR"/>
              </w:rPr>
              <w:t>La importancia de la investigación y clasificación en etapas del desarrollo gráfico del niño radica en el descubrimiento de que cada ser humano cuando comienza a graficar, realiza los mismos esquemas y etapas, aunque varíe la edad cronológica, generalmente por razones culturales y de estimulación. Considero de suma importancia  que las alumnas conozcan y se familiaricen con este proceso a fin de reconocerse ellas mismas en el desarrollo gráfico y así preceder con empatía sobre el arte infantil.</w:t>
            </w:r>
          </w:p>
          <w:p w:rsidR="00577483" w:rsidRPr="008C5D2F" w:rsidRDefault="00577483" w:rsidP="00577483">
            <w:pPr>
              <w:numPr>
                <w:ilvl w:val="0"/>
                <w:numId w:val="5"/>
              </w:numPr>
              <w:spacing w:line="360" w:lineRule="auto"/>
              <w:rPr>
                <w:rStyle w:val="Nmerodepgina"/>
                <w:b/>
                <w:lang w:val="es-ES"/>
              </w:rPr>
            </w:pPr>
            <w:r w:rsidRPr="008C5D2F">
              <w:rPr>
                <w:rStyle w:val="Nmerodepgina"/>
                <w:b/>
                <w:lang w:val="es-ES"/>
              </w:rPr>
              <w:t>OBJETIVOS</w:t>
            </w:r>
          </w:p>
          <w:p w:rsidR="00577483" w:rsidRPr="00E073D3" w:rsidRDefault="00577483" w:rsidP="007D5810">
            <w:pPr>
              <w:pStyle w:val="Prrafodelista"/>
              <w:spacing w:line="360" w:lineRule="auto"/>
              <w:ind w:left="0"/>
              <w:rPr>
                <w:rStyle w:val="Nmerodepgina"/>
                <w:b/>
                <w:lang w:val="es-ES"/>
              </w:rPr>
            </w:pPr>
            <w:r w:rsidRPr="00E073D3">
              <w:rPr>
                <w:rStyle w:val="Nmerodepgina"/>
                <w:b/>
                <w:lang w:val="es-ES"/>
              </w:rPr>
              <w:lastRenderedPageBreak/>
              <w:t>OBJETIVOS GENERALES</w:t>
            </w:r>
          </w:p>
          <w:p w:rsidR="00577483" w:rsidRPr="008C5D2F" w:rsidRDefault="00577483" w:rsidP="007D5810">
            <w:pPr>
              <w:pStyle w:val="Prrafodelista"/>
              <w:spacing w:line="360" w:lineRule="auto"/>
              <w:ind w:left="0"/>
              <w:rPr>
                <w:rStyle w:val="Nmerodepgina"/>
                <w:lang w:val="es-ES"/>
              </w:rPr>
            </w:pPr>
            <w:r w:rsidRPr="008C5D2F">
              <w:rPr>
                <w:rStyle w:val="Nmerodepgina"/>
                <w:lang w:val="es-ES"/>
              </w:rPr>
              <w:t>Conocer los signos estructuras y esquemas en el lenguaje plástico infantil.</w:t>
            </w:r>
          </w:p>
          <w:p w:rsidR="00577483" w:rsidRPr="008C5D2F" w:rsidRDefault="00577483" w:rsidP="007D5810">
            <w:pPr>
              <w:pStyle w:val="Prrafodelista"/>
              <w:spacing w:line="360" w:lineRule="auto"/>
              <w:ind w:left="0"/>
              <w:rPr>
                <w:rStyle w:val="Nmerodepgina"/>
                <w:lang w:val="es-ES"/>
              </w:rPr>
            </w:pPr>
            <w:r w:rsidRPr="008C5D2F">
              <w:rPr>
                <w:rStyle w:val="Nmerodepgina"/>
                <w:lang w:val="es-ES"/>
              </w:rPr>
              <w:t>Conocer las etapas evolutivas del desarrollo de los niños.</w:t>
            </w:r>
          </w:p>
          <w:p w:rsidR="00577483" w:rsidRPr="008C5D2F" w:rsidRDefault="00577483" w:rsidP="007D5810">
            <w:pPr>
              <w:pStyle w:val="Prrafodelista"/>
              <w:spacing w:line="360" w:lineRule="auto"/>
              <w:ind w:left="0"/>
              <w:rPr>
                <w:rStyle w:val="Nmerodepgina"/>
                <w:lang w:val="es-ES"/>
              </w:rPr>
            </w:pPr>
            <w:r w:rsidRPr="008C5D2F">
              <w:rPr>
                <w:rStyle w:val="Nmerodepgina"/>
                <w:lang w:val="es-ES"/>
              </w:rPr>
              <w:t xml:space="preserve">Comprender la importancia de </w:t>
            </w:r>
            <w:smartTag w:uri="urn:schemas-microsoft-com:office:smarttags" w:element="PersonName">
              <w:smartTagPr>
                <w:attr w:name="ProductID" w:val="la Expresión Plástica"/>
              </w:smartTagPr>
              <w:r w:rsidRPr="008C5D2F">
                <w:rPr>
                  <w:rStyle w:val="Nmerodepgina"/>
                  <w:lang w:val="es-ES"/>
                </w:rPr>
                <w:t>la Expresión Plástica</w:t>
              </w:r>
            </w:smartTag>
            <w:r w:rsidRPr="008C5D2F">
              <w:rPr>
                <w:rStyle w:val="Nmerodepgina"/>
                <w:lang w:val="es-ES"/>
              </w:rPr>
              <w:t xml:space="preserve"> en </w:t>
            </w:r>
            <w:smartTag w:uri="urn:schemas-microsoft-com:office:smarttags" w:element="PersonName">
              <w:smartTagPr>
                <w:attr w:name="ProductID" w:val="la Educación Inicial."/>
              </w:smartTagPr>
              <w:r w:rsidRPr="008C5D2F">
                <w:rPr>
                  <w:rStyle w:val="Nmerodepgina"/>
                  <w:lang w:val="es-ES"/>
                </w:rPr>
                <w:t>la Educación Inicial.</w:t>
              </w:r>
            </w:smartTag>
          </w:p>
          <w:p w:rsidR="00577483" w:rsidRPr="008C5D2F" w:rsidRDefault="00577483" w:rsidP="007D5810">
            <w:pPr>
              <w:pStyle w:val="Prrafodelista"/>
              <w:spacing w:line="360" w:lineRule="auto"/>
              <w:ind w:left="0"/>
              <w:rPr>
                <w:rStyle w:val="Nmerodepgina"/>
                <w:lang w:val="es-ES"/>
              </w:rPr>
            </w:pPr>
            <w:r w:rsidRPr="008C5D2F">
              <w:rPr>
                <w:rStyle w:val="Nmerodepgina"/>
                <w:lang w:val="es-ES"/>
              </w:rPr>
              <w:t>Tomar conocimiento de la influencia de los adultos sobre la actividad creativa de los niños.</w:t>
            </w:r>
          </w:p>
          <w:p w:rsidR="00577483" w:rsidRDefault="00577483" w:rsidP="007D5810">
            <w:pPr>
              <w:spacing w:line="360" w:lineRule="auto"/>
              <w:rPr>
                <w:rStyle w:val="Nmerodepgina"/>
                <w:b/>
                <w:lang w:val="es-ES"/>
              </w:rPr>
            </w:pPr>
            <w:r>
              <w:rPr>
                <w:rStyle w:val="Nmerodepgina"/>
                <w:b/>
                <w:lang w:val="es-ES"/>
              </w:rPr>
              <w:t>OBJETIVOS ESPECÍFICOS</w:t>
            </w:r>
          </w:p>
          <w:p w:rsidR="00577483" w:rsidRPr="00A61BFE" w:rsidRDefault="00577483" w:rsidP="007D5810">
            <w:pPr>
              <w:pStyle w:val="Prrafodelista"/>
              <w:tabs>
                <w:tab w:val="right" w:pos="8838"/>
              </w:tabs>
              <w:ind w:left="57"/>
              <w:rPr>
                <w:lang w:val="es-AR"/>
              </w:rPr>
            </w:pPr>
            <w:r w:rsidRPr="00A61BFE">
              <w:rPr>
                <w:lang w:val="es-AR"/>
              </w:rPr>
              <w:t xml:space="preserve">Conocer e identificar los elementos constitutivos del lenguaje visual y comprender las relaciones compositivas  que entre ellos se establecen para producir e  interpretar obra. </w:t>
            </w:r>
          </w:p>
          <w:p w:rsidR="00577483" w:rsidRPr="00A61BFE" w:rsidRDefault="00577483" w:rsidP="007D5810">
            <w:pPr>
              <w:pStyle w:val="Prrafodelista"/>
              <w:tabs>
                <w:tab w:val="right" w:pos="8838"/>
              </w:tabs>
              <w:ind w:left="0"/>
              <w:rPr>
                <w:lang w:val="es-AR"/>
              </w:rPr>
            </w:pPr>
          </w:p>
          <w:p w:rsidR="00577483" w:rsidRPr="00A61BFE" w:rsidRDefault="00577483" w:rsidP="007D5810">
            <w:pPr>
              <w:pStyle w:val="Prrafodelista"/>
              <w:tabs>
                <w:tab w:val="right" w:pos="8838"/>
              </w:tabs>
              <w:ind w:left="0"/>
              <w:rPr>
                <w:lang w:val="es-AR"/>
              </w:rPr>
            </w:pPr>
            <w:r w:rsidRPr="00A61BFE">
              <w:rPr>
                <w:lang w:val="es-AR"/>
              </w:rPr>
              <w:t xml:space="preserve">Expresarse con actitud creativa, utilizando los códigos, terminología y procedimientos del lenguaje visual y plástico con el fin de enriquecer sus posibilidades de expresión y de generar instancias didácticas. </w:t>
            </w:r>
          </w:p>
          <w:p w:rsidR="00577483" w:rsidRPr="00A61BFE" w:rsidRDefault="00577483" w:rsidP="007D5810">
            <w:pPr>
              <w:pStyle w:val="Prrafodelista"/>
              <w:ind w:left="0"/>
              <w:rPr>
                <w:lang w:val="es-AR"/>
              </w:rPr>
            </w:pPr>
          </w:p>
          <w:p w:rsidR="00577483" w:rsidRPr="00A61BFE" w:rsidRDefault="00577483" w:rsidP="007D5810">
            <w:pPr>
              <w:pStyle w:val="Prrafodelista"/>
              <w:tabs>
                <w:tab w:val="right" w:pos="8838"/>
              </w:tabs>
              <w:ind w:left="0"/>
              <w:rPr>
                <w:lang w:val="es-AR"/>
              </w:rPr>
            </w:pPr>
            <w:r w:rsidRPr="00A61BFE">
              <w:rPr>
                <w:lang w:val="es-AR"/>
              </w:rPr>
              <w:t xml:space="preserve">Apreciar el hecho artístico como medio de expresión de vivencias, sentimientos e ideas y como representaciones de diversos contextos sociales, históricos  y culturales. </w:t>
            </w:r>
          </w:p>
          <w:p w:rsidR="00577483" w:rsidRPr="00A61BFE" w:rsidRDefault="00577483" w:rsidP="007D5810">
            <w:pPr>
              <w:pStyle w:val="Prrafodelista"/>
              <w:ind w:left="0"/>
              <w:rPr>
                <w:lang w:val="es-AR"/>
              </w:rPr>
            </w:pPr>
          </w:p>
          <w:p w:rsidR="00577483" w:rsidRPr="00A61BFE" w:rsidRDefault="00577483" w:rsidP="007D5810">
            <w:pPr>
              <w:pStyle w:val="Prrafodelista"/>
              <w:tabs>
                <w:tab w:val="right" w:pos="8838"/>
              </w:tabs>
              <w:ind w:left="0"/>
              <w:rPr>
                <w:lang w:val="es-AR"/>
              </w:rPr>
            </w:pPr>
            <w:r w:rsidRPr="00A61BFE">
              <w:rPr>
                <w:lang w:val="es-AR"/>
              </w:rPr>
              <w:t>Valorar la importancia del lenguaje visual y plástico como forma de superar inhibiciones y prejuicios, como modo de contribuir a la autoestima  y al equilibrio personal, como forma de enriquecimiento  personal y colectivo y como fuente de goce estético.</w:t>
            </w:r>
          </w:p>
          <w:p w:rsidR="00577483" w:rsidRPr="00A61BFE" w:rsidRDefault="00577483" w:rsidP="007D5810">
            <w:pPr>
              <w:pStyle w:val="Prrafodelista"/>
              <w:ind w:left="0"/>
              <w:rPr>
                <w:lang w:val="es-AR"/>
              </w:rPr>
            </w:pPr>
          </w:p>
          <w:p w:rsidR="00577483" w:rsidRPr="00A61BFE" w:rsidRDefault="00577483" w:rsidP="007D5810">
            <w:pPr>
              <w:pStyle w:val="Prrafodelista"/>
              <w:tabs>
                <w:tab w:val="right" w:pos="8838"/>
              </w:tabs>
              <w:ind w:left="0"/>
              <w:rPr>
                <w:lang w:val="es-AR"/>
              </w:rPr>
            </w:pPr>
            <w:r w:rsidRPr="00A61BFE">
              <w:rPr>
                <w:lang w:val="es-AR"/>
              </w:rPr>
              <w:t xml:space="preserve">Comprender las relaciones existentes entre el lenguaje visual y plástico con otros lenguajes expresivos (música, literatura, expresión corporal, teatro, </w:t>
            </w:r>
            <w:proofErr w:type="spellStart"/>
            <w:r w:rsidRPr="00A61BFE">
              <w:rPr>
                <w:lang w:val="es-AR"/>
              </w:rPr>
              <w:t>etc</w:t>
            </w:r>
            <w:proofErr w:type="spellEnd"/>
            <w:r w:rsidRPr="00A61BFE">
              <w:rPr>
                <w:lang w:val="es-AR"/>
              </w:rPr>
              <w:t xml:space="preserve">) y con las otras áreas del conocimiento (ciencias sociales y naturales, Lengua y matemática) en función de un carácter  integrador y globalizador que  supone el proceso creativo. </w:t>
            </w:r>
          </w:p>
          <w:p w:rsidR="00577483" w:rsidRPr="00A61BFE" w:rsidRDefault="00577483" w:rsidP="007D5810">
            <w:pPr>
              <w:pStyle w:val="Prrafodelista"/>
              <w:tabs>
                <w:tab w:val="right" w:pos="8838"/>
              </w:tabs>
              <w:ind w:left="0"/>
              <w:rPr>
                <w:lang w:val="es-AR"/>
              </w:rPr>
            </w:pPr>
          </w:p>
          <w:p w:rsidR="00577483" w:rsidRPr="00A61BFE" w:rsidRDefault="00577483" w:rsidP="007D5810">
            <w:pPr>
              <w:pStyle w:val="Prrafodelista"/>
              <w:tabs>
                <w:tab w:val="right" w:pos="8838"/>
              </w:tabs>
              <w:ind w:left="0"/>
              <w:rPr>
                <w:lang w:val="es-AR"/>
              </w:rPr>
            </w:pPr>
            <w:r w:rsidRPr="00A61BFE">
              <w:rPr>
                <w:lang w:val="es-AR"/>
              </w:rPr>
              <w:t xml:space="preserve">Transferir las vivencias creadoras a propuestas de enseñanza artística plástica para cada una de las edades que componen </w:t>
            </w:r>
            <w:smartTag w:uri="urn:schemas-microsoft-com:office:smarttags" w:element="PersonName">
              <w:smartTagPr>
                <w:attr w:name="ProductID" w:val="la Educación Inicial"/>
              </w:smartTagPr>
              <w:r w:rsidRPr="00A61BFE">
                <w:rPr>
                  <w:lang w:val="es-AR"/>
                </w:rPr>
                <w:t>la Educación Inicial</w:t>
              </w:r>
            </w:smartTag>
            <w:r w:rsidRPr="00A61BFE">
              <w:rPr>
                <w:lang w:val="es-AR"/>
              </w:rPr>
              <w:t xml:space="preserve">,  atendiendo a las  particularidades de  niños de los diversos contextos sociales y culturales. </w:t>
            </w:r>
          </w:p>
          <w:p w:rsidR="00577483" w:rsidRPr="008C5D2F" w:rsidRDefault="00577483" w:rsidP="007D5810">
            <w:pPr>
              <w:pStyle w:val="Prrafodelista"/>
              <w:spacing w:line="360" w:lineRule="auto"/>
              <w:ind w:left="0"/>
              <w:rPr>
                <w:lang w:val="es-ES"/>
              </w:rPr>
            </w:pPr>
          </w:p>
        </w:tc>
      </w:tr>
    </w:tbl>
    <w:p w:rsidR="00577483" w:rsidRDefault="00577483" w:rsidP="00577483">
      <w:pPr>
        <w:numPr>
          <w:ilvl w:val="0"/>
          <w:numId w:val="5"/>
        </w:numPr>
        <w:autoSpaceDE w:val="0"/>
        <w:autoSpaceDN w:val="0"/>
        <w:adjustRightInd w:val="0"/>
        <w:rPr>
          <w:rStyle w:val="Nmerodepgina"/>
          <w:b/>
          <w:lang w:val="es-AR"/>
        </w:rPr>
      </w:pPr>
      <w:r>
        <w:rPr>
          <w:rStyle w:val="Nmerodepgina"/>
          <w:b/>
          <w:lang w:val="es-AR"/>
        </w:rPr>
        <w:lastRenderedPageBreak/>
        <w:t xml:space="preserve"> </w:t>
      </w:r>
      <w:r w:rsidRPr="00E073D3">
        <w:rPr>
          <w:rStyle w:val="Nmerodepgina"/>
          <w:b/>
          <w:lang w:val="es-AR"/>
        </w:rPr>
        <w:t>CONTENIDOS</w:t>
      </w:r>
      <w:r>
        <w:rPr>
          <w:rStyle w:val="Nmerodepgina"/>
          <w:b/>
          <w:lang w:val="es-AR"/>
        </w:rPr>
        <w:t xml:space="preserve"> </w:t>
      </w:r>
    </w:p>
    <w:p w:rsidR="00577483" w:rsidRDefault="00577483" w:rsidP="00577483">
      <w:pPr>
        <w:autoSpaceDE w:val="0"/>
        <w:autoSpaceDN w:val="0"/>
        <w:adjustRightInd w:val="0"/>
        <w:rPr>
          <w:lang w:val="es-AR"/>
        </w:rPr>
      </w:pPr>
      <w:r w:rsidRPr="00E073D3">
        <w:rPr>
          <w:lang w:val="es-AR"/>
        </w:rPr>
        <w:t xml:space="preserve"> </w:t>
      </w:r>
    </w:p>
    <w:p w:rsidR="00577483" w:rsidRDefault="00577483" w:rsidP="00577483">
      <w:pPr>
        <w:autoSpaceDE w:val="0"/>
        <w:autoSpaceDN w:val="0"/>
        <w:adjustRightInd w:val="0"/>
        <w:rPr>
          <w:b/>
          <w:lang w:val="es-AR"/>
        </w:rPr>
      </w:pPr>
      <w:r w:rsidRPr="00E073D3">
        <w:rPr>
          <w:b/>
          <w:lang w:val="es-AR"/>
        </w:rPr>
        <w:t xml:space="preserve">3.1 CONTENIDOS MÍNIMOS SEGÚN PLAN DE ESTUDIO </w:t>
      </w:r>
    </w:p>
    <w:tbl>
      <w:tblPr>
        <w:tblW w:w="9498" w:type="dxa"/>
        <w:tblInd w:w="-72" w:type="dxa"/>
        <w:tblLayout w:type="fixed"/>
        <w:tblCellMar>
          <w:left w:w="70" w:type="dxa"/>
          <w:right w:w="70" w:type="dxa"/>
        </w:tblCellMar>
        <w:tblLook w:val="0000" w:firstRow="0" w:lastRow="0" w:firstColumn="0" w:lastColumn="0" w:noHBand="0" w:noVBand="0"/>
      </w:tblPr>
      <w:tblGrid>
        <w:gridCol w:w="709"/>
        <w:gridCol w:w="8789"/>
      </w:tblGrid>
      <w:tr w:rsidR="00577483" w:rsidRPr="00802E68" w:rsidTr="007D5810">
        <w:trPr>
          <w:cantSplit/>
        </w:trPr>
        <w:tc>
          <w:tcPr>
            <w:tcW w:w="709" w:type="dxa"/>
          </w:tcPr>
          <w:p w:rsidR="00577483" w:rsidRDefault="00577483" w:rsidP="007D5810">
            <w:pPr>
              <w:spacing w:after="120"/>
            </w:pPr>
            <w:r w:rsidRPr="00041AB4">
              <w:rPr>
                <w:sz w:val="22"/>
                <w:lang w:val="es-AR"/>
              </w:rPr>
              <w:t xml:space="preserve">  </w:t>
            </w:r>
            <w:r>
              <w:rPr>
                <w:sz w:val="22"/>
              </w:rPr>
              <w:t>6841</w:t>
            </w:r>
          </w:p>
        </w:tc>
        <w:tc>
          <w:tcPr>
            <w:tcW w:w="8789" w:type="dxa"/>
          </w:tcPr>
          <w:p w:rsidR="00577483" w:rsidRPr="00E073D3" w:rsidRDefault="00577483" w:rsidP="007D5810">
            <w:pPr>
              <w:spacing w:after="120"/>
              <w:rPr>
                <w:b/>
                <w:lang w:val="es-AR"/>
              </w:rPr>
            </w:pPr>
            <w:r w:rsidRPr="00E073D3">
              <w:rPr>
                <w:b/>
                <w:sz w:val="22"/>
                <w:lang w:val="es-AR"/>
              </w:rPr>
              <w:t>Plástica:</w:t>
            </w:r>
          </w:p>
          <w:p w:rsidR="00577483" w:rsidRPr="00E073D3" w:rsidRDefault="00577483" w:rsidP="007D5810">
            <w:pPr>
              <w:spacing w:after="120"/>
              <w:rPr>
                <w:lang w:val="es-AR"/>
              </w:rPr>
            </w:pPr>
            <w:r w:rsidRPr="00E073D3">
              <w:rPr>
                <w:sz w:val="22"/>
                <w:lang w:val="es-AR"/>
              </w:rPr>
              <w:t xml:space="preserve">La formación en la libre expresión de los futuros docentes de educación inicial, como punto de partida para comprender la expresión plástica de los niños. La expresión </w:t>
            </w:r>
            <w:proofErr w:type="gramStart"/>
            <w:r w:rsidRPr="00E073D3">
              <w:rPr>
                <w:sz w:val="22"/>
                <w:lang w:val="es-AR"/>
              </w:rPr>
              <w:t>lúdico</w:t>
            </w:r>
            <w:proofErr w:type="gramEnd"/>
            <w:r w:rsidRPr="00E073D3">
              <w:rPr>
                <w:sz w:val="22"/>
                <w:lang w:val="es-AR"/>
              </w:rPr>
              <w:t xml:space="preserve"> creativa. El desarrollo gráfico. Percepción. Técnicas pictóricas, escultóricas, y de materiales diversos. </w:t>
            </w:r>
          </w:p>
        </w:tc>
      </w:tr>
    </w:tbl>
    <w:p w:rsidR="00266302" w:rsidRDefault="00266302" w:rsidP="00577483">
      <w:pPr>
        <w:autoSpaceDE w:val="0"/>
        <w:autoSpaceDN w:val="0"/>
        <w:adjustRightInd w:val="0"/>
        <w:rPr>
          <w:b/>
          <w:lang w:val="es-AR"/>
        </w:rPr>
      </w:pPr>
    </w:p>
    <w:p w:rsidR="00266302" w:rsidRDefault="00266302" w:rsidP="00577483">
      <w:pPr>
        <w:autoSpaceDE w:val="0"/>
        <w:autoSpaceDN w:val="0"/>
        <w:adjustRightInd w:val="0"/>
        <w:rPr>
          <w:b/>
          <w:lang w:val="es-AR"/>
        </w:rPr>
      </w:pPr>
    </w:p>
    <w:p w:rsidR="00266302" w:rsidRDefault="00266302" w:rsidP="00577483">
      <w:pPr>
        <w:autoSpaceDE w:val="0"/>
        <w:autoSpaceDN w:val="0"/>
        <w:adjustRightInd w:val="0"/>
        <w:rPr>
          <w:b/>
          <w:lang w:val="es-AR"/>
        </w:rPr>
      </w:pPr>
    </w:p>
    <w:p w:rsidR="00266302" w:rsidRDefault="00266302" w:rsidP="00577483">
      <w:pPr>
        <w:autoSpaceDE w:val="0"/>
        <w:autoSpaceDN w:val="0"/>
        <w:adjustRightInd w:val="0"/>
        <w:rPr>
          <w:b/>
          <w:lang w:val="es-AR"/>
        </w:rPr>
      </w:pPr>
    </w:p>
    <w:p w:rsidR="00577483" w:rsidRPr="00E073D3" w:rsidRDefault="00577483" w:rsidP="00577483">
      <w:pPr>
        <w:autoSpaceDE w:val="0"/>
        <w:autoSpaceDN w:val="0"/>
        <w:adjustRightInd w:val="0"/>
        <w:rPr>
          <w:b/>
          <w:lang w:val="es-AR"/>
        </w:rPr>
      </w:pPr>
      <w:r w:rsidRPr="00E073D3">
        <w:rPr>
          <w:b/>
          <w:lang w:val="es-AR"/>
        </w:rPr>
        <w:lastRenderedPageBreak/>
        <w:t>3.2 CONTENIDOS</w:t>
      </w:r>
    </w:p>
    <w:p w:rsidR="00577483" w:rsidRDefault="00577483" w:rsidP="00577483">
      <w:pPr>
        <w:autoSpaceDE w:val="0"/>
        <w:autoSpaceDN w:val="0"/>
        <w:adjustRightInd w:val="0"/>
        <w:rPr>
          <w:b/>
          <w:lang w:val="es-AR"/>
        </w:rPr>
      </w:pPr>
    </w:p>
    <w:p w:rsidR="00577483" w:rsidRPr="00E073D3" w:rsidRDefault="00577483" w:rsidP="00577483">
      <w:pPr>
        <w:spacing w:after="240"/>
        <w:rPr>
          <w:lang w:val="es-AR"/>
        </w:rPr>
      </w:pPr>
      <w:r w:rsidRPr="00E073D3">
        <w:rPr>
          <w:b/>
          <w:u w:val="single"/>
          <w:lang w:val="es-AR"/>
        </w:rPr>
        <w:t>UNIDAD N°1</w:t>
      </w:r>
    </w:p>
    <w:p w:rsidR="00577483" w:rsidRPr="008C5D2F" w:rsidRDefault="00577483" w:rsidP="00577483">
      <w:pPr>
        <w:pStyle w:val="Prrafodelista"/>
        <w:numPr>
          <w:ilvl w:val="0"/>
          <w:numId w:val="7"/>
        </w:numPr>
        <w:spacing w:after="240"/>
        <w:rPr>
          <w:b/>
        </w:rPr>
      </w:pPr>
      <w:r w:rsidRPr="008C5D2F">
        <w:rPr>
          <w:b/>
          <w:lang w:val="es-AR"/>
        </w:rPr>
        <w:t xml:space="preserve">El lenguaje plástico-visual, su integración en el Área de  Educación Artística.  </w:t>
      </w:r>
      <w:r w:rsidRPr="008C5D2F">
        <w:rPr>
          <w:b/>
        </w:rPr>
        <w:t xml:space="preserve">Su </w:t>
      </w:r>
      <w:proofErr w:type="spellStart"/>
      <w:r w:rsidRPr="008C5D2F">
        <w:rPr>
          <w:b/>
        </w:rPr>
        <w:t>constitución</w:t>
      </w:r>
      <w:proofErr w:type="spellEnd"/>
      <w:r w:rsidRPr="008C5D2F">
        <w:rPr>
          <w:b/>
        </w:rPr>
        <w:t xml:space="preserve"> en </w:t>
      </w:r>
      <w:proofErr w:type="spellStart"/>
      <w:r w:rsidRPr="008C5D2F">
        <w:rPr>
          <w:b/>
        </w:rPr>
        <w:t>código</w:t>
      </w:r>
      <w:proofErr w:type="spellEnd"/>
      <w:r w:rsidRPr="008C5D2F">
        <w:rPr>
          <w:b/>
        </w:rPr>
        <w:t xml:space="preserve"> y </w:t>
      </w:r>
      <w:proofErr w:type="spellStart"/>
      <w:r w:rsidRPr="008C5D2F">
        <w:rPr>
          <w:b/>
        </w:rPr>
        <w:t>sus</w:t>
      </w:r>
      <w:proofErr w:type="spellEnd"/>
      <w:r w:rsidRPr="008C5D2F">
        <w:rPr>
          <w:b/>
        </w:rPr>
        <w:t xml:space="preserve"> </w:t>
      </w:r>
      <w:proofErr w:type="spellStart"/>
      <w:r w:rsidRPr="008C5D2F">
        <w:rPr>
          <w:b/>
        </w:rPr>
        <w:t>formas</w:t>
      </w:r>
      <w:proofErr w:type="spellEnd"/>
      <w:r w:rsidRPr="008C5D2F">
        <w:rPr>
          <w:b/>
        </w:rPr>
        <w:t xml:space="preserve"> de </w:t>
      </w:r>
      <w:proofErr w:type="spellStart"/>
      <w:r w:rsidRPr="008C5D2F">
        <w:rPr>
          <w:b/>
        </w:rPr>
        <w:t>representación</w:t>
      </w:r>
      <w:proofErr w:type="spellEnd"/>
      <w:r w:rsidRPr="008C5D2F">
        <w:rPr>
          <w:b/>
        </w:rPr>
        <w:t>.</w:t>
      </w:r>
    </w:p>
    <w:p w:rsidR="00577483" w:rsidRDefault="00577483" w:rsidP="00577483">
      <w:pPr>
        <w:spacing w:after="240"/>
        <w:rPr>
          <w:b/>
          <w:u w:val="single"/>
        </w:rPr>
      </w:pPr>
      <w:r w:rsidRPr="008C5D2F">
        <w:rPr>
          <w:b/>
          <w:u w:val="single"/>
        </w:rPr>
        <w:t xml:space="preserve">El </w:t>
      </w:r>
      <w:proofErr w:type="spellStart"/>
      <w:r w:rsidRPr="008C5D2F">
        <w:rPr>
          <w:b/>
          <w:u w:val="single"/>
        </w:rPr>
        <w:t>Área</w:t>
      </w:r>
      <w:proofErr w:type="spellEnd"/>
      <w:r w:rsidRPr="008C5D2F">
        <w:rPr>
          <w:b/>
          <w:u w:val="single"/>
        </w:rPr>
        <w:t xml:space="preserve"> </w:t>
      </w:r>
      <w:proofErr w:type="spellStart"/>
      <w:r w:rsidRPr="008C5D2F">
        <w:rPr>
          <w:b/>
          <w:u w:val="single"/>
        </w:rPr>
        <w:t>Artística</w:t>
      </w:r>
      <w:proofErr w:type="spellEnd"/>
    </w:p>
    <w:p w:rsidR="00577483" w:rsidRPr="008C5D2F" w:rsidRDefault="00577483" w:rsidP="00577483">
      <w:pPr>
        <w:spacing w:after="240"/>
        <w:rPr>
          <w:lang w:val="es-AR"/>
        </w:rPr>
      </w:pPr>
      <w:r w:rsidRPr="008C5D2F">
        <w:rPr>
          <w:lang w:val="es-AR"/>
        </w:rPr>
        <w:t xml:space="preserve">Diversas formas de representación y simbolización. </w:t>
      </w:r>
    </w:p>
    <w:p w:rsidR="00577483" w:rsidRPr="008C5D2F" w:rsidRDefault="00577483" w:rsidP="00577483">
      <w:pPr>
        <w:rPr>
          <w:lang w:val="es-AR"/>
        </w:rPr>
      </w:pPr>
      <w:r w:rsidRPr="008C5D2F">
        <w:rPr>
          <w:lang w:val="es-AR"/>
        </w:rPr>
        <w:t xml:space="preserve">La </w:t>
      </w:r>
      <w:r w:rsidRPr="008C5D2F">
        <w:rPr>
          <w:b/>
          <w:lang w:val="es-AR"/>
        </w:rPr>
        <w:t>expresión plástica y visual</w:t>
      </w:r>
      <w:r w:rsidRPr="008C5D2F">
        <w:rPr>
          <w:lang w:val="es-AR"/>
        </w:rPr>
        <w:t>: vinculación con otras vías de expresión.</w:t>
      </w:r>
    </w:p>
    <w:p w:rsidR="00577483" w:rsidRPr="008C5D2F" w:rsidRDefault="00577483" w:rsidP="00577483">
      <w:pPr>
        <w:rPr>
          <w:lang w:val="es-AR"/>
        </w:rPr>
      </w:pPr>
    </w:p>
    <w:p w:rsidR="00577483" w:rsidRPr="008C5D2F" w:rsidRDefault="00577483" w:rsidP="00577483">
      <w:pPr>
        <w:spacing w:after="240"/>
        <w:rPr>
          <w:b/>
          <w:u w:val="single"/>
          <w:lang w:val="es-AR"/>
        </w:rPr>
      </w:pPr>
      <w:smartTag w:uri="urn:schemas-microsoft-com:office:smarttags" w:element="PersonName">
        <w:smartTagPr>
          <w:attr w:name="ProductID" w:val="la Expresión Plástica"/>
        </w:smartTagPr>
        <w:r w:rsidRPr="008C5D2F">
          <w:rPr>
            <w:b/>
            <w:u w:val="single"/>
            <w:lang w:val="es-AR"/>
          </w:rPr>
          <w:t>La Expresión Plástica</w:t>
        </w:r>
      </w:smartTag>
      <w:r w:rsidRPr="008C5D2F">
        <w:rPr>
          <w:b/>
          <w:u w:val="single"/>
          <w:lang w:val="es-AR"/>
        </w:rPr>
        <w:t xml:space="preserve"> y Visual</w:t>
      </w:r>
    </w:p>
    <w:p w:rsidR="00577483" w:rsidRPr="008C5D2F" w:rsidRDefault="00577483" w:rsidP="00577483">
      <w:pPr>
        <w:spacing w:after="120" w:line="240" w:lineRule="atLeast"/>
        <w:rPr>
          <w:b/>
          <w:lang w:val="es-AR"/>
        </w:rPr>
      </w:pPr>
      <w:r w:rsidRPr="008C5D2F">
        <w:rPr>
          <w:b/>
          <w:lang w:val="es-AR"/>
        </w:rPr>
        <w:t>El lenguaje visual: conceptualización de la imagen</w:t>
      </w:r>
    </w:p>
    <w:p w:rsidR="00577483" w:rsidRPr="008C5D2F" w:rsidRDefault="00577483" w:rsidP="00577483">
      <w:pPr>
        <w:spacing w:line="240" w:lineRule="atLeast"/>
        <w:rPr>
          <w:lang w:val="es-AR"/>
        </w:rPr>
      </w:pPr>
      <w:r w:rsidRPr="008C5D2F">
        <w:rPr>
          <w:lang w:val="es-AR"/>
        </w:rPr>
        <w:t>- La  imagen. Código. Alfabeto visual.</w:t>
      </w:r>
    </w:p>
    <w:p w:rsidR="00577483" w:rsidRPr="008C5D2F" w:rsidRDefault="00577483" w:rsidP="00577483">
      <w:pPr>
        <w:spacing w:after="120" w:line="240" w:lineRule="atLeast"/>
        <w:rPr>
          <w:lang w:val="es-AR"/>
        </w:rPr>
      </w:pPr>
      <w:r w:rsidRPr="008C5D2F">
        <w:rPr>
          <w:lang w:val="es-AR"/>
        </w:rPr>
        <w:t xml:space="preserve">- Elementos o signos  constitutivos: punto, línea, plano, forma </w:t>
      </w:r>
      <w:proofErr w:type="gramStart"/>
      <w:r w:rsidRPr="008C5D2F">
        <w:rPr>
          <w:lang w:val="es-AR"/>
        </w:rPr>
        <w:t xml:space="preserve">( </w:t>
      </w:r>
      <w:proofErr w:type="spellStart"/>
      <w:r w:rsidRPr="008C5D2F">
        <w:rPr>
          <w:lang w:val="es-AR"/>
        </w:rPr>
        <w:t>líneal</w:t>
      </w:r>
      <w:proofErr w:type="spellEnd"/>
      <w:proofErr w:type="gramEnd"/>
      <w:r w:rsidRPr="008C5D2F">
        <w:rPr>
          <w:lang w:val="es-AR"/>
        </w:rPr>
        <w:t xml:space="preserve">,  plana y   </w:t>
      </w:r>
      <w:proofErr w:type="spellStart"/>
      <w:r w:rsidRPr="008C5D2F">
        <w:rPr>
          <w:lang w:val="es-AR"/>
        </w:rPr>
        <w:t>volumetrica</w:t>
      </w:r>
      <w:proofErr w:type="spellEnd"/>
      <w:r w:rsidRPr="008C5D2F">
        <w:rPr>
          <w:lang w:val="es-AR"/>
        </w:rPr>
        <w:t>), color, textura, espacio (</w:t>
      </w:r>
      <w:proofErr w:type="spellStart"/>
      <w:r w:rsidRPr="008C5D2F">
        <w:rPr>
          <w:lang w:val="es-AR"/>
        </w:rPr>
        <w:t>unidensional</w:t>
      </w:r>
      <w:proofErr w:type="spellEnd"/>
      <w:r w:rsidRPr="008C5D2F">
        <w:rPr>
          <w:lang w:val="es-AR"/>
        </w:rPr>
        <w:t xml:space="preserve">, bidimensional, tridimensional).  </w:t>
      </w:r>
    </w:p>
    <w:p w:rsidR="00577483" w:rsidRPr="008C5D2F" w:rsidRDefault="00577483" w:rsidP="00577483">
      <w:pPr>
        <w:spacing w:after="120" w:line="240" w:lineRule="atLeast"/>
        <w:rPr>
          <w:lang w:val="es-AR"/>
        </w:rPr>
      </w:pPr>
      <w:r w:rsidRPr="008C5D2F">
        <w:rPr>
          <w:lang w:val="es-AR"/>
        </w:rPr>
        <w:t>- Organización en composiciones: distribución, articulación e interrelaciones de los elementos. Formas de organización: ritmo, proporcionalidad, simetría, asimetría, contraste, equilibrio, relación entre figura y fondo, tensión.</w:t>
      </w:r>
    </w:p>
    <w:p w:rsidR="00577483" w:rsidRPr="008C5D2F" w:rsidRDefault="00577483" w:rsidP="00577483">
      <w:pPr>
        <w:spacing w:after="120" w:line="240" w:lineRule="atLeast"/>
        <w:rPr>
          <w:lang w:val="es-AR"/>
        </w:rPr>
      </w:pPr>
      <w:r w:rsidRPr="008C5D2F">
        <w:rPr>
          <w:lang w:val="es-AR"/>
        </w:rPr>
        <w:t>- Estructura.  Significado. Percepción.</w:t>
      </w:r>
    </w:p>
    <w:p w:rsidR="00577483" w:rsidRPr="008C5D2F" w:rsidRDefault="00577483" w:rsidP="00577483">
      <w:pPr>
        <w:spacing w:after="120" w:line="240" w:lineRule="atLeast"/>
        <w:rPr>
          <w:lang w:val="es-AR"/>
        </w:rPr>
      </w:pPr>
      <w:r w:rsidRPr="008C5D2F">
        <w:rPr>
          <w:lang w:val="es-AR"/>
        </w:rPr>
        <w:t xml:space="preserve">- </w:t>
      </w:r>
      <w:smartTag w:uri="urn:schemas-microsoft-com:office:smarttags" w:element="PersonName">
        <w:smartTagPr>
          <w:attr w:name="ProductID" w:val="La Lectura"/>
        </w:smartTagPr>
        <w:r w:rsidRPr="008C5D2F">
          <w:rPr>
            <w:lang w:val="es-AR"/>
          </w:rPr>
          <w:t>La Lectura</w:t>
        </w:r>
      </w:smartTag>
      <w:r w:rsidRPr="008C5D2F">
        <w:rPr>
          <w:lang w:val="es-AR"/>
        </w:rPr>
        <w:t xml:space="preserve"> de imágenes: análisis denotativo y connotativo.  </w:t>
      </w:r>
    </w:p>
    <w:p w:rsidR="00577483" w:rsidRPr="008C5D2F" w:rsidRDefault="00577483" w:rsidP="00577483">
      <w:pPr>
        <w:spacing w:after="120" w:line="240" w:lineRule="atLeast"/>
        <w:rPr>
          <w:b/>
          <w:lang w:val="es-AR"/>
        </w:rPr>
      </w:pPr>
      <w:r w:rsidRPr="008C5D2F">
        <w:rPr>
          <w:b/>
          <w:lang w:val="es-AR"/>
        </w:rPr>
        <w:t>Las distintas formas de representaciones  plásticas y visuales</w:t>
      </w:r>
    </w:p>
    <w:p w:rsidR="00577483" w:rsidRPr="008C5D2F" w:rsidRDefault="00577483" w:rsidP="00577483">
      <w:pPr>
        <w:spacing w:after="120" w:line="240" w:lineRule="atLeast"/>
        <w:rPr>
          <w:b/>
        </w:rPr>
      </w:pPr>
      <w:r w:rsidRPr="008C5D2F">
        <w:rPr>
          <w:b/>
        </w:rPr>
        <w:t xml:space="preserve">Los </w:t>
      </w:r>
      <w:proofErr w:type="spellStart"/>
      <w:r w:rsidRPr="008C5D2F">
        <w:rPr>
          <w:b/>
        </w:rPr>
        <w:t>lenguajes</w:t>
      </w:r>
      <w:proofErr w:type="spellEnd"/>
      <w:r w:rsidRPr="008C5D2F">
        <w:rPr>
          <w:b/>
        </w:rPr>
        <w:t xml:space="preserve"> </w:t>
      </w:r>
      <w:proofErr w:type="spellStart"/>
      <w:r w:rsidRPr="008C5D2F">
        <w:rPr>
          <w:b/>
        </w:rPr>
        <w:t>visuales</w:t>
      </w:r>
      <w:proofErr w:type="spellEnd"/>
      <w:r w:rsidRPr="008C5D2F">
        <w:rPr>
          <w:b/>
        </w:rPr>
        <w:t xml:space="preserve"> </w:t>
      </w:r>
      <w:proofErr w:type="spellStart"/>
      <w:r w:rsidRPr="008C5D2F">
        <w:rPr>
          <w:b/>
        </w:rPr>
        <w:t>tradicionales</w:t>
      </w:r>
      <w:proofErr w:type="spellEnd"/>
      <w:r w:rsidRPr="008C5D2F">
        <w:rPr>
          <w:b/>
        </w:rPr>
        <w:t>:</w:t>
      </w:r>
    </w:p>
    <w:p w:rsidR="00577483" w:rsidRPr="008C5D2F" w:rsidRDefault="00577483" w:rsidP="00577483">
      <w:pPr>
        <w:pStyle w:val="Prrafodelista"/>
        <w:numPr>
          <w:ilvl w:val="0"/>
          <w:numId w:val="3"/>
        </w:numPr>
        <w:spacing w:after="120" w:line="240" w:lineRule="atLeast"/>
        <w:rPr>
          <w:lang w:val="es-AR"/>
        </w:rPr>
      </w:pPr>
      <w:r w:rsidRPr="008C5D2F">
        <w:rPr>
          <w:lang w:val="es-AR"/>
        </w:rPr>
        <w:t>Dibujo, pintura, modelado, escultura, grabado.</w:t>
      </w:r>
    </w:p>
    <w:p w:rsidR="00577483" w:rsidRPr="008C5D2F" w:rsidRDefault="00577483" w:rsidP="00577483">
      <w:pPr>
        <w:spacing w:after="120" w:line="240" w:lineRule="atLeast"/>
        <w:rPr>
          <w:b/>
          <w:lang w:val="es-AR"/>
        </w:rPr>
      </w:pPr>
      <w:r w:rsidRPr="008C5D2F">
        <w:rPr>
          <w:b/>
          <w:lang w:val="es-AR"/>
        </w:rPr>
        <w:t>Los nuevos lenguajes plásticos  y visuales:</w:t>
      </w:r>
    </w:p>
    <w:p w:rsidR="00577483" w:rsidRPr="008C5D2F" w:rsidRDefault="00577483" w:rsidP="00577483">
      <w:pPr>
        <w:pStyle w:val="Prrafodelista"/>
        <w:numPr>
          <w:ilvl w:val="0"/>
          <w:numId w:val="3"/>
        </w:numPr>
        <w:spacing w:after="120" w:line="240" w:lineRule="atLeast"/>
        <w:rPr>
          <w:lang w:val="es-AR"/>
        </w:rPr>
      </w:pPr>
      <w:r w:rsidRPr="008C5D2F">
        <w:rPr>
          <w:lang w:val="es-AR"/>
        </w:rPr>
        <w:t>La  historieta, la fotografía, la  informática, la imagen en movimiento (cinematografía).</w:t>
      </w:r>
    </w:p>
    <w:p w:rsidR="00577483" w:rsidRPr="008C5D2F" w:rsidRDefault="00577483" w:rsidP="00577483">
      <w:pPr>
        <w:pStyle w:val="Prrafodelista"/>
        <w:spacing w:after="120" w:line="240" w:lineRule="atLeast"/>
        <w:ind w:left="417"/>
        <w:rPr>
          <w:lang w:val="es-AR"/>
        </w:rPr>
      </w:pPr>
    </w:p>
    <w:p w:rsidR="00577483" w:rsidRPr="008C5D2F" w:rsidRDefault="00577483" w:rsidP="00577483">
      <w:pPr>
        <w:spacing w:after="120" w:line="240" w:lineRule="atLeast"/>
        <w:rPr>
          <w:b/>
        </w:rPr>
      </w:pPr>
      <w:proofErr w:type="spellStart"/>
      <w:r w:rsidRPr="008C5D2F">
        <w:rPr>
          <w:b/>
        </w:rPr>
        <w:t>Bibliografía</w:t>
      </w:r>
      <w:proofErr w:type="spellEnd"/>
      <w:r w:rsidRPr="008C5D2F">
        <w:rPr>
          <w:b/>
        </w:rPr>
        <w:t>:</w:t>
      </w:r>
    </w:p>
    <w:p w:rsidR="00577483" w:rsidRPr="008C5D2F" w:rsidRDefault="00577483" w:rsidP="00577483">
      <w:pPr>
        <w:pStyle w:val="Prrafodelista"/>
        <w:numPr>
          <w:ilvl w:val="0"/>
          <w:numId w:val="12"/>
        </w:numPr>
        <w:spacing w:after="120" w:line="240" w:lineRule="atLeast"/>
        <w:rPr>
          <w:lang w:val="es-AR"/>
        </w:rPr>
      </w:pPr>
      <w:r w:rsidRPr="008C5D2F">
        <w:rPr>
          <w:lang w:val="es-AR"/>
        </w:rPr>
        <w:t xml:space="preserve">GAGLIIARDI, Ricardo. (2007). </w:t>
      </w:r>
      <w:r w:rsidRPr="008C5D2F">
        <w:rPr>
          <w:i/>
          <w:lang w:val="es-AR"/>
        </w:rPr>
        <w:t>“El Lenguaje Plástico-visual”</w:t>
      </w:r>
      <w:r w:rsidRPr="008C5D2F">
        <w:rPr>
          <w:lang w:val="es-AR"/>
        </w:rPr>
        <w:t>. Buenos Aires. Ediciones del Aula Taller.</w:t>
      </w:r>
    </w:p>
    <w:p w:rsidR="00577483" w:rsidRPr="008C5D2F" w:rsidRDefault="00577483" w:rsidP="00577483">
      <w:pPr>
        <w:pStyle w:val="Prrafodelista"/>
        <w:numPr>
          <w:ilvl w:val="0"/>
          <w:numId w:val="12"/>
        </w:numPr>
        <w:spacing w:after="240"/>
      </w:pPr>
      <w:r w:rsidRPr="008C5D2F">
        <w:rPr>
          <w:lang w:val="es-AR"/>
        </w:rPr>
        <w:t xml:space="preserve">Apunte de cátedra. “La conceptualización de la imagen como forma de lenguaje”. </w:t>
      </w:r>
      <w:r w:rsidRPr="008C5D2F">
        <w:t xml:space="preserve">Prof. Liliana De </w:t>
      </w:r>
      <w:proofErr w:type="spellStart"/>
      <w:r w:rsidRPr="008C5D2F">
        <w:t>Piccoli</w:t>
      </w:r>
      <w:proofErr w:type="spellEnd"/>
      <w:r w:rsidRPr="008C5D2F">
        <w:t xml:space="preserve">.  </w:t>
      </w:r>
    </w:p>
    <w:p w:rsidR="00577483" w:rsidRPr="008C5D2F" w:rsidRDefault="00577483" w:rsidP="00577483">
      <w:pPr>
        <w:spacing w:line="240" w:lineRule="atLeast"/>
        <w:rPr>
          <w:b/>
          <w:u w:val="single"/>
        </w:rPr>
      </w:pPr>
      <w:r w:rsidRPr="008C5D2F">
        <w:rPr>
          <w:b/>
          <w:u w:val="single"/>
        </w:rPr>
        <w:t>UNIDAD N°</w:t>
      </w:r>
      <w:r>
        <w:rPr>
          <w:b/>
          <w:u w:val="single"/>
        </w:rPr>
        <w:t xml:space="preserve"> </w:t>
      </w:r>
      <w:r w:rsidRPr="008C5D2F">
        <w:rPr>
          <w:b/>
          <w:u w:val="single"/>
        </w:rPr>
        <w:t>2</w:t>
      </w:r>
    </w:p>
    <w:p w:rsidR="00577483" w:rsidRPr="008C5D2F" w:rsidRDefault="00577483" w:rsidP="00577483">
      <w:pPr>
        <w:spacing w:line="240" w:lineRule="atLeast"/>
      </w:pPr>
    </w:p>
    <w:p w:rsidR="00577483" w:rsidRPr="008C5D2F" w:rsidRDefault="00577483" w:rsidP="00577483">
      <w:pPr>
        <w:pStyle w:val="Textoindependiente2"/>
        <w:numPr>
          <w:ilvl w:val="0"/>
          <w:numId w:val="1"/>
        </w:numPr>
        <w:rPr>
          <w:b/>
          <w:szCs w:val="24"/>
        </w:rPr>
      </w:pPr>
      <w:r w:rsidRPr="008C5D2F">
        <w:rPr>
          <w:b/>
          <w:szCs w:val="24"/>
        </w:rPr>
        <w:t xml:space="preserve">La expresión necesita de medios procedimentales para poder realizar representaciones, es decir, requiere  de técnicas, materiales y herramientas  para poder adecuarlos y aplicarlos  desde el hacer, el </w:t>
      </w:r>
      <w:proofErr w:type="spellStart"/>
      <w:r w:rsidRPr="008C5D2F">
        <w:rPr>
          <w:b/>
          <w:szCs w:val="24"/>
        </w:rPr>
        <w:t>sentír</w:t>
      </w:r>
      <w:proofErr w:type="spellEnd"/>
      <w:r w:rsidRPr="008C5D2F">
        <w:rPr>
          <w:b/>
          <w:szCs w:val="24"/>
        </w:rPr>
        <w:t xml:space="preserve"> y el pensar. </w:t>
      </w:r>
    </w:p>
    <w:p w:rsidR="00577483" w:rsidRPr="008C5D2F" w:rsidRDefault="00577483" w:rsidP="00577483">
      <w:pPr>
        <w:pStyle w:val="Prrafodelista"/>
        <w:spacing w:line="240" w:lineRule="atLeast"/>
        <w:rPr>
          <w:b/>
          <w:lang w:val="es-AR"/>
        </w:rPr>
      </w:pPr>
    </w:p>
    <w:p w:rsidR="00577483" w:rsidRPr="008C5D2F" w:rsidRDefault="00577483" w:rsidP="00577483">
      <w:pPr>
        <w:spacing w:line="240" w:lineRule="atLeast"/>
        <w:rPr>
          <w:b/>
          <w:lang w:val="es-AR"/>
        </w:rPr>
      </w:pPr>
      <w:r w:rsidRPr="008C5D2F">
        <w:rPr>
          <w:b/>
          <w:lang w:val="es-AR"/>
        </w:rPr>
        <w:t>Los soportes</w:t>
      </w:r>
    </w:p>
    <w:p w:rsidR="00577483" w:rsidRPr="008C5D2F" w:rsidRDefault="00577483" w:rsidP="00577483">
      <w:pPr>
        <w:spacing w:line="240" w:lineRule="atLeast"/>
        <w:rPr>
          <w:b/>
          <w:lang w:val="es-AR"/>
        </w:rPr>
      </w:pPr>
      <w:r w:rsidRPr="008C5D2F">
        <w:rPr>
          <w:b/>
          <w:lang w:val="es-AR"/>
        </w:rPr>
        <w:t>Donde se sujeta y apoya la imagen.</w:t>
      </w:r>
    </w:p>
    <w:p w:rsidR="00577483" w:rsidRPr="008C5D2F" w:rsidRDefault="00577483" w:rsidP="00577483">
      <w:pPr>
        <w:spacing w:line="240" w:lineRule="atLeast"/>
        <w:rPr>
          <w:lang w:val="es-AR"/>
        </w:rPr>
      </w:pPr>
      <w:r w:rsidRPr="008C5D2F">
        <w:rPr>
          <w:lang w:val="es-AR"/>
        </w:rPr>
        <w:t xml:space="preserve">El  empleo de diversas superficies según corresponda a la imagen fija o en movimiento, o de expresiones clásicas o en las nuevas manifestaciones visuales, en la </w:t>
      </w:r>
      <w:proofErr w:type="spellStart"/>
      <w:r w:rsidRPr="008C5D2F">
        <w:rPr>
          <w:lang w:val="es-AR"/>
        </w:rPr>
        <w:t>bi</w:t>
      </w:r>
      <w:proofErr w:type="spellEnd"/>
      <w:r w:rsidRPr="008C5D2F">
        <w:rPr>
          <w:lang w:val="es-AR"/>
        </w:rPr>
        <w:t xml:space="preserve"> o </w:t>
      </w:r>
      <w:proofErr w:type="spellStart"/>
      <w:r w:rsidRPr="008C5D2F">
        <w:rPr>
          <w:lang w:val="es-AR"/>
        </w:rPr>
        <w:t>tridimensión</w:t>
      </w:r>
      <w:proofErr w:type="spellEnd"/>
      <w:r w:rsidRPr="008C5D2F">
        <w:rPr>
          <w:lang w:val="es-AR"/>
        </w:rPr>
        <w:t xml:space="preserve">. </w:t>
      </w:r>
    </w:p>
    <w:p w:rsidR="00577483" w:rsidRPr="008C5D2F" w:rsidRDefault="00577483" w:rsidP="00577483">
      <w:pPr>
        <w:spacing w:line="240" w:lineRule="atLeast"/>
        <w:rPr>
          <w:lang w:val="es-AR"/>
        </w:rPr>
      </w:pPr>
      <w:r w:rsidRPr="008C5D2F">
        <w:rPr>
          <w:u w:val="single"/>
          <w:lang w:val="es-AR"/>
        </w:rPr>
        <w:t>Papeles</w:t>
      </w:r>
      <w:r w:rsidRPr="008C5D2F">
        <w:rPr>
          <w:lang w:val="es-AR"/>
        </w:rPr>
        <w:t xml:space="preserve">: </w:t>
      </w:r>
      <w:proofErr w:type="spellStart"/>
      <w:r w:rsidRPr="008C5D2F">
        <w:rPr>
          <w:lang w:val="es-AR"/>
        </w:rPr>
        <w:t>canson</w:t>
      </w:r>
      <w:proofErr w:type="spellEnd"/>
      <w:r w:rsidRPr="008C5D2F">
        <w:rPr>
          <w:lang w:val="es-AR"/>
        </w:rPr>
        <w:t xml:space="preserve">, afiche, madera, </w:t>
      </w:r>
      <w:proofErr w:type="spellStart"/>
      <w:r w:rsidRPr="008C5D2F">
        <w:rPr>
          <w:lang w:val="es-AR"/>
        </w:rPr>
        <w:t>kraff</w:t>
      </w:r>
      <w:proofErr w:type="spellEnd"/>
      <w:r w:rsidRPr="008C5D2F">
        <w:rPr>
          <w:lang w:val="es-AR"/>
        </w:rPr>
        <w:t xml:space="preserve">, obra, barrilete, glasé, </w:t>
      </w:r>
      <w:proofErr w:type="spellStart"/>
      <w:r w:rsidRPr="008C5D2F">
        <w:rPr>
          <w:lang w:val="es-AR"/>
        </w:rPr>
        <w:t>felpina</w:t>
      </w:r>
      <w:proofErr w:type="spellEnd"/>
      <w:r w:rsidRPr="008C5D2F">
        <w:rPr>
          <w:lang w:val="es-AR"/>
        </w:rPr>
        <w:t>, registro  exacto, hecho a mano, de ilustración, metalizado, de calco, vegetal…</w:t>
      </w:r>
    </w:p>
    <w:p w:rsidR="00577483" w:rsidRPr="008C5D2F" w:rsidRDefault="00577483" w:rsidP="00577483">
      <w:pPr>
        <w:spacing w:line="240" w:lineRule="atLeast"/>
        <w:rPr>
          <w:lang w:val="es-AR"/>
        </w:rPr>
      </w:pPr>
      <w:r w:rsidRPr="008C5D2F">
        <w:rPr>
          <w:u w:val="single"/>
          <w:lang w:val="es-AR"/>
        </w:rPr>
        <w:t>Cartones</w:t>
      </w:r>
      <w:r w:rsidRPr="008C5D2F">
        <w:rPr>
          <w:lang w:val="es-AR"/>
        </w:rPr>
        <w:t xml:space="preserve">: prensado, corrugado, </w:t>
      </w:r>
      <w:proofErr w:type="spellStart"/>
      <w:r w:rsidRPr="008C5D2F">
        <w:rPr>
          <w:lang w:val="es-AR"/>
        </w:rPr>
        <w:t>texturado</w:t>
      </w:r>
      <w:proofErr w:type="spellEnd"/>
      <w:r w:rsidRPr="008C5D2F">
        <w:rPr>
          <w:lang w:val="es-AR"/>
        </w:rPr>
        <w:t xml:space="preserve">, montado, </w:t>
      </w:r>
      <w:proofErr w:type="spellStart"/>
      <w:r w:rsidRPr="008C5D2F">
        <w:rPr>
          <w:lang w:val="es-AR"/>
        </w:rPr>
        <w:t>planograf</w:t>
      </w:r>
      <w:proofErr w:type="spellEnd"/>
      <w:r w:rsidRPr="008C5D2F">
        <w:rPr>
          <w:lang w:val="es-AR"/>
        </w:rPr>
        <w:t>.</w:t>
      </w:r>
    </w:p>
    <w:p w:rsidR="00577483" w:rsidRPr="008C5D2F" w:rsidRDefault="00577483" w:rsidP="00577483">
      <w:pPr>
        <w:spacing w:line="240" w:lineRule="atLeast"/>
        <w:rPr>
          <w:lang w:val="es-AR"/>
        </w:rPr>
      </w:pPr>
      <w:r w:rsidRPr="008C5D2F">
        <w:rPr>
          <w:u w:val="single"/>
          <w:lang w:val="es-AR"/>
        </w:rPr>
        <w:t>Otros soportes</w:t>
      </w:r>
      <w:proofErr w:type="gramStart"/>
      <w:r w:rsidRPr="008C5D2F">
        <w:rPr>
          <w:lang w:val="es-AR"/>
        </w:rPr>
        <w:t>:  bastidores</w:t>
      </w:r>
      <w:proofErr w:type="gramEnd"/>
      <w:r w:rsidRPr="008C5D2F">
        <w:rPr>
          <w:lang w:val="es-AR"/>
        </w:rPr>
        <w:t>, cajas, madera, metales, paredes, remeras, jeans, vestimentas, placas radiográficas, acetatos,  acrílicos, telas…</w:t>
      </w:r>
    </w:p>
    <w:p w:rsidR="00577483" w:rsidRPr="008C5D2F" w:rsidRDefault="00577483" w:rsidP="00577483">
      <w:pPr>
        <w:spacing w:line="240" w:lineRule="atLeast"/>
        <w:rPr>
          <w:lang w:val="es-AR"/>
        </w:rPr>
      </w:pPr>
      <w:r w:rsidRPr="008C5D2F">
        <w:rPr>
          <w:u w:val="single"/>
          <w:lang w:val="es-AR"/>
        </w:rPr>
        <w:t>Otros más actuales</w:t>
      </w:r>
      <w:r w:rsidRPr="008C5D2F">
        <w:rPr>
          <w:lang w:val="es-AR"/>
        </w:rPr>
        <w:t xml:space="preserve">: el cuerpo, el piso, el pavimento, las construcciones edilicias, los objetos, la arena en el espacio, el agua… </w:t>
      </w:r>
    </w:p>
    <w:p w:rsidR="00577483" w:rsidRPr="008C5D2F" w:rsidRDefault="00577483" w:rsidP="00577483">
      <w:pPr>
        <w:spacing w:line="240" w:lineRule="atLeast"/>
        <w:rPr>
          <w:b/>
          <w:lang w:val="es-AR"/>
        </w:rPr>
      </w:pPr>
      <w:r w:rsidRPr="008C5D2F">
        <w:rPr>
          <w:b/>
          <w:lang w:val="es-AR"/>
        </w:rPr>
        <w:t>Los materiales</w:t>
      </w:r>
    </w:p>
    <w:p w:rsidR="00577483" w:rsidRPr="008C5D2F" w:rsidRDefault="00577483" w:rsidP="00577483">
      <w:pPr>
        <w:spacing w:line="240" w:lineRule="atLeast"/>
        <w:rPr>
          <w:b/>
          <w:lang w:val="es-AR"/>
        </w:rPr>
      </w:pPr>
      <w:r w:rsidRPr="008C5D2F">
        <w:rPr>
          <w:b/>
          <w:lang w:val="es-AR"/>
        </w:rPr>
        <w:t>Aquello con lo que construimos la imagen</w:t>
      </w:r>
    </w:p>
    <w:p w:rsidR="00577483" w:rsidRPr="008C5D2F" w:rsidRDefault="00577483" w:rsidP="00577483">
      <w:pPr>
        <w:pStyle w:val="Textoindependiente2"/>
        <w:numPr>
          <w:ilvl w:val="0"/>
          <w:numId w:val="2"/>
        </w:numPr>
        <w:rPr>
          <w:rStyle w:val="Nmerodepgina"/>
          <w:szCs w:val="24"/>
          <w:lang w:val="es-ES"/>
        </w:rPr>
      </w:pPr>
      <w:r w:rsidRPr="008C5D2F">
        <w:rPr>
          <w:rStyle w:val="Nmerodepgina"/>
          <w:szCs w:val="24"/>
        </w:rPr>
        <w:t>Técnicas pictóricas:</w:t>
      </w:r>
      <w:r w:rsidRPr="008C5D2F">
        <w:rPr>
          <w:szCs w:val="24"/>
        </w:rPr>
        <w:t>: témperas, acrílicos, acuarelas, anilinas, oleos (en pasta y en barra), tintas, tizas, aguadas</w:t>
      </w:r>
      <w:r w:rsidRPr="008C5D2F">
        <w:rPr>
          <w:rStyle w:val="Nmerodepgina"/>
          <w:szCs w:val="24"/>
        </w:rPr>
        <w:t xml:space="preserve"> temple - acuarela - óleo - encáustica - fresco - pastel - témpera - crayón - laca - </w:t>
      </w:r>
      <w:proofErr w:type="spellStart"/>
      <w:r w:rsidRPr="008C5D2F">
        <w:rPr>
          <w:rStyle w:val="Nmerodepgina"/>
          <w:szCs w:val="24"/>
        </w:rPr>
        <w:t>gouche</w:t>
      </w:r>
      <w:proofErr w:type="spellEnd"/>
      <w:r w:rsidRPr="008C5D2F">
        <w:rPr>
          <w:rStyle w:val="Nmerodepgina"/>
          <w:szCs w:val="24"/>
        </w:rPr>
        <w:t xml:space="preserve"> - tintas – anilinas y otras. </w:t>
      </w:r>
    </w:p>
    <w:p w:rsidR="00577483" w:rsidRPr="008C5D2F" w:rsidRDefault="00577483" w:rsidP="00577483">
      <w:pPr>
        <w:pStyle w:val="Textoindependiente2"/>
        <w:numPr>
          <w:ilvl w:val="0"/>
          <w:numId w:val="2"/>
        </w:numPr>
        <w:rPr>
          <w:rStyle w:val="Nmerodepgina"/>
          <w:szCs w:val="24"/>
          <w:lang w:val="es-ES"/>
        </w:rPr>
      </w:pPr>
      <w:r w:rsidRPr="008C5D2F">
        <w:rPr>
          <w:rStyle w:val="Nmerodepgina"/>
          <w:szCs w:val="24"/>
          <w:lang w:val="es-ES"/>
        </w:rPr>
        <w:t>Técnicas mixta variadas creadas por los alumnos.</w:t>
      </w:r>
    </w:p>
    <w:p w:rsidR="00577483" w:rsidRPr="008C5D2F" w:rsidRDefault="00577483" w:rsidP="00577483">
      <w:pPr>
        <w:spacing w:line="240" w:lineRule="atLeast"/>
        <w:rPr>
          <w:lang w:val="es-AR"/>
        </w:rPr>
      </w:pPr>
      <w:r w:rsidRPr="008C5D2F">
        <w:rPr>
          <w:u w:val="single"/>
          <w:lang w:val="es-AR"/>
        </w:rPr>
        <w:t>Para dibujo</w:t>
      </w:r>
      <w:r w:rsidRPr="008C5D2F">
        <w:rPr>
          <w:lang w:val="es-AR"/>
        </w:rPr>
        <w:t>: grafitos, sepias, sanguinas, bolígrafos, carbonillas, ceras, fibras, crayones, cretas, lápices de colores, acuarelas, verduras,  pasteles, plumines, tizas</w:t>
      </w:r>
    </w:p>
    <w:p w:rsidR="00577483" w:rsidRPr="008C5D2F" w:rsidRDefault="00577483" w:rsidP="00577483">
      <w:pPr>
        <w:spacing w:line="240" w:lineRule="atLeast"/>
        <w:rPr>
          <w:lang w:val="es-AR"/>
        </w:rPr>
      </w:pPr>
      <w:r w:rsidRPr="008C5D2F">
        <w:rPr>
          <w:u w:val="single"/>
          <w:lang w:val="es-AR"/>
        </w:rPr>
        <w:t>Para grabado</w:t>
      </w:r>
      <w:r w:rsidRPr="008C5D2F">
        <w:rPr>
          <w:lang w:val="es-AR"/>
        </w:rPr>
        <w:t>: cartón, hilos, puntillas, hojas de árbol, flores, frutas, verduras, maderas, tacos, plantillas, sellos, objetos diversos, texturas…</w:t>
      </w:r>
    </w:p>
    <w:p w:rsidR="00577483" w:rsidRPr="008C5D2F" w:rsidRDefault="00577483" w:rsidP="00577483">
      <w:pPr>
        <w:spacing w:line="240" w:lineRule="atLeast"/>
        <w:rPr>
          <w:lang w:val="es-AR"/>
        </w:rPr>
      </w:pPr>
      <w:r w:rsidRPr="008C5D2F">
        <w:rPr>
          <w:u w:val="single"/>
          <w:lang w:val="es-AR"/>
        </w:rPr>
        <w:t>Para escultura y modelado</w:t>
      </w:r>
      <w:r w:rsidRPr="008C5D2F">
        <w:rPr>
          <w:lang w:val="es-AR"/>
        </w:rPr>
        <w:t xml:space="preserve">: </w:t>
      </w:r>
      <w:proofErr w:type="spellStart"/>
      <w:r w:rsidRPr="008C5D2F">
        <w:rPr>
          <w:lang w:val="es-AR"/>
        </w:rPr>
        <w:t>crealina</w:t>
      </w:r>
      <w:proofErr w:type="spellEnd"/>
      <w:r w:rsidRPr="008C5D2F">
        <w:rPr>
          <w:lang w:val="es-AR"/>
        </w:rPr>
        <w:t>, arcilla, alambre, adhesivos, cañas, bloques, cartones, cajas, cintas de enmasca</w:t>
      </w:r>
      <w:r>
        <w:rPr>
          <w:lang w:val="es-AR"/>
        </w:rPr>
        <w:t>rar</w:t>
      </w:r>
      <w:r w:rsidRPr="008C5D2F">
        <w:rPr>
          <w:lang w:val="es-AR"/>
        </w:rPr>
        <w:t xml:space="preserve">,  engrudo, hilos, sogas, jabón, lanas, rollos de cartón, soportes de embalaje, objetos varios, pastas( de sal, de arena, de polenta, </w:t>
      </w:r>
      <w:proofErr w:type="spellStart"/>
      <w:r w:rsidRPr="008C5D2F">
        <w:rPr>
          <w:lang w:val="es-AR"/>
        </w:rPr>
        <w:t>autofraguante</w:t>
      </w:r>
      <w:proofErr w:type="spellEnd"/>
      <w:r w:rsidRPr="008C5D2F">
        <w:rPr>
          <w:lang w:val="es-AR"/>
        </w:rPr>
        <w:t>, de aserrín.</w:t>
      </w:r>
    </w:p>
    <w:p w:rsidR="00577483" w:rsidRPr="00041AB4" w:rsidRDefault="00577483" w:rsidP="00577483">
      <w:pPr>
        <w:spacing w:line="240" w:lineRule="atLeast"/>
        <w:rPr>
          <w:lang w:val="es-AR"/>
        </w:rPr>
      </w:pPr>
      <w:r w:rsidRPr="008C5D2F">
        <w:rPr>
          <w:lang w:val="es-AR"/>
        </w:rPr>
        <w:t xml:space="preserve">Los materiales de deshechos y los reciclables. </w:t>
      </w:r>
    </w:p>
    <w:p w:rsidR="00577483" w:rsidRPr="008C5D2F" w:rsidRDefault="00577483" w:rsidP="00577483">
      <w:pPr>
        <w:spacing w:line="240" w:lineRule="atLeast"/>
        <w:rPr>
          <w:b/>
          <w:lang w:val="es-AR"/>
        </w:rPr>
      </w:pPr>
      <w:r w:rsidRPr="008C5D2F">
        <w:rPr>
          <w:b/>
          <w:lang w:val="es-AR"/>
        </w:rPr>
        <w:t>Las técnicas</w:t>
      </w:r>
    </w:p>
    <w:p w:rsidR="00577483" w:rsidRPr="008C5D2F" w:rsidRDefault="00577483" w:rsidP="00577483">
      <w:pPr>
        <w:spacing w:line="240" w:lineRule="atLeast"/>
        <w:rPr>
          <w:b/>
          <w:lang w:val="es-AR"/>
        </w:rPr>
      </w:pPr>
      <w:r w:rsidRPr="008C5D2F">
        <w:rPr>
          <w:b/>
          <w:lang w:val="es-AR"/>
        </w:rPr>
        <w:t>Procesos de acción mediante los cuales se utilizan y transforman los materiales para dar existencia concreta a las imágenes.</w:t>
      </w:r>
    </w:p>
    <w:p w:rsidR="00577483" w:rsidRPr="008C5D2F" w:rsidRDefault="00577483" w:rsidP="00577483">
      <w:pPr>
        <w:spacing w:line="240" w:lineRule="atLeast"/>
        <w:rPr>
          <w:lang w:val="es-AR"/>
        </w:rPr>
      </w:pPr>
      <w:r w:rsidRPr="008C5D2F">
        <w:rPr>
          <w:lang w:val="es-AR"/>
        </w:rPr>
        <w:t>Dibujar, modelar, pintar, amasar, grabar, estampar, coser, pegar, ensamblar, encajar, imprimir, esgrafiar, golpear, aplastar, raspar, cortar, rasgar, retorcer…</w:t>
      </w:r>
    </w:p>
    <w:p w:rsidR="00577483" w:rsidRPr="008C5D2F" w:rsidRDefault="00577483" w:rsidP="00577483">
      <w:pPr>
        <w:spacing w:line="240" w:lineRule="atLeast"/>
        <w:rPr>
          <w:b/>
          <w:lang w:val="es-AR"/>
        </w:rPr>
      </w:pPr>
      <w:r w:rsidRPr="008C5D2F">
        <w:rPr>
          <w:b/>
          <w:lang w:val="es-AR"/>
        </w:rPr>
        <w:t>Las herramientas</w:t>
      </w:r>
    </w:p>
    <w:p w:rsidR="00577483" w:rsidRPr="008C5D2F" w:rsidRDefault="00577483" w:rsidP="00577483">
      <w:pPr>
        <w:spacing w:line="240" w:lineRule="atLeast"/>
        <w:rPr>
          <w:b/>
          <w:lang w:val="es-AR"/>
        </w:rPr>
      </w:pPr>
      <w:r w:rsidRPr="008C5D2F">
        <w:rPr>
          <w:b/>
          <w:lang w:val="es-AR"/>
        </w:rPr>
        <w:t>Instrumentos para concretar las acciones plásticas.</w:t>
      </w:r>
    </w:p>
    <w:p w:rsidR="00577483" w:rsidRPr="008C5D2F" w:rsidRDefault="00577483" w:rsidP="00577483">
      <w:pPr>
        <w:spacing w:line="240" w:lineRule="atLeast"/>
        <w:rPr>
          <w:lang w:val="es-AR"/>
        </w:rPr>
      </w:pPr>
      <w:r w:rsidRPr="008C5D2F">
        <w:rPr>
          <w:lang w:val="es-AR"/>
        </w:rPr>
        <w:t xml:space="preserve">Pinceles, rodillos, muñecas, sellos, espátulas, tijeras… </w:t>
      </w:r>
    </w:p>
    <w:p w:rsidR="00577483" w:rsidRPr="008C5D2F" w:rsidRDefault="00577483" w:rsidP="00577483">
      <w:pPr>
        <w:spacing w:line="240" w:lineRule="atLeast"/>
        <w:rPr>
          <w:b/>
          <w:lang w:val="es-AR"/>
        </w:rPr>
      </w:pPr>
      <w:r w:rsidRPr="008C5D2F">
        <w:rPr>
          <w:b/>
          <w:lang w:val="es-AR"/>
        </w:rPr>
        <w:t>El lugar de la técnica en el proceso de aprendizaje artístico.</w:t>
      </w:r>
    </w:p>
    <w:p w:rsidR="00577483" w:rsidRPr="008C5D2F" w:rsidRDefault="00577483" w:rsidP="00577483">
      <w:pPr>
        <w:spacing w:line="240" w:lineRule="atLeast"/>
        <w:rPr>
          <w:lang w:val="es-AR"/>
        </w:rPr>
      </w:pPr>
      <w:r w:rsidRPr="008C5D2F">
        <w:rPr>
          <w:lang w:val="es-AR"/>
        </w:rPr>
        <w:t xml:space="preserve">Agentes de fines expresivos. </w:t>
      </w:r>
    </w:p>
    <w:p w:rsidR="00577483" w:rsidRDefault="00577483" w:rsidP="00577483">
      <w:pPr>
        <w:spacing w:line="240" w:lineRule="atLeast"/>
        <w:rPr>
          <w:lang w:val="es-AR"/>
        </w:rPr>
      </w:pPr>
      <w:r w:rsidRPr="008C5D2F">
        <w:rPr>
          <w:lang w:val="es-AR"/>
        </w:rPr>
        <w:t>La descontextualización de los aprendizajes técnicos.</w:t>
      </w:r>
    </w:p>
    <w:p w:rsidR="00266302" w:rsidRPr="008C5D2F" w:rsidRDefault="00266302" w:rsidP="00577483">
      <w:pPr>
        <w:spacing w:line="240" w:lineRule="atLeast"/>
        <w:rPr>
          <w:lang w:val="es-AR"/>
        </w:rPr>
      </w:pPr>
    </w:p>
    <w:p w:rsidR="00577483" w:rsidRPr="008C5D2F" w:rsidRDefault="00577483" w:rsidP="00577483">
      <w:pPr>
        <w:spacing w:after="120" w:line="240" w:lineRule="atLeast"/>
        <w:rPr>
          <w:b/>
        </w:rPr>
      </w:pPr>
      <w:proofErr w:type="spellStart"/>
      <w:r w:rsidRPr="008C5D2F">
        <w:rPr>
          <w:b/>
        </w:rPr>
        <w:t>Bibliografía</w:t>
      </w:r>
      <w:proofErr w:type="spellEnd"/>
      <w:r w:rsidRPr="008C5D2F">
        <w:rPr>
          <w:b/>
        </w:rPr>
        <w:t>:</w:t>
      </w:r>
    </w:p>
    <w:p w:rsidR="00577483" w:rsidRPr="008C5D2F" w:rsidRDefault="00577483" w:rsidP="00577483">
      <w:pPr>
        <w:pStyle w:val="Prrafodelista"/>
        <w:numPr>
          <w:ilvl w:val="0"/>
          <w:numId w:val="10"/>
        </w:numPr>
        <w:spacing w:after="120" w:line="240" w:lineRule="atLeast"/>
        <w:rPr>
          <w:b/>
        </w:rPr>
      </w:pPr>
      <w:r w:rsidRPr="008C5D2F">
        <w:rPr>
          <w:lang w:val="es-AR"/>
        </w:rPr>
        <w:t xml:space="preserve">MAMMANA, Marcela. (2006).  “La hora de Plástica. Técnicas y materiales para trabajos plásticos y manuales”. </w:t>
      </w:r>
      <w:r w:rsidRPr="008C5D2F">
        <w:t xml:space="preserve">Córdoba. </w:t>
      </w:r>
      <w:proofErr w:type="spellStart"/>
      <w:r w:rsidRPr="008C5D2F">
        <w:t>Comunicarte</w:t>
      </w:r>
      <w:proofErr w:type="spellEnd"/>
      <w:r w:rsidRPr="008C5D2F">
        <w:t>.</w:t>
      </w:r>
    </w:p>
    <w:p w:rsidR="00577483" w:rsidRPr="008C5D2F" w:rsidRDefault="00577483" w:rsidP="00577483">
      <w:pPr>
        <w:pStyle w:val="Prrafodelista"/>
        <w:numPr>
          <w:ilvl w:val="0"/>
          <w:numId w:val="6"/>
        </w:numPr>
        <w:spacing w:after="240"/>
      </w:pPr>
      <w:r w:rsidRPr="008C5D2F">
        <w:rPr>
          <w:lang w:val="es-AR"/>
        </w:rPr>
        <w:t xml:space="preserve">PAPÓPOLIS, María del Carmen. (2006). </w:t>
      </w:r>
      <w:r w:rsidRPr="008C5D2F">
        <w:rPr>
          <w:i/>
          <w:lang w:val="es-AR"/>
        </w:rPr>
        <w:t>“Didáctica de las Artes Plásticas”.</w:t>
      </w:r>
      <w:r w:rsidRPr="008C5D2F">
        <w:rPr>
          <w:lang w:val="es-AR"/>
        </w:rPr>
        <w:t xml:space="preserve"> </w:t>
      </w:r>
      <w:smartTag w:uri="urn:schemas-microsoft-com:office:smarttags" w:element="City">
        <w:smartTag w:uri="urn:schemas-microsoft-com:office:smarttags" w:element="place">
          <w:r w:rsidRPr="008C5D2F">
            <w:t>Buenos Aires</w:t>
          </w:r>
        </w:smartTag>
      </w:smartTag>
      <w:r w:rsidRPr="008C5D2F">
        <w:t xml:space="preserve">. </w:t>
      </w:r>
      <w:proofErr w:type="spellStart"/>
      <w:r w:rsidRPr="008C5D2F">
        <w:t>Bonum</w:t>
      </w:r>
      <w:proofErr w:type="spellEnd"/>
      <w:r w:rsidRPr="008C5D2F">
        <w:t xml:space="preserve">. </w:t>
      </w:r>
    </w:p>
    <w:p w:rsidR="00577483" w:rsidRPr="008C5D2F" w:rsidRDefault="00577483" w:rsidP="00577483">
      <w:pPr>
        <w:pStyle w:val="Prrafodelista"/>
        <w:numPr>
          <w:ilvl w:val="0"/>
          <w:numId w:val="6"/>
        </w:numPr>
        <w:spacing w:after="240"/>
      </w:pPr>
      <w:r w:rsidRPr="008C5D2F">
        <w:rPr>
          <w:lang w:val="es-AR"/>
        </w:rPr>
        <w:t>SPRAVKIN, Mariana. (1997).  “</w:t>
      </w:r>
      <w:r w:rsidRPr="008C5D2F">
        <w:rPr>
          <w:i/>
          <w:iCs/>
          <w:lang w:val="es-AR"/>
        </w:rPr>
        <w:t xml:space="preserve">Educación  Plástica en </w:t>
      </w:r>
      <w:smartTag w:uri="urn:schemas-microsoft-com:office:smarttags" w:element="PersonName">
        <w:smartTagPr>
          <w:attr w:name="ProductID" w:val="la Escuela"/>
        </w:smartTagPr>
        <w:r w:rsidRPr="008C5D2F">
          <w:rPr>
            <w:i/>
            <w:iCs/>
            <w:lang w:val="es-AR"/>
          </w:rPr>
          <w:t>la Escuela</w:t>
        </w:r>
      </w:smartTag>
      <w:r w:rsidRPr="008C5D2F">
        <w:rPr>
          <w:i/>
          <w:iCs/>
          <w:lang w:val="es-AR"/>
        </w:rPr>
        <w:t>”</w:t>
      </w:r>
      <w:r w:rsidRPr="008C5D2F">
        <w:rPr>
          <w:lang w:val="es-AR"/>
        </w:rPr>
        <w:t xml:space="preserve">. </w:t>
      </w:r>
      <w:r w:rsidRPr="008C5D2F">
        <w:t xml:space="preserve">Buenos </w:t>
      </w:r>
      <w:proofErr w:type="spellStart"/>
      <w:r w:rsidRPr="008C5D2F">
        <w:t>Aires.Ediciones</w:t>
      </w:r>
      <w:proofErr w:type="spellEnd"/>
      <w:r w:rsidRPr="008C5D2F">
        <w:t xml:space="preserve"> </w:t>
      </w:r>
      <w:proofErr w:type="spellStart"/>
      <w:r w:rsidRPr="008C5D2F">
        <w:t>Novedades</w:t>
      </w:r>
      <w:proofErr w:type="spellEnd"/>
      <w:r w:rsidRPr="008C5D2F">
        <w:t xml:space="preserve"> </w:t>
      </w:r>
      <w:proofErr w:type="spellStart"/>
      <w:r w:rsidRPr="008C5D2F">
        <w:t>Educativas</w:t>
      </w:r>
      <w:proofErr w:type="spellEnd"/>
      <w:r w:rsidRPr="008C5D2F">
        <w:t xml:space="preserve">.  </w:t>
      </w:r>
    </w:p>
    <w:p w:rsidR="00577483" w:rsidRDefault="00577483" w:rsidP="00577483">
      <w:pPr>
        <w:pStyle w:val="Prrafodelista"/>
        <w:numPr>
          <w:ilvl w:val="0"/>
          <w:numId w:val="6"/>
        </w:numPr>
        <w:spacing w:after="240"/>
        <w:rPr>
          <w:lang w:val="es-AR"/>
        </w:rPr>
      </w:pPr>
      <w:r w:rsidRPr="008C5D2F">
        <w:rPr>
          <w:lang w:val="es-AR"/>
        </w:rPr>
        <w:lastRenderedPageBreak/>
        <w:t xml:space="preserve">Diseño Curricular de </w:t>
      </w:r>
      <w:smartTag w:uri="urn:schemas-microsoft-com:office:smarttags" w:element="PersonName">
        <w:smartTagPr>
          <w:attr w:name="ProductID" w:val="la Educación Inicial."/>
        </w:smartTagPr>
        <w:r w:rsidRPr="008C5D2F">
          <w:rPr>
            <w:lang w:val="es-AR"/>
          </w:rPr>
          <w:t>la Educación Inicial.</w:t>
        </w:r>
      </w:smartTag>
      <w:r w:rsidRPr="008C5D2F">
        <w:rPr>
          <w:lang w:val="es-AR"/>
        </w:rPr>
        <w:t xml:space="preserve"> 2011-2015. Ministerio de Educación de </w:t>
      </w:r>
      <w:smartTag w:uri="urn:schemas-microsoft-com:office:smarttags" w:element="PersonName">
        <w:smartTagPr>
          <w:attr w:name="ProductID" w:val="la Provincia"/>
        </w:smartTagPr>
        <w:r w:rsidRPr="008C5D2F">
          <w:rPr>
            <w:lang w:val="es-AR"/>
          </w:rPr>
          <w:t>la Provincia</w:t>
        </w:r>
      </w:smartTag>
      <w:r w:rsidRPr="008C5D2F">
        <w:rPr>
          <w:lang w:val="es-AR"/>
        </w:rPr>
        <w:t xml:space="preserve"> de Córdoba. </w:t>
      </w:r>
    </w:p>
    <w:p w:rsidR="00577483" w:rsidRDefault="00577483" w:rsidP="00577483">
      <w:pPr>
        <w:pStyle w:val="Prrafodelista"/>
        <w:spacing w:after="240"/>
        <w:rPr>
          <w:lang w:val="es-AR"/>
        </w:rPr>
      </w:pPr>
    </w:p>
    <w:p w:rsidR="00577483" w:rsidRPr="008C5D2F" w:rsidRDefault="00577483" w:rsidP="00577483">
      <w:pPr>
        <w:spacing w:after="240"/>
        <w:rPr>
          <w:b/>
          <w:u w:val="single"/>
        </w:rPr>
      </w:pPr>
      <w:r w:rsidRPr="008C5D2F">
        <w:rPr>
          <w:b/>
          <w:u w:val="single"/>
        </w:rPr>
        <w:t>UNIDAD N°</w:t>
      </w:r>
      <w:r>
        <w:rPr>
          <w:b/>
          <w:u w:val="single"/>
        </w:rPr>
        <w:t xml:space="preserve"> </w:t>
      </w:r>
      <w:r w:rsidRPr="008C5D2F">
        <w:rPr>
          <w:b/>
          <w:u w:val="single"/>
        </w:rPr>
        <w:t>3</w:t>
      </w:r>
    </w:p>
    <w:p w:rsidR="00577483" w:rsidRPr="008C5D2F" w:rsidRDefault="00577483" w:rsidP="00577483">
      <w:pPr>
        <w:pStyle w:val="Prrafodelista"/>
        <w:numPr>
          <w:ilvl w:val="0"/>
          <w:numId w:val="11"/>
        </w:numPr>
        <w:spacing w:after="240"/>
        <w:rPr>
          <w:b/>
          <w:lang w:val="es-AR"/>
        </w:rPr>
      </w:pPr>
      <w:r w:rsidRPr="008C5D2F">
        <w:rPr>
          <w:b/>
          <w:lang w:val="es-AR"/>
        </w:rPr>
        <w:t>La evolución de la expresión artística del niño hasta los 6 años.</w:t>
      </w:r>
    </w:p>
    <w:p w:rsidR="00577483" w:rsidRPr="008C5D2F" w:rsidRDefault="00577483" w:rsidP="00577483">
      <w:pPr>
        <w:spacing w:after="240"/>
        <w:rPr>
          <w:lang w:val="es-AR"/>
        </w:rPr>
      </w:pPr>
      <w:r w:rsidRPr="008C5D2F">
        <w:rPr>
          <w:u w:val="single"/>
          <w:lang w:val="es-AR"/>
        </w:rPr>
        <w:t>Etapas evolutivas del dibujo infantil: g</w:t>
      </w:r>
      <w:r w:rsidRPr="008C5D2F">
        <w:rPr>
          <w:lang w:val="es-AR"/>
        </w:rPr>
        <w:t xml:space="preserve">arabateo: descontrolado, controlado, con nombre. Etapa </w:t>
      </w:r>
      <w:proofErr w:type="spellStart"/>
      <w:r w:rsidRPr="008C5D2F">
        <w:rPr>
          <w:lang w:val="es-AR"/>
        </w:rPr>
        <w:t>Preesquemática</w:t>
      </w:r>
      <w:proofErr w:type="spellEnd"/>
      <w:proofErr w:type="gramStart"/>
      <w:r w:rsidRPr="008C5D2F">
        <w:rPr>
          <w:lang w:val="es-AR"/>
        </w:rPr>
        <w:t>.(</w:t>
      </w:r>
      <w:proofErr w:type="gramEnd"/>
      <w:r w:rsidRPr="008C5D2F">
        <w:rPr>
          <w:lang w:val="es-AR"/>
        </w:rPr>
        <w:t xml:space="preserve"> </w:t>
      </w:r>
      <w:proofErr w:type="spellStart"/>
      <w:r w:rsidRPr="008C5D2F">
        <w:rPr>
          <w:lang w:val="es-AR"/>
        </w:rPr>
        <w:t>evoluciòn</w:t>
      </w:r>
      <w:proofErr w:type="spellEnd"/>
      <w:r w:rsidRPr="008C5D2F">
        <w:rPr>
          <w:lang w:val="es-AR"/>
        </w:rPr>
        <w:t xml:space="preserve"> de la representación de la figura humana)</w:t>
      </w:r>
    </w:p>
    <w:p w:rsidR="00577483" w:rsidRPr="008C5D2F" w:rsidRDefault="00577483" w:rsidP="00577483">
      <w:pPr>
        <w:spacing w:after="240"/>
        <w:rPr>
          <w:lang w:val="es-AR"/>
        </w:rPr>
      </w:pPr>
      <w:r w:rsidRPr="008C5D2F">
        <w:rPr>
          <w:u w:val="single"/>
          <w:lang w:val="es-AR"/>
        </w:rPr>
        <w:t>La evolución de la imagen tridimensional</w:t>
      </w:r>
      <w:r w:rsidRPr="008C5D2F">
        <w:rPr>
          <w:lang w:val="es-AR"/>
        </w:rPr>
        <w:t xml:space="preserve">: la exploración temprana. La función simbólica, los primeros modelados, la etapa </w:t>
      </w:r>
      <w:proofErr w:type="spellStart"/>
      <w:r w:rsidRPr="008C5D2F">
        <w:rPr>
          <w:lang w:val="es-AR"/>
        </w:rPr>
        <w:t>preesquemática</w:t>
      </w:r>
      <w:proofErr w:type="spellEnd"/>
      <w:r w:rsidRPr="008C5D2F">
        <w:rPr>
          <w:lang w:val="es-AR"/>
        </w:rPr>
        <w:t xml:space="preserve">. </w:t>
      </w:r>
      <w:r w:rsidRPr="008C5D2F">
        <w:rPr>
          <w:u w:val="single"/>
          <w:lang w:val="es-AR"/>
        </w:rPr>
        <w:t>La evolución de la representación del espacio</w:t>
      </w:r>
      <w:r w:rsidRPr="008C5D2F">
        <w:rPr>
          <w:lang w:val="es-AR"/>
        </w:rPr>
        <w:t xml:space="preserve">. Proceso de construcción y simbolización. </w:t>
      </w:r>
      <w:proofErr w:type="spellStart"/>
      <w:r w:rsidRPr="008C5D2F">
        <w:rPr>
          <w:u w:val="single"/>
          <w:lang w:val="es-AR"/>
        </w:rPr>
        <w:t>Jardìn</w:t>
      </w:r>
      <w:proofErr w:type="spellEnd"/>
      <w:r w:rsidRPr="008C5D2F">
        <w:rPr>
          <w:u w:val="single"/>
          <w:lang w:val="es-AR"/>
        </w:rPr>
        <w:t xml:space="preserve"> Maternal y </w:t>
      </w:r>
      <w:proofErr w:type="spellStart"/>
      <w:r w:rsidRPr="008C5D2F">
        <w:rPr>
          <w:u w:val="single"/>
          <w:lang w:val="es-AR"/>
        </w:rPr>
        <w:t>Jardìn</w:t>
      </w:r>
      <w:proofErr w:type="spellEnd"/>
      <w:r w:rsidRPr="008C5D2F">
        <w:rPr>
          <w:u w:val="single"/>
          <w:lang w:val="es-AR"/>
        </w:rPr>
        <w:t xml:space="preserve"> de Infantes:</w:t>
      </w:r>
      <w:r w:rsidRPr="008C5D2F">
        <w:rPr>
          <w:lang w:val="es-AR"/>
        </w:rPr>
        <w:t xml:space="preserve"> La edad de oro de la expresión.</w:t>
      </w:r>
    </w:p>
    <w:p w:rsidR="00577483" w:rsidRPr="008C5D2F" w:rsidRDefault="00577483" w:rsidP="00577483">
      <w:pPr>
        <w:spacing w:after="240"/>
        <w:rPr>
          <w:b/>
        </w:rPr>
      </w:pPr>
      <w:proofErr w:type="spellStart"/>
      <w:r w:rsidRPr="008C5D2F">
        <w:rPr>
          <w:b/>
        </w:rPr>
        <w:t>Bibliografía</w:t>
      </w:r>
      <w:proofErr w:type="spellEnd"/>
      <w:r w:rsidRPr="008C5D2F">
        <w:rPr>
          <w:b/>
        </w:rPr>
        <w:t>:</w:t>
      </w:r>
    </w:p>
    <w:p w:rsidR="00577483" w:rsidRPr="008C5D2F" w:rsidRDefault="00577483" w:rsidP="00577483">
      <w:pPr>
        <w:pStyle w:val="Prrafodelista"/>
        <w:numPr>
          <w:ilvl w:val="0"/>
          <w:numId w:val="13"/>
        </w:numPr>
        <w:spacing w:after="240"/>
      </w:pPr>
      <w:r w:rsidRPr="008C5D2F">
        <w:rPr>
          <w:lang w:val="es-AR"/>
        </w:rPr>
        <w:t xml:space="preserve">BERDICHEVSKY, Patricia. (2009). </w:t>
      </w:r>
      <w:r w:rsidRPr="008C5D2F">
        <w:rPr>
          <w:i/>
          <w:lang w:val="es-AR"/>
        </w:rPr>
        <w:t>“Primeras huellas. El Lenguaje Plástico Visual en el Jardín Maternal”</w:t>
      </w:r>
      <w:r w:rsidRPr="008C5D2F">
        <w:rPr>
          <w:lang w:val="es-AR"/>
        </w:rPr>
        <w:t xml:space="preserve">. </w:t>
      </w:r>
      <w:smartTag w:uri="urn:schemas-microsoft-com:office:smarttags" w:element="City">
        <w:smartTag w:uri="urn:schemas-microsoft-com:office:smarttags" w:element="place">
          <w:r w:rsidRPr="008C5D2F">
            <w:t>Rosario</w:t>
          </w:r>
        </w:smartTag>
      </w:smartTag>
      <w:r w:rsidRPr="008C5D2F">
        <w:t xml:space="preserve">. Homo </w:t>
      </w:r>
      <w:proofErr w:type="gramStart"/>
      <w:r w:rsidRPr="008C5D2F">
        <w:t>Sapiens</w:t>
      </w:r>
      <w:proofErr w:type="gramEnd"/>
      <w:r w:rsidRPr="008C5D2F">
        <w:t xml:space="preserve"> </w:t>
      </w:r>
      <w:proofErr w:type="spellStart"/>
      <w:r w:rsidRPr="008C5D2F">
        <w:t>Ediciones</w:t>
      </w:r>
      <w:proofErr w:type="spellEnd"/>
      <w:r w:rsidRPr="008C5D2F">
        <w:t xml:space="preserve">. </w:t>
      </w:r>
    </w:p>
    <w:p w:rsidR="00577483" w:rsidRPr="008C5D2F" w:rsidRDefault="00577483" w:rsidP="00577483">
      <w:pPr>
        <w:pStyle w:val="Prrafodelista"/>
        <w:numPr>
          <w:ilvl w:val="0"/>
          <w:numId w:val="13"/>
        </w:numPr>
        <w:spacing w:after="240"/>
      </w:pPr>
      <w:r w:rsidRPr="008C5D2F">
        <w:rPr>
          <w:lang w:val="es-AR"/>
        </w:rPr>
        <w:t xml:space="preserve">MAMMANA, Marcela. (2006).  “La hora de Plástica. Técnicas y materiales para trabajos plásticos y manuales”. </w:t>
      </w:r>
      <w:r w:rsidRPr="008C5D2F">
        <w:t xml:space="preserve">Córdoba. </w:t>
      </w:r>
      <w:proofErr w:type="spellStart"/>
      <w:r w:rsidRPr="008C5D2F">
        <w:t>Comunicarte</w:t>
      </w:r>
      <w:proofErr w:type="spellEnd"/>
      <w:r w:rsidRPr="008C5D2F">
        <w:t xml:space="preserve">. Córdoba. </w:t>
      </w:r>
    </w:p>
    <w:p w:rsidR="00577483" w:rsidRPr="008C5D2F" w:rsidRDefault="00577483" w:rsidP="00577483">
      <w:pPr>
        <w:pStyle w:val="Prrafodelista"/>
        <w:numPr>
          <w:ilvl w:val="0"/>
          <w:numId w:val="13"/>
        </w:numPr>
        <w:spacing w:after="240"/>
      </w:pPr>
      <w:r w:rsidRPr="008C5D2F">
        <w:rPr>
          <w:lang w:val="es-AR"/>
        </w:rPr>
        <w:t xml:space="preserve">PAPÓPOLIS, María del Carmen. (2006). </w:t>
      </w:r>
      <w:r w:rsidRPr="008C5D2F">
        <w:rPr>
          <w:i/>
          <w:lang w:val="es-AR"/>
        </w:rPr>
        <w:t>“Didáctica de las Artes Plásticas”.</w:t>
      </w:r>
      <w:r w:rsidRPr="008C5D2F">
        <w:rPr>
          <w:lang w:val="es-AR"/>
        </w:rPr>
        <w:t xml:space="preserve"> </w:t>
      </w:r>
      <w:smartTag w:uri="urn:schemas-microsoft-com:office:smarttags" w:element="City">
        <w:smartTag w:uri="urn:schemas-microsoft-com:office:smarttags" w:element="place">
          <w:r w:rsidRPr="008C5D2F">
            <w:t>Buenos Aires</w:t>
          </w:r>
        </w:smartTag>
      </w:smartTag>
      <w:r w:rsidRPr="008C5D2F">
        <w:t xml:space="preserve">. </w:t>
      </w:r>
      <w:proofErr w:type="spellStart"/>
      <w:r w:rsidRPr="008C5D2F">
        <w:t>Bonum</w:t>
      </w:r>
      <w:proofErr w:type="spellEnd"/>
      <w:r w:rsidRPr="008C5D2F">
        <w:t xml:space="preserve">. </w:t>
      </w:r>
    </w:p>
    <w:p w:rsidR="00577483" w:rsidRPr="008C5D2F" w:rsidRDefault="00577483" w:rsidP="00577483">
      <w:pPr>
        <w:pStyle w:val="Prrafodelista"/>
        <w:numPr>
          <w:ilvl w:val="0"/>
          <w:numId w:val="13"/>
        </w:numPr>
        <w:spacing w:after="240"/>
      </w:pPr>
      <w:r w:rsidRPr="008C5D2F">
        <w:rPr>
          <w:lang w:val="es-AR"/>
        </w:rPr>
        <w:t>SPRAVKIN, Mariana. (1997).  “</w:t>
      </w:r>
      <w:r w:rsidRPr="008C5D2F">
        <w:rPr>
          <w:i/>
          <w:iCs/>
          <w:lang w:val="es-AR"/>
        </w:rPr>
        <w:t xml:space="preserve">Educación  Plástica en </w:t>
      </w:r>
      <w:smartTag w:uri="urn:schemas-microsoft-com:office:smarttags" w:element="PersonName">
        <w:smartTagPr>
          <w:attr w:name="ProductID" w:val="la Escuela"/>
        </w:smartTagPr>
        <w:r w:rsidRPr="008C5D2F">
          <w:rPr>
            <w:i/>
            <w:iCs/>
            <w:lang w:val="es-AR"/>
          </w:rPr>
          <w:t>la Escuela</w:t>
        </w:r>
      </w:smartTag>
      <w:r w:rsidRPr="008C5D2F">
        <w:rPr>
          <w:i/>
          <w:iCs/>
          <w:lang w:val="es-AR"/>
        </w:rPr>
        <w:t>”</w:t>
      </w:r>
      <w:r w:rsidRPr="008C5D2F">
        <w:rPr>
          <w:lang w:val="es-AR"/>
        </w:rPr>
        <w:t xml:space="preserve">. </w:t>
      </w:r>
      <w:r w:rsidRPr="008C5D2F">
        <w:t xml:space="preserve">Buenos </w:t>
      </w:r>
      <w:proofErr w:type="spellStart"/>
      <w:r w:rsidRPr="008C5D2F">
        <w:t>Aires.Ediciones</w:t>
      </w:r>
      <w:proofErr w:type="spellEnd"/>
      <w:r w:rsidRPr="008C5D2F">
        <w:t xml:space="preserve"> </w:t>
      </w:r>
      <w:proofErr w:type="spellStart"/>
      <w:r w:rsidRPr="008C5D2F">
        <w:t>Novedades</w:t>
      </w:r>
      <w:proofErr w:type="spellEnd"/>
      <w:r w:rsidRPr="008C5D2F">
        <w:t xml:space="preserve"> </w:t>
      </w:r>
      <w:proofErr w:type="spellStart"/>
      <w:r w:rsidRPr="008C5D2F">
        <w:t>Educativas</w:t>
      </w:r>
      <w:proofErr w:type="spellEnd"/>
      <w:r w:rsidRPr="008C5D2F">
        <w:t xml:space="preserve">.  </w:t>
      </w:r>
    </w:p>
    <w:p w:rsidR="00577483" w:rsidRPr="008C5D2F" w:rsidRDefault="00577483" w:rsidP="00577483">
      <w:pPr>
        <w:pStyle w:val="Prrafodelista"/>
        <w:numPr>
          <w:ilvl w:val="0"/>
          <w:numId w:val="13"/>
        </w:numPr>
        <w:spacing w:after="240"/>
        <w:rPr>
          <w:lang w:val="es-AR"/>
        </w:rPr>
      </w:pPr>
      <w:r w:rsidRPr="008C5D2F">
        <w:rPr>
          <w:lang w:val="es-AR"/>
        </w:rPr>
        <w:t xml:space="preserve">Diseño Curricular de </w:t>
      </w:r>
      <w:smartTag w:uri="urn:schemas-microsoft-com:office:smarttags" w:element="PersonName">
        <w:smartTagPr>
          <w:attr w:name="ProductID" w:val="la Educación Inicial."/>
        </w:smartTagPr>
        <w:r w:rsidRPr="008C5D2F">
          <w:rPr>
            <w:lang w:val="es-AR"/>
          </w:rPr>
          <w:t>la Educación Inicial.</w:t>
        </w:r>
      </w:smartTag>
      <w:r w:rsidRPr="008C5D2F">
        <w:rPr>
          <w:lang w:val="es-AR"/>
        </w:rPr>
        <w:t xml:space="preserve"> 2011-2015. Ministerio de Educación de </w:t>
      </w:r>
      <w:smartTag w:uri="urn:schemas-microsoft-com:office:smarttags" w:element="PersonName">
        <w:smartTagPr>
          <w:attr w:name="ProductID" w:val="la Provincia"/>
        </w:smartTagPr>
        <w:r w:rsidRPr="008C5D2F">
          <w:rPr>
            <w:lang w:val="es-AR"/>
          </w:rPr>
          <w:t>la Provincia</w:t>
        </w:r>
      </w:smartTag>
      <w:r w:rsidRPr="008C5D2F">
        <w:rPr>
          <w:lang w:val="es-AR"/>
        </w:rPr>
        <w:t xml:space="preserve"> de Córdoba. </w:t>
      </w:r>
    </w:p>
    <w:p w:rsidR="00577483" w:rsidRPr="008C5D2F" w:rsidRDefault="00577483" w:rsidP="00577483">
      <w:pPr>
        <w:spacing w:after="240"/>
        <w:rPr>
          <w:b/>
          <w:u w:val="single"/>
        </w:rPr>
      </w:pPr>
      <w:r w:rsidRPr="008C5D2F">
        <w:rPr>
          <w:b/>
          <w:u w:val="single"/>
        </w:rPr>
        <w:t>UNIDAD N° 4</w:t>
      </w:r>
    </w:p>
    <w:p w:rsidR="00577483" w:rsidRPr="008C5D2F" w:rsidRDefault="00577483" w:rsidP="00577483">
      <w:pPr>
        <w:pStyle w:val="Prrafodelista"/>
        <w:numPr>
          <w:ilvl w:val="0"/>
          <w:numId w:val="14"/>
        </w:numPr>
        <w:rPr>
          <w:b/>
        </w:rPr>
      </w:pPr>
      <w:r w:rsidRPr="008C5D2F">
        <w:rPr>
          <w:b/>
          <w:lang w:val="es-AR"/>
        </w:rPr>
        <w:t xml:space="preserve">La experiencia estética a través de </w:t>
      </w:r>
      <w:smartTag w:uri="urn:schemas-microsoft-com:office:smarttags" w:element="PersonName">
        <w:smartTagPr>
          <w:attr w:name="ProductID" w:val="La Plástica"/>
        </w:smartTagPr>
        <w:r w:rsidRPr="008C5D2F">
          <w:rPr>
            <w:b/>
            <w:lang w:val="es-AR"/>
          </w:rPr>
          <w:t>la Plástica</w:t>
        </w:r>
      </w:smartTag>
      <w:r w:rsidRPr="008C5D2F">
        <w:rPr>
          <w:b/>
          <w:lang w:val="es-AR"/>
        </w:rPr>
        <w:t xml:space="preserve"> en niños de  de 0 a 6 años basada en la producción,  la percepción y la expresión. </w:t>
      </w:r>
      <w:proofErr w:type="spellStart"/>
      <w:r w:rsidRPr="008C5D2F">
        <w:rPr>
          <w:b/>
        </w:rPr>
        <w:t>Participación</w:t>
      </w:r>
      <w:proofErr w:type="spellEnd"/>
      <w:r w:rsidRPr="008C5D2F">
        <w:rPr>
          <w:b/>
        </w:rPr>
        <w:t xml:space="preserve"> en el </w:t>
      </w:r>
      <w:proofErr w:type="spellStart"/>
      <w:r w:rsidRPr="008C5D2F">
        <w:rPr>
          <w:b/>
        </w:rPr>
        <w:t>mundo</w:t>
      </w:r>
      <w:proofErr w:type="spellEnd"/>
      <w:r w:rsidRPr="008C5D2F">
        <w:rPr>
          <w:b/>
        </w:rPr>
        <w:t xml:space="preserve"> de la </w:t>
      </w:r>
      <w:proofErr w:type="spellStart"/>
      <w:r w:rsidRPr="008C5D2F">
        <w:rPr>
          <w:b/>
        </w:rPr>
        <w:t>cultura</w:t>
      </w:r>
      <w:proofErr w:type="spellEnd"/>
      <w:r w:rsidR="00CC0F42">
        <w:rPr>
          <w:b/>
        </w:rPr>
        <w:t>.</w:t>
      </w:r>
    </w:p>
    <w:p w:rsidR="00577483" w:rsidRPr="008C5D2F" w:rsidRDefault="00577483" w:rsidP="00577483">
      <w:pPr>
        <w:pStyle w:val="Prrafodelista"/>
        <w:ind w:left="0"/>
      </w:pPr>
      <w:r w:rsidRPr="008C5D2F">
        <w:t xml:space="preserve">La </w:t>
      </w:r>
      <w:proofErr w:type="spellStart"/>
      <w:r w:rsidRPr="008C5D2F">
        <w:t>motivación</w:t>
      </w:r>
      <w:proofErr w:type="spellEnd"/>
      <w:r w:rsidRPr="008C5D2F">
        <w:t xml:space="preserve">. </w:t>
      </w:r>
    </w:p>
    <w:p w:rsidR="00577483" w:rsidRPr="008C5D2F" w:rsidRDefault="00577483" w:rsidP="00577483">
      <w:pPr>
        <w:pStyle w:val="Prrafodelista"/>
        <w:ind w:left="0"/>
      </w:pPr>
      <w:proofErr w:type="gramStart"/>
      <w:r w:rsidRPr="008C5D2F">
        <w:t xml:space="preserve">Los </w:t>
      </w:r>
      <w:proofErr w:type="spellStart"/>
      <w:r w:rsidRPr="008C5D2F">
        <w:t>procesos</w:t>
      </w:r>
      <w:proofErr w:type="spellEnd"/>
      <w:r w:rsidRPr="008C5D2F">
        <w:t xml:space="preserve"> </w:t>
      </w:r>
      <w:proofErr w:type="spellStart"/>
      <w:r w:rsidRPr="008C5D2F">
        <w:t>constructivos</w:t>
      </w:r>
      <w:proofErr w:type="spellEnd"/>
      <w:r w:rsidRPr="008C5D2F">
        <w:t>.</w:t>
      </w:r>
      <w:proofErr w:type="gramEnd"/>
    </w:p>
    <w:p w:rsidR="00577483" w:rsidRPr="008C5D2F" w:rsidRDefault="00577483" w:rsidP="00577483">
      <w:pPr>
        <w:pStyle w:val="Prrafodelista"/>
        <w:ind w:left="0"/>
      </w:pPr>
      <w:r w:rsidRPr="008C5D2F">
        <w:t xml:space="preserve">La </w:t>
      </w:r>
      <w:proofErr w:type="spellStart"/>
      <w:r w:rsidRPr="008C5D2F">
        <w:t>interacción</w:t>
      </w:r>
      <w:proofErr w:type="spellEnd"/>
      <w:r w:rsidRPr="008C5D2F">
        <w:t xml:space="preserve"> </w:t>
      </w:r>
      <w:proofErr w:type="spellStart"/>
      <w:r w:rsidRPr="008C5D2F">
        <w:t>grupal</w:t>
      </w:r>
      <w:proofErr w:type="spellEnd"/>
      <w:r w:rsidRPr="008C5D2F">
        <w:t>.</w:t>
      </w:r>
    </w:p>
    <w:p w:rsidR="00577483" w:rsidRPr="008C5D2F" w:rsidRDefault="00577483" w:rsidP="00577483">
      <w:pPr>
        <w:pStyle w:val="Prrafodelista"/>
        <w:ind w:left="0"/>
      </w:pPr>
      <w:r w:rsidRPr="008C5D2F">
        <w:t xml:space="preserve">La </w:t>
      </w:r>
      <w:proofErr w:type="spellStart"/>
      <w:r w:rsidRPr="008C5D2F">
        <w:t>educación</w:t>
      </w:r>
      <w:proofErr w:type="spellEnd"/>
      <w:r w:rsidRPr="008C5D2F">
        <w:t xml:space="preserve"> </w:t>
      </w:r>
      <w:proofErr w:type="spellStart"/>
      <w:r w:rsidRPr="008C5D2F">
        <w:t>artística</w:t>
      </w:r>
      <w:proofErr w:type="spellEnd"/>
      <w:r w:rsidRPr="008C5D2F">
        <w:t xml:space="preserve"> </w:t>
      </w:r>
      <w:proofErr w:type="spellStart"/>
      <w:r w:rsidRPr="008C5D2F">
        <w:t>integradora</w:t>
      </w:r>
      <w:proofErr w:type="spellEnd"/>
      <w:r w:rsidRPr="008C5D2F">
        <w:t>.</w:t>
      </w:r>
    </w:p>
    <w:p w:rsidR="00577483" w:rsidRPr="00802E68" w:rsidRDefault="00577483" w:rsidP="00577483">
      <w:pPr>
        <w:pStyle w:val="Prrafodelista"/>
        <w:ind w:left="0"/>
        <w:rPr>
          <w:lang w:val="es-AR"/>
        </w:rPr>
      </w:pPr>
      <w:r w:rsidRPr="00802E68">
        <w:rPr>
          <w:lang w:val="es-AR"/>
        </w:rPr>
        <w:t>El aula taller.</w:t>
      </w:r>
    </w:p>
    <w:p w:rsidR="00577483" w:rsidRPr="00802E68" w:rsidRDefault="00577483" w:rsidP="00577483">
      <w:pPr>
        <w:pStyle w:val="Prrafodelista"/>
        <w:ind w:left="0"/>
        <w:rPr>
          <w:lang w:val="es-AR"/>
        </w:rPr>
      </w:pPr>
      <w:r w:rsidRPr="00802E68">
        <w:rPr>
          <w:lang w:val="es-AR"/>
        </w:rPr>
        <w:t xml:space="preserve">Las salidas, las visitas. </w:t>
      </w:r>
    </w:p>
    <w:p w:rsidR="00577483" w:rsidRPr="008C5D2F" w:rsidRDefault="00577483" w:rsidP="00577483">
      <w:pPr>
        <w:pStyle w:val="Prrafodelista"/>
        <w:ind w:left="0"/>
        <w:rPr>
          <w:lang w:val="es-AR"/>
        </w:rPr>
      </w:pPr>
      <w:r w:rsidRPr="008C5D2F">
        <w:rPr>
          <w:lang w:val="es-AR"/>
        </w:rPr>
        <w:t>El hacer y el comprender. La acción y la reflexión. La producción y la interpretación.</w:t>
      </w:r>
    </w:p>
    <w:p w:rsidR="00577483" w:rsidRPr="008C5D2F" w:rsidRDefault="00577483" w:rsidP="00577483">
      <w:pPr>
        <w:pStyle w:val="Prrafodelista"/>
        <w:ind w:left="0"/>
        <w:rPr>
          <w:lang w:val="es-AR"/>
        </w:rPr>
      </w:pPr>
      <w:r w:rsidRPr="008C5D2F">
        <w:rPr>
          <w:lang w:val="es-AR"/>
        </w:rPr>
        <w:t>Relatos de experiencias significativas e integradoras.</w:t>
      </w:r>
    </w:p>
    <w:p w:rsidR="00577483" w:rsidRPr="008C5D2F" w:rsidRDefault="00577483" w:rsidP="00577483">
      <w:pPr>
        <w:pStyle w:val="Prrafodelista"/>
        <w:ind w:left="0"/>
        <w:rPr>
          <w:lang w:val="es-AR"/>
        </w:rPr>
      </w:pPr>
      <w:r w:rsidRPr="008C5D2F">
        <w:rPr>
          <w:lang w:val="es-AR"/>
        </w:rPr>
        <w:t>Adecuación de las propuestas a las características de cada edad.</w:t>
      </w:r>
    </w:p>
    <w:p w:rsidR="00577483" w:rsidRPr="008C5D2F" w:rsidRDefault="00577483" w:rsidP="00577483">
      <w:pPr>
        <w:rPr>
          <w:lang w:val="es-AR"/>
        </w:rPr>
      </w:pPr>
      <w:r w:rsidRPr="008C5D2F">
        <w:rPr>
          <w:u w:val="single"/>
          <w:lang w:val="es-AR"/>
        </w:rPr>
        <w:t xml:space="preserve">Aproximación a los ámbitos de los que se ocupa </w:t>
      </w:r>
      <w:smartTag w:uri="urn:schemas-microsoft-com:office:smarttags" w:element="PersonName">
        <w:smartTagPr>
          <w:attr w:name="ProductID" w:val="la Educación"/>
        </w:smartTagPr>
        <w:r w:rsidRPr="008C5D2F">
          <w:rPr>
            <w:u w:val="single"/>
            <w:lang w:val="es-AR"/>
          </w:rPr>
          <w:t>la Educación</w:t>
        </w:r>
      </w:smartTag>
      <w:r w:rsidRPr="008C5D2F">
        <w:rPr>
          <w:u w:val="single"/>
          <w:lang w:val="es-AR"/>
        </w:rPr>
        <w:t xml:space="preserve"> plástica</w:t>
      </w:r>
      <w:r w:rsidRPr="008C5D2F">
        <w:rPr>
          <w:lang w:val="es-AR"/>
        </w:rPr>
        <w:t>:</w:t>
      </w:r>
    </w:p>
    <w:p w:rsidR="00577483" w:rsidRPr="008C5D2F" w:rsidRDefault="00577483" w:rsidP="00577483">
      <w:pPr>
        <w:rPr>
          <w:lang w:val="es-AR"/>
        </w:rPr>
      </w:pPr>
      <w:r w:rsidRPr="008C5D2F">
        <w:rPr>
          <w:lang w:val="es-AR"/>
        </w:rPr>
        <w:t>La producción plástica (dimensión productiva).</w:t>
      </w:r>
    </w:p>
    <w:p w:rsidR="00577483" w:rsidRPr="008C5D2F" w:rsidRDefault="00577483" w:rsidP="00577483">
      <w:pPr>
        <w:rPr>
          <w:lang w:val="es-AR"/>
        </w:rPr>
      </w:pPr>
      <w:r w:rsidRPr="008C5D2F">
        <w:rPr>
          <w:lang w:val="es-AR"/>
        </w:rPr>
        <w:t>El desarrollo de una mirada estética (dimensión crítico-estética).</w:t>
      </w:r>
    </w:p>
    <w:p w:rsidR="00577483" w:rsidRPr="008C5D2F" w:rsidRDefault="00577483" w:rsidP="00577483">
      <w:pPr>
        <w:rPr>
          <w:lang w:val="es-AR"/>
        </w:rPr>
      </w:pPr>
      <w:r w:rsidRPr="008C5D2F">
        <w:rPr>
          <w:lang w:val="es-AR"/>
        </w:rPr>
        <w:t xml:space="preserve">Las artes plásticas como hecho social y cultural (dimensión contextual). </w:t>
      </w:r>
    </w:p>
    <w:p w:rsidR="00577483" w:rsidRPr="008C5D2F" w:rsidRDefault="00577483" w:rsidP="00577483">
      <w:pPr>
        <w:rPr>
          <w:highlight w:val="cyan"/>
          <w:lang w:val="es-AR"/>
        </w:rPr>
      </w:pPr>
    </w:p>
    <w:p w:rsidR="00266302" w:rsidRPr="00802E68" w:rsidRDefault="00266302" w:rsidP="00577483">
      <w:pPr>
        <w:pStyle w:val="Prrafodelista"/>
        <w:spacing w:after="240"/>
        <w:rPr>
          <w:b/>
          <w:lang w:val="es-AR"/>
        </w:rPr>
      </w:pPr>
    </w:p>
    <w:p w:rsidR="00266302" w:rsidRPr="00802E68" w:rsidRDefault="00266302" w:rsidP="00577483">
      <w:pPr>
        <w:pStyle w:val="Prrafodelista"/>
        <w:spacing w:after="240"/>
        <w:rPr>
          <w:b/>
          <w:lang w:val="es-AR"/>
        </w:rPr>
      </w:pPr>
    </w:p>
    <w:p w:rsidR="00266302" w:rsidRPr="00802E68" w:rsidRDefault="00266302" w:rsidP="00577483">
      <w:pPr>
        <w:pStyle w:val="Prrafodelista"/>
        <w:spacing w:after="240"/>
        <w:rPr>
          <w:b/>
          <w:lang w:val="es-AR"/>
        </w:rPr>
      </w:pPr>
    </w:p>
    <w:p w:rsidR="00577483" w:rsidRPr="008C5D2F" w:rsidRDefault="00577483" w:rsidP="00577483">
      <w:pPr>
        <w:pStyle w:val="Prrafodelista"/>
        <w:spacing w:after="240"/>
        <w:rPr>
          <w:b/>
        </w:rPr>
      </w:pPr>
      <w:proofErr w:type="spellStart"/>
      <w:r w:rsidRPr="008C5D2F">
        <w:rPr>
          <w:b/>
        </w:rPr>
        <w:t>Bibliografía</w:t>
      </w:r>
      <w:proofErr w:type="spellEnd"/>
      <w:r w:rsidRPr="008C5D2F">
        <w:rPr>
          <w:b/>
        </w:rPr>
        <w:t>:</w:t>
      </w:r>
    </w:p>
    <w:p w:rsidR="00577483" w:rsidRPr="008C5D2F" w:rsidRDefault="00577483" w:rsidP="00577483">
      <w:pPr>
        <w:pStyle w:val="Prrafodelista"/>
        <w:spacing w:after="240"/>
      </w:pPr>
    </w:p>
    <w:p w:rsidR="00577483" w:rsidRPr="008C5D2F" w:rsidRDefault="00577483" w:rsidP="00577483">
      <w:pPr>
        <w:pStyle w:val="Prrafodelista"/>
        <w:numPr>
          <w:ilvl w:val="0"/>
          <w:numId w:val="13"/>
        </w:numPr>
        <w:spacing w:after="240"/>
      </w:pPr>
      <w:r w:rsidRPr="008C5D2F">
        <w:rPr>
          <w:lang w:val="es-AR"/>
        </w:rPr>
        <w:t xml:space="preserve"> BERDICHEVSKY, Patricia. (2009). </w:t>
      </w:r>
      <w:r w:rsidRPr="008C5D2F">
        <w:rPr>
          <w:i/>
          <w:lang w:val="es-AR"/>
        </w:rPr>
        <w:t>“Primeras huellas. El Lenguaje Plástico Visual en el Jardín Maternal”</w:t>
      </w:r>
      <w:r w:rsidRPr="008C5D2F">
        <w:rPr>
          <w:lang w:val="es-AR"/>
        </w:rPr>
        <w:t xml:space="preserve">. </w:t>
      </w:r>
      <w:smartTag w:uri="urn:schemas-microsoft-com:office:smarttags" w:element="City">
        <w:smartTag w:uri="urn:schemas-microsoft-com:office:smarttags" w:element="place">
          <w:r w:rsidRPr="008C5D2F">
            <w:t>Rosario</w:t>
          </w:r>
        </w:smartTag>
      </w:smartTag>
      <w:r w:rsidRPr="008C5D2F">
        <w:t xml:space="preserve">. Homo </w:t>
      </w:r>
      <w:proofErr w:type="gramStart"/>
      <w:r w:rsidRPr="008C5D2F">
        <w:t>Sapiens</w:t>
      </w:r>
      <w:proofErr w:type="gramEnd"/>
      <w:r w:rsidRPr="008C5D2F">
        <w:t xml:space="preserve"> </w:t>
      </w:r>
      <w:proofErr w:type="spellStart"/>
      <w:r w:rsidRPr="008C5D2F">
        <w:t>Ediciones</w:t>
      </w:r>
      <w:proofErr w:type="spellEnd"/>
      <w:r w:rsidRPr="008C5D2F">
        <w:t xml:space="preserve">. </w:t>
      </w:r>
    </w:p>
    <w:p w:rsidR="00577483" w:rsidRPr="008C5D2F" w:rsidRDefault="00577483" w:rsidP="00577483">
      <w:pPr>
        <w:pStyle w:val="Prrafodelista"/>
        <w:numPr>
          <w:ilvl w:val="0"/>
          <w:numId w:val="13"/>
        </w:numPr>
        <w:spacing w:after="240"/>
      </w:pPr>
      <w:r w:rsidRPr="008C5D2F">
        <w:rPr>
          <w:lang w:val="es-AR"/>
        </w:rPr>
        <w:t xml:space="preserve">BIANCHI,  Laura. (2003).   </w:t>
      </w:r>
      <w:r w:rsidRPr="008C5D2F">
        <w:rPr>
          <w:i/>
          <w:lang w:val="es-AR"/>
        </w:rPr>
        <w:t>“Arte desde la cuna. Educación temprana para el recién nacido hasta los tres años”.</w:t>
      </w:r>
      <w:r w:rsidRPr="008C5D2F">
        <w:rPr>
          <w:lang w:val="es-AR"/>
        </w:rPr>
        <w:t xml:space="preserve"> </w:t>
      </w:r>
      <w:smartTag w:uri="urn:schemas-microsoft-com:office:smarttags" w:element="City">
        <w:smartTag w:uri="urn:schemas-microsoft-com:office:smarttags" w:element="place">
          <w:r w:rsidRPr="008C5D2F">
            <w:t>Buenos Aires</w:t>
          </w:r>
        </w:smartTag>
      </w:smartTag>
      <w:r w:rsidRPr="008C5D2F">
        <w:t xml:space="preserve">. </w:t>
      </w:r>
      <w:proofErr w:type="spellStart"/>
      <w:r w:rsidRPr="008C5D2F">
        <w:t>Nazhira</w:t>
      </w:r>
      <w:proofErr w:type="spellEnd"/>
      <w:proofErr w:type="gramStart"/>
      <w:r w:rsidRPr="008C5D2F">
        <w:t xml:space="preserve">,  </w:t>
      </w:r>
      <w:proofErr w:type="spellStart"/>
      <w:r w:rsidRPr="008C5D2F">
        <w:t>Palabras</w:t>
      </w:r>
      <w:proofErr w:type="spellEnd"/>
      <w:proofErr w:type="gramEnd"/>
      <w:r w:rsidRPr="008C5D2F">
        <w:t xml:space="preserve"> </w:t>
      </w:r>
      <w:proofErr w:type="spellStart"/>
      <w:r w:rsidRPr="008C5D2F">
        <w:t>animadas</w:t>
      </w:r>
      <w:proofErr w:type="spellEnd"/>
      <w:r w:rsidRPr="008C5D2F">
        <w:t xml:space="preserve">. </w:t>
      </w:r>
    </w:p>
    <w:p w:rsidR="00577483" w:rsidRPr="008C5D2F" w:rsidRDefault="00577483" w:rsidP="00577483">
      <w:pPr>
        <w:pStyle w:val="Prrafodelista"/>
        <w:numPr>
          <w:ilvl w:val="0"/>
          <w:numId w:val="9"/>
        </w:numPr>
        <w:spacing w:after="240"/>
        <w:rPr>
          <w:b/>
        </w:rPr>
      </w:pPr>
      <w:r w:rsidRPr="008C5D2F">
        <w:rPr>
          <w:lang w:val="es-AR"/>
        </w:rPr>
        <w:t xml:space="preserve">BIANCHI,  Laura. (2008 BIANCHI,  Laura. (2008).  “Arte desde la cuna. Educación inicial para niños desde los cuatro hasta los seis años”. </w:t>
      </w:r>
      <w:smartTag w:uri="urn:schemas-microsoft-com:office:smarttags" w:element="City">
        <w:smartTag w:uri="urn:schemas-microsoft-com:office:smarttags" w:element="place">
          <w:r w:rsidRPr="008C5D2F">
            <w:t>Buenos Aires</w:t>
          </w:r>
        </w:smartTag>
      </w:smartTag>
      <w:r w:rsidRPr="008C5D2F">
        <w:t xml:space="preserve">. </w:t>
      </w:r>
      <w:proofErr w:type="spellStart"/>
      <w:proofErr w:type="gramStart"/>
      <w:r w:rsidRPr="008C5D2F">
        <w:t>Nazhira</w:t>
      </w:r>
      <w:proofErr w:type="spellEnd"/>
      <w:r w:rsidRPr="008C5D2F">
        <w:t xml:space="preserve">  </w:t>
      </w:r>
      <w:proofErr w:type="spellStart"/>
      <w:r w:rsidRPr="008C5D2F">
        <w:t>Palabras</w:t>
      </w:r>
      <w:proofErr w:type="spellEnd"/>
      <w:proofErr w:type="gramEnd"/>
      <w:r w:rsidRPr="008C5D2F">
        <w:t xml:space="preserve"> </w:t>
      </w:r>
      <w:proofErr w:type="spellStart"/>
      <w:r w:rsidRPr="008C5D2F">
        <w:t>animadas</w:t>
      </w:r>
      <w:proofErr w:type="spellEnd"/>
      <w:r w:rsidRPr="008C5D2F">
        <w:t xml:space="preserve">. </w:t>
      </w:r>
    </w:p>
    <w:p w:rsidR="00577483" w:rsidRPr="008C5D2F" w:rsidRDefault="00577483" w:rsidP="00577483">
      <w:pPr>
        <w:pStyle w:val="Prrafodelista"/>
        <w:numPr>
          <w:ilvl w:val="0"/>
          <w:numId w:val="10"/>
        </w:numPr>
        <w:spacing w:after="240"/>
        <w:rPr>
          <w:lang w:val="es-AR"/>
        </w:rPr>
      </w:pPr>
      <w:r w:rsidRPr="008C5D2F">
        <w:rPr>
          <w:lang w:val="es-AR"/>
        </w:rPr>
        <w:t>SPRAVKIN, Mariana. (1997). “</w:t>
      </w:r>
      <w:r w:rsidRPr="008C5D2F">
        <w:rPr>
          <w:i/>
          <w:iCs/>
          <w:lang w:val="es-AR"/>
        </w:rPr>
        <w:t xml:space="preserve">Educación  Plástica en </w:t>
      </w:r>
      <w:smartTag w:uri="urn:schemas-microsoft-com:office:smarttags" w:element="PersonName">
        <w:smartTagPr>
          <w:attr w:name="ProductID" w:val="la Escuela"/>
        </w:smartTagPr>
        <w:r w:rsidRPr="008C5D2F">
          <w:rPr>
            <w:i/>
            <w:iCs/>
            <w:lang w:val="es-AR"/>
          </w:rPr>
          <w:t>la Escuela</w:t>
        </w:r>
      </w:smartTag>
      <w:r w:rsidRPr="008C5D2F">
        <w:rPr>
          <w:i/>
          <w:iCs/>
          <w:lang w:val="es-AR"/>
        </w:rPr>
        <w:t>”</w:t>
      </w:r>
      <w:r w:rsidRPr="008C5D2F">
        <w:rPr>
          <w:lang w:val="es-AR"/>
        </w:rPr>
        <w:t xml:space="preserve">. Buenos Aires. Ediciones Novedades Educativas.  </w:t>
      </w:r>
    </w:p>
    <w:p w:rsidR="00577483" w:rsidRPr="008C5D2F" w:rsidRDefault="00577483" w:rsidP="00577483">
      <w:pPr>
        <w:pStyle w:val="Prrafodelista"/>
        <w:numPr>
          <w:ilvl w:val="0"/>
          <w:numId w:val="10"/>
        </w:numPr>
        <w:spacing w:after="240"/>
        <w:rPr>
          <w:lang w:val="es-AR"/>
        </w:rPr>
      </w:pPr>
      <w:r w:rsidRPr="008C5D2F">
        <w:rPr>
          <w:lang w:val="es-AR"/>
        </w:rPr>
        <w:t xml:space="preserve">Diseño Curricular de </w:t>
      </w:r>
      <w:smartTag w:uri="urn:schemas-microsoft-com:office:smarttags" w:element="PersonName">
        <w:smartTagPr>
          <w:attr w:name="ProductID" w:val="la Educación Inicial."/>
        </w:smartTagPr>
        <w:r w:rsidRPr="008C5D2F">
          <w:rPr>
            <w:lang w:val="es-AR"/>
          </w:rPr>
          <w:t>la Educación Inicial.</w:t>
        </w:r>
      </w:smartTag>
      <w:r w:rsidRPr="008C5D2F">
        <w:rPr>
          <w:lang w:val="es-AR"/>
        </w:rPr>
        <w:t xml:space="preserve"> 2011-2015. Ministerio de Educación de </w:t>
      </w:r>
      <w:smartTag w:uri="urn:schemas-microsoft-com:office:smarttags" w:element="PersonName">
        <w:smartTagPr>
          <w:attr w:name="ProductID" w:val="la Provincia"/>
        </w:smartTagPr>
        <w:r w:rsidRPr="008C5D2F">
          <w:rPr>
            <w:lang w:val="es-AR"/>
          </w:rPr>
          <w:t>la Provincia</w:t>
        </w:r>
      </w:smartTag>
      <w:r w:rsidRPr="008C5D2F">
        <w:rPr>
          <w:lang w:val="es-AR"/>
        </w:rPr>
        <w:t xml:space="preserve"> de Córdoba. </w:t>
      </w:r>
    </w:p>
    <w:p w:rsidR="00577483" w:rsidRPr="008C5D2F" w:rsidRDefault="00577483" w:rsidP="00577483">
      <w:pPr>
        <w:pStyle w:val="Prrafodelista"/>
        <w:spacing w:after="240"/>
        <w:rPr>
          <w:b/>
          <w:u w:val="single"/>
          <w:lang w:val="es-AR"/>
        </w:rPr>
      </w:pPr>
    </w:p>
    <w:p w:rsidR="00577483" w:rsidRPr="008C5D2F" w:rsidRDefault="00577483" w:rsidP="00577483">
      <w:pPr>
        <w:pStyle w:val="Prrafodelista"/>
        <w:spacing w:after="240"/>
        <w:ind w:left="360"/>
        <w:rPr>
          <w:lang w:val="es-AR"/>
        </w:rPr>
      </w:pPr>
    </w:p>
    <w:p w:rsidR="00CC0F42" w:rsidRPr="00CC0F42" w:rsidRDefault="00577483" w:rsidP="00CC0F42">
      <w:pPr>
        <w:pStyle w:val="Prrafodelista"/>
        <w:numPr>
          <w:ilvl w:val="0"/>
          <w:numId w:val="10"/>
        </w:numPr>
        <w:spacing w:after="240"/>
        <w:rPr>
          <w:b/>
          <w:lang w:val="es-AR"/>
        </w:rPr>
      </w:pPr>
      <w:r w:rsidRPr="00CC0F42">
        <w:rPr>
          <w:b/>
          <w:u w:val="single"/>
          <w:lang w:val="es-AR"/>
        </w:rPr>
        <w:t xml:space="preserve">UNIDAD N° </w:t>
      </w:r>
      <w:r w:rsidR="00CC0F42" w:rsidRPr="00CC0F42">
        <w:rPr>
          <w:b/>
          <w:u w:val="single"/>
          <w:lang w:val="es-AR"/>
        </w:rPr>
        <w:t>5</w:t>
      </w:r>
      <w:r w:rsidRPr="00CC0F42">
        <w:rPr>
          <w:b/>
          <w:u w:val="single"/>
          <w:lang w:val="es-AR"/>
        </w:rPr>
        <w:t xml:space="preserve"> </w:t>
      </w:r>
    </w:p>
    <w:p w:rsidR="00577483" w:rsidRPr="00F77476" w:rsidRDefault="00577483" w:rsidP="00CC0F42">
      <w:pPr>
        <w:pStyle w:val="Prrafodelista"/>
        <w:numPr>
          <w:ilvl w:val="0"/>
          <w:numId w:val="10"/>
        </w:numPr>
        <w:spacing w:after="240"/>
        <w:rPr>
          <w:b/>
          <w:lang w:val="es-AR"/>
        </w:rPr>
      </w:pPr>
      <w:r>
        <w:rPr>
          <w:b/>
          <w:lang w:val="es-AR"/>
        </w:rPr>
        <w:t>La expre</w:t>
      </w:r>
      <w:r w:rsidRPr="00F77476">
        <w:rPr>
          <w:b/>
          <w:lang w:val="es-AR"/>
        </w:rPr>
        <w:t>sión gráfica del niño de 0 a 6 años</w:t>
      </w:r>
    </w:p>
    <w:p w:rsidR="00577483" w:rsidRDefault="00577483" w:rsidP="00577483">
      <w:pPr>
        <w:pStyle w:val="Default"/>
        <w:spacing w:after="148"/>
        <w:rPr>
          <w:sz w:val="23"/>
          <w:szCs w:val="23"/>
        </w:rPr>
      </w:pPr>
      <w:r>
        <w:rPr>
          <w:sz w:val="23"/>
          <w:szCs w:val="23"/>
        </w:rPr>
        <w:t xml:space="preserve">Ver es creer. Los garabatos básicos. Los patrones de disposición. Las formas de diagramas nacientes. Los diagramas. Las combinaciones.  Los agregados.  Los </w:t>
      </w:r>
      <w:proofErr w:type="spellStart"/>
      <w:r>
        <w:rPr>
          <w:sz w:val="23"/>
          <w:szCs w:val="23"/>
        </w:rPr>
        <w:t>mandalas</w:t>
      </w:r>
      <w:proofErr w:type="spellEnd"/>
      <w:r>
        <w:rPr>
          <w:sz w:val="23"/>
          <w:szCs w:val="23"/>
        </w:rPr>
        <w:t xml:space="preserve">. Los soles. Los radiales. La figura humana. El </w:t>
      </w:r>
      <w:proofErr w:type="spellStart"/>
      <w:r>
        <w:rPr>
          <w:sz w:val="23"/>
          <w:szCs w:val="23"/>
        </w:rPr>
        <w:t>figurativismo</w:t>
      </w:r>
      <w:proofErr w:type="spellEnd"/>
      <w:r>
        <w:rPr>
          <w:sz w:val="23"/>
          <w:szCs w:val="23"/>
        </w:rPr>
        <w:t xml:space="preserve"> temprano.  Cómo influyen los adultos en el arte infantil</w:t>
      </w:r>
      <w:proofErr w:type="gramStart"/>
      <w:r>
        <w:rPr>
          <w:sz w:val="23"/>
          <w:szCs w:val="23"/>
        </w:rPr>
        <w:t>?</w:t>
      </w:r>
      <w:proofErr w:type="gramEnd"/>
      <w:r>
        <w:rPr>
          <w:sz w:val="23"/>
          <w:szCs w:val="23"/>
        </w:rPr>
        <w:t xml:space="preserve">  El arte infantil como test mental. Teorías sobre el arte infantil. </w:t>
      </w:r>
    </w:p>
    <w:p w:rsidR="00577483" w:rsidRPr="008C5D2F" w:rsidRDefault="00577483" w:rsidP="00577483">
      <w:pPr>
        <w:pStyle w:val="Prrafodelista"/>
        <w:spacing w:after="120" w:line="240" w:lineRule="atLeast"/>
        <w:rPr>
          <w:b/>
        </w:rPr>
      </w:pPr>
      <w:proofErr w:type="spellStart"/>
      <w:r w:rsidRPr="008C5D2F">
        <w:rPr>
          <w:b/>
        </w:rPr>
        <w:t>Bibliografía</w:t>
      </w:r>
      <w:proofErr w:type="spellEnd"/>
      <w:r w:rsidRPr="008C5D2F">
        <w:rPr>
          <w:b/>
        </w:rPr>
        <w:t>:</w:t>
      </w:r>
      <w:r w:rsidRPr="008C5D2F">
        <w:t xml:space="preserve"> </w:t>
      </w:r>
    </w:p>
    <w:p w:rsidR="00577483" w:rsidRPr="008C5D2F" w:rsidRDefault="00577483" w:rsidP="00577483">
      <w:pPr>
        <w:pStyle w:val="Prrafodelista"/>
        <w:spacing w:after="240"/>
      </w:pPr>
    </w:p>
    <w:p w:rsidR="00577483" w:rsidRPr="00041AB4" w:rsidRDefault="00577483" w:rsidP="00577483">
      <w:pPr>
        <w:pStyle w:val="Prrafodelista"/>
        <w:numPr>
          <w:ilvl w:val="0"/>
          <w:numId w:val="13"/>
        </w:numPr>
        <w:spacing w:after="240"/>
      </w:pPr>
      <w:r w:rsidRPr="008C5D2F">
        <w:rPr>
          <w:lang w:val="es-AR"/>
        </w:rPr>
        <w:t xml:space="preserve"> </w:t>
      </w:r>
      <w:r w:rsidRPr="00F77476">
        <w:rPr>
          <w:b/>
          <w:bCs/>
          <w:sz w:val="23"/>
          <w:szCs w:val="23"/>
          <w:lang w:val="es-AR"/>
        </w:rPr>
        <w:t xml:space="preserve">KELLOG, </w:t>
      </w:r>
      <w:proofErr w:type="spellStart"/>
      <w:r w:rsidRPr="00F77476">
        <w:rPr>
          <w:b/>
          <w:bCs/>
          <w:sz w:val="23"/>
          <w:szCs w:val="23"/>
          <w:lang w:val="es-AR"/>
        </w:rPr>
        <w:t>Rhoda</w:t>
      </w:r>
      <w:proofErr w:type="spellEnd"/>
      <w:r w:rsidRPr="00F77476">
        <w:rPr>
          <w:b/>
          <w:bCs/>
          <w:sz w:val="23"/>
          <w:szCs w:val="23"/>
          <w:lang w:val="es-AR"/>
        </w:rPr>
        <w:t xml:space="preserve">, </w:t>
      </w:r>
      <w:r w:rsidRPr="00F77476">
        <w:rPr>
          <w:sz w:val="23"/>
          <w:szCs w:val="23"/>
          <w:lang w:val="es-AR"/>
        </w:rPr>
        <w:t xml:space="preserve">1985. </w:t>
      </w:r>
      <w:r w:rsidRPr="00F77476">
        <w:rPr>
          <w:b/>
          <w:bCs/>
          <w:i/>
          <w:iCs/>
          <w:sz w:val="23"/>
          <w:szCs w:val="23"/>
          <w:lang w:val="es-AR"/>
        </w:rPr>
        <w:t xml:space="preserve">“Análisis de </w:t>
      </w:r>
      <w:smartTag w:uri="urn:schemas-microsoft-com:office:smarttags" w:element="PersonName">
        <w:smartTagPr>
          <w:attr w:name="ProductID" w:val="la Expresión"/>
        </w:smartTagPr>
        <w:r w:rsidRPr="00F77476">
          <w:rPr>
            <w:b/>
            <w:bCs/>
            <w:i/>
            <w:iCs/>
            <w:sz w:val="23"/>
            <w:szCs w:val="23"/>
            <w:lang w:val="es-AR"/>
          </w:rPr>
          <w:t>la Expresión</w:t>
        </w:r>
      </w:smartTag>
      <w:r w:rsidRPr="00F77476">
        <w:rPr>
          <w:b/>
          <w:bCs/>
          <w:i/>
          <w:iCs/>
          <w:sz w:val="23"/>
          <w:szCs w:val="23"/>
          <w:lang w:val="es-AR"/>
        </w:rPr>
        <w:t xml:space="preserve"> plástica del preescolar”. </w:t>
      </w:r>
      <w:r>
        <w:rPr>
          <w:sz w:val="23"/>
          <w:szCs w:val="23"/>
        </w:rPr>
        <w:t xml:space="preserve">Editorial </w:t>
      </w:r>
      <w:proofErr w:type="spellStart"/>
      <w:r>
        <w:rPr>
          <w:sz w:val="23"/>
          <w:szCs w:val="23"/>
        </w:rPr>
        <w:t>Cincel</w:t>
      </w:r>
      <w:proofErr w:type="spellEnd"/>
      <w:r>
        <w:rPr>
          <w:sz w:val="23"/>
          <w:szCs w:val="23"/>
        </w:rPr>
        <w:t xml:space="preserve">. </w:t>
      </w:r>
      <w:smartTag w:uri="urn:schemas-microsoft-com:office:smarttags" w:element="State">
        <w:smartTag w:uri="urn:schemas-microsoft-com:office:smarttags" w:element="place">
          <w:r>
            <w:rPr>
              <w:sz w:val="23"/>
              <w:szCs w:val="23"/>
            </w:rPr>
            <w:t>Madrid</w:t>
          </w:r>
        </w:smartTag>
      </w:smartTag>
      <w:r>
        <w:rPr>
          <w:sz w:val="23"/>
          <w:szCs w:val="23"/>
        </w:rPr>
        <w:t xml:space="preserve"> </w:t>
      </w:r>
    </w:p>
    <w:p w:rsidR="00577483" w:rsidRPr="00A212DD" w:rsidRDefault="00577483" w:rsidP="00577483">
      <w:pPr>
        <w:numPr>
          <w:ilvl w:val="0"/>
          <w:numId w:val="13"/>
        </w:numPr>
        <w:autoSpaceDE w:val="0"/>
        <w:autoSpaceDN w:val="0"/>
        <w:adjustRightInd w:val="0"/>
        <w:rPr>
          <w:color w:val="000000"/>
          <w:sz w:val="20"/>
          <w:szCs w:val="20"/>
          <w:lang w:val="es-AR"/>
        </w:rPr>
      </w:pPr>
      <w:r w:rsidRPr="00A212DD">
        <w:rPr>
          <w:b/>
          <w:iCs/>
          <w:color w:val="000000"/>
          <w:lang w:val="es-AR"/>
        </w:rPr>
        <w:t>CARLOS CABEZAS LÓPEZ: Análisis y características del dibujo infantil</w:t>
      </w:r>
      <w:r w:rsidRPr="00A212DD">
        <w:rPr>
          <w:rFonts w:ascii="Arial" w:hAnsi="Arial" w:cs="Arial"/>
          <w:iCs/>
          <w:color w:val="000000"/>
          <w:sz w:val="20"/>
          <w:szCs w:val="20"/>
          <w:lang w:val="es-AR"/>
        </w:rPr>
        <w:t xml:space="preserve"> </w:t>
      </w:r>
    </w:p>
    <w:p w:rsidR="00577483" w:rsidRPr="00A212DD" w:rsidRDefault="00577483" w:rsidP="00577483">
      <w:pPr>
        <w:numPr>
          <w:ilvl w:val="0"/>
          <w:numId w:val="13"/>
        </w:numPr>
        <w:autoSpaceDE w:val="0"/>
        <w:autoSpaceDN w:val="0"/>
        <w:adjustRightInd w:val="0"/>
        <w:rPr>
          <w:rFonts w:ascii="Arial" w:hAnsi="Arial" w:cs="Arial"/>
          <w:color w:val="000000"/>
          <w:sz w:val="20"/>
          <w:szCs w:val="20"/>
        </w:rPr>
      </w:pPr>
      <w:r w:rsidRPr="00AA2FE1">
        <w:rPr>
          <w:color w:val="000000"/>
        </w:rPr>
        <w:t xml:space="preserve">© 2007. Carlos </w:t>
      </w:r>
      <w:proofErr w:type="spellStart"/>
      <w:r w:rsidRPr="00AA2FE1">
        <w:rPr>
          <w:color w:val="000000"/>
        </w:rPr>
        <w:t>Cabezas</w:t>
      </w:r>
      <w:proofErr w:type="spellEnd"/>
      <w:r w:rsidRPr="00A212DD">
        <w:rPr>
          <w:rFonts w:ascii="Arial" w:hAnsi="Arial" w:cs="Arial"/>
          <w:color w:val="000000"/>
          <w:sz w:val="20"/>
          <w:szCs w:val="20"/>
        </w:rPr>
        <w:t xml:space="preserve"> </w:t>
      </w:r>
      <w:proofErr w:type="spellStart"/>
      <w:r w:rsidRPr="00A212DD">
        <w:rPr>
          <w:rFonts w:ascii="Arial" w:hAnsi="Arial" w:cs="Arial"/>
          <w:color w:val="000000"/>
          <w:sz w:val="20"/>
          <w:szCs w:val="20"/>
        </w:rPr>
        <w:t>López</w:t>
      </w:r>
      <w:proofErr w:type="spellEnd"/>
    </w:p>
    <w:p w:rsidR="00577483" w:rsidRPr="00F77476" w:rsidRDefault="00577483" w:rsidP="00577483">
      <w:pPr>
        <w:pStyle w:val="Prrafodelista"/>
        <w:spacing w:after="240"/>
      </w:pPr>
    </w:p>
    <w:p w:rsidR="00577483" w:rsidRPr="008C5D2F" w:rsidRDefault="00577483" w:rsidP="00577483">
      <w:pPr>
        <w:spacing w:after="240"/>
        <w:ind w:hanging="567"/>
        <w:rPr>
          <w:b/>
          <w:u w:val="single"/>
        </w:rPr>
      </w:pPr>
      <w:proofErr w:type="spellStart"/>
      <w:r w:rsidRPr="008C5D2F">
        <w:rPr>
          <w:b/>
          <w:u w:val="single"/>
        </w:rPr>
        <w:t>Bibliografía</w:t>
      </w:r>
      <w:proofErr w:type="spellEnd"/>
      <w:r w:rsidRPr="008C5D2F">
        <w:rPr>
          <w:b/>
          <w:u w:val="single"/>
        </w:rPr>
        <w:t xml:space="preserve"> de </w:t>
      </w:r>
      <w:proofErr w:type="spellStart"/>
      <w:r w:rsidRPr="008C5D2F">
        <w:rPr>
          <w:b/>
          <w:u w:val="single"/>
        </w:rPr>
        <w:t>consulta</w:t>
      </w:r>
      <w:proofErr w:type="spellEnd"/>
    </w:p>
    <w:p w:rsidR="00577483" w:rsidRPr="008C5D2F" w:rsidRDefault="00577483" w:rsidP="00577483">
      <w:pPr>
        <w:pStyle w:val="Prrafodelista"/>
        <w:numPr>
          <w:ilvl w:val="0"/>
          <w:numId w:val="25"/>
        </w:numPr>
      </w:pPr>
      <w:r w:rsidRPr="008C5D2F">
        <w:rPr>
          <w:lang w:val="es-AR"/>
        </w:rPr>
        <w:t>ARNHEIM, R</w:t>
      </w:r>
      <w:proofErr w:type="gramStart"/>
      <w:r w:rsidRPr="008C5D2F">
        <w:rPr>
          <w:lang w:val="es-AR"/>
        </w:rPr>
        <w:t>.(</w:t>
      </w:r>
      <w:proofErr w:type="gramEnd"/>
      <w:r w:rsidRPr="008C5D2F">
        <w:rPr>
          <w:lang w:val="es-AR"/>
        </w:rPr>
        <w:t>1981) “</w:t>
      </w:r>
      <w:r w:rsidRPr="008C5D2F">
        <w:rPr>
          <w:i/>
          <w:lang w:val="es-AR"/>
        </w:rPr>
        <w:t>Arte y Percepción Visual</w:t>
      </w:r>
      <w:r w:rsidRPr="008C5D2F">
        <w:rPr>
          <w:lang w:val="es-AR"/>
        </w:rPr>
        <w:t xml:space="preserve">”. </w:t>
      </w:r>
      <w:smartTag w:uri="urn:schemas-microsoft-com:office:smarttags" w:element="State">
        <w:smartTag w:uri="urn:schemas-microsoft-com:office:smarttags" w:element="place">
          <w:r w:rsidRPr="008C5D2F">
            <w:t>Madrid</w:t>
          </w:r>
        </w:smartTag>
      </w:smartTag>
      <w:r w:rsidRPr="008C5D2F">
        <w:t xml:space="preserve">. </w:t>
      </w:r>
      <w:proofErr w:type="spellStart"/>
      <w:r w:rsidRPr="008C5D2F">
        <w:t>Alianza</w:t>
      </w:r>
      <w:proofErr w:type="spellEnd"/>
      <w:r w:rsidRPr="008C5D2F">
        <w:t xml:space="preserve"> Forma</w:t>
      </w:r>
    </w:p>
    <w:p w:rsidR="00577483" w:rsidRPr="008C5D2F" w:rsidRDefault="00577483" w:rsidP="00577483">
      <w:pPr>
        <w:pStyle w:val="Prrafodelista"/>
        <w:numPr>
          <w:ilvl w:val="0"/>
          <w:numId w:val="25"/>
        </w:numPr>
      </w:pPr>
      <w:r w:rsidRPr="008C5D2F">
        <w:rPr>
          <w:lang w:val="es-AR"/>
        </w:rPr>
        <w:t xml:space="preserve">ARNHEIM, R. (1993). </w:t>
      </w:r>
      <w:r w:rsidRPr="008C5D2F">
        <w:rPr>
          <w:i/>
          <w:lang w:val="es-AR"/>
        </w:rPr>
        <w:t xml:space="preserve">“Consideraciones sobre </w:t>
      </w:r>
      <w:smartTag w:uri="urn:schemas-microsoft-com:office:smarttags" w:element="PersonName">
        <w:smartTagPr>
          <w:attr w:name="ProductID" w:val="la Educación Artística"/>
        </w:smartTagPr>
        <w:r w:rsidRPr="008C5D2F">
          <w:rPr>
            <w:i/>
            <w:lang w:val="es-AR"/>
          </w:rPr>
          <w:t>la Educación Artística</w:t>
        </w:r>
      </w:smartTag>
      <w:r w:rsidRPr="008C5D2F">
        <w:rPr>
          <w:i/>
          <w:lang w:val="es-AR"/>
        </w:rPr>
        <w:t>”.</w:t>
      </w:r>
      <w:r w:rsidRPr="008C5D2F">
        <w:rPr>
          <w:lang w:val="es-AR"/>
        </w:rPr>
        <w:t xml:space="preserve"> </w:t>
      </w:r>
      <w:smartTag w:uri="urn:schemas-microsoft-com:office:smarttags" w:element="City">
        <w:smartTag w:uri="urn:schemas-microsoft-com:office:smarttags" w:element="place">
          <w:r w:rsidRPr="008C5D2F">
            <w:t>Barcelona</w:t>
          </w:r>
        </w:smartTag>
      </w:smartTag>
      <w:r w:rsidRPr="008C5D2F">
        <w:t xml:space="preserve">. </w:t>
      </w:r>
      <w:proofErr w:type="spellStart"/>
      <w:r w:rsidRPr="008C5D2F">
        <w:t>Paidós</w:t>
      </w:r>
      <w:proofErr w:type="spellEnd"/>
      <w:r w:rsidRPr="008C5D2F">
        <w:t>.</w:t>
      </w:r>
    </w:p>
    <w:p w:rsidR="00577483" w:rsidRPr="00F77476" w:rsidRDefault="00577483" w:rsidP="00577483">
      <w:pPr>
        <w:pStyle w:val="Prrafodelista"/>
        <w:numPr>
          <w:ilvl w:val="0"/>
          <w:numId w:val="25"/>
        </w:numPr>
        <w:rPr>
          <w:i/>
          <w:lang w:val="es-AR"/>
        </w:rPr>
      </w:pPr>
      <w:r w:rsidRPr="00F77476">
        <w:rPr>
          <w:b/>
          <w:lang w:val="es-AR"/>
        </w:rPr>
        <w:t>BELJON J.J.</w:t>
      </w:r>
      <w:r>
        <w:rPr>
          <w:b/>
          <w:lang w:val="es-AR"/>
        </w:rPr>
        <w:t xml:space="preserve"> </w:t>
      </w:r>
      <w:r w:rsidRPr="00F77476">
        <w:rPr>
          <w:b/>
          <w:lang w:val="es-AR"/>
        </w:rPr>
        <w:t>(</w:t>
      </w:r>
      <w:r w:rsidRPr="008C5D2F">
        <w:rPr>
          <w:i/>
          <w:lang w:val="es-AR"/>
        </w:rPr>
        <w:t xml:space="preserve">1993) “La gramática del Arte”. </w:t>
      </w:r>
      <w:r w:rsidRPr="00F77476">
        <w:rPr>
          <w:lang w:val="es-AR"/>
        </w:rPr>
        <w:t>Madrid. Celeste Ediciones</w:t>
      </w:r>
    </w:p>
    <w:p w:rsidR="00577483" w:rsidRPr="008C5D2F" w:rsidRDefault="00577483" w:rsidP="00577483">
      <w:pPr>
        <w:pStyle w:val="Textodebloque"/>
        <w:numPr>
          <w:ilvl w:val="0"/>
          <w:numId w:val="25"/>
        </w:numPr>
        <w:ind w:right="0"/>
      </w:pPr>
      <w:r w:rsidRPr="008C5D2F">
        <w:t>CRESPI, I. Y FERRARIO, J.  (1982)</w:t>
      </w:r>
      <w:proofErr w:type="gramStart"/>
      <w:r w:rsidRPr="008C5D2F">
        <w:t>.</w:t>
      </w:r>
      <w:r w:rsidRPr="008C5D2F">
        <w:rPr>
          <w:i/>
        </w:rPr>
        <w:t>“</w:t>
      </w:r>
      <w:proofErr w:type="gramEnd"/>
      <w:r w:rsidRPr="008C5D2F">
        <w:rPr>
          <w:i/>
        </w:rPr>
        <w:t>Léxico Técnico de las Artes  Plásticas</w:t>
      </w:r>
      <w:r w:rsidRPr="008C5D2F">
        <w:t>” Buenos Aires.  EUDEBA.</w:t>
      </w:r>
    </w:p>
    <w:p w:rsidR="00577483" w:rsidRPr="008C5D2F" w:rsidRDefault="00577483" w:rsidP="00577483">
      <w:pPr>
        <w:pStyle w:val="Prrafodelista"/>
        <w:numPr>
          <w:ilvl w:val="0"/>
          <w:numId w:val="25"/>
        </w:numPr>
      </w:pPr>
      <w:r w:rsidRPr="008C5D2F">
        <w:rPr>
          <w:lang w:val="es-AR"/>
        </w:rPr>
        <w:t xml:space="preserve">DANTZIC, Cinthia Maris. (1994). </w:t>
      </w:r>
      <w:r w:rsidRPr="008C5D2F">
        <w:rPr>
          <w:i/>
          <w:lang w:val="es-AR"/>
        </w:rPr>
        <w:t>“Diseño Visual. Introducción a las Artes Visuales”</w:t>
      </w:r>
      <w:r w:rsidRPr="008C5D2F">
        <w:rPr>
          <w:lang w:val="es-AR"/>
        </w:rPr>
        <w:t xml:space="preserve"> México.  </w:t>
      </w:r>
      <w:proofErr w:type="spellStart"/>
      <w:r w:rsidRPr="008C5D2F">
        <w:t>Trillas</w:t>
      </w:r>
      <w:proofErr w:type="spellEnd"/>
      <w:r w:rsidRPr="008C5D2F">
        <w:t>.</w:t>
      </w:r>
    </w:p>
    <w:p w:rsidR="00577483" w:rsidRPr="008C5D2F" w:rsidRDefault="00577483" w:rsidP="00577483">
      <w:pPr>
        <w:pStyle w:val="Prrafodelista"/>
        <w:numPr>
          <w:ilvl w:val="0"/>
          <w:numId w:val="25"/>
        </w:numPr>
      </w:pPr>
      <w:r w:rsidRPr="008C5D2F">
        <w:rPr>
          <w:lang w:val="es-AR"/>
        </w:rPr>
        <w:t xml:space="preserve">EISNER, E.  (1995). </w:t>
      </w:r>
      <w:r w:rsidRPr="008C5D2F">
        <w:rPr>
          <w:i/>
          <w:lang w:val="es-AR"/>
        </w:rPr>
        <w:t>“Educar la visión artística”.</w:t>
      </w:r>
      <w:r w:rsidRPr="008C5D2F">
        <w:rPr>
          <w:lang w:val="es-AR"/>
        </w:rPr>
        <w:t xml:space="preserve"> Barcelona. Paidós. FIGUEROBA, A. Y FERNÁNDEZ M.T. “</w:t>
      </w:r>
      <w:r w:rsidRPr="008C5D2F">
        <w:rPr>
          <w:i/>
          <w:lang w:val="es-AR"/>
        </w:rPr>
        <w:t>Historia del Arte</w:t>
      </w:r>
      <w:r w:rsidRPr="008C5D2F">
        <w:rPr>
          <w:lang w:val="es-AR"/>
        </w:rPr>
        <w:t xml:space="preserve">” McGraw- Hill. </w:t>
      </w:r>
      <w:smartTag w:uri="urn:schemas-microsoft-com:office:smarttags" w:element="State">
        <w:smartTag w:uri="urn:schemas-microsoft-com:office:smarttags" w:element="place">
          <w:r w:rsidRPr="008C5D2F">
            <w:t>Madrid</w:t>
          </w:r>
        </w:smartTag>
      </w:smartTag>
      <w:r w:rsidRPr="008C5D2F">
        <w:t>. 2002.</w:t>
      </w:r>
    </w:p>
    <w:p w:rsidR="00577483" w:rsidRPr="008C5D2F" w:rsidRDefault="00577483" w:rsidP="00577483">
      <w:pPr>
        <w:pStyle w:val="Prrafodelista"/>
        <w:numPr>
          <w:ilvl w:val="0"/>
          <w:numId w:val="25"/>
        </w:numPr>
      </w:pPr>
      <w:r w:rsidRPr="008C5D2F">
        <w:rPr>
          <w:lang w:val="es-AR"/>
        </w:rPr>
        <w:t xml:space="preserve">GARDNER, Howard. (1994). </w:t>
      </w:r>
      <w:r w:rsidRPr="008C5D2F">
        <w:rPr>
          <w:i/>
          <w:lang w:val="es-AR"/>
        </w:rPr>
        <w:t>“Educación Artística y Desarrollo Humano”.</w:t>
      </w:r>
      <w:r w:rsidRPr="008C5D2F">
        <w:rPr>
          <w:lang w:val="es-AR"/>
        </w:rPr>
        <w:t xml:space="preserve"> </w:t>
      </w:r>
      <w:proofErr w:type="spellStart"/>
      <w:r w:rsidRPr="008C5D2F">
        <w:t>Paidós</w:t>
      </w:r>
      <w:proofErr w:type="spellEnd"/>
      <w:r w:rsidRPr="008C5D2F">
        <w:t xml:space="preserve">. </w:t>
      </w:r>
      <w:smartTag w:uri="urn:schemas-microsoft-com:office:smarttags" w:element="City">
        <w:smartTag w:uri="urn:schemas-microsoft-com:office:smarttags" w:element="place">
          <w:r w:rsidRPr="008C5D2F">
            <w:t>Barcelona</w:t>
          </w:r>
        </w:smartTag>
      </w:smartTag>
      <w:r w:rsidRPr="008C5D2F">
        <w:t xml:space="preserve">. </w:t>
      </w:r>
    </w:p>
    <w:p w:rsidR="00577483" w:rsidRPr="008C5D2F" w:rsidRDefault="00577483" w:rsidP="00577483">
      <w:pPr>
        <w:pStyle w:val="Prrafodelista"/>
        <w:numPr>
          <w:ilvl w:val="0"/>
          <w:numId w:val="25"/>
        </w:numPr>
      </w:pPr>
      <w:r w:rsidRPr="008C5D2F">
        <w:rPr>
          <w:lang w:val="es-AR"/>
        </w:rPr>
        <w:lastRenderedPageBreak/>
        <w:t xml:space="preserve">KELLOG, R. (1985). “Análisis de la expresión plástica del preescolar”. </w:t>
      </w:r>
      <w:smartTag w:uri="urn:schemas-microsoft-com:office:smarttags" w:element="State">
        <w:smartTag w:uri="urn:schemas-microsoft-com:office:smarttags" w:element="place">
          <w:r w:rsidRPr="008C5D2F">
            <w:t>Madrid</w:t>
          </w:r>
        </w:smartTag>
      </w:smartTag>
      <w:r w:rsidRPr="008C5D2F">
        <w:t xml:space="preserve">. </w:t>
      </w:r>
      <w:proofErr w:type="spellStart"/>
      <w:r w:rsidRPr="008C5D2F">
        <w:t>Cincel</w:t>
      </w:r>
      <w:proofErr w:type="spellEnd"/>
      <w:r w:rsidRPr="008C5D2F">
        <w:t>.</w:t>
      </w:r>
    </w:p>
    <w:p w:rsidR="00577483" w:rsidRPr="008C5D2F" w:rsidRDefault="00577483" w:rsidP="00577483">
      <w:pPr>
        <w:pStyle w:val="Prrafodelista"/>
        <w:numPr>
          <w:ilvl w:val="0"/>
          <w:numId w:val="25"/>
        </w:numPr>
      </w:pPr>
      <w:r w:rsidRPr="008C5D2F">
        <w:rPr>
          <w:lang w:val="es-AR"/>
        </w:rPr>
        <w:t xml:space="preserve">LOWENFELD, </w:t>
      </w:r>
      <w:proofErr w:type="spellStart"/>
      <w:r w:rsidRPr="008C5D2F">
        <w:rPr>
          <w:lang w:val="es-AR"/>
        </w:rPr>
        <w:t>Victor</w:t>
      </w:r>
      <w:proofErr w:type="spellEnd"/>
      <w:r w:rsidRPr="008C5D2F">
        <w:rPr>
          <w:lang w:val="es-AR"/>
        </w:rPr>
        <w:t xml:space="preserve"> y otros. (1972). “</w:t>
      </w:r>
      <w:r w:rsidRPr="008C5D2F">
        <w:rPr>
          <w:i/>
          <w:lang w:val="es-AR"/>
        </w:rPr>
        <w:t xml:space="preserve">Desarrollo de </w:t>
      </w:r>
      <w:smartTag w:uri="urn:schemas-microsoft-com:office:smarttags" w:element="PersonName">
        <w:smartTagPr>
          <w:attr w:name="ProductID" w:val="la Capacidad Creadora"/>
        </w:smartTagPr>
        <w:r w:rsidRPr="008C5D2F">
          <w:rPr>
            <w:i/>
            <w:lang w:val="es-AR"/>
          </w:rPr>
          <w:t>la Capacidad Creadora</w:t>
        </w:r>
      </w:smartTag>
      <w:proofErr w:type="gramStart"/>
      <w:r w:rsidRPr="008C5D2F">
        <w:rPr>
          <w:i/>
          <w:lang w:val="es-AR"/>
        </w:rPr>
        <w:t>”</w:t>
      </w:r>
      <w:r w:rsidRPr="008C5D2F">
        <w:rPr>
          <w:lang w:val="es-AR"/>
        </w:rPr>
        <w:t xml:space="preserve"> .</w:t>
      </w:r>
      <w:proofErr w:type="gramEnd"/>
      <w:r w:rsidRPr="008C5D2F">
        <w:rPr>
          <w:lang w:val="es-AR"/>
        </w:rPr>
        <w:t xml:space="preserve"> </w:t>
      </w:r>
      <w:smartTag w:uri="urn:schemas-microsoft-com:office:smarttags" w:element="City">
        <w:smartTag w:uri="urn:schemas-microsoft-com:office:smarttags" w:element="place">
          <w:r w:rsidRPr="008C5D2F">
            <w:t>Buenos Aires</w:t>
          </w:r>
        </w:smartTag>
      </w:smartTag>
      <w:r w:rsidRPr="008C5D2F">
        <w:t xml:space="preserve">. </w:t>
      </w:r>
      <w:proofErr w:type="spellStart"/>
      <w:r w:rsidRPr="008C5D2F">
        <w:t>Kapeluzs</w:t>
      </w:r>
      <w:proofErr w:type="spellEnd"/>
      <w:r w:rsidRPr="008C5D2F">
        <w:t xml:space="preserve">. </w:t>
      </w:r>
    </w:p>
    <w:p w:rsidR="00577483" w:rsidRPr="008C5D2F" w:rsidRDefault="00577483" w:rsidP="00577483">
      <w:pPr>
        <w:pStyle w:val="Prrafodelista"/>
        <w:numPr>
          <w:ilvl w:val="0"/>
          <w:numId w:val="25"/>
        </w:numPr>
      </w:pPr>
      <w:r w:rsidRPr="008C5D2F">
        <w:rPr>
          <w:lang w:val="es-AR"/>
        </w:rPr>
        <w:t xml:space="preserve">LURCART, L. (1982). </w:t>
      </w:r>
      <w:r w:rsidRPr="008C5D2F">
        <w:rPr>
          <w:i/>
          <w:lang w:val="es-AR"/>
        </w:rPr>
        <w:t xml:space="preserve">“Pintar, dibujar, escribir, pensar. El grafismo en el preescolar.” </w:t>
      </w:r>
      <w:smartTag w:uri="urn:schemas-microsoft-com:office:smarttags" w:element="State">
        <w:smartTag w:uri="urn:schemas-microsoft-com:office:smarttags" w:element="place">
          <w:r w:rsidRPr="008C5D2F">
            <w:t>Madrid</w:t>
          </w:r>
        </w:smartTag>
      </w:smartTag>
      <w:r w:rsidRPr="008C5D2F">
        <w:t xml:space="preserve">. </w:t>
      </w:r>
      <w:proofErr w:type="spellStart"/>
      <w:r w:rsidRPr="008C5D2F">
        <w:t>Cincel.Kapelusz</w:t>
      </w:r>
      <w:proofErr w:type="spellEnd"/>
      <w:r w:rsidRPr="008C5D2F">
        <w:t>.</w:t>
      </w:r>
    </w:p>
    <w:p w:rsidR="00577483" w:rsidRPr="008C5D2F" w:rsidRDefault="00577483" w:rsidP="00577483">
      <w:pPr>
        <w:pStyle w:val="Textodebloque"/>
        <w:numPr>
          <w:ilvl w:val="0"/>
          <w:numId w:val="25"/>
        </w:numPr>
        <w:ind w:right="0"/>
      </w:pPr>
      <w:r w:rsidRPr="008C5D2F">
        <w:t>MERIN M. Y MERODIO I. (1991</w:t>
      </w:r>
      <w:proofErr w:type="gramStart"/>
      <w:r w:rsidRPr="008C5D2F">
        <w:t>)</w:t>
      </w:r>
      <w:r w:rsidRPr="008C5D2F">
        <w:rPr>
          <w:i/>
        </w:rPr>
        <w:t>“</w:t>
      </w:r>
      <w:proofErr w:type="gramEnd"/>
      <w:r w:rsidRPr="008C5D2F">
        <w:rPr>
          <w:i/>
        </w:rPr>
        <w:t>El Museo Imaginario</w:t>
      </w:r>
      <w:r w:rsidRPr="008C5D2F">
        <w:t xml:space="preserve">”. Madrid. Narcea </w:t>
      </w:r>
    </w:p>
    <w:p w:rsidR="00577483" w:rsidRPr="008C5D2F" w:rsidRDefault="00577483" w:rsidP="00577483">
      <w:pPr>
        <w:pStyle w:val="Textodebloque"/>
        <w:numPr>
          <w:ilvl w:val="0"/>
          <w:numId w:val="25"/>
        </w:numPr>
        <w:ind w:right="0"/>
      </w:pPr>
      <w:r w:rsidRPr="008C5D2F">
        <w:t xml:space="preserve">MERIN M., CARIDE I. Y MERODIO I. (1991). </w:t>
      </w:r>
      <w:r w:rsidRPr="008C5D2F">
        <w:rPr>
          <w:i/>
        </w:rPr>
        <w:t>“Todo en movimiento</w:t>
      </w:r>
      <w:r w:rsidRPr="008C5D2F">
        <w:t>”. Madrid. Narcea</w:t>
      </w:r>
    </w:p>
    <w:p w:rsidR="00577483" w:rsidRPr="008C5D2F" w:rsidRDefault="00577483" w:rsidP="00577483">
      <w:pPr>
        <w:pStyle w:val="Textodebloque"/>
        <w:numPr>
          <w:ilvl w:val="0"/>
          <w:numId w:val="25"/>
        </w:numPr>
        <w:ind w:right="0"/>
      </w:pPr>
      <w:r w:rsidRPr="008C5D2F">
        <w:t>MERODIO  I., CARIDE I., MERIN M</w:t>
      </w:r>
      <w:proofErr w:type="gramStart"/>
      <w:r w:rsidRPr="008C5D2F">
        <w:t>.(</w:t>
      </w:r>
      <w:proofErr w:type="gramEnd"/>
      <w:r w:rsidRPr="008C5D2F">
        <w:t>1991).</w:t>
      </w:r>
      <w:r w:rsidRPr="008C5D2F">
        <w:rPr>
          <w:i/>
        </w:rPr>
        <w:t xml:space="preserve"> “La estructura del espacio</w:t>
      </w:r>
      <w:r w:rsidRPr="008C5D2F">
        <w:t>”  Madrid.  Narcea</w:t>
      </w:r>
    </w:p>
    <w:p w:rsidR="00577483" w:rsidRPr="008C5D2F" w:rsidRDefault="00577483" w:rsidP="00577483">
      <w:pPr>
        <w:pStyle w:val="Textodebloque"/>
        <w:numPr>
          <w:ilvl w:val="0"/>
          <w:numId w:val="25"/>
        </w:numPr>
        <w:ind w:right="0"/>
      </w:pPr>
      <w:r w:rsidRPr="008C5D2F">
        <w:t>MERODIO,  CARIDI Y MERIN. (1991)  “</w:t>
      </w:r>
      <w:r w:rsidRPr="008C5D2F">
        <w:rPr>
          <w:i/>
        </w:rPr>
        <w:t>Observación de la realidad</w:t>
      </w:r>
      <w:r w:rsidRPr="008C5D2F">
        <w:t>.”  Madrid. Narcea</w:t>
      </w:r>
    </w:p>
    <w:p w:rsidR="00577483" w:rsidRPr="008C5D2F" w:rsidRDefault="00577483" w:rsidP="00577483">
      <w:pPr>
        <w:pStyle w:val="Prrafodelista"/>
        <w:numPr>
          <w:ilvl w:val="0"/>
          <w:numId w:val="25"/>
        </w:numPr>
        <w:rPr>
          <w:lang w:val="es-AR"/>
        </w:rPr>
      </w:pPr>
      <w:r w:rsidRPr="008C5D2F">
        <w:t xml:space="preserve">PIAGET, J. e INHELDER, B. (1973). </w:t>
      </w:r>
      <w:r w:rsidRPr="008C5D2F">
        <w:rPr>
          <w:i/>
          <w:lang w:val="es-AR"/>
        </w:rPr>
        <w:t xml:space="preserve">“Psicología del niño”. </w:t>
      </w:r>
      <w:r w:rsidRPr="008C5D2F">
        <w:rPr>
          <w:lang w:val="es-AR"/>
        </w:rPr>
        <w:t>Madrid. Morata</w:t>
      </w:r>
      <w:r w:rsidRPr="008C5D2F">
        <w:rPr>
          <w:i/>
          <w:lang w:val="es-AR"/>
        </w:rPr>
        <w:t>.</w:t>
      </w:r>
    </w:p>
    <w:p w:rsidR="00577483" w:rsidRPr="00B366B7" w:rsidRDefault="00577483" w:rsidP="00577483">
      <w:pPr>
        <w:pStyle w:val="Prrafodelista"/>
        <w:numPr>
          <w:ilvl w:val="0"/>
          <w:numId w:val="25"/>
        </w:numPr>
        <w:shd w:val="clear" w:color="auto" w:fill="FFFFFF"/>
        <w:rPr>
          <w:color w:val="222222"/>
          <w:lang w:val="es-AR"/>
        </w:rPr>
      </w:pPr>
      <w:r w:rsidRPr="00041AB4">
        <w:rPr>
          <w:lang w:val="es-AR"/>
        </w:rPr>
        <w:t>READ, Herbert</w:t>
      </w:r>
      <w:proofErr w:type="gramStart"/>
      <w:r w:rsidRPr="00041AB4">
        <w:rPr>
          <w:lang w:val="es-AR"/>
        </w:rPr>
        <w:t>.(</w:t>
      </w:r>
      <w:proofErr w:type="gramEnd"/>
      <w:r w:rsidRPr="00041AB4">
        <w:rPr>
          <w:lang w:val="es-AR"/>
        </w:rPr>
        <w:t xml:space="preserve">1964).  “Educación por el Arte”. </w:t>
      </w:r>
      <w:r w:rsidRPr="00A212DD">
        <w:rPr>
          <w:lang w:val="es-AR"/>
        </w:rPr>
        <w:t>Buenos Aires. Paidós.</w:t>
      </w:r>
    </w:p>
    <w:p w:rsidR="00577483" w:rsidRDefault="00577483" w:rsidP="00577483">
      <w:pPr>
        <w:pStyle w:val="Prrafodelista"/>
        <w:numPr>
          <w:ilvl w:val="0"/>
          <w:numId w:val="25"/>
        </w:numPr>
        <w:shd w:val="clear" w:color="auto" w:fill="FFFFFF"/>
        <w:rPr>
          <w:color w:val="222222"/>
          <w:lang w:val="es-AR"/>
        </w:rPr>
      </w:pPr>
      <w:r w:rsidRPr="00A212DD">
        <w:rPr>
          <w:lang w:val="es-AR"/>
        </w:rPr>
        <w:t>SILVA DE DUCURON, Norma Beatriz:</w:t>
      </w:r>
    </w:p>
    <w:p w:rsidR="00577483" w:rsidRPr="00B366B7" w:rsidRDefault="00577483" w:rsidP="00577483">
      <w:pPr>
        <w:pStyle w:val="Prrafodelista"/>
        <w:numPr>
          <w:ilvl w:val="0"/>
          <w:numId w:val="25"/>
        </w:numPr>
        <w:shd w:val="clear" w:color="auto" w:fill="FFFFFF"/>
        <w:rPr>
          <w:color w:val="222222"/>
          <w:lang w:val="es-AR"/>
        </w:rPr>
      </w:pPr>
      <w:r w:rsidRPr="00577483">
        <w:rPr>
          <w:color w:val="222222"/>
          <w:lang w:val="es-AR"/>
        </w:rPr>
        <w:t xml:space="preserve"> </w:t>
      </w:r>
      <w:r w:rsidRPr="00B366B7">
        <w:rPr>
          <w:rStyle w:val="CitaHTML"/>
          <w:i w:val="0"/>
          <w:iCs w:val="0"/>
          <w:color w:val="009933"/>
        </w:rPr>
        <w:t>www.redalyc.org/pdf/904/90411002.pdf</w:t>
      </w:r>
      <w:r w:rsidRPr="00B366B7">
        <w:rPr>
          <w:rStyle w:val="apple-converted-space"/>
          <w:color w:val="222222"/>
        </w:rPr>
        <w:t> </w:t>
      </w:r>
      <w:r w:rsidRPr="00B366B7">
        <w:rPr>
          <w:color w:val="222222"/>
        </w:rPr>
        <w:t>PDF/Adobe Acrobat -</w:t>
      </w:r>
      <w:r w:rsidRPr="00B366B7">
        <w:rPr>
          <w:rStyle w:val="apple-converted-space"/>
          <w:color w:val="222222"/>
        </w:rPr>
        <w:t> </w:t>
      </w:r>
      <w:r w:rsidRPr="00B366B7">
        <w:rPr>
          <w:rStyle w:val="st"/>
          <w:color w:val="222222"/>
        </w:rPr>
        <w:t xml:space="preserve">. </w:t>
      </w:r>
      <w:r w:rsidRPr="00B366B7">
        <w:rPr>
          <w:rStyle w:val="st"/>
          <w:color w:val="222222"/>
          <w:lang w:val="es-AR"/>
        </w:rPr>
        <w:t xml:space="preserve">Los supuestos técnico epistemológicos de la evaluación curricular en educación. </w:t>
      </w:r>
      <w:proofErr w:type="spellStart"/>
      <w:r w:rsidRPr="00B366B7">
        <w:rPr>
          <w:rStyle w:val="st"/>
          <w:color w:val="222222"/>
          <w:lang w:val="es-AR"/>
        </w:rPr>
        <w:t>Multiciencias</w:t>
      </w:r>
      <w:proofErr w:type="spellEnd"/>
      <w:r w:rsidRPr="00B366B7">
        <w:rPr>
          <w:rStyle w:val="st"/>
          <w:color w:val="222222"/>
          <w:lang w:val="es-AR"/>
        </w:rPr>
        <w:t>, vol.1</w:t>
      </w:r>
      <w:r w:rsidRPr="00B366B7">
        <w:rPr>
          <w:lang w:val="es-AR"/>
        </w:rPr>
        <w:t xml:space="preserve"> </w:t>
      </w:r>
      <w:proofErr w:type="spellStart"/>
      <w:r w:rsidRPr="00B366B7">
        <w:rPr>
          <w:rStyle w:val="st"/>
          <w:color w:val="222222"/>
          <w:lang w:val="es-AR"/>
        </w:rPr>
        <w:t>Redalyc</w:t>
      </w:r>
      <w:proofErr w:type="spellEnd"/>
      <w:r w:rsidRPr="00B366B7">
        <w:rPr>
          <w:rStyle w:val="st"/>
          <w:color w:val="222222"/>
          <w:lang w:val="es-AR"/>
        </w:rPr>
        <w:t>. Los supuestos técnico epistemológicos de la evaluación.</w:t>
      </w:r>
    </w:p>
    <w:p w:rsidR="00577483" w:rsidRPr="008C5D2F" w:rsidRDefault="00577483" w:rsidP="00577483">
      <w:pPr>
        <w:pStyle w:val="Textodebloque"/>
        <w:numPr>
          <w:ilvl w:val="0"/>
          <w:numId w:val="25"/>
        </w:numPr>
        <w:ind w:right="0"/>
      </w:pPr>
      <w:r w:rsidRPr="008C5D2F">
        <w:t>PUENTE, Rosa</w:t>
      </w:r>
      <w:proofErr w:type="gramStart"/>
      <w:r w:rsidRPr="008C5D2F">
        <w:rPr>
          <w:i/>
        </w:rPr>
        <w:t>.(</w:t>
      </w:r>
      <w:proofErr w:type="gramEnd"/>
      <w:r w:rsidRPr="008C5D2F">
        <w:rPr>
          <w:i/>
        </w:rPr>
        <w:t>1986) “Dibujo y Educación Visual”.</w:t>
      </w:r>
      <w:r w:rsidRPr="008C5D2F">
        <w:t xml:space="preserve">  Ediciones G. </w:t>
      </w:r>
      <w:proofErr w:type="spellStart"/>
      <w:r w:rsidRPr="008C5D2F">
        <w:t>Glli</w:t>
      </w:r>
      <w:proofErr w:type="spellEnd"/>
      <w:r w:rsidRPr="008C5D2F">
        <w:t xml:space="preserve">. </w:t>
      </w:r>
    </w:p>
    <w:p w:rsidR="00577483" w:rsidRDefault="00577483" w:rsidP="00577483">
      <w:pPr>
        <w:pStyle w:val="Textodebloque"/>
        <w:numPr>
          <w:ilvl w:val="0"/>
          <w:numId w:val="25"/>
        </w:numPr>
        <w:ind w:right="0"/>
      </w:pPr>
      <w:r w:rsidRPr="008C5D2F">
        <w:t xml:space="preserve">SCOTT, Robert </w:t>
      </w:r>
      <w:proofErr w:type="spellStart"/>
      <w:r w:rsidRPr="008C5D2F">
        <w:t>Gillam</w:t>
      </w:r>
      <w:proofErr w:type="spellEnd"/>
      <w:r w:rsidRPr="008C5D2F">
        <w:t>. (1974). “</w:t>
      </w:r>
      <w:r w:rsidRPr="008C5D2F">
        <w:rPr>
          <w:i/>
        </w:rPr>
        <w:t xml:space="preserve">Fundamentos del </w:t>
      </w:r>
      <w:proofErr w:type="spellStart"/>
      <w:r w:rsidRPr="008C5D2F">
        <w:rPr>
          <w:i/>
        </w:rPr>
        <w:t>diseño</w:t>
      </w:r>
      <w:r>
        <w:t>”.Editorial</w:t>
      </w:r>
      <w:proofErr w:type="spellEnd"/>
      <w:r>
        <w:t xml:space="preserve"> Víctor </w:t>
      </w:r>
      <w:proofErr w:type="spellStart"/>
      <w:r>
        <w:t>Lerú</w:t>
      </w:r>
      <w:proofErr w:type="spellEnd"/>
      <w:r>
        <w:t>.</w:t>
      </w:r>
    </w:p>
    <w:p w:rsidR="00577483" w:rsidRPr="00041AB4" w:rsidRDefault="00577483" w:rsidP="00577483">
      <w:pPr>
        <w:pStyle w:val="Textodebloque"/>
        <w:numPr>
          <w:ilvl w:val="0"/>
          <w:numId w:val="25"/>
        </w:numPr>
        <w:ind w:right="0"/>
        <w:rPr>
          <w:rStyle w:val="apple-converted-space"/>
        </w:rPr>
      </w:pPr>
      <w:r>
        <w:rPr>
          <w:rStyle w:val="apple-converted-space"/>
          <w:color w:val="222222"/>
          <w:lang w:val="es-AR"/>
        </w:rPr>
        <w:t>SILVA DE DUCURON,</w:t>
      </w:r>
      <w:r w:rsidRPr="00041AB4">
        <w:rPr>
          <w:rStyle w:val="apple-converted-space"/>
          <w:color w:val="222222"/>
          <w:lang w:val="es-AR"/>
        </w:rPr>
        <w:t> </w:t>
      </w:r>
      <w:r w:rsidRPr="00041AB4">
        <w:rPr>
          <w:rStyle w:val="nfasis"/>
          <w:b/>
          <w:bCs/>
          <w:i w:val="0"/>
          <w:iCs w:val="0"/>
          <w:color w:val="000000"/>
          <w:lang w:val="es-AR"/>
        </w:rPr>
        <w:t>Norma Beatriz</w:t>
      </w:r>
      <w:r>
        <w:rPr>
          <w:rStyle w:val="nfasis"/>
          <w:b/>
          <w:bCs/>
          <w:i w:val="0"/>
          <w:iCs w:val="0"/>
          <w:color w:val="000000"/>
          <w:lang w:val="es-AR"/>
        </w:rPr>
        <w:t xml:space="preserve"> y </w:t>
      </w:r>
      <w:r w:rsidRPr="00041AB4">
        <w:rPr>
          <w:rStyle w:val="apple-converted-space"/>
          <w:color w:val="222222"/>
          <w:lang w:val="es-AR"/>
        </w:rPr>
        <w:t> </w:t>
      </w:r>
      <w:r>
        <w:rPr>
          <w:rStyle w:val="apple-converted-space"/>
          <w:color w:val="222222"/>
          <w:lang w:val="es-AR"/>
        </w:rPr>
        <w:t xml:space="preserve">BERLAFFA, </w:t>
      </w:r>
      <w:r w:rsidRPr="00041AB4">
        <w:rPr>
          <w:rStyle w:val="st"/>
          <w:color w:val="222222"/>
          <w:lang w:val="es-AR"/>
        </w:rPr>
        <w:t>Miriam</w:t>
      </w:r>
      <w:r w:rsidRPr="00041AB4">
        <w:rPr>
          <w:rStyle w:val="apple-converted-space"/>
          <w:color w:val="222222"/>
          <w:lang w:val="es-AR"/>
        </w:rPr>
        <w:t> </w:t>
      </w:r>
      <w:r w:rsidRPr="00041AB4">
        <w:rPr>
          <w:rStyle w:val="nfasis"/>
          <w:b/>
          <w:bCs/>
          <w:i w:val="0"/>
          <w:iCs w:val="0"/>
          <w:color w:val="000000"/>
          <w:lang w:val="es-AR"/>
        </w:rPr>
        <w:t>Beatriz</w:t>
      </w:r>
      <w:r w:rsidRPr="00041AB4">
        <w:rPr>
          <w:rStyle w:val="apple-converted-space"/>
          <w:color w:val="222222"/>
          <w:lang w:val="es-AR"/>
        </w:rPr>
        <w:t> </w:t>
      </w:r>
      <w:r w:rsidRPr="00041AB4">
        <w:rPr>
          <w:rStyle w:val="st"/>
          <w:color w:val="222222"/>
          <w:lang w:val="es-AR"/>
        </w:rPr>
        <w:t xml:space="preserve"> “Investigaciones en infancias”, Roseta</w:t>
      </w:r>
      <w:r>
        <w:rPr>
          <w:rStyle w:val="st"/>
          <w:color w:val="222222"/>
          <w:lang w:val="es-AR"/>
        </w:rPr>
        <w:t>.</w:t>
      </w:r>
    </w:p>
    <w:p w:rsidR="00577483" w:rsidRDefault="00577483" w:rsidP="00577483">
      <w:pPr>
        <w:pStyle w:val="Textodebloque"/>
        <w:numPr>
          <w:ilvl w:val="0"/>
          <w:numId w:val="25"/>
        </w:numPr>
        <w:ind w:right="0"/>
      </w:pPr>
      <w:r w:rsidRPr="00041AB4">
        <w:rPr>
          <w:lang w:val="es-AR"/>
        </w:rPr>
        <w:t>VILLAFALLE, Justo</w:t>
      </w:r>
      <w:proofErr w:type="gramStart"/>
      <w:r w:rsidRPr="00041AB4">
        <w:rPr>
          <w:lang w:val="es-AR"/>
        </w:rPr>
        <w:t>.(</w:t>
      </w:r>
      <w:proofErr w:type="gramEnd"/>
      <w:r w:rsidRPr="00041AB4">
        <w:rPr>
          <w:lang w:val="es-AR"/>
        </w:rPr>
        <w:t>2002). “</w:t>
      </w:r>
      <w:r w:rsidRPr="00041AB4">
        <w:rPr>
          <w:i/>
          <w:lang w:val="es-AR"/>
        </w:rPr>
        <w:t xml:space="preserve">Introducción a la teoría de </w:t>
      </w:r>
      <w:smartTag w:uri="urn:schemas-microsoft-com:office:smarttags" w:element="PersonName">
        <w:smartTagPr>
          <w:attr w:name="ProductID" w:val="la Imagen"/>
        </w:smartTagPr>
        <w:r w:rsidRPr="00041AB4">
          <w:rPr>
            <w:i/>
            <w:lang w:val="es-AR"/>
          </w:rPr>
          <w:t>la Imagen</w:t>
        </w:r>
      </w:smartTag>
      <w:r w:rsidRPr="00041AB4">
        <w:rPr>
          <w:lang w:val="es-AR"/>
        </w:rPr>
        <w:t xml:space="preserve">”. </w:t>
      </w:r>
      <w:r w:rsidRPr="008C5D2F">
        <w:t>Madrid. Pirámide.</w:t>
      </w:r>
    </w:p>
    <w:p w:rsidR="00577483" w:rsidRPr="00631B04" w:rsidRDefault="00577483" w:rsidP="00577483">
      <w:pPr>
        <w:pStyle w:val="Prrafodelista"/>
        <w:numPr>
          <w:ilvl w:val="0"/>
          <w:numId w:val="25"/>
        </w:numPr>
        <w:spacing w:after="240"/>
        <w:rPr>
          <w:b/>
          <w:u w:val="single"/>
        </w:rPr>
      </w:pPr>
      <w:r w:rsidRPr="00631B04">
        <w:rPr>
          <w:lang w:val="es-AR"/>
        </w:rPr>
        <w:t xml:space="preserve">VIGOTSKY, L. (1984). </w:t>
      </w:r>
      <w:r w:rsidRPr="00631B04">
        <w:rPr>
          <w:i/>
          <w:lang w:val="es-AR"/>
        </w:rPr>
        <w:t xml:space="preserve">“La imaginación y el arte en la infancia”. </w:t>
      </w:r>
      <w:proofErr w:type="spellStart"/>
      <w:r w:rsidRPr="008C5D2F">
        <w:t>Moscú</w:t>
      </w:r>
      <w:proofErr w:type="spellEnd"/>
      <w:r w:rsidRPr="008C5D2F">
        <w:t xml:space="preserve">. </w:t>
      </w:r>
      <w:proofErr w:type="spellStart"/>
      <w:r w:rsidRPr="008C5D2F">
        <w:t>Okal</w:t>
      </w:r>
      <w:proofErr w:type="spellEnd"/>
      <w:r w:rsidRPr="008C5D2F">
        <w:t>.</w:t>
      </w:r>
    </w:p>
    <w:p w:rsidR="00577483" w:rsidRPr="00631B04" w:rsidRDefault="00577483" w:rsidP="00577483">
      <w:pPr>
        <w:pStyle w:val="Prrafodelista"/>
        <w:numPr>
          <w:ilvl w:val="0"/>
          <w:numId w:val="25"/>
        </w:numPr>
        <w:spacing w:after="240"/>
        <w:rPr>
          <w:b/>
          <w:u w:val="single"/>
        </w:rPr>
      </w:pPr>
      <w:r w:rsidRPr="00577483">
        <w:rPr>
          <w:lang w:val="es-AR"/>
        </w:rPr>
        <w:t>WUCIUS WONG</w:t>
      </w:r>
      <w:proofErr w:type="gramStart"/>
      <w:r w:rsidRPr="00577483">
        <w:rPr>
          <w:lang w:val="es-AR"/>
        </w:rPr>
        <w:t>.(</w:t>
      </w:r>
      <w:proofErr w:type="gramEnd"/>
      <w:r w:rsidRPr="00577483">
        <w:rPr>
          <w:lang w:val="es-AR"/>
        </w:rPr>
        <w:t>2001). “</w:t>
      </w:r>
      <w:r w:rsidRPr="00577483">
        <w:rPr>
          <w:i/>
          <w:lang w:val="es-AR"/>
        </w:rPr>
        <w:t>Fundamentos del diseño”</w:t>
      </w:r>
      <w:r w:rsidRPr="00577483">
        <w:rPr>
          <w:lang w:val="es-AR"/>
        </w:rPr>
        <w:t xml:space="preserve">. </w:t>
      </w:r>
      <w:smartTag w:uri="urn:schemas-microsoft-com:office:smarttags" w:element="City">
        <w:smartTag w:uri="urn:schemas-microsoft-com:office:smarttags" w:element="place">
          <w:r w:rsidRPr="008C5D2F">
            <w:t>Barcelona</w:t>
          </w:r>
        </w:smartTag>
      </w:smartTag>
      <w:r w:rsidRPr="008C5D2F">
        <w:t xml:space="preserve">. Gustavo </w:t>
      </w:r>
      <w:proofErr w:type="spellStart"/>
      <w:r w:rsidRPr="008C5D2F">
        <w:t>Gilli</w:t>
      </w:r>
      <w:proofErr w:type="spellEnd"/>
    </w:p>
    <w:p w:rsidR="00577483" w:rsidRDefault="00577483" w:rsidP="00577483">
      <w:pPr>
        <w:pStyle w:val="Lista"/>
        <w:rPr>
          <w:rFonts w:ascii="Times New Roman" w:hAnsi="Times New Roman" w:cs="Times New Roman"/>
          <w:b/>
          <w:sz w:val="24"/>
          <w:szCs w:val="24"/>
        </w:rPr>
      </w:pPr>
      <w:r>
        <w:rPr>
          <w:rFonts w:ascii="Times New Roman" w:hAnsi="Times New Roman" w:cs="Times New Roman"/>
          <w:b/>
          <w:sz w:val="24"/>
          <w:szCs w:val="24"/>
        </w:rPr>
        <w:t xml:space="preserve">       </w:t>
      </w:r>
      <w:r w:rsidRPr="008C5D2F">
        <w:rPr>
          <w:rFonts w:ascii="Times New Roman" w:hAnsi="Times New Roman" w:cs="Times New Roman"/>
          <w:b/>
          <w:sz w:val="24"/>
          <w:szCs w:val="24"/>
        </w:rPr>
        <w:t>4.</w:t>
      </w:r>
      <w:r w:rsidRPr="008C5D2F">
        <w:rPr>
          <w:rFonts w:ascii="Times New Roman" w:hAnsi="Times New Roman" w:cs="Times New Roman"/>
          <w:b/>
          <w:sz w:val="24"/>
          <w:szCs w:val="24"/>
        </w:rPr>
        <w:tab/>
        <w:t xml:space="preserve">METODOLOGIA DE TRABAJO </w:t>
      </w:r>
    </w:p>
    <w:p w:rsidR="00577483" w:rsidRPr="003B5A29" w:rsidRDefault="00577483" w:rsidP="00577483">
      <w:pPr>
        <w:pStyle w:val="Prrafodelista"/>
        <w:ind w:left="0"/>
        <w:rPr>
          <w:lang w:val="es-AR"/>
        </w:rPr>
      </w:pPr>
      <w:r w:rsidRPr="003B5A29">
        <w:rPr>
          <w:lang w:val="es-AR"/>
        </w:rPr>
        <w:t xml:space="preserve">Las propuestas metodológicas girarán en torno a modalidades de cursado relacionados con una variedad de formatos que permitan, a nuestros alumnos/as,  el acceso a modos heterogéneos de interacción  y relación con el saber artístico, aportando una variedad de herramientas y habilidades específicas que enriquezcan la estructura conceptual y su relación con las practicas docentes. De este modo  los alumnos vivenciarán   la experiencia artística, que luego, mediante la reconstrucción, reflexión y análisis de lo realizado,  transferirán y adaptarán a sus prácticas docentes. </w:t>
      </w:r>
    </w:p>
    <w:p w:rsidR="00577483" w:rsidRDefault="00577483" w:rsidP="00577483">
      <w:pPr>
        <w:pStyle w:val="Prrafodelista"/>
        <w:ind w:left="0"/>
        <w:rPr>
          <w:lang w:val="es-AR"/>
        </w:rPr>
      </w:pPr>
      <w:r w:rsidRPr="003B5A29">
        <w:rPr>
          <w:lang w:val="es-AR"/>
        </w:rPr>
        <w:t xml:space="preserve"> Ellas serán:</w:t>
      </w:r>
    </w:p>
    <w:p w:rsidR="00577483" w:rsidRPr="003B5A29" w:rsidRDefault="00577483" w:rsidP="00577483">
      <w:pPr>
        <w:pStyle w:val="Prrafodelista"/>
        <w:ind w:left="0"/>
        <w:rPr>
          <w:lang w:val="es-AR"/>
        </w:rPr>
      </w:pPr>
    </w:p>
    <w:p w:rsidR="00577483" w:rsidRPr="00631B04" w:rsidRDefault="00577483" w:rsidP="00577483">
      <w:pPr>
        <w:rPr>
          <w:b/>
          <w:lang w:val="es-AR"/>
        </w:rPr>
      </w:pPr>
      <w:r>
        <w:rPr>
          <w:b/>
          <w:lang w:val="es-AR"/>
        </w:rPr>
        <w:t xml:space="preserve">      </w:t>
      </w:r>
      <w:r w:rsidRPr="00631B04">
        <w:rPr>
          <w:b/>
          <w:lang w:val="es-AR"/>
        </w:rPr>
        <w:t xml:space="preserve">4.1.  Aula-taller </w:t>
      </w:r>
    </w:p>
    <w:p w:rsidR="00577483" w:rsidRPr="003B5A29" w:rsidRDefault="00577483" w:rsidP="00577483">
      <w:pPr>
        <w:pStyle w:val="Prrafodelista"/>
        <w:ind w:left="0"/>
        <w:rPr>
          <w:lang w:val="es-AR"/>
        </w:rPr>
      </w:pPr>
      <w:r w:rsidRPr="003B5A29">
        <w:rPr>
          <w:lang w:val="es-AR"/>
        </w:rPr>
        <w:t xml:space="preserve">Se dispondrá de un lugar específico, el salón de arte, equipado con tablones, piletas y espacio especialmente organizado para trabajar tanto con la libertad de movimiento como por la utilización de diferentes  técnicas, materiales y herramientas   atendiendo al carácter  fundamentalmente experimental, al  intercambio de experiencias, a la producción individual y grupal.  </w:t>
      </w:r>
    </w:p>
    <w:p w:rsidR="00577483" w:rsidRDefault="00577483" w:rsidP="00577483">
      <w:pPr>
        <w:pStyle w:val="Prrafodelista"/>
        <w:ind w:left="0"/>
        <w:rPr>
          <w:lang w:val="es-AR"/>
        </w:rPr>
      </w:pPr>
      <w:r w:rsidRPr="003B5A29">
        <w:rPr>
          <w:lang w:val="es-AR"/>
        </w:rPr>
        <w:t>En ese entorno  los alumnos/as producirán plásticamente a partir de  propuestas de creación, investigación,  experimentación, búsqueda, manipulación y  construcción.</w:t>
      </w:r>
    </w:p>
    <w:p w:rsidR="00577483" w:rsidRPr="003B5A29" w:rsidRDefault="00577483" w:rsidP="00577483">
      <w:pPr>
        <w:pStyle w:val="Prrafodelista"/>
        <w:ind w:left="0"/>
        <w:rPr>
          <w:lang w:val="es-AR"/>
        </w:rPr>
      </w:pPr>
    </w:p>
    <w:p w:rsidR="00577483" w:rsidRDefault="00577483" w:rsidP="00577483">
      <w:pPr>
        <w:pStyle w:val="Prrafodelista"/>
        <w:ind w:left="0"/>
        <w:rPr>
          <w:b/>
          <w:lang w:val="es-AR"/>
        </w:rPr>
      </w:pPr>
      <w:r>
        <w:rPr>
          <w:b/>
          <w:lang w:val="es-AR"/>
        </w:rPr>
        <w:lastRenderedPageBreak/>
        <w:t xml:space="preserve">      </w:t>
      </w:r>
      <w:r w:rsidRPr="003B5A29">
        <w:rPr>
          <w:b/>
          <w:lang w:val="es-AR"/>
        </w:rPr>
        <w:t xml:space="preserve">4.2. Utilización de recursos audiovisuales </w:t>
      </w:r>
      <w:r>
        <w:rPr>
          <w:b/>
          <w:lang w:val="es-AR"/>
        </w:rPr>
        <w:t xml:space="preserve"> </w:t>
      </w:r>
    </w:p>
    <w:p w:rsidR="00577483" w:rsidRPr="003B5A29" w:rsidRDefault="00577483" w:rsidP="00577483">
      <w:pPr>
        <w:pStyle w:val="Prrafodelista"/>
        <w:ind w:left="0"/>
        <w:rPr>
          <w:lang w:val="es-AR"/>
        </w:rPr>
      </w:pPr>
    </w:p>
    <w:p w:rsidR="00577483" w:rsidRPr="003B5A29" w:rsidRDefault="00577483" w:rsidP="00577483">
      <w:pPr>
        <w:rPr>
          <w:lang w:val="es-AR"/>
        </w:rPr>
      </w:pPr>
      <w:r w:rsidRPr="003B5A29">
        <w:rPr>
          <w:lang w:val="es-AR"/>
        </w:rPr>
        <w:t>Para que los alumnos/as tomen contacto con producciones artísticas (visuales y de o lenguajes) locales, nacionales, universales, actuales y de todos los tiempos y lugares. En los procesos de enseñanza-aprendizaje, los medios, facilitan el enriquecimiento en la presentación de la información, estimulan la atención,  permiten visualizar mejor las obras para poder analizarlas e interpretarlas.</w:t>
      </w:r>
    </w:p>
    <w:p w:rsidR="00577483" w:rsidRPr="003B5A29" w:rsidRDefault="00577483" w:rsidP="00577483">
      <w:pPr>
        <w:rPr>
          <w:lang w:val="es-AR"/>
        </w:rPr>
      </w:pPr>
      <w:r w:rsidRPr="003B5A29">
        <w:rPr>
          <w:lang w:val="es-AR"/>
        </w:rPr>
        <w:t xml:space="preserve"> Entre ellos utilizaremos: computadora, cañón de reproducción, retroproyector, equipo de audio, fotocopiadora, cámaras fotográficas, etc.</w:t>
      </w:r>
    </w:p>
    <w:p w:rsidR="00577483" w:rsidRDefault="00577483" w:rsidP="00577483">
      <w:pPr>
        <w:rPr>
          <w:lang w:val="es-AR"/>
        </w:rPr>
      </w:pPr>
      <w:r w:rsidRPr="003B5A29">
        <w:rPr>
          <w:lang w:val="es-AR"/>
        </w:rPr>
        <w:t xml:space="preserve">Es importante destacar que estos medios serán utilizados tanto como forma de </w:t>
      </w:r>
      <w:r w:rsidRPr="003B5A29">
        <w:rPr>
          <w:u w:val="single"/>
          <w:lang w:val="es-AR"/>
        </w:rPr>
        <w:t>reproducción</w:t>
      </w:r>
      <w:r w:rsidRPr="003B5A29">
        <w:rPr>
          <w:lang w:val="es-AR"/>
        </w:rPr>
        <w:t xml:space="preserve"> como forma de </w:t>
      </w:r>
      <w:r w:rsidRPr="003B5A29">
        <w:rPr>
          <w:u w:val="single"/>
          <w:lang w:val="es-AR"/>
        </w:rPr>
        <w:t>producción</w:t>
      </w:r>
      <w:r w:rsidRPr="003B5A29">
        <w:rPr>
          <w:lang w:val="es-AR"/>
        </w:rPr>
        <w:t xml:space="preserve"> en lo que llamamos nuevos lenguajes tecnológicos.</w:t>
      </w:r>
    </w:p>
    <w:p w:rsidR="00577483" w:rsidRPr="003B5A29" w:rsidRDefault="00577483" w:rsidP="00577483">
      <w:pPr>
        <w:rPr>
          <w:lang w:val="es-AR"/>
        </w:rPr>
      </w:pPr>
    </w:p>
    <w:p w:rsidR="00577483" w:rsidRPr="003B5A29" w:rsidRDefault="00577483" w:rsidP="00577483">
      <w:pPr>
        <w:rPr>
          <w:b/>
          <w:lang w:val="es-AR"/>
        </w:rPr>
      </w:pPr>
      <w:r>
        <w:rPr>
          <w:b/>
          <w:lang w:val="es-AR"/>
        </w:rPr>
        <w:t xml:space="preserve">        </w:t>
      </w:r>
      <w:r w:rsidRPr="003B5A29">
        <w:rPr>
          <w:b/>
          <w:lang w:val="es-AR"/>
        </w:rPr>
        <w:t>4.3.</w:t>
      </w:r>
      <w:r>
        <w:rPr>
          <w:b/>
          <w:lang w:val="es-AR"/>
        </w:rPr>
        <w:t xml:space="preserve"> </w:t>
      </w:r>
      <w:r w:rsidRPr="003B5A29">
        <w:rPr>
          <w:b/>
          <w:lang w:val="es-AR"/>
        </w:rPr>
        <w:t>Salidas a otros ámbitos</w:t>
      </w:r>
    </w:p>
    <w:p w:rsidR="00577483" w:rsidRDefault="00577483" w:rsidP="00577483">
      <w:pPr>
        <w:pStyle w:val="Prrafodelista"/>
        <w:ind w:left="0"/>
        <w:rPr>
          <w:lang w:val="es-AR"/>
        </w:rPr>
      </w:pPr>
      <w:r w:rsidRPr="003B5A29">
        <w:rPr>
          <w:lang w:val="es-AR"/>
        </w:rPr>
        <w:t xml:space="preserve">Se trabajará desde prácticas culturales contemporáneas, desde diversas experiencias visuales, por ellos proponemos asistir a formas culturales del entorno como exposiciones, museos, teatros, espectáculos, </w:t>
      </w:r>
      <w:r>
        <w:rPr>
          <w:lang w:val="es-AR"/>
        </w:rPr>
        <w:t>visita</w:t>
      </w:r>
      <w:r w:rsidRPr="003B5A29">
        <w:rPr>
          <w:lang w:val="es-AR"/>
        </w:rPr>
        <w:t xml:space="preserve"> a la escuela de Bellas Artes.</w:t>
      </w:r>
    </w:p>
    <w:p w:rsidR="00577483" w:rsidRPr="003B5A29" w:rsidRDefault="00577483" w:rsidP="00577483">
      <w:pPr>
        <w:pStyle w:val="Prrafodelista"/>
        <w:ind w:left="0"/>
        <w:rPr>
          <w:lang w:val="es-AR"/>
        </w:rPr>
      </w:pPr>
    </w:p>
    <w:p w:rsidR="00577483" w:rsidRPr="003B5A29" w:rsidRDefault="00577483" w:rsidP="00577483">
      <w:pPr>
        <w:pStyle w:val="Prrafodelista"/>
        <w:numPr>
          <w:ilvl w:val="1"/>
          <w:numId w:val="16"/>
        </w:numPr>
        <w:ind w:left="0" w:firstLine="0"/>
        <w:rPr>
          <w:b/>
        </w:rPr>
      </w:pPr>
      <w:r w:rsidRPr="00577483">
        <w:rPr>
          <w:b/>
          <w:lang w:val="es-AR"/>
        </w:rPr>
        <w:t xml:space="preserve"> </w:t>
      </w:r>
      <w:proofErr w:type="spellStart"/>
      <w:r w:rsidRPr="003B5A29">
        <w:rPr>
          <w:b/>
        </w:rPr>
        <w:t>Técnicas</w:t>
      </w:r>
      <w:proofErr w:type="spellEnd"/>
      <w:r w:rsidRPr="003B5A29">
        <w:rPr>
          <w:b/>
        </w:rPr>
        <w:t xml:space="preserve"> </w:t>
      </w:r>
      <w:proofErr w:type="spellStart"/>
      <w:r w:rsidRPr="003B5A29">
        <w:rPr>
          <w:b/>
        </w:rPr>
        <w:t>grupales</w:t>
      </w:r>
      <w:proofErr w:type="spellEnd"/>
    </w:p>
    <w:p w:rsidR="00577483" w:rsidRPr="003B5A29" w:rsidRDefault="00577483" w:rsidP="00577483">
      <w:pPr>
        <w:pStyle w:val="Prrafodelista"/>
        <w:ind w:left="0"/>
      </w:pPr>
      <w:r w:rsidRPr="003B5A29">
        <w:rPr>
          <w:lang w:val="es-AR"/>
        </w:rPr>
        <w:t xml:space="preserve">Se emplearán durante el desarrollo de las clases, favorecen la interacción, flexibilizan el cursado habitual,  el intercambio lúdico y el desarrollo significativo de determinados contenidos. De este modo los alumnos participan  activamente de sus  procesos de aprendizaje.  </w:t>
      </w:r>
      <w:r w:rsidRPr="003B5A29">
        <w:t xml:space="preserve">Entre </w:t>
      </w:r>
      <w:proofErr w:type="spellStart"/>
      <w:proofErr w:type="gramStart"/>
      <w:r w:rsidRPr="003B5A29">
        <w:t>ellas</w:t>
      </w:r>
      <w:proofErr w:type="spellEnd"/>
      <w:proofErr w:type="gramEnd"/>
      <w:r w:rsidRPr="003B5A29">
        <w:t xml:space="preserve"> </w:t>
      </w:r>
      <w:proofErr w:type="spellStart"/>
      <w:r w:rsidRPr="003B5A29">
        <w:t>destacamos</w:t>
      </w:r>
      <w:proofErr w:type="spellEnd"/>
      <w:r w:rsidRPr="003B5A29">
        <w:t xml:space="preserve"> </w:t>
      </w:r>
      <w:proofErr w:type="spellStart"/>
      <w:r w:rsidRPr="003B5A29">
        <w:t>tres</w:t>
      </w:r>
      <w:proofErr w:type="spellEnd"/>
      <w:r w:rsidRPr="003B5A29">
        <w:t xml:space="preserve"> </w:t>
      </w:r>
      <w:proofErr w:type="spellStart"/>
      <w:r w:rsidRPr="003B5A29">
        <w:t>grupos</w:t>
      </w:r>
      <w:proofErr w:type="spellEnd"/>
      <w:r w:rsidRPr="003B5A29">
        <w:t>:</w:t>
      </w:r>
    </w:p>
    <w:p w:rsidR="00577483" w:rsidRPr="003B5A29" w:rsidRDefault="00577483" w:rsidP="00577483">
      <w:pPr>
        <w:pStyle w:val="Prrafodelista"/>
        <w:numPr>
          <w:ilvl w:val="0"/>
          <w:numId w:val="17"/>
        </w:numPr>
        <w:ind w:left="0" w:firstLine="0"/>
        <w:rPr>
          <w:lang w:val="es-AR"/>
        </w:rPr>
      </w:pPr>
      <w:r w:rsidRPr="003B5A29">
        <w:rPr>
          <w:b/>
          <w:lang w:val="es-AR"/>
        </w:rPr>
        <w:t>trabajo con/de/ en grupo</w:t>
      </w:r>
      <w:r w:rsidRPr="003B5A29">
        <w:rPr>
          <w:lang w:val="es-AR"/>
        </w:rPr>
        <w:t xml:space="preserve">: las acciones y actividades se realizan de manera colectiva, es decir mediante interacciones   de unas personas a otras. El grupo decide llevar adelante una tarea y se </w:t>
      </w:r>
      <w:proofErr w:type="spellStart"/>
      <w:r w:rsidRPr="003B5A29">
        <w:rPr>
          <w:lang w:val="es-AR"/>
        </w:rPr>
        <w:t>autogestiona</w:t>
      </w:r>
      <w:proofErr w:type="spellEnd"/>
      <w:r w:rsidRPr="003B5A29">
        <w:rPr>
          <w:lang w:val="es-AR"/>
        </w:rPr>
        <w:t>.</w:t>
      </w:r>
    </w:p>
    <w:p w:rsidR="00577483" w:rsidRPr="003B5A29" w:rsidRDefault="00577483" w:rsidP="00577483">
      <w:pPr>
        <w:pStyle w:val="Prrafodelista"/>
        <w:numPr>
          <w:ilvl w:val="0"/>
          <w:numId w:val="17"/>
        </w:numPr>
        <w:ind w:left="0" w:firstLine="0"/>
        <w:rPr>
          <w:lang w:val="es-AR"/>
        </w:rPr>
      </w:pPr>
      <w:r w:rsidRPr="003B5A29">
        <w:rPr>
          <w:lang w:val="es-AR"/>
        </w:rPr>
        <w:t xml:space="preserve"> </w:t>
      </w:r>
      <w:r w:rsidRPr="003B5A29">
        <w:rPr>
          <w:b/>
          <w:lang w:val="es-AR"/>
        </w:rPr>
        <w:t>técnicas grupales</w:t>
      </w:r>
      <w:r w:rsidRPr="003B5A29">
        <w:rPr>
          <w:lang w:val="es-AR"/>
        </w:rPr>
        <w:t xml:space="preserve">: son procedimientos y medios que aplicados a la situación de grupo,  mejoran su productividad y flexibilizan el aula. Las hay de iniciación, de producción, de cierre. También las que llamamos técnicas vivenciales (de animación, de análisis),  técnicas de actuación, técnicas visuales o  auditivas o audiovisuales. </w:t>
      </w:r>
    </w:p>
    <w:p w:rsidR="00577483" w:rsidRDefault="00577483" w:rsidP="00577483">
      <w:pPr>
        <w:pStyle w:val="Prrafodelista"/>
        <w:numPr>
          <w:ilvl w:val="0"/>
          <w:numId w:val="17"/>
        </w:numPr>
        <w:ind w:left="0" w:firstLine="0"/>
        <w:rPr>
          <w:lang w:val="es-AR"/>
        </w:rPr>
      </w:pPr>
      <w:r w:rsidRPr="003B5A29">
        <w:rPr>
          <w:b/>
          <w:lang w:val="es-AR"/>
        </w:rPr>
        <w:t>Dinámica de grupos</w:t>
      </w:r>
      <w:r w:rsidRPr="003B5A29">
        <w:rPr>
          <w:lang w:val="es-AR"/>
        </w:rPr>
        <w:t xml:space="preserve">: está formada por un conjunto de métodos y estrategias que se usan para analizar situaciones grupales. Entre ellas: ateneo,  mesa redonda, panel, entrevista colectiva, debate público, Phillips 66, cuchicheo, foro, torbellino de ideas, etc. </w:t>
      </w:r>
    </w:p>
    <w:p w:rsidR="00577483" w:rsidRPr="003B5A29" w:rsidRDefault="00577483" w:rsidP="00577483">
      <w:pPr>
        <w:pStyle w:val="Prrafodelista"/>
        <w:ind w:left="0"/>
        <w:rPr>
          <w:lang w:val="es-AR"/>
        </w:rPr>
      </w:pPr>
    </w:p>
    <w:p w:rsidR="00577483" w:rsidRPr="003B5A29" w:rsidRDefault="00577483" w:rsidP="00577483">
      <w:pPr>
        <w:pStyle w:val="Prrafodelista"/>
        <w:numPr>
          <w:ilvl w:val="1"/>
          <w:numId w:val="16"/>
        </w:numPr>
        <w:ind w:left="0" w:firstLine="0"/>
        <w:rPr>
          <w:b/>
        </w:rPr>
      </w:pPr>
      <w:proofErr w:type="spellStart"/>
      <w:r w:rsidRPr="003B5A29">
        <w:rPr>
          <w:b/>
        </w:rPr>
        <w:t>Etnografía</w:t>
      </w:r>
      <w:proofErr w:type="spellEnd"/>
      <w:r w:rsidRPr="003B5A29">
        <w:rPr>
          <w:b/>
        </w:rPr>
        <w:t xml:space="preserve"> </w:t>
      </w:r>
      <w:proofErr w:type="spellStart"/>
      <w:r w:rsidRPr="003B5A29">
        <w:rPr>
          <w:b/>
        </w:rPr>
        <w:t>educativa</w:t>
      </w:r>
      <w:proofErr w:type="spellEnd"/>
    </w:p>
    <w:p w:rsidR="00577483" w:rsidRDefault="00577483" w:rsidP="00577483">
      <w:pPr>
        <w:pStyle w:val="Prrafodelista"/>
        <w:ind w:left="0"/>
        <w:rPr>
          <w:b/>
          <w:lang w:val="es-AR"/>
        </w:rPr>
      </w:pPr>
      <w:r w:rsidRPr="003B5A29">
        <w:rPr>
          <w:b/>
          <w:lang w:val="es-AR"/>
        </w:rPr>
        <w:t>C</w:t>
      </w:r>
      <w:r w:rsidRPr="003B5A29">
        <w:rPr>
          <w:lang w:val="es-AR"/>
        </w:rPr>
        <w:t>on el fin de</w:t>
      </w:r>
      <w:r w:rsidRPr="003B5A29">
        <w:rPr>
          <w:b/>
          <w:lang w:val="es-AR"/>
        </w:rPr>
        <w:t xml:space="preserve"> </w:t>
      </w:r>
      <w:r w:rsidRPr="003B5A29">
        <w:rPr>
          <w:lang w:val="es-AR"/>
        </w:rPr>
        <w:t xml:space="preserve">promover el desarrollo sistemático de una actitud investigativa, basada en la recolección y el análisis de información,  incorporando sus herramientas propias para interrogar sobre experiencias de prácticas y avanzar en el diseño de propuestas alternativas de intervención y de enseñanza. Se apela a memorias de experiencias, a relatos de formación, a narrativas de enseñanza, a la recolección y análisis de situaciones en trabajos de campo.   Para ello contamos con </w:t>
      </w:r>
      <w:r w:rsidRPr="003B5A29">
        <w:rPr>
          <w:b/>
          <w:lang w:val="es-AR"/>
        </w:rPr>
        <w:t xml:space="preserve">escuela asociadas y otras instituciones formales y no formales </w:t>
      </w:r>
      <w:r w:rsidRPr="003B5A29">
        <w:rPr>
          <w:lang w:val="es-AR"/>
        </w:rPr>
        <w:t>que nos permitirán una aproximación real al contexto, a la cultura de la comunidad, a las instituciones y a los sujetos relacionados con las experiencias docentes</w:t>
      </w:r>
      <w:r w:rsidRPr="003B5A29">
        <w:rPr>
          <w:b/>
          <w:lang w:val="es-AR"/>
        </w:rPr>
        <w:t xml:space="preserve">. </w:t>
      </w:r>
    </w:p>
    <w:p w:rsidR="00577483" w:rsidRPr="003B5A29" w:rsidRDefault="00577483" w:rsidP="00577483">
      <w:pPr>
        <w:pStyle w:val="Prrafodelista"/>
        <w:ind w:left="0"/>
        <w:rPr>
          <w:b/>
          <w:lang w:val="es-AR"/>
        </w:rPr>
      </w:pPr>
    </w:p>
    <w:p w:rsidR="00577483" w:rsidRDefault="00577483" w:rsidP="00577483">
      <w:pPr>
        <w:pStyle w:val="Prrafodelista"/>
        <w:numPr>
          <w:ilvl w:val="1"/>
          <w:numId w:val="16"/>
        </w:numPr>
        <w:ind w:left="0" w:firstLine="0"/>
        <w:rPr>
          <w:b/>
        </w:rPr>
      </w:pPr>
      <w:proofErr w:type="spellStart"/>
      <w:r>
        <w:rPr>
          <w:b/>
        </w:rPr>
        <w:t>Prá</w:t>
      </w:r>
      <w:r w:rsidRPr="003B5A29">
        <w:rPr>
          <w:b/>
        </w:rPr>
        <w:t>ctica</w:t>
      </w:r>
      <w:proofErr w:type="spellEnd"/>
      <w:r w:rsidRPr="003B5A29">
        <w:rPr>
          <w:b/>
        </w:rPr>
        <w:t xml:space="preserve"> </w:t>
      </w:r>
      <w:proofErr w:type="spellStart"/>
      <w:r w:rsidRPr="003B5A29">
        <w:rPr>
          <w:b/>
        </w:rPr>
        <w:t>sociocomunitaria</w:t>
      </w:r>
      <w:proofErr w:type="spellEnd"/>
    </w:p>
    <w:p w:rsidR="00577483" w:rsidRPr="003B5A29" w:rsidRDefault="00577483" w:rsidP="00577483">
      <w:pPr>
        <w:pStyle w:val="Prrafodelista"/>
        <w:ind w:left="0"/>
        <w:rPr>
          <w:b/>
        </w:rPr>
      </w:pPr>
    </w:p>
    <w:p w:rsidR="00577483" w:rsidRDefault="00577483" w:rsidP="00577483">
      <w:pPr>
        <w:rPr>
          <w:lang w:val="es-AR"/>
        </w:rPr>
      </w:pPr>
      <w:r w:rsidRPr="003B5A29">
        <w:rPr>
          <w:lang w:val="es-AR"/>
        </w:rPr>
        <w:lastRenderedPageBreak/>
        <w:t>Dentro de las iniciativas  educativas solidarias desarrollaremos una experiencia asistemática, ocasional y que atenderá a una necesidad puntual. Generan beneficios positivos para los estudiantes ya que  estimulan la formación de actitudes participativas y solidarias, permiten la sensibilización hacia ciertas problemáticas sociales y ambientales, ofrecen a los estudiantes la posibilidad de aprender procedimientos básicos de gestión.</w:t>
      </w:r>
    </w:p>
    <w:p w:rsidR="00577483" w:rsidRPr="003B5A29" w:rsidRDefault="00577483" w:rsidP="00577483">
      <w:pPr>
        <w:rPr>
          <w:lang w:val="es-AR"/>
        </w:rPr>
      </w:pPr>
    </w:p>
    <w:p w:rsidR="00577483" w:rsidRDefault="00577483" w:rsidP="00577483">
      <w:pPr>
        <w:pStyle w:val="Prrafodelista"/>
        <w:numPr>
          <w:ilvl w:val="1"/>
          <w:numId w:val="16"/>
        </w:numPr>
        <w:ind w:left="0" w:firstLine="0"/>
        <w:rPr>
          <w:b/>
        </w:rPr>
      </w:pPr>
      <w:proofErr w:type="spellStart"/>
      <w:r w:rsidRPr="003B5A29">
        <w:rPr>
          <w:b/>
        </w:rPr>
        <w:t>Exposiciones</w:t>
      </w:r>
      <w:proofErr w:type="spellEnd"/>
    </w:p>
    <w:p w:rsidR="00577483" w:rsidRPr="003B5A29" w:rsidRDefault="00577483" w:rsidP="00266302">
      <w:pPr>
        <w:pStyle w:val="Prrafodelista"/>
        <w:ind w:left="0"/>
        <w:rPr>
          <w:b/>
        </w:rPr>
      </w:pPr>
    </w:p>
    <w:p w:rsidR="00577483" w:rsidRDefault="00577483" w:rsidP="00577483">
      <w:pPr>
        <w:pStyle w:val="Prrafodelista"/>
        <w:ind w:left="0"/>
        <w:rPr>
          <w:lang w:val="es-AR"/>
        </w:rPr>
      </w:pPr>
      <w:r w:rsidRPr="003B5A29">
        <w:rPr>
          <w:lang w:val="es-AR"/>
        </w:rPr>
        <w:t>Los trabajos artísticos que se realicen en el taller, se montarán en los espacio de nuestra universidad acondicionados a tal fin.</w:t>
      </w:r>
    </w:p>
    <w:p w:rsidR="00577483" w:rsidRPr="003B5A29" w:rsidRDefault="00577483" w:rsidP="00577483">
      <w:pPr>
        <w:pStyle w:val="Prrafodelista"/>
        <w:ind w:left="0"/>
        <w:rPr>
          <w:lang w:val="es-AR"/>
        </w:rPr>
      </w:pPr>
    </w:p>
    <w:p w:rsidR="00577483" w:rsidRDefault="00577483" w:rsidP="00577483">
      <w:pPr>
        <w:pStyle w:val="Prrafodelista"/>
        <w:numPr>
          <w:ilvl w:val="1"/>
          <w:numId w:val="16"/>
        </w:numPr>
        <w:ind w:left="0" w:firstLine="0"/>
        <w:rPr>
          <w:b/>
        </w:rPr>
      </w:pPr>
      <w:proofErr w:type="spellStart"/>
      <w:r w:rsidRPr="003B5A29">
        <w:rPr>
          <w:b/>
        </w:rPr>
        <w:t>Globalidad</w:t>
      </w:r>
      <w:proofErr w:type="spellEnd"/>
    </w:p>
    <w:p w:rsidR="00577483" w:rsidRPr="003B5A29" w:rsidRDefault="00577483" w:rsidP="00577483">
      <w:pPr>
        <w:pStyle w:val="Prrafodelista"/>
        <w:ind w:left="0"/>
        <w:rPr>
          <w:b/>
        </w:rPr>
      </w:pPr>
    </w:p>
    <w:p w:rsidR="00577483" w:rsidRPr="003B5A29" w:rsidRDefault="00577483" w:rsidP="00577483">
      <w:pPr>
        <w:pStyle w:val="Prrafodelista"/>
        <w:ind w:left="0"/>
        <w:rPr>
          <w:lang w:val="es-AR"/>
        </w:rPr>
      </w:pPr>
      <w:r w:rsidRPr="003B5A29">
        <w:rPr>
          <w:lang w:val="es-AR"/>
        </w:rPr>
        <w:t xml:space="preserve">Se refiere al carácter  integrador que tiene la educación artística. Exige un tratamiento interrelacionado en dos sentidos: dentro del área artística, incorporando otras manifestaciones artísticas tales como narraciones, música, expresión corporal y teatral. O en relación con otras áreas de ciencias naturales, sociales, lengua, matemática. </w:t>
      </w:r>
    </w:p>
    <w:p w:rsidR="00577483" w:rsidRPr="003B5A29" w:rsidRDefault="00577483" w:rsidP="00577483">
      <w:pPr>
        <w:rPr>
          <w:lang w:val="es-AR"/>
        </w:rPr>
      </w:pPr>
      <w:r w:rsidRPr="003B5A29">
        <w:rPr>
          <w:b/>
          <w:lang w:val="es-AR"/>
        </w:rPr>
        <w:t>De este modo</w:t>
      </w:r>
      <w:r w:rsidRPr="003B5A29">
        <w:rPr>
          <w:lang w:val="es-AR"/>
        </w:rPr>
        <w:t>,  se pretende asegurar aprendizajes funcionales, susceptibles de ser utilizados en diversos contextos institucionales  y en diversas  situaciones de su vida profesional, lo que favorecerá la conexión con la realidad educativa.</w:t>
      </w:r>
    </w:p>
    <w:p w:rsidR="00577483" w:rsidRPr="003B5A29" w:rsidRDefault="00577483" w:rsidP="00577483">
      <w:pPr>
        <w:rPr>
          <w:lang w:val="es-AR"/>
        </w:rPr>
      </w:pPr>
      <w:r w:rsidRPr="003B5A29">
        <w:rPr>
          <w:lang w:val="es-AR"/>
        </w:rPr>
        <w:t xml:space="preserve">Paralelo al proceso de construcción de conocimientos, se considera necesario la reflexión sobre  actitudes y valores relacionados con la profesión docente tales como la responsabilidad, la racionalidad, la tolerancia, la solidaridad, el compromiso y la honestidad. </w:t>
      </w:r>
    </w:p>
    <w:p w:rsidR="00577483" w:rsidRPr="003B5A29" w:rsidRDefault="00577483" w:rsidP="00577483">
      <w:pPr>
        <w:rPr>
          <w:b/>
          <w:lang w:val="es-AR"/>
        </w:rPr>
      </w:pPr>
      <w:r w:rsidRPr="003B5A29">
        <w:rPr>
          <w:b/>
          <w:lang w:val="es-AR"/>
        </w:rPr>
        <w:t xml:space="preserve">En cuanto a los tratamientos de diferentes fuentes de información  se proponen: </w:t>
      </w:r>
    </w:p>
    <w:p w:rsidR="00577483" w:rsidRPr="003B5A29" w:rsidRDefault="00577483" w:rsidP="00577483">
      <w:pPr>
        <w:numPr>
          <w:ilvl w:val="0"/>
          <w:numId w:val="19"/>
        </w:numPr>
        <w:ind w:left="0" w:firstLine="0"/>
        <w:rPr>
          <w:lang w:val="es-AR"/>
        </w:rPr>
      </w:pPr>
      <w:r w:rsidRPr="003B5A29">
        <w:rPr>
          <w:lang w:val="es-AR"/>
        </w:rPr>
        <w:t xml:space="preserve">Lectura, interpretación y elaboración de diferente material informativo: bibliográfico,  de internet, entrevistas, observaciones, videos, trabajos prácticos. </w:t>
      </w:r>
    </w:p>
    <w:p w:rsidR="00577483" w:rsidRPr="003B5A29" w:rsidRDefault="00577483" w:rsidP="00577483">
      <w:pPr>
        <w:numPr>
          <w:ilvl w:val="0"/>
          <w:numId w:val="19"/>
        </w:numPr>
        <w:ind w:left="0" w:firstLine="0"/>
        <w:rPr>
          <w:lang w:val="es-AR"/>
        </w:rPr>
      </w:pPr>
      <w:r w:rsidRPr="003B5A29">
        <w:rPr>
          <w:lang w:val="es-AR"/>
        </w:rPr>
        <w:t>Tratamiento de información mediante esquemas, síntesis, mapas conceptuales, ejes estructurales, en función de la forma de organización del texto.</w:t>
      </w:r>
    </w:p>
    <w:p w:rsidR="00577483" w:rsidRPr="003B5A29" w:rsidRDefault="00577483" w:rsidP="00577483">
      <w:pPr>
        <w:numPr>
          <w:ilvl w:val="0"/>
          <w:numId w:val="19"/>
        </w:numPr>
        <w:ind w:left="0" w:firstLine="0"/>
        <w:rPr>
          <w:lang w:val="es-AR"/>
        </w:rPr>
      </w:pPr>
      <w:r w:rsidRPr="003B5A29">
        <w:rPr>
          <w:lang w:val="es-AR"/>
        </w:rPr>
        <w:t>Análisis reflexivo  de las observaciones y experiencias  realizadas en producciones  plásticas y en  prácticas docentes.</w:t>
      </w:r>
    </w:p>
    <w:p w:rsidR="00577483" w:rsidRPr="003B5A29" w:rsidRDefault="00577483" w:rsidP="00577483">
      <w:pPr>
        <w:rPr>
          <w:lang w:val="es-AR"/>
        </w:rPr>
      </w:pPr>
    </w:p>
    <w:p w:rsidR="00577483" w:rsidRPr="003B5A29" w:rsidRDefault="00577483" w:rsidP="00577483">
      <w:pPr>
        <w:pStyle w:val="Prrafodelista"/>
        <w:numPr>
          <w:ilvl w:val="0"/>
          <w:numId w:val="16"/>
        </w:numPr>
        <w:spacing w:after="200" w:line="276" w:lineRule="auto"/>
        <w:rPr>
          <w:b/>
          <w:u w:val="single"/>
        </w:rPr>
      </w:pPr>
      <w:r w:rsidRPr="003B5A29">
        <w:rPr>
          <w:b/>
          <w:u w:val="single"/>
        </w:rPr>
        <w:t>EVALUACIÓN</w:t>
      </w:r>
    </w:p>
    <w:p w:rsidR="00577483" w:rsidRDefault="00577483" w:rsidP="00577483">
      <w:pPr>
        <w:rPr>
          <w:lang w:val="es-AR"/>
        </w:rPr>
      </w:pPr>
      <w:r w:rsidRPr="003B5A29">
        <w:rPr>
          <w:lang w:val="es-AR"/>
        </w:rPr>
        <w:t>Los momentos de evaluación se consideran paralelos al proceso de enseñanza y de aprendizaje, por ello, durante el transcurso del desarrollo de la asignatura se producirán situaciones de evaluación para analizar,  orientar y ajustar  dicho proceso. De este modo, las situaciones y procedimientos que se utilicen para evaluar  se efectivizarán   durante la evaluación inicial, la formativa y la</w:t>
      </w:r>
      <w:r>
        <w:rPr>
          <w:lang w:val="es-AR"/>
        </w:rPr>
        <w:t xml:space="preserve"> </w:t>
      </w:r>
      <w:proofErr w:type="spellStart"/>
      <w:r w:rsidRPr="003B5A29">
        <w:rPr>
          <w:lang w:val="es-AR"/>
        </w:rPr>
        <w:t>sumativa</w:t>
      </w:r>
      <w:proofErr w:type="spellEnd"/>
      <w:r w:rsidRPr="003B5A29">
        <w:rPr>
          <w:lang w:val="es-AR"/>
        </w:rPr>
        <w:t xml:space="preserve">, incluyendo también, instancias de  autoevaluación y de </w:t>
      </w:r>
      <w:proofErr w:type="spellStart"/>
      <w:r w:rsidRPr="003B5A29">
        <w:rPr>
          <w:lang w:val="es-AR"/>
        </w:rPr>
        <w:t>coevaluación</w:t>
      </w:r>
      <w:proofErr w:type="spellEnd"/>
      <w:r w:rsidRPr="003B5A29">
        <w:rPr>
          <w:lang w:val="es-AR"/>
        </w:rPr>
        <w:t>.</w:t>
      </w:r>
    </w:p>
    <w:p w:rsidR="00577483" w:rsidRPr="003B5A29" w:rsidRDefault="00577483" w:rsidP="00577483">
      <w:pPr>
        <w:rPr>
          <w:lang w:val="es-AR"/>
        </w:rPr>
      </w:pPr>
    </w:p>
    <w:p w:rsidR="00577483" w:rsidRPr="003B5A29" w:rsidRDefault="00577483" w:rsidP="00577483">
      <w:pPr>
        <w:rPr>
          <w:b/>
        </w:rPr>
      </w:pPr>
      <w:proofErr w:type="spellStart"/>
      <w:r w:rsidRPr="003B5A29">
        <w:rPr>
          <w:b/>
        </w:rPr>
        <w:t>Trabajos</w:t>
      </w:r>
      <w:proofErr w:type="spellEnd"/>
      <w:r w:rsidRPr="003B5A29">
        <w:rPr>
          <w:b/>
        </w:rPr>
        <w:t xml:space="preserve"> </w:t>
      </w:r>
      <w:proofErr w:type="spellStart"/>
      <w:r w:rsidRPr="003B5A29">
        <w:rPr>
          <w:b/>
        </w:rPr>
        <w:t>prácticos</w:t>
      </w:r>
      <w:proofErr w:type="spellEnd"/>
      <w:r w:rsidRPr="003B5A29">
        <w:rPr>
          <w:b/>
        </w:rPr>
        <w:t>:</w:t>
      </w:r>
    </w:p>
    <w:p w:rsidR="00577483" w:rsidRPr="003B5A29" w:rsidRDefault="00577483" w:rsidP="00577483">
      <w:pPr>
        <w:pStyle w:val="Prrafodelista"/>
        <w:numPr>
          <w:ilvl w:val="0"/>
          <w:numId w:val="15"/>
        </w:numPr>
        <w:spacing w:after="200" w:line="276" w:lineRule="auto"/>
        <w:rPr>
          <w:lang w:val="es-AR"/>
        </w:rPr>
      </w:pPr>
      <w:r w:rsidRPr="003B5A29">
        <w:rPr>
          <w:lang w:val="es-AR"/>
        </w:rPr>
        <w:t>Producciones individuales y grupales empleando los elementos del lenguaje visual y las técnicas y procedimientos expresivos propuestos.</w:t>
      </w:r>
    </w:p>
    <w:p w:rsidR="00577483" w:rsidRPr="003B5A29" w:rsidRDefault="00577483" w:rsidP="00577483">
      <w:pPr>
        <w:pStyle w:val="Prrafodelista"/>
        <w:numPr>
          <w:ilvl w:val="0"/>
          <w:numId w:val="15"/>
        </w:numPr>
        <w:spacing w:after="200" w:line="276" w:lineRule="auto"/>
        <w:rPr>
          <w:lang w:val="es-AR"/>
        </w:rPr>
      </w:pPr>
      <w:r w:rsidRPr="003B5A29">
        <w:rPr>
          <w:lang w:val="es-AR"/>
        </w:rPr>
        <w:t xml:space="preserve">Análisis denotativo y connotativo de  obras personales o ajenas </w:t>
      </w:r>
    </w:p>
    <w:p w:rsidR="00577483" w:rsidRPr="003B5A29" w:rsidRDefault="00577483" w:rsidP="00577483">
      <w:pPr>
        <w:pStyle w:val="Prrafodelista"/>
        <w:numPr>
          <w:ilvl w:val="0"/>
          <w:numId w:val="15"/>
        </w:numPr>
        <w:spacing w:after="200" w:line="276" w:lineRule="auto"/>
        <w:rPr>
          <w:lang w:val="es-AR"/>
        </w:rPr>
      </w:pPr>
      <w:r w:rsidRPr="003B5A29">
        <w:rPr>
          <w:lang w:val="es-AR"/>
        </w:rPr>
        <w:t>Esquemas conceptuales  integradores de  los contenidos que se van desarrollando.</w:t>
      </w:r>
    </w:p>
    <w:p w:rsidR="00577483" w:rsidRPr="003B5A29" w:rsidRDefault="00577483" w:rsidP="00577483">
      <w:pPr>
        <w:pStyle w:val="Prrafodelista"/>
        <w:numPr>
          <w:ilvl w:val="0"/>
          <w:numId w:val="15"/>
        </w:numPr>
        <w:spacing w:after="200" w:line="276" w:lineRule="auto"/>
        <w:rPr>
          <w:lang w:val="es-AR"/>
        </w:rPr>
      </w:pPr>
      <w:r w:rsidRPr="003B5A29">
        <w:rPr>
          <w:lang w:val="es-AR"/>
        </w:rPr>
        <w:t>Relatos de experiencias y de proyectos  en Educación  Plástica y visual.</w:t>
      </w:r>
    </w:p>
    <w:p w:rsidR="00577483" w:rsidRDefault="00577483" w:rsidP="00577483">
      <w:pPr>
        <w:rPr>
          <w:lang w:val="es-AR"/>
        </w:rPr>
      </w:pPr>
      <w:r w:rsidRPr="003B5A29">
        <w:rPr>
          <w:b/>
          <w:lang w:val="es-AR"/>
        </w:rPr>
        <w:lastRenderedPageBreak/>
        <w:t xml:space="preserve">Parcial: </w:t>
      </w:r>
      <w:r w:rsidRPr="00631B04">
        <w:rPr>
          <w:lang w:val="es-AR"/>
        </w:rPr>
        <w:t>r</w:t>
      </w:r>
      <w:r w:rsidRPr="003B5A29">
        <w:rPr>
          <w:lang w:val="es-AR"/>
        </w:rPr>
        <w:t>eferido al marco teórico referencial trabajado.</w:t>
      </w:r>
    </w:p>
    <w:p w:rsidR="00577483" w:rsidRPr="003B5A29" w:rsidRDefault="00577483" w:rsidP="00577483">
      <w:pPr>
        <w:rPr>
          <w:b/>
          <w:lang w:val="es-AR"/>
        </w:rPr>
      </w:pPr>
    </w:p>
    <w:p w:rsidR="00577483" w:rsidRDefault="00577483" w:rsidP="00577483">
      <w:pPr>
        <w:rPr>
          <w:b/>
          <w:u w:val="single"/>
        </w:rPr>
      </w:pPr>
      <w:proofErr w:type="spellStart"/>
      <w:r w:rsidRPr="003B5A29">
        <w:rPr>
          <w:b/>
          <w:u w:val="single"/>
        </w:rPr>
        <w:t>Criterios</w:t>
      </w:r>
      <w:proofErr w:type="spellEnd"/>
      <w:r w:rsidRPr="003B5A29">
        <w:rPr>
          <w:b/>
          <w:u w:val="single"/>
        </w:rPr>
        <w:t xml:space="preserve"> de </w:t>
      </w:r>
      <w:proofErr w:type="spellStart"/>
      <w:r w:rsidRPr="003B5A29">
        <w:rPr>
          <w:b/>
          <w:u w:val="single"/>
        </w:rPr>
        <w:t>evaluación</w:t>
      </w:r>
      <w:proofErr w:type="spellEnd"/>
      <w:r w:rsidRPr="003B5A29">
        <w:rPr>
          <w:b/>
          <w:u w:val="single"/>
        </w:rPr>
        <w:t>:</w:t>
      </w:r>
    </w:p>
    <w:p w:rsidR="00577483" w:rsidRPr="003B5A29" w:rsidRDefault="00577483" w:rsidP="00577483">
      <w:pPr>
        <w:rPr>
          <w:b/>
          <w:u w:val="single"/>
        </w:rPr>
      </w:pPr>
    </w:p>
    <w:p w:rsidR="00577483" w:rsidRPr="003B5A29" w:rsidRDefault="00577483" w:rsidP="00577483">
      <w:pPr>
        <w:pStyle w:val="Prrafodelista"/>
        <w:numPr>
          <w:ilvl w:val="0"/>
          <w:numId w:val="18"/>
        </w:numPr>
        <w:spacing w:after="200" w:line="276" w:lineRule="auto"/>
        <w:rPr>
          <w:lang w:val="es-AR"/>
        </w:rPr>
      </w:pPr>
      <w:r w:rsidRPr="003B5A29">
        <w:rPr>
          <w:lang w:val="es-AR"/>
        </w:rPr>
        <w:t>Originalidad, expresividad  y organización en la creación de producciones plásticas y visuales, individuales y grupales.</w:t>
      </w:r>
    </w:p>
    <w:p w:rsidR="00577483" w:rsidRPr="003B5A29" w:rsidRDefault="00577483" w:rsidP="00577483">
      <w:pPr>
        <w:pStyle w:val="Prrafodelista"/>
        <w:numPr>
          <w:ilvl w:val="0"/>
          <w:numId w:val="18"/>
        </w:numPr>
        <w:spacing w:after="200" w:line="276" w:lineRule="auto"/>
        <w:rPr>
          <w:lang w:val="es-AR"/>
        </w:rPr>
      </w:pPr>
      <w:r w:rsidRPr="003B5A29">
        <w:rPr>
          <w:lang w:val="es-AR"/>
        </w:rPr>
        <w:t xml:space="preserve">Claridad conceptual en los análisis de obras describiendo los elementos constitutivos del lenguaje visual desde las perspectivas denotativas y connotativas.  </w:t>
      </w:r>
    </w:p>
    <w:p w:rsidR="00577483" w:rsidRPr="003B5A29" w:rsidRDefault="00577483" w:rsidP="00577483">
      <w:pPr>
        <w:pStyle w:val="Prrafodelista"/>
        <w:numPr>
          <w:ilvl w:val="0"/>
          <w:numId w:val="18"/>
        </w:numPr>
        <w:rPr>
          <w:lang w:val="es-AR"/>
        </w:rPr>
      </w:pPr>
      <w:r w:rsidRPr="003B5A29">
        <w:rPr>
          <w:lang w:val="es-AR"/>
        </w:rPr>
        <w:t>Nivel de interpretación, comprensión, análisis y caracterización de las actividades de taller y de la  bibliografía propuesta.</w:t>
      </w:r>
    </w:p>
    <w:p w:rsidR="00577483" w:rsidRPr="003B5A29" w:rsidRDefault="00577483" w:rsidP="00577483">
      <w:pPr>
        <w:pStyle w:val="Prrafodelista"/>
        <w:numPr>
          <w:ilvl w:val="0"/>
          <w:numId w:val="18"/>
        </w:numPr>
        <w:rPr>
          <w:lang w:val="es-AR"/>
        </w:rPr>
      </w:pPr>
      <w:r w:rsidRPr="003B5A29">
        <w:rPr>
          <w:lang w:val="es-AR"/>
        </w:rPr>
        <w:t xml:space="preserve">Identificación,   búsqueda y tratamiento de diversas fuentes de información. </w:t>
      </w:r>
    </w:p>
    <w:p w:rsidR="00577483" w:rsidRPr="003B5A29" w:rsidRDefault="00577483" w:rsidP="00577483">
      <w:pPr>
        <w:pStyle w:val="Prrafodelista"/>
        <w:numPr>
          <w:ilvl w:val="0"/>
          <w:numId w:val="18"/>
        </w:numPr>
        <w:rPr>
          <w:lang w:val="es-AR"/>
        </w:rPr>
      </w:pPr>
      <w:r w:rsidRPr="003B5A29">
        <w:rPr>
          <w:lang w:val="es-AR"/>
        </w:rPr>
        <w:t>Claridad conceptual en las argumentaciones.</w:t>
      </w:r>
    </w:p>
    <w:p w:rsidR="00577483" w:rsidRPr="003B5A29" w:rsidRDefault="00577483" w:rsidP="00577483">
      <w:pPr>
        <w:pStyle w:val="Prrafodelista"/>
        <w:numPr>
          <w:ilvl w:val="0"/>
          <w:numId w:val="18"/>
        </w:numPr>
        <w:rPr>
          <w:lang w:val="es-AR"/>
        </w:rPr>
      </w:pPr>
      <w:r w:rsidRPr="003B5A29">
        <w:rPr>
          <w:lang w:val="es-AR"/>
        </w:rPr>
        <w:t>Elaboración personal y creativa en las exposiciones orales y escritas y en las situaciones de práctica docente.</w:t>
      </w:r>
    </w:p>
    <w:p w:rsidR="00577483" w:rsidRPr="003B5A29" w:rsidRDefault="00577483" w:rsidP="00577483">
      <w:pPr>
        <w:pStyle w:val="Prrafodelista"/>
        <w:numPr>
          <w:ilvl w:val="0"/>
          <w:numId w:val="18"/>
        </w:numPr>
        <w:rPr>
          <w:lang w:val="es-AR"/>
        </w:rPr>
      </w:pPr>
      <w:r w:rsidRPr="003B5A29">
        <w:rPr>
          <w:lang w:val="es-AR"/>
        </w:rPr>
        <w:t>Transferencia de las categorías teóricas a situaciones de las observaciones de práctica docente Interpretación, análisis,  elaboración y aplicación de  los principios de la didáctica     constructivista y de la educación artística.</w:t>
      </w:r>
    </w:p>
    <w:p w:rsidR="00577483" w:rsidRPr="003B5A29" w:rsidRDefault="00577483" w:rsidP="00577483">
      <w:pPr>
        <w:pStyle w:val="Prrafodelista"/>
        <w:numPr>
          <w:ilvl w:val="0"/>
          <w:numId w:val="18"/>
        </w:numPr>
        <w:spacing w:after="240"/>
        <w:rPr>
          <w:b/>
          <w:lang w:val="es-AR"/>
        </w:rPr>
      </w:pPr>
      <w:r w:rsidRPr="003B5A29">
        <w:rPr>
          <w:lang w:val="es-AR"/>
        </w:rPr>
        <w:t>Realización de propuestas didácticas  de manera creativa y  original.</w:t>
      </w:r>
    </w:p>
    <w:p w:rsidR="00577483" w:rsidRPr="003B5A29" w:rsidRDefault="00577483" w:rsidP="00577483">
      <w:pPr>
        <w:spacing w:after="240"/>
        <w:rPr>
          <w:b/>
          <w:lang w:val="es-AR"/>
        </w:rPr>
      </w:pPr>
      <w:r w:rsidRPr="003B5A29">
        <w:rPr>
          <w:b/>
          <w:u w:val="single"/>
          <w:lang w:val="es-AR"/>
        </w:rPr>
        <w:t xml:space="preserve">Sistema de evaluación   </w:t>
      </w:r>
    </w:p>
    <w:p w:rsidR="00577483" w:rsidRPr="003B5A29" w:rsidRDefault="00577483" w:rsidP="00577483">
      <w:pPr>
        <w:autoSpaceDE w:val="0"/>
        <w:autoSpaceDN w:val="0"/>
        <w:adjustRightInd w:val="0"/>
        <w:rPr>
          <w:b/>
          <w:color w:val="000000"/>
          <w:lang w:val="es-AR"/>
        </w:rPr>
      </w:pPr>
      <w:r w:rsidRPr="003B5A29">
        <w:rPr>
          <w:b/>
          <w:color w:val="000000"/>
          <w:lang w:val="es-AR"/>
        </w:rPr>
        <w:t xml:space="preserve">Alumnos </w:t>
      </w:r>
      <w:r>
        <w:rPr>
          <w:b/>
          <w:color w:val="000000"/>
          <w:lang w:val="es-AR"/>
        </w:rPr>
        <w:t>promocionales</w:t>
      </w:r>
      <w:r w:rsidRPr="003B5A29">
        <w:rPr>
          <w:b/>
          <w:color w:val="000000"/>
          <w:lang w:val="es-AR"/>
        </w:rPr>
        <w:t xml:space="preserve">: </w:t>
      </w:r>
    </w:p>
    <w:p w:rsidR="00577483" w:rsidRPr="00A227C5" w:rsidRDefault="00577483" w:rsidP="00577483">
      <w:pPr>
        <w:numPr>
          <w:ilvl w:val="0"/>
          <w:numId w:val="21"/>
        </w:numPr>
        <w:autoSpaceDE w:val="0"/>
        <w:autoSpaceDN w:val="0"/>
        <w:adjustRightInd w:val="0"/>
        <w:rPr>
          <w:color w:val="000000"/>
          <w:lang w:val="es-AR"/>
        </w:rPr>
      </w:pPr>
      <w:r w:rsidRPr="00A227C5">
        <w:rPr>
          <w:color w:val="000000"/>
          <w:lang w:val="es-AR"/>
        </w:rPr>
        <w:t>Examen parcial: teórico aprobado con</w:t>
      </w:r>
      <w:r>
        <w:rPr>
          <w:color w:val="000000"/>
          <w:lang w:val="es-AR"/>
        </w:rPr>
        <w:t xml:space="preserve"> (</w:t>
      </w:r>
      <w:r w:rsidRPr="00A227C5">
        <w:rPr>
          <w:color w:val="000000"/>
          <w:lang w:val="es-AR"/>
        </w:rPr>
        <w:t>7</w:t>
      </w:r>
      <w:r>
        <w:rPr>
          <w:color w:val="000000"/>
          <w:lang w:val="es-AR"/>
        </w:rPr>
        <w:t xml:space="preserve">) </w:t>
      </w:r>
      <w:r w:rsidRPr="00A227C5">
        <w:rPr>
          <w:color w:val="000000"/>
          <w:lang w:val="es-AR"/>
        </w:rPr>
        <w:t>siete o m</w:t>
      </w:r>
      <w:r>
        <w:rPr>
          <w:color w:val="000000"/>
          <w:lang w:val="es-AR"/>
        </w:rPr>
        <w:t>ás.</w:t>
      </w:r>
    </w:p>
    <w:p w:rsidR="00577483" w:rsidRDefault="00577483" w:rsidP="00577483">
      <w:pPr>
        <w:numPr>
          <w:ilvl w:val="0"/>
          <w:numId w:val="21"/>
        </w:numPr>
        <w:autoSpaceDE w:val="0"/>
        <w:autoSpaceDN w:val="0"/>
        <w:adjustRightInd w:val="0"/>
        <w:rPr>
          <w:color w:val="000000"/>
          <w:lang w:val="es-AR"/>
        </w:rPr>
      </w:pPr>
      <w:r w:rsidRPr="00A227C5">
        <w:rPr>
          <w:color w:val="000000"/>
          <w:lang w:val="es-AR"/>
        </w:rPr>
        <w:t xml:space="preserve">Trabajos prácticos: aprobados </w:t>
      </w:r>
      <w:r>
        <w:rPr>
          <w:color w:val="000000"/>
          <w:lang w:val="es-AR"/>
        </w:rPr>
        <w:t>100%.</w:t>
      </w:r>
    </w:p>
    <w:p w:rsidR="00577483" w:rsidRPr="00A227C5" w:rsidRDefault="00577483" w:rsidP="00577483">
      <w:pPr>
        <w:autoSpaceDE w:val="0"/>
        <w:autoSpaceDN w:val="0"/>
        <w:adjustRightInd w:val="0"/>
        <w:ind w:left="360"/>
        <w:rPr>
          <w:color w:val="000000"/>
          <w:lang w:val="es-AR"/>
        </w:rPr>
      </w:pPr>
    </w:p>
    <w:p w:rsidR="00577483" w:rsidRPr="003B5A29" w:rsidRDefault="00577483" w:rsidP="00577483">
      <w:pPr>
        <w:autoSpaceDE w:val="0"/>
        <w:autoSpaceDN w:val="0"/>
        <w:adjustRightInd w:val="0"/>
        <w:rPr>
          <w:b/>
          <w:color w:val="000000"/>
          <w:lang w:val="es-AR"/>
        </w:rPr>
      </w:pPr>
      <w:r w:rsidRPr="003B5A29">
        <w:rPr>
          <w:b/>
          <w:color w:val="000000"/>
          <w:lang w:val="es-AR"/>
        </w:rPr>
        <w:t>Alumnos regulares:</w:t>
      </w:r>
    </w:p>
    <w:p w:rsidR="00577483" w:rsidRPr="003B5A29" w:rsidRDefault="00577483" w:rsidP="00577483">
      <w:pPr>
        <w:numPr>
          <w:ilvl w:val="0"/>
          <w:numId w:val="21"/>
        </w:numPr>
        <w:autoSpaceDE w:val="0"/>
        <w:autoSpaceDN w:val="0"/>
        <w:adjustRightInd w:val="0"/>
        <w:rPr>
          <w:color w:val="000000"/>
        </w:rPr>
      </w:pPr>
      <w:proofErr w:type="spellStart"/>
      <w:r w:rsidRPr="003B5A29">
        <w:rPr>
          <w:color w:val="000000"/>
        </w:rPr>
        <w:t>Examen</w:t>
      </w:r>
      <w:proofErr w:type="spellEnd"/>
      <w:r w:rsidRPr="003B5A29">
        <w:rPr>
          <w:color w:val="000000"/>
        </w:rPr>
        <w:t xml:space="preserve"> </w:t>
      </w:r>
      <w:proofErr w:type="spellStart"/>
      <w:r w:rsidRPr="003B5A29">
        <w:rPr>
          <w:color w:val="000000"/>
        </w:rPr>
        <w:t>parcial</w:t>
      </w:r>
      <w:proofErr w:type="spellEnd"/>
      <w:r w:rsidRPr="003B5A29">
        <w:rPr>
          <w:color w:val="000000"/>
        </w:rPr>
        <w:t xml:space="preserve">: </w:t>
      </w:r>
      <w:proofErr w:type="spellStart"/>
      <w:r w:rsidRPr="003B5A29">
        <w:rPr>
          <w:color w:val="000000"/>
        </w:rPr>
        <w:t>teórico</w:t>
      </w:r>
      <w:proofErr w:type="spellEnd"/>
      <w:r w:rsidRPr="003B5A29">
        <w:rPr>
          <w:color w:val="000000"/>
        </w:rPr>
        <w:t>.</w:t>
      </w:r>
    </w:p>
    <w:p w:rsidR="00577483" w:rsidRPr="003B5A29" w:rsidRDefault="00577483" w:rsidP="00577483">
      <w:pPr>
        <w:numPr>
          <w:ilvl w:val="0"/>
          <w:numId w:val="21"/>
        </w:numPr>
        <w:autoSpaceDE w:val="0"/>
        <w:autoSpaceDN w:val="0"/>
        <w:adjustRightInd w:val="0"/>
        <w:rPr>
          <w:color w:val="000000"/>
          <w:lang w:val="es-AR"/>
        </w:rPr>
      </w:pPr>
      <w:r>
        <w:rPr>
          <w:color w:val="000000"/>
          <w:lang w:val="es-AR"/>
        </w:rPr>
        <w:t>Examen final: teórico y presentación de trabajo</w:t>
      </w:r>
      <w:r w:rsidRPr="003B5A29">
        <w:rPr>
          <w:color w:val="000000"/>
          <w:lang w:val="es-AR"/>
        </w:rPr>
        <w:t xml:space="preserve"> ante tribunal. </w:t>
      </w:r>
    </w:p>
    <w:p w:rsidR="00577483" w:rsidRPr="003B5A29" w:rsidRDefault="00577483" w:rsidP="00577483">
      <w:pPr>
        <w:autoSpaceDE w:val="0"/>
        <w:autoSpaceDN w:val="0"/>
        <w:adjustRightInd w:val="0"/>
        <w:ind w:left="720"/>
        <w:rPr>
          <w:color w:val="000000"/>
          <w:lang w:val="es-AR"/>
        </w:rPr>
      </w:pPr>
    </w:p>
    <w:p w:rsidR="00577483" w:rsidRPr="003B5A29" w:rsidRDefault="00577483" w:rsidP="00577483">
      <w:pPr>
        <w:autoSpaceDE w:val="0"/>
        <w:autoSpaceDN w:val="0"/>
        <w:adjustRightInd w:val="0"/>
        <w:rPr>
          <w:b/>
          <w:color w:val="000000"/>
          <w:lang w:val="es-AR"/>
        </w:rPr>
      </w:pPr>
      <w:r w:rsidRPr="003B5A29">
        <w:rPr>
          <w:b/>
          <w:color w:val="000000"/>
          <w:lang w:val="es-AR"/>
        </w:rPr>
        <w:t xml:space="preserve">Alumnos libres: </w:t>
      </w:r>
    </w:p>
    <w:p w:rsidR="00577483" w:rsidRPr="003B5A29" w:rsidRDefault="00577483" w:rsidP="00577483">
      <w:pPr>
        <w:autoSpaceDE w:val="0"/>
        <w:autoSpaceDN w:val="0"/>
        <w:adjustRightInd w:val="0"/>
        <w:rPr>
          <w:color w:val="000000"/>
          <w:lang w:val="es-AR"/>
        </w:rPr>
      </w:pPr>
      <w:r w:rsidRPr="003B5A29">
        <w:rPr>
          <w:color w:val="000000"/>
          <w:lang w:val="es-AR"/>
        </w:rPr>
        <w:t>Examen final teórico escrito</w:t>
      </w:r>
      <w:r>
        <w:rPr>
          <w:color w:val="000000"/>
          <w:lang w:val="es-AR"/>
        </w:rPr>
        <w:t>, presentación de trabajo</w:t>
      </w:r>
      <w:r w:rsidRPr="003B5A29">
        <w:rPr>
          <w:color w:val="000000"/>
          <w:lang w:val="es-AR"/>
        </w:rPr>
        <w:t xml:space="preserve"> y oral ante tribunal. </w:t>
      </w:r>
    </w:p>
    <w:p w:rsidR="00577483" w:rsidRDefault="00577483" w:rsidP="00577483">
      <w:pPr>
        <w:autoSpaceDE w:val="0"/>
        <w:autoSpaceDN w:val="0"/>
        <w:adjustRightInd w:val="0"/>
        <w:rPr>
          <w:color w:val="000000"/>
          <w:lang w:val="es-AR"/>
        </w:rPr>
      </w:pPr>
    </w:p>
    <w:p w:rsidR="00577483" w:rsidRPr="003B5A29" w:rsidRDefault="00577483" w:rsidP="00577483">
      <w:pPr>
        <w:autoSpaceDE w:val="0"/>
        <w:autoSpaceDN w:val="0"/>
        <w:adjustRightInd w:val="0"/>
        <w:rPr>
          <w:b/>
          <w:color w:val="000000"/>
          <w:lang w:val="es-AR"/>
        </w:rPr>
      </w:pPr>
      <w:r w:rsidRPr="003B5A29">
        <w:rPr>
          <w:b/>
          <w:color w:val="000000"/>
          <w:lang w:val="es-AR"/>
        </w:rPr>
        <w:t xml:space="preserve">Criterios que se tendrán en cuenta para la corrección: </w:t>
      </w:r>
    </w:p>
    <w:p w:rsidR="00577483" w:rsidRPr="003B5A29" w:rsidRDefault="00577483" w:rsidP="00577483">
      <w:pPr>
        <w:numPr>
          <w:ilvl w:val="0"/>
          <w:numId w:val="20"/>
        </w:numPr>
        <w:autoSpaceDE w:val="0"/>
        <w:autoSpaceDN w:val="0"/>
        <w:adjustRightInd w:val="0"/>
        <w:rPr>
          <w:color w:val="000000"/>
          <w:lang w:val="es-AR"/>
        </w:rPr>
      </w:pPr>
      <w:r w:rsidRPr="003B5A29">
        <w:rPr>
          <w:color w:val="000000"/>
          <w:lang w:val="es-AR"/>
        </w:rPr>
        <w:t xml:space="preserve">Claridad y precisión en la comunicación de conocimientos y experiencias. </w:t>
      </w:r>
    </w:p>
    <w:p w:rsidR="00577483" w:rsidRPr="003B5A29" w:rsidRDefault="00577483" w:rsidP="00577483">
      <w:pPr>
        <w:numPr>
          <w:ilvl w:val="0"/>
          <w:numId w:val="20"/>
        </w:numPr>
        <w:autoSpaceDE w:val="0"/>
        <w:autoSpaceDN w:val="0"/>
        <w:adjustRightInd w:val="0"/>
        <w:rPr>
          <w:color w:val="000000"/>
          <w:lang w:val="es-AR"/>
        </w:rPr>
      </w:pPr>
      <w:r w:rsidRPr="003B5A29">
        <w:rPr>
          <w:color w:val="000000"/>
          <w:lang w:val="es-AR"/>
        </w:rPr>
        <w:t xml:space="preserve">Apropiación crítica de los saberes. </w:t>
      </w:r>
    </w:p>
    <w:p w:rsidR="00577483" w:rsidRPr="003B5A29" w:rsidRDefault="00577483" w:rsidP="00577483">
      <w:pPr>
        <w:numPr>
          <w:ilvl w:val="0"/>
          <w:numId w:val="20"/>
        </w:numPr>
        <w:autoSpaceDE w:val="0"/>
        <w:autoSpaceDN w:val="0"/>
        <w:adjustRightInd w:val="0"/>
        <w:rPr>
          <w:color w:val="000000"/>
        </w:rPr>
      </w:pPr>
      <w:proofErr w:type="spellStart"/>
      <w:r w:rsidRPr="003B5A29">
        <w:rPr>
          <w:color w:val="000000"/>
        </w:rPr>
        <w:t>Fundamentación</w:t>
      </w:r>
      <w:proofErr w:type="spellEnd"/>
      <w:r w:rsidRPr="003B5A29">
        <w:rPr>
          <w:color w:val="000000"/>
        </w:rPr>
        <w:t xml:space="preserve"> de </w:t>
      </w:r>
      <w:proofErr w:type="spellStart"/>
      <w:r w:rsidRPr="003B5A29">
        <w:rPr>
          <w:color w:val="000000"/>
        </w:rPr>
        <w:t>juicios</w:t>
      </w:r>
      <w:proofErr w:type="spellEnd"/>
      <w:r w:rsidRPr="003B5A29">
        <w:rPr>
          <w:color w:val="000000"/>
        </w:rPr>
        <w:t xml:space="preserve"> </w:t>
      </w:r>
      <w:proofErr w:type="spellStart"/>
      <w:r w:rsidRPr="003B5A29">
        <w:rPr>
          <w:color w:val="000000"/>
        </w:rPr>
        <w:t>valorativos</w:t>
      </w:r>
      <w:proofErr w:type="spellEnd"/>
      <w:r w:rsidRPr="003B5A29">
        <w:rPr>
          <w:color w:val="000000"/>
        </w:rPr>
        <w:t xml:space="preserve">. </w:t>
      </w:r>
    </w:p>
    <w:p w:rsidR="00577483" w:rsidRPr="003B5A29" w:rsidRDefault="00577483" w:rsidP="00577483">
      <w:pPr>
        <w:numPr>
          <w:ilvl w:val="0"/>
          <w:numId w:val="20"/>
        </w:numPr>
        <w:rPr>
          <w:color w:val="000000"/>
          <w:lang w:val="es-AR"/>
        </w:rPr>
      </w:pPr>
      <w:r w:rsidRPr="003B5A29">
        <w:rPr>
          <w:color w:val="000000"/>
          <w:lang w:val="es-AR"/>
        </w:rPr>
        <w:t>Formalidad en la comunicación y presentación de trabajos.</w:t>
      </w:r>
    </w:p>
    <w:p w:rsidR="00577483" w:rsidRPr="003B5A29" w:rsidRDefault="00577483" w:rsidP="00577483">
      <w:pPr>
        <w:rPr>
          <w:rStyle w:val="Textoennegrita"/>
          <w:lang w:val="es-AR"/>
        </w:rPr>
      </w:pPr>
    </w:p>
    <w:p w:rsidR="00577483" w:rsidRPr="003B5A29" w:rsidRDefault="00577483" w:rsidP="00577483">
      <w:pPr>
        <w:rPr>
          <w:lang w:val="es-AR"/>
        </w:rPr>
      </w:pPr>
      <w:r w:rsidRPr="003B5A29">
        <w:rPr>
          <w:rStyle w:val="Textoennegrita"/>
          <w:lang w:val="es-AR"/>
        </w:rPr>
        <w:t xml:space="preserve">REQUISITOS PARA </w:t>
      </w:r>
      <w:smartTag w:uri="urn:schemas-microsoft-com:office:smarttags" w:element="PersonName">
        <w:smartTagPr>
          <w:attr w:name="ProductID" w:val="LA OBTENCIÓN DE"/>
        </w:smartTagPr>
        <w:r w:rsidRPr="003B5A29">
          <w:rPr>
            <w:rStyle w:val="Textoennegrita"/>
            <w:lang w:val="es-AR"/>
          </w:rPr>
          <w:t>LA OBTENCIÓN DE</w:t>
        </w:r>
      </w:smartTag>
      <w:r w:rsidRPr="003B5A29">
        <w:rPr>
          <w:rStyle w:val="Textoennegrita"/>
          <w:lang w:val="es-AR"/>
        </w:rPr>
        <w:t xml:space="preserve"> LAS DIFERENTES CONDICIONES DE ESTUDIANTE (regular, promocional, vocacional, libre).</w:t>
      </w:r>
    </w:p>
    <w:p w:rsidR="00577483" w:rsidRDefault="00577483" w:rsidP="00577483">
      <w:pPr>
        <w:autoSpaceDE w:val="0"/>
        <w:autoSpaceDN w:val="0"/>
        <w:adjustRightInd w:val="0"/>
        <w:rPr>
          <w:b/>
          <w:bCs/>
          <w:color w:val="000000"/>
          <w:lang w:val="es-AR"/>
        </w:rPr>
      </w:pPr>
      <w:r w:rsidRPr="003B5A29">
        <w:rPr>
          <w:b/>
          <w:bCs/>
          <w:color w:val="000000"/>
          <w:lang w:val="es-AR"/>
        </w:rPr>
        <w:t xml:space="preserve">CONDICIÓN DE ALUMNO (Res. 356/10) </w:t>
      </w:r>
    </w:p>
    <w:p w:rsidR="00577483" w:rsidRPr="003B5A29" w:rsidRDefault="00577483" w:rsidP="00577483">
      <w:pPr>
        <w:autoSpaceDE w:val="0"/>
        <w:autoSpaceDN w:val="0"/>
        <w:adjustRightInd w:val="0"/>
        <w:rPr>
          <w:color w:val="000000"/>
          <w:lang w:val="es-AR"/>
        </w:rPr>
      </w:pPr>
    </w:p>
    <w:p w:rsidR="00577483" w:rsidRPr="00577483" w:rsidRDefault="00577483" w:rsidP="00577483">
      <w:pPr>
        <w:autoSpaceDE w:val="0"/>
        <w:autoSpaceDN w:val="0"/>
        <w:adjustRightInd w:val="0"/>
        <w:rPr>
          <w:color w:val="000000"/>
          <w:lang w:val="es-AR"/>
        </w:rPr>
      </w:pPr>
      <w:r w:rsidRPr="00577483">
        <w:rPr>
          <w:b/>
          <w:bCs/>
          <w:color w:val="000000"/>
          <w:lang w:val="es-AR"/>
        </w:rPr>
        <w:t xml:space="preserve">ALUMNOS PROMOCIONALES: </w:t>
      </w:r>
    </w:p>
    <w:p w:rsidR="00577483" w:rsidRDefault="00577483" w:rsidP="00577483">
      <w:pPr>
        <w:numPr>
          <w:ilvl w:val="0"/>
          <w:numId w:val="23"/>
        </w:numPr>
        <w:autoSpaceDE w:val="0"/>
        <w:autoSpaceDN w:val="0"/>
        <w:adjustRightInd w:val="0"/>
        <w:rPr>
          <w:color w:val="000000"/>
          <w:lang w:val="es-AR"/>
        </w:rPr>
      </w:pPr>
      <w:r w:rsidRPr="00A227C5">
        <w:rPr>
          <w:color w:val="000000"/>
          <w:lang w:val="es-AR"/>
        </w:rPr>
        <w:t>La aprobación de la</w:t>
      </w:r>
      <w:r>
        <w:rPr>
          <w:color w:val="000000"/>
          <w:lang w:val="es-AR"/>
        </w:rPr>
        <w:t xml:space="preserve"> asignatura estará sujeta a: aprobación de examen parcial con (7) siete o más;  80% de asistencia y el 100 % de los prácticos.                                                                                                                                                                                                                                                                                                                                                                                                                                                                                                                                                                                                                                                                                                                                                                                                                                                                                                                                                                                                                                                                                                                                                                                                                                                                                                                                                                                                                                                                                                                                                                                                                                                                                                                                                                                                                                                                                                                                                                                                                                                                                                                                                                                                                                                                                                                                                                                                                                                                                                                                                                                                                                                                                                                                                                                                                                                                               </w:t>
      </w:r>
    </w:p>
    <w:p w:rsidR="00577483" w:rsidRPr="00A227C5" w:rsidRDefault="00577483" w:rsidP="00577483">
      <w:pPr>
        <w:autoSpaceDE w:val="0"/>
        <w:autoSpaceDN w:val="0"/>
        <w:adjustRightInd w:val="0"/>
        <w:ind w:left="720"/>
        <w:rPr>
          <w:color w:val="000000"/>
          <w:lang w:val="es-AR"/>
        </w:rPr>
      </w:pPr>
    </w:p>
    <w:p w:rsidR="00577483" w:rsidRPr="003B5A29" w:rsidRDefault="00577483" w:rsidP="00577483">
      <w:pPr>
        <w:autoSpaceDE w:val="0"/>
        <w:autoSpaceDN w:val="0"/>
        <w:adjustRightInd w:val="0"/>
        <w:rPr>
          <w:color w:val="000000"/>
          <w:lang w:val="es-AR"/>
        </w:rPr>
      </w:pPr>
      <w:r w:rsidRPr="003B5A29">
        <w:rPr>
          <w:b/>
          <w:bCs/>
          <w:color w:val="000000"/>
          <w:lang w:val="es-AR"/>
        </w:rPr>
        <w:t xml:space="preserve">ALUMNOS REGULARES: </w:t>
      </w:r>
    </w:p>
    <w:p w:rsidR="00577483" w:rsidRPr="003B5A29" w:rsidRDefault="00577483" w:rsidP="00577483">
      <w:pPr>
        <w:numPr>
          <w:ilvl w:val="0"/>
          <w:numId w:val="22"/>
        </w:numPr>
        <w:autoSpaceDE w:val="0"/>
        <w:autoSpaceDN w:val="0"/>
        <w:adjustRightInd w:val="0"/>
        <w:rPr>
          <w:color w:val="000000"/>
          <w:lang w:val="es-AR"/>
        </w:rPr>
      </w:pPr>
      <w:r w:rsidRPr="003B5A29">
        <w:rPr>
          <w:color w:val="000000"/>
          <w:lang w:val="es-AR"/>
        </w:rPr>
        <w:lastRenderedPageBreak/>
        <w:t xml:space="preserve">Regularidad: alcanzar 80% de asistencia a clases teórico-prácticas. </w:t>
      </w:r>
    </w:p>
    <w:p w:rsidR="00577483" w:rsidRPr="003B5A29" w:rsidRDefault="00577483" w:rsidP="00577483">
      <w:pPr>
        <w:numPr>
          <w:ilvl w:val="0"/>
          <w:numId w:val="22"/>
        </w:numPr>
        <w:autoSpaceDE w:val="0"/>
        <w:autoSpaceDN w:val="0"/>
        <w:adjustRightInd w:val="0"/>
        <w:rPr>
          <w:color w:val="000000"/>
          <w:lang w:val="es-AR"/>
        </w:rPr>
      </w:pPr>
      <w:r w:rsidRPr="003B5A29">
        <w:rPr>
          <w:color w:val="000000"/>
          <w:lang w:val="es-AR"/>
        </w:rPr>
        <w:t xml:space="preserve">Aprobación de los trabajos prácticos y de exámenes parciales, con 5 (cinco) equivalente al 60% de lo evaluado. </w:t>
      </w:r>
    </w:p>
    <w:p w:rsidR="00577483" w:rsidRPr="003B5A29" w:rsidRDefault="00577483" w:rsidP="00577483">
      <w:pPr>
        <w:numPr>
          <w:ilvl w:val="0"/>
          <w:numId w:val="22"/>
        </w:numPr>
        <w:autoSpaceDE w:val="0"/>
        <w:autoSpaceDN w:val="0"/>
        <w:adjustRightInd w:val="0"/>
        <w:rPr>
          <w:color w:val="7030A0"/>
          <w:lang w:val="es-AR"/>
        </w:rPr>
      </w:pPr>
      <w:r w:rsidRPr="003B5A29">
        <w:rPr>
          <w:color w:val="000000"/>
          <w:lang w:val="es-AR"/>
        </w:rPr>
        <w:t xml:space="preserve">Recuperación: examen </w:t>
      </w:r>
      <w:proofErr w:type="spellStart"/>
      <w:r w:rsidRPr="003B5A29">
        <w:rPr>
          <w:color w:val="000000"/>
          <w:lang w:val="es-AR"/>
        </w:rPr>
        <w:t>recuperatorio</w:t>
      </w:r>
      <w:proofErr w:type="spellEnd"/>
      <w:r w:rsidRPr="003B5A29">
        <w:rPr>
          <w:color w:val="000000"/>
          <w:lang w:val="es-AR"/>
        </w:rPr>
        <w:t xml:space="preserve"> único </w:t>
      </w:r>
      <w:r w:rsidRPr="003B5A29">
        <w:rPr>
          <w:u w:val="single"/>
          <w:lang w:val="es-AR"/>
        </w:rPr>
        <w:t>con aprobación no inferior a 5 (cinco).</w:t>
      </w:r>
      <w:r w:rsidRPr="003B5A29">
        <w:rPr>
          <w:color w:val="7030A0"/>
          <w:lang w:val="es-AR"/>
        </w:rPr>
        <w:t xml:space="preserve"> </w:t>
      </w:r>
    </w:p>
    <w:p w:rsidR="00577483" w:rsidRPr="00436D28" w:rsidRDefault="00577483" w:rsidP="00577483">
      <w:pPr>
        <w:autoSpaceDE w:val="0"/>
        <w:autoSpaceDN w:val="0"/>
        <w:adjustRightInd w:val="0"/>
        <w:rPr>
          <w:b/>
          <w:bCs/>
          <w:color w:val="000000"/>
          <w:lang w:val="es-AR"/>
        </w:rPr>
      </w:pPr>
    </w:p>
    <w:p w:rsidR="00577483" w:rsidRPr="003B5A29" w:rsidRDefault="00577483" w:rsidP="00577483">
      <w:pPr>
        <w:autoSpaceDE w:val="0"/>
        <w:autoSpaceDN w:val="0"/>
        <w:adjustRightInd w:val="0"/>
        <w:rPr>
          <w:color w:val="000000"/>
        </w:rPr>
      </w:pPr>
      <w:r w:rsidRPr="003B5A29">
        <w:rPr>
          <w:b/>
          <w:bCs/>
          <w:color w:val="000000"/>
        </w:rPr>
        <w:t xml:space="preserve">ALUMNOS LIBRES: </w:t>
      </w:r>
    </w:p>
    <w:p w:rsidR="00577483" w:rsidRPr="003B5A29" w:rsidRDefault="00577483" w:rsidP="00577483">
      <w:pPr>
        <w:numPr>
          <w:ilvl w:val="0"/>
          <w:numId w:val="23"/>
        </w:numPr>
        <w:autoSpaceDE w:val="0"/>
        <w:autoSpaceDN w:val="0"/>
        <w:adjustRightInd w:val="0"/>
        <w:rPr>
          <w:color w:val="000000"/>
          <w:lang w:val="es-AR"/>
        </w:rPr>
      </w:pPr>
      <w:r w:rsidRPr="003B5A29">
        <w:rPr>
          <w:color w:val="000000"/>
          <w:lang w:val="es-AR"/>
        </w:rPr>
        <w:t xml:space="preserve">Preparación de la asignatura con el último programa desarrollado. Elaboración de los trabajos prácticos según consignas ofrecidas en las unidades del programa. Elaboración de un esquema de contenidos integrando temas centrales del mismo. </w:t>
      </w:r>
    </w:p>
    <w:p w:rsidR="00577483" w:rsidRDefault="00577483" w:rsidP="00577483">
      <w:pPr>
        <w:autoSpaceDE w:val="0"/>
        <w:autoSpaceDN w:val="0"/>
        <w:adjustRightInd w:val="0"/>
        <w:rPr>
          <w:color w:val="000000"/>
          <w:lang w:val="es-AR"/>
        </w:rPr>
      </w:pPr>
      <w:r w:rsidRPr="003B5A29">
        <w:rPr>
          <w:color w:val="000000"/>
          <w:lang w:val="es-AR"/>
        </w:rPr>
        <w:t xml:space="preserve">Estos trabajos deberán presentarse al equipo de cátedra veinte días antes del examen. </w:t>
      </w:r>
      <w:r w:rsidRPr="00E073D3">
        <w:rPr>
          <w:color w:val="000000"/>
          <w:lang w:val="es-AR"/>
        </w:rPr>
        <w:t xml:space="preserve">Al momento de rendir los trabajos realizados deben estar aprobados. </w:t>
      </w:r>
    </w:p>
    <w:p w:rsidR="00577483" w:rsidRPr="00E073D3" w:rsidRDefault="00577483" w:rsidP="00577483">
      <w:pPr>
        <w:autoSpaceDE w:val="0"/>
        <w:autoSpaceDN w:val="0"/>
        <w:adjustRightInd w:val="0"/>
        <w:rPr>
          <w:color w:val="000000"/>
          <w:lang w:val="es-AR"/>
        </w:rPr>
      </w:pPr>
    </w:p>
    <w:p w:rsidR="00577483" w:rsidRPr="00E073D3" w:rsidRDefault="00577483" w:rsidP="00577483">
      <w:pPr>
        <w:autoSpaceDE w:val="0"/>
        <w:autoSpaceDN w:val="0"/>
        <w:adjustRightInd w:val="0"/>
        <w:ind w:left="720"/>
        <w:rPr>
          <w:color w:val="000000"/>
          <w:lang w:val="es-AR"/>
        </w:rPr>
      </w:pPr>
    </w:p>
    <w:p w:rsidR="00577483" w:rsidRPr="003B5A29" w:rsidRDefault="00577483" w:rsidP="00577483">
      <w:pPr>
        <w:autoSpaceDE w:val="0"/>
        <w:autoSpaceDN w:val="0"/>
        <w:adjustRightInd w:val="0"/>
        <w:rPr>
          <w:color w:val="000000"/>
        </w:rPr>
      </w:pPr>
      <w:r w:rsidRPr="003B5A29">
        <w:rPr>
          <w:b/>
          <w:bCs/>
          <w:color w:val="000000"/>
        </w:rPr>
        <w:t xml:space="preserve">ALUMNOS VOCACIONALES: </w:t>
      </w:r>
    </w:p>
    <w:p w:rsidR="00577483" w:rsidRDefault="00577483" w:rsidP="00577483">
      <w:pPr>
        <w:numPr>
          <w:ilvl w:val="0"/>
          <w:numId w:val="24"/>
        </w:numPr>
        <w:rPr>
          <w:color w:val="000000"/>
          <w:lang w:val="es-AR"/>
        </w:rPr>
      </w:pPr>
      <w:r w:rsidRPr="003B5A29">
        <w:rPr>
          <w:color w:val="000000"/>
          <w:lang w:val="es-AR"/>
        </w:rPr>
        <w:t>La aprobación de la asignatura estará sujeta a las mismas condiciones planteadas para el alumno regular.</w:t>
      </w:r>
    </w:p>
    <w:p w:rsidR="00577483" w:rsidRDefault="00577483" w:rsidP="00577483">
      <w:pPr>
        <w:ind w:left="426"/>
        <w:rPr>
          <w:color w:val="000000"/>
          <w:lang w:val="es-AR"/>
        </w:rPr>
      </w:pPr>
    </w:p>
    <w:p w:rsidR="00577483" w:rsidRPr="003B5A29" w:rsidRDefault="00577483" w:rsidP="00577483">
      <w:pPr>
        <w:ind w:left="360"/>
        <w:rPr>
          <w:color w:val="000000"/>
          <w:lang w:val="es-AR"/>
        </w:rPr>
      </w:pPr>
    </w:p>
    <w:p w:rsidR="00577483" w:rsidRPr="003B5A29" w:rsidRDefault="00577483" w:rsidP="00577483">
      <w:pPr>
        <w:pStyle w:val="Prrafodelista"/>
        <w:numPr>
          <w:ilvl w:val="0"/>
          <w:numId w:val="16"/>
        </w:numPr>
        <w:spacing w:after="240"/>
      </w:pPr>
      <w:r w:rsidRPr="003B5A29">
        <w:rPr>
          <w:b/>
        </w:rPr>
        <w:t xml:space="preserve">CRONOGRAMA </w:t>
      </w:r>
    </w:p>
    <w:p w:rsidR="00577483" w:rsidRPr="009C2CCD" w:rsidRDefault="00577483" w:rsidP="00577483">
      <w:pPr>
        <w:autoSpaceDE w:val="0"/>
        <w:autoSpaceDN w:val="0"/>
        <w:adjustRightInd w:val="0"/>
        <w:jc w:val="left"/>
        <w:rPr>
          <w:b/>
          <w:lang w:val="es-AR"/>
        </w:rPr>
      </w:pPr>
      <w:r>
        <w:rPr>
          <w:b/>
          <w:lang w:val="es-AR"/>
        </w:rPr>
        <w:t>6.1. CRONOGRAMA C</w:t>
      </w:r>
      <w:r w:rsidRPr="009C2CCD">
        <w:rPr>
          <w:b/>
          <w:lang w:val="es-AR"/>
        </w:rPr>
        <w:t>antidad de clases asignadas a cada unidad o tema</w:t>
      </w:r>
      <w:r>
        <w:rPr>
          <w:b/>
          <w:lang w:val="es-AR"/>
        </w:rPr>
        <w:t xml:space="preserve"> y Prácticos</w:t>
      </w:r>
      <w:r w:rsidRPr="009C2CCD">
        <w:rPr>
          <w:b/>
          <w:lang w:val="es-AR"/>
        </w:rPr>
        <w:t>.</w:t>
      </w:r>
    </w:p>
    <w:tbl>
      <w:tblPr>
        <w:tblW w:w="9738" w:type="dxa"/>
        <w:tblInd w:w="-388" w:type="dxa"/>
        <w:tblLayout w:type="fixed"/>
        <w:tblLook w:val="0000" w:firstRow="0" w:lastRow="0" w:firstColumn="0" w:lastColumn="0" w:noHBand="0" w:noVBand="0"/>
      </w:tblPr>
      <w:tblGrid>
        <w:gridCol w:w="900"/>
        <w:gridCol w:w="2176"/>
        <w:gridCol w:w="567"/>
        <w:gridCol w:w="6095"/>
      </w:tblGrid>
      <w:tr w:rsidR="00577483" w:rsidRPr="00631B04"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pPr>
            <w:proofErr w:type="spellStart"/>
            <w:r w:rsidRPr="00AA2FE1">
              <w:t>Semana</w:t>
            </w:r>
            <w:proofErr w:type="spellEnd"/>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pPr>
            <w:proofErr w:type="spellStart"/>
            <w:r w:rsidRPr="00AA2FE1">
              <w:t>Tema</w:t>
            </w:r>
            <w:proofErr w:type="spellEnd"/>
            <w:r w:rsidRPr="00AA2FE1">
              <w:t xml:space="preserve"> </w:t>
            </w:r>
          </w:p>
        </w:tc>
        <w:tc>
          <w:tcPr>
            <w:tcW w:w="6662" w:type="dxa"/>
            <w:gridSpan w:val="2"/>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jc w:val="left"/>
            </w:pPr>
            <w:proofErr w:type="spellStart"/>
            <w:r w:rsidRPr="00AA2FE1">
              <w:t>Prácticos</w:t>
            </w:r>
            <w:proofErr w:type="spellEnd"/>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pPr>
            <w:r w:rsidRPr="00AA2FE1">
              <w:t>1</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pPr>
            <w:proofErr w:type="spellStart"/>
            <w:r w:rsidRPr="00AA2FE1">
              <w:t>Unidad</w:t>
            </w:r>
            <w:proofErr w:type="spellEnd"/>
            <w:r w:rsidRPr="00AA2FE1">
              <w:t xml:space="preserve"> 1 </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pPr>
            <w:r w:rsidRPr="00AA2FE1">
              <w:t>1°</w:t>
            </w: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sidRPr="00AA2FE1">
              <w:rPr>
                <w:lang w:val="es-AR"/>
              </w:rPr>
              <w:t xml:space="preserve">Elementos constitutivos del lenguaje visual: a partir del análisis e interpretación de obras de Kandinsky, Paul </w:t>
            </w:r>
            <w:proofErr w:type="spellStart"/>
            <w:r w:rsidRPr="00AA2FE1">
              <w:rPr>
                <w:lang w:val="es-AR"/>
              </w:rPr>
              <w:t>Klee</w:t>
            </w:r>
            <w:proofErr w:type="spellEnd"/>
            <w:r w:rsidRPr="00AA2FE1">
              <w:rPr>
                <w:lang w:val="es-AR"/>
              </w:rPr>
              <w:t xml:space="preserve">, Joan Miró y </w:t>
            </w:r>
            <w:proofErr w:type="spellStart"/>
            <w:r w:rsidRPr="00AA2FE1">
              <w:rPr>
                <w:lang w:val="es-AR"/>
              </w:rPr>
              <w:t>Xul</w:t>
            </w:r>
            <w:proofErr w:type="spellEnd"/>
            <w:r w:rsidRPr="00AA2FE1">
              <w:rPr>
                <w:lang w:val="es-AR"/>
              </w:rPr>
              <w:t xml:space="preserve"> Solar. Producción de serie de cuatro trabajos desde el automatismo, pasando por el recorte visual, reunión de las partes en un todo, técnica mixta.</w:t>
            </w:r>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pPr>
            <w:r w:rsidRPr="00AA2FE1">
              <w:t>2</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pPr>
            <w:proofErr w:type="spellStart"/>
            <w:r w:rsidRPr="00AA2FE1">
              <w:t>Unidad</w:t>
            </w:r>
            <w:proofErr w:type="spellEnd"/>
            <w:r w:rsidRPr="00AA2FE1">
              <w:t xml:space="preserve"> 1</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pPr>
            <w:r w:rsidRPr="00AA2FE1">
              <w:t>2°</w:t>
            </w:r>
          </w:p>
        </w:tc>
        <w:tc>
          <w:tcPr>
            <w:tcW w:w="6095" w:type="dxa"/>
            <w:tcBorders>
              <w:top w:val="single" w:sz="4" w:space="0" w:color="000000"/>
              <w:left w:val="single" w:sz="4" w:space="0" w:color="000000"/>
              <w:bottom w:val="single" w:sz="4" w:space="0" w:color="000000"/>
              <w:right w:val="single" w:sz="4" w:space="0" w:color="000000"/>
            </w:tcBorders>
          </w:tcPr>
          <w:p w:rsidR="00577483" w:rsidRDefault="00577483" w:rsidP="007D5810">
            <w:pPr>
              <w:tabs>
                <w:tab w:val="center" w:pos="4252"/>
                <w:tab w:val="right" w:pos="8504"/>
              </w:tabs>
              <w:snapToGrid w:val="0"/>
              <w:rPr>
                <w:lang w:val="es-AR"/>
              </w:rPr>
            </w:pPr>
            <w:r w:rsidRPr="00AA2FE1">
              <w:rPr>
                <w:lang w:val="es-AR"/>
              </w:rPr>
              <w:t xml:space="preserve">A partir de un texto de “El lenguaje plástico visual” de R. Gagliardi, se realizará un esquema conceptual. </w:t>
            </w:r>
          </w:p>
          <w:p w:rsidR="00577483" w:rsidRPr="00AA2FE1" w:rsidRDefault="00577483" w:rsidP="007D5810">
            <w:pPr>
              <w:tabs>
                <w:tab w:val="center" w:pos="4252"/>
                <w:tab w:val="right" w:pos="8504"/>
              </w:tabs>
              <w:snapToGrid w:val="0"/>
              <w:rPr>
                <w:lang w:val="es-AR"/>
              </w:rPr>
            </w:pPr>
            <w:r w:rsidRPr="00AA2FE1">
              <w:rPr>
                <w:lang w:val="es-AR"/>
              </w:rPr>
              <w:t>Transferencia para el análisis interpretativo de la propia producción.</w:t>
            </w:r>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pPr>
            <w:r w:rsidRPr="00AA2FE1">
              <w:t>3</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pPr>
            <w:proofErr w:type="spellStart"/>
            <w:r w:rsidRPr="00AA2FE1">
              <w:t>Unidad</w:t>
            </w:r>
            <w:proofErr w:type="spellEnd"/>
            <w:r w:rsidRPr="00AA2FE1">
              <w:t xml:space="preserve"> 2</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pPr>
            <w:r w:rsidRPr="00AA2FE1">
              <w:t>3°</w:t>
            </w:r>
          </w:p>
        </w:tc>
        <w:tc>
          <w:tcPr>
            <w:tcW w:w="6095" w:type="dxa"/>
            <w:tcBorders>
              <w:top w:val="single" w:sz="4" w:space="0" w:color="000000"/>
              <w:left w:val="single" w:sz="4" w:space="0" w:color="000000"/>
              <w:bottom w:val="single" w:sz="4" w:space="0" w:color="000000"/>
              <w:right w:val="single" w:sz="4" w:space="0" w:color="000000"/>
            </w:tcBorders>
          </w:tcPr>
          <w:p w:rsidR="00577483" w:rsidRDefault="00577483" w:rsidP="007D5810">
            <w:pPr>
              <w:tabs>
                <w:tab w:val="center" w:pos="4252"/>
                <w:tab w:val="right" w:pos="8504"/>
              </w:tabs>
              <w:snapToGrid w:val="0"/>
              <w:rPr>
                <w:lang w:val="es-AR"/>
              </w:rPr>
            </w:pPr>
            <w:r w:rsidRPr="00AA2FE1">
              <w:rPr>
                <w:lang w:val="es-AR"/>
              </w:rPr>
              <w:t xml:space="preserve">Análisis del texto de Mariana </w:t>
            </w:r>
            <w:proofErr w:type="spellStart"/>
            <w:r w:rsidRPr="00AA2FE1">
              <w:rPr>
                <w:lang w:val="es-AR"/>
              </w:rPr>
              <w:t>Spravkin</w:t>
            </w:r>
            <w:proofErr w:type="spellEnd"/>
            <w:r w:rsidRPr="00AA2FE1">
              <w:rPr>
                <w:lang w:val="es-AR"/>
              </w:rPr>
              <w:t xml:space="preserve"> en subgrupos. Plenario.</w:t>
            </w:r>
          </w:p>
          <w:p w:rsidR="00577483" w:rsidRPr="00AA2FE1" w:rsidRDefault="00577483" w:rsidP="007D5810">
            <w:pPr>
              <w:tabs>
                <w:tab w:val="center" w:pos="4252"/>
                <w:tab w:val="right" w:pos="8504"/>
              </w:tabs>
              <w:snapToGrid w:val="0"/>
              <w:rPr>
                <w:lang w:val="es-AR"/>
              </w:rPr>
            </w:pPr>
            <w:r w:rsidRPr="00AA2FE1">
              <w:rPr>
                <w:lang w:val="es-AR"/>
              </w:rPr>
              <w:t xml:space="preserve">A partir de la contextualización de pintura </w:t>
            </w:r>
            <w:proofErr w:type="spellStart"/>
            <w:r w:rsidRPr="00AA2FE1">
              <w:rPr>
                <w:lang w:val="es-AR"/>
              </w:rPr>
              <w:t>matérica</w:t>
            </w:r>
            <w:proofErr w:type="spellEnd"/>
            <w:r w:rsidRPr="00AA2FE1">
              <w:rPr>
                <w:lang w:val="es-AR"/>
              </w:rPr>
              <w:t xml:space="preserve"> y exploración </w:t>
            </w:r>
            <w:proofErr w:type="spellStart"/>
            <w:r w:rsidRPr="00AA2FE1">
              <w:rPr>
                <w:lang w:val="es-AR"/>
              </w:rPr>
              <w:t>senso</w:t>
            </w:r>
            <w:proofErr w:type="spellEnd"/>
            <w:r w:rsidRPr="00AA2FE1">
              <w:rPr>
                <w:lang w:val="es-AR"/>
              </w:rPr>
              <w:t xml:space="preserve"> perceptiva, producción con pintura </w:t>
            </w:r>
            <w:proofErr w:type="spellStart"/>
            <w:r w:rsidRPr="00AA2FE1">
              <w:rPr>
                <w:lang w:val="es-AR"/>
              </w:rPr>
              <w:t>matérica</w:t>
            </w:r>
            <w:proofErr w:type="spellEnd"/>
            <w:r w:rsidRPr="00AA2FE1">
              <w:rPr>
                <w:lang w:val="es-AR"/>
              </w:rPr>
              <w:t>.</w:t>
            </w:r>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4</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 xml:space="preserve">Unidad </w:t>
            </w:r>
            <w:r>
              <w:rPr>
                <w:lang w:val="es-AR"/>
              </w:rPr>
              <w:t>2</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sidRPr="00AA2FE1">
              <w:rPr>
                <w:lang w:val="es-AR"/>
              </w:rPr>
              <w:t>4°</w:t>
            </w: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Pr>
                <w:lang w:val="es-AR"/>
              </w:rPr>
              <w:t xml:space="preserve">Exploración de diversidad de técnicas, elaboración y utilización  de distintos tipos de soportes. </w:t>
            </w:r>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5</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Unidad 3</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sidRPr="00AA2FE1">
              <w:rPr>
                <w:lang w:val="es-AR"/>
              </w:rPr>
              <w:t>5°</w:t>
            </w: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Pr>
                <w:lang w:val="es-AR"/>
              </w:rPr>
              <w:t>Análisis de producciones de niños de 0 a 6 años.</w:t>
            </w:r>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6</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Pr>
                <w:lang w:val="es-AR"/>
              </w:rPr>
              <w:t>Unidad 3</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sidRPr="00AA2FE1">
              <w:rPr>
                <w:lang w:val="es-AR"/>
              </w:rPr>
              <w:t>6°</w:t>
            </w: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Pr>
                <w:lang w:val="es-AR"/>
              </w:rPr>
              <w:t xml:space="preserve">Producción de esquema conceptual de las diferentes </w:t>
            </w:r>
            <w:proofErr w:type="gramStart"/>
            <w:r>
              <w:rPr>
                <w:lang w:val="es-AR"/>
              </w:rPr>
              <w:t>etapas .</w:t>
            </w:r>
            <w:proofErr w:type="gramEnd"/>
          </w:p>
        </w:tc>
      </w:tr>
      <w:tr w:rsidR="00577483" w:rsidRPr="00B366B7"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7</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Pr>
                <w:lang w:val="es-AR"/>
              </w:rPr>
              <w:t>Unidad 4</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sidRPr="00AA2FE1">
              <w:rPr>
                <w:lang w:val="es-AR"/>
              </w:rPr>
              <w:t>7°</w:t>
            </w:r>
          </w:p>
        </w:tc>
        <w:tc>
          <w:tcPr>
            <w:tcW w:w="6095" w:type="dxa"/>
            <w:tcBorders>
              <w:top w:val="single" w:sz="4" w:space="0" w:color="000000"/>
              <w:left w:val="single" w:sz="4" w:space="0" w:color="000000"/>
              <w:bottom w:val="single" w:sz="4" w:space="0" w:color="000000"/>
              <w:right w:val="single" w:sz="4" w:space="0" w:color="000000"/>
            </w:tcBorders>
          </w:tcPr>
          <w:p w:rsidR="00577483" w:rsidRDefault="00577483" w:rsidP="007D5810">
            <w:pPr>
              <w:tabs>
                <w:tab w:val="center" w:pos="4252"/>
                <w:tab w:val="right" w:pos="8504"/>
              </w:tabs>
              <w:snapToGrid w:val="0"/>
              <w:rPr>
                <w:lang w:val="es-AR"/>
              </w:rPr>
            </w:pPr>
            <w:r w:rsidRPr="00AA2FE1">
              <w:rPr>
                <w:lang w:val="es-AR"/>
              </w:rPr>
              <w:t xml:space="preserve">Experiencia de producción en </w:t>
            </w:r>
            <w:proofErr w:type="spellStart"/>
            <w:r w:rsidRPr="00AA2FE1">
              <w:rPr>
                <w:lang w:val="es-AR"/>
              </w:rPr>
              <w:t>tridimensión</w:t>
            </w:r>
            <w:proofErr w:type="spellEnd"/>
            <w:r>
              <w:rPr>
                <w:lang w:val="es-AR"/>
              </w:rPr>
              <w:t>.</w:t>
            </w:r>
          </w:p>
          <w:p w:rsidR="00577483" w:rsidRPr="00AA2FE1" w:rsidRDefault="00577483" w:rsidP="007D5810">
            <w:pPr>
              <w:tabs>
                <w:tab w:val="center" w:pos="4252"/>
                <w:tab w:val="right" w:pos="8504"/>
              </w:tabs>
              <w:snapToGrid w:val="0"/>
              <w:rPr>
                <w:lang w:val="es-AR"/>
              </w:rPr>
            </w:pPr>
            <w:r>
              <w:rPr>
                <w:lang w:val="es-AR"/>
              </w:rPr>
              <w:t xml:space="preserve">Intercambio de experiencias de biografía particular en las artes visuales y propuestas </w:t>
            </w:r>
            <w:proofErr w:type="spellStart"/>
            <w:r>
              <w:rPr>
                <w:lang w:val="es-AR"/>
              </w:rPr>
              <w:t>aproximatorias</w:t>
            </w:r>
            <w:proofErr w:type="spellEnd"/>
            <w:r>
              <w:rPr>
                <w:lang w:val="es-AR"/>
              </w:rPr>
              <w:t xml:space="preserve"> de motivación. Plenario  oral.</w:t>
            </w:r>
          </w:p>
        </w:tc>
      </w:tr>
      <w:tr w:rsidR="00577483" w:rsidRPr="00802E68"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8</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Pr>
                <w:lang w:val="es-AR"/>
              </w:rPr>
              <w:t>Unidad 4</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r w:rsidRPr="00AA2FE1">
              <w:rPr>
                <w:lang w:val="es-AR"/>
              </w:rPr>
              <w:t>8°</w:t>
            </w: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proofErr w:type="spellStart"/>
            <w:r>
              <w:rPr>
                <w:lang w:val="es-AR"/>
              </w:rPr>
              <w:t>Contextalización</w:t>
            </w:r>
            <w:proofErr w:type="spellEnd"/>
            <w:r>
              <w:rPr>
                <w:lang w:val="es-AR"/>
              </w:rPr>
              <w:t xml:space="preserve"> en el ámbito </w:t>
            </w:r>
            <w:proofErr w:type="gramStart"/>
            <w:r>
              <w:rPr>
                <w:lang w:val="es-AR"/>
              </w:rPr>
              <w:t>natural :</w:t>
            </w:r>
            <w:proofErr w:type="gramEnd"/>
            <w:r>
              <w:rPr>
                <w:lang w:val="es-AR"/>
              </w:rPr>
              <w:t xml:space="preserve"> </w:t>
            </w:r>
            <w:r w:rsidRPr="00AA2FE1">
              <w:rPr>
                <w:lang w:val="es-AR"/>
              </w:rPr>
              <w:t xml:space="preserve">Paisaje del campus. </w:t>
            </w:r>
            <w:r w:rsidRPr="00AA2FE1">
              <w:rPr>
                <w:lang w:val="es-AR"/>
              </w:rPr>
              <w:lastRenderedPageBreak/>
              <w:t>De la figura a la abstracción.</w:t>
            </w:r>
          </w:p>
        </w:tc>
      </w:tr>
      <w:tr w:rsidR="00577483" w:rsidRPr="00B366B7" w:rsidTr="007D5810">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lastRenderedPageBreak/>
              <w:t>9</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Examen Parcial</w:t>
            </w:r>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rPr>
                <w:lang w:val="es-AR"/>
              </w:rPr>
            </w:pPr>
          </w:p>
        </w:tc>
      </w:tr>
      <w:tr w:rsidR="00577483" w:rsidRPr="00631B04" w:rsidTr="007D5810">
        <w:trPr>
          <w:trHeight w:val="47"/>
        </w:trPr>
        <w:tc>
          <w:tcPr>
            <w:tcW w:w="900" w:type="dxa"/>
            <w:tcBorders>
              <w:top w:val="single" w:sz="4" w:space="0" w:color="000000"/>
              <w:left w:val="single" w:sz="4" w:space="0" w:color="000000"/>
              <w:bottom w:val="single" w:sz="4" w:space="0" w:color="000000"/>
            </w:tcBorders>
            <w:shd w:val="clear" w:color="auto" w:fill="auto"/>
          </w:tcPr>
          <w:p w:rsidR="00577483" w:rsidRPr="00AA2FE1" w:rsidRDefault="00577483" w:rsidP="007D5810">
            <w:pPr>
              <w:tabs>
                <w:tab w:val="center" w:pos="4252"/>
                <w:tab w:val="right" w:pos="8504"/>
              </w:tabs>
              <w:snapToGrid w:val="0"/>
              <w:rPr>
                <w:lang w:val="es-AR"/>
              </w:rPr>
            </w:pPr>
            <w:r w:rsidRPr="00AA2FE1">
              <w:rPr>
                <w:lang w:val="es-AR"/>
              </w:rPr>
              <w:t>10</w:t>
            </w:r>
          </w:p>
        </w:tc>
        <w:tc>
          <w:tcPr>
            <w:tcW w:w="2176" w:type="dxa"/>
            <w:tcBorders>
              <w:top w:val="single" w:sz="4" w:space="0" w:color="000000"/>
              <w:left w:val="single" w:sz="4" w:space="0" w:color="000000"/>
              <w:bottom w:val="single" w:sz="4" w:space="0" w:color="000000"/>
              <w:right w:val="single" w:sz="4" w:space="0" w:color="000000"/>
            </w:tcBorders>
            <w:shd w:val="clear" w:color="auto" w:fill="auto"/>
          </w:tcPr>
          <w:p w:rsidR="00577483" w:rsidRPr="00AA2FE1" w:rsidRDefault="00577483" w:rsidP="007D5810">
            <w:pPr>
              <w:tabs>
                <w:tab w:val="center" w:pos="4252"/>
                <w:tab w:val="right" w:pos="8504"/>
              </w:tabs>
              <w:snapToGrid w:val="0"/>
              <w:jc w:val="left"/>
            </w:pPr>
            <w:proofErr w:type="spellStart"/>
            <w:r w:rsidRPr="00AA2FE1">
              <w:rPr>
                <w:lang w:val="es-AR"/>
              </w:rPr>
              <w:t>Recuper</w:t>
            </w:r>
            <w:r w:rsidRPr="00AA2FE1">
              <w:t>atorio</w:t>
            </w:r>
            <w:proofErr w:type="spellEnd"/>
            <w:r w:rsidRPr="00AA2FE1">
              <w:t xml:space="preserve"> del </w:t>
            </w:r>
            <w:proofErr w:type="spellStart"/>
            <w:r w:rsidRPr="00AA2FE1">
              <w:t>parcial</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pPr>
          </w:p>
        </w:tc>
        <w:tc>
          <w:tcPr>
            <w:tcW w:w="6095" w:type="dxa"/>
            <w:tcBorders>
              <w:top w:val="single" w:sz="4" w:space="0" w:color="000000"/>
              <w:left w:val="single" w:sz="4" w:space="0" w:color="000000"/>
              <w:bottom w:val="single" w:sz="4" w:space="0" w:color="000000"/>
              <w:right w:val="single" w:sz="4" w:space="0" w:color="000000"/>
            </w:tcBorders>
          </w:tcPr>
          <w:p w:rsidR="00577483" w:rsidRPr="00AA2FE1" w:rsidRDefault="00577483" w:rsidP="007D5810">
            <w:pPr>
              <w:tabs>
                <w:tab w:val="center" w:pos="4252"/>
                <w:tab w:val="right" w:pos="8504"/>
              </w:tabs>
              <w:snapToGrid w:val="0"/>
            </w:pPr>
          </w:p>
        </w:tc>
      </w:tr>
    </w:tbl>
    <w:p w:rsidR="00577483" w:rsidRPr="00631B04" w:rsidRDefault="00577483" w:rsidP="00577483">
      <w:pPr>
        <w:pStyle w:val="Lista"/>
        <w:rPr>
          <w:rFonts w:ascii="Times New Roman" w:hAnsi="Times New Roman" w:cs="Times New Roman"/>
          <w:sz w:val="18"/>
          <w:szCs w:val="18"/>
          <w:lang w:val="es-AR"/>
        </w:rPr>
      </w:pPr>
    </w:p>
    <w:p w:rsidR="00577483" w:rsidRDefault="00577483" w:rsidP="00577483">
      <w:pPr>
        <w:numPr>
          <w:ilvl w:val="0"/>
          <w:numId w:val="16"/>
        </w:numPr>
        <w:spacing w:line="360" w:lineRule="auto"/>
        <w:rPr>
          <w:b/>
          <w:lang w:val="es-AR"/>
        </w:rPr>
      </w:pPr>
      <w:r w:rsidRPr="003B5A29">
        <w:rPr>
          <w:b/>
          <w:lang w:val="es-AR"/>
        </w:rPr>
        <w:t xml:space="preserve"> EVALUACION</w:t>
      </w:r>
    </w:p>
    <w:p w:rsidR="00577483" w:rsidRPr="003B5A29" w:rsidRDefault="00577483" w:rsidP="00577483">
      <w:pPr>
        <w:rPr>
          <w:lang w:val="es-AR"/>
        </w:rPr>
      </w:pPr>
      <w:r>
        <w:rPr>
          <w:lang w:val="es-ES"/>
        </w:rPr>
        <w:t xml:space="preserve"> </w:t>
      </w:r>
      <w:r w:rsidRPr="003B5A29">
        <w:rPr>
          <w:lang w:val="es-ES"/>
        </w:rPr>
        <w:t>El curso de la asignatura se caracteriza por la implementación de actividades pedagógicas de talleres, tendientes a promover aprendizajes significativos en los estudiantes. Se animará la formación de grupos de discusión con el propósito de favorecer la reflexión conjunta, el intercambio de opiniones y la argumentación sólida de las cuestiones tratadas.</w:t>
      </w:r>
      <w:r w:rsidRPr="003B5A29">
        <w:rPr>
          <w:lang w:val="es-AR"/>
        </w:rPr>
        <w:t>Puesto que las habilidades requeridas para llevar adelante un conocimiento del desarrollo del arte infantil, sólo pueden aprenderse a través de la práctica mediatizada por una comunicación personal entre el docente y los alumnos, el dictado de la materia tendrá como principio fundamental que estos construyan los conocimientos a través del desarrollo s</w:t>
      </w:r>
      <w:r>
        <w:rPr>
          <w:lang w:val="es-AR"/>
        </w:rPr>
        <w:t>u propio proceso de aprendizaje.</w:t>
      </w:r>
    </w:p>
    <w:p w:rsidR="00577483" w:rsidRPr="003B5A29" w:rsidRDefault="00577483" w:rsidP="00577483">
      <w:pPr>
        <w:pStyle w:val="Default"/>
      </w:pPr>
      <w:r w:rsidRPr="003B5A29">
        <w:rPr>
          <w:i/>
          <w:iCs/>
        </w:rPr>
        <w:t>La materia está estructura en dos niveles: el teórico  y el empírico</w:t>
      </w:r>
      <w:r w:rsidRPr="003B5A29">
        <w:rPr>
          <w:b/>
          <w:bCs/>
        </w:rPr>
        <w:t xml:space="preserve">. </w:t>
      </w:r>
      <w:r w:rsidRPr="003B5A29">
        <w:t>En el primero, se trata de establecer cuáles son las teorías del arte infantil, etapas y estructuras del desarrollo gráfico. En el segundo en cambio, se tratará de realizar un análisis de los dibujos de niños pequeños y aquéllos que conserven trabajos de su niñez podrán realizar un reconocimiento personal más profundo.</w:t>
      </w:r>
    </w:p>
    <w:p w:rsidR="00577483" w:rsidRPr="003B5A29" w:rsidRDefault="00577483" w:rsidP="00577483">
      <w:pPr>
        <w:pStyle w:val="Default"/>
      </w:pPr>
      <w:r w:rsidRPr="003B5A29">
        <w:rPr>
          <w:i/>
          <w:iCs/>
        </w:rPr>
        <w:t xml:space="preserve">Se comenzará con el nivel teórico, pero se irán intercalando algunos prácticos. </w:t>
      </w:r>
      <w:r w:rsidRPr="003B5A29">
        <w:t xml:space="preserve">Se tomarán algunos trabajos de niños realizados en otras asignaturas o de niños de amigos o parientes y los alumnos realizarán tareas de </w:t>
      </w:r>
      <w:r w:rsidRPr="003B5A29">
        <w:rPr>
          <w:i/>
          <w:iCs/>
        </w:rPr>
        <w:t xml:space="preserve">análisis </w:t>
      </w:r>
      <w:r w:rsidRPr="003B5A29">
        <w:t xml:space="preserve">con ellos, </w:t>
      </w:r>
      <w:r w:rsidRPr="003B5A29">
        <w:rPr>
          <w:i/>
          <w:iCs/>
        </w:rPr>
        <w:t xml:space="preserve">reconociendo </w:t>
      </w:r>
      <w:r w:rsidRPr="003B5A29">
        <w:t xml:space="preserve">los elementos involucrados. Llevarán a cabo tareas de reflexión. Se plantearán cuestiones tales como la actitud propia como adultos frente al trabajo de los pequeños. El método general usado (inductivo o hipotético deductivo), los razonamientos que subyacen en las investigaciones, las proposiciones y los conceptos, las generalizaciones que se realizan, el paradigma de conocimiento implícito que subyace en cada uno de los estudiantes. </w:t>
      </w:r>
    </w:p>
    <w:p w:rsidR="00577483" w:rsidRPr="003B5A29" w:rsidRDefault="00577483" w:rsidP="00577483">
      <w:pPr>
        <w:pStyle w:val="Default"/>
      </w:pPr>
      <w:r w:rsidRPr="003B5A29">
        <w:t xml:space="preserve">Deberán identificar cada uno de los estadios de los procesos gráficos infantiles. Por otro lado, </w:t>
      </w:r>
      <w:r w:rsidRPr="003B5A29">
        <w:rPr>
          <w:i/>
          <w:iCs/>
        </w:rPr>
        <w:t>realizarán un trabajo escrito</w:t>
      </w:r>
      <w:r w:rsidRPr="003B5A29">
        <w:t xml:space="preserve">. Los contenidos de la materia se van a ir dando a medida que los alumnos vayan realizando </w:t>
      </w:r>
      <w:proofErr w:type="spellStart"/>
      <w:r w:rsidRPr="003B5A29">
        <w:t>susprácticos</w:t>
      </w:r>
      <w:proofErr w:type="spellEnd"/>
      <w:r w:rsidRPr="003B5A29">
        <w:t xml:space="preserve">. En clases comenzarán con las actividades reconocimiento recién mencionadas, discutiéndolos con sus compañeros, con la finalidad de ir corrigiéndolos. </w:t>
      </w:r>
    </w:p>
    <w:p w:rsidR="00577483" w:rsidRPr="003B5A29" w:rsidRDefault="00577483" w:rsidP="00577483">
      <w:pPr>
        <w:pStyle w:val="Default"/>
      </w:pPr>
    </w:p>
    <w:p w:rsidR="00577483" w:rsidRPr="003B5A29" w:rsidRDefault="00577483" w:rsidP="00577483">
      <w:pPr>
        <w:pStyle w:val="Ttulo3"/>
        <w:jc w:val="both"/>
        <w:rPr>
          <w:rFonts w:ascii="Times New Roman" w:hAnsi="Times New Roman" w:cs="Times New Roman"/>
          <w:sz w:val="24"/>
          <w:szCs w:val="24"/>
        </w:rPr>
      </w:pPr>
      <w:r w:rsidRPr="003B5A29">
        <w:rPr>
          <w:rFonts w:ascii="Times New Roman" w:hAnsi="Times New Roman" w:cs="Times New Roman"/>
          <w:sz w:val="24"/>
          <w:szCs w:val="24"/>
        </w:rPr>
        <w:t>MÉTODOS DE EVALUACIÓN</w:t>
      </w:r>
    </w:p>
    <w:p w:rsidR="00577483" w:rsidRPr="003B5A29" w:rsidRDefault="00577483" w:rsidP="00577483">
      <w:pPr>
        <w:pStyle w:val="Ttulo6"/>
        <w:rPr>
          <w:rFonts w:ascii="Times New Roman" w:hAnsi="Times New Roman" w:cs="Times New Roman"/>
          <w:lang w:val="es-ES"/>
        </w:rPr>
      </w:pPr>
      <w:r w:rsidRPr="003B5A29">
        <w:rPr>
          <w:rFonts w:ascii="Times New Roman" w:hAnsi="Times New Roman" w:cs="Times New Roman"/>
          <w:lang w:val="es-ES"/>
        </w:rPr>
        <w:t>CONDICIONES DE CURSADO – REGULARIZACIÓN – APROBACIÓN</w:t>
      </w:r>
    </w:p>
    <w:p w:rsidR="00577483" w:rsidRPr="003B5A29" w:rsidRDefault="00577483" w:rsidP="00577483">
      <w:pPr>
        <w:rPr>
          <w:lang w:val="es-AR"/>
        </w:rPr>
      </w:pPr>
      <w:r w:rsidRPr="003B5A29">
        <w:rPr>
          <w:lang w:val="es-AR"/>
        </w:rPr>
        <w:t xml:space="preserve">Requisitos para la regularidad: Asistir al 80% de las clases. Aprobar el 60% de los trabajos prácticos. Aprobar un examen final de acuerdo con las reglamentaciones de </w:t>
      </w:r>
      <w:smartTag w:uri="urn:schemas-microsoft-com:office:smarttags" w:element="PersonName">
        <w:smartTagPr>
          <w:attr w:name="ProductID" w:val="la Facultad."/>
        </w:smartTagPr>
        <w:r w:rsidRPr="003B5A29">
          <w:rPr>
            <w:lang w:val="es-AR"/>
          </w:rPr>
          <w:t>la Facultad.</w:t>
        </w:r>
      </w:smartTag>
    </w:p>
    <w:p w:rsidR="00577483" w:rsidRPr="003B5A29" w:rsidRDefault="00577483" w:rsidP="00577483">
      <w:pPr>
        <w:pStyle w:val="Default"/>
      </w:pPr>
      <w:r w:rsidRPr="003B5A29">
        <w:rPr>
          <w:rStyle w:val="Nmerodepgina"/>
          <w:lang w:val="es-ES"/>
        </w:rPr>
        <w:t xml:space="preserve">. </w:t>
      </w:r>
    </w:p>
    <w:tbl>
      <w:tblPr>
        <w:tblW w:w="0" w:type="auto"/>
        <w:tblInd w:w="108" w:type="dxa"/>
        <w:tblLayout w:type="fixed"/>
        <w:tblLook w:val="0000" w:firstRow="0" w:lastRow="0" w:firstColumn="0" w:lastColumn="0" w:noHBand="0" w:noVBand="0"/>
      </w:tblPr>
      <w:tblGrid>
        <w:gridCol w:w="2802"/>
        <w:gridCol w:w="3260"/>
        <w:gridCol w:w="1417"/>
        <w:gridCol w:w="921"/>
      </w:tblGrid>
      <w:tr w:rsidR="00577483" w:rsidRPr="00802E68" w:rsidTr="007D5810">
        <w:trPr>
          <w:trHeight w:val="38"/>
        </w:trPr>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577483" w:rsidRPr="003B5A29" w:rsidRDefault="00577483" w:rsidP="007D5810">
            <w:pPr>
              <w:tabs>
                <w:tab w:val="left" w:pos="2502"/>
              </w:tabs>
              <w:snapToGrid w:val="0"/>
              <w:rPr>
                <w:rFonts w:eastAsia="Calibri"/>
                <w:lang w:val="es-AR"/>
              </w:rPr>
            </w:pPr>
            <w:r w:rsidRPr="003B5A29">
              <w:rPr>
                <w:rFonts w:eastAsia="Calibri"/>
                <w:b/>
                <w:lang w:val="es-AR"/>
              </w:rPr>
              <w:t>Sistemas de evaluación y calificación:</w:t>
            </w:r>
          </w:p>
        </w:tc>
      </w:tr>
      <w:tr w:rsidR="00577483" w:rsidRPr="003B5A29" w:rsidTr="007D5810">
        <w:trPr>
          <w:trHeight w:val="124"/>
        </w:trPr>
        <w:tc>
          <w:tcPr>
            <w:tcW w:w="2802"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lang w:val="es-AR"/>
              </w:rPr>
            </w:pPr>
            <w:r w:rsidRPr="003B5A29">
              <w:rPr>
                <w:rFonts w:eastAsia="Calibri"/>
                <w:lang w:val="es-AR"/>
              </w:rPr>
              <w:t>Aspecto a evaluar</w:t>
            </w:r>
          </w:p>
        </w:tc>
        <w:tc>
          <w:tcPr>
            <w:tcW w:w="3260"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lang w:val="es-AR"/>
              </w:rPr>
            </w:pPr>
            <w:r w:rsidRPr="003B5A29">
              <w:rPr>
                <w:lang w:val="es-AR"/>
              </w:rPr>
              <w:t>Criterios</w:t>
            </w:r>
          </w:p>
        </w:tc>
        <w:tc>
          <w:tcPr>
            <w:tcW w:w="1417"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rFonts w:eastAsia="Calibri"/>
                <w:lang w:val="es-AR"/>
              </w:rPr>
            </w:pPr>
            <w:r w:rsidRPr="003B5A29">
              <w:rPr>
                <w:lang w:val="es-AR"/>
              </w:rPr>
              <w:t>Instrumento</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483" w:rsidRPr="003B5A29" w:rsidRDefault="00577483" w:rsidP="007D5810">
            <w:pPr>
              <w:tabs>
                <w:tab w:val="left" w:pos="2502"/>
              </w:tabs>
              <w:snapToGrid w:val="0"/>
              <w:rPr>
                <w:rFonts w:eastAsia="Calibri"/>
                <w:lang w:val="es-AR"/>
              </w:rPr>
            </w:pPr>
            <w:r w:rsidRPr="003B5A29">
              <w:rPr>
                <w:rFonts w:eastAsia="Calibri"/>
                <w:lang w:val="es-AR"/>
              </w:rPr>
              <w:t>Peso</w:t>
            </w:r>
          </w:p>
        </w:tc>
      </w:tr>
      <w:tr w:rsidR="00577483" w:rsidRPr="003B5A29" w:rsidTr="007D5810">
        <w:trPr>
          <w:trHeight w:val="38"/>
        </w:trPr>
        <w:tc>
          <w:tcPr>
            <w:tcW w:w="2802"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rFonts w:eastAsia="Calibri"/>
                <w:lang w:val="es-AR"/>
              </w:rPr>
            </w:pPr>
            <w:r w:rsidRPr="003B5A29">
              <w:rPr>
                <w:rFonts w:eastAsia="Calibri"/>
                <w:lang w:val="es-AR"/>
              </w:rPr>
              <w:t>Conceptos de la materia</w:t>
            </w:r>
          </w:p>
        </w:tc>
        <w:tc>
          <w:tcPr>
            <w:tcW w:w="3260"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autoSpaceDE w:val="0"/>
              <w:snapToGrid w:val="0"/>
              <w:rPr>
                <w:rFonts w:eastAsia="Calibri"/>
                <w:lang w:val="es-AR"/>
              </w:rPr>
            </w:pPr>
            <w:r w:rsidRPr="003B5A29">
              <w:rPr>
                <w:rFonts w:eastAsia="Calibri"/>
                <w:lang w:val="es-AR"/>
              </w:rPr>
              <w:t>Dominio de los</w:t>
            </w:r>
          </w:p>
          <w:p w:rsidR="00577483" w:rsidRPr="003B5A29" w:rsidRDefault="00577483" w:rsidP="007D5810">
            <w:pPr>
              <w:tabs>
                <w:tab w:val="left" w:pos="2502"/>
              </w:tabs>
              <w:autoSpaceDE w:val="0"/>
              <w:rPr>
                <w:rFonts w:eastAsia="Calibri"/>
                <w:lang w:val="es-AR"/>
              </w:rPr>
            </w:pPr>
            <w:r w:rsidRPr="003B5A29">
              <w:rPr>
                <w:rFonts w:eastAsia="Calibri"/>
                <w:lang w:val="es-AR"/>
              </w:rPr>
              <w:t>conocimientos teóricos y</w:t>
            </w:r>
          </w:p>
          <w:p w:rsidR="00577483" w:rsidRPr="003B5A29" w:rsidRDefault="00577483" w:rsidP="007D5810">
            <w:pPr>
              <w:tabs>
                <w:tab w:val="left" w:pos="2502"/>
              </w:tabs>
              <w:rPr>
                <w:rFonts w:eastAsia="Calibri"/>
                <w:lang w:val="es-AR"/>
              </w:rPr>
            </w:pPr>
            <w:r w:rsidRPr="003B5A29">
              <w:rPr>
                <w:rFonts w:eastAsia="Calibri"/>
                <w:lang w:val="es-AR"/>
              </w:rPr>
              <w:t>operativos de la materia</w:t>
            </w:r>
          </w:p>
        </w:tc>
        <w:tc>
          <w:tcPr>
            <w:tcW w:w="1417" w:type="dxa"/>
            <w:tcBorders>
              <w:top w:val="single" w:sz="4" w:space="0" w:color="000000"/>
              <w:left w:val="single" w:sz="4" w:space="0" w:color="000000"/>
              <w:bottom w:val="single" w:sz="4" w:space="0" w:color="000000"/>
            </w:tcBorders>
            <w:shd w:val="clear" w:color="auto" w:fill="auto"/>
          </w:tcPr>
          <w:p w:rsidR="00577483" w:rsidRDefault="00577483" w:rsidP="007D5810">
            <w:pPr>
              <w:tabs>
                <w:tab w:val="left" w:pos="2502"/>
              </w:tabs>
              <w:snapToGrid w:val="0"/>
              <w:rPr>
                <w:rFonts w:eastAsia="Calibri"/>
                <w:lang w:val="es-AR"/>
              </w:rPr>
            </w:pPr>
            <w:r w:rsidRPr="003B5A29">
              <w:rPr>
                <w:rFonts w:eastAsia="Calibri"/>
                <w:lang w:val="es-AR"/>
              </w:rPr>
              <w:t xml:space="preserve">Prueba a </w:t>
            </w:r>
          </w:p>
          <w:p w:rsidR="00577483" w:rsidRPr="003B5A29" w:rsidRDefault="00577483" w:rsidP="007D5810">
            <w:pPr>
              <w:tabs>
                <w:tab w:val="left" w:pos="2502"/>
              </w:tabs>
              <w:snapToGrid w:val="0"/>
              <w:rPr>
                <w:lang w:val="es-AR"/>
              </w:rPr>
            </w:pPr>
            <w:r w:rsidRPr="003B5A29">
              <w:rPr>
                <w:rFonts w:eastAsia="Calibri"/>
                <w:lang w:val="es-AR"/>
              </w:rPr>
              <w:t>libro abierto individual</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483" w:rsidRPr="003B5A29" w:rsidRDefault="00577483" w:rsidP="007D5810">
            <w:pPr>
              <w:tabs>
                <w:tab w:val="left" w:pos="2502"/>
              </w:tabs>
              <w:snapToGrid w:val="0"/>
              <w:rPr>
                <w:rFonts w:eastAsia="Calibri"/>
                <w:lang w:val="es-AR"/>
              </w:rPr>
            </w:pPr>
            <w:r w:rsidRPr="003B5A29">
              <w:rPr>
                <w:lang w:val="es-AR"/>
              </w:rPr>
              <w:t>50%</w:t>
            </w:r>
          </w:p>
        </w:tc>
      </w:tr>
      <w:tr w:rsidR="00577483" w:rsidRPr="003B5A29" w:rsidTr="007D5810">
        <w:trPr>
          <w:trHeight w:val="38"/>
        </w:trPr>
        <w:tc>
          <w:tcPr>
            <w:tcW w:w="2802"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rFonts w:eastAsia="Calibri"/>
                <w:lang w:val="es-AR"/>
              </w:rPr>
            </w:pPr>
          </w:p>
        </w:tc>
        <w:tc>
          <w:tcPr>
            <w:tcW w:w="3260"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autoSpaceDE w:val="0"/>
              <w:snapToGrid w:val="0"/>
              <w:rPr>
                <w:rFonts w:eastAsia="Calibri"/>
                <w:lang w:val="es-AR"/>
              </w:rPr>
            </w:pPr>
          </w:p>
        </w:tc>
        <w:tc>
          <w:tcPr>
            <w:tcW w:w="1417"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rFonts w:eastAsia="Calibri"/>
                <w:lang w:val="es-AR"/>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483" w:rsidRPr="003B5A29" w:rsidRDefault="00577483" w:rsidP="007D5810">
            <w:pPr>
              <w:tabs>
                <w:tab w:val="left" w:pos="2502"/>
              </w:tabs>
              <w:snapToGrid w:val="0"/>
              <w:rPr>
                <w:lang w:val="es-AR"/>
              </w:rPr>
            </w:pPr>
          </w:p>
        </w:tc>
      </w:tr>
      <w:tr w:rsidR="00577483" w:rsidRPr="003B5A29" w:rsidTr="007D5810">
        <w:trPr>
          <w:trHeight w:val="397"/>
        </w:trPr>
        <w:tc>
          <w:tcPr>
            <w:tcW w:w="2802"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snapToGrid w:val="0"/>
              <w:rPr>
                <w:rFonts w:eastAsia="Calibri"/>
                <w:lang w:val="es-AR"/>
              </w:rPr>
            </w:pPr>
            <w:r w:rsidRPr="003B5A29">
              <w:rPr>
                <w:rFonts w:eastAsia="Calibri"/>
                <w:lang w:val="es-AR"/>
              </w:rPr>
              <w:lastRenderedPageBreak/>
              <w:t>Realización de trabajos</w:t>
            </w:r>
          </w:p>
        </w:tc>
        <w:tc>
          <w:tcPr>
            <w:tcW w:w="3260" w:type="dxa"/>
            <w:tcBorders>
              <w:top w:val="single" w:sz="4" w:space="0" w:color="000000"/>
              <w:left w:val="single" w:sz="4" w:space="0" w:color="000000"/>
              <w:bottom w:val="single" w:sz="4" w:space="0" w:color="000000"/>
            </w:tcBorders>
            <w:shd w:val="clear" w:color="auto" w:fill="auto"/>
          </w:tcPr>
          <w:p w:rsidR="00577483" w:rsidRPr="003B5A29" w:rsidRDefault="00577483" w:rsidP="007D5810">
            <w:pPr>
              <w:tabs>
                <w:tab w:val="left" w:pos="2502"/>
              </w:tabs>
              <w:autoSpaceDE w:val="0"/>
              <w:snapToGrid w:val="0"/>
              <w:rPr>
                <w:rFonts w:eastAsia="Calibri"/>
                <w:lang w:val="es-AR"/>
              </w:rPr>
            </w:pPr>
            <w:r w:rsidRPr="003B5A29">
              <w:rPr>
                <w:rFonts w:eastAsia="Calibri"/>
                <w:lang w:val="es-AR"/>
              </w:rPr>
              <w:t>Entrega de los trabajos bien</w:t>
            </w:r>
          </w:p>
          <w:p w:rsidR="00577483" w:rsidRPr="003B5A29" w:rsidRDefault="00577483" w:rsidP="007D5810">
            <w:pPr>
              <w:tabs>
                <w:tab w:val="left" w:pos="2502"/>
              </w:tabs>
              <w:autoSpaceDE w:val="0"/>
              <w:rPr>
                <w:rFonts w:eastAsia="Calibri"/>
                <w:lang w:val="es-AR"/>
              </w:rPr>
            </w:pPr>
            <w:r w:rsidRPr="003B5A29">
              <w:rPr>
                <w:rFonts w:eastAsia="Calibri"/>
                <w:lang w:val="es-AR"/>
              </w:rPr>
              <w:t>resueltos</w:t>
            </w:r>
          </w:p>
          <w:p w:rsidR="00577483" w:rsidRPr="003B5A29" w:rsidRDefault="00577483" w:rsidP="007D5810">
            <w:pPr>
              <w:tabs>
                <w:tab w:val="left" w:pos="2502"/>
              </w:tabs>
              <w:autoSpaceDE w:val="0"/>
              <w:rPr>
                <w:rFonts w:eastAsia="Calibri"/>
                <w:lang w:val="es-AR"/>
              </w:rPr>
            </w:pPr>
            <w:r w:rsidRPr="003B5A29">
              <w:rPr>
                <w:rFonts w:eastAsia="Calibri"/>
                <w:lang w:val="es-AR"/>
              </w:rPr>
              <w:t>Estructura del trabajo</w:t>
            </w:r>
          </w:p>
          <w:p w:rsidR="00577483" w:rsidRPr="003B5A29" w:rsidRDefault="00577483" w:rsidP="007D5810">
            <w:pPr>
              <w:tabs>
                <w:tab w:val="left" w:pos="2502"/>
              </w:tabs>
              <w:autoSpaceDE w:val="0"/>
              <w:rPr>
                <w:rFonts w:eastAsia="Calibri"/>
                <w:lang w:val="es-AR"/>
              </w:rPr>
            </w:pPr>
            <w:r w:rsidRPr="003B5A29">
              <w:rPr>
                <w:rFonts w:eastAsia="Calibri"/>
                <w:lang w:val="es-AR"/>
              </w:rPr>
              <w:t>Calidad de la</w:t>
            </w:r>
          </w:p>
          <w:p w:rsidR="00577483" w:rsidRPr="003B5A29" w:rsidRDefault="00577483" w:rsidP="007D5810">
            <w:pPr>
              <w:tabs>
                <w:tab w:val="left" w:pos="2502"/>
              </w:tabs>
              <w:autoSpaceDE w:val="0"/>
              <w:rPr>
                <w:rFonts w:eastAsia="Calibri"/>
                <w:lang w:val="es-AR"/>
              </w:rPr>
            </w:pPr>
            <w:r w:rsidRPr="003B5A29">
              <w:rPr>
                <w:rFonts w:eastAsia="Calibri"/>
                <w:lang w:val="es-AR"/>
              </w:rPr>
              <w:t>documentación</w:t>
            </w:r>
          </w:p>
          <w:p w:rsidR="00577483" w:rsidRPr="003B5A29" w:rsidRDefault="00577483" w:rsidP="007D5810">
            <w:pPr>
              <w:tabs>
                <w:tab w:val="left" w:pos="2502"/>
              </w:tabs>
              <w:autoSpaceDE w:val="0"/>
              <w:rPr>
                <w:rFonts w:eastAsia="Calibri"/>
                <w:lang w:val="es-AR"/>
              </w:rPr>
            </w:pPr>
            <w:r w:rsidRPr="003B5A29">
              <w:rPr>
                <w:rFonts w:eastAsia="Calibri"/>
                <w:lang w:val="es-AR"/>
              </w:rPr>
              <w:t>Originalidad</w:t>
            </w:r>
          </w:p>
          <w:p w:rsidR="00577483" w:rsidRPr="003B5A29" w:rsidRDefault="00577483" w:rsidP="007D5810">
            <w:pPr>
              <w:tabs>
                <w:tab w:val="left" w:pos="2502"/>
              </w:tabs>
              <w:rPr>
                <w:rFonts w:eastAsia="Calibri"/>
                <w:lang w:val="es-AR"/>
              </w:rPr>
            </w:pPr>
            <w:r w:rsidRPr="003B5A29">
              <w:rPr>
                <w:rFonts w:eastAsia="Calibri"/>
                <w:lang w:val="es-AR"/>
              </w:rPr>
              <w:t>Ortografía y presentación</w:t>
            </w:r>
          </w:p>
        </w:tc>
        <w:tc>
          <w:tcPr>
            <w:tcW w:w="1417" w:type="dxa"/>
            <w:tcBorders>
              <w:top w:val="single" w:sz="4" w:space="0" w:color="000000"/>
              <w:left w:val="single" w:sz="4" w:space="0" w:color="000000"/>
              <w:bottom w:val="single" w:sz="4" w:space="0" w:color="000000"/>
            </w:tcBorders>
            <w:shd w:val="clear" w:color="auto" w:fill="auto"/>
          </w:tcPr>
          <w:p w:rsidR="00577483" w:rsidRDefault="00577483" w:rsidP="007D5810">
            <w:pPr>
              <w:tabs>
                <w:tab w:val="left" w:pos="2502"/>
              </w:tabs>
              <w:autoSpaceDE w:val="0"/>
              <w:snapToGrid w:val="0"/>
              <w:rPr>
                <w:rFonts w:eastAsia="Calibri"/>
                <w:lang w:val="es-AR"/>
              </w:rPr>
            </w:pPr>
            <w:r w:rsidRPr="003B5A29">
              <w:rPr>
                <w:rFonts w:eastAsia="Calibri"/>
                <w:lang w:val="es-AR"/>
              </w:rPr>
              <w:t>1 trabajo</w:t>
            </w:r>
          </w:p>
          <w:p w:rsidR="00577483" w:rsidRPr="003B5A29" w:rsidRDefault="00577483" w:rsidP="007D5810">
            <w:pPr>
              <w:tabs>
                <w:tab w:val="left" w:pos="2502"/>
              </w:tabs>
              <w:autoSpaceDE w:val="0"/>
              <w:snapToGrid w:val="0"/>
              <w:rPr>
                <w:rFonts w:eastAsia="Calibri"/>
                <w:lang w:val="es-AR"/>
              </w:rPr>
            </w:pPr>
            <w:r w:rsidRPr="003B5A29">
              <w:rPr>
                <w:rFonts w:eastAsia="Calibri"/>
                <w:lang w:val="es-AR"/>
              </w:rPr>
              <w:t xml:space="preserve"> grupal</w:t>
            </w:r>
          </w:p>
          <w:p w:rsidR="00577483" w:rsidRPr="003B5A29" w:rsidRDefault="00577483" w:rsidP="007D5810">
            <w:pPr>
              <w:tabs>
                <w:tab w:val="left" w:pos="2502"/>
              </w:tabs>
              <w:rPr>
                <w:rFonts w:eastAsia="Calibri"/>
                <w:lang w:val="es-AR"/>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577483" w:rsidRPr="003B5A29" w:rsidRDefault="00577483" w:rsidP="007D5810">
            <w:pPr>
              <w:tabs>
                <w:tab w:val="left" w:pos="2502"/>
              </w:tabs>
              <w:snapToGrid w:val="0"/>
              <w:rPr>
                <w:lang w:val="es-AR"/>
              </w:rPr>
            </w:pPr>
            <w:r w:rsidRPr="003B5A29">
              <w:rPr>
                <w:lang w:val="es-AR"/>
              </w:rPr>
              <w:t>50%</w:t>
            </w:r>
          </w:p>
        </w:tc>
      </w:tr>
      <w:tr w:rsidR="00577483" w:rsidRPr="00802E68" w:rsidTr="007D5810">
        <w:trPr>
          <w:trHeight w:val="38"/>
        </w:trPr>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tcPr>
          <w:p w:rsidR="00577483" w:rsidRPr="003B5A29" w:rsidRDefault="00577483" w:rsidP="007D5810">
            <w:pPr>
              <w:tabs>
                <w:tab w:val="left" w:pos="2502"/>
              </w:tabs>
              <w:snapToGrid w:val="0"/>
              <w:rPr>
                <w:lang w:val="es-AR"/>
              </w:rPr>
            </w:pPr>
            <w:r w:rsidRPr="003B5A29">
              <w:rPr>
                <w:lang w:val="es-AR"/>
              </w:rPr>
              <w:t xml:space="preserve">Los exámenes se entregarán corregidos dentro de las 72 hs. posteriores </w:t>
            </w:r>
          </w:p>
        </w:tc>
      </w:tr>
    </w:tbl>
    <w:p w:rsidR="00577483" w:rsidRPr="003B5A29" w:rsidRDefault="00577483" w:rsidP="00577483">
      <w:pPr>
        <w:rPr>
          <w:lang w:val="es-AR"/>
        </w:rPr>
      </w:pPr>
      <w:r w:rsidRPr="003B5A29">
        <w:rPr>
          <w:lang w:val="es-AR"/>
        </w:rPr>
        <w:t xml:space="preserve"> </w:t>
      </w:r>
    </w:p>
    <w:p w:rsidR="00577483" w:rsidRPr="00AD1B9C" w:rsidRDefault="00577483" w:rsidP="00577483">
      <w:pPr>
        <w:pStyle w:val="Lista"/>
        <w:rPr>
          <w:rFonts w:ascii="Times New Roman" w:hAnsi="Times New Roman" w:cs="Times New Roman"/>
          <w:sz w:val="24"/>
          <w:szCs w:val="24"/>
        </w:rPr>
      </w:pPr>
      <w:r w:rsidRPr="00AD1B9C">
        <w:rPr>
          <w:rFonts w:ascii="Times New Roman" w:hAnsi="Times New Roman" w:cs="Times New Roman"/>
          <w:b/>
          <w:sz w:val="24"/>
          <w:szCs w:val="24"/>
        </w:rPr>
        <w:t>8.</w:t>
      </w:r>
      <w:r w:rsidRPr="00AD1B9C">
        <w:rPr>
          <w:rFonts w:ascii="Times New Roman" w:hAnsi="Times New Roman" w:cs="Times New Roman"/>
          <w:b/>
          <w:sz w:val="24"/>
          <w:szCs w:val="24"/>
        </w:rPr>
        <w:tab/>
        <w:t>HORARIOS DE CLASES Y DE CONSULTAS</w:t>
      </w:r>
      <w:r w:rsidRPr="00AD1B9C">
        <w:rPr>
          <w:rFonts w:ascii="Times New Roman" w:hAnsi="Times New Roman" w:cs="Times New Roman"/>
          <w:sz w:val="24"/>
          <w:szCs w:val="24"/>
        </w:rPr>
        <w:t xml:space="preserve"> (mencionar días, horas y lugar).</w:t>
      </w:r>
    </w:p>
    <w:p w:rsidR="00577483" w:rsidRPr="003B5A29" w:rsidRDefault="00577483" w:rsidP="00577483">
      <w:pPr>
        <w:rPr>
          <w:lang w:val="es-AR"/>
        </w:rPr>
      </w:pPr>
      <w:r w:rsidRPr="003B5A29">
        <w:rPr>
          <w:lang w:val="es-AR"/>
        </w:rPr>
        <w:t xml:space="preserve">Dictado de clases: viernes de 8.hs a 12hs </w:t>
      </w:r>
    </w:p>
    <w:p w:rsidR="00577483" w:rsidRPr="003B5A29" w:rsidRDefault="00577483" w:rsidP="00577483">
      <w:pPr>
        <w:rPr>
          <w:lang w:val="es-AR"/>
        </w:rPr>
      </w:pPr>
      <w:r w:rsidRPr="003B5A29">
        <w:rPr>
          <w:lang w:val="es-AR"/>
        </w:rPr>
        <w:t xml:space="preserve">Fechas: desde el viernes </w:t>
      </w:r>
      <w:r>
        <w:rPr>
          <w:lang w:val="es-AR"/>
        </w:rPr>
        <w:t>21</w:t>
      </w:r>
      <w:r w:rsidRPr="003B5A29">
        <w:rPr>
          <w:lang w:val="es-AR"/>
        </w:rPr>
        <w:t xml:space="preserve"> de marzo hasta el viernes </w:t>
      </w:r>
      <w:r>
        <w:rPr>
          <w:lang w:val="es-AR"/>
        </w:rPr>
        <w:t>27</w:t>
      </w:r>
      <w:r w:rsidRPr="003B5A29">
        <w:rPr>
          <w:lang w:val="es-AR"/>
        </w:rPr>
        <w:t xml:space="preserve"> de </w:t>
      </w:r>
      <w:r>
        <w:rPr>
          <w:lang w:val="es-AR"/>
        </w:rPr>
        <w:t>Junio de</w:t>
      </w:r>
      <w:r w:rsidRPr="003B5A29">
        <w:rPr>
          <w:lang w:val="es-AR"/>
        </w:rPr>
        <w:t xml:space="preserve"> 2013. </w:t>
      </w:r>
    </w:p>
    <w:p w:rsidR="00577483" w:rsidRDefault="00577483" w:rsidP="00577483">
      <w:pPr>
        <w:pStyle w:val="Lista"/>
        <w:ind w:left="0" w:firstLine="0"/>
        <w:jc w:val="left"/>
        <w:rPr>
          <w:rFonts w:ascii="Times New Roman" w:hAnsi="Times New Roman" w:cs="Times New Roman"/>
          <w:i/>
          <w:sz w:val="24"/>
          <w:szCs w:val="24"/>
        </w:rPr>
      </w:pPr>
      <w:r w:rsidRPr="00237073">
        <w:rPr>
          <w:rFonts w:ascii="Times New Roman" w:hAnsi="Times New Roman" w:cs="Times New Roman"/>
          <w:b/>
          <w:sz w:val="24"/>
          <w:szCs w:val="24"/>
          <w:lang w:val="es-AR"/>
        </w:rPr>
        <w:t xml:space="preserve">Clases de consulta: </w:t>
      </w:r>
      <w:r w:rsidRPr="002D14B6">
        <w:rPr>
          <w:rFonts w:ascii="Times New Roman" w:hAnsi="Times New Roman" w:cs="Times New Roman"/>
          <w:sz w:val="24"/>
          <w:szCs w:val="24"/>
        </w:rPr>
        <w:t xml:space="preserve">Profesora Norma B. Silva de </w:t>
      </w:r>
      <w:proofErr w:type="spellStart"/>
      <w:r w:rsidRPr="002D14B6">
        <w:rPr>
          <w:rFonts w:ascii="Times New Roman" w:hAnsi="Times New Roman" w:cs="Times New Roman"/>
          <w:sz w:val="24"/>
          <w:szCs w:val="24"/>
        </w:rPr>
        <w:t>Ducu</w:t>
      </w:r>
      <w:r>
        <w:rPr>
          <w:rFonts w:ascii="Times New Roman" w:hAnsi="Times New Roman" w:cs="Times New Roman"/>
          <w:sz w:val="24"/>
          <w:szCs w:val="24"/>
        </w:rPr>
        <w:t>ron</w:t>
      </w:r>
      <w:proofErr w:type="spellEnd"/>
      <w:r>
        <w:rPr>
          <w:rFonts w:ascii="Times New Roman" w:hAnsi="Times New Roman" w:cs="Times New Roman"/>
          <w:sz w:val="24"/>
          <w:szCs w:val="24"/>
        </w:rPr>
        <w:t xml:space="preserve">: Lunes de 16.30 a 18.00 hs. </w:t>
      </w:r>
      <w:r w:rsidRPr="002D14B6">
        <w:rPr>
          <w:rFonts w:ascii="Times New Roman" w:hAnsi="Times New Roman" w:cs="Times New Roman"/>
          <w:sz w:val="24"/>
          <w:szCs w:val="24"/>
        </w:rPr>
        <w:t>Jueves de 14.30 a 16.00 hs.</w:t>
      </w:r>
      <w:r>
        <w:rPr>
          <w:rFonts w:ascii="Times New Roman" w:hAnsi="Times New Roman" w:cs="Times New Roman"/>
          <w:sz w:val="24"/>
          <w:szCs w:val="24"/>
        </w:rPr>
        <w:t xml:space="preserve"> Cubículo 3 del Pabellón G. </w:t>
      </w:r>
      <w:r>
        <w:rPr>
          <w:rFonts w:ascii="Times New Roman" w:hAnsi="Times New Roman" w:cs="Times New Roman"/>
          <w:sz w:val="24"/>
          <w:szCs w:val="24"/>
          <w:lang w:val="es-AR"/>
        </w:rPr>
        <w:t>P</w:t>
      </w:r>
      <w:r w:rsidRPr="003B5A29">
        <w:rPr>
          <w:rFonts w:ascii="Times New Roman" w:hAnsi="Times New Roman" w:cs="Times New Roman"/>
          <w:sz w:val="24"/>
          <w:szCs w:val="24"/>
          <w:lang w:val="es-AR"/>
        </w:rPr>
        <w:t xml:space="preserve">rofesora </w:t>
      </w:r>
      <w:r>
        <w:rPr>
          <w:rFonts w:ascii="Times New Roman" w:hAnsi="Times New Roman" w:cs="Times New Roman"/>
          <w:sz w:val="24"/>
          <w:szCs w:val="24"/>
          <w:lang w:val="es-AR"/>
        </w:rPr>
        <w:t xml:space="preserve">Liliana </w:t>
      </w:r>
      <w:r w:rsidRPr="003B5A29">
        <w:rPr>
          <w:rFonts w:ascii="Times New Roman" w:hAnsi="Times New Roman" w:cs="Times New Roman"/>
          <w:sz w:val="24"/>
          <w:szCs w:val="24"/>
          <w:lang w:val="es-AR"/>
        </w:rPr>
        <w:t xml:space="preserve">De </w:t>
      </w:r>
      <w:proofErr w:type="spellStart"/>
      <w:r w:rsidRPr="003B5A29">
        <w:rPr>
          <w:rFonts w:ascii="Times New Roman" w:hAnsi="Times New Roman" w:cs="Times New Roman"/>
          <w:sz w:val="24"/>
          <w:szCs w:val="24"/>
          <w:lang w:val="es-AR"/>
        </w:rPr>
        <w:t>Piccoli</w:t>
      </w:r>
      <w:proofErr w:type="spellEnd"/>
      <w:r w:rsidRPr="003B5A29">
        <w:rPr>
          <w:rFonts w:ascii="Times New Roman" w:hAnsi="Times New Roman" w:cs="Times New Roman"/>
          <w:sz w:val="24"/>
          <w:szCs w:val="24"/>
          <w:lang w:val="es-AR"/>
        </w:rPr>
        <w:t xml:space="preserve">: martes de </w:t>
      </w:r>
      <w:r>
        <w:rPr>
          <w:rFonts w:ascii="Times New Roman" w:hAnsi="Times New Roman" w:cs="Times New Roman"/>
          <w:sz w:val="24"/>
          <w:szCs w:val="24"/>
          <w:lang w:val="es-AR"/>
        </w:rPr>
        <w:t xml:space="preserve"> 10 </w:t>
      </w:r>
      <w:r w:rsidRPr="003B5A29">
        <w:rPr>
          <w:rFonts w:ascii="Times New Roman" w:hAnsi="Times New Roman" w:cs="Times New Roman"/>
          <w:sz w:val="24"/>
          <w:szCs w:val="24"/>
          <w:lang w:val="es-AR"/>
        </w:rPr>
        <w:t xml:space="preserve"> hs</w:t>
      </w:r>
      <w:r>
        <w:rPr>
          <w:rFonts w:ascii="Times New Roman" w:hAnsi="Times New Roman" w:cs="Times New Roman"/>
          <w:sz w:val="24"/>
          <w:szCs w:val="24"/>
          <w:lang w:val="es-AR"/>
        </w:rPr>
        <w:t xml:space="preserve"> a </w:t>
      </w:r>
      <w:proofErr w:type="gramStart"/>
      <w:r>
        <w:rPr>
          <w:rFonts w:ascii="Times New Roman" w:hAnsi="Times New Roman" w:cs="Times New Roman"/>
          <w:sz w:val="24"/>
          <w:szCs w:val="24"/>
          <w:lang w:val="es-AR"/>
        </w:rPr>
        <w:t>12 :</w:t>
      </w:r>
      <w:proofErr w:type="gramEnd"/>
      <w:r>
        <w:rPr>
          <w:rFonts w:ascii="Times New Roman" w:hAnsi="Times New Roman" w:cs="Times New Roman"/>
          <w:sz w:val="24"/>
          <w:szCs w:val="24"/>
          <w:lang w:val="es-AR"/>
        </w:rPr>
        <w:t xml:space="preserve">00 hs </w:t>
      </w:r>
      <w:r w:rsidRPr="003B5A29">
        <w:rPr>
          <w:rFonts w:ascii="Times New Roman" w:hAnsi="Times New Roman" w:cs="Times New Roman"/>
          <w:sz w:val="24"/>
          <w:szCs w:val="24"/>
          <w:lang w:val="es-AR"/>
        </w:rPr>
        <w:t xml:space="preserve"> Cubículo 21</w:t>
      </w:r>
      <w:r>
        <w:rPr>
          <w:rFonts w:ascii="Times New Roman" w:hAnsi="Times New Roman" w:cs="Times New Roman"/>
          <w:sz w:val="24"/>
          <w:szCs w:val="24"/>
          <w:lang w:val="es-AR"/>
        </w:rPr>
        <w:t xml:space="preserve">. </w:t>
      </w:r>
      <w:r w:rsidRPr="003B5A29">
        <w:rPr>
          <w:rFonts w:ascii="Times New Roman" w:hAnsi="Times New Roman" w:cs="Times New Roman"/>
          <w:sz w:val="24"/>
          <w:szCs w:val="24"/>
          <w:lang w:val="es-AR"/>
        </w:rPr>
        <w:t>Profesora Iris María: Miércoles 15</w:t>
      </w:r>
      <w:r>
        <w:rPr>
          <w:rFonts w:ascii="Times New Roman" w:hAnsi="Times New Roman" w:cs="Times New Roman"/>
          <w:sz w:val="24"/>
          <w:szCs w:val="24"/>
          <w:lang w:val="es-AR"/>
        </w:rPr>
        <w:t>:30</w:t>
      </w:r>
      <w:r w:rsidRPr="003B5A29">
        <w:rPr>
          <w:rFonts w:ascii="Times New Roman" w:hAnsi="Times New Roman" w:cs="Times New Roman"/>
          <w:sz w:val="24"/>
          <w:szCs w:val="24"/>
          <w:lang w:val="es-AR"/>
        </w:rPr>
        <w:t xml:space="preserve"> hs. </w:t>
      </w:r>
      <w:r>
        <w:rPr>
          <w:rFonts w:ascii="Times New Roman" w:hAnsi="Times New Roman" w:cs="Times New Roman"/>
          <w:sz w:val="24"/>
          <w:szCs w:val="24"/>
          <w:lang w:val="es-AR"/>
        </w:rPr>
        <w:t>A 17: 30 hs</w:t>
      </w:r>
      <w:r w:rsidRPr="003B5A29">
        <w:rPr>
          <w:rFonts w:ascii="Times New Roman" w:hAnsi="Times New Roman" w:cs="Times New Roman"/>
          <w:sz w:val="24"/>
          <w:szCs w:val="24"/>
          <w:lang w:val="es-AR"/>
        </w:rPr>
        <w:t xml:space="preserve">  Cubículo 21</w:t>
      </w:r>
      <w:r w:rsidRPr="00AA2FE1">
        <w:rPr>
          <w:rFonts w:ascii="Times New Roman" w:hAnsi="Times New Roman" w:cs="Times New Roman"/>
          <w:sz w:val="24"/>
          <w:szCs w:val="24"/>
          <w:lang w:val="es-AR"/>
        </w:rPr>
        <w:t>.</w:t>
      </w:r>
      <w:r w:rsidRPr="00AA2FE1">
        <w:rPr>
          <w:rFonts w:ascii="Times New Roman" w:hAnsi="Times New Roman" w:cs="Times New Roman"/>
          <w:i/>
          <w:sz w:val="24"/>
          <w:szCs w:val="24"/>
        </w:rPr>
        <w:t xml:space="preserve"> </w:t>
      </w:r>
    </w:p>
    <w:p w:rsidR="00577483" w:rsidRDefault="00577483" w:rsidP="00577483">
      <w:pPr>
        <w:pStyle w:val="Lista"/>
        <w:ind w:left="0" w:firstLine="0"/>
        <w:jc w:val="left"/>
        <w:rPr>
          <w:rFonts w:ascii="Times New Roman" w:hAnsi="Times New Roman" w:cs="Times New Roman"/>
          <w:i/>
          <w:sz w:val="24"/>
          <w:szCs w:val="24"/>
        </w:rPr>
      </w:pPr>
    </w:p>
    <w:p w:rsidR="00577483" w:rsidRPr="00AA2FE1" w:rsidRDefault="00577483" w:rsidP="00577483">
      <w:pPr>
        <w:pStyle w:val="Lista"/>
        <w:ind w:left="0" w:firstLine="0"/>
        <w:jc w:val="left"/>
        <w:rPr>
          <w:rFonts w:ascii="Times New Roman" w:hAnsi="Times New Roman" w:cs="Times New Roman"/>
          <w:b/>
          <w:bCs/>
          <w:sz w:val="24"/>
          <w:szCs w:val="24"/>
          <w:lang w:val="es-AR"/>
        </w:rPr>
      </w:pPr>
      <w:r w:rsidRPr="00AA2FE1">
        <w:rPr>
          <w:rFonts w:ascii="Times New Roman" w:hAnsi="Times New Roman" w:cs="Times New Roman"/>
          <w:b/>
          <w:bCs/>
          <w:sz w:val="24"/>
          <w:szCs w:val="24"/>
          <w:lang w:val="es-AR"/>
        </w:rPr>
        <w:t>OBSERVACIONES:</w:t>
      </w:r>
    </w:p>
    <w:p w:rsidR="00577483" w:rsidRDefault="00577483" w:rsidP="00577483">
      <w:pPr>
        <w:autoSpaceDE w:val="0"/>
        <w:autoSpaceDN w:val="0"/>
        <w:adjustRightInd w:val="0"/>
        <w:jc w:val="left"/>
        <w:rPr>
          <w:lang w:val="es-AR"/>
        </w:rPr>
      </w:pPr>
    </w:p>
    <w:p w:rsidR="00CC0F42" w:rsidRDefault="00CC0F42">
      <w:pPr>
        <w:rPr>
          <w:lang w:val="es-ES"/>
        </w:rPr>
      </w:pPr>
    </w:p>
    <w:p w:rsidR="00266302" w:rsidRPr="00802E68" w:rsidRDefault="00266302" w:rsidP="00266302">
      <w:pPr>
        <w:rPr>
          <w:b/>
          <w:bCs/>
          <w:lang w:val="es-AR"/>
        </w:rPr>
      </w:pPr>
    </w:p>
    <w:p w:rsidR="00266302" w:rsidRDefault="00266302" w:rsidP="00266302">
      <w:pPr>
        <w:rPr>
          <w:b/>
          <w:bCs/>
          <w:lang w:val="es-AR"/>
        </w:rPr>
      </w:pPr>
      <w:r w:rsidRPr="00266302">
        <w:rPr>
          <w:b/>
          <w:bCs/>
          <w:lang w:val="es-AR"/>
        </w:rPr>
        <w:t>Firma del Profesor Responsable:</w:t>
      </w:r>
    </w:p>
    <w:p w:rsidR="00266302" w:rsidRDefault="00266302" w:rsidP="00266302">
      <w:pPr>
        <w:rPr>
          <w:b/>
          <w:bCs/>
          <w:lang w:val="es-AR"/>
        </w:rPr>
      </w:pPr>
    </w:p>
    <w:p w:rsidR="00266302" w:rsidRDefault="00266302" w:rsidP="00266302">
      <w:pPr>
        <w:rPr>
          <w:b/>
          <w:bCs/>
          <w:lang w:val="es-AR"/>
        </w:rPr>
      </w:pPr>
    </w:p>
    <w:p w:rsidR="00266302" w:rsidRPr="00266302" w:rsidRDefault="00266302" w:rsidP="00266302">
      <w:pPr>
        <w:rPr>
          <w:b/>
          <w:bCs/>
          <w:lang w:val="es-AR"/>
        </w:rPr>
      </w:pPr>
    </w:p>
    <w:p w:rsidR="00266302" w:rsidRPr="00266302" w:rsidRDefault="00266302" w:rsidP="00266302">
      <w:pPr>
        <w:autoSpaceDE w:val="0"/>
        <w:autoSpaceDN w:val="0"/>
        <w:adjustRightInd w:val="0"/>
        <w:jc w:val="left"/>
        <w:rPr>
          <w:b/>
          <w:lang w:val="es-AR"/>
        </w:rPr>
      </w:pPr>
      <w:r>
        <w:rPr>
          <w:b/>
          <w:lang w:val="es-AR"/>
        </w:rPr>
        <w:t xml:space="preserve">                                                                           </w:t>
      </w:r>
      <w:r w:rsidRPr="00266302">
        <w:rPr>
          <w:b/>
          <w:lang w:val="es-AR"/>
        </w:rPr>
        <w:t xml:space="preserve">Norma Beatriz Silva de </w:t>
      </w:r>
      <w:proofErr w:type="spellStart"/>
      <w:r w:rsidRPr="00266302">
        <w:rPr>
          <w:b/>
          <w:lang w:val="es-AR"/>
        </w:rPr>
        <w:t>Ducuron</w:t>
      </w:r>
      <w:proofErr w:type="spellEnd"/>
    </w:p>
    <w:p w:rsidR="00266302" w:rsidRDefault="00266302" w:rsidP="00266302">
      <w:pPr>
        <w:autoSpaceDE w:val="0"/>
        <w:autoSpaceDN w:val="0"/>
        <w:adjustRightInd w:val="0"/>
        <w:jc w:val="left"/>
        <w:rPr>
          <w:lang w:val="es-AR"/>
        </w:rPr>
      </w:pPr>
    </w:p>
    <w:p w:rsidR="00266302" w:rsidRPr="003B5A29" w:rsidRDefault="00266302" w:rsidP="00266302">
      <w:pPr>
        <w:autoSpaceDE w:val="0"/>
        <w:autoSpaceDN w:val="0"/>
        <w:adjustRightInd w:val="0"/>
        <w:jc w:val="left"/>
        <w:rPr>
          <w:b/>
          <w:lang w:val="es-ES"/>
        </w:rPr>
      </w:pPr>
      <w:r>
        <w:rPr>
          <w:lang w:val="es-AR"/>
        </w:rPr>
        <w:t>Río Cuarto, 15 de Abril de 2014</w:t>
      </w:r>
    </w:p>
    <w:p w:rsidR="00266302" w:rsidRDefault="00266302" w:rsidP="0026630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Pr="00CC0F42" w:rsidRDefault="00CC0F42" w:rsidP="00CC0F42">
      <w:pPr>
        <w:jc w:val="center"/>
        <w:rPr>
          <w:b/>
          <w:bCs/>
          <w:lang w:val="es-AR"/>
        </w:rPr>
      </w:pPr>
      <w:r w:rsidRPr="00CC0F42">
        <w:rPr>
          <w:b/>
          <w:bCs/>
          <w:lang w:val="es-AR"/>
        </w:rPr>
        <w:t>SOLICITUD DE AUTORIZACIÓN PARA IMPLEMENTAR</w:t>
      </w:r>
    </w:p>
    <w:p w:rsidR="00CC0F42" w:rsidRPr="00CC0F42" w:rsidRDefault="00CC0F42" w:rsidP="00CC0F42">
      <w:pPr>
        <w:jc w:val="center"/>
        <w:rPr>
          <w:b/>
          <w:bCs/>
          <w:lang w:val="es-AR"/>
        </w:rPr>
      </w:pPr>
      <w:r w:rsidRPr="00CC0F42">
        <w:rPr>
          <w:b/>
          <w:bCs/>
          <w:lang w:val="es-AR"/>
        </w:rPr>
        <w:t xml:space="preserve">LA CONDICIÓN DE ESTUDIANTE PROMOCIONAL </w:t>
      </w:r>
    </w:p>
    <w:p w:rsidR="00CC0F42" w:rsidRPr="00CC0F42" w:rsidRDefault="00CC0F42" w:rsidP="00CC0F42">
      <w:pPr>
        <w:jc w:val="center"/>
        <w:rPr>
          <w:b/>
          <w:bCs/>
          <w:lang w:val="es-AR"/>
        </w:rPr>
      </w:pPr>
      <w:r w:rsidRPr="00CC0F42">
        <w:rPr>
          <w:b/>
          <w:bCs/>
          <w:lang w:val="es-AR"/>
        </w:rPr>
        <w:t>EN LAS ASIGNATURAS</w:t>
      </w:r>
    </w:p>
    <w:p w:rsidR="00CC0F42" w:rsidRDefault="00CC0F42" w:rsidP="00CC0F42">
      <w:pPr>
        <w:jc w:val="center"/>
        <w:rPr>
          <w:b/>
          <w:bCs/>
        </w:rPr>
      </w:pPr>
    </w:p>
    <w:tbl>
      <w:tblPr>
        <w:tblStyle w:val="Tablaconcuadrcula"/>
        <w:tblW w:w="9266" w:type="dxa"/>
        <w:tblInd w:w="-68" w:type="dxa"/>
        <w:tblLook w:val="01E0" w:firstRow="1" w:lastRow="1" w:firstColumn="1" w:lastColumn="1" w:noHBand="0" w:noVBand="0"/>
      </w:tblPr>
      <w:tblGrid>
        <w:gridCol w:w="800"/>
        <w:gridCol w:w="1626"/>
        <w:gridCol w:w="2880"/>
        <w:gridCol w:w="3960"/>
      </w:tblGrid>
      <w:tr w:rsidR="00CC0F42" w:rsidRPr="00CC0F42" w:rsidTr="00266302">
        <w:tc>
          <w:tcPr>
            <w:tcW w:w="800" w:type="dxa"/>
            <w:tcBorders>
              <w:top w:val="single" w:sz="4" w:space="0" w:color="auto"/>
              <w:left w:val="single" w:sz="4" w:space="0" w:color="auto"/>
              <w:bottom w:val="single" w:sz="4" w:space="0" w:color="auto"/>
              <w:right w:val="single" w:sz="4" w:space="0" w:color="auto"/>
            </w:tcBorders>
          </w:tcPr>
          <w:p w:rsidR="00CC0F42" w:rsidRDefault="00CC0F42" w:rsidP="00266302">
            <w:pPr>
              <w:spacing w:line="240" w:lineRule="atLeast"/>
              <w:rPr>
                <w:b/>
                <w:bCs/>
                <w:sz w:val="18"/>
                <w:szCs w:val="18"/>
                <w:lang w:val="es-AR"/>
              </w:rPr>
            </w:pPr>
            <w:r w:rsidRPr="00CC0F42">
              <w:rPr>
                <w:b/>
                <w:bCs/>
                <w:sz w:val="18"/>
                <w:szCs w:val="18"/>
                <w:lang w:val="es-AR"/>
              </w:rPr>
              <w:t>Código</w:t>
            </w:r>
          </w:p>
          <w:p w:rsidR="00266302" w:rsidRDefault="00266302" w:rsidP="00266302">
            <w:pPr>
              <w:spacing w:line="240" w:lineRule="atLeast"/>
              <w:rPr>
                <w:rFonts w:cs="Calibri"/>
                <w:sz w:val="18"/>
                <w:szCs w:val="18"/>
                <w:lang w:val="es-ES"/>
              </w:rPr>
            </w:pPr>
            <w:r>
              <w:rPr>
                <w:b/>
                <w:bCs/>
                <w:sz w:val="18"/>
                <w:szCs w:val="18"/>
                <w:lang w:val="es-AR"/>
              </w:rPr>
              <w:t>6841</w:t>
            </w:r>
          </w:p>
        </w:tc>
        <w:tc>
          <w:tcPr>
            <w:tcW w:w="1626" w:type="dxa"/>
            <w:tcBorders>
              <w:top w:val="single" w:sz="4" w:space="0" w:color="auto"/>
              <w:left w:val="single" w:sz="4" w:space="0" w:color="auto"/>
              <w:bottom w:val="single" w:sz="4" w:space="0" w:color="auto"/>
              <w:right w:val="single" w:sz="4" w:space="0" w:color="auto"/>
            </w:tcBorders>
            <w:hideMark/>
          </w:tcPr>
          <w:p w:rsidR="00266302" w:rsidRDefault="00266302" w:rsidP="00266302">
            <w:pPr>
              <w:spacing w:line="240" w:lineRule="atLeast"/>
              <w:rPr>
                <w:rFonts w:cs="Calibri"/>
                <w:b/>
                <w:sz w:val="18"/>
                <w:szCs w:val="18"/>
                <w:lang w:val="es-ES"/>
              </w:rPr>
            </w:pPr>
            <w:r w:rsidRPr="00266302">
              <w:rPr>
                <w:rFonts w:cs="Calibri"/>
                <w:b/>
                <w:sz w:val="18"/>
                <w:szCs w:val="18"/>
                <w:lang w:val="es-ES"/>
              </w:rPr>
              <w:t>Plástica</w:t>
            </w:r>
          </w:p>
          <w:p w:rsidR="00266302" w:rsidRDefault="00266302" w:rsidP="00266302">
            <w:pPr>
              <w:spacing w:line="240" w:lineRule="atLeast"/>
              <w:rPr>
                <w:rFonts w:cs="Calibri"/>
                <w:sz w:val="18"/>
                <w:szCs w:val="18"/>
                <w:lang w:val="es-ES"/>
              </w:rPr>
            </w:pPr>
            <w:r w:rsidRPr="00266302">
              <w:rPr>
                <w:rFonts w:cs="Calibri"/>
                <w:b/>
                <w:sz w:val="18"/>
                <w:szCs w:val="18"/>
                <w:lang w:val="es-ES"/>
              </w:rPr>
              <w:t>Cuatrimestral</w:t>
            </w:r>
          </w:p>
        </w:tc>
        <w:tc>
          <w:tcPr>
            <w:tcW w:w="2880" w:type="dxa"/>
            <w:tcBorders>
              <w:top w:val="single" w:sz="4" w:space="0" w:color="auto"/>
              <w:left w:val="single" w:sz="4" w:space="0" w:color="auto"/>
              <w:bottom w:val="single" w:sz="4" w:space="0" w:color="auto"/>
              <w:right w:val="single" w:sz="4" w:space="0" w:color="auto"/>
            </w:tcBorders>
            <w:hideMark/>
          </w:tcPr>
          <w:p w:rsidR="00CC0F42" w:rsidRDefault="00266302" w:rsidP="00266302">
            <w:pPr>
              <w:spacing w:line="240" w:lineRule="atLeast"/>
              <w:jc w:val="left"/>
              <w:rPr>
                <w:rFonts w:cs="Calibri"/>
                <w:b/>
                <w:bCs/>
                <w:sz w:val="18"/>
                <w:szCs w:val="18"/>
                <w:lang w:val="es-ES"/>
              </w:rPr>
            </w:pPr>
            <w:r>
              <w:rPr>
                <w:rFonts w:cs="Calibri"/>
                <w:b/>
                <w:bCs/>
                <w:sz w:val="18"/>
                <w:szCs w:val="18"/>
                <w:lang w:val="es-ES"/>
              </w:rPr>
              <w:t>Profesorado de Educación Inicial</w:t>
            </w:r>
          </w:p>
          <w:p w:rsidR="00266302" w:rsidRDefault="00266302" w:rsidP="00266302">
            <w:pPr>
              <w:spacing w:line="240" w:lineRule="atLeast"/>
              <w:jc w:val="left"/>
              <w:rPr>
                <w:rFonts w:cs="Calibri"/>
                <w:b/>
                <w:bCs/>
                <w:sz w:val="18"/>
                <w:szCs w:val="18"/>
                <w:lang w:val="es-ES"/>
              </w:rPr>
            </w:pPr>
            <w:r>
              <w:rPr>
                <w:rFonts w:cs="Calibri"/>
                <w:b/>
                <w:bCs/>
                <w:sz w:val="18"/>
                <w:szCs w:val="18"/>
                <w:lang w:val="es-ES"/>
              </w:rPr>
              <w:t>Licenciatura de Educación Inicial</w:t>
            </w:r>
          </w:p>
        </w:tc>
        <w:tc>
          <w:tcPr>
            <w:tcW w:w="3960" w:type="dxa"/>
            <w:tcBorders>
              <w:top w:val="single" w:sz="4" w:space="0" w:color="auto"/>
              <w:left w:val="single" w:sz="4" w:space="0" w:color="auto"/>
              <w:bottom w:val="single" w:sz="4" w:space="0" w:color="auto"/>
              <w:right w:val="single" w:sz="4" w:space="0" w:color="auto"/>
            </w:tcBorders>
            <w:hideMark/>
          </w:tcPr>
          <w:p w:rsidR="00CC0F42" w:rsidRDefault="00CC0F42">
            <w:pPr>
              <w:spacing w:line="240" w:lineRule="atLeast"/>
              <w:rPr>
                <w:b/>
                <w:bCs/>
                <w:sz w:val="18"/>
                <w:szCs w:val="18"/>
                <w:lang w:val="es-ES"/>
              </w:rPr>
            </w:pPr>
            <w:r w:rsidRPr="00CC0F42">
              <w:rPr>
                <w:b/>
                <w:bCs/>
                <w:sz w:val="18"/>
                <w:szCs w:val="18"/>
                <w:lang w:val="es-AR"/>
              </w:rPr>
              <w:t>Condiciones para obtener la promoción</w:t>
            </w:r>
          </w:p>
          <w:p w:rsidR="00CC0F42" w:rsidRDefault="00CC0F42">
            <w:pPr>
              <w:spacing w:line="240" w:lineRule="atLeast"/>
              <w:rPr>
                <w:rFonts w:cs="Calibri"/>
                <w:sz w:val="18"/>
                <w:szCs w:val="18"/>
                <w:lang w:val="es-ES"/>
              </w:rPr>
            </w:pPr>
          </w:p>
        </w:tc>
      </w:tr>
      <w:tr w:rsidR="00CC0F42" w:rsidRPr="00CC0F42" w:rsidTr="00266302">
        <w:tc>
          <w:tcPr>
            <w:tcW w:w="80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1626"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288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3960" w:type="dxa"/>
            <w:tcBorders>
              <w:top w:val="single" w:sz="4" w:space="0" w:color="auto"/>
              <w:left w:val="single" w:sz="4" w:space="0" w:color="auto"/>
              <w:bottom w:val="single" w:sz="4" w:space="0" w:color="auto"/>
              <w:right w:val="single" w:sz="4" w:space="0" w:color="auto"/>
            </w:tcBorders>
          </w:tcPr>
          <w:p w:rsidR="00266302" w:rsidRPr="00A227C5" w:rsidRDefault="00266302" w:rsidP="00266302">
            <w:pPr>
              <w:autoSpaceDE w:val="0"/>
              <w:autoSpaceDN w:val="0"/>
              <w:adjustRightInd w:val="0"/>
              <w:ind w:left="720"/>
              <w:jc w:val="left"/>
              <w:rPr>
                <w:color w:val="000000"/>
                <w:lang w:val="es-AR"/>
              </w:rPr>
            </w:pPr>
            <w:r w:rsidRPr="00A227C5">
              <w:rPr>
                <w:color w:val="000000"/>
                <w:lang w:val="es-AR"/>
              </w:rPr>
              <w:t>Examen parcial: teórico aprobado con</w:t>
            </w:r>
            <w:r>
              <w:rPr>
                <w:color w:val="000000"/>
                <w:lang w:val="es-AR"/>
              </w:rPr>
              <w:t xml:space="preserve"> (</w:t>
            </w:r>
            <w:r w:rsidRPr="00A227C5">
              <w:rPr>
                <w:color w:val="000000"/>
                <w:lang w:val="es-AR"/>
              </w:rPr>
              <w:t>7</w:t>
            </w:r>
            <w:r>
              <w:rPr>
                <w:color w:val="000000"/>
                <w:lang w:val="es-AR"/>
              </w:rPr>
              <w:t xml:space="preserve">) </w:t>
            </w:r>
            <w:r w:rsidRPr="00A227C5">
              <w:rPr>
                <w:color w:val="000000"/>
                <w:lang w:val="es-AR"/>
              </w:rPr>
              <w:t>siete o m</w:t>
            </w:r>
            <w:r>
              <w:rPr>
                <w:color w:val="000000"/>
                <w:lang w:val="es-AR"/>
              </w:rPr>
              <w:t>ás.</w:t>
            </w:r>
          </w:p>
          <w:p w:rsidR="00266302" w:rsidRDefault="00266302" w:rsidP="00266302">
            <w:pPr>
              <w:autoSpaceDE w:val="0"/>
              <w:autoSpaceDN w:val="0"/>
              <w:adjustRightInd w:val="0"/>
              <w:ind w:left="720"/>
              <w:jc w:val="left"/>
              <w:rPr>
                <w:color w:val="000000"/>
                <w:lang w:val="es-AR"/>
              </w:rPr>
            </w:pPr>
            <w:r w:rsidRPr="00A227C5">
              <w:rPr>
                <w:color w:val="000000"/>
                <w:lang w:val="es-AR"/>
              </w:rPr>
              <w:t xml:space="preserve">Trabajos prácticos: aprobados </w:t>
            </w:r>
            <w:r>
              <w:rPr>
                <w:color w:val="000000"/>
                <w:lang w:val="es-AR"/>
              </w:rPr>
              <w:t>100%.</w:t>
            </w:r>
          </w:p>
          <w:p w:rsidR="00CC0F42" w:rsidRDefault="00CC0F42" w:rsidP="00266302">
            <w:pPr>
              <w:autoSpaceDE w:val="0"/>
              <w:autoSpaceDN w:val="0"/>
              <w:adjustRightInd w:val="0"/>
              <w:ind w:left="720"/>
              <w:rPr>
                <w:rFonts w:cs="Calibri"/>
                <w:b/>
                <w:bCs/>
                <w:sz w:val="22"/>
                <w:szCs w:val="22"/>
                <w:lang w:val="es-ES"/>
              </w:rPr>
            </w:pPr>
          </w:p>
        </w:tc>
      </w:tr>
      <w:tr w:rsidR="00CC0F42" w:rsidRPr="00CC0F42" w:rsidTr="00266302">
        <w:tc>
          <w:tcPr>
            <w:tcW w:w="80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1626"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288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396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r>
      <w:tr w:rsidR="00CC0F42" w:rsidRPr="00CC0F42" w:rsidTr="00266302">
        <w:tc>
          <w:tcPr>
            <w:tcW w:w="80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1626"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288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396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r>
      <w:tr w:rsidR="00CC0F42" w:rsidRPr="00CC0F42" w:rsidTr="00266302">
        <w:tc>
          <w:tcPr>
            <w:tcW w:w="80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1626"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288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c>
          <w:tcPr>
            <w:tcW w:w="3960" w:type="dxa"/>
            <w:tcBorders>
              <w:top w:val="single" w:sz="4" w:space="0" w:color="auto"/>
              <w:left w:val="single" w:sz="4" w:space="0" w:color="auto"/>
              <w:bottom w:val="single" w:sz="4" w:space="0" w:color="auto"/>
              <w:right w:val="single" w:sz="4" w:space="0" w:color="auto"/>
            </w:tcBorders>
          </w:tcPr>
          <w:p w:rsidR="00CC0F42" w:rsidRDefault="00CC0F42">
            <w:pPr>
              <w:spacing w:after="200" w:line="276" w:lineRule="auto"/>
              <w:rPr>
                <w:rFonts w:cs="Calibri"/>
                <w:b/>
                <w:bCs/>
                <w:sz w:val="22"/>
                <w:szCs w:val="22"/>
                <w:lang w:val="es-ES"/>
              </w:rPr>
            </w:pPr>
          </w:p>
        </w:tc>
      </w:tr>
      <w:tr w:rsidR="00CC0F42" w:rsidTr="00266302">
        <w:tc>
          <w:tcPr>
            <w:tcW w:w="9266" w:type="dxa"/>
            <w:gridSpan w:val="4"/>
            <w:tcBorders>
              <w:top w:val="single" w:sz="4" w:space="0" w:color="auto"/>
              <w:left w:val="single" w:sz="4" w:space="0" w:color="auto"/>
              <w:bottom w:val="single" w:sz="4" w:space="0" w:color="auto"/>
              <w:right w:val="single" w:sz="4" w:space="0" w:color="auto"/>
            </w:tcBorders>
          </w:tcPr>
          <w:p w:rsidR="00CC0F42" w:rsidRDefault="00CC0F42">
            <w:pPr>
              <w:rPr>
                <w:sz w:val="22"/>
                <w:szCs w:val="22"/>
                <w:lang w:val="es-ES"/>
              </w:rPr>
            </w:pPr>
            <w:proofErr w:type="spellStart"/>
            <w:r>
              <w:t>Observaciones</w:t>
            </w:r>
            <w:proofErr w:type="spellEnd"/>
            <w:r>
              <w:t>:</w:t>
            </w:r>
          </w:p>
          <w:p w:rsidR="00CC0F42" w:rsidRDefault="00CC0F42">
            <w:pPr>
              <w:spacing w:after="200" w:line="276" w:lineRule="auto"/>
              <w:rPr>
                <w:rFonts w:cs="Calibri"/>
                <w:sz w:val="22"/>
                <w:szCs w:val="22"/>
                <w:lang w:val="es-ES"/>
              </w:rPr>
            </w:pPr>
          </w:p>
        </w:tc>
      </w:tr>
    </w:tbl>
    <w:p w:rsidR="00CC0F42" w:rsidRDefault="00CC0F42" w:rsidP="00CC0F42">
      <w:pPr>
        <w:rPr>
          <w:rFonts w:ascii="Calibri" w:hAnsi="Calibri" w:cs="Calibri"/>
          <w:b/>
          <w:bCs/>
          <w:sz w:val="22"/>
          <w:szCs w:val="22"/>
          <w:lang w:val="es-ES"/>
        </w:rPr>
      </w:pPr>
    </w:p>
    <w:p w:rsidR="00CC0F42" w:rsidRDefault="00CC0F42" w:rsidP="00CC0F42">
      <w:pPr>
        <w:rPr>
          <w:b/>
          <w:bCs/>
        </w:rPr>
      </w:pPr>
    </w:p>
    <w:p w:rsidR="00266302" w:rsidRDefault="00266302" w:rsidP="00CC0F42">
      <w:pPr>
        <w:rPr>
          <w:b/>
          <w:bCs/>
        </w:rPr>
      </w:pPr>
    </w:p>
    <w:p w:rsidR="00266302" w:rsidRDefault="00266302" w:rsidP="00CC0F42">
      <w:pPr>
        <w:rPr>
          <w:b/>
          <w:bCs/>
        </w:rPr>
      </w:pPr>
    </w:p>
    <w:p w:rsidR="00CC0F42" w:rsidRDefault="00CC0F42" w:rsidP="00CC0F42">
      <w:pPr>
        <w:rPr>
          <w:b/>
          <w:bCs/>
          <w:lang w:val="es-AR"/>
        </w:rPr>
      </w:pPr>
      <w:r w:rsidRPr="00266302">
        <w:rPr>
          <w:b/>
          <w:bCs/>
          <w:lang w:val="es-AR"/>
        </w:rPr>
        <w:t>Firma del Profesor Responsable:</w:t>
      </w:r>
    </w:p>
    <w:p w:rsidR="00266302" w:rsidRDefault="00266302" w:rsidP="00CC0F42">
      <w:pPr>
        <w:rPr>
          <w:b/>
          <w:bCs/>
          <w:lang w:val="es-AR"/>
        </w:rPr>
      </w:pPr>
    </w:p>
    <w:p w:rsidR="00266302" w:rsidRDefault="00266302" w:rsidP="00CC0F42">
      <w:pPr>
        <w:rPr>
          <w:b/>
          <w:bCs/>
          <w:lang w:val="es-AR"/>
        </w:rPr>
      </w:pPr>
    </w:p>
    <w:p w:rsidR="00266302" w:rsidRPr="00266302" w:rsidRDefault="00266302" w:rsidP="00CC0F42">
      <w:pPr>
        <w:rPr>
          <w:b/>
          <w:bCs/>
          <w:lang w:val="es-AR"/>
        </w:rPr>
      </w:pPr>
    </w:p>
    <w:p w:rsidR="00266302" w:rsidRPr="00266302" w:rsidRDefault="00266302" w:rsidP="00266302">
      <w:pPr>
        <w:autoSpaceDE w:val="0"/>
        <w:autoSpaceDN w:val="0"/>
        <w:adjustRightInd w:val="0"/>
        <w:jc w:val="left"/>
        <w:rPr>
          <w:b/>
          <w:lang w:val="es-AR"/>
        </w:rPr>
      </w:pPr>
      <w:r>
        <w:rPr>
          <w:b/>
          <w:lang w:val="es-AR"/>
        </w:rPr>
        <w:t xml:space="preserve">                                                                           </w:t>
      </w:r>
      <w:r w:rsidRPr="00266302">
        <w:rPr>
          <w:b/>
          <w:lang w:val="es-AR"/>
        </w:rPr>
        <w:t xml:space="preserve">Norma Beatriz Silva de </w:t>
      </w:r>
      <w:proofErr w:type="spellStart"/>
      <w:r w:rsidRPr="00266302">
        <w:rPr>
          <w:b/>
          <w:lang w:val="es-AR"/>
        </w:rPr>
        <w:t>Ducuron</w:t>
      </w:r>
      <w:proofErr w:type="spellEnd"/>
    </w:p>
    <w:p w:rsidR="00266302" w:rsidRDefault="00266302" w:rsidP="00266302">
      <w:pPr>
        <w:autoSpaceDE w:val="0"/>
        <w:autoSpaceDN w:val="0"/>
        <w:adjustRightInd w:val="0"/>
        <w:jc w:val="left"/>
        <w:rPr>
          <w:lang w:val="es-AR"/>
        </w:rPr>
      </w:pPr>
    </w:p>
    <w:p w:rsidR="00266302" w:rsidRPr="003B5A29" w:rsidRDefault="00802E68" w:rsidP="00266302">
      <w:pPr>
        <w:autoSpaceDE w:val="0"/>
        <w:autoSpaceDN w:val="0"/>
        <w:adjustRightInd w:val="0"/>
        <w:jc w:val="left"/>
        <w:rPr>
          <w:b/>
          <w:lang w:val="es-ES"/>
        </w:rPr>
      </w:pPr>
      <w:r>
        <w:rPr>
          <w:lang w:val="es-AR"/>
        </w:rPr>
        <w:t>Río Cuarto, 16</w:t>
      </w:r>
      <w:bookmarkStart w:id="0" w:name="_GoBack"/>
      <w:bookmarkEnd w:id="0"/>
      <w:r w:rsidR="00266302">
        <w:rPr>
          <w:lang w:val="es-AR"/>
        </w:rPr>
        <w:t xml:space="preserve"> de Abril de 2014</w:t>
      </w:r>
    </w:p>
    <w:p w:rsidR="00266302" w:rsidRDefault="00266302" w:rsidP="00266302">
      <w:pPr>
        <w:rPr>
          <w:lang w:val="es-ES"/>
        </w:rPr>
      </w:pPr>
    </w:p>
    <w:p w:rsidR="00CC0F42" w:rsidRPr="00266302" w:rsidRDefault="00CC0F42" w:rsidP="00CC0F42">
      <w:pPr>
        <w:rPr>
          <w:b/>
          <w:bCs/>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Default="00CC0F42">
      <w:pPr>
        <w:rPr>
          <w:lang w:val="es-ES"/>
        </w:rPr>
      </w:pPr>
    </w:p>
    <w:p w:rsidR="00CC0F42" w:rsidRPr="00577483" w:rsidRDefault="00CC0F42">
      <w:pPr>
        <w:rPr>
          <w:lang w:val="es-ES"/>
        </w:rPr>
      </w:pPr>
    </w:p>
    <w:sectPr w:rsidR="00CC0F42" w:rsidRPr="00577483" w:rsidSect="008C5D2F">
      <w:headerReference w:type="default" r:id="rId9"/>
      <w:footerReference w:type="even" r:id="rId10"/>
      <w:footerReference w:type="default" r:id="rId11"/>
      <w:pgSz w:w="11907" w:h="16840" w:code="9"/>
      <w:pgMar w:top="1531" w:right="964" w:bottom="153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1E" w:rsidRDefault="00F0551E" w:rsidP="00CC0F42">
      <w:r>
        <w:separator/>
      </w:r>
    </w:p>
  </w:endnote>
  <w:endnote w:type="continuationSeparator" w:id="0">
    <w:p w:rsidR="00F0551E" w:rsidRDefault="00F0551E" w:rsidP="00CC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20" w:rsidRDefault="009D5AB1">
    <w:pPr>
      <w:pStyle w:val="Piedepgina"/>
      <w:framePr w:wrap="around" w:vAnchor="text" w:hAnchor="margin" w:xAlign="right" w:y="1"/>
      <w:rPr>
        <w:rStyle w:val="Nmerodepgina"/>
      </w:rPr>
    </w:pPr>
    <w:r>
      <w:rPr>
        <w:rStyle w:val="Nmerodepgina"/>
      </w:rPr>
      <w:fldChar w:fldCharType="begin"/>
    </w:r>
    <w:r w:rsidR="00F0551E">
      <w:rPr>
        <w:rStyle w:val="Nmerodepgina"/>
      </w:rPr>
      <w:instrText xml:space="preserve">PAGE  </w:instrText>
    </w:r>
    <w:r>
      <w:rPr>
        <w:rStyle w:val="Nmerodepgina"/>
      </w:rPr>
      <w:fldChar w:fldCharType="separate"/>
    </w:r>
    <w:r w:rsidR="00F0551E">
      <w:rPr>
        <w:rStyle w:val="Nmerodepgina"/>
        <w:noProof/>
      </w:rPr>
      <w:t>6</w:t>
    </w:r>
    <w:r>
      <w:rPr>
        <w:rStyle w:val="Nmerodepgina"/>
      </w:rPr>
      <w:fldChar w:fldCharType="end"/>
    </w:r>
  </w:p>
  <w:p w:rsidR="007A0B20" w:rsidRDefault="00802E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20" w:rsidRDefault="009D5AB1">
    <w:pPr>
      <w:pStyle w:val="Piedepgina"/>
      <w:framePr w:wrap="around" w:vAnchor="text" w:hAnchor="margin" w:xAlign="right" w:y="1"/>
      <w:rPr>
        <w:rStyle w:val="Nmerodepgina"/>
      </w:rPr>
    </w:pPr>
    <w:r>
      <w:rPr>
        <w:rStyle w:val="Nmerodepgina"/>
      </w:rPr>
      <w:fldChar w:fldCharType="begin"/>
    </w:r>
    <w:r w:rsidR="00F0551E">
      <w:rPr>
        <w:rStyle w:val="Nmerodepgina"/>
      </w:rPr>
      <w:instrText xml:space="preserve">PAGE  </w:instrText>
    </w:r>
    <w:r>
      <w:rPr>
        <w:rStyle w:val="Nmerodepgina"/>
      </w:rPr>
      <w:fldChar w:fldCharType="separate"/>
    </w:r>
    <w:r w:rsidR="00802E68">
      <w:rPr>
        <w:rStyle w:val="Nmerodepgina"/>
        <w:noProof/>
      </w:rPr>
      <w:t>16</w:t>
    </w:r>
    <w:r>
      <w:rPr>
        <w:rStyle w:val="Nmerodepgina"/>
      </w:rPr>
      <w:fldChar w:fldCharType="end"/>
    </w:r>
  </w:p>
  <w:p w:rsidR="00115C0B" w:rsidRDefault="00F0551E" w:rsidP="007548FB">
    <w:pPr>
      <w:pStyle w:val="Encabezado"/>
      <w:rPr>
        <w:sz w:val="18"/>
        <w:szCs w:val="18"/>
        <w:lang w:val="es-ES"/>
      </w:rPr>
    </w:pPr>
    <w:r>
      <w:rPr>
        <w:sz w:val="18"/>
        <w:szCs w:val="18"/>
        <w:lang w:val="es-ES"/>
      </w:rPr>
      <w:t>Plástica 2014</w:t>
    </w:r>
  </w:p>
  <w:p w:rsidR="007548FB" w:rsidRPr="00BA365B" w:rsidRDefault="00F0551E" w:rsidP="007548FB">
    <w:pPr>
      <w:pStyle w:val="Encabezado"/>
      <w:rPr>
        <w:sz w:val="18"/>
        <w:szCs w:val="18"/>
        <w:lang w:val="es-ES"/>
      </w:rPr>
    </w:pPr>
    <w:r w:rsidRPr="00BA365B">
      <w:rPr>
        <w:sz w:val="18"/>
        <w:szCs w:val="18"/>
        <w:lang w:val="es-ES"/>
      </w:rPr>
      <w:t xml:space="preserve">Prof. Norma Beatriz Silva de </w:t>
    </w:r>
    <w:proofErr w:type="spellStart"/>
    <w:r w:rsidRPr="00BA365B">
      <w:rPr>
        <w:sz w:val="18"/>
        <w:szCs w:val="18"/>
        <w:lang w:val="es-ES"/>
      </w:rPr>
      <w:t>Ducuron</w:t>
    </w:r>
    <w:proofErr w:type="spellEnd"/>
    <w:r w:rsidRPr="00BA365B">
      <w:rPr>
        <w:sz w:val="18"/>
        <w:szCs w:val="18"/>
        <w:lang w:val="es-ES"/>
      </w:rPr>
      <w:t xml:space="preserve"> </w:t>
    </w:r>
    <w:hyperlink r:id="rId1" w:history="1">
      <w:r w:rsidRPr="00BA365B">
        <w:rPr>
          <w:rStyle w:val="Hipervnculo"/>
          <w:sz w:val="18"/>
          <w:szCs w:val="18"/>
          <w:lang w:val="es-ES"/>
        </w:rPr>
        <w:t>bducuron@hotmail.com</w:t>
      </w:r>
    </w:hyperlink>
    <w:r w:rsidRPr="00BA365B">
      <w:rPr>
        <w:sz w:val="18"/>
        <w:szCs w:val="18"/>
        <w:lang w:val="es-ES"/>
      </w:rPr>
      <w:t xml:space="preserve">; </w:t>
    </w:r>
    <w:hyperlink r:id="rId2" w:history="1">
      <w:r w:rsidRPr="00BA365B">
        <w:rPr>
          <w:rStyle w:val="Hipervnculo"/>
          <w:sz w:val="18"/>
          <w:szCs w:val="18"/>
          <w:lang w:val="es-ES"/>
        </w:rPr>
        <w:t>bducuron@hum.unrc.edu.ar</w:t>
      </w:r>
    </w:hyperlink>
    <w:r w:rsidRPr="00BA365B">
      <w:rPr>
        <w:sz w:val="18"/>
        <w:szCs w:val="18"/>
        <w:lang w:val="es-AR"/>
      </w:rPr>
      <w:t xml:space="preserve">; </w:t>
    </w:r>
    <w:r w:rsidRPr="00BA365B">
      <w:rPr>
        <w:sz w:val="18"/>
        <w:szCs w:val="18"/>
        <w:lang w:val="es-ES"/>
      </w:rPr>
      <w:t>Teléfono 4648288</w:t>
    </w:r>
  </w:p>
  <w:p w:rsidR="007548FB" w:rsidRPr="00BA365B" w:rsidRDefault="00F0551E" w:rsidP="007548FB">
    <w:pPr>
      <w:pStyle w:val="Encabezado"/>
      <w:rPr>
        <w:sz w:val="18"/>
        <w:szCs w:val="18"/>
        <w:lang w:val="es-AR"/>
      </w:rPr>
    </w:pPr>
    <w:r w:rsidRPr="00BA365B">
      <w:rPr>
        <w:sz w:val="18"/>
        <w:szCs w:val="18"/>
        <w:lang w:val="es-AR"/>
      </w:rPr>
      <w:t xml:space="preserve">Prof. Liliana De </w:t>
    </w:r>
    <w:proofErr w:type="spellStart"/>
    <w:r w:rsidRPr="00BA365B">
      <w:rPr>
        <w:sz w:val="18"/>
        <w:szCs w:val="18"/>
        <w:lang w:val="es-AR"/>
      </w:rPr>
      <w:t>Piccoli</w:t>
    </w:r>
    <w:proofErr w:type="spellEnd"/>
    <w:r w:rsidRPr="00BA365B">
      <w:rPr>
        <w:sz w:val="18"/>
        <w:szCs w:val="18"/>
        <w:lang w:val="es-AR"/>
      </w:rPr>
      <w:t xml:space="preserve"> </w:t>
    </w:r>
    <w:hyperlink r:id="rId3" w:history="1">
      <w:r w:rsidRPr="00BA365B">
        <w:rPr>
          <w:rStyle w:val="Hipervnculo"/>
          <w:sz w:val="18"/>
          <w:szCs w:val="18"/>
          <w:shd w:val="clear" w:color="auto" w:fill="FFFFFF"/>
          <w:lang w:val="es-AR"/>
        </w:rPr>
        <w:t>lilianadepiccoli@yahoo.com.ar</w:t>
      </w:r>
    </w:hyperlink>
    <w:r w:rsidRPr="00BA365B">
      <w:rPr>
        <w:color w:val="444444"/>
        <w:sz w:val="18"/>
        <w:szCs w:val="18"/>
        <w:shd w:val="clear" w:color="auto" w:fill="FFFFFF"/>
        <w:lang w:val="es-AR"/>
      </w:rPr>
      <w:t>;</w:t>
    </w:r>
    <w:r w:rsidRPr="00BA365B">
      <w:rPr>
        <w:rFonts w:ascii="Calibri" w:hAnsi="Calibri"/>
        <w:color w:val="444444"/>
        <w:sz w:val="18"/>
        <w:szCs w:val="18"/>
        <w:shd w:val="clear" w:color="auto" w:fill="FFFFFF"/>
        <w:lang w:val="es-AR"/>
      </w:rPr>
      <w:t xml:space="preserve"> </w:t>
    </w:r>
    <w:hyperlink r:id="rId4" w:history="1">
      <w:r w:rsidRPr="00BA365B">
        <w:rPr>
          <w:rStyle w:val="Hipervnculo"/>
          <w:sz w:val="18"/>
          <w:szCs w:val="18"/>
          <w:lang w:val="es-AR"/>
        </w:rPr>
        <w:t>ldepiccoli@hum.unrc.edu.ar</w:t>
      </w:r>
    </w:hyperlink>
    <w:r w:rsidRPr="00BA365B">
      <w:rPr>
        <w:sz w:val="18"/>
        <w:szCs w:val="18"/>
        <w:lang w:val="es-AR"/>
      </w:rPr>
      <w:t>;</w:t>
    </w:r>
  </w:p>
  <w:p w:rsidR="007548FB" w:rsidRDefault="00F0551E" w:rsidP="007548FB">
    <w:pPr>
      <w:pStyle w:val="Encabezado"/>
      <w:rPr>
        <w:lang w:val="es-ES"/>
      </w:rPr>
    </w:pPr>
    <w:r w:rsidRPr="00BA365B">
      <w:rPr>
        <w:sz w:val="18"/>
        <w:szCs w:val="18"/>
      </w:rPr>
      <w:t xml:space="preserve">Prof. Iris </w:t>
    </w:r>
    <w:proofErr w:type="spellStart"/>
    <w:r w:rsidRPr="00BA365B">
      <w:rPr>
        <w:sz w:val="18"/>
        <w:szCs w:val="18"/>
      </w:rPr>
      <w:t>María</w:t>
    </w:r>
    <w:proofErr w:type="spellEnd"/>
    <w:r w:rsidRPr="00BA365B">
      <w:rPr>
        <w:sz w:val="18"/>
        <w:szCs w:val="18"/>
      </w:rPr>
      <w:t xml:space="preserve"> </w:t>
    </w:r>
    <w:hyperlink r:id="rId5" w:history="1">
      <w:r w:rsidRPr="00BA365B">
        <w:rPr>
          <w:rStyle w:val="Hipervnculo"/>
          <w:sz w:val="18"/>
          <w:szCs w:val="18"/>
          <w:shd w:val="clear" w:color="auto" w:fill="FFFFFF"/>
        </w:rPr>
        <w:t>irisamaria@msn.com</w:t>
      </w:r>
    </w:hyperlink>
  </w:p>
  <w:p w:rsidR="007A0B20" w:rsidRDefault="00802E6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1E" w:rsidRDefault="00F0551E" w:rsidP="00CC0F42">
      <w:r>
        <w:separator/>
      </w:r>
    </w:p>
  </w:footnote>
  <w:footnote w:type="continuationSeparator" w:id="0">
    <w:p w:rsidR="00F0551E" w:rsidRDefault="00F0551E" w:rsidP="00CC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FB" w:rsidRPr="007548FB" w:rsidRDefault="00802E68" w:rsidP="007548FB">
    <w:pPr>
      <w:jc w:val="center"/>
      <w:rPr>
        <w:rFonts w:ascii="Century Schoolbook" w:hAnsi="Century Schoolbook" w:cs="Century Schoolbook"/>
        <w:i/>
        <w:iCs/>
        <w:sz w:val="16"/>
        <w:szCs w:val="16"/>
        <w:lang w:val="es-A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00.4pt;margin-top:-7.25pt;width:33.3pt;height:44.2pt;z-index:-251656192;mso-wrap-distance-left:9.05pt;mso-wrap-distance-right:9.05pt" filled="t">
          <v:fill color2="black"/>
          <v:imagedata r:id="rId1" o:title=""/>
        </v:shape>
      </w:pict>
    </w:r>
    <w:r>
      <w:pict>
        <v:shape id="_x0000_s1026" type="#_x0000_t75" style="position:absolute;left:0;text-align:left;margin-left:7.85pt;margin-top:-2.2pt;width:27.05pt;height:39.8pt;z-index:-251655168;mso-wrap-distance-left:9.05pt;mso-wrap-distance-right:9.05pt" filled="t">
          <v:fill color2="black"/>
          <v:imagedata r:id="rId2" o:title=""/>
        </v:shape>
      </w:pict>
    </w:r>
    <w:r w:rsidR="00F0551E" w:rsidRPr="007548FB">
      <w:rPr>
        <w:rFonts w:ascii="Century Schoolbook" w:hAnsi="Century Schoolbook" w:cs="Century Schoolbook"/>
        <w:i/>
        <w:iCs/>
        <w:lang w:val="es-AR"/>
      </w:rPr>
      <w:t>Universidad Nacional de Río Cuarto</w:t>
    </w:r>
  </w:p>
  <w:p w:rsidR="007548FB" w:rsidRPr="007548FB" w:rsidRDefault="00802E68" w:rsidP="007548FB">
    <w:pPr>
      <w:jc w:val="center"/>
      <w:rPr>
        <w:rFonts w:ascii="Century Schoolbook" w:hAnsi="Century Schoolbook" w:cs="Century Schoolbook"/>
        <w:i/>
        <w:iCs/>
        <w:sz w:val="16"/>
        <w:szCs w:val="16"/>
        <w:lang w:val="es-AR"/>
      </w:rPr>
    </w:pPr>
  </w:p>
  <w:p w:rsidR="007548FB" w:rsidRPr="007548FB" w:rsidRDefault="00F0551E" w:rsidP="007548FB">
    <w:pPr>
      <w:ind w:left="2124"/>
      <w:rPr>
        <w:lang w:val="es-AR"/>
      </w:rPr>
    </w:pPr>
    <w:r w:rsidRPr="007548FB">
      <w:rPr>
        <w:rFonts w:ascii="Century Schoolbook" w:hAnsi="Century Schoolbook" w:cs="Century Schoolbook"/>
        <w:i/>
        <w:iCs/>
        <w:lang w:val="es-AR"/>
      </w:rPr>
      <w:t xml:space="preserve">     Facultad de Ciencias Humanas</w:t>
    </w:r>
    <w:r w:rsidRPr="007548FB">
      <w:rPr>
        <w:rFonts w:ascii="Century Gothic" w:hAnsi="Century Gothic" w:cs="Century Gothic"/>
        <w:i/>
        <w:iCs/>
        <w:lang w:val="es-AR"/>
      </w:rPr>
      <w:t xml:space="preserve">   </w:t>
    </w:r>
  </w:p>
  <w:p w:rsidR="00BA365B" w:rsidRPr="00577483" w:rsidRDefault="00802E68" w:rsidP="007548FB">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A0B"/>
    <w:multiLevelType w:val="hybridMultilevel"/>
    <w:tmpl w:val="4784E6E2"/>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6964D6"/>
    <w:multiLevelType w:val="hybridMultilevel"/>
    <w:tmpl w:val="45D2ECE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FBD739E"/>
    <w:multiLevelType w:val="hybridMultilevel"/>
    <w:tmpl w:val="DD245434"/>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5B3930"/>
    <w:multiLevelType w:val="hybridMultilevel"/>
    <w:tmpl w:val="4E0A5C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5223A6B"/>
    <w:multiLevelType w:val="hybridMultilevel"/>
    <w:tmpl w:val="C342727A"/>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AF47B0F"/>
    <w:multiLevelType w:val="hybridMultilevel"/>
    <w:tmpl w:val="6F5CBFC0"/>
    <w:lvl w:ilvl="0" w:tplc="AB020C90">
      <w:start w:val="1"/>
      <w:numFmt w:val="lowerLetter"/>
      <w:lvlText w:val="%1-"/>
      <w:lvlJc w:val="left"/>
      <w:pPr>
        <w:ind w:left="1125" w:hanging="360"/>
      </w:pPr>
      <w:rPr>
        <w:rFonts w:cs="Times New Roman" w:hint="default"/>
      </w:rPr>
    </w:lvl>
    <w:lvl w:ilvl="1" w:tplc="2C0A0019" w:tentative="1">
      <w:start w:val="1"/>
      <w:numFmt w:val="lowerLetter"/>
      <w:lvlText w:val="%2."/>
      <w:lvlJc w:val="left"/>
      <w:pPr>
        <w:ind w:left="1845" w:hanging="360"/>
      </w:pPr>
      <w:rPr>
        <w:rFonts w:cs="Times New Roman"/>
      </w:rPr>
    </w:lvl>
    <w:lvl w:ilvl="2" w:tplc="2C0A001B" w:tentative="1">
      <w:start w:val="1"/>
      <w:numFmt w:val="lowerRoman"/>
      <w:lvlText w:val="%3."/>
      <w:lvlJc w:val="right"/>
      <w:pPr>
        <w:ind w:left="2565" w:hanging="180"/>
      </w:pPr>
      <w:rPr>
        <w:rFonts w:cs="Times New Roman"/>
      </w:rPr>
    </w:lvl>
    <w:lvl w:ilvl="3" w:tplc="2C0A000F" w:tentative="1">
      <w:start w:val="1"/>
      <w:numFmt w:val="decimal"/>
      <w:lvlText w:val="%4."/>
      <w:lvlJc w:val="left"/>
      <w:pPr>
        <w:ind w:left="3285" w:hanging="360"/>
      </w:pPr>
      <w:rPr>
        <w:rFonts w:cs="Times New Roman"/>
      </w:rPr>
    </w:lvl>
    <w:lvl w:ilvl="4" w:tplc="2C0A0019" w:tentative="1">
      <w:start w:val="1"/>
      <w:numFmt w:val="lowerLetter"/>
      <w:lvlText w:val="%5."/>
      <w:lvlJc w:val="left"/>
      <w:pPr>
        <w:ind w:left="4005" w:hanging="360"/>
      </w:pPr>
      <w:rPr>
        <w:rFonts w:cs="Times New Roman"/>
      </w:rPr>
    </w:lvl>
    <w:lvl w:ilvl="5" w:tplc="2C0A001B" w:tentative="1">
      <w:start w:val="1"/>
      <w:numFmt w:val="lowerRoman"/>
      <w:lvlText w:val="%6."/>
      <w:lvlJc w:val="right"/>
      <w:pPr>
        <w:ind w:left="4725" w:hanging="180"/>
      </w:pPr>
      <w:rPr>
        <w:rFonts w:cs="Times New Roman"/>
      </w:rPr>
    </w:lvl>
    <w:lvl w:ilvl="6" w:tplc="2C0A000F" w:tentative="1">
      <w:start w:val="1"/>
      <w:numFmt w:val="decimal"/>
      <w:lvlText w:val="%7."/>
      <w:lvlJc w:val="left"/>
      <w:pPr>
        <w:ind w:left="5445" w:hanging="360"/>
      </w:pPr>
      <w:rPr>
        <w:rFonts w:cs="Times New Roman"/>
      </w:rPr>
    </w:lvl>
    <w:lvl w:ilvl="7" w:tplc="2C0A0019" w:tentative="1">
      <w:start w:val="1"/>
      <w:numFmt w:val="lowerLetter"/>
      <w:lvlText w:val="%8."/>
      <w:lvlJc w:val="left"/>
      <w:pPr>
        <w:ind w:left="6165" w:hanging="360"/>
      </w:pPr>
      <w:rPr>
        <w:rFonts w:cs="Times New Roman"/>
      </w:rPr>
    </w:lvl>
    <w:lvl w:ilvl="8" w:tplc="2C0A001B" w:tentative="1">
      <w:start w:val="1"/>
      <w:numFmt w:val="lowerRoman"/>
      <w:lvlText w:val="%9."/>
      <w:lvlJc w:val="right"/>
      <w:pPr>
        <w:ind w:left="6885" w:hanging="180"/>
      </w:pPr>
      <w:rPr>
        <w:rFonts w:cs="Times New Roman"/>
      </w:rPr>
    </w:lvl>
  </w:abstractNum>
  <w:abstractNum w:abstractNumId="6">
    <w:nsid w:val="31CD3F2B"/>
    <w:multiLevelType w:val="multilevel"/>
    <w:tmpl w:val="82B4CC38"/>
    <w:lvl w:ilvl="0">
      <w:start w:val="4"/>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lang w:val="es-AR"/>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E5A4A3E"/>
    <w:multiLevelType w:val="hybridMultilevel"/>
    <w:tmpl w:val="DCC05F1A"/>
    <w:lvl w:ilvl="0" w:tplc="B344AE1A">
      <w:start w:val="1"/>
      <w:numFmt w:val="bullet"/>
      <w:lvlText w:val=""/>
      <w:lvlJc w:val="righ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8E6595B"/>
    <w:multiLevelType w:val="hybridMultilevel"/>
    <w:tmpl w:val="6F5826FA"/>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9FA4C6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nsid w:val="4AAD2343"/>
    <w:multiLevelType w:val="hybridMultilevel"/>
    <w:tmpl w:val="0BE8031A"/>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4C976DA"/>
    <w:multiLevelType w:val="hybridMultilevel"/>
    <w:tmpl w:val="04EE674A"/>
    <w:lvl w:ilvl="0" w:tplc="D288636E">
      <w:numFmt w:val="bullet"/>
      <w:lvlText w:val="-"/>
      <w:lvlJc w:val="left"/>
      <w:pPr>
        <w:ind w:left="417" w:hanging="360"/>
      </w:pPr>
      <w:rPr>
        <w:rFonts w:ascii="Arial" w:eastAsia="Times New Roman" w:hAnsi="Arial" w:hint="default"/>
      </w:rPr>
    </w:lvl>
    <w:lvl w:ilvl="1" w:tplc="2C0A0003" w:tentative="1">
      <w:start w:val="1"/>
      <w:numFmt w:val="bullet"/>
      <w:lvlText w:val="o"/>
      <w:lvlJc w:val="left"/>
      <w:pPr>
        <w:ind w:left="1137" w:hanging="360"/>
      </w:pPr>
      <w:rPr>
        <w:rFonts w:ascii="Courier New" w:hAnsi="Courier New" w:hint="default"/>
      </w:rPr>
    </w:lvl>
    <w:lvl w:ilvl="2" w:tplc="2C0A0005" w:tentative="1">
      <w:start w:val="1"/>
      <w:numFmt w:val="bullet"/>
      <w:lvlText w:val=""/>
      <w:lvlJc w:val="left"/>
      <w:pPr>
        <w:ind w:left="1857" w:hanging="360"/>
      </w:pPr>
      <w:rPr>
        <w:rFonts w:ascii="Wingdings" w:hAnsi="Wingdings" w:hint="default"/>
      </w:rPr>
    </w:lvl>
    <w:lvl w:ilvl="3" w:tplc="2C0A0001" w:tentative="1">
      <w:start w:val="1"/>
      <w:numFmt w:val="bullet"/>
      <w:lvlText w:val=""/>
      <w:lvlJc w:val="left"/>
      <w:pPr>
        <w:ind w:left="2577" w:hanging="360"/>
      </w:pPr>
      <w:rPr>
        <w:rFonts w:ascii="Symbol" w:hAnsi="Symbol" w:hint="default"/>
      </w:rPr>
    </w:lvl>
    <w:lvl w:ilvl="4" w:tplc="2C0A0003" w:tentative="1">
      <w:start w:val="1"/>
      <w:numFmt w:val="bullet"/>
      <w:lvlText w:val="o"/>
      <w:lvlJc w:val="left"/>
      <w:pPr>
        <w:ind w:left="3297" w:hanging="360"/>
      </w:pPr>
      <w:rPr>
        <w:rFonts w:ascii="Courier New" w:hAnsi="Courier New" w:hint="default"/>
      </w:rPr>
    </w:lvl>
    <w:lvl w:ilvl="5" w:tplc="2C0A0005" w:tentative="1">
      <w:start w:val="1"/>
      <w:numFmt w:val="bullet"/>
      <w:lvlText w:val=""/>
      <w:lvlJc w:val="left"/>
      <w:pPr>
        <w:ind w:left="4017" w:hanging="360"/>
      </w:pPr>
      <w:rPr>
        <w:rFonts w:ascii="Wingdings" w:hAnsi="Wingdings" w:hint="default"/>
      </w:rPr>
    </w:lvl>
    <w:lvl w:ilvl="6" w:tplc="2C0A0001" w:tentative="1">
      <w:start w:val="1"/>
      <w:numFmt w:val="bullet"/>
      <w:lvlText w:val=""/>
      <w:lvlJc w:val="left"/>
      <w:pPr>
        <w:ind w:left="4737" w:hanging="360"/>
      </w:pPr>
      <w:rPr>
        <w:rFonts w:ascii="Symbol" w:hAnsi="Symbol" w:hint="default"/>
      </w:rPr>
    </w:lvl>
    <w:lvl w:ilvl="7" w:tplc="2C0A0003" w:tentative="1">
      <w:start w:val="1"/>
      <w:numFmt w:val="bullet"/>
      <w:lvlText w:val="o"/>
      <w:lvlJc w:val="left"/>
      <w:pPr>
        <w:ind w:left="5457" w:hanging="360"/>
      </w:pPr>
      <w:rPr>
        <w:rFonts w:ascii="Courier New" w:hAnsi="Courier New" w:hint="default"/>
      </w:rPr>
    </w:lvl>
    <w:lvl w:ilvl="8" w:tplc="2C0A0005" w:tentative="1">
      <w:start w:val="1"/>
      <w:numFmt w:val="bullet"/>
      <w:lvlText w:val=""/>
      <w:lvlJc w:val="left"/>
      <w:pPr>
        <w:ind w:left="6177" w:hanging="360"/>
      </w:pPr>
      <w:rPr>
        <w:rFonts w:ascii="Wingdings" w:hAnsi="Wingdings" w:hint="default"/>
      </w:rPr>
    </w:lvl>
  </w:abstractNum>
  <w:abstractNum w:abstractNumId="12">
    <w:nsid w:val="57BB72C4"/>
    <w:multiLevelType w:val="hybridMultilevel"/>
    <w:tmpl w:val="452625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94A3A5D"/>
    <w:multiLevelType w:val="hybridMultilevel"/>
    <w:tmpl w:val="714E1C40"/>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D6C4770"/>
    <w:multiLevelType w:val="hybridMultilevel"/>
    <w:tmpl w:val="A3B4A1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D7D6007"/>
    <w:multiLevelType w:val="hybridMultilevel"/>
    <w:tmpl w:val="4A2AAB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EB3342F"/>
    <w:multiLevelType w:val="hybridMultilevel"/>
    <w:tmpl w:val="528C4820"/>
    <w:lvl w:ilvl="0" w:tplc="D288636E">
      <w:numFmt w:val="bullet"/>
      <w:lvlText w:val="-"/>
      <w:lvlJc w:val="left"/>
      <w:pPr>
        <w:ind w:left="786"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EBE61E0"/>
    <w:multiLevelType w:val="hybridMultilevel"/>
    <w:tmpl w:val="2398F7D6"/>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1F95D0B"/>
    <w:multiLevelType w:val="hybridMultilevel"/>
    <w:tmpl w:val="ACF6CD08"/>
    <w:lvl w:ilvl="0" w:tplc="2C0A0001">
      <w:start w:val="1"/>
      <w:numFmt w:val="bullet"/>
      <w:lvlText w:val=""/>
      <w:lvlJc w:val="left"/>
      <w:pPr>
        <w:ind w:left="720" w:hanging="360"/>
      </w:pPr>
      <w:rPr>
        <w:rFonts w:ascii="Symbol" w:hAnsi="Symbol" w:hint="default"/>
      </w:rPr>
    </w:lvl>
    <w:lvl w:ilvl="1" w:tplc="2ECEF486">
      <w:numFmt w:val="bullet"/>
      <w:lvlText w:val="-"/>
      <w:lvlJc w:val="left"/>
      <w:pPr>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20E784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0">
    <w:nsid w:val="63FB6275"/>
    <w:multiLevelType w:val="hybridMultilevel"/>
    <w:tmpl w:val="001A4CFE"/>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D1B6EC2"/>
    <w:multiLevelType w:val="hybridMultilevel"/>
    <w:tmpl w:val="CFB261AE"/>
    <w:lvl w:ilvl="0" w:tplc="1EC84D58">
      <w:start w:val="1"/>
      <w:numFmt w:val="bullet"/>
      <w:lvlText w:val=""/>
      <w:lvlJc w:val="righ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2987530"/>
    <w:multiLevelType w:val="hybridMultilevel"/>
    <w:tmpl w:val="0BA4E7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4913B4B"/>
    <w:multiLevelType w:val="hybridMultilevel"/>
    <w:tmpl w:val="D924B1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EE270EA"/>
    <w:multiLevelType w:val="hybridMultilevel"/>
    <w:tmpl w:val="FD9CD3D0"/>
    <w:lvl w:ilvl="0" w:tplc="D288636E">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18"/>
  </w:num>
  <w:num w:numId="5">
    <w:abstractNumId w:val="1"/>
  </w:num>
  <w:num w:numId="6">
    <w:abstractNumId w:val="4"/>
  </w:num>
  <w:num w:numId="7">
    <w:abstractNumId w:val="15"/>
  </w:num>
  <w:num w:numId="8">
    <w:abstractNumId w:val="23"/>
  </w:num>
  <w:num w:numId="9">
    <w:abstractNumId w:val="2"/>
  </w:num>
  <w:num w:numId="10">
    <w:abstractNumId w:val="21"/>
  </w:num>
  <w:num w:numId="11">
    <w:abstractNumId w:val="12"/>
  </w:num>
  <w:num w:numId="12">
    <w:abstractNumId w:val="20"/>
  </w:num>
  <w:num w:numId="13">
    <w:abstractNumId w:val="17"/>
  </w:num>
  <w:num w:numId="14">
    <w:abstractNumId w:val="3"/>
  </w:num>
  <w:num w:numId="15">
    <w:abstractNumId w:val="14"/>
  </w:num>
  <w:num w:numId="16">
    <w:abstractNumId w:val="6"/>
  </w:num>
  <w:num w:numId="17">
    <w:abstractNumId w:val="5"/>
  </w:num>
  <w:num w:numId="18">
    <w:abstractNumId w:val="7"/>
  </w:num>
  <w:num w:numId="19">
    <w:abstractNumId w:val="22"/>
  </w:num>
  <w:num w:numId="20">
    <w:abstractNumId w:val="13"/>
  </w:num>
  <w:num w:numId="21">
    <w:abstractNumId w:val="10"/>
  </w:num>
  <w:num w:numId="22">
    <w:abstractNumId w:val="8"/>
  </w:num>
  <w:num w:numId="23">
    <w:abstractNumId w:val="2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77483"/>
    <w:rsid w:val="00266302"/>
    <w:rsid w:val="00353312"/>
    <w:rsid w:val="00577483"/>
    <w:rsid w:val="005D477E"/>
    <w:rsid w:val="00802E68"/>
    <w:rsid w:val="00873418"/>
    <w:rsid w:val="009C37EB"/>
    <w:rsid w:val="009D5AB1"/>
    <w:rsid w:val="00CC0F42"/>
    <w:rsid w:val="00F0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83"/>
    <w:pPr>
      <w:spacing w:after="0" w:line="240" w:lineRule="auto"/>
      <w:jc w:val="both"/>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9"/>
    <w:qFormat/>
    <w:rsid w:val="00577483"/>
    <w:pPr>
      <w:keepNext/>
      <w:jc w:val="center"/>
      <w:outlineLvl w:val="2"/>
    </w:pPr>
    <w:rPr>
      <w:rFonts w:ascii="Arial" w:hAnsi="Arial" w:cs="Arial"/>
      <w:b/>
      <w:bCs/>
      <w:sz w:val="28"/>
      <w:szCs w:val="28"/>
      <w:lang w:val="es-ES_tradnl"/>
    </w:rPr>
  </w:style>
  <w:style w:type="paragraph" w:styleId="Ttulo6">
    <w:name w:val="heading 6"/>
    <w:basedOn w:val="Normal"/>
    <w:next w:val="Normal"/>
    <w:link w:val="Ttulo6Car"/>
    <w:uiPriority w:val="99"/>
    <w:qFormat/>
    <w:rsid w:val="00577483"/>
    <w:pPr>
      <w:keepNext/>
      <w:outlineLvl w:val="5"/>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577483"/>
    <w:rPr>
      <w:rFonts w:ascii="Arial" w:eastAsia="Times New Roman" w:hAnsi="Arial" w:cs="Arial"/>
      <w:b/>
      <w:bCs/>
      <w:sz w:val="28"/>
      <w:szCs w:val="28"/>
      <w:lang w:val="es-ES_tradnl" w:eastAsia="es-ES"/>
    </w:rPr>
  </w:style>
  <w:style w:type="character" w:customStyle="1" w:styleId="Ttulo6Car">
    <w:name w:val="Título 6 Car"/>
    <w:basedOn w:val="Fuentedeprrafopredeter"/>
    <w:link w:val="Ttulo6"/>
    <w:uiPriority w:val="99"/>
    <w:rsid w:val="00577483"/>
    <w:rPr>
      <w:rFonts w:ascii="Arial" w:eastAsia="Times New Roman" w:hAnsi="Arial" w:cs="Arial"/>
      <w:b/>
      <w:bCs/>
      <w:sz w:val="24"/>
      <w:szCs w:val="24"/>
      <w:lang w:val="es-ES_tradnl" w:eastAsia="es-ES"/>
    </w:rPr>
  </w:style>
  <w:style w:type="paragraph" w:styleId="Encabezado">
    <w:name w:val="header"/>
    <w:basedOn w:val="Normal"/>
    <w:link w:val="EncabezadoCar"/>
    <w:uiPriority w:val="99"/>
    <w:rsid w:val="00577483"/>
    <w:pPr>
      <w:tabs>
        <w:tab w:val="center" w:pos="4320"/>
        <w:tab w:val="right" w:pos="8640"/>
      </w:tabs>
    </w:pPr>
  </w:style>
  <w:style w:type="character" w:customStyle="1" w:styleId="EncabezadoCar">
    <w:name w:val="Encabezado Car"/>
    <w:basedOn w:val="Fuentedeprrafopredeter"/>
    <w:link w:val="Encabezado"/>
    <w:uiPriority w:val="99"/>
    <w:rsid w:val="005774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77483"/>
    <w:pPr>
      <w:tabs>
        <w:tab w:val="center" w:pos="4320"/>
        <w:tab w:val="right" w:pos="8640"/>
      </w:tabs>
    </w:pPr>
  </w:style>
  <w:style w:type="character" w:customStyle="1" w:styleId="PiedepginaCar">
    <w:name w:val="Pie de página Car"/>
    <w:basedOn w:val="Fuentedeprrafopredeter"/>
    <w:link w:val="Piedepgina"/>
    <w:uiPriority w:val="99"/>
    <w:rsid w:val="00577483"/>
    <w:rPr>
      <w:rFonts w:ascii="Times New Roman" w:eastAsia="Times New Roman" w:hAnsi="Times New Roman" w:cs="Times New Roman"/>
      <w:sz w:val="24"/>
      <w:szCs w:val="24"/>
      <w:lang w:eastAsia="es-ES"/>
    </w:rPr>
  </w:style>
  <w:style w:type="character" w:styleId="Nmerodepgina">
    <w:name w:val="page number"/>
    <w:basedOn w:val="Fuentedeprrafopredeter"/>
    <w:rsid w:val="00577483"/>
    <w:rPr>
      <w:rFonts w:cs="Times New Roman"/>
    </w:rPr>
  </w:style>
  <w:style w:type="paragraph" w:styleId="Textoindependiente2">
    <w:name w:val="Body Text 2"/>
    <w:basedOn w:val="Normal"/>
    <w:link w:val="Textoindependiente2Car"/>
    <w:uiPriority w:val="99"/>
    <w:rsid w:val="00577483"/>
    <w:pPr>
      <w:spacing w:line="360" w:lineRule="auto"/>
    </w:pPr>
    <w:rPr>
      <w:szCs w:val="20"/>
      <w:lang w:val="es-ES_tradnl"/>
    </w:rPr>
  </w:style>
  <w:style w:type="character" w:customStyle="1" w:styleId="Textoindependiente2Car">
    <w:name w:val="Texto independiente 2 Car"/>
    <w:basedOn w:val="Fuentedeprrafopredeter"/>
    <w:link w:val="Textoindependiente2"/>
    <w:uiPriority w:val="99"/>
    <w:rsid w:val="00577483"/>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rsid w:val="00577483"/>
    <w:rPr>
      <w:rFonts w:cs="Times New Roman"/>
      <w:color w:val="0000FF"/>
      <w:u w:val="single"/>
    </w:rPr>
  </w:style>
  <w:style w:type="paragraph" w:customStyle="1" w:styleId="Default">
    <w:name w:val="Default"/>
    <w:rsid w:val="00577483"/>
    <w:pPr>
      <w:autoSpaceDE w:val="0"/>
      <w:autoSpaceDN w:val="0"/>
      <w:adjustRightInd w:val="0"/>
      <w:spacing w:after="0" w:line="240" w:lineRule="auto"/>
      <w:jc w:val="both"/>
    </w:pPr>
    <w:rPr>
      <w:rFonts w:ascii="Times New Roman" w:eastAsia="Times New Roman" w:hAnsi="Times New Roman" w:cs="Times New Roman"/>
      <w:color w:val="000000"/>
      <w:sz w:val="24"/>
      <w:szCs w:val="24"/>
      <w:lang w:val="es-AR" w:eastAsia="es-AR"/>
    </w:rPr>
  </w:style>
  <w:style w:type="paragraph" w:styleId="Prrafodelista">
    <w:name w:val="List Paragraph"/>
    <w:basedOn w:val="Normal"/>
    <w:uiPriority w:val="99"/>
    <w:qFormat/>
    <w:rsid w:val="00577483"/>
    <w:pPr>
      <w:ind w:left="720"/>
      <w:contextualSpacing/>
    </w:pPr>
  </w:style>
  <w:style w:type="character" w:styleId="Textoennegrita">
    <w:name w:val="Strong"/>
    <w:basedOn w:val="Fuentedeprrafopredeter"/>
    <w:uiPriority w:val="99"/>
    <w:qFormat/>
    <w:rsid w:val="00577483"/>
    <w:rPr>
      <w:b/>
      <w:bCs/>
    </w:rPr>
  </w:style>
  <w:style w:type="paragraph" w:styleId="NormalWeb">
    <w:name w:val="Normal (Web)"/>
    <w:basedOn w:val="Normal"/>
    <w:uiPriority w:val="99"/>
    <w:rsid w:val="00577483"/>
    <w:pPr>
      <w:spacing w:before="100" w:beforeAutospacing="1" w:after="100" w:afterAutospacing="1"/>
    </w:pPr>
    <w:rPr>
      <w:lang w:val="es-ES"/>
    </w:rPr>
  </w:style>
  <w:style w:type="paragraph" w:styleId="Lista">
    <w:name w:val="List"/>
    <w:basedOn w:val="Normal"/>
    <w:rsid w:val="00577483"/>
    <w:pPr>
      <w:suppressAutoHyphens/>
      <w:spacing w:after="200" w:line="276" w:lineRule="auto"/>
      <w:ind w:left="283" w:hanging="283"/>
    </w:pPr>
    <w:rPr>
      <w:rFonts w:ascii="Calibri" w:hAnsi="Calibri" w:cs="Calibri"/>
      <w:sz w:val="22"/>
      <w:szCs w:val="22"/>
      <w:lang w:val="es-ES" w:eastAsia="ar-SA"/>
    </w:rPr>
  </w:style>
  <w:style w:type="paragraph" w:styleId="Textodebloque">
    <w:name w:val="Block Text"/>
    <w:basedOn w:val="Normal"/>
    <w:uiPriority w:val="99"/>
    <w:rsid w:val="00577483"/>
    <w:pPr>
      <w:ind w:left="-360" w:right="-522" w:firstLine="360"/>
    </w:pPr>
    <w:rPr>
      <w:lang w:val="es-ES"/>
    </w:rPr>
  </w:style>
  <w:style w:type="character" w:customStyle="1" w:styleId="apple-converted-space">
    <w:name w:val="apple-converted-space"/>
    <w:basedOn w:val="Fuentedeprrafopredeter"/>
    <w:rsid w:val="00577483"/>
  </w:style>
  <w:style w:type="character" w:styleId="CitaHTML">
    <w:name w:val="HTML Cite"/>
    <w:basedOn w:val="Fuentedeprrafopredeter"/>
    <w:uiPriority w:val="99"/>
    <w:semiHidden/>
    <w:unhideWhenUsed/>
    <w:rsid w:val="00577483"/>
    <w:rPr>
      <w:i/>
      <w:iCs/>
    </w:rPr>
  </w:style>
  <w:style w:type="character" w:customStyle="1" w:styleId="st">
    <w:name w:val="st"/>
    <w:basedOn w:val="Fuentedeprrafopredeter"/>
    <w:rsid w:val="00577483"/>
  </w:style>
  <w:style w:type="character" w:styleId="nfasis">
    <w:name w:val="Emphasis"/>
    <w:basedOn w:val="Fuentedeprrafopredeter"/>
    <w:uiPriority w:val="20"/>
    <w:qFormat/>
    <w:rsid w:val="00577483"/>
    <w:rPr>
      <w:i/>
      <w:iCs/>
    </w:rPr>
  </w:style>
  <w:style w:type="paragraph" w:styleId="Textodeglobo">
    <w:name w:val="Balloon Text"/>
    <w:basedOn w:val="Normal"/>
    <w:link w:val="TextodegloboCar"/>
    <w:uiPriority w:val="99"/>
    <w:semiHidden/>
    <w:unhideWhenUsed/>
    <w:rsid w:val="00577483"/>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483"/>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CC0F42"/>
    <w:pPr>
      <w:spacing w:after="200" w:line="276" w:lineRule="auto"/>
      <w:jc w:val="left"/>
    </w:pPr>
    <w:rPr>
      <w:rFonts w:ascii="Calibri" w:eastAsia="Calibri" w:hAnsi="Calibri" w:cs="Calibri"/>
      <w:sz w:val="20"/>
      <w:szCs w:val="20"/>
      <w:lang w:val="es-ES" w:eastAsia="en-US"/>
    </w:rPr>
  </w:style>
  <w:style w:type="character" w:customStyle="1" w:styleId="TextonotapieCar">
    <w:name w:val="Texto nota pie Car"/>
    <w:basedOn w:val="Fuentedeprrafopredeter"/>
    <w:link w:val="Textonotapie"/>
    <w:uiPriority w:val="99"/>
    <w:semiHidden/>
    <w:rsid w:val="00CC0F42"/>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CC0F42"/>
    <w:rPr>
      <w:vertAlign w:val="superscript"/>
    </w:rPr>
  </w:style>
  <w:style w:type="table" w:styleId="Tablaconcuadrcula">
    <w:name w:val="Table Grid"/>
    <w:basedOn w:val="Tablanormal"/>
    <w:uiPriority w:val="99"/>
    <w:rsid w:val="00CC0F4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lilianadepiccoli@yahoo.com.ar" TargetMode="External"/><Relationship Id="rId2" Type="http://schemas.openxmlformats.org/officeDocument/2006/relationships/hyperlink" Target="mailto:bducuron@hum.unrc.edu.ar" TargetMode="External"/><Relationship Id="rId1" Type="http://schemas.openxmlformats.org/officeDocument/2006/relationships/hyperlink" Target="mailto:bducuron@hotmail.com" TargetMode="External"/><Relationship Id="rId5" Type="http://schemas.openxmlformats.org/officeDocument/2006/relationships/hyperlink" Target="mailto:irisamaria@msn.com" TargetMode="External"/><Relationship Id="rId4" Type="http://schemas.openxmlformats.org/officeDocument/2006/relationships/hyperlink" Target="mailto:ldepiccoli@hum.unrc.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5747</Words>
  <Characters>31610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pdd</dc:creator>
  <cp:lastModifiedBy>Becky</cp:lastModifiedBy>
  <cp:revision>4</cp:revision>
  <cp:lastPrinted>2014-04-16T18:30:00Z</cp:lastPrinted>
  <dcterms:created xsi:type="dcterms:W3CDTF">2014-04-16T18:22:00Z</dcterms:created>
  <dcterms:modified xsi:type="dcterms:W3CDTF">2014-05-09T21:50:00Z</dcterms:modified>
</cp:coreProperties>
</file>