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B46B2" w14:textId="77777777" w:rsidR="003726AD" w:rsidRPr="00FE7E7F" w:rsidRDefault="003726AD" w:rsidP="003726AD">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r w:rsidRPr="00FE7E7F">
        <w:rPr>
          <w:rStyle w:val="Textodelmarcadordeposicin1"/>
          <w:rFonts w:ascii="Arial" w:hAnsi="Arial" w:cs="Arial"/>
        </w:rPr>
        <w:t>Educación Física</w:t>
      </w:r>
    </w:p>
    <w:p w14:paraId="7B83DBEC" w14:textId="77777777" w:rsidR="003726AD" w:rsidRPr="00FE7E7F" w:rsidRDefault="003726AD" w:rsidP="003726AD">
      <w:pPr>
        <w:spacing w:after="0" w:line="480" w:lineRule="auto"/>
        <w:rPr>
          <w:rFonts w:ascii="Arial" w:hAnsi="Arial" w:cs="Arial"/>
        </w:rPr>
      </w:pPr>
      <w:r w:rsidRPr="003D3FBE">
        <w:rPr>
          <w:rFonts w:ascii="Arial" w:hAnsi="Arial" w:cs="Arial"/>
          <w:b/>
        </w:rPr>
        <w:t>Carrera:</w:t>
      </w:r>
      <w:bookmarkStart w:id="0" w:name="Texto27"/>
      <w:r>
        <w:rPr>
          <w:rFonts w:ascii="Arial" w:hAnsi="Arial" w:cs="Arial"/>
          <w:b/>
        </w:rPr>
        <w:t xml:space="preserve"> </w:t>
      </w:r>
      <w:bookmarkEnd w:id="0"/>
      <w:r w:rsidRPr="00FE7E7F">
        <w:rPr>
          <w:rStyle w:val="Textodelmarcadordeposicin1"/>
          <w:rFonts w:ascii="Arial" w:hAnsi="Arial" w:cs="Arial"/>
        </w:rPr>
        <w:t>Profesorado de Educación Física</w:t>
      </w:r>
    </w:p>
    <w:p w14:paraId="0C98F4F5"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Asignatura:</w:t>
      </w:r>
      <w:r>
        <w:rPr>
          <w:rFonts w:ascii="Arial" w:hAnsi="Arial" w:cs="Arial"/>
          <w:b/>
        </w:rPr>
        <w:t xml:space="preserve"> </w:t>
      </w:r>
      <w:r>
        <w:rPr>
          <w:rFonts w:ascii="Arial" w:hAnsi="Arial" w:cs="Arial"/>
        </w:rPr>
        <w:t>Seminario -Taller de Habilidades Motrices</w:t>
      </w:r>
      <w:r w:rsidRPr="00EA6BD6">
        <w:rPr>
          <w:rFonts w:ascii="Arial" w:hAnsi="Arial" w:cs="Arial"/>
          <w:b/>
        </w:rPr>
        <w:t xml:space="preserve"> Código/s</w:t>
      </w:r>
      <w:r>
        <w:rPr>
          <w:rFonts w:ascii="Arial" w:hAnsi="Arial" w:cs="Arial"/>
          <w:b/>
        </w:rPr>
        <w:t>:</w:t>
      </w:r>
      <w:r w:rsidRPr="003D3FBE">
        <w:rPr>
          <w:rFonts w:ascii="Arial" w:hAnsi="Arial" w:cs="Arial"/>
        </w:rPr>
        <w:t xml:space="preserve"> </w:t>
      </w:r>
      <w:bookmarkStart w:id="1" w:name="Texto3"/>
      <w:r>
        <w:rPr>
          <w:rFonts w:ascii="Arial" w:hAnsi="Arial" w:cs="Arial"/>
        </w:rPr>
        <w:t>6667</w:t>
      </w:r>
      <w:bookmarkEnd w:id="1"/>
      <w:r w:rsidRPr="003D3FBE">
        <w:rPr>
          <w:rFonts w:ascii="Arial" w:hAnsi="Arial" w:cs="Arial"/>
        </w:rPr>
        <w:t xml:space="preserve"> </w:t>
      </w:r>
    </w:p>
    <w:p w14:paraId="62FA172B"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bookmarkStart w:id="2" w:name="Texto4"/>
      <w:r>
        <w:rPr>
          <w:rFonts w:ascii="Arial" w:hAnsi="Arial" w:cs="Arial"/>
        </w:rPr>
        <w:t>4to. año</w:t>
      </w:r>
      <w:bookmarkEnd w:id="2"/>
    </w:p>
    <w:p w14:paraId="2F57C75B" w14:textId="77777777" w:rsidR="003726AD" w:rsidRPr="003D3FBE" w:rsidRDefault="003726AD" w:rsidP="003726AD">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r>
        <w:rPr>
          <w:rFonts w:ascii="Arial" w:hAnsi="Arial" w:cs="Arial"/>
        </w:rPr>
        <w:t>A</w:t>
      </w:r>
    </w:p>
    <w:p w14:paraId="5587B5C4" w14:textId="0AD102A3" w:rsidR="003726AD" w:rsidRPr="003D3FBE" w:rsidRDefault="003726AD" w:rsidP="003726AD">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r w:rsidR="000B15E9">
        <w:rPr>
          <w:rFonts w:ascii="Arial" w:hAnsi="Arial" w:cs="Arial"/>
        </w:rPr>
        <w:t>Anual</w:t>
      </w:r>
    </w:p>
    <w:p w14:paraId="5254F386" w14:textId="77777777" w:rsidR="003726AD" w:rsidRPr="003D3FBE" w:rsidRDefault="003726AD" w:rsidP="003726AD">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Pr>
          <w:rFonts w:ascii="Arial" w:hAnsi="Arial" w:cs="Arial"/>
        </w:rPr>
        <w:t>4 Cuatro</w:t>
      </w:r>
    </w:p>
    <w:p w14:paraId="200F34EC" w14:textId="44D32BA7" w:rsidR="003726AD" w:rsidRPr="003D3FBE" w:rsidRDefault="003726AD" w:rsidP="003726AD">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sidR="000B15E9">
        <w:rPr>
          <w:rFonts w:ascii="Arial" w:hAnsi="Arial" w:cs="Arial"/>
        </w:rPr>
        <w:t>120</w:t>
      </w:r>
      <w:r>
        <w:rPr>
          <w:rFonts w:ascii="Arial" w:hAnsi="Arial" w:cs="Arial"/>
        </w:rPr>
        <w:t xml:space="preserve"> Sesenta</w:t>
      </w:r>
    </w:p>
    <w:p w14:paraId="026E0207" w14:textId="77777777" w:rsidR="003726AD" w:rsidRPr="003D3FBE" w:rsidRDefault="003726AD" w:rsidP="003726AD">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r>
        <w:rPr>
          <w:rFonts w:ascii="Arial" w:hAnsi="Arial" w:cs="Arial"/>
        </w:rPr>
        <w:t>Daniel Agustín Faró</w:t>
      </w:r>
    </w:p>
    <w:p w14:paraId="5150742C" w14:textId="77777777" w:rsidR="003726AD" w:rsidRPr="003D3FBE" w:rsidRDefault="003726AD" w:rsidP="003726AD">
      <w:pPr>
        <w:spacing w:after="0" w:line="240" w:lineRule="auto"/>
        <w:rPr>
          <w:rFonts w:ascii="Arial" w:hAnsi="Arial" w:cs="Arial"/>
        </w:rPr>
      </w:pPr>
    </w:p>
    <w:p w14:paraId="1685AD95" w14:textId="77777777" w:rsidR="003726AD" w:rsidRPr="003D3FBE" w:rsidRDefault="003726AD" w:rsidP="003726AD">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Pr>
          <w:rFonts w:ascii="Arial" w:hAnsi="Arial" w:cs="Arial"/>
        </w:rPr>
        <w:t>Roberto Fernández</w:t>
      </w:r>
    </w:p>
    <w:p w14:paraId="2160DF55" w14:textId="77777777" w:rsidR="003726AD" w:rsidRPr="003D3FBE" w:rsidRDefault="003726AD" w:rsidP="003726AD">
      <w:pPr>
        <w:tabs>
          <w:tab w:val="left" w:pos="930"/>
        </w:tabs>
        <w:spacing w:after="0" w:line="240" w:lineRule="auto"/>
        <w:rPr>
          <w:rFonts w:ascii="Arial" w:hAnsi="Arial" w:cs="Arial"/>
        </w:rPr>
      </w:pPr>
      <w:r>
        <w:rPr>
          <w:rFonts w:ascii="Arial" w:hAnsi="Arial" w:cs="Arial"/>
        </w:rPr>
        <w:tab/>
      </w:r>
    </w:p>
    <w:p w14:paraId="1C648E2E" w14:textId="77777777" w:rsidR="003726AD" w:rsidRPr="003D3FBE" w:rsidRDefault="003726AD" w:rsidP="003726A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Pr>
          <w:rFonts w:ascii="Arial" w:hAnsi="Arial" w:cs="Arial"/>
        </w:rPr>
        <w:t>2014</w:t>
      </w:r>
    </w:p>
    <w:p w14:paraId="58AF4D6E" w14:textId="77777777" w:rsidR="003726AD" w:rsidRPr="003D3FBE" w:rsidRDefault="003726AD" w:rsidP="003726AD">
      <w:pPr>
        <w:spacing w:after="0" w:line="240" w:lineRule="auto"/>
        <w:jc w:val="center"/>
        <w:rPr>
          <w:rStyle w:val="Textodelmarcadordeposicin1"/>
          <w:rFonts w:ascii="Arial" w:hAnsi="Arial" w:cs="Arial"/>
        </w:rPr>
      </w:pPr>
    </w:p>
    <w:p w14:paraId="583A632E" w14:textId="78BFDC91" w:rsidR="003726AD" w:rsidRPr="00FE7E7F" w:rsidRDefault="003726AD" w:rsidP="003726AD">
      <w:pPr>
        <w:spacing w:after="0" w:line="240" w:lineRule="auto"/>
        <w:rPr>
          <w:rFonts w:ascii="Arial" w:hAnsi="Arial" w:cs="Arial"/>
        </w:rPr>
      </w:pPr>
      <w:r w:rsidRPr="003D3FBE">
        <w:rPr>
          <w:rStyle w:val="Textodelmarcadordeposicin1"/>
          <w:rFonts w:ascii="Arial" w:hAnsi="Arial" w:cs="Arial"/>
          <w:b/>
          <w:bCs/>
        </w:rPr>
        <w:t xml:space="preserve">Lugar y fecha:  </w:t>
      </w:r>
      <w:r w:rsidRPr="00FE7E7F">
        <w:rPr>
          <w:rStyle w:val="Textodelmarcadordeposicin1"/>
          <w:rFonts w:ascii="Arial" w:hAnsi="Arial" w:cs="Arial"/>
          <w:bCs/>
        </w:rPr>
        <w:t xml:space="preserve">Río Cuarto, </w:t>
      </w:r>
      <w:r w:rsidR="006D0E92">
        <w:rPr>
          <w:rStyle w:val="Textodelmarcadordeposicin1"/>
          <w:rFonts w:ascii="Arial" w:hAnsi="Arial" w:cs="Arial"/>
          <w:bCs/>
        </w:rPr>
        <w:t>14 de Abril de 2014.</w:t>
      </w:r>
    </w:p>
    <w:p w14:paraId="52FBBCF8" w14:textId="77777777" w:rsidR="003726AD" w:rsidRPr="003D3FBE" w:rsidRDefault="003726AD" w:rsidP="003726AD">
      <w:pPr>
        <w:rPr>
          <w:rFonts w:ascii="Arial" w:hAnsi="Arial" w:cs="Arial"/>
        </w:rPr>
      </w:pPr>
      <w:r w:rsidRPr="003D3FBE">
        <w:rPr>
          <w:rFonts w:ascii="Arial" w:hAnsi="Arial" w:cs="Arial"/>
        </w:rPr>
        <w:t xml:space="preserve">   </w:t>
      </w:r>
    </w:p>
    <w:p w14:paraId="1E8D4718" w14:textId="77777777" w:rsidR="003726AD" w:rsidRPr="003D3FBE" w:rsidRDefault="003726AD" w:rsidP="003726AD">
      <w:pPr>
        <w:rPr>
          <w:rStyle w:val="Textoennegrita"/>
          <w:rFonts w:ascii="Arial" w:hAnsi="Arial" w:cs="Arial"/>
        </w:rPr>
      </w:pPr>
    </w:p>
    <w:p w14:paraId="2CED24C2" w14:textId="77777777" w:rsidR="003726AD" w:rsidRPr="003D3FBE" w:rsidRDefault="003726AD" w:rsidP="003726AD">
      <w:pPr>
        <w:rPr>
          <w:rStyle w:val="Textoennegrita"/>
          <w:rFonts w:ascii="Arial" w:hAnsi="Arial" w:cs="Arial"/>
        </w:rPr>
      </w:pPr>
    </w:p>
    <w:p w14:paraId="20A7F36E" w14:textId="77777777" w:rsidR="003726AD" w:rsidRPr="003D3FBE" w:rsidRDefault="003726AD" w:rsidP="003726AD">
      <w:pPr>
        <w:rPr>
          <w:rStyle w:val="Textoennegrita"/>
          <w:rFonts w:ascii="Arial" w:hAnsi="Arial" w:cs="Arial"/>
        </w:rPr>
      </w:pPr>
    </w:p>
    <w:p w14:paraId="66328B57" w14:textId="77777777" w:rsidR="003726AD" w:rsidRPr="003D3FBE" w:rsidRDefault="003726AD" w:rsidP="003726AD">
      <w:pPr>
        <w:rPr>
          <w:rStyle w:val="Textoennegrita"/>
          <w:rFonts w:ascii="Arial" w:hAnsi="Arial" w:cs="Arial"/>
        </w:rPr>
      </w:pPr>
    </w:p>
    <w:p w14:paraId="3C187447" w14:textId="77777777" w:rsidR="003726AD" w:rsidRPr="003D3FBE" w:rsidRDefault="003726AD" w:rsidP="003726AD">
      <w:pPr>
        <w:rPr>
          <w:rStyle w:val="Textoennegrita"/>
          <w:rFonts w:ascii="Arial" w:hAnsi="Arial" w:cs="Arial"/>
        </w:rPr>
      </w:pPr>
    </w:p>
    <w:p w14:paraId="1131A24F" w14:textId="77777777" w:rsidR="003726AD" w:rsidRPr="003D3FBE" w:rsidRDefault="003726AD" w:rsidP="003726AD">
      <w:pPr>
        <w:spacing w:after="0" w:line="240" w:lineRule="auto"/>
        <w:rPr>
          <w:rStyle w:val="Textoennegrita"/>
          <w:rFonts w:ascii="Arial" w:hAnsi="Arial" w:cs="Arial"/>
        </w:rPr>
      </w:pPr>
      <w:r w:rsidRPr="003D3FBE">
        <w:rPr>
          <w:rStyle w:val="Textoennegrita"/>
          <w:rFonts w:ascii="Arial" w:hAnsi="Arial" w:cs="Arial"/>
        </w:rPr>
        <w:br w:type="page"/>
      </w:r>
    </w:p>
    <w:p w14:paraId="382C745C" w14:textId="77777777" w:rsidR="003726AD" w:rsidRPr="003D3FBE" w:rsidRDefault="003726AD" w:rsidP="003726AD">
      <w:pPr>
        <w:rPr>
          <w:rStyle w:val="Textoennegrita"/>
          <w:rFonts w:ascii="Arial" w:hAnsi="Arial" w:cs="Arial"/>
        </w:rPr>
      </w:pPr>
      <w:r w:rsidRPr="003D3FBE">
        <w:rPr>
          <w:rStyle w:val="Textoennegrita"/>
          <w:rFonts w:ascii="Arial" w:hAnsi="Arial" w:cs="Arial"/>
        </w:rPr>
        <w:lastRenderedPageBreak/>
        <w:t>1. FUNDAMENTACIÓN</w:t>
      </w:r>
    </w:p>
    <w:p w14:paraId="1C78C816" w14:textId="77777777" w:rsidR="003726AD" w:rsidRDefault="003726AD" w:rsidP="003726AD">
      <w:pPr>
        <w:pStyle w:val="Textodecuerpo2"/>
        <w:spacing w:line="240" w:lineRule="atLeast"/>
        <w:ind w:firstLine="709"/>
        <w:rPr>
          <w:rFonts w:ascii="Arial" w:hAnsi="Arial" w:cs="Arial"/>
          <w:sz w:val="22"/>
          <w:szCs w:val="22"/>
        </w:rPr>
      </w:pPr>
      <w:r>
        <w:rPr>
          <w:rFonts w:ascii="Arial" w:hAnsi="Arial" w:cs="Arial"/>
          <w:sz w:val="22"/>
          <w:szCs w:val="22"/>
        </w:rPr>
        <w:t xml:space="preserve">Conocer </w:t>
      </w:r>
      <w:r w:rsidRPr="0006581C">
        <w:rPr>
          <w:rFonts w:ascii="Arial" w:hAnsi="Arial" w:cs="Arial"/>
          <w:sz w:val="22"/>
          <w:szCs w:val="22"/>
        </w:rPr>
        <w:t xml:space="preserve">las posiciones teóricas que explican los fenómenos que participan en </w:t>
      </w:r>
      <w:r>
        <w:rPr>
          <w:rFonts w:ascii="Arial" w:hAnsi="Arial" w:cs="Arial"/>
          <w:sz w:val="22"/>
          <w:szCs w:val="22"/>
        </w:rPr>
        <w:t xml:space="preserve">el proceso de aprendizaje motriz del hombre </w:t>
      </w:r>
      <w:r w:rsidRPr="0006581C">
        <w:rPr>
          <w:rFonts w:ascii="Arial" w:hAnsi="Arial" w:cs="Arial"/>
          <w:sz w:val="22"/>
          <w:szCs w:val="22"/>
        </w:rPr>
        <w:t xml:space="preserve">facilita la comprensión de las teorías y modelos </w:t>
      </w:r>
      <w:r>
        <w:rPr>
          <w:rFonts w:ascii="Arial" w:hAnsi="Arial" w:cs="Arial"/>
          <w:sz w:val="22"/>
          <w:szCs w:val="22"/>
        </w:rPr>
        <w:t>en el</w:t>
      </w:r>
      <w:r w:rsidRPr="0006581C">
        <w:rPr>
          <w:rFonts w:ascii="Arial" w:hAnsi="Arial" w:cs="Arial"/>
          <w:sz w:val="22"/>
          <w:szCs w:val="22"/>
        </w:rPr>
        <w:t xml:space="preserve"> campo de la Motricidad.</w:t>
      </w:r>
    </w:p>
    <w:p w14:paraId="60A0C596" w14:textId="77777777" w:rsidR="003726AD" w:rsidRPr="0006581C" w:rsidRDefault="003726AD" w:rsidP="003726AD">
      <w:pPr>
        <w:pStyle w:val="Textodecuerpo2"/>
        <w:spacing w:line="240" w:lineRule="atLeast"/>
        <w:ind w:firstLine="709"/>
        <w:rPr>
          <w:rFonts w:ascii="Arial" w:hAnsi="Arial" w:cs="Arial"/>
          <w:sz w:val="22"/>
          <w:szCs w:val="22"/>
        </w:rPr>
      </w:pPr>
    </w:p>
    <w:p w14:paraId="12C90448" w14:textId="77777777" w:rsidR="003726AD" w:rsidRDefault="003726AD" w:rsidP="003726AD">
      <w:pPr>
        <w:spacing w:line="240" w:lineRule="atLeast"/>
        <w:ind w:firstLine="709"/>
        <w:jc w:val="both"/>
        <w:rPr>
          <w:rFonts w:ascii="Arial" w:hAnsi="Arial" w:cs="Arial"/>
        </w:rPr>
      </w:pPr>
      <w:r w:rsidRPr="0006581C">
        <w:rPr>
          <w:rFonts w:ascii="Arial" w:hAnsi="Arial" w:cs="Arial"/>
        </w:rPr>
        <w:t xml:space="preserve">Se intenta indagar los distintos mecanismos que se ponen en funcionamiento cuando el movimiento es el instrumento utilizado para educar. </w:t>
      </w:r>
    </w:p>
    <w:p w14:paraId="44B5EA24" w14:textId="77777777" w:rsidR="003726AD" w:rsidRPr="0006581C" w:rsidRDefault="003726AD" w:rsidP="003726AD">
      <w:pPr>
        <w:spacing w:line="240" w:lineRule="atLeast"/>
        <w:ind w:firstLine="709"/>
        <w:jc w:val="both"/>
        <w:rPr>
          <w:rFonts w:ascii="Arial" w:hAnsi="Arial" w:cs="Arial"/>
        </w:rPr>
      </w:pPr>
      <w:r>
        <w:rPr>
          <w:rFonts w:ascii="Arial" w:hAnsi="Arial" w:cs="Arial"/>
        </w:rPr>
        <w:t>A los contenidos vistos en 3er. año relativo al estudio del aporte</w:t>
      </w:r>
      <w:r w:rsidRPr="0006581C">
        <w:rPr>
          <w:rFonts w:ascii="Arial" w:hAnsi="Arial" w:cs="Arial"/>
        </w:rPr>
        <w:t xml:space="preserve"> de conocimiento</w:t>
      </w:r>
      <w:r>
        <w:rPr>
          <w:rFonts w:ascii="Arial" w:hAnsi="Arial" w:cs="Arial"/>
        </w:rPr>
        <w:t xml:space="preserve">s hechos por </w:t>
      </w:r>
      <w:r w:rsidRPr="0006581C">
        <w:rPr>
          <w:rFonts w:ascii="Arial" w:hAnsi="Arial" w:cs="Arial"/>
        </w:rPr>
        <w:t xml:space="preserve">la rama de la Neurofisiología, </w:t>
      </w:r>
      <w:r>
        <w:rPr>
          <w:rFonts w:ascii="Arial" w:hAnsi="Arial" w:cs="Arial"/>
        </w:rPr>
        <w:t>la Psicología y la B</w:t>
      </w:r>
      <w:r w:rsidRPr="0006581C">
        <w:rPr>
          <w:rFonts w:ascii="Arial" w:hAnsi="Arial" w:cs="Arial"/>
        </w:rPr>
        <w:t xml:space="preserve">iomecánicas de la motricidad, </w:t>
      </w:r>
      <w:r>
        <w:rPr>
          <w:rFonts w:ascii="Arial" w:hAnsi="Arial" w:cs="Arial"/>
        </w:rPr>
        <w:t>y las teorías Ecológicas, se suma el estudio del concepto de Reflexividad como en elemento configurador en la teoría de la enseñanza.</w:t>
      </w:r>
    </w:p>
    <w:p w14:paraId="11E43276" w14:textId="77777777" w:rsidR="003726AD" w:rsidRPr="0006581C" w:rsidRDefault="003726AD" w:rsidP="003726AD">
      <w:pPr>
        <w:spacing w:line="240" w:lineRule="atLeast"/>
        <w:ind w:firstLine="709"/>
        <w:jc w:val="both"/>
        <w:rPr>
          <w:rFonts w:ascii="Arial" w:hAnsi="Arial" w:cs="Arial"/>
        </w:rPr>
      </w:pPr>
      <w:r w:rsidRPr="0006581C">
        <w:rPr>
          <w:rFonts w:ascii="Arial" w:hAnsi="Arial" w:cs="Arial"/>
        </w:rPr>
        <w:t>La evaluación del grado de aprendizaje es un aspecto en el cuál se hace mucho hincapié, puesto que, a partir de su práctica continua, la evaluación ejercita la capacidad de observación, instrumento éste de vital importancia para calificar la evolución en el aprendizaje de las habilidades motrices.</w:t>
      </w:r>
    </w:p>
    <w:p w14:paraId="7A708200" w14:textId="77777777" w:rsidR="003726AD" w:rsidRPr="0006581C" w:rsidRDefault="003726AD" w:rsidP="003726AD">
      <w:pPr>
        <w:spacing w:line="240" w:lineRule="atLeast"/>
        <w:ind w:firstLine="709"/>
        <w:jc w:val="both"/>
        <w:rPr>
          <w:rFonts w:ascii="Arial" w:hAnsi="Arial" w:cs="Arial"/>
        </w:rPr>
      </w:pPr>
      <w:r w:rsidRPr="0006581C">
        <w:rPr>
          <w:rFonts w:ascii="Arial" w:hAnsi="Arial" w:cs="Arial"/>
        </w:rPr>
        <w:t xml:space="preserve">El formato con el que se identifica la materia en el plan de estudio, es el de Seminario-Taller, por lo cual esta metodología es la que se utiliza preponderantemente en el desarrollo del curso. </w:t>
      </w:r>
    </w:p>
    <w:p w14:paraId="49382F7D" w14:textId="77777777" w:rsidR="003726AD" w:rsidRPr="0006581C" w:rsidRDefault="003726AD" w:rsidP="003726AD">
      <w:pPr>
        <w:spacing w:line="240" w:lineRule="atLeast"/>
        <w:ind w:firstLine="709"/>
        <w:jc w:val="both"/>
        <w:rPr>
          <w:rFonts w:ascii="Arial" w:hAnsi="Arial" w:cs="Arial"/>
        </w:rPr>
      </w:pPr>
      <w:r w:rsidRPr="0006581C">
        <w:rPr>
          <w:rFonts w:ascii="Arial" w:hAnsi="Arial" w:cs="Arial"/>
        </w:rPr>
        <w:t>Además de los aspectos conceptuales y procedimentales desarrollados en este programa, es menester agregar que a partir del año 2008 se retomará a la instancia pedagógica, que se programaba  todos los años y que por razones de legislación laboral (seguro del alumnado) se suspendió transitoriamente, en cual los alumnos que cursan la materia planifican clases destinadas al desarrollo de temas acordados en clase, aplicándolos, tanto en el ámbito escolar como extraescolar. En dichas clases desarrollan contenidos acordes a la etapa de desarrollo motor a la que pertenecen los sujetos a quienes va dirigida.</w:t>
      </w:r>
    </w:p>
    <w:p w14:paraId="0B82A10F" w14:textId="77777777" w:rsidR="003726AD" w:rsidRPr="0006581C" w:rsidRDefault="003726AD" w:rsidP="003726AD">
      <w:pPr>
        <w:spacing w:line="240" w:lineRule="atLeast"/>
        <w:ind w:firstLine="709"/>
        <w:jc w:val="both"/>
        <w:rPr>
          <w:rFonts w:ascii="Arial" w:hAnsi="Arial" w:cs="Arial"/>
        </w:rPr>
      </w:pPr>
      <w:r w:rsidRPr="0006581C">
        <w:rPr>
          <w:rFonts w:ascii="Arial" w:hAnsi="Arial" w:cs="Arial"/>
        </w:rPr>
        <w:t>El régimen de promoción de la materia contempla, solamente, alumnos regulares no admitiendo, por el reglamento del régimen de alumnos, el carácter de libres.</w:t>
      </w:r>
    </w:p>
    <w:p w14:paraId="2D697D57" w14:textId="77777777" w:rsidR="003726AD" w:rsidRPr="0006581C" w:rsidRDefault="003726AD" w:rsidP="003726AD">
      <w:pPr>
        <w:spacing w:line="240" w:lineRule="atLeast"/>
        <w:ind w:firstLine="709"/>
        <w:jc w:val="both"/>
        <w:rPr>
          <w:rFonts w:ascii="Arial" w:hAnsi="Arial" w:cs="Arial"/>
        </w:rPr>
      </w:pPr>
      <w:r w:rsidRPr="0006581C">
        <w:rPr>
          <w:rFonts w:ascii="Arial" w:hAnsi="Arial" w:cs="Arial"/>
        </w:rPr>
        <w:t>Por último, desde esta materia, se le insiste al alumno que se preocupe por conocer cabalmente el régimen de correlatividad. En esta materia la correlatividad forma un espacio curricular con dos materias de 1er. Año, que son: Desarrollo Motor Humano y Expresión, Comunicación y Dimensión Corporal.</w:t>
      </w:r>
    </w:p>
    <w:p w14:paraId="42FA319F" w14:textId="77777777" w:rsidR="003726AD" w:rsidRDefault="003726AD" w:rsidP="003726AD">
      <w:pPr>
        <w:rPr>
          <w:rStyle w:val="Textoennegrita"/>
          <w:rFonts w:ascii="Arial" w:hAnsi="Arial" w:cs="Arial"/>
        </w:rPr>
      </w:pPr>
    </w:p>
    <w:p w14:paraId="134E7163" w14:textId="77777777" w:rsidR="003726AD" w:rsidRPr="003D3FBE" w:rsidRDefault="003726AD" w:rsidP="003726AD">
      <w:pPr>
        <w:rPr>
          <w:rFonts w:ascii="Arial" w:hAnsi="Arial" w:cs="Arial"/>
        </w:rPr>
      </w:pPr>
      <w:r w:rsidRPr="003D3FBE">
        <w:rPr>
          <w:rStyle w:val="Textoennegrita"/>
          <w:rFonts w:ascii="Arial" w:hAnsi="Arial" w:cs="Arial"/>
        </w:rPr>
        <w:t xml:space="preserve">2. OBJETIVOS </w:t>
      </w:r>
    </w:p>
    <w:p w14:paraId="4360A786"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Conocer las teorías de aprendizaje y su incidencia en el campo del desarrollo motor.</w:t>
      </w:r>
    </w:p>
    <w:p w14:paraId="6E07A13C" w14:textId="77777777" w:rsidR="003726AD" w:rsidRPr="006B7E88" w:rsidRDefault="003726AD" w:rsidP="003726AD">
      <w:pPr>
        <w:numPr>
          <w:ilvl w:val="0"/>
          <w:numId w:val="1"/>
        </w:numPr>
        <w:spacing w:after="0" w:line="240" w:lineRule="auto"/>
        <w:jc w:val="both"/>
        <w:rPr>
          <w:rFonts w:ascii="Arial" w:hAnsi="Arial" w:cs="Arial"/>
        </w:rPr>
      </w:pPr>
      <w:r>
        <w:rPr>
          <w:rFonts w:ascii="Arial" w:hAnsi="Arial" w:cs="Arial"/>
        </w:rPr>
        <w:t>Aprender, desde la perspectiva Fisiológica,</w:t>
      </w:r>
      <w:r w:rsidRPr="00CA2F3C">
        <w:rPr>
          <w:rFonts w:ascii="Arial" w:hAnsi="Arial" w:cs="Arial"/>
        </w:rPr>
        <w:t xml:space="preserve"> las estructuras</w:t>
      </w:r>
      <w:r>
        <w:rPr>
          <w:rFonts w:ascii="Arial" w:hAnsi="Arial" w:cs="Arial"/>
        </w:rPr>
        <w:t xml:space="preserve">, </w:t>
      </w:r>
      <w:r w:rsidRPr="00CA2F3C">
        <w:rPr>
          <w:rFonts w:ascii="Arial" w:hAnsi="Arial" w:cs="Arial"/>
        </w:rPr>
        <w:t>mecanismos y</w:t>
      </w:r>
      <w:r>
        <w:rPr>
          <w:rFonts w:ascii="Arial" w:hAnsi="Arial" w:cs="Arial"/>
        </w:rPr>
        <w:t xml:space="preserve"> etapas</w:t>
      </w:r>
      <w:r w:rsidRPr="00CA2F3C">
        <w:rPr>
          <w:rFonts w:ascii="Arial" w:hAnsi="Arial" w:cs="Arial"/>
        </w:rPr>
        <w:t>, que intervienen en el desarrollo del aprendizaje de las habilidades motrices.</w:t>
      </w:r>
    </w:p>
    <w:p w14:paraId="35C167AB" w14:textId="77777777" w:rsidR="003726AD" w:rsidRPr="006B7E88" w:rsidRDefault="003726AD" w:rsidP="003726AD">
      <w:pPr>
        <w:numPr>
          <w:ilvl w:val="0"/>
          <w:numId w:val="1"/>
        </w:numPr>
        <w:spacing w:after="0" w:line="240" w:lineRule="auto"/>
        <w:jc w:val="both"/>
        <w:rPr>
          <w:rFonts w:ascii="Arial" w:hAnsi="Arial" w:cs="Arial"/>
          <w:b/>
        </w:rPr>
      </w:pPr>
      <w:r w:rsidRPr="006B7E88">
        <w:rPr>
          <w:rFonts w:ascii="Arial" w:hAnsi="Arial" w:cs="Arial"/>
        </w:rPr>
        <w:t>Conocer nuevos enfoques curriculares en la enseñanza de los juegos deportivos.</w:t>
      </w:r>
    </w:p>
    <w:p w14:paraId="57B2E21D"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Utilizar distintas estrategias que faciliten el camino para la obtención de nuevos conocimientos en el aprendizaje de las habilidades motrices.</w:t>
      </w:r>
    </w:p>
    <w:p w14:paraId="049947F5"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Disponer de conceptos y procedimientos útiles para la evaluación de las competencias motrices en distintas etapas de la evolución.</w:t>
      </w:r>
    </w:p>
    <w:p w14:paraId="076A382E"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 xml:space="preserve">Procurar que los conocimientos teóricos y prácticos adquiridos se asimilen en función de la futura aplicación en el desempeño profesional. </w:t>
      </w:r>
    </w:p>
    <w:p w14:paraId="10F9FCB4" w14:textId="77777777" w:rsidR="003726AD" w:rsidRPr="00CA2F3C" w:rsidRDefault="003726AD" w:rsidP="003726AD">
      <w:pPr>
        <w:numPr>
          <w:ilvl w:val="0"/>
          <w:numId w:val="1"/>
        </w:numPr>
        <w:spacing w:after="0" w:line="240" w:lineRule="auto"/>
        <w:jc w:val="both"/>
        <w:rPr>
          <w:rFonts w:ascii="Arial" w:hAnsi="Arial" w:cs="Arial"/>
        </w:rPr>
      </w:pPr>
      <w:r w:rsidRPr="00CA2F3C">
        <w:rPr>
          <w:rFonts w:ascii="Arial" w:hAnsi="Arial" w:cs="Arial"/>
        </w:rPr>
        <w:t>Otorgar un espacio importante a los fenómenos de la comunicación, en base a la interacción corporal.</w:t>
      </w:r>
    </w:p>
    <w:p w14:paraId="61603D83" w14:textId="77777777" w:rsidR="003726AD" w:rsidRPr="003D3FBE" w:rsidRDefault="003726AD" w:rsidP="003726AD">
      <w:pPr>
        <w:rPr>
          <w:rFonts w:ascii="Arial" w:hAnsi="Arial" w:cs="Arial"/>
        </w:rPr>
      </w:pPr>
    </w:p>
    <w:p w14:paraId="4424A64D" w14:textId="77777777" w:rsidR="003726AD" w:rsidRPr="00C43E87" w:rsidRDefault="003726AD" w:rsidP="003726AD">
      <w:pPr>
        <w:rPr>
          <w:rStyle w:val="Textoennegrita"/>
          <w:rFonts w:cs="Calibri"/>
          <w:b w:val="0"/>
          <w:sz w:val="18"/>
          <w:szCs w:val="18"/>
          <w:vertAlign w:val="superscript"/>
        </w:rPr>
      </w:pPr>
      <w:r w:rsidRPr="003D3FBE">
        <w:rPr>
          <w:rStyle w:val="Textoennegrita"/>
          <w:rFonts w:ascii="Arial" w:hAnsi="Arial" w:cs="Arial"/>
        </w:rPr>
        <w:t>3. CONTENIDOS</w:t>
      </w:r>
      <w:r w:rsidRPr="00C43E87">
        <w:rPr>
          <w:rStyle w:val="Textoennegrita"/>
          <w:rFonts w:ascii="Arial" w:hAnsi="Arial" w:cs="Arial"/>
          <w:sz w:val="18"/>
          <w:szCs w:val="18"/>
        </w:rPr>
        <w:t xml:space="preserve"> </w:t>
      </w:r>
    </w:p>
    <w:p w14:paraId="1EE4B66C" w14:textId="77777777" w:rsidR="000B15E9" w:rsidRPr="004C7971" w:rsidRDefault="000B15E9" w:rsidP="000B15E9">
      <w:pPr>
        <w:jc w:val="both"/>
        <w:rPr>
          <w:rFonts w:ascii="Arial" w:hAnsi="Arial" w:cs="Arial"/>
          <w:b/>
        </w:rPr>
      </w:pPr>
      <w:r w:rsidRPr="004C7971">
        <w:rPr>
          <w:rFonts w:ascii="Arial" w:hAnsi="Arial" w:cs="Arial"/>
          <w:b/>
          <w:u w:val="single"/>
        </w:rPr>
        <w:t>Unidad Nº 1</w:t>
      </w:r>
      <w:r w:rsidRPr="004C7971">
        <w:rPr>
          <w:rFonts w:ascii="Arial" w:hAnsi="Arial" w:cs="Arial"/>
          <w:b/>
        </w:rPr>
        <w:t xml:space="preserve">:  </w:t>
      </w:r>
    </w:p>
    <w:p w14:paraId="4737207B" w14:textId="77777777" w:rsidR="000B15E9" w:rsidRPr="004C7971" w:rsidRDefault="000B15E9" w:rsidP="000B15E9">
      <w:pPr>
        <w:jc w:val="both"/>
        <w:rPr>
          <w:rFonts w:ascii="Arial" w:hAnsi="Arial" w:cs="Arial"/>
        </w:rPr>
      </w:pPr>
      <w:r w:rsidRPr="004C7971">
        <w:rPr>
          <w:rFonts w:ascii="Arial" w:hAnsi="Arial" w:cs="Arial"/>
        </w:rPr>
        <w:t xml:space="preserve">                  </w:t>
      </w:r>
      <w:r>
        <w:rPr>
          <w:rFonts w:ascii="Arial" w:hAnsi="Arial" w:cs="Arial"/>
        </w:rPr>
        <w:t>Una introducción a las hipótesis acerca del aprendizaje humano. Marco referencial para el estudio de la adquisición de habilidades motrices.</w:t>
      </w:r>
      <w:r w:rsidRPr="004C7971">
        <w:rPr>
          <w:rFonts w:ascii="Arial" w:hAnsi="Arial" w:cs="Arial"/>
        </w:rPr>
        <w:t xml:space="preserve"> Teorías de aprendizaje</w:t>
      </w:r>
      <w:r>
        <w:rPr>
          <w:rFonts w:ascii="Arial" w:hAnsi="Arial" w:cs="Arial"/>
        </w:rPr>
        <w:t xml:space="preserve">. El aprendizaje motor como campo de estudio. </w:t>
      </w:r>
      <w:r w:rsidRPr="004C7971">
        <w:rPr>
          <w:rFonts w:ascii="Arial" w:hAnsi="Arial" w:cs="Arial"/>
        </w:rPr>
        <w:t xml:space="preserve">Teorías y Modelos del aprendizaje motor. </w:t>
      </w:r>
    </w:p>
    <w:p w14:paraId="28E5E0F5" w14:textId="77777777" w:rsidR="000B15E9" w:rsidRPr="00642DEB" w:rsidRDefault="000B15E9" w:rsidP="000B15E9">
      <w:pPr>
        <w:jc w:val="both"/>
        <w:rPr>
          <w:rFonts w:ascii="Arial" w:hAnsi="Arial" w:cs="Arial"/>
          <w:b/>
        </w:rPr>
      </w:pPr>
      <w:r w:rsidRPr="00642DEB">
        <w:rPr>
          <w:rFonts w:ascii="Arial" w:hAnsi="Arial" w:cs="Arial"/>
          <w:b/>
          <w:u w:val="single"/>
        </w:rPr>
        <w:t xml:space="preserve">Unidad Nº </w:t>
      </w:r>
      <w:r>
        <w:rPr>
          <w:rFonts w:ascii="Arial" w:hAnsi="Arial" w:cs="Arial"/>
          <w:b/>
          <w:u w:val="single"/>
        </w:rPr>
        <w:t>2</w:t>
      </w:r>
      <w:r w:rsidRPr="00642DEB">
        <w:rPr>
          <w:rFonts w:ascii="Arial" w:hAnsi="Arial" w:cs="Arial"/>
          <w:b/>
        </w:rPr>
        <w:t xml:space="preserve">:  </w:t>
      </w:r>
    </w:p>
    <w:p w14:paraId="15F3DB6B" w14:textId="77777777" w:rsidR="000B15E9" w:rsidRPr="00642DEB" w:rsidRDefault="000B15E9" w:rsidP="000B15E9">
      <w:pPr>
        <w:jc w:val="both"/>
        <w:rPr>
          <w:rFonts w:ascii="Arial" w:hAnsi="Arial" w:cs="Arial"/>
        </w:rPr>
      </w:pPr>
      <w:r w:rsidRPr="00642DEB">
        <w:rPr>
          <w:rFonts w:ascii="Arial" w:hAnsi="Arial" w:cs="Arial"/>
        </w:rPr>
        <w:t xml:space="preserve">                  Control de los movimientos deportivos. Retroalimentación. Tipos de Retroalimentación. Feedback y Conocimiento de Resultados (C.R.). Interés pedagógico del Conocimiento de Resultados.  </w:t>
      </w:r>
    </w:p>
    <w:p w14:paraId="47354521" w14:textId="77777777" w:rsidR="000B15E9" w:rsidRPr="00AD50C7" w:rsidRDefault="000B15E9" w:rsidP="000B15E9">
      <w:pPr>
        <w:pStyle w:val="Textodecuerpo"/>
        <w:rPr>
          <w:rFonts w:ascii="Arial" w:hAnsi="Arial" w:cs="Arial"/>
          <w:b/>
        </w:rPr>
      </w:pPr>
      <w:r w:rsidRPr="00AD50C7">
        <w:rPr>
          <w:rFonts w:ascii="Arial" w:hAnsi="Arial" w:cs="Arial"/>
          <w:b/>
          <w:u w:val="single"/>
        </w:rPr>
        <w:t>Unidad Nº 3</w:t>
      </w:r>
      <w:r w:rsidRPr="00AD50C7">
        <w:rPr>
          <w:rFonts w:ascii="Arial" w:hAnsi="Arial" w:cs="Arial"/>
          <w:b/>
        </w:rPr>
        <w:t xml:space="preserve">: </w:t>
      </w:r>
    </w:p>
    <w:p w14:paraId="61A9D1BC" w14:textId="77777777" w:rsidR="000B15E9" w:rsidRPr="00AD50C7" w:rsidRDefault="000B15E9" w:rsidP="000B15E9">
      <w:pPr>
        <w:pStyle w:val="Textodecuerpo"/>
        <w:rPr>
          <w:rFonts w:ascii="Arial" w:hAnsi="Arial" w:cs="Arial"/>
        </w:rPr>
      </w:pPr>
      <w:r w:rsidRPr="00AD50C7">
        <w:rPr>
          <w:rFonts w:ascii="Arial" w:hAnsi="Arial" w:cs="Arial"/>
        </w:rPr>
        <w:t xml:space="preserve">                    El proceso de adquisición de las habilidades motrices y deportivas. Disposiciones psicomotrices. Imagen del cuerpo.  Etapas del proceso según distintos autores. Clasificación de Gallahue Modalidades de Aprendizaje.</w:t>
      </w:r>
      <w:r>
        <w:rPr>
          <w:rFonts w:ascii="Arial" w:hAnsi="Arial" w:cs="Arial"/>
        </w:rPr>
        <w:t xml:space="preserve"> Relación entre las tres dimensiones de análisis.</w:t>
      </w:r>
      <w:r w:rsidRPr="00AD50C7">
        <w:rPr>
          <w:rFonts w:ascii="Arial" w:hAnsi="Arial" w:cs="Arial"/>
        </w:rPr>
        <w:t xml:space="preserve"> </w:t>
      </w:r>
    </w:p>
    <w:p w14:paraId="4AE015D4" w14:textId="77777777" w:rsidR="000B15E9" w:rsidRPr="00AD50C7" w:rsidRDefault="000B15E9" w:rsidP="000B15E9">
      <w:pPr>
        <w:pStyle w:val="Textodecuerpo"/>
        <w:rPr>
          <w:rFonts w:ascii="Arial" w:hAnsi="Arial" w:cs="Arial"/>
        </w:rPr>
      </w:pPr>
      <w:r w:rsidRPr="00AD50C7">
        <w:rPr>
          <w:rFonts w:ascii="Arial" w:hAnsi="Arial" w:cs="Arial"/>
          <w:b/>
          <w:u w:val="single"/>
        </w:rPr>
        <w:t>Unidad Nº 4</w:t>
      </w:r>
      <w:r w:rsidRPr="00AD50C7">
        <w:rPr>
          <w:rFonts w:ascii="Arial" w:hAnsi="Arial" w:cs="Arial"/>
          <w:b/>
        </w:rPr>
        <w:t xml:space="preserve">: </w:t>
      </w:r>
    </w:p>
    <w:p w14:paraId="11B23B83" w14:textId="77777777" w:rsidR="000B15E9" w:rsidRPr="00AD50C7" w:rsidRDefault="000B15E9" w:rsidP="000B15E9">
      <w:pPr>
        <w:pStyle w:val="Textodecuerpo"/>
        <w:rPr>
          <w:rFonts w:ascii="Arial" w:hAnsi="Arial" w:cs="Arial"/>
        </w:rPr>
      </w:pPr>
      <w:r w:rsidRPr="00AD50C7">
        <w:rPr>
          <w:rFonts w:ascii="Arial" w:hAnsi="Arial" w:cs="Arial"/>
        </w:rPr>
        <w:t xml:space="preserve">                  Tipos y modalidades de práctica. Práctica mental o imaginada. Práctica global o analítica. Práctica masiva o distribuida. Práctica variable vs. Constante. Práctica con interferencia contextual. Práctica guiada o libre. Efectos de la fatiga en el aprendizaje motor. Velocidad o precisión en la práctica.</w:t>
      </w:r>
    </w:p>
    <w:p w14:paraId="7DA1CDBA" w14:textId="77777777" w:rsidR="000B15E9" w:rsidRPr="00AD50C7" w:rsidRDefault="000B15E9" w:rsidP="000B15E9">
      <w:pPr>
        <w:pStyle w:val="Textodecuerpo"/>
        <w:rPr>
          <w:rFonts w:ascii="Arial" w:hAnsi="Arial" w:cs="Arial"/>
        </w:rPr>
      </w:pPr>
      <w:r w:rsidRPr="00AD50C7">
        <w:rPr>
          <w:rFonts w:ascii="Arial" w:hAnsi="Arial" w:cs="Arial"/>
        </w:rPr>
        <w:t xml:space="preserve"> </w:t>
      </w:r>
      <w:r w:rsidRPr="00AD50C7">
        <w:rPr>
          <w:rFonts w:ascii="Arial" w:hAnsi="Arial" w:cs="Arial"/>
          <w:b/>
          <w:u w:val="single"/>
        </w:rPr>
        <w:t>Unidad Nº 5</w:t>
      </w:r>
      <w:r w:rsidRPr="00AD50C7">
        <w:rPr>
          <w:rFonts w:ascii="Arial" w:hAnsi="Arial" w:cs="Arial"/>
          <w:b/>
        </w:rPr>
        <w:t xml:space="preserve">: </w:t>
      </w:r>
    </w:p>
    <w:p w14:paraId="743E8E44" w14:textId="16C26732" w:rsidR="000B15E9" w:rsidRPr="000B15E9" w:rsidRDefault="000B15E9" w:rsidP="003726AD">
      <w:pPr>
        <w:pStyle w:val="Textodecuerpo"/>
        <w:rPr>
          <w:rFonts w:ascii="Arial" w:hAnsi="Arial" w:cs="Arial"/>
        </w:rPr>
      </w:pPr>
      <w:r w:rsidRPr="00AD50C7">
        <w:rPr>
          <w:rFonts w:ascii="Arial" w:hAnsi="Arial" w:cs="Arial"/>
        </w:rPr>
        <w:t xml:space="preserve">                  Disposición para el aprendizaje. Interrelación entre Motivación y Aprendizaje. Comportamientos Adaptativos y Comportamientos no Adaptativos. </w:t>
      </w:r>
    </w:p>
    <w:p w14:paraId="4D0CBE66" w14:textId="2F3B2812" w:rsidR="003726AD" w:rsidRDefault="003726AD" w:rsidP="003726AD">
      <w:pPr>
        <w:pStyle w:val="Textodecuerpo"/>
        <w:rPr>
          <w:rFonts w:ascii="Arial" w:hAnsi="Arial" w:cs="Arial"/>
        </w:rPr>
      </w:pPr>
      <w:r w:rsidRPr="001A77EF">
        <w:rPr>
          <w:rFonts w:ascii="Arial" w:hAnsi="Arial" w:cs="Arial"/>
          <w:b/>
          <w:u w:val="single"/>
        </w:rPr>
        <w:t xml:space="preserve">Unidad Nº </w:t>
      </w:r>
      <w:r w:rsidR="000B15E9">
        <w:rPr>
          <w:rFonts w:ascii="Arial" w:hAnsi="Arial" w:cs="Arial"/>
          <w:b/>
          <w:u w:val="single"/>
        </w:rPr>
        <w:t>6</w:t>
      </w:r>
      <w:r w:rsidRPr="001A77EF">
        <w:rPr>
          <w:rFonts w:ascii="Arial" w:hAnsi="Arial" w:cs="Arial"/>
          <w:b/>
        </w:rPr>
        <w:t>:</w:t>
      </w:r>
    </w:p>
    <w:p w14:paraId="7CF13481" w14:textId="77777777" w:rsidR="003726AD" w:rsidRDefault="003726AD" w:rsidP="003726AD">
      <w:pPr>
        <w:pStyle w:val="Textodecuerpo"/>
        <w:rPr>
          <w:rFonts w:ascii="Arial" w:hAnsi="Arial" w:cs="Arial"/>
        </w:rPr>
      </w:pPr>
      <w:r>
        <w:rPr>
          <w:rFonts w:ascii="Arial" w:hAnsi="Arial" w:cs="Arial"/>
        </w:rPr>
        <w:t xml:space="preserve">                </w:t>
      </w:r>
      <w:r w:rsidRPr="001A77EF">
        <w:rPr>
          <w:rFonts w:ascii="Arial" w:hAnsi="Arial" w:cs="Arial"/>
        </w:rPr>
        <w:t xml:space="preserve">Habilidades y Tareas Motrices. Patrón motor. Destreza motora. Habilidad motriz. Clasificación de las habilidades motrices y deportivas. Tareas motrices y su aprendizaje. Arquitectura y Naturaleza. Complejidad y Dificultad.             </w:t>
      </w:r>
    </w:p>
    <w:p w14:paraId="4C7836D1" w14:textId="54D7A933" w:rsidR="003726AD" w:rsidRDefault="000B15E9" w:rsidP="003726AD">
      <w:pPr>
        <w:pStyle w:val="Textodecuerpo"/>
        <w:rPr>
          <w:rFonts w:ascii="Arial" w:hAnsi="Arial" w:cs="Arial"/>
          <w:b/>
          <w:u w:val="single"/>
        </w:rPr>
      </w:pPr>
      <w:r>
        <w:rPr>
          <w:rFonts w:ascii="Arial" w:hAnsi="Arial" w:cs="Arial"/>
          <w:b/>
          <w:u w:val="single"/>
        </w:rPr>
        <w:t>Unidad N° 7</w:t>
      </w:r>
      <w:r w:rsidR="003726AD" w:rsidRPr="001A77EF">
        <w:rPr>
          <w:rFonts w:ascii="Arial" w:hAnsi="Arial" w:cs="Arial"/>
          <w:b/>
          <w:u w:val="single"/>
        </w:rPr>
        <w:t>:</w:t>
      </w:r>
    </w:p>
    <w:p w14:paraId="3ADBD6CE" w14:textId="77777777" w:rsidR="00634FEF" w:rsidRPr="001A77EF" w:rsidRDefault="003726AD" w:rsidP="00634FEF">
      <w:pPr>
        <w:pStyle w:val="Textodecuerpo"/>
        <w:rPr>
          <w:rFonts w:ascii="Arial" w:hAnsi="Arial" w:cs="Arial"/>
        </w:rPr>
      </w:pPr>
      <w:r>
        <w:rPr>
          <w:rFonts w:ascii="Arial" w:hAnsi="Arial" w:cs="Arial"/>
        </w:rPr>
        <w:t xml:space="preserve">                </w:t>
      </w:r>
      <w:r w:rsidR="00634FEF" w:rsidRPr="001A77EF">
        <w:rPr>
          <w:rFonts w:ascii="Arial" w:hAnsi="Arial" w:cs="Arial"/>
        </w:rPr>
        <w:t xml:space="preserve">Que es la transferencia. Diferentes tipos de transferencias. El aprendizaje motor y la Práctica Corporal. </w:t>
      </w:r>
    </w:p>
    <w:p w14:paraId="1ECC5F60" w14:textId="6902F730" w:rsidR="003726AD" w:rsidRPr="003726AD" w:rsidRDefault="003726AD" w:rsidP="003726AD">
      <w:pPr>
        <w:pStyle w:val="Textodecuerpo"/>
        <w:rPr>
          <w:rFonts w:ascii="Arial" w:hAnsi="Arial" w:cs="Arial"/>
        </w:rPr>
      </w:pPr>
      <w:r w:rsidRPr="001A77EF">
        <w:rPr>
          <w:rFonts w:ascii="Arial" w:hAnsi="Arial" w:cs="Arial"/>
          <w:b/>
          <w:u w:val="single"/>
        </w:rPr>
        <w:t xml:space="preserve">Unidad Nº </w:t>
      </w:r>
      <w:r w:rsidR="000B15E9">
        <w:rPr>
          <w:rFonts w:ascii="Arial" w:hAnsi="Arial" w:cs="Arial"/>
          <w:b/>
          <w:u w:val="single"/>
        </w:rPr>
        <w:t>8</w:t>
      </w:r>
      <w:r w:rsidRPr="001A77EF">
        <w:rPr>
          <w:rFonts w:ascii="Arial" w:hAnsi="Arial" w:cs="Arial"/>
          <w:b/>
        </w:rPr>
        <w:t xml:space="preserve">: </w:t>
      </w:r>
    </w:p>
    <w:p w14:paraId="2173A4BE" w14:textId="77777777" w:rsidR="003726AD" w:rsidRPr="001A77EF" w:rsidRDefault="003726AD" w:rsidP="003726AD">
      <w:pPr>
        <w:pStyle w:val="Textodecuerpo"/>
        <w:rPr>
          <w:rFonts w:ascii="Arial" w:hAnsi="Arial" w:cs="Arial"/>
        </w:rPr>
      </w:pPr>
      <w:r>
        <w:rPr>
          <w:rFonts w:ascii="Arial" w:hAnsi="Arial" w:cs="Arial"/>
          <w:b/>
        </w:rPr>
        <w:t xml:space="preserve">                </w:t>
      </w:r>
      <w:r w:rsidRPr="001A77EF">
        <w:rPr>
          <w:rFonts w:ascii="Arial" w:hAnsi="Arial" w:cs="Arial"/>
        </w:rPr>
        <w:t xml:space="preserve">Atención y Aprendizaje. Atención selectiva. Teorías y la selectividad de los estímulos. Atención y Anticipación. </w:t>
      </w:r>
    </w:p>
    <w:p w14:paraId="6C83CFB5" w14:textId="5B707845" w:rsidR="003726AD" w:rsidRPr="001A77EF" w:rsidRDefault="003726AD" w:rsidP="003726AD">
      <w:pPr>
        <w:pStyle w:val="Textodecuerpo"/>
        <w:rPr>
          <w:rFonts w:ascii="Arial" w:hAnsi="Arial" w:cs="Arial"/>
          <w:b/>
        </w:rPr>
      </w:pPr>
      <w:r w:rsidRPr="001A77EF">
        <w:rPr>
          <w:rFonts w:ascii="Arial" w:hAnsi="Arial" w:cs="Arial"/>
          <w:b/>
          <w:u w:val="single"/>
        </w:rPr>
        <w:t xml:space="preserve">Unidad Nº </w:t>
      </w:r>
      <w:r w:rsidR="000B15E9">
        <w:rPr>
          <w:rFonts w:ascii="Arial" w:hAnsi="Arial" w:cs="Arial"/>
          <w:b/>
          <w:u w:val="single"/>
        </w:rPr>
        <w:t>9</w:t>
      </w:r>
      <w:r w:rsidRPr="001A77EF">
        <w:rPr>
          <w:rFonts w:ascii="Arial" w:hAnsi="Arial" w:cs="Arial"/>
          <w:b/>
        </w:rPr>
        <w:t xml:space="preserve">: </w:t>
      </w:r>
    </w:p>
    <w:p w14:paraId="17C445EC" w14:textId="77777777" w:rsidR="003726AD" w:rsidRPr="001A77EF" w:rsidRDefault="003726AD" w:rsidP="003726AD">
      <w:pPr>
        <w:pStyle w:val="Textodecuerpo"/>
        <w:jc w:val="both"/>
        <w:rPr>
          <w:rFonts w:ascii="Arial" w:hAnsi="Arial" w:cs="Arial"/>
        </w:rPr>
      </w:pPr>
      <w:r w:rsidRPr="001A77EF">
        <w:rPr>
          <w:rFonts w:ascii="Arial" w:hAnsi="Arial" w:cs="Arial"/>
          <w:b/>
        </w:rPr>
        <w:t xml:space="preserve">                 </w:t>
      </w:r>
      <w:r w:rsidRPr="001A77EF">
        <w:rPr>
          <w:rFonts w:ascii="Arial" w:hAnsi="Arial" w:cs="Arial"/>
        </w:rPr>
        <w:t>Retención motora y memoria. Olvido y retención. Estructura y compartimentos de la memoria. Tipos de retención motriz. Interferencia y retención. El fenómeno de la reminiscencia.</w:t>
      </w:r>
    </w:p>
    <w:p w14:paraId="5FBB2940" w14:textId="404336B6" w:rsidR="003726AD" w:rsidRPr="001A77EF" w:rsidRDefault="003726AD" w:rsidP="003726AD">
      <w:pPr>
        <w:pStyle w:val="Textodecuerpo"/>
        <w:rPr>
          <w:rFonts w:ascii="Arial" w:hAnsi="Arial" w:cs="Arial"/>
        </w:rPr>
      </w:pPr>
      <w:r w:rsidRPr="001A77EF">
        <w:rPr>
          <w:rFonts w:ascii="Arial" w:hAnsi="Arial" w:cs="Arial"/>
          <w:b/>
          <w:u w:val="single"/>
        </w:rPr>
        <w:t xml:space="preserve">Unidad Nº </w:t>
      </w:r>
      <w:r w:rsidR="000B15E9">
        <w:rPr>
          <w:rFonts w:ascii="Arial" w:hAnsi="Arial" w:cs="Arial"/>
          <w:b/>
          <w:u w:val="single"/>
        </w:rPr>
        <w:t>10</w:t>
      </w:r>
      <w:r w:rsidRPr="001A77EF">
        <w:rPr>
          <w:rFonts w:ascii="Arial" w:hAnsi="Arial" w:cs="Arial"/>
          <w:b/>
        </w:rPr>
        <w:t>:</w:t>
      </w:r>
      <w:r w:rsidRPr="001A77EF">
        <w:rPr>
          <w:rFonts w:ascii="Arial" w:hAnsi="Arial" w:cs="Arial"/>
        </w:rPr>
        <w:t xml:space="preserve"> </w:t>
      </w:r>
    </w:p>
    <w:p w14:paraId="2A2A7722" w14:textId="77777777" w:rsidR="003726AD" w:rsidRPr="001A77EF" w:rsidRDefault="003726AD" w:rsidP="003726AD">
      <w:pPr>
        <w:pStyle w:val="Textodecuerpo"/>
        <w:rPr>
          <w:rFonts w:ascii="Arial" w:hAnsi="Arial" w:cs="Arial"/>
        </w:rPr>
      </w:pPr>
      <w:r w:rsidRPr="001A77EF">
        <w:rPr>
          <w:rFonts w:ascii="Arial" w:hAnsi="Arial" w:cs="Arial"/>
        </w:rPr>
        <w:t xml:space="preserve">                  Mecanismos y procesos. Estrategias y adquisición motriz. Que se entiende por mecanismo. Metacognición.</w:t>
      </w:r>
    </w:p>
    <w:p w14:paraId="3A2928FF" w14:textId="4AD9F37C" w:rsidR="003726AD" w:rsidRPr="001A77EF" w:rsidRDefault="003726AD" w:rsidP="003726AD">
      <w:pPr>
        <w:pStyle w:val="Textodecuerpo"/>
        <w:rPr>
          <w:rFonts w:ascii="Arial" w:hAnsi="Arial" w:cs="Arial"/>
        </w:rPr>
      </w:pPr>
      <w:r w:rsidRPr="001A77EF">
        <w:rPr>
          <w:rFonts w:ascii="Arial" w:hAnsi="Arial" w:cs="Arial"/>
          <w:b/>
          <w:u w:val="single"/>
        </w:rPr>
        <w:t xml:space="preserve">Unidad N° </w:t>
      </w:r>
      <w:r w:rsidR="000B15E9">
        <w:rPr>
          <w:rFonts w:ascii="Arial" w:hAnsi="Arial" w:cs="Arial"/>
          <w:b/>
          <w:u w:val="single"/>
        </w:rPr>
        <w:t>11</w:t>
      </w:r>
      <w:r w:rsidRPr="001A77EF">
        <w:rPr>
          <w:rFonts w:ascii="Arial" w:hAnsi="Arial" w:cs="Arial"/>
          <w:b/>
        </w:rPr>
        <w:t xml:space="preserve">: </w:t>
      </w:r>
    </w:p>
    <w:p w14:paraId="76FADA33" w14:textId="2D72C51C" w:rsidR="003726AD" w:rsidRDefault="003726AD" w:rsidP="00570B09">
      <w:pPr>
        <w:pStyle w:val="Textodecuerpo"/>
        <w:rPr>
          <w:rFonts w:ascii="Arial" w:hAnsi="Arial" w:cs="Arial"/>
        </w:rPr>
      </w:pPr>
      <w:r>
        <w:rPr>
          <w:rFonts w:ascii="Arial" w:hAnsi="Arial" w:cs="Arial"/>
        </w:rPr>
        <w:t xml:space="preserve"> </w:t>
      </w:r>
      <w:r w:rsidR="00634FEF">
        <w:rPr>
          <w:rFonts w:ascii="Arial" w:hAnsi="Arial" w:cs="Arial"/>
        </w:rPr>
        <w:t xml:space="preserve">                 </w:t>
      </w:r>
      <w:r w:rsidR="00634FEF" w:rsidRPr="001A77EF">
        <w:rPr>
          <w:rFonts w:ascii="Arial" w:hAnsi="Arial" w:cs="Arial"/>
        </w:rPr>
        <w:t>Pedagogía del deporte y reflexividad. La práctica del deporte en la escuela entre ambig</w:t>
      </w:r>
      <w:r w:rsidR="00634FEF">
        <w:rPr>
          <w:rFonts w:ascii="Arial" w:hAnsi="Arial" w:cs="Arial"/>
        </w:rPr>
        <w:t>ü</w:t>
      </w:r>
      <w:r w:rsidR="00634FEF" w:rsidRPr="001A77EF">
        <w:rPr>
          <w:rFonts w:ascii="Arial" w:hAnsi="Arial" w:cs="Arial"/>
        </w:rPr>
        <w:t>edades y certezas. Ref</w:t>
      </w:r>
      <w:r w:rsidR="00570B09">
        <w:rPr>
          <w:rFonts w:ascii="Arial" w:hAnsi="Arial" w:cs="Arial"/>
        </w:rPr>
        <w:t>lexividad, acción y estructura.</w:t>
      </w:r>
    </w:p>
    <w:p w14:paraId="27009E36" w14:textId="77777777" w:rsidR="00570B09" w:rsidRPr="00570B09" w:rsidRDefault="00570B09" w:rsidP="00570B09">
      <w:pPr>
        <w:pStyle w:val="Textodecuerpo"/>
        <w:rPr>
          <w:rStyle w:val="Textoennegrita"/>
          <w:rFonts w:ascii="Arial" w:hAnsi="Arial" w:cs="Arial"/>
          <w:b w:val="0"/>
          <w:bCs w:val="0"/>
        </w:rPr>
      </w:pPr>
    </w:p>
    <w:p w14:paraId="1091CE0B" w14:textId="77777777" w:rsidR="003726AD" w:rsidRPr="003D3FBE" w:rsidRDefault="003726AD" w:rsidP="003726AD">
      <w:pPr>
        <w:rPr>
          <w:rStyle w:val="Textoennegrita"/>
          <w:rFonts w:ascii="Arial" w:hAnsi="Arial" w:cs="Arial"/>
        </w:rPr>
      </w:pPr>
      <w:r w:rsidRPr="003D3FBE">
        <w:rPr>
          <w:rStyle w:val="Textoennegrita"/>
          <w:rFonts w:ascii="Arial" w:hAnsi="Arial" w:cs="Arial"/>
        </w:rPr>
        <w:t xml:space="preserve">4. METODOLOGIA DE TRABAJO </w:t>
      </w:r>
      <w:bookmarkStart w:id="3" w:name="Texto15"/>
    </w:p>
    <w:bookmarkEnd w:id="3"/>
    <w:p w14:paraId="449A24AF"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Los alumnos cursan la asignatura en dos encuentros semanales de dos horas cada uno. En dichos encuentros se desarrollan los temas del programa a través de una serie de actividades metodológicas por medio de las cuales el estudiante aborda las distintas unidades programáticas.</w:t>
      </w:r>
    </w:p>
    <w:p w14:paraId="687E1940"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 xml:space="preserve">Por tratarse de un Seminario – Taller, la modalidad de trabajo está centrada en dicha metodología. El seminario, como metodología permite desarrollar en el alumno aptitudes para la investigación abordando un tema específico. </w:t>
      </w:r>
    </w:p>
    <w:p w14:paraId="489B979F" w14:textId="77777777" w:rsidR="003726AD" w:rsidRPr="00017D78" w:rsidRDefault="003726AD" w:rsidP="003726AD">
      <w:pPr>
        <w:pStyle w:val="Sangra2detdecuerpo"/>
        <w:spacing w:line="240" w:lineRule="auto"/>
        <w:ind w:left="0" w:firstLine="720"/>
        <w:rPr>
          <w:rFonts w:ascii="Arial" w:hAnsi="Arial" w:cs="Arial"/>
        </w:rPr>
      </w:pPr>
      <w:r w:rsidRPr="00017D78">
        <w:rPr>
          <w:rFonts w:ascii="Arial" w:hAnsi="Arial" w:cs="Arial"/>
        </w:rPr>
        <w:t>El uso del taller es una buena forma de alcanzar un aprendizaje significativo mediante una actividad colectiva en donde todos y cada uno de los integrantes asumen  la responsabilidad del aprendizaje como una autogestión.</w:t>
      </w:r>
    </w:p>
    <w:p w14:paraId="141493C5" w14:textId="77777777" w:rsidR="003726AD" w:rsidRDefault="003726AD" w:rsidP="003726AD">
      <w:pPr>
        <w:ind w:firstLine="709"/>
        <w:jc w:val="both"/>
        <w:rPr>
          <w:rFonts w:ascii="Arial" w:hAnsi="Arial" w:cs="Arial"/>
        </w:rPr>
      </w:pPr>
      <w:r w:rsidRPr="00017D78">
        <w:rPr>
          <w:rFonts w:ascii="Arial" w:hAnsi="Arial" w:cs="Arial"/>
        </w:rPr>
        <w:t>Como se menciona en la fundamentación, a partir del año 2008 se retomará a la instancia pedagógica en la que los alumnos que cursan la materia planifican clases destinadas al desarrollo de temas acordados en clase, aplicándolos, tanto en el ámbito escolar como extraescolar. En dichas clases desarrollan contenidos acordes a la etapa de desarrollo motor a la que pertenecen los sujetos a quienes va dirigida.</w:t>
      </w:r>
    </w:p>
    <w:p w14:paraId="74759A58" w14:textId="77777777" w:rsidR="003726AD" w:rsidRDefault="003726AD" w:rsidP="003726AD">
      <w:pPr>
        <w:spacing w:line="360" w:lineRule="auto"/>
        <w:ind w:firstLine="709"/>
        <w:rPr>
          <w:rFonts w:ascii="Arial" w:hAnsi="Arial" w:cs="Arial"/>
          <w:b/>
        </w:rPr>
      </w:pPr>
      <w:r w:rsidRPr="00B62ACA">
        <w:rPr>
          <w:rFonts w:ascii="Arial" w:hAnsi="Arial" w:cs="Arial"/>
          <w:b/>
        </w:rPr>
        <w:t>N</w:t>
      </w:r>
      <w:r>
        <w:rPr>
          <w:rFonts w:ascii="Arial" w:hAnsi="Arial" w:cs="Arial"/>
          <w:b/>
        </w:rPr>
        <w:t>ómina de trabajos prácticos</w:t>
      </w:r>
    </w:p>
    <w:p w14:paraId="7B6D4890" w14:textId="77777777" w:rsidR="003726AD" w:rsidRPr="001A77EF"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Habilidades y Tareas Motrices. Patrón motor. Destreza motora. Habilidad motriz. Clasificación de las habilidades motrices y deportivas.  </w:t>
      </w:r>
    </w:p>
    <w:p w14:paraId="2A85B686"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Tareas motrices y su aprendizaje. </w:t>
      </w:r>
    </w:p>
    <w:p w14:paraId="66B7F00B"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 xml:space="preserve">Arquitectura y Naturaleza. Complejidad y Dificultad. </w:t>
      </w:r>
    </w:p>
    <w:p w14:paraId="3980CD22" w14:textId="77777777" w:rsidR="003726AD" w:rsidRPr="001A77EF"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 xml:space="preserve">Que es la transferencia. Diferentes tipos de transferencias. El aprendizaje motor y la Práctica Corporal. </w:t>
      </w:r>
    </w:p>
    <w:p w14:paraId="1D4A63DA" w14:textId="77777777" w:rsidR="003726AD" w:rsidRPr="001A77EF"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 xml:space="preserve">Atención y Aprendizaje. Atención selectiva. Teorías y la selectividad de los estímulos. Atención y Anticipación. </w:t>
      </w:r>
    </w:p>
    <w:p w14:paraId="49E55525" w14:textId="77777777" w:rsidR="003726AD" w:rsidRDefault="003726AD" w:rsidP="003726AD">
      <w:pPr>
        <w:pStyle w:val="Textodecuerpo"/>
        <w:numPr>
          <w:ilvl w:val="0"/>
          <w:numId w:val="13"/>
        </w:numPr>
        <w:spacing w:line="240" w:lineRule="auto"/>
        <w:ind w:left="1015" w:hanging="357"/>
        <w:contextualSpacing/>
        <w:rPr>
          <w:rFonts w:ascii="Arial" w:hAnsi="Arial" w:cs="Arial"/>
        </w:rPr>
      </w:pPr>
      <w:r w:rsidRPr="001A77EF">
        <w:rPr>
          <w:rFonts w:ascii="Arial" w:hAnsi="Arial" w:cs="Arial"/>
        </w:rPr>
        <w:t>Retención motora y memoria. Olvido y retención.</w:t>
      </w:r>
    </w:p>
    <w:p w14:paraId="7E005A0F" w14:textId="77777777" w:rsidR="003726AD" w:rsidRDefault="003726AD" w:rsidP="003726AD">
      <w:pPr>
        <w:pStyle w:val="Textodecuerpo"/>
        <w:numPr>
          <w:ilvl w:val="0"/>
          <w:numId w:val="13"/>
        </w:numPr>
        <w:spacing w:line="240" w:lineRule="auto"/>
        <w:contextualSpacing/>
        <w:rPr>
          <w:rFonts w:ascii="Arial" w:hAnsi="Arial" w:cs="Arial"/>
        </w:rPr>
      </w:pPr>
      <w:r w:rsidRPr="001A77EF">
        <w:rPr>
          <w:rFonts w:ascii="Arial" w:hAnsi="Arial" w:cs="Arial"/>
        </w:rPr>
        <w:t>Mecanismos y procesos. Estrategias y adquisición motriz. Que se entiende por mecanismo. Metacognición.</w:t>
      </w:r>
    </w:p>
    <w:p w14:paraId="5F84FDE2" w14:textId="17074955" w:rsidR="00656B58" w:rsidRPr="00656B58" w:rsidRDefault="00656B58" w:rsidP="00656B58">
      <w:pPr>
        <w:pStyle w:val="Textodecuerpo"/>
        <w:numPr>
          <w:ilvl w:val="0"/>
          <w:numId w:val="13"/>
        </w:numPr>
        <w:spacing w:line="240" w:lineRule="auto"/>
        <w:contextualSpacing/>
        <w:rPr>
          <w:rFonts w:ascii="Arial" w:hAnsi="Arial" w:cs="Arial"/>
        </w:rPr>
      </w:pPr>
      <w:r w:rsidRPr="00656B58">
        <w:rPr>
          <w:rFonts w:ascii="Arial" w:hAnsi="Arial" w:cs="Arial"/>
        </w:rPr>
        <w:t>Pedagogía del deporte y reflexividad. Metodología comprensiva y su aplicación en el aprendizaje de los deportes.</w:t>
      </w:r>
      <w:r>
        <w:rPr>
          <w:rFonts w:ascii="Arial" w:hAnsi="Arial" w:cs="Arial"/>
        </w:rPr>
        <w:t xml:space="preserve"> </w:t>
      </w:r>
      <w:r w:rsidRPr="00656B58">
        <w:rPr>
          <w:rFonts w:ascii="Arial" w:hAnsi="Arial" w:cs="Arial"/>
        </w:rPr>
        <w:t>La práctica del deporte en la escuela entre hambigüedades y certezas.</w:t>
      </w:r>
    </w:p>
    <w:p w14:paraId="0C69EAD1" w14:textId="77777777" w:rsidR="00656B58" w:rsidRDefault="00656B58" w:rsidP="00656B58">
      <w:pPr>
        <w:pStyle w:val="Textodecuerpo"/>
        <w:spacing w:line="240" w:lineRule="auto"/>
        <w:ind w:left="1015"/>
        <w:contextualSpacing/>
        <w:rPr>
          <w:rFonts w:ascii="Arial" w:hAnsi="Arial" w:cs="Arial"/>
        </w:rPr>
      </w:pPr>
    </w:p>
    <w:p w14:paraId="06AF4154" w14:textId="77777777" w:rsidR="00656B58" w:rsidRDefault="00656B58" w:rsidP="00656B58">
      <w:pPr>
        <w:pStyle w:val="Textodecuerpo"/>
        <w:spacing w:line="240" w:lineRule="auto"/>
        <w:ind w:left="1020"/>
        <w:contextualSpacing/>
        <w:rPr>
          <w:rFonts w:ascii="Arial" w:hAnsi="Arial" w:cs="Arial"/>
        </w:rPr>
      </w:pPr>
    </w:p>
    <w:p w14:paraId="6E8BE7AF" w14:textId="77777777" w:rsidR="003726AD" w:rsidRPr="001A77EF" w:rsidRDefault="003726AD" w:rsidP="003726AD">
      <w:pPr>
        <w:pStyle w:val="Textodecuerpo"/>
        <w:spacing w:line="240" w:lineRule="auto"/>
        <w:ind w:left="1020"/>
        <w:contextualSpacing/>
        <w:rPr>
          <w:rFonts w:ascii="Arial" w:hAnsi="Arial" w:cs="Arial"/>
        </w:rPr>
      </w:pPr>
    </w:p>
    <w:p w14:paraId="084416B2" w14:textId="77777777" w:rsidR="003726AD" w:rsidRPr="003D3FBE" w:rsidRDefault="003726AD" w:rsidP="003726AD">
      <w:pPr>
        <w:rPr>
          <w:rFonts w:ascii="Arial" w:hAnsi="Arial" w:cs="Arial"/>
          <w:b/>
          <w:bCs/>
        </w:rPr>
      </w:pPr>
      <w:r w:rsidRPr="003D3FBE">
        <w:rPr>
          <w:rStyle w:val="Textoennegrita"/>
          <w:rFonts w:ascii="Arial" w:hAnsi="Arial" w:cs="Arial"/>
        </w:rPr>
        <w:t xml:space="preserve">5. EVALUACION </w:t>
      </w:r>
    </w:p>
    <w:p w14:paraId="3727505B" w14:textId="77777777" w:rsidR="003726AD" w:rsidRPr="00017D78" w:rsidRDefault="003726AD" w:rsidP="003726AD">
      <w:pPr>
        <w:pStyle w:val="Textodecuerpo"/>
        <w:spacing w:line="360" w:lineRule="auto"/>
        <w:rPr>
          <w:rFonts w:ascii="Arial" w:hAnsi="Arial" w:cs="Arial"/>
          <w:b/>
          <w:u w:val="single"/>
        </w:rPr>
      </w:pPr>
      <w:r w:rsidRPr="00017D78">
        <w:rPr>
          <w:rFonts w:ascii="Arial" w:hAnsi="Arial" w:cs="Arial"/>
          <w:b/>
          <w:u w:val="single"/>
        </w:rPr>
        <w:t>Alumnos Promocionales:</w:t>
      </w:r>
    </w:p>
    <w:p w14:paraId="7A42748B" w14:textId="77777777" w:rsidR="003726AD" w:rsidRPr="00017D78" w:rsidRDefault="003726AD" w:rsidP="003726AD">
      <w:pPr>
        <w:pStyle w:val="Textodecuerpo"/>
        <w:numPr>
          <w:ilvl w:val="0"/>
          <w:numId w:val="3"/>
        </w:numPr>
        <w:spacing w:after="0" w:line="240" w:lineRule="auto"/>
        <w:jc w:val="both"/>
        <w:rPr>
          <w:rFonts w:ascii="Arial" w:hAnsi="Arial" w:cs="Arial"/>
        </w:rPr>
      </w:pPr>
      <w:r w:rsidRPr="00017D78">
        <w:rPr>
          <w:rFonts w:ascii="Arial" w:hAnsi="Arial" w:cs="Arial"/>
        </w:rPr>
        <w:t>Entre los dos parciales se debe obtener un promedio de 7 (siete) puntos, sin registrar en ninguna de las instancias de evaluación, aprobación con nota inferior a 6 (seis) puntos. Los parciales serán escritos y en forma individual.</w:t>
      </w:r>
    </w:p>
    <w:p w14:paraId="627DEF41" w14:textId="2E7B408D" w:rsidR="003726AD" w:rsidRPr="00017D78" w:rsidRDefault="003726AD" w:rsidP="003726AD">
      <w:pPr>
        <w:pStyle w:val="Textodecuerpo"/>
        <w:numPr>
          <w:ilvl w:val="0"/>
          <w:numId w:val="3"/>
        </w:numPr>
        <w:spacing w:after="0" w:line="240" w:lineRule="auto"/>
        <w:jc w:val="both"/>
        <w:rPr>
          <w:rFonts w:ascii="Arial" w:hAnsi="Arial" w:cs="Arial"/>
        </w:rPr>
      </w:pPr>
      <w:r w:rsidRPr="00017D78">
        <w:rPr>
          <w:rFonts w:ascii="Arial" w:hAnsi="Arial" w:cs="Arial"/>
        </w:rPr>
        <w:t xml:space="preserve">El alumno </w:t>
      </w:r>
      <w:r w:rsidR="00835327">
        <w:rPr>
          <w:rFonts w:ascii="Arial" w:hAnsi="Arial" w:cs="Arial"/>
        </w:rPr>
        <w:t xml:space="preserve">tiene derecho a presentarse a </w:t>
      </w:r>
      <w:r w:rsidRPr="00017D78">
        <w:rPr>
          <w:rFonts w:ascii="Arial" w:hAnsi="Arial" w:cs="Arial"/>
        </w:rPr>
        <w:t>recuperatorio</w:t>
      </w:r>
      <w:r w:rsidR="00835327">
        <w:rPr>
          <w:rFonts w:ascii="Arial" w:hAnsi="Arial" w:cs="Arial"/>
        </w:rPr>
        <w:t xml:space="preserve">s de ambos parciales </w:t>
      </w:r>
      <w:r w:rsidRPr="00017D78">
        <w:rPr>
          <w:rFonts w:ascii="Arial" w:hAnsi="Arial" w:cs="Arial"/>
        </w:rPr>
        <w:t xml:space="preserve"> para mantener el sistema de p</w:t>
      </w:r>
      <w:r w:rsidR="00835327">
        <w:rPr>
          <w:rFonts w:ascii="Arial" w:hAnsi="Arial" w:cs="Arial"/>
        </w:rPr>
        <w:t>romoción, en el caso de que</w:t>
      </w:r>
      <w:r w:rsidRPr="00017D78">
        <w:rPr>
          <w:rFonts w:ascii="Arial" w:hAnsi="Arial" w:cs="Arial"/>
        </w:rPr>
        <w:t xml:space="preserve"> no hubiese alcanzado la nota mínima de 6 (seis) puntos.</w:t>
      </w:r>
    </w:p>
    <w:p w14:paraId="5B2EDF70" w14:textId="77777777" w:rsidR="003726AD" w:rsidRPr="00017D78" w:rsidRDefault="003726AD" w:rsidP="003726AD">
      <w:pPr>
        <w:pStyle w:val="Textodecuerpo"/>
        <w:rPr>
          <w:rFonts w:ascii="Arial" w:hAnsi="Arial" w:cs="Arial"/>
        </w:rPr>
      </w:pPr>
    </w:p>
    <w:p w14:paraId="303EAD9F" w14:textId="77777777" w:rsidR="003726AD" w:rsidRPr="00017D78" w:rsidRDefault="003726AD" w:rsidP="003726AD">
      <w:pPr>
        <w:pStyle w:val="Textodecuerpo"/>
        <w:rPr>
          <w:rFonts w:ascii="Arial" w:hAnsi="Arial" w:cs="Arial"/>
          <w:b/>
          <w:u w:val="single"/>
        </w:rPr>
      </w:pPr>
      <w:r w:rsidRPr="00017D78">
        <w:rPr>
          <w:rFonts w:ascii="Arial" w:hAnsi="Arial" w:cs="Arial"/>
          <w:b/>
          <w:u w:val="single"/>
        </w:rPr>
        <w:t>Alumnos Regulares:</w:t>
      </w:r>
    </w:p>
    <w:p w14:paraId="6F976FBF" w14:textId="77777777"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 xml:space="preserve">Se los evaluará en dos parciales debiendo  alcanzar una calificación mínima de nota </w:t>
      </w:r>
      <w:r>
        <w:rPr>
          <w:rFonts w:ascii="Arial" w:hAnsi="Arial" w:cs="Arial"/>
        </w:rPr>
        <w:t>5</w:t>
      </w:r>
      <w:r w:rsidRPr="00017D78">
        <w:rPr>
          <w:rFonts w:ascii="Arial" w:hAnsi="Arial" w:cs="Arial"/>
        </w:rPr>
        <w:t xml:space="preserve"> (c</w:t>
      </w:r>
      <w:r>
        <w:rPr>
          <w:rFonts w:ascii="Arial" w:hAnsi="Arial" w:cs="Arial"/>
        </w:rPr>
        <w:t>inco</w:t>
      </w:r>
      <w:r w:rsidRPr="00017D78">
        <w:rPr>
          <w:rFonts w:ascii="Arial" w:hAnsi="Arial" w:cs="Arial"/>
        </w:rPr>
        <w:t>) puntos como mínimo en cada instancia. Los parciales serán escritos y en forma individual.</w:t>
      </w:r>
    </w:p>
    <w:p w14:paraId="1FA6DB10" w14:textId="771A0205"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El alumno tiene</w:t>
      </w:r>
      <w:r w:rsidR="00835327">
        <w:rPr>
          <w:rFonts w:ascii="Arial" w:hAnsi="Arial" w:cs="Arial"/>
        </w:rPr>
        <w:t xml:space="preserve"> derecho a presentarse a</w:t>
      </w:r>
      <w:r w:rsidRPr="00017D78">
        <w:rPr>
          <w:rFonts w:ascii="Arial" w:hAnsi="Arial" w:cs="Arial"/>
        </w:rPr>
        <w:t xml:space="preserve"> recuperatorio</w:t>
      </w:r>
      <w:r w:rsidR="00835327">
        <w:rPr>
          <w:rFonts w:ascii="Arial" w:hAnsi="Arial" w:cs="Arial"/>
        </w:rPr>
        <w:t>s de ambos parciales</w:t>
      </w:r>
      <w:r w:rsidRPr="00017D78">
        <w:rPr>
          <w:rFonts w:ascii="Arial" w:hAnsi="Arial" w:cs="Arial"/>
        </w:rPr>
        <w:t xml:space="preserve"> para mantener la regularidad en el caso de que no hubiese alcanzado la nota mínima de</w:t>
      </w:r>
      <w:r>
        <w:rPr>
          <w:rFonts w:ascii="Arial" w:hAnsi="Arial" w:cs="Arial"/>
        </w:rPr>
        <w:t xml:space="preserve"> 5</w:t>
      </w:r>
      <w:r w:rsidRPr="00017D78">
        <w:rPr>
          <w:rFonts w:ascii="Arial" w:hAnsi="Arial" w:cs="Arial"/>
        </w:rPr>
        <w:t xml:space="preserve"> (c</w:t>
      </w:r>
      <w:r>
        <w:rPr>
          <w:rFonts w:ascii="Arial" w:hAnsi="Arial" w:cs="Arial"/>
        </w:rPr>
        <w:t>inco</w:t>
      </w:r>
      <w:r w:rsidRPr="00017D78">
        <w:rPr>
          <w:rFonts w:ascii="Arial" w:hAnsi="Arial" w:cs="Arial"/>
        </w:rPr>
        <w:t>) puntos como mínimo.</w:t>
      </w:r>
    </w:p>
    <w:p w14:paraId="5F2EC535" w14:textId="77777777" w:rsidR="003726AD" w:rsidRPr="00017D78" w:rsidRDefault="003726AD" w:rsidP="003726AD">
      <w:pPr>
        <w:pStyle w:val="Textodecuerpo"/>
        <w:numPr>
          <w:ilvl w:val="0"/>
          <w:numId w:val="4"/>
        </w:numPr>
        <w:spacing w:after="0" w:line="240" w:lineRule="auto"/>
        <w:jc w:val="both"/>
        <w:rPr>
          <w:rFonts w:ascii="Arial" w:hAnsi="Arial" w:cs="Arial"/>
        </w:rPr>
      </w:pPr>
      <w:r w:rsidRPr="00017D78">
        <w:rPr>
          <w:rFonts w:ascii="Arial" w:hAnsi="Arial" w:cs="Arial"/>
        </w:rPr>
        <w:t>Aprobar un examen final oral de acuerdo a la reglamentación de la Facultad de Ciencias Humanas.</w:t>
      </w:r>
    </w:p>
    <w:p w14:paraId="20507EA3" w14:textId="77777777" w:rsidR="003726AD" w:rsidRPr="00017D78" w:rsidRDefault="003726AD" w:rsidP="003726AD">
      <w:pPr>
        <w:pStyle w:val="Textodecuerpo"/>
        <w:rPr>
          <w:rFonts w:ascii="Arial" w:hAnsi="Arial" w:cs="Arial"/>
        </w:rPr>
      </w:pPr>
    </w:p>
    <w:p w14:paraId="4B16FAC5" w14:textId="77777777" w:rsidR="003726AD" w:rsidRPr="00017D78" w:rsidRDefault="003726AD" w:rsidP="003726AD">
      <w:pPr>
        <w:pStyle w:val="Textodecuerpo"/>
        <w:numPr>
          <w:ilvl w:val="0"/>
          <w:numId w:val="2"/>
        </w:numPr>
        <w:spacing w:after="0" w:line="240" w:lineRule="auto"/>
        <w:jc w:val="both"/>
        <w:rPr>
          <w:rFonts w:ascii="Arial" w:hAnsi="Arial" w:cs="Arial"/>
        </w:rPr>
      </w:pPr>
      <w:r w:rsidRPr="00017D78">
        <w:rPr>
          <w:rFonts w:ascii="Arial" w:hAnsi="Arial" w:cs="Arial"/>
        </w:rPr>
        <w:t xml:space="preserve">Tanto los alumnos promocionales como los regulares, deben cumplir con: trabajos prácticos que pueden ser: </w:t>
      </w:r>
      <w:r w:rsidRPr="00017D78">
        <w:rPr>
          <w:rFonts w:ascii="Arial" w:hAnsi="Arial" w:cs="Arial"/>
          <w:b/>
        </w:rPr>
        <w:t xml:space="preserve">a) </w:t>
      </w:r>
      <w:r w:rsidRPr="00017D78">
        <w:rPr>
          <w:rFonts w:ascii="Arial" w:hAnsi="Arial" w:cs="Arial"/>
        </w:rPr>
        <w:t xml:space="preserve">teóricos, prácticos, individuales, grupales, sobre la base de la metodología del Taller con exposición de conclusiones oral o presentación escrita. </w:t>
      </w:r>
      <w:r w:rsidRPr="00017D78">
        <w:rPr>
          <w:rFonts w:ascii="Arial" w:hAnsi="Arial" w:cs="Arial"/>
          <w:b/>
        </w:rPr>
        <w:t xml:space="preserve">b) </w:t>
      </w:r>
      <w:r w:rsidRPr="00017D78">
        <w:rPr>
          <w:rFonts w:ascii="Arial" w:hAnsi="Arial" w:cs="Arial"/>
        </w:rPr>
        <w:t xml:space="preserve">se consideran prácticos a los trabajos de campo que forman parte de un Proyecto de Extensión que se aplica en establecimientos de nivel primarios y medio de la ciudad de Río Cuarto. </w:t>
      </w:r>
    </w:p>
    <w:p w14:paraId="15A0FB67" w14:textId="3BCC7752" w:rsidR="003726AD" w:rsidRDefault="003726AD" w:rsidP="00835327">
      <w:pPr>
        <w:pStyle w:val="Textodecuerpo"/>
        <w:ind w:left="1080"/>
        <w:jc w:val="both"/>
        <w:rPr>
          <w:rFonts w:ascii="Arial" w:hAnsi="Arial" w:cs="Arial"/>
        </w:rPr>
      </w:pPr>
      <w:r w:rsidRPr="00017D78">
        <w:rPr>
          <w:rFonts w:ascii="Arial" w:hAnsi="Arial" w:cs="Arial"/>
        </w:rPr>
        <w:t xml:space="preserve">Los trabajos prácticos deben ser aprobados en un 80 %. Además, se tiene en cuenta la participación en clase, ya sea, ante el requerimiento del </w:t>
      </w:r>
      <w:r>
        <w:rPr>
          <w:rFonts w:ascii="Arial" w:hAnsi="Arial" w:cs="Arial"/>
        </w:rPr>
        <w:t>d</w:t>
      </w:r>
      <w:r w:rsidRPr="00017D78">
        <w:rPr>
          <w:rFonts w:ascii="Arial" w:hAnsi="Arial" w:cs="Arial"/>
        </w:rPr>
        <w:t>ocente mediante preguntas, reflexiones, exposiciones y/o tareas escritas individuales o de grupo, donde lo importante no sólo son los conceptos, sino también lo procedimental desde su actual situación de alumno y como futuro docente en Educación Física.</w:t>
      </w:r>
    </w:p>
    <w:p w14:paraId="5BD95317" w14:textId="77777777" w:rsidR="003726AD" w:rsidRDefault="003726AD" w:rsidP="003726AD">
      <w:pPr>
        <w:pStyle w:val="Sangra3detdecuerpo"/>
        <w:spacing w:after="0"/>
        <w:ind w:left="0"/>
        <w:jc w:val="both"/>
        <w:rPr>
          <w:rFonts w:ascii="Arial" w:hAnsi="Arial" w:cs="Arial"/>
          <w:b/>
          <w:sz w:val="22"/>
          <w:szCs w:val="22"/>
          <w:u w:val="single"/>
        </w:rPr>
      </w:pPr>
      <w:r w:rsidRPr="00360218">
        <w:rPr>
          <w:rFonts w:ascii="Arial" w:hAnsi="Arial" w:cs="Arial"/>
          <w:b/>
          <w:sz w:val="22"/>
          <w:szCs w:val="22"/>
          <w:u w:val="single"/>
        </w:rPr>
        <w:t>Vocacional:</w:t>
      </w:r>
    </w:p>
    <w:p w14:paraId="3B558DCB" w14:textId="77777777" w:rsidR="003726AD" w:rsidRDefault="003726AD" w:rsidP="003726AD">
      <w:pPr>
        <w:pStyle w:val="Sangra3detdecuerpo"/>
        <w:spacing w:after="0"/>
        <w:jc w:val="both"/>
        <w:rPr>
          <w:rFonts w:ascii="Arial" w:hAnsi="Arial" w:cs="Arial"/>
          <w:b/>
          <w:sz w:val="22"/>
          <w:szCs w:val="22"/>
          <w:u w:val="single"/>
        </w:rPr>
      </w:pPr>
    </w:p>
    <w:p w14:paraId="5C2D88EC" w14:textId="77777777" w:rsidR="003726AD" w:rsidRPr="00360218" w:rsidRDefault="003726AD" w:rsidP="003726AD">
      <w:pPr>
        <w:pStyle w:val="Sangra3detdecuerpo"/>
        <w:numPr>
          <w:ilvl w:val="0"/>
          <w:numId w:val="14"/>
        </w:numPr>
        <w:spacing w:after="0" w:line="240" w:lineRule="auto"/>
        <w:ind w:left="709" w:hanging="283"/>
        <w:jc w:val="both"/>
        <w:rPr>
          <w:rFonts w:ascii="Arial" w:hAnsi="Arial" w:cs="Arial"/>
          <w:b/>
          <w:sz w:val="22"/>
          <w:szCs w:val="22"/>
          <w:u w:val="single"/>
        </w:rPr>
      </w:pPr>
      <w:r>
        <w:rPr>
          <w:rFonts w:ascii="Arial" w:hAnsi="Arial" w:cs="Arial"/>
          <w:sz w:val="22"/>
          <w:szCs w:val="22"/>
        </w:rPr>
        <w:t xml:space="preserve">Tienen las mismas obligaciones de cursado que los estudiantes de condición regular y tienen derecho a </w:t>
      </w:r>
      <w:r w:rsidRPr="00360218">
        <w:rPr>
          <w:rFonts w:ascii="Arial" w:hAnsi="Arial" w:cs="Arial"/>
          <w:sz w:val="22"/>
          <w:szCs w:val="22"/>
        </w:rPr>
        <w:t>presentarse a ex</w:t>
      </w:r>
      <w:r>
        <w:rPr>
          <w:rFonts w:ascii="Arial" w:hAnsi="Arial" w:cs="Arial"/>
          <w:sz w:val="22"/>
          <w:szCs w:val="22"/>
        </w:rPr>
        <w:t>á</w:t>
      </w:r>
      <w:r w:rsidRPr="00360218">
        <w:rPr>
          <w:rFonts w:ascii="Arial" w:hAnsi="Arial" w:cs="Arial"/>
          <w:sz w:val="22"/>
          <w:szCs w:val="22"/>
        </w:rPr>
        <w:t>men</w:t>
      </w:r>
      <w:r>
        <w:rPr>
          <w:rFonts w:ascii="Arial" w:hAnsi="Arial" w:cs="Arial"/>
          <w:sz w:val="22"/>
          <w:szCs w:val="22"/>
        </w:rPr>
        <w:t>es</w:t>
      </w:r>
      <w:r w:rsidRPr="00360218">
        <w:rPr>
          <w:rFonts w:ascii="Arial" w:hAnsi="Arial" w:cs="Arial"/>
          <w:sz w:val="22"/>
          <w:szCs w:val="22"/>
        </w:rPr>
        <w:t xml:space="preserve"> y a solicitar certificado de aprobación</w:t>
      </w:r>
      <w:r>
        <w:rPr>
          <w:rFonts w:ascii="Arial" w:hAnsi="Arial" w:cs="Arial"/>
          <w:sz w:val="22"/>
          <w:szCs w:val="22"/>
        </w:rPr>
        <w:t>.</w:t>
      </w:r>
    </w:p>
    <w:p w14:paraId="59EAC051" w14:textId="77777777" w:rsidR="003726AD" w:rsidRPr="00017D78" w:rsidRDefault="003726AD" w:rsidP="003726AD">
      <w:pPr>
        <w:pStyle w:val="Textodecuerpo"/>
        <w:rPr>
          <w:rFonts w:ascii="Arial" w:hAnsi="Arial" w:cs="Arial"/>
        </w:rPr>
      </w:pPr>
    </w:p>
    <w:p w14:paraId="1DE0C390" w14:textId="77777777" w:rsidR="003726AD" w:rsidRDefault="003726AD" w:rsidP="003726AD">
      <w:pPr>
        <w:rPr>
          <w:rStyle w:val="Textoennegrita"/>
          <w:rFonts w:ascii="Arial" w:hAnsi="Arial" w:cs="Arial"/>
        </w:rPr>
      </w:pPr>
      <w:r w:rsidRPr="003D3FBE">
        <w:rPr>
          <w:rStyle w:val="Textoennegrita"/>
          <w:rFonts w:ascii="Arial" w:hAnsi="Arial" w:cs="Arial"/>
        </w:rPr>
        <w:t xml:space="preserve">5.1. REQUISITOS PARA LA OBTENCIÓN DE LAS DIFERENTES CONDICIONES DE ESTUDIANTE </w:t>
      </w:r>
    </w:p>
    <w:p w14:paraId="36F4219F" w14:textId="18165961" w:rsidR="00835327" w:rsidRPr="00835327" w:rsidRDefault="00835327" w:rsidP="00835327">
      <w:pPr>
        <w:ind w:left="709" w:hanging="709"/>
        <w:jc w:val="both"/>
        <w:rPr>
          <w:rStyle w:val="Textoennegrita"/>
          <w:rFonts w:ascii="Arial" w:hAnsi="Arial" w:cs="Arial"/>
          <w:b w:val="0"/>
          <w:bCs w:val="0"/>
        </w:rPr>
      </w:pPr>
      <w:r>
        <w:rPr>
          <w:rFonts w:ascii="Arial" w:hAnsi="Arial" w:cs="Arial"/>
        </w:rPr>
        <w:t>En el Seminario</w:t>
      </w:r>
      <w:r w:rsidRPr="00CA2F3C">
        <w:rPr>
          <w:rFonts w:ascii="Arial" w:hAnsi="Arial" w:cs="Arial"/>
        </w:rPr>
        <w:t xml:space="preserve"> no se admite la condición de alumno libre</w:t>
      </w:r>
      <w:r w:rsidRPr="00CA2F3C">
        <w:rPr>
          <w:rStyle w:val="Refdenotaalpie"/>
          <w:rFonts w:ascii="Arial" w:hAnsi="Arial" w:cs="Arial"/>
        </w:rPr>
        <w:footnoteReference w:id="1"/>
      </w:r>
      <w:r w:rsidRPr="00CA2F3C">
        <w:rPr>
          <w:rFonts w:ascii="Arial" w:hAnsi="Arial" w:cs="Arial"/>
        </w:rPr>
        <w:t>.</w:t>
      </w:r>
    </w:p>
    <w:p w14:paraId="52BB2083" w14:textId="77777777" w:rsidR="003726AD" w:rsidRPr="00017D78" w:rsidRDefault="003726AD" w:rsidP="003726AD">
      <w:pPr>
        <w:pStyle w:val="Textodecuerpo"/>
        <w:spacing w:line="360" w:lineRule="auto"/>
        <w:rPr>
          <w:rFonts w:ascii="Arial" w:hAnsi="Arial" w:cs="Arial"/>
          <w:b/>
          <w:u w:val="single"/>
        </w:rPr>
      </w:pPr>
      <w:r w:rsidRPr="00017D78">
        <w:rPr>
          <w:rFonts w:ascii="Arial" w:hAnsi="Arial" w:cs="Arial"/>
          <w:b/>
          <w:u w:val="single"/>
        </w:rPr>
        <w:t>Alumnos Promocionales:</w:t>
      </w:r>
    </w:p>
    <w:p w14:paraId="00034016" w14:textId="17BE29E4" w:rsidR="00835327" w:rsidRDefault="00835327" w:rsidP="003726AD">
      <w:pPr>
        <w:pStyle w:val="Sangra3detdecuerpo"/>
        <w:numPr>
          <w:ilvl w:val="0"/>
          <w:numId w:val="5"/>
        </w:numPr>
        <w:spacing w:after="0" w:line="240" w:lineRule="auto"/>
        <w:jc w:val="both"/>
        <w:rPr>
          <w:rFonts w:ascii="Arial" w:hAnsi="Arial" w:cs="Arial"/>
          <w:sz w:val="22"/>
          <w:szCs w:val="22"/>
        </w:rPr>
      </w:pPr>
      <w:r>
        <w:rPr>
          <w:rFonts w:ascii="Arial" w:hAnsi="Arial" w:cs="Arial"/>
          <w:sz w:val="22"/>
          <w:szCs w:val="22"/>
        </w:rPr>
        <w:t>Asistir al 80 % de las clases dictadas en el cuatrimestre.</w:t>
      </w:r>
    </w:p>
    <w:p w14:paraId="43845EF6" w14:textId="77777777" w:rsidR="003726AD" w:rsidRDefault="003726AD" w:rsidP="003726AD">
      <w:pPr>
        <w:pStyle w:val="Sangra3detdecuerpo"/>
        <w:numPr>
          <w:ilvl w:val="0"/>
          <w:numId w:val="5"/>
        </w:numPr>
        <w:spacing w:after="0" w:line="240" w:lineRule="auto"/>
        <w:jc w:val="both"/>
        <w:rPr>
          <w:rFonts w:ascii="Arial" w:hAnsi="Arial" w:cs="Arial"/>
          <w:sz w:val="22"/>
          <w:szCs w:val="22"/>
        </w:rPr>
      </w:pPr>
      <w:r w:rsidRPr="00F3251A">
        <w:rPr>
          <w:rFonts w:ascii="Arial" w:hAnsi="Arial" w:cs="Arial"/>
          <w:sz w:val="22"/>
          <w:szCs w:val="22"/>
        </w:rPr>
        <w:t>Aprobar el 80 % de los prácticos tomados en el cuatrimestre.</w:t>
      </w:r>
    </w:p>
    <w:p w14:paraId="483BDA35" w14:textId="77777777" w:rsidR="003726AD" w:rsidRDefault="003726AD" w:rsidP="003726AD">
      <w:pPr>
        <w:numPr>
          <w:ilvl w:val="0"/>
          <w:numId w:val="5"/>
        </w:numPr>
        <w:ind w:left="714" w:hanging="357"/>
        <w:contextualSpacing/>
        <w:jc w:val="both"/>
        <w:rPr>
          <w:rFonts w:ascii="Arial" w:hAnsi="Arial" w:cs="Arial"/>
        </w:rPr>
      </w:pPr>
      <w:r w:rsidRPr="00017D78">
        <w:rPr>
          <w:rFonts w:ascii="Arial" w:hAnsi="Arial" w:cs="Arial"/>
        </w:rPr>
        <w:t>Entre los dos parciales se debe obtener un promedio de 7 (siete) puntos</w:t>
      </w:r>
      <w:r>
        <w:rPr>
          <w:rFonts w:ascii="Arial" w:hAnsi="Arial" w:cs="Arial"/>
        </w:rPr>
        <w:t>.</w:t>
      </w:r>
    </w:p>
    <w:p w14:paraId="3B2F1119" w14:textId="6FEA065E" w:rsidR="003726AD" w:rsidRDefault="003726AD" w:rsidP="003726AD">
      <w:pPr>
        <w:numPr>
          <w:ilvl w:val="0"/>
          <w:numId w:val="5"/>
        </w:numPr>
        <w:ind w:left="714" w:hanging="357"/>
        <w:contextualSpacing/>
        <w:jc w:val="both"/>
        <w:rPr>
          <w:rFonts w:ascii="Arial" w:hAnsi="Arial" w:cs="Arial"/>
        </w:rPr>
      </w:pPr>
      <w:r w:rsidRPr="00017D78">
        <w:rPr>
          <w:rFonts w:ascii="Arial" w:hAnsi="Arial" w:cs="Arial"/>
        </w:rPr>
        <w:t>El alumno tiene</w:t>
      </w:r>
      <w:r w:rsidR="00835327">
        <w:rPr>
          <w:rFonts w:ascii="Arial" w:hAnsi="Arial" w:cs="Arial"/>
        </w:rPr>
        <w:t xml:space="preserve"> derecho a presentarse a</w:t>
      </w:r>
      <w:r w:rsidRPr="00017D78">
        <w:rPr>
          <w:rFonts w:ascii="Arial" w:hAnsi="Arial" w:cs="Arial"/>
        </w:rPr>
        <w:t xml:space="preserve"> recuperatorio</w:t>
      </w:r>
      <w:r w:rsidR="00835327">
        <w:rPr>
          <w:rFonts w:ascii="Arial" w:hAnsi="Arial" w:cs="Arial"/>
        </w:rPr>
        <w:t>s</w:t>
      </w:r>
      <w:r w:rsidRPr="00017D78">
        <w:rPr>
          <w:rFonts w:ascii="Arial" w:hAnsi="Arial" w:cs="Arial"/>
        </w:rPr>
        <w:t xml:space="preserve"> para mantener el sistema de promoción</w:t>
      </w:r>
      <w:r>
        <w:rPr>
          <w:rFonts w:ascii="Arial" w:hAnsi="Arial" w:cs="Arial"/>
        </w:rPr>
        <w:t>.</w:t>
      </w:r>
    </w:p>
    <w:p w14:paraId="4EEC6D86" w14:textId="77777777" w:rsidR="003726AD" w:rsidRDefault="003726AD" w:rsidP="003726AD">
      <w:pPr>
        <w:pStyle w:val="Textodecuerpo"/>
        <w:rPr>
          <w:rFonts w:ascii="Arial" w:hAnsi="Arial" w:cs="Arial"/>
          <w:b/>
          <w:u w:val="single"/>
        </w:rPr>
      </w:pPr>
      <w:r w:rsidRPr="00017D78">
        <w:rPr>
          <w:rFonts w:ascii="Arial" w:hAnsi="Arial" w:cs="Arial"/>
          <w:b/>
          <w:u w:val="single"/>
        </w:rPr>
        <w:t>Alumnos Regulares:</w:t>
      </w:r>
    </w:p>
    <w:p w14:paraId="1260E769" w14:textId="0A3759F3" w:rsidR="00835327" w:rsidRPr="00835327" w:rsidRDefault="00835327" w:rsidP="00835327">
      <w:pPr>
        <w:pStyle w:val="Sangra3detdecuerpo"/>
        <w:numPr>
          <w:ilvl w:val="0"/>
          <w:numId w:val="6"/>
        </w:numPr>
        <w:spacing w:after="0" w:line="240" w:lineRule="auto"/>
        <w:jc w:val="both"/>
        <w:rPr>
          <w:rFonts w:ascii="Arial" w:hAnsi="Arial" w:cs="Arial"/>
          <w:sz w:val="22"/>
          <w:szCs w:val="22"/>
        </w:rPr>
      </w:pPr>
      <w:r>
        <w:rPr>
          <w:rFonts w:ascii="Arial" w:hAnsi="Arial" w:cs="Arial"/>
          <w:sz w:val="22"/>
          <w:szCs w:val="22"/>
        </w:rPr>
        <w:t>Asistir al 80 % de las clases dictadas en el cuatrimestre.</w:t>
      </w:r>
    </w:p>
    <w:p w14:paraId="5F329335" w14:textId="77777777" w:rsidR="003726AD" w:rsidRDefault="003726AD" w:rsidP="003726AD">
      <w:pPr>
        <w:pStyle w:val="Sangra3detdecuerpo"/>
        <w:numPr>
          <w:ilvl w:val="0"/>
          <w:numId w:val="6"/>
        </w:numPr>
        <w:spacing w:after="0" w:line="240" w:lineRule="auto"/>
        <w:jc w:val="both"/>
        <w:rPr>
          <w:rFonts w:ascii="Arial" w:hAnsi="Arial" w:cs="Arial"/>
          <w:sz w:val="22"/>
          <w:szCs w:val="22"/>
        </w:rPr>
      </w:pPr>
      <w:r w:rsidRPr="00F3251A">
        <w:rPr>
          <w:rFonts w:ascii="Arial" w:hAnsi="Arial" w:cs="Arial"/>
          <w:sz w:val="22"/>
          <w:szCs w:val="22"/>
        </w:rPr>
        <w:t>Aprobar el 80 % de los prácticos tomados en el cuatrimestre.</w:t>
      </w:r>
    </w:p>
    <w:p w14:paraId="324636D1" w14:textId="77777777" w:rsidR="003726AD" w:rsidRPr="00F3251A" w:rsidRDefault="003726AD" w:rsidP="003726AD">
      <w:pPr>
        <w:pStyle w:val="Textodecuerpo"/>
        <w:numPr>
          <w:ilvl w:val="0"/>
          <w:numId w:val="6"/>
        </w:numPr>
        <w:ind w:left="714" w:hanging="357"/>
        <w:contextualSpacing/>
        <w:rPr>
          <w:rFonts w:ascii="Arial" w:hAnsi="Arial" w:cs="Arial"/>
          <w:b/>
          <w:u w:val="single"/>
        </w:rPr>
      </w:pPr>
      <w:r w:rsidRPr="00017D78">
        <w:rPr>
          <w:rFonts w:ascii="Arial" w:hAnsi="Arial" w:cs="Arial"/>
        </w:rPr>
        <w:t xml:space="preserve">Se los evaluará en dos parciales debiendo  alcanzar una calificación mínima de nota </w:t>
      </w:r>
      <w:r>
        <w:rPr>
          <w:rFonts w:ascii="Arial" w:hAnsi="Arial" w:cs="Arial"/>
        </w:rPr>
        <w:t>5</w:t>
      </w:r>
      <w:r w:rsidRPr="00017D78">
        <w:rPr>
          <w:rFonts w:ascii="Arial" w:hAnsi="Arial" w:cs="Arial"/>
        </w:rPr>
        <w:t xml:space="preserve"> (c</w:t>
      </w:r>
      <w:r>
        <w:rPr>
          <w:rFonts w:ascii="Arial" w:hAnsi="Arial" w:cs="Arial"/>
        </w:rPr>
        <w:t>inco</w:t>
      </w:r>
      <w:r w:rsidRPr="00017D78">
        <w:rPr>
          <w:rFonts w:ascii="Arial" w:hAnsi="Arial" w:cs="Arial"/>
        </w:rPr>
        <w:t>) puntos</w:t>
      </w:r>
      <w:r>
        <w:rPr>
          <w:rFonts w:ascii="Arial" w:hAnsi="Arial" w:cs="Arial"/>
        </w:rPr>
        <w:t>.</w:t>
      </w:r>
    </w:p>
    <w:p w14:paraId="4AB1AC3E" w14:textId="77777777" w:rsidR="003726AD" w:rsidRPr="00017D78" w:rsidRDefault="003726AD" w:rsidP="003726AD">
      <w:pPr>
        <w:pStyle w:val="Textodecuerpo"/>
        <w:numPr>
          <w:ilvl w:val="0"/>
          <w:numId w:val="6"/>
        </w:numPr>
        <w:ind w:left="714" w:hanging="357"/>
        <w:contextualSpacing/>
        <w:rPr>
          <w:rFonts w:ascii="Arial" w:hAnsi="Arial" w:cs="Arial"/>
          <w:b/>
          <w:u w:val="single"/>
        </w:rPr>
      </w:pPr>
      <w:r w:rsidRPr="00017D78">
        <w:rPr>
          <w:rFonts w:ascii="Arial" w:hAnsi="Arial" w:cs="Arial"/>
        </w:rPr>
        <w:t>Aprobar un examen final oral de acuerdo a la reglamentación de la Facultad de Ciencias Humanas</w:t>
      </w:r>
    </w:p>
    <w:p w14:paraId="1D29A8D5" w14:textId="77777777" w:rsidR="003726AD" w:rsidRDefault="003726AD" w:rsidP="003726AD">
      <w:pPr>
        <w:pStyle w:val="Sangra3detdecuerpo"/>
        <w:spacing w:after="0"/>
        <w:ind w:left="0"/>
        <w:jc w:val="both"/>
        <w:rPr>
          <w:rFonts w:ascii="Arial" w:hAnsi="Arial" w:cs="Arial"/>
          <w:b/>
          <w:sz w:val="22"/>
          <w:szCs w:val="22"/>
          <w:u w:val="single"/>
        </w:rPr>
      </w:pPr>
      <w:r w:rsidRPr="00360218">
        <w:rPr>
          <w:rFonts w:ascii="Arial" w:hAnsi="Arial" w:cs="Arial"/>
          <w:b/>
          <w:sz w:val="22"/>
          <w:szCs w:val="22"/>
          <w:u w:val="single"/>
        </w:rPr>
        <w:t>Vocacional:</w:t>
      </w:r>
    </w:p>
    <w:p w14:paraId="623EB2D7" w14:textId="77777777" w:rsidR="003726AD" w:rsidRDefault="003726AD" w:rsidP="003726AD">
      <w:pPr>
        <w:pStyle w:val="Sangra3detdecuerpo"/>
        <w:spacing w:after="0"/>
        <w:ind w:left="0"/>
        <w:jc w:val="both"/>
        <w:rPr>
          <w:rFonts w:ascii="Arial" w:hAnsi="Arial" w:cs="Arial"/>
          <w:b/>
          <w:sz w:val="22"/>
          <w:szCs w:val="22"/>
          <w:u w:val="single"/>
        </w:rPr>
      </w:pPr>
    </w:p>
    <w:p w14:paraId="1A5FDC8A" w14:textId="77777777" w:rsidR="003726AD" w:rsidRPr="00466A4E" w:rsidRDefault="003726AD" w:rsidP="003726AD">
      <w:pPr>
        <w:pStyle w:val="Textodecuerpo"/>
        <w:numPr>
          <w:ilvl w:val="0"/>
          <w:numId w:val="15"/>
        </w:numPr>
        <w:spacing w:after="0" w:line="240" w:lineRule="auto"/>
        <w:jc w:val="both"/>
        <w:rPr>
          <w:rFonts w:ascii="Arial" w:hAnsi="Arial" w:cs="Arial"/>
        </w:rPr>
      </w:pPr>
      <w:r w:rsidRPr="00466A4E">
        <w:rPr>
          <w:rFonts w:ascii="Arial" w:hAnsi="Arial" w:cs="Arial"/>
        </w:rPr>
        <w:t>Asistir al 80 % de las clases teórico-prácticas.</w:t>
      </w:r>
    </w:p>
    <w:p w14:paraId="6A9C6C54" w14:textId="77777777" w:rsidR="003726AD" w:rsidRPr="00466A4E" w:rsidRDefault="003726AD" w:rsidP="003726AD">
      <w:pPr>
        <w:pStyle w:val="Textodecuerpo"/>
        <w:numPr>
          <w:ilvl w:val="0"/>
          <w:numId w:val="15"/>
        </w:numPr>
        <w:spacing w:after="0" w:line="240" w:lineRule="auto"/>
        <w:jc w:val="both"/>
        <w:rPr>
          <w:rFonts w:ascii="Arial" w:hAnsi="Arial" w:cs="Arial"/>
        </w:rPr>
      </w:pPr>
      <w:r w:rsidRPr="00466A4E">
        <w:rPr>
          <w:rFonts w:ascii="Arial" w:hAnsi="Arial" w:cs="Arial"/>
        </w:rPr>
        <w:t>Aprobar el 80 % de los prácticos tomados en el año.</w:t>
      </w:r>
    </w:p>
    <w:p w14:paraId="0DF4B653" w14:textId="53045F4F" w:rsidR="003726AD" w:rsidRDefault="00835327" w:rsidP="003726AD">
      <w:pPr>
        <w:pStyle w:val="Sangra3detdecuerpo"/>
        <w:numPr>
          <w:ilvl w:val="0"/>
          <w:numId w:val="15"/>
        </w:numPr>
        <w:spacing w:after="0" w:line="240" w:lineRule="auto"/>
        <w:jc w:val="both"/>
        <w:rPr>
          <w:rFonts w:ascii="Arial" w:hAnsi="Arial" w:cs="Arial"/>
          <w:sz w:val="22"/>
          <w:szCs w:val="22"/>
        </w:rPr>
      </w:pPr>
      <w:r>
        <w:rPr>
          <w:rFonts w:ascii="Arial" w:hAnsi="Arial" w:cs="Arial"/>
          <w:sz w:val="22"/>
          <w:szCs w:val="22"/>
        </w:rPr>
        <w:t>Aprobar los dos</w:t>
      </w:r>
      <w:r w:rsidR="003726AD" w:rsidRPr="00466A4E">
        <w:rPr>
          <w:rFonts w:ascii="Arial" w:hAnsi="Arial" w:cs="Arial"/>
          <w:sz w:val="22"/>
          <w:szCs w:val="22"/>
        </w:rPr>
        <w:t xml:space="preserve"> parciales</w:t>
      </w:r>
      <w:r w:rsidR="003726AD">
        <w:rPr>
          <w:rFonts w:ascii="Arial" w:hAnsi="Arial" w:cs="Arial"/>
          <w:sz w:val="22"/>
          <w:szCs w:val="22"/>
        </w:rPr>
        <w:t xml:space="preserve"> tomados</w:t>
      </w:r>
      <w:r w:rsidR="003726AD" w:rsidRPr="00466A4E">
        <w:rPr>
          <w:rFonts w:ascii="Arial" w:hAnsi="Arial" w:cs="Arial"/>
          <w:sz w:val="22"/>
          <w:szCs w:val="22"/>
        </w:rPr>
        <w:t xml:space="preserve"> en el año, con nota de </w:t>
      </w:r>
      <w:r w:rsidR="003726AD">
        <w:rPr>
          <w:rFonts w:ascii="Arial" w:hAnsi="Arial" w:cs="Arial"/>
          <w:sz w:val="22"/>
          <w:szCs w:val="22"/>
        </w:rPr>
        <w:t>5</w:t>
      </w:r>
      <w:r w:rsidR="003726AD" w:rsidRPr="00466A4E">
        <w:rPr>
          <w:rFonts w:ascii="Arial" w:hAnsi="Arial" w:cs="Arial"/>
          <w:sz w:val="22"/>
          <w:szCs w:val="22"/>
        </w:rPr>
        <w:t xml:space="preserve"> (c</w:t>
      </w:r>
      <w:r w:rsidR="003726AD">
        <w:rPr>
          <w:rFonts w:ascii="Arial" w:hAnsi="Arial" w:cs="Arial"/>
          <w:sz w:val="22"/>
          <w:szCs w:val="22"/>
        </w:rPr>
        <w:t>inco</w:t>
      </w:r>
      <w:r w:rsidR="003726AD" w:rsidRPr="00466A4E">
        <w:rPr>
          <w:rFonts w:ascii="Arial" w:hAnsi="Arial" w:cs="Arial"/>
          <w:sz w:val="22"/>
          <w:szCs w:val="22"/>
        </w:rPr>
        <w:t xml:space="preserve">) </w:t>
      </w:r>
      <w:r w:rsidR="003726AD">
        <w:rPr>
          <w:rFonts w:ascii="Arial" w:hAnsi="Arial" w:cs="Arial"/>
          <w:sz w:val="22"/>
          <w:szCs w:val="22"/>
        </w:rPr>
        <w:t>puntos en</w:t>
      </w:r>
      <w:r w:rsidR="003726AD" w:rsidRPr="00466A4E">
        <w:rPr>
          <w:rFonts w:ascii="Arial" w:hAnsi="Arial" w:cs="Arial"/>
          <w:sz w:val="22"/>
          <w:szCs w:val="22"/>
        </w:rPr>
        <w:t xml:space="preserve"> cada uno de ellos. </w:t>
      </w:r>
    </w:p>
    <w:p w14:paraId="00033F89" w14:textId="77777777" w:rsidR="003726AD" w:rsidRDefault="003726AD" w:rsidP="003726AD">
      <w:pPr>
        <w:pStyle w:val="Sangra3detdecuerpo"/>
        <w:spacing w:after="0" w:line="240" w:lineRule="auto"/>
        <w:ind w:left="720"/>
        <w:jc w:val="both"/>
        <w:rPr>
          <w:rFonts w:ascii="Arial" w:hAnsi="Arial" w:cs="Arial"/>
          <w:sz w:val="22"/>
          <w:szCs w:val="22"/>
        </w:rPr>
      </w:pPr>
    </w:p>
    <w:p w14:paraId="17A912C9" w14:textId="77777777" w:rsidR="003726AD" w:rsidRPr="003D3FBE" w:rsidRDefault="003726AD" w:rsidP="003726AD">
      <w:pPr>
        <w:rPr>
          <w:rStyle w:val="Textoennegrita"/>
          <w:rFonts w:ascii="Arial" w:hAnsi="Arial" w:cs="Arial"/>
        </w:rPr>
      </w:pPr>
      <w:r w:rsidRPr="003D3FBE">
        <w:rPr>
          <w:rStyle w:val="Textoennegrita"/>
          <w:rFonts w:ascii="Arial" w:hAnsi="Arial" w:cs="Arial"/>
        </w:rPr>
        <w:t>6. BIBLIOGRAFÍA</w:t>
      </w:r>
    </w:p>
    <w:p w14:paraId="4C425C59" w14:textId="77777777" w:rsidR="003726AD"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BLAZQUEZ SANCHEZ, D. 1998. </w:t>
      </w:r>
      <w:r w:rsidRPr="00DB02F5">
        <w:rPr>
          <w:rFonts w:ascii="Arial" w:hAnsi="Arial" w:cs="Arial"/>
          <w:i/>
        </w:rPr>
        <w:t>La Iniciación Deportiva y el Deporte Escolar.</w:t>
      </w:r>
      <w:r w:rsidRPr="00DB02F5">
        <w:rPr>
          <w:rFonts w:ascii="Arial" w:hAnsi="Arial" w:cs="Arial"/>
        </w:rPr>
        <w:t xml:space="preserve"> INDE. </w:t>
      </w:r>
    </w:p>
    <w:p w14:paraId="28DD93E5" w14:textId="77777777" w:rsidR="003726AD"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FAMOSE, J.P. </w:t>
      </w:r>
      <w:r w:rsidRPr="00DB02F5">
        <w:rPr>
          <w:rFonts w:ascii="Arial" w:hAnsi="Arial" w:cs="Arial"/>
          <w:i/>
        </w:rPr>
        <w:t xml:space="preserve">Aprendizaje motor y dificultad en la tarea. </w:t>
      </w:r>
      <w:r w:rsidRPr="0039589D">
        <w:rPr>
          <w:rFonts w:ascii="Arial" w:hAnsi="Arial" w:cs="Arial"/>
        </w:rPr>
        <w:t>Paidotribo.</w:t>
      </w:r>
    </w:p>
    <w:p w14:paraId="577F73FC" w14:textId="77777777" w:rsidR="003726AD" w:rsidRPr="0039589D" w:rsidRDefault="003726AD" w:rsidP="003726AD">
      <w:pPr>
        <w:numPr>
          <w:ilvl w:val="0"/>
          <w:numId w:val="10"/>
        </w:numPr>
        <w:spacing w:after="0" w:line="240" w:lineRule="auto"/>
        <w:jc w:val="both"/>
        <w:rPr>
          <w:rFonts w:ascii="Arial" w:hAnsi="Arial" w:cs="Arial"/>
        </w:rPr>
      </w:pPr>
      <w:r>
        <w:rPr>
          <w:rFonts w:ascii="Arial" w:hAnsi="Arial" w:cs="Arial"/>
        </w:rPr>
        <w:t xml:space="preserve">GÓMEZ, R.H. 2009. </w:t>
      </w:r>
      <w:r>
        <w:rPr>
          <w:rFonts w:ascii="Arial" w:hAnsi="Arial" w:cs="Arial"/>
          <w:i/>
        </w:rPr>
        <w:t xml:space="preserve">La Educación Física y el deporte en la edad escolar. El giro reflexivo en la enseñanza. </w:t>
      </w:r>
      <w:r>
        <w:rPr>
          <w:rFonts w:ascii="Arial" w:hAnsi="Arial" w:cs="Arial"/>
        </w:rPr>
        <w:t xml:space="preserve">Ed. Miño y Dávila. </w:t>
      </w:r>
    </w:p>
    <w:p w14:paraId="4F916270" w14:textId="77777777" w:rsidR="003726AD" w:rsidRPr="00AB57E1" w:rsidRDefault="003726AD" w:rsidP="003726AD">
      <w:pPr>
        <w:numPr>
          <w:ilvl w:val="0"/>
          <w:numId w:val="10"/>
        </w:numPr>
        <w:spacing w:after="0" w:line="240" w:lineRule="auto"/>
        <w:jc w:val="both"/>
        <w:rPr>
          <w:rFonts w:ascii="Arial" w:hAnsi="Arial" w:cs="Arial"/>
          <w:lang w:val="es-AR"/>
        </w:rPr>
      </w:pPr>
      <w:r w:rsidRPr="00DB02F5">
        <w:rPr>
          <w:rFonts w:ascii="Arial" w:hAnsi="Arial" w:cs="Arial"/>
        </w:rPr>
        <w:t xml:space="preserve">GOMES, R.H. 2000. </w:t>
      </w:r>
      <w:r w:rsidRPr="00DB02F5">
        <w:rPr>
          <w:rFonts w:ascii="Arial" w:hAnsi="Arial" w:cs="Arial"/>
          <w:i/>
        </w:rPr>
        <w:t xml:space="preserve">El aprendizaje de las habilidades y esquemas motores en el niño y el joven. </w:t>
      </w:r>
      <w:r w:rsidRPr="00AB57E1">
        <w:rPr>
          <w:rFonts w:ascii="Arial" w:hAnsi="Arial" w:cs="Arial"/>
          <w:lang w:val="es-AR"/>
        </w:rPr>
        <w:t>Ed. Stadium.</w:t>
      </w:r>
    </w:p>
    <w:p w14:paraId="177A3F01"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2004. </w:t>
      </w:r>
      <w:r w:rsidRPr="00DB02F5">
        <w:rPr>
          <w:rFonts w:ascii="Arial" w:hAnsi="Arial" w:cs="Arial"/>
          <w:i/>
        </w:rPr>
        <w:t xml:space="preserve">La Enseñanza de la Educación Física. En el nivel inicial y el primer ciclo de la EGB. . </w:t>
      </w:r>
      <w:r w:rsidRPr="00DB02F5">
        <w:rPr>
          <w:rFonts w:ascii="Arial" w:hAnsi="Arial" w:cs="Arial"/>
        </w:rPr>
        <w:t xml:space="preserve">Ed. </w:t>
      </w:r>
      <w:r w:rsidRPr="00DB02F5">
        <w:rPr>
          <w:rFonts w:ascii="Arial" w:hAnsi="Arial" w:cs="Arial"/>
          <w:lang w:val="en-US"/>
        </w:rPr>
        <w:t>Stadium.</w:t>
      </w:r>
    </w:p>
    <w:p w14:paraId="47CFB472"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2007. Seminario de Postgrado. </w:t>
      </w:r>
      <w:r w:rsidRPr="00DB02F5">
        <w:rPr>
          <w:rFonts w:ascii="Arial" w:hAnsi="Arial" w:cs="Arial"/>
          <w:i/>
        </w:rPr>
        <w:t xml:space="preserve">De los juegos deportivos al deporte nuevas perspectivas curriculares y metodológicas. </w:t>
      </w:r>
      <w:r w:rsidRPr="00DB02F5">
        <w:rPr>
          <w:rFonts w:ascii="Arial" w:hAnsi="Arial" w:cs="Arial"/>
        </w:rPr>
        <w:t>Material curricular Módulo 1 y 2. UNLP.</w:t>
      </w:r>
    </w:p>
    <w:p w14:paraId="064A6444" w14:textId="77777777" w:rsidR="003726AD" w:rsidRPr="00DB02F5" w:rsidRDefault="003726AD" w:rsidP="003726AD">
      <w:pPr>
        <w:numPr>
          <w:ilvl w:val="0"/>
          <w:numId w:val="11"/>
        </w:numPr>
        <w:spacing w:after="0" w:line="240" w:lineRule="auto"/>
        <w:jc w:val="both"/>
        <w:rPr>
          <w:rFonts w:ascii="Arial" w:hAnsi="Arial" w:cs="Arial"/>
        </w:rPr>
      </w:pPr>
      <w:r>
        <w:rPr>
          <w:rFonts w:ascii="Arial" w:hAnsi="Arial" w:cs="Arial"/>
        </w:rPr>
        <w:t xml:space="preserve">PARLEBAS, P. 2002. </w:t>
      </w:r>
      <w:r>
        <w:rPr>
          <w:rFonts w:ascii="Arial" w:hAnsi="Arial" w:cs="Arial"/>
          <w:i/>
        </w:rPr>
        <w:t xml:space="preserve">Juegos, Deporte y Sociedad. </w:t>
      </w:r>
      <w:r>
        <w:rPr>
          <w:rFonts w:ascii="Arial" w:hAnsi="Arial" w:cs="Arial"/>
        </w:rPr>
        <w:t>Paidotribo.</w:t>
      </w:r>
    </w:p>
    <w:p w14:paraId="6EF538ED"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PEREZ, L.M. 1994. </w:t>
      </w:r>
      <w:r w:rsidRPr="00DB02F5">
        <w:rPr>
          <w:rFonts w:ascii="Arial" w:hAnsi="Arial" w:cs="Arial"/>
          <w:i/>
        </w:rPr>
        <w:t xml:space="preserve">Deporte y Aprendizaje. </w:t>
      </w:r>
      <w:r w:rsidRPr="00DB02F5">
        <w:rPr>
          <w:rFonts w:ascii="Arial" w:hAnsi="Arial" w:cs="Arial"/>
        </w:rPr>
        <w:t>Visor.</w:t>
      </w:r>
    </w:p>
    <w:p w14:paraId="5095CD1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1990. </w:t>
      </w:r>
      <w:r w:rsidRPr="00DB02F5">
        <w:rPr>
          <w:rFonts w:ascii="Arial" w:hAnsi="Arial" w:cs="Arial"/>
          <w:i/>
        </w:rPr>
        <w:t xml:space="preserve">El desarrollo de las habilidades motrices. </w:t>
      </w:r>
      <w:r w:rsidRPr="00DB02F5">
        <w:rPr>
          <w:rFonts w:ascii="Arial" w:hAnsi="Arial" w:cs="Arial"/>
        </w:rPr>
        <w:t>Serie Documentos, INEF, Madrid.</w:t>
      </w:r>
    </w:p>
    <w:p w14:paraId="1DE9C1E6" w14:textId="77777777" w:rsidR="003726AD" w:rsidRPr="00DB02F5" w:rsidRDefault="003726AD" w:rsidP="003726AD">
      <w:pPr>
        <w:numPr>
          <w:ilvl w:val="0"/>
          <w:numId w:val="10"/>
        </w:numPr>
        <w:spacing w:after="0" w:line="240" w:lineRule="auto"/>
        <w:jc w:val="both"/>
        <w:rPr>
          <w:rFonts w:ascii="Arial" w:hAnsi="Arial" w:cs="Arial"/>
          <w:lang w:val="en-US"/>
        </w:rPr>
      </w:pPr>
      <w:r w:rsidRPr="00DB02F5">
        <w:rPr>
          <w:rFonts w:ascii="Arial" w:hAnsi="Arial" w:cs="Arial"/>
        </w:rPr>
        <w:t xml:space="preserve">RUIZ, L.M. 1992. </w:t>
      </w:r>
      <w:r w:rsidRPr="00DB02F5">
        <w:rPr>
          <w:rFonts w:ascii="Arial" w:hAnsi="Arial" w:cs="Arial"/>
          <w:i/>
        </w:rPr>
        <w:t>Competencia Motriz, conocimiento sobre las acciones y adquisición motriz en la infancia.</w:t>
      </w:r>
      <w:r w:rsidRPr="00DB02F5">
        <w:rPr>
          <w:rFonts w:ascii="Arial" w:hAnsi="Arial" w:cs="Arial"/>
        </w:rPr>
        <w:t xml:space="preserve"> </w:t>
      </w:r>
      <w:r w:rsidRPr="00DB02F5">
        <w:rPr>
          <w:rFonts w:ascii="Arial" w:hAnsi="Arial" w:cs="Arial"/>
          <w:lang w:val="en-US"/>
        </w:rPr>
        <w:t>COPLEF. Madrid.</w:t>
      </w:r>
    </w:p>
    <w:p w14:paraId="2BC0668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et. al. 1990. </w:t>
      </w:r>
      <w:r w:rsidRPr="00DB02F5">
        <w:rPr>
          <w:rFonts w:ascii="Arial" w:hAnsi="Arial" w:cs="Arial"/>
          <w:i/>
        </w:rPr>
        <w:t xml:space="preserve">Educación Física-Educación Primaria-Primer Ciclo. </w:t>
      </w:r>
      <w:r w:rsidRPr="00DB02F5">
        <w:rPr>
          <w:rFonts w:ascii="Arial" w:hAnsi="Arial" w:cs="Arial"/>
        </w:rPr>
        <w:t>Ed. Gymnos. Madrid.</w:t>
      </w:r>
    </w:p>
    <w:p w14:paraId="0F2A17F2"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AISENSTEIN, A. 2006. </w:t>
      </w:r>
      <w:r w:rsidRPr="00DB02F5">
        <w:rPr>
          <w:rFonts w:ascii="Arial" w:hAnsi="Arial" w:cs="Arial"/>
          <w:i/>
        </w:rPr>
        <w:t xml:space="preserve">La Educación Física Escolar en la Argentina: conformación y permanencia de una matriz disciplinar. 1880-1960. </w:t>
      </w:r>
    </w:p>
    <w:p w14:paraId="5CE55CA7"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lang w:val="en-GB"/>
        </w:rPr>
        <w:t xml:space="preserve">AISENSTEIN, A. GANZ, N. PERCZYK J.2002. </w:t>
      </w:r>
      <w:r w:rsidRPr="00DB02F5">
        <w:rPr>
          <w:rFonts w:ascii="Arial" w:hAnsi="Arial" w:cs="Arial"/>
          <w:i/>
        </w:rPr>
        <w:t xml:space="preserve">La Enseñanza del Deporte en la Escuela. </w:t>
      </w:r>
      <w:r w:rsidRPr="00DB02F5">
        <w:rPr>
          <w:rFonts w:ascii="Arial" w:hAnsi="Arial" w:cs="Arial"/>
        </w:rPr>
        <w:t>Miño y Dávila.</w:t>
      </w:r>
    </w:p>
    <w:p w14:paraId="66206648" w14:textId="77777777" w:rsidR="003726AD" w:rsidRPr="00AB57E1" w:rsidRDefault="003726AD" w:rsidP="003726AD">
      <w:pPr>
        <w:numPr>
          <w:ilvl w:val="0"/>
          <w:numId w:val="9"/>
        </w:numPr>
        <w:spacing w:after="0" w:line="240" w:lineRule="auto"/>
        <w:jc w:val="both"/>
        <w:rPr>
          <w:rFonts w:ascii="Arial" w:hAnsi="Arial" w:cs="Arial"/>
        </w:rPr>
      </w:pPr>
      <w:r w:rsidRPr="002758BA">
        <w:rPr>
          <w:rFonts w:ascii="Arial" w:hAnsi="Arial" w:cs="Arial"/>
          <w:lang w:val="en-US"/>
        </w:rPr>
        <w:t xml:space="preserve">BARROW, H.M. – BARROW, J.P. 1992. </w:t>
      </w:r>
      <w:r w:rsidRPr="00DB02F5">
        <w:rPr>
          <w:rFonts w:ascii="Arial" w:hAnsi="Arial" w:cs="Arial"/>
          <w:i/>
        </w:rPr>
        <w:t>Hombre y Movimiento. Doyma.</w:t>
      </w:r>
    </w:p>
    <w:p w14:paraId="0400BC6A" w14:textId="77777777" w:rsidR="003726AD" w:rsidRDefault="003726AD" w:rsidP="003726AD">
      <w:pPr>
        <w:numPr>
          <w:ilvl w:val="0"/>
          <w:numId w:val="9"/>
        </w:numPr>
        <w:spacing w:after="0" w:line="240" w:lineRule="auto"/>
        <w:jc w:val="both"/>
        <w:rPr>
          <w:rFonts w:ascii="Arial" w:hAnsi="Arial" w:cs="Arial"/>
        </w:rPr>
      </w:pPr>
      <w:r>
        <w:rPr>
          <w:rFonts w:ascii="Arial" w:hAnsi="Arial" w:cs="Arial"/>
        </w:rPr>
        <w:t xml:space="preserve">CASTEJO OLIVA J., GIMENES F. G., JIMENEZ JIMENES, F., LOPEZ ROS V. 2003, </w:t>
      </w:r>
      <w:r>
        <w:rPr>
          <w:rFonts w:ascii="Arial" w:hAnsi="Arial" w:cs="Arial"/>
          <w:i/>
        </w:rPr>
        <w:t>Iniciación Deportiva: Enseñanza y Aprendizaje Comprensivo en el Deporte.</w:t>
      </w:r>
      <w:r>
        <w:rPr>
          <w:rFonts w:ascii="Arial" w:hAnsi="Arial" w:cs="Arial"/>
        </w:rPr>
        <w:t xml:space="preserve"> Ed. Wanceulen. </w:t>
      </w:r>
    </w:p>
    <w:p w14:paraId="2B48E355" w14:textId="77777777" w:rsidR="003726AD" w:rsidRPr="00DB02F5" w:rsidRDefault="003726AD" w:rsidP="003726AD">
      <w:pPr>
        <w:numPr>
          <w:ilvl w:val="0"/>
          <w:numId w:val="8"/>
        </w:numPr>
        <w:spacing w:after="0" w:line="240" w:lineRule="auto"/>
        <w:jc w:val="both"/>
        <w:rPr>
          <w:rFonts w:ascii="Arial" w:hAnsi="Arial" w:cs="Arial"/>
        </w:rPr>
      </w:pPr>
      <w:r w:rsidRPr="00DB02F5">
        <w:rPr>
          <w:rFonts w:ascii="Arial" w:hAnsi="Arial" w:cs="Arial"/>
        </w:rPr>
        <w:t xml:space="preserve">DALLO, A.R. – LOPEZ, M.A. 1972. </w:t>
      </w:r>
      <w:r w:rsidRPr="00DB02F5">
        <w:rPr>
          <w:rFonts w:ascii="Arial" w:hAnsi="Arial" w:cs="Arial"/>
          <w:i/>
        </w:rPr>
        <w:t>Definición y Sistematización de Logros. Glauco.</w:t>
      </w:r>
    </w:p>
    <w:p w14:paraId="26460FE5" w14:textId="77777777" w:rsidR="003726AD" w:rsidRPr="00DB02F5" w:rsidRDefault="003726AD" w:rsidP="003726AD">
      <w:pPr>
        <w:numPr>
          <w:ilvl w:val="0"/>
          <w:numId w:val="7"/>
        </w:numPr>
        <w:spacing w:after="0" w:line="240" w:lineRule="auto"/>
        <w:jc w:val="both"/>
        <w:rPr>
          <w:rFonts w:ascii="Arial" w:hAnsi="Arial" w:cs="Arial"/>
        </w:rPr>
      </w:pPr>
      <w:r w:rsidRPr="00DB02F5">
        <w:rPr>
          <w:rFonts w:ascii="Arial" w:hAnsi="Arial" w:cs="Arial"/>
        </w:rPr>
        <w:t xml:space="preserve">DALLO, A.R. 1972. </w:t>
      </w:r>
      <w:r w:rsidRPr="00DB02F5">
        <w:rPr>
          <w:rFonts w:ascii="Arial" w:hAnsi="Arial" w:cs="Arial"/>
          <w:i/>
        </w:rPr>
        <w:t>El Movimiento como Agente instrumental Operativo. Glauco.</w:t>
      </w:r>
    </w:p>
    <w:p w14:paraId="68DC79C3"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DELGADO, M.A. 1992. </w:t>
      </w:r>
      <w:r w:rsidRPr="00DB02F5">
        <w:rPr>
          <w:rFonts w:ascii="Arial" w:hAnsi="Arial" w:cs="Arial"/>
          <w:i/>
        </w:rPr>
        <w:t>Los estilos de enseñanza en la Educación Física.</w:t>
      </w:r>
      <w:r w:rsidRPr="00DB02F5">
        <w:rPr>
          <w:rFonts w:ascii="Arial" w:hAnsi="Arial" w:cs="Arial"/>
        </w:rPr>
        <w:t xml:space="preserve"> ICE, Universidad de Granada.</w:t>
      </w:r>
      <w:r w:rsidRPr="00DB02F5">
        <w:rPr>
          <w:rFonts w:ascii="Arial" w:hAnsi="Arial" w:cs="Arial"/>
          <w:i/>
        </w:rPr>
        <w:t xml:space="preserve">  </w:t>
      </w:r>
    </w:p>
    <w:p w14:paraId="6D38292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DURAND, M. 1988. </w:t>
      </w:r>
      <w:r w:rsidRPr="00DB02F5">
        <w:rPr>
          <w:rFonts w:ascii="Arial" w:hAnsi="Arial" w:cs="Arial"/>
          <w:i/>
        </w:rPr>
        <w:t xml:space="preserve">El niño y el deporte. </w:t>
      </w:r>
      <w:r w:rsidRPr="00DB02F5">
        <w:rPr>
          <w:rFonts w:ascii="Arial" w:hAnsi="Arial" w:cs="Arial"/>
        </w:rPr>
        <w:t>Paidos-MEC, Madrid.</w:t>
      </w:r>
    </w:p>
    <w:p w14:paraId="1E905614"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EDITORIAL AMIBEF. 1967. </w:t>
      </w:r>
      <w:r w:rsidRPr="00DB02F5">
        <w:rPr>
          <w:rFonts w:ascii="Arial" w:hAnsi="Arial" w:cs="Arial"/>
          <w:i/>
        </w:rPr>
        <w:t xml:space="preserve">Educación Física Infantil. </w:t>
      </w:r>
      <w:r w:rsidRPr="00DB02F5">
        <w:rPr>
          <w:rFonts w:ascii="Arial" w:hAnsi="Arial" w:cs="Arial"/>
        </w:rPr>
        <w:t>Ed.</w:t>
      </w:r>
      <w:r w:rsidRPr="00DB02F5">
        <w:rPr>
          <w:rFonts w:ascii="Arial" w:hAnsi="Arial" w:cs="Arial"/>
          <w:i/>
        </w:rPr>
        <w:t xml:space="preserve"> </w:t>
      </w:r>
      <w:r w:rsidRPr="00DB02F5">
        <w:rPr>
          <w:rFonts w:ascii="Arial" w:hAnsi="Arial" w:cs="Arial"/>
        </w:rPr>
        <w:t>AMIBEF.</w:t>
      </w:r>
    </w:p>
    <w:p w14:paraId="2242EFB2" w14:textId="77777777" w:rsidR="003726AD"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EDITORIAL AMIBEF. </w:t>
      </w:r>
      <w:r w:rsidRPr="00DB02F5">
        <w:rPr>
          <w:rFonts w:ascii="Arial" w:hAnsi="Arial" w:cs="Arial"/>
          <w:i/>
        </w:rPr>
        <w:t>Los mil juegos</w:t>
      </w:r>
      <w:r w:rsidRPr="00DB02F5">
        <w:rPr>
          <w:rFonts w:ascii="Arial" w:hAnsi="Arial" w:cs="Arial"/>
        </w:rPr>
        <w:t xml:space="preserve">. </w:t>
      </w:r>
      <w:r w:rsidRPr="00DB02F5">
        <w:rPr>
          <w:rFonts w:ascii="Arial" w:hAnsi="Arial" w:cs="Arial"/>
          <w:lang w:val="en-US"/>
        </w:rPr>
        <w:t>Ed. AMIBEF.</w:t>
      </w:r>
    </w:p>
    <w:p w14:paraId="7CF23C8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lang w:val="en-GB"/>
        </w:rPr>
        <w:t xml:space="preserve">GROSSER, M. Y NEUIMAIER, A. 1986. </w:t>
      </w:r>
      <w:r w:rsidRPr="00DB02F5">
        <w:rPr>
          <w:rFonts w:ascii="Arial" w:hAnsi="Arial" w:cs="Arial"/>
          <w:i/>
        </w:rPr>
        <w:t xml:space="preserve">Técnicas de Entrenamiento. </w:t>
      </w:r>
      <w:r w:rsidRPr="00DB02F5">
        <w:rPr>
          <w:rFonts w:ascii="Arial" w:hAnsi="Arial" w:cs="Arial"/>
        </w:rPr>
        <w:t>Martínez Roca. Barcelona.</w:t>
      </w:r>
    </w:p>
    <w:p w14:paraId="74080D95"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KNAPP, B. 1997. </w:t>
      </w:r>
      <w:r w:rsidRPr="00DB02F5">
        <w:rPr>
          <w:rFonts w:ascii="Arial" w:hAnsi="Arial" w:cs="Arial"/>
          <w:i/>
        </w:rPr>
        <w:t>La habilidad en el deporte.</w:t>
      </w:r>
      <w:r w:rsidRPr="00DB02F5">
        <w:rPr>
          <w:rFonts w:ascii="Arial" w:hAnsi="Arial" w:cs="Arial"/>
        </w:rPr>
        <w:t xml:space="preserve"> Miñón. Valladolid.</w:t>
      </w:r>
    </w:p>
    <w:p w14:paraId="73FDFC8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JOHNSON-LAIRD, P.N. 1990. </w:t>
      </w:r>
      <w:r w:rsidRPr="00DB02F5">
        <w:rPr>
          <w:rFonts w:ascii="Arial" w:hAnsi="Arial" w:cs="Arial"/>
          <w:i/>
        </w:rPr>
        <w:t xml:space="preserve">El ordenador de la mente. Introducción a la ciencia cognitiva. </w:t>
      </w:r>
      <w:r w:rsidRPr="00DB02F5">
        <w:rPr>
          <w:rFonts w:ascii="Arial" w:hAnsi="Arial" w:cs="Arial"/>
        </w:rPr>
        <w:t>Paidos. Buenos Aires.</w:t>
      </w:r>
    </w:p>
    <w:p w14:paraId="71CE6498"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rPr>
        <w:t>Kapeluz</w:t>
      </w:r>
    </w:p>
    <w:p w14:paraId="15F5FE0D"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lang w:val="en-US"/>
        </w:rPr>
        <w:t>Ed. Kapeluz.</w:t>
      </w:r>
    </w:p>
    <w:p w14:paraId="192002AE" w14:textId="77777777" w:rsidR="003726AD" w:rsidRPr="00364157"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MARTINEZ, M 1983. </w:t>
      </w:r>
      <w:r w:rsidRPr="00DB02F5">
        <w:rPr>
          <w:rFonts w:ascii="Arial" w:hAnsi="Arial" w:cs="Arial"/>
          <w:i/>
        </w:rPr>
        <w:t>Entrenamiento mental: una aplicación al baloncesto. Apunts d’educación física i medicina esportiva, vol XX, 23-25.</w:t>
      </w:r>
    </w:p>
    <w:p w14:paraId="7C138B66" w14:textId="77777777" w:rsidR="003726AD" w:rsidRPr="00F37683" w:rsidRDefault="003726AD" w:rsidP="003726AD">
      <w:pPr>
        <w:numPr>
          <w:ilvl w:val="0"/>
          <w:numId w:val="12"/>
        </w:numPr>
        <w:spacing w:after="0" w:line="240" w:lineRule="auto"/>
        <w:jc w:val="both"/>
        <w:rPr>
          <w:rFonts w:ascii="Arial" w:hAnsi="Arial" w:cs="Arial"/>
        </w:rPr>
      </w:pPr>
      <w:r w:rsidRPr="00DB02F5">
        <w:rPr>
          <w:rFonts w:ascii="Arial" w:hAnsi="Arial" w:cs="Arial"/>
        </w:rPr>
        <w:t>MONEREO, C. CASTELLÓ, M. CLARIANA, M. PALMA, M. PÉREZ, Ll. 1997</w:t>
      </w:r>
      <w:r w:rsidRPr="00DB02F5">
        <w:rPr>
          <w:rFonts w:ascii="Arial" w:hAnsi="Arial" w:cs="Arial"/>
          <w:i/>
        </w:rPr>
        <w:t xml:space="preserve"> Estrategias de enseñanza y aprendizaje. </w:t>
      </w:r>
      <w:r w:rsidRPr="00DB02F5">
        <w:rPr>
          <w:rFonts w:ascii="Arial" w:hAnsi="Arial" w:cs="Arial"/>
        </w:rPr>
        <w:t>Graó.</w:t>
      </w:r>
    </w:p>
    <w:p w14:paraId="14D7BF1E"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PUBLICACIONES I.C.C.E. 1994. </w:t>
      </w:r>
      <w:r w:rsidRPr="00DB02F5">
        <w:rPr>
          <w:rFonts w:ascii="Arial" w:hAnsi="Arial" w:cs="Arial"/>
          <w:i/>
        </w:rPr>
        <w:t>La Educación Física y su Didáctica.</w:t>
      </w:r>
      <w:r w:rsidRPr="00DB02F5">
        <w:rPr>
          <w:rFonts w:ascii="Arial" w:hAnsi="Arial" w:cs="Arial"/>
        </w:rPr>
        <w:t xml:space="preserve"> </w:t>
      </w:r>
      <w:r w:rsidRPr="00DB02F5">
        <w:rPr>
          <w:rFonts w:ascii="Arial" w:hAnsi="Arial" w:cs="Arial"/>
          <w:lang w:val="en-US"/>
        </w:rPr>
        <w:t>I.C.C.E.</w:t>
      </w:r>
    </w:p>
    <w:p w14:paraId="33CBAD81"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R</w:t>
      </w:r>
      <w:r>
        <w:rPr>
          <w:rFonts w:ascii="Arial" w:hAnsi="Arial" w:cs="Arial"/>
        </w:rPr>
        <w:t>EIDER</w:t>
      </w:r>
      <w:r w:rsidRPr="00DB02F5">
        <w:rPr>
          <w:rFonts w:ascii="Arial" w:hAnsi="Arial" w:cs="Arial"/>
        </w:rPr>
        <w:t xml:space="preserve">, H. Y FISCHER, G. 1990. </w:t>
      </w:r>
      <w:r w:rsidRPr="00DB02F5">
        <w:rPr>
          <w:rFonts w:ascii="Arial" w:hAnsi="Arial" w:cs="Arial"/>
          <w:i/>
        </w:rPr>
        <w:t xml:space="preserve">Aprendizaje </w:t>
      </w:r>
      <w:r>
        <w:rPr>
          <w:rFonts w:ascii="Arial" w:hAnsi="Arial" w:cs="Arial"/>
          <w:i/>
        </w:rPr>
        <w:t>D</w:t>
      </w:r>
      <w:r w:rsidRPr="00DB02F5">
        <w:rPr>
          <w:rFonts w:ascii="Arial" w:hAnsi="Arial" w:cs="Arial"/>
          <w:i/>
        </w:rPr>
        <w:t xml:space="preserve">eportivo. Metodología y </w:t>
      </w:r>
      <w:r>
        <w:rPr>
          <w:rFonts w:ascii="Arial" w:hAnsi="Arial" w:cs="Arial"/>
          <w:i/>
        </w:rPr>
        <w:t>D</w:t>
      </w:r>
      <w:r w:rsidRPr="00DB02F5">
        <w:rPr>
          <w:rFonts w:ascii="Arial" w:hAnsi="Arial" w:cs="Arial"/>
          <w:i/>
        </w:rPr>
        <w:t xml:space="preserve">idáctica. </w:t>
      </w:r>
      <w:r w:rsidRPr="00DB02F5">
        <w:rPr>
          <w:rFonts w:ascii="Arial" w:hAnsi="Arial" w:cs="Arial"/>
        </w:rPr>
        <w:t>Martínez Roca. Barcelona.</w:t>
      </w:r>
    </w:p>
    <w:p w14:paraId="27CBEBE8"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RIGAL, R. 1986. </w:t>
      </w:r>
      <w:r w:rsidRPr="00DB02F5">
        <w:rPr>
          <w:rFonts w:ascii="Arial" w:hAnsi="Arial" w:cs="Arial"/>
          <w:i/>
        </w:rPr>
        <w:t xml:space="preserve">Motricidad humana. Fundamentos  pedagógicos. </w:t>
      </w:r>
      <w:r w:rsidRPr="00DB02F5">
        <w:rPr>
          <w:rFonts w:ascii="Arial" w:hAnsi="Arial" w:cs="Arial"/>
        </w:rPr>
        <w:t>Ed. Pila Teleña. Madrid.</w:t>
      </w:r>
    </w:p>
    <w:p w14:paraId="5525E60B"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SINGER, R.N. 1986ª. </w:t>
      </w:r>
      <w:r w:rsidRPr="00DB02F5">
        <w:rPr>
          <w:rFonts w:ascii="Arial" w:hAnsi="Arial" w:cs="Arial"/>
          <w:i/>
        </w:rPr>
        <w:t xml:space="preserve">El aprendizaje de las acciones motrices en el deporte. </w:t>
      </w:r>
      <w:r w:rsidRPr="00DB02F5">
        <w:rPr>
          <w:rFonts w:ascii="Arial" w:hAnsi="Arial" w:cs="Arial"/>
        </w:rPr>
        <w:t>Hispanoeuropea. Barcelona.</w:t>
      </w:r>
    </w:p>
    <w:p w14:paraId="29F707C5" w14:textId="77777777" w:rsidR="003726AD" w:rsidRPr="00DB02F5" w:rsidRDefault="003726AD" w:rsidP="003726AD">
      <w:pPr>
        <w:numPr>
          <w:ilvl w:val="0"/>
          <w:numId w:val="12"/>
        </w:numPr>
        <w:spacing w:after="0" w:line="240" w:lineRule="auto"/>
        <w:jc w:val="both"/>
        <w:rPr>
          <w:rFonts w:ascii="Arial" w:hAnsi="Arial" w:cs="Arial"/>
          <w:lang w:val="en-GB"/>
        </w:rPr>
      </w:pPr>
      <w:r w:rsidRPr="00DB02F5">
        <w:rPr>
          <w:rFonts w:ascii="Arial" w:hAnsi="Arial" w:cs="Arial"/>
        </w:rPr>
        <w:t xml:space="preserve">THOMAS, R. et. al. 1989. </w:t>
      </w:r>
      <w:r w:rsidRPr="00DB02F5">
        <w:rPr>
          <w:rFonts w:ascii="Arial" w:hAnsi="Arial" w:cs="Arial"/>
          <w:i/>
        </w:rPr>
        <w:t xml:space="preserve">Las aptitudes motrices. </w:t>
      </w:r>
      <w:r w:rsidRPr="00DB02F5">
        <w:rPr>
          <w:rFonts w:ascii="Arial" w:hAnsi="Arial" w:cs="Arial"/>
          <w:i/>
          <w:lang w:val="en-US"/>
        </w:rPr>
        <w:t xml:space="preserve">Structure et evaluation. </w:t>
      </w:r>
      <w:r w:rsidRPr="00DB02F5">
        <w:rPr>
          <w:rFonts w:ascii="Arial" w:hAnsi="Arial" w:cs="Arial"/>
          <w:lang w:val="en-GB"/>
        </w:rPr>
        <w:t>Vigot. París.</w:t>
      </w:r>
    </w:p>
    <w:p w14:paraId="04F1C6E5" w14:textId="77777777" w:rsidR="003726AD" w:rsidRPr="00DB02F5" w:rsidRDefault="003726AD" w:rsidP="003726AD">
      <w:pPr>
        <w:numPr>
          <w:ilvl w:val="0"/>
          <w:numId w:val="12"/>
        </w:numPr>
        <w:spacing w:after="0" w:line="240" w:lineRule="auto"/>
        <w:jc w:val="both"/>
        <w:rPr>
          <w:rFonts w:ascii="Arial" w:hAnsi="Arial" w:cs="Arial"/>
        </w:rPr>
      </w:pPr>
      <w:r>
        <w:rPr>
          <w:rFonts w:ascii="Arial" w:hAnsi="Arial" w:cs="Arial"/>
          <w:lang w:val="es-ES_tradnl"/>
        </w:rPr>
        <w:t xml:space="preserve">LAGARDERA OTERO, F. 2003. </w:t>
      </w:r>
      <w:r w:rsidRPr="00E64897">
        <w:rPr>
          <w:rFonts w:ascii="Arial" w:hAnsi="Arial" w:cs="Arial"/>
          <w:i/>
          <w:lang w:val="es-ES_tradnl"/>
        </w:rPr>
        <w:t>I</w:t>
      </w:r>
      <w:r>
        <w:rPr>
          <w:rFonts w:ascii="Arial" w:hAnsi="Arial" w:cs="Arial"/>
          <w:i/>
          <w:lang w:val="es-ES_tradnl"/>
        </w:rPr>
        <w:t xml:space="preserve">ntroducción a la Praxiología Motriz. </w:t>
      </w:r>
      <w:r>
        <w:rPr>
          <w:rFonts w:ascii="Arial" w:hAnsi="Arial" w:cs="Arial"/>
          <w:lang w:val="es-ES_tradnl"/>
        </w:rPr>
        <w:t>Paidotribo.</w:t>
      </w:r>
    </w:p>
    <w:p w14:paraId="4A67E6C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MEINEL, K. Y SCHNABEL, R. 1988. </w:t>
      </w:r>
      <w:r w:rsidRPr="00DB02F5">
        <w:rPr>
          <w:rFonts w:ascii="Arial" w:hAnsi="Arial" w:cs="Arial"/>
          <w:i/>
        </w:rPr>
        <w:t xml:space="preserve">Teoría del Movimiento. </w:t>
      </w:r>
      <w:r w:rsidRPr="00DB02F5">
        <w:rPr>
          <w:rFonts w:ascii="Arial" w:hAnsi="Arial" w:cs="Arial"/>
        </w:rPr>
        <w:t>Stadium, Buenos Aires.</w:t>
      </w:r>
    </w:p>
    <w:p w14:paraId="0F0C505C"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SANCHEZ BAÑUELOS, F.</w:t>
      </w:r>
      <w:r w:rsidRPr="00DB02F5">
        <w:rPr>
          <w:rFonts w:ascii="Arial" w:hAnsi="Arial" w:cs="Arial"/>
          <w:i/>
        </w:rPr>
        <w:t xml:space="preserve"> </w:t>
      </w:r>
      <w:r w:rsidRPr="00DB02F5">
        <w:rPr>
          <w:rFonts w:ascii="Arial" w:hAnsi="Arial" w:cs="Arial"/>
        </w:rPr>
        <w:t xml:space="preserve">1990. </w:t>
      </w:r>
      <w:r w:rsidRPr="00DB02F5">
        <w:rPr>
          <w:rFonts w:ascii="Arial" w:hAnsi="Arial" w:cs="Arial"/>
          <w:i/>
        </w:rPr>
        <w:t>Didáctica d la Educación Física y el Deporte. Gymnos.</w:t>
      </w:r>
    </w:p>
    <w:p w14:paraId="66738F85"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SANCHEZ BAÑUELOS, F. 1990. </w:t>
      </w:r>
      <w:r w:rsidRPr="00DB02F5">
        <w:rPr>
          <w:rFonts w:ascii="Arial" w:hAnsi="Arial" w:cs="Arial"/>
          <w:i/>
        </w:rPr>
        <w:t xml:space="preserve">Didáctica de la Educación Física y el deporte. </w:t>
      </w:r>
      <w:r w:rsidRPr="00DB02F5">
        <w:rPr>
          <w:rFonts w:ascii="Arial" w:hAnsi="Arial" w:cs="Arial"/>
        </w:rPr>
        <w:t>Gymnos.</w:t>
      </w:r>
    </w:p>
    <w:p w14:paraId="7A55C0B2"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VIGOTSKY, L.S. 1979. </w:t>
      </w:r>
      <w:r w:rsidRPr="00DB02F5">
        <w:rPr>
          <w:rFonts w:ascii="Arial" w:hAnsi="Arial" w:cs="Arial"/>
          <w:i/>
        </w:rPr>
        <w:t xml:space="preserve">El desarrollo de los procesos psicológicos superiores. </w:t>
      </w:r>
      <w:r w:rsidRPr="00DB02F5">
        <w:rPr>
          <w:rFonts w:ascii="Arial" w:hAnsi="Arial" w:cs="Arial"/>
        </w:rPr>
        <w:t>Crítica. Barcelona.</w:t>
      </w:r>
    </w:p>
    <w:p w14:paraId="46CE75A2" w14:textId="77777777" w:rsidR="003726AD" w:rsidRDefault="003726AD" w:rsidP="003726AD">
      <w:pPr>
        <w:rPr>
          <w:rStyle w:val="Textoennegrita"/>
          <w:rFonts w:ascii="Arial" w:hAnsi="Arial" w:cs="Arial"/>
        </w:rPr>
      </w:pPr>
    </w:p>
    <w:p w14:paraId="7983A330" w14:textId="77777777" w:rsidR="003726AD" w:rsidRPr="003D3FBE" w:rsidRDefault="003726AD" w:rsidP="003726AD">
      <w:pPr>
        <w:rPr>
          <w:rFonts w:ascii="Arial" w:hAnsi="Arial" w:cs="Arial"/>
        </w:rPr>
      </w:pPr>
      <w:r w:rsidRPr="003D3FBE">
        <w:rPr>
          <w:rStyle w:val="Textoennegrita"/>
          <w:rFonts w:ascii="Arial" w:hAnsi="Arial" w:cs="Arial"/>
        </w:rPr>
        <w:t>6.1. BIBLIOGRAFIA OBLIGATORIA</w:t>
      </w:r>
    </w:p>
    <w:p w14:paraId="4A185263" w14:textId="77777777" w:rsidR="003726AD"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BLAZQUEZ SANCHEZ, D. 1998. </w:t>
      </w:r>
      <w:r w:rsidRPr="00DB02F5">
        <w:rPr>
          <w:rFonts w:ascii="Arial" w:hAnsi="Arial" w:cs="Arial"/>
          <w:i/>
        </w:rPr>
        <w:t>La Iniciación Deportiva y el Deporte Escolar.</w:t>
      </w:r>
      <w:r w:rsidRPr="00DB02F5">
        <w:rPr>
          <w:rFonts w:ascii="Arial" w:hAnsi="Arial" w:cs="Arial"/>
        </w:rPr>
        <w:t xml:space="preserve"> INDE. </w:t>
      </w:r>
    </w:p>
    <w:p w14:paraId="221D73D0" w14:textId="77777777" w:rsidR="003726AD"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FAMOSE, J.P. </w:t>
      </w:r>
      <w:r w:rsidRPr="00DB02F5">
        <w:rPr>
          <w:rFonts w:ascii="Arial" w:hAnsi="Arial" w:cs="Arial"/>
          <w:i/>
        </w:rPr>
        <w:t xml:space="preserve">Aprendizaje motor y dificultad en la tarea. </w:t>
      </w:r>
      <w:r w:rsidRPr="0039589D">
        <w:rPr>
          <w:rFonts w:ascii="Arial" w:hAnsi="Arial" w:cs="Arial"/>
        </w:rPr>
        <w:t>Paidotribo.</w:t>
      </w:r>
    </w:p>
    <w:p w14:paraId="5EF0AFDA" w14:textId="77777777" w:rsidR="003726AD" w:rsidRPr="0039589D" w:rsidRDefault="003726AD" w:rsidP="003726AD">
      <w:pPr>
        <w:numPr>
          <w:ilvl w:val="0"/>
          <w:numId w:val="10"/>
        </w:numPr>
        <w:spacing w:after="0" w:line="240" w:lineRule="auto"/>
        <w:jc w:val="both"/>
        <w:rPr>
          <w:rFonts w:ascii="Arial" w:hAnsi="Arial" w:cs="Arial"/>
        </w:rPr>
      </w:pPr>
      <w:r>
        <w:rPr>
          <w:rFonts w:ascii="Arial" w:hAnsi="Arial" w:cs="Arial"/>
        </w:rPr>
        <w:t xml:space="preserve">GÓMEZ, R.H. 2009. </w:t>
      </w:r>
      <w:r>
        <w:rPr>
          <w:rFonts w:ascii="Arial" w:hAnsi="Arial" w:cs="Arial"/>
          <w:i/>
        </w:rPr>
        <w:t xml:space="preserve">La Educación Física y el deporte en la edad escolar. El giro reflexivo en la enseñanza. </w:t>
      </w:r>
      <w:r>
        <w:rPr>
          <w:rFonts w:ascii="Arial" w:hAnsi="Arial" w:cs="Arial"/>
        </w:rPr>
        <w:t xml:space="preserve">Ed. Miño y Dávila. </w:t>
      </w:r>
    </w:p>
    <w:p w14:paraId="52972E5D" w14:textId="77777777" w:rsidR="003726AD" w:rsidRPr="00AB57E1" w:rsidRDefault="003726AD" w:rsidP="003726AD">
      <w:pPr>
        <w:numPr>
          <w:ilvl w:val="0"/>
          <w:numId w:val="10"/>
        </w:numPr>
        <w:spacing w:after="0" w:line="240" w:lineRule="auto"/>
        <w:jc w:val="both"/>
        <w:rPr>
          <w:rFonts w:ascii="Arial" w:hAnsi="Arial" w:cs="Arial"/>
          <w:lang w:val="es-AR"/>
        </w:rPr>
      </w:pPr>
      <w:r w:rsidRPr="00DB02F5">
        <w:rPr>
          <w:rFonts w:ascii="Arial" w:hAnsi="Arial" w:cs="Arial"/>
        </w:rPr>
        <w:t xml:space="preserve">GOMES, R.H. 2000. </w:t>
      </w:r>
      <w:r w:rsidRPr="00DB02F5">
        <w:rPr>
          <w:rFonts w:ascii="Arial" w:hAnsi="Arial" w:cs="Arial"/>
          <w:i/>
        </w:rPr>
        <w:t xml:space="preserve">El aprendizaje de las habilidades y esquemas motores en el niño y el joven. </w:t>
      </w:r>
      <w:r w:rsidRPr="00AB57E1">
        <w:rPr>
          <w:rFonts w:ascii="Arial" w:hAnsi="Arial" w:cs="Arial"/>
          <w:lang w:val="es-AR"/>
        </w:rPr>
        <w:t>Ed. Stadium.</w:t>
      </w:r>
    </w:p>
    <w:p w14:paraId="0CDA7C68"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2004. </w:t>
      </w:r>
      <w:r w:rsidRPr="00DB02F5">
        <w:rPr>
          <w:rFonts w:ascii="Arial" w:hAnsi="Arial" w:cs="Arial"/>
          <w:i/>
        </w:rPr>
        <w:t xml:space="preserve">La Enseñanza de la Educación Física. En el nivel inicial y el primer ciclo de la EGB. . </w:t>
      </w:r>
      <w:r w:rsidRPr="00DB02F5">
        <w:rPr>
          <w:rFonts w:ascii="Arial" w:hAnsi="Arial" w:cs="Arial"/>
        </w:rPr>
        <w:t xml:space="preserve">Ed. </w:t>
      </w:r>
      <w:r w:rsidRPr="00DB02F5">
        <w:rPr>
          <w:rFonts w:ascii="Arial" w:hAnsi="Arial" w:cs="Arial"/>
          <w:lang w:val="en-US"/>
        </w:rPr>
        <w:t>Stadium.</w:t>
      </w:r>
    </w:p>
    <w:p w14:paraId="34E3545C"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GOMES, R.H. 2007. Seminario de Postgrado. </w:t>
      </w:r>
      <w:r w:rsidRPr="00DB02F5">
        <w:rPr>
          <w:rFonts w:ascii="Arial" w:hAnsi="Arial" w:cs="Arial"/>
          <w:i/>
        </w:rPr>
        <w:t xml:space="preserve">De los juegos deportivos al deporte nuevas perspectivas curriculares y metodológicas. </w:t>
      </w:r>
      <w:r w:rsidRPr="00DB02F5">
        <w:rPr>
          <w:rFonts w:ascii="Arial" w:hAnsi="Arial" w:cs="Arial"/>
        </w:rPr>
        <w:t>Material curricular Módulo 1 y 2. UNLP.</w:t>
      </w:r>
    </w:p>
    <w:p w14:paraId="10281834" w14:textId="77777777" w:rsidR="003726AD" w:rsidRPr="00DB02F5" w:rsidRDefault="003726AD" w:rsidP="003726AD">
      <w:pPr>
        <w:numPr>
          <w:ilvl w:val="0"/>
          <w:numId w:val="11"/>
        </w:numPr>
        <w:spacing w:after="0" w:line="240" w:lineRule="auto"/>
        <w:jc w:val="both"/>
        <w:rPr>
          <w:rFonts w:ascii="Arial" w:hAnsi="Arial" w:cs="Arial"/>
        </w:rPr>
      </w:pPr>
      <w:r>
        <w:rPr>
          <w:rFonts w:ascii="Arial" w:hAnsi="Arial" w:cs="Arial"/>
        </w:rPr>
        <w:t xml:space="preserve">PARLEBAS, P. 2002. </w:t>
      </w:r>
      <w:r>
        <w:rPr>
          <w:rFonts w:ascii="Arial" w:hAnsi="Arial" w:cs="Arial"/>
          <w:i/>
        </w:rPr>
        <w:t xml:space="preserve">Juegos, Deporte y Sociedad. </w:t>
      </w:r>
      <w:r>
        <w:rPr>
          <w:rFonts w:ascii="Arial" w:hAnsi="Arial" w:cs="Arial"/>
        </w:rPr>
        <w:t>Paidotribo.</w:t>
      </w:r>
    </w:p>
    <w:p w14:paraId="6D354101"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PEREZ, L.M. 1994. </w:t>
      </w:r>
      <w:r w:rsidRPr="00DB02F5">
        <w:rPr>
          <w:rFonts w:ascii="Arial" w:hAnsi="Arial" w:cs="Arial"/>
          <w:i/>
        </w:rPr>
        <w:t xml:space="preserve">Deporte y Aprendizaje. </w:t>
      </w:r>
      <w:r w:rsidRPr="00DB02F5">
        <w:rPr>
          <w:rFonts w:ascii="Arial" w:hAnsi="Arial" w:cs="Arial"/>
        </w:rPr>
        <w:t>Visor.</w:t>
      </w:r>
    </w:p>
    <w:p w14:paraId="2F0BB375"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1990. </w:t>
      </w:r>
      <w:r w:rsidRPr="00DB02F5">
        <w:rPr>
          <w:rFonts w:ascii="Arial" w:hAnsi="Arial" w:cs="Arial"/>
          <w:i/>
        </w:rPr>
        <w:t xml:space="preserve">El desarrollo de las habilidades motrices. </w:t>
      </w:r>
      <w:r w:rsidRPr="00DB02F5">
        <w:rPr>
          <w:rFonts w:ascii="Arial" w:hAnsi="Arial" w:cs="Arial"/>
        </w:rPr>
        <w:t>Serie Documentos, INEF, Madrid.</w:t>
      </w:r>
    </w:p>
    <w:p w14:paraId="6EF05F26" w14:textId="77777777" w:rsidR="003726AD" w:rsidRPr="00DB02F5" w:rsidRDefault="003726AD" w:rsidP="003726AD">
      <w:pPr>
        <w:numPr>
          <w:ilvl w:val="0"/>
          <w:numId w:val="10"/>
        </w:numPr>
        <w:spacing w:after="0" w:line="240" w:lineRule="auto"/>
        <w:jc w:val="both"/>
        <w:rPr>
          <w:rFonts w:ascii="Arial" w:hAnsi="Arial" w:cs="Arial"/>
          <w:lang w:val="en-US"/>
        </w:rPr>
      </w:pPr>
      <w:r w:rsidRPr="00DB02F5">
        <w:rPr>
          <w:rFonts w:ascii="Arial" w:hAnsi="Arial" w:cs="Arial"/>
        </w:rPr>
        <w:t xml:space="preserve">RUIZ, L.M. 1992. </w:t>
      </w:r>
      <w:r w:rsidRPr="00DB02F5">
        <w:rPr>
          <w:rFonts w:ascii="Arial" w:hAnsi="Arial" w:cs="Arial"/>
          <w:i/>
        </w:rPr>
        <w:t>Competencia Motriz, conocimiento sobre las acciones y adquisición motriz en la infancia.</w:t>
      </w:r>
      <w:r w:rsidRPr="00DB02F5">
        <w:rPr>
          <w:rFonts w:ascii="Arial" w:hAnsi="Arial" w:cs="Arial"/>
        </w:rPr>
        <w:t xml:space="preserve"> </w:t>
      </w:r>
      <w:r w:rsidRPr="00DB02F5">
        <w:rPr>
          <w:rFonts w:ascii="Arial" w:hAnsi="Arial" w:cs="Arial"/>
          <w:lang w:val="en-US"/>
        </w:rPr>
        <w:t>COPLEF. Madrid.</w:t>
      </w:r>
    </w:p>
    <w:p w14:paraId="167F383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RUIZ, L.M. et. al. 1990. </w:t>
      </w:r>
      <w:r w:rsidRPr="00DB02F5">
        <w:rPr>
          <w:rFonts w:ascii="Arial" w:hAnsi="Arial" w:cs="Arial"/>
          <w:i/>
        </w:rPr>
        <w:t xml:space="preserve">Educación Física-Educación Primaria-Primer Ciclo. </w:t>
      </w:r>
      <w:r w:rsidRPr="00DB02F5">
        <w:rPr>
          <w:rFonts w:ascii="Arial" w:hAnsi="Arial" w:cs="Arial"/>
        </w:rPr>
        <w:t>Ed. Gymnos. Madrid.</w:t>
      </w:r>
    </w:p>
    <w:p w14:paraId="299CF9FD" w14:textId="77777777" w:rsidR="003726AD" w:rsidRPr="003D3FBE" w:rsidRDefault="003726AD" w:rsidP="003726AD">
      <w:pPr>
        <w:rPr>
          <w:rStyle w:val="Textoennegrita"/>
          <w:rFonts w:ascii="Arial" w:hAnsi="Arial" w:cs="Arial"/>
        </w:rPr>
      </w:pPr>
    </w:p>
    <w:p w14:paraId="062F2E7D" w14:textId="77777777" w:rsidR="003726AD" w:rsidRDefault="003726AD" w:rsidP="003726AD">
      <w:pPr>
        <w:rPr>
          <w:rStyle w:val="Textoennegrita"/>
          <w:rFonts w:ascii="Arial" w:hAnsi="Arial" w:cs="Arial"/>
        </w:rPr>
      </w:pPr>
    </w:p>
    <w:p w14:paraId="2DAA677B" w14:textId="77777777" w:rsidR="00675074" w:rsidRDefault="00675074" w:rsidP="003726AD">
      <w:pPr>
        <w:rPr>
          <w:rStyle w:val="Textoennegrita"/>
          <w:rFonts w:ascii="Arial" w:hAnsi="Arial" w:cs="Arial"/>
        </w:rPr>
      </w:pPr>
    </w:p>
    <w:p w14:paraId="7D509759" w14:textId="77777777" w:rsidR="00675074" w:rsidRDefault="00675074" w:rsidP="003726AD">
      <w:pPr>
        <w:rPr>
          <w:rStyle w:val="Textoennegrita"/>
          <w:rFonts w:ascii="Arial" w:hAnsi="Arial" w:cs="Arial"/>
        </w:rPr>
      </w:pPr>
    </w:p>
    <w:p w14:paraId="5B172123" w14:textId="77777777" w:rsidR="003726AD" w:rsidRPr="003D3FBE" w:rsidRDefault="003726AD" w:rsidP="003726AD">
      <w:pPr>
        <w:rPr>
          <w:rFonts w:ascii="Arial" w:hAnsi="Arial" w:cs="Arial"/>
        </w:rPr>
      </w:pPr>
      <w:r w:rsidRPr="003D3FBE">
        <w:rPr>
          <w:rStyle w:val="Textoennegrita"/>
          <w:rFonts w:ascii="Arial" w:hAnsi="Arial" w:cs="Arial"/>
        </w:rPr>
        <w:t>6.2. BIBLIOGRAFIA DE CONSULTA</w:t>
      </w:r>
    </w:p>
    <w:p w14:paraId="215F309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AISENSTEIN, A. 2006. </w:t>
      </w:r>
      <w:r w:rsidRPr="00DB02F5">
        <w:rPr>
          <w:rFonts w:ascii="Arial" w:hAnsi="Arial" w:cs="Arial"/>
          <w:i/>
        </w:rPr>
        <w:t xml:space="preserve">La Educación Física Escolar en la Argentina: conformación y permanencia de una matriz disciplinar. 1880-1960. </w:t>
      </w:r>
    </w:p>
    <w:p w14:paraId="5BD86B92"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lang w:val="en-GB"/>
        </w:rPr>
        <w:t xml:space="preserve">AISENSTEIN, A. GANZ, N. PERCZYK J.2002. </w:t>
      </w:r>
      <w:r w:rsidRPr="00DB02F5">
        <w:rPr>
          <w:rFonts w:ascii="Arial" w:hAnsi="Arial" w:cs="Arial"/>
          <w:i/>
        </w:rPr>
        <w:t xml:space="preserve">La Enseñanza del Deporte en la Escuela. </w:t>
      </w:r>
      <w:r w:rsidRPr="00DB02F5">
        <w:rPr>
          <w:rFonts w:ascii="Arial" w:hAnsi="Arial" w:cs="Arial"/>
        </w:rPr>
        <w:t>Miño y Dávila.</w:t>
      </w:r>
    </w:p>
    <w:p w14:paraId="18A3A1E6" w14:textId="77777777" w:rsidR="003726AD" w:rsidRPr="00AB57E1" w:rsidRDefault="003726AD" w:rsidP="003726AD">
      <w:pPr>
        <w:numPr>
          <w:ilvl w:val="0"/>
          <w:numId w:val="9"/>
        </w:numPr>
        <w:spacing w:after="0" w:line="240" w:lineRule="auto"/>
        <w:jc w:val="both"/>
        <w:rPr>
          <w:rFonts w:ascii="Arial" w:hAnsi="Arial" w:cs="Arial"/>
        </w:rPr>
      </w:pPr>
      <w:r w:rsidRPr="002758BA">
        <w:rPr>
          <w:rFonts w:ascii="Arial" w:hAnsi="Arial" w:cs="Arial"/>
          <w:lang w:val="en-US"/>
        </w:rPr>
        <w:t xml:space="preserve">BARROW, H.M. – BARROW, J.P. 1992. </w:t>
      </w:r>
      <w:r w:rsidRPr="00DB02F5">
        <w:rPr>
          <w:rFonts w:ascii="Arial" w:hAnsi="Arial" w:cs="Arial"/>
          <w:i/>
        </w:rPr>
        <w:t>Hombre y Movimiento. Doyma.</w:t>
      </w:r>
    </w:p>
    <w:p w14:paraId="5886B092" w14:textId="77777777" w:rsidR="003726AD" w:rsidRDefault="003726AD" w:rsidP="003726AD">
      <w:pPr>
        <w:numPr>
          <w:ilvl w:val="0"/>
          <w:numId w:val="9"/>
        </w:numPr>
        <w:spacing w:after="0" w:line="240" w:lineRule="auto"/>
        <w:jc w:val="both"/>
        <w:rPr>
          <w:rFonts w:ascii="Arial" w:hAnsi="Arial" w:cs="Arial"/>
        </w:rPr>
      </w:pPr>
      <w:r>
        <w:rPr>
          <w:rFonts w:ascii="Arial" w:hAnsi="Arial" w:cs="Arial"/>
        </w:rPr>
        <w:t xml:space="preserve">CASTEJO OLIVA J., GIMENES F. G., JIMENEZ JIMENES, F., LOPEZ ROS V. 2003, </w:t>
      </w:r>
      <w:r>
        <w:rPr>
          <w:rFonts w:ascii="Arial" w:hAnsi="Arial" w:cs="Arial"/>
          <w:i/>
        </w:rPr>
        <w:t>Iniciación Deportiva: Enseñanza y Aprendizaje Comprensivo en el Deporte.</w:t>
      </w:r>
      <w:r>
        <w:rPr>
          <w:rFonts w:ascii="Arial" w:hAnsi="Arial" w:cs="Arial"/>
        </w:rPr>
        <w:t xml:space="preserve"> Ed. Wanceulen. </w:t>
      </w:r>
    </w:p>
    <w:p w14:paraId="4230BDD6" w14:textId="77777777" w:rsidR="003726AD" w:rsidRPr="00DB02F5" w:rsidRDefault="003726AD" w:rsidP="003726AD">
      <w:pPr>
        <w:numPr>
          <w:ilvl w:val="0"/>
          <w:numId w:val="8"/>
        </w:numPr>
        <w:spacing w:after="0" w:line="240" w:lineRule="auto"/>
        <w:jc w:val="both"/>
        <w:rPr>
          <w:rFonts w:ascii="Arial" w:hAnsi="Arial" w:cs="Arial"/>
        </w:rPr>
      </w:pPr>
      <w:r w:rsidRPr="00DB02F5">
        <w:rPr>
          <w:rFonts w:ascii="Arial" w:hAnsi="Arial" w:cs="Arial"/>
        </w:rPr>
        <w:t xml:space="preserve">DALLO, A.R. – LOPEZ, M.A. 1972. </w:t>
      </w:r>
      <w:r w:rsidRPr="00DB02F5">
        <w:rPr>
          <w:rFonts w:ascii="Arial" w:hAnsi="Arial" w:cs="Arial"/>
          <w:i/>
        </w:rPr>
        <w:t>Definición y Sistematización de Logros. Glauco.</w:t>
      </w:r>
    </w:p>
    <w:p w14:paraId="62EF8AB0" w14:textId="77777777" w:rsidR="003726AD" w:rsidRPr="00DB02F5" w:rsidRDefault="003726AD" w:rsidP="003726AD">
      <w:pPr>
        <w:numPr>
          <w:ilvl w:val="0"/>
          <w:numId w:val="7"/>
        </w:numPr>
        <w:spacing w:after="0" w:line="240" w:lineRule="auto"/>
        <w:jc w:val="both"/>
        <w:rPr>
          <w:rFonts w:ascii="Arial" w:hAnsi="Arial" w:cs="Arial"/>
        </w:rPr>
      </w:pPr>
      <w:r w:rsidRPr="00DB02F5">
        <w:rPr>
          <w:rFonts w:ascii="Arial" w:hAnsi="Arial" w:cs="Arial"/>
        </w:rPr>
        <w:t xml:space="preserve">DALLO, A.R. 1972. </w:t>
      </w:r>
      <w:r w:rsidRPr="00DB02F5">
        <w:rPr>
          <w:rFonts w:ascii="Arial" w:hAnsi="Arial" w:cs="Arial"/>
          <w:i/>
        </w:rPr>
        <w:t>El Movimiento como Agente instrumental Operativo. Glauco.</w:t>
      </w:r>
    </w:p>
    <w:p w14:paraId="1AA87AE0"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DELGADO, M.A. 1992. </w:t>
      </w:r>
      <w:r w:rsidRPr="00DB02F5">
        <w:rPr>
          <w:rFonts w:ascii="Arial" w:hAnsi="Arial" w:cs="Arial"/>
          <w:i/>
        </w:rPr>
        <w:t>Los estilos de enseñanza en la Educación Física.</w:t>
      </w:r>
      <w:r w:rsidRPr="00DB02F5">
        <w:rPr>
          <w:rFonts w:ascii="Arial" w:hAnsi="Arial" w:cs="Arial"/>
        </w:rPr>
        <w:t xml:space="preserve"> ICE, Universidad de Granada.</w:t>
      </w:r>
      <w:r w:rsidRPr="00DB02F5">
        <w:rPr>
          <w:rFonts w:ascii="Arial" w:hAnsi="Arial" w:cs="Arial"/>
          <w:i/>
        </w:rPr>
        <w:t xml:space="preserve">  </w:t>
      </w:r>
    </w:p>
    <w:p w14:paraId="4C7E9D4B"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DURAND, M. 1988. </w:t>
      </w:r>
      <w:r w:rsidRPr="00DB02F5">
        <w:rPr>
          <w:rFonts w:ascii="Arial" w:hAnsi="Arial" w:cs="Arial"/>
          <w:i/>
        </w:rPr>
        <w:t xml:space="preserve">El niño y el deporte. </w:t>
      </w:r>
      <w:r w:rsidRPr="00DB02F5">
        <w:rPr>
          <w:rFonts w:ascii="Arial" w:hAnsi="Arial" w:cs="Arial"/>
        </w:rPr>
        <w:t>Paidos-MEC, Madrid.</w:t>
      </w:r>
    </w:p>
    <w:p w14:paraId="30652FBF"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EDITORIAL AMIBEF. 1967. </w:t>
      </w:r>
      <w:r w:rsidRPr="00DB02F5">
        <w:rPr>
          <w:rFonts w:ascii="Arial" w:hAnsi="Arial" w:cs="Arial"/>
          <w:i/>
        </w:rPr>
        <w:t xml:space="preserve">Educación Física Infantil. </w:t>
      </w:r>
      <w:r w:rsidRPr="00DB02F5">
        <w:rPr>
          <w:rFonts w:ascii="Arial" w:hAnsi="Arial" w:cs="Arial"/>
        </w:rPr>
        <w:t>Ed.</w:t>
      </w:r>
      <w:r w:rsidRPr="00DB02F5">
        <w:rPr>
          <w:rFonts w:ascii="Arial" w:hAnsi="Arial" w:cs="Arial"/>
          <w:i/>
        </w:rPr>
        <w:t xml:space="preserve"> </w:t>
      </w:r>
      <w:r w:rsidRPr="00DB02F5">
        <w:rPr>
          <w:rFonts w:ascii="Arial" w:hAnsi="Arial" w:cs="Arial"/>
        </w:rPr>
        <w:t>AMIBEF.</w:t>
      </w:r>
    </w:p>
    <w:p w14:paraId="34E582A3" w14:textId="77777777" w:rsidR="003726AD"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EDITORIAL AMIBEF. </w:t>
      </w:r>
      <w:r w:rsidRPr="00DB02F5">
        <w:rPr>
          <w:rFonts w:ascii="Arial" w:hAnsi="Arial" w:cs="Arial"/>
          <w:i/>
        </w:rPr>
        <w:t>Los mil juegos</w:t>
      </w:r>
      <w:r w:rsidRPr="00DB02F5">
        <w:rPr>
          <w:rFonts w:ascii="Arial" w:hAnsi="Arial" w:cs="Arial"/>
        </w:rPr>
        <w:t xml:space="preserve">. </w:t>
      </w:r>
      <w:r w:rsidRPr="00DB02F5">
        <w:rPr>
          <w:rFonts w:ascii="Arial" w:hAnsi="Arial" w:cs="Arial"/>
          <w:lang w:val="en-US"/>
        </w:rPr>
        <w:t>Ed. AMIBEF.</w:t>
      </w:r>
    </w:p>
    <w:p w14:paraId="63D16F4B"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lang w:val="en-GB"/>
        </w:rPr>
        <w:t xml:space="preserve">GROSSER, M. Y NEUIMAIER, A. 1986. </w:t>
      </w:r>
      <w:r w:rsidRPr="00DB02F5">
        <w:rPr>
          <w:rFonts w:ascii="Arial" w:hAnsi="Arial" w:cs="Arial"/>
          <w:i/>
        </w:rPr>
        <w:t xml:space="preserve">Técnicas de Entrenamiento. </w:t>
      </w:r>
      <w:r w:rsidRPr="00DB02F5">
        <w:rPr>
          <w:rFonts w:ascii="Arial" w:hAnsi="Arial" w:cs="Arial"/>
        </w:rPr>
        <w:t>Martínez Roca. Barcelona.</w:t>
      </w:r>
    </w:p>
    <w:p w14:paraId="74A78668"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KNAPP, B. 1997. </w:t>
      </w:r>
      <w:r w:rsidRPr="00DB02F5">
        <w:rPr>
          <w:rFonts w:ascii="Arial" w:hAnsi="Arial" w:cs="Arial"/>
          <w:i/>
        </w:rPr>
        <w:t>La habilidad en el deporte.</w:t>
      </w:r>
      <w:r w:rsidRPr="00DB02F5">
        <w:rPr>
          <w:rFonts w:ascii="Arial" w:hAnsi="Arial" w:cs="Arial"/>
        </w:rPr>
        <w:t xml:space="preserve"> Miñón. Valladolid.</w:t>
      </w:r>
    </w:p>
    <w:p w14:paraId="59DC2EC7" w14:textId="77777777" w:rsidR="003726AD" w:rsidRPr="00DB02F5" w:rsidRDefault="003726AD" w:rsidP="003726AD">
      <w:pPr>
        <w:numPr>
          <w:ilvl w:val="0"/>
          <w:numId w:val="11"/>
        </w:numPr>
        <w:spacing w:after="0" w:line="240" w:lineRule="auto"/>
        <w:jc w:val="both"/>
        <w:rPr>
          <w:rFonts w:ascii="Arial" w:hAnsi="Arial" w:cs="Arial"/>
        </w:rPr>
      </w:pPr>
      <w:r w:rsidRPr="00DB02F5">
        <w:rPr>
          <w:rFonts w:ascii="Arial" w:hAnsi="Arial" w:cs="Arial"/>
        </w:rPr>
        <w:t xml:space="preserve">JOHNSON-LAIRD, P.N. 1990. </w:t>
      </w:r>
      <w:r w:rsidRPr="00DB02F5">
        <w:rPr>
          <w:rFonts w:ascii="Arial" w:hAnsi="Arial" w:cs="Arial"/>
          <w:i/>
        </w:rPr>
        <w:t xml:space="preserve">El ordenador de la mente. Introducción a la ciencia cognitiva. </w:t>
      </w:r>
      <w:r w:rsidRPr="00DB02F5">
        <w:rPr>
          <w:rFonts w:ascii="Arial" w:hAnsi="Arial" w:cs="Arial"/>
        </w:rPr>
        <w:t>Paidos. Buenos Aires.</w:t>
      </w:r>
    </w:p>
    <w:p w14:paraId="6EFB70D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rPr>
        <w:t>Kapeluz</w:t>
      </w:r>
    </w:p>
    <w:p w14:paraId="3F23EAAD"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KIPHARD, E.J. 1976. </w:t>
      </w:r>
      <w:r w:rsidRPr="00DB02F5">
        <w:rPr>
          <w:rFonts w:ascii="Arial" w:hAnsi="Arial" w:cs="Arial"/>
          <w:i/>
        </w:rPr>
        <w:t xml:space="preserve">Insuficiencias de movimiento y coordinación en la edad de la escuela primaria. </w:t>
      </w:r>
      <w:r w:rsidRPr="00DB02F5">
        <w:rPr>
          <w:rFonts w:ascii="Arial" w:hAnsi="Arial" w:cs="Arial"/>
          <w:lang w:val="en-US"/>
        </w:rPr>
        <w:t>Ed. Kapeluz.</w:t>
      </w:r>
    </w:p>
    <w:p w14:paraId="5FEEC64A" w14:textId="77777777" w:rsidR="003726AD" w:rsidRPr="00364157"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MARTINEZ, M 1983. </w:t>
      </w:r>
      <w:r w:rsidRPr="00DB02F5">
        <w:rPr>
          <w:rFonts w:ascii="Arial" w:hAnsi="Arial" w:cs="Arial"/>
          <w:i/>
        </w:rPr>
        <w:t>Entrenamiento mental: una aplicación al baloncesto. Apunts d’educación física i medicina esportiva, vol XX, 23-25.</w:t>
      </w:r>
    </w:p>
    <w:p w14:paraId="6639DDBF" w14:textId="77777777" w:rsidR="003726AD" w:rsidRPr="00F37683" w:rsidRDefault="003726AD" w:rsidP="003726AD">
      <w:pPr>
        <w:numPr>
          <w:ilvl w:val="0"/>
          <w:numId w:val="12"/>
        </w:numPr>
        <w:spacing w:after="0" w:line="240" w:lineRule="auto"/>
        <w:jc w:val="both"/>
        <w:rPr>
          <w:rFonts w:ascii="Arial" w:hAnsi="Arial" w:cs="Arial"/>
        </w:rPr>
      </w:pPr>
      <w:r w:rsidRPr="00DB02F5">
        <w:rPr>
          <w:rFonts w:ascii="Arial" w:hAnsi="Arial" w:cs="Arial"/>
        </w:rPr>
        <w:t>MONEREO, C. CASTELLÓ, M. CLARIANA, M. PALMA, M. PÉREZ, Ll. 1997</w:t>
      </w:r>
      <w:r w:rsidRPr="00DB02F5">
        <w:rPr>
          <w:rFonts w:ascii="Arial" w:hAnsi="Arial" w:cs="Arial"/>
          <w:i/>
        </w:rPr>
        <w:t xml:space="preserve"> Estrategias de enseñanza y aprendizaje. </w:t>
      </w:r>
      <w:r w:rsidRPr="00DB02F5">
        <w:rPr>
          <w:rFonts w:ascii="Arial" w:hAnsi="Arial" w:cs="Arial"/>
        </w:rPr>
        <w:t>Graó.</w:t>
      </w:r>
    </w:p>
    <w:p w14:paraId="54FCD28F" w14:textId="77777777" w:rsidR="003726AD" w:rsidRPr="00DB02F5" w:rsidRDefault="003726AD" w:rsidP="003726AD">
      <w:pPr>
        <w:numPr>
          <w:ilvl w:val="0"/>
          <w:numId w:val="12"/>
        </w:numPr>
        <w:spacing w:after="0" w:line="240" w:lineRule="auto"/>
        <w:jc w:val="both"/>
        <w:rPr>
          <w:rFonts w:ascii="Arial" w:hAnsi="Arial" w:cs="Arial"/>
          <w:lang w:val="en-US"/>
        </w:rPr>
      </w:pPr>
      <w:r w:rsidRPr="00DB02F5">
        <w:rPr>
          <w:rFonts w:ascii="Arial" w:hAnsi="Arial" w:cs="Arial"/>
        </w:rPr>
        <w:t xml:space="preserve">PUBLICACIONES I.C.C.E. 1994. </w:t>
      </w:r>
      <w:r w:rsidRPr="00DB02F5">
        <w:rPr>
          <w:rFonts w:ascii="Arial" w:hAnsi="Arial" w:cs="Arial"/>
          <w:i/>
        </w:rPr>
        <w:t>La Educación Física y su Didáctica.</w:t>
      </w:r>
      <w:r w:rsidRPr="00DB02F5">
        <w:rPr>
          <w:rFonts w:ascii="Arial" w:hAnsi="Arial" w:cs="Arial"/>
        </w:rPr>
        <w:t xml:space="preserve"> </w:t>
      </w:r>
      <w:r w:rsidRPr="00DB02F5">
        <w:rPr>
          <w:rFonts w:ascii="Arial" w:hAnsi="Arial" w:cs="Arial"/>
          <w:lang w:val="en-US"/>
        </w:rPr>
        <w:t>I.C.C.E.</w:t>
      </w:r>
    </w:p>
    <w:p w14:paraId="0226A08E" w14:textId="77777777" w:rsidR="003726AD" w:rsidRDefault="003726AD" w:rsidP="003726AD">
      <w:pPr>
        <w:numPr>
          <w:ilvl w:val="0"/>
          <w:numId w:val="12"/>
        </w:numPr>
        <w:spacing w:after="0" w:line="240" w:lineRule="auto"/>
        <w:jc w:val="both"/>
        <w:rPr>
          <w:rFonts w:ascii="Arial" w:hAnsi="Arial" w:cs="Arial"/>
        </w:rPr>
      </w:pPr>
      <w:r w:rsidRPr="00DB02F5">
        <w:rPr>
          <w:rFonts w:ascii="Arial" w:hAnsi="Arial" w:cs="Arial"/>
        </w:rPr>
        <w:t>R</w:t>
      </w:r>
      <w:r>
        <w:rPr>
          <w:rFonts w:ascii="Arial" w:hAnsi="Arial" w:cs="Arial"/>
        </w:rPr>
        <w:t>EIDER</w:t>
      </w:r>
      <w:r w:rsidRPr="00DB02F5">
        <w:rPr>
          <w:rFonts w:ascii="Arial" w:hAnsi="Arial" w:cs="Arial"/>
        </w:rPr>
        <w:t xml:space="preserve">, H. Y FISCHER, G. 1990. </w:t>
      </w:r>
      <w:r w:rsidRPr="00DB02F5">
        <w:rPr>
          <w:rFonts w:ascii="Arial" w:hAnsi="Arial" w:cs="Arial"/>
          <w:i/>
        </w:rPr>
        <w:t xml:space="preserve">Aprendizaje </w:t>
      </w:r>
      <w:r>
        <w:rPr>
          <w:rFonts w:ascii="Arial" w:hAnsi="Arial" w:cs="Arial"/>
          <w:i/>
        </w:rPr>
        <w:t>D</w:t>
      </w:r>
      <w:r w:rsidRPr="00DB02F5">
        <w:rPr>
          <w:rFonts w:ascii="Arial" w:hAnsi="Arial" w:cs="Arial"/>
          <w:i/>
        </w:rPr>
        <w:t xml:space="preserve">eportivo. Metodología y </w:t>
      </w:r>
      <w:r>
        <w:rPr>
          <w:rFonts w:ascii="Arial" w:hAnsi="Arial" w:cs="Arial"/>
          <w:i/>
        </w:rPr>
        <w:t>D</w:t>
      </w:r>
      <w:r w:rsidRPr="00DB02F5">
        <w:rPr>
          <w:rFonts w:ascii="Arial" w:hAnsi="Arial" w:cs="Arial"/>
          <w:i/>
        </w:rPr>
        <w:t xml:space="preserve">idáctica. </w:t>
      </w:r>
      <w:r w:rsidRPr="00DB02F5">
        <w:rPr>
          <w:rFonts w:ascii="Arial" w:hAnsi="Arial" w:cs="Arial"/>
        </w:rPr>
        <w:t>Martínez Roca. Barcelona.</w:t>
      </w:r>
    </w:p>
    <w:p w14:paraId="1EEA0A94"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RIGAL, R. 1986. </w:t>
      </w:r>
      <w:r w:rsidRPr="00DB02F5">
        <w:rPr>
          <w:rFonts w:ascii="Arial" w:hAnsi="Arial" w:cs="Arial"/>
          <w:i/>
        </w:rPr>
        <w:t xml:space="preserve">Motricidad humana. Fundamentos  pedagógicos. </w:t>
      </w:r>
      <w:r w:rsidRPr="00DB02F5">
        <w:rPr>
          <w:rFonts w:ascii="Arial" w:hAnsi="Arial" w:cs="Arial"/>
        </w:rPr>
        <w:t>Ed. Pila Teleña. Madrid.</w:t>
      </w:r>
    </w:p>
    <w:p w14:paraId="13A4A2F1"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SINGER, R.N. 1986ª. </w:t>
      </w:r>
      <w:r w:rsidRPr="00DB02F5">
        <w:rPr>
          <w:rFonts w:ascii="Arial" w:hAnsi="Arial" w:cs="Arial"/>
          <w:i/>
        </w:rPr>
        <w:t xml:space="preserve">El aprendizaje de las acciones motrices en el deporte. </w:t>
      </w:r>
      <w:r w:rsidRPr="00DB02F5">
        <w:rPr>
          <w:rFonts w:ascii="Arial" w:hAnsi="Arial" w:cs="Arial"/>
        </w:rPr>
        <w:t>Hispanoeuropea. Barcelona.</w:t>
      </w:r>
    </w:p>
    <w:p w14:paraId="2E0BB37F" w14:textId="77777777" w:rsidR="003726AD" w:rsidRPr="00DB02F5" w:rsidRDefault="003726AD" w:rsidP="003726AD">
      <w:pPr>
        <w:numPr>
          <w:ilvl w:val="0"/>
          <w:numId w:val="12"/>
        </w:numPr>
        <w:spacing w:after="0" w:line="240" w:lineRule="auto"/>
        <w:jc w:val="both"/>
        <w:rPr>
          <w:rFonts w:ascii="Arial" w:hAnsi="Arial" w:cs="Arial"/>
          <w:lang w:val="en-GB"/>
        </w:rPr>
      </w:pPr>
      <w:r w:rsidRPr="00DB02F5">
        <w:rPr>
          <w:rFonts w:ascii="Arial" w:hAnsi="Arial" w:cs="Arial"/>
        </w:rPr>
        <w:t xml:space="preserve">THOMAS, R. et. al. 1989. </w:t>
      </w:r>
      <w:r w:rsidRPr="00DB02F5">
        <w:rPr>
          <w:rFonts w:ascii="Arial" w:hAnsi="Arial" w:cs="Arial"/>
          <w:i/>
        </w:rPr>
        <w:t xml:space="preserve">Las aptitudes motrices. </w:t>
      </w:r>
      <w:r w:rsidRPr="00DB02F5">
        <w:rPr>
          <w:rFonts w:ascii="Arial" w:hAnsi="Arial" w:cs="Arial"/>
          <w:i/>
          <w:lang w:val="en-US"/>
        </w:rPr>
        <w:t xml:space="preserve">Structure et evaluation. </w:t>
      </w:r>
      <w:r w:rsidRPr="00DB02F5">
        <w:rPr>
          <w:rFonts w:ascii="Arial" w:hAnsi="Arial" w:cs="Arial"/>
          <w:lang w:val="en-GB"/>
        </w:rPr>
        <w:t>Vigot. París.</w:t>
      </w:r>
    </w:p>
    <w:p w14:paraId="11F1CE9B" w14:textId="77777777" w:rsidR="003726AD" w:rsidRPr="00DB02F5" w:rsidRDefault="003726AD" w:rsidP="003726AD">
      <w:pPr>
        <w:numPr>
          <w:ilvl w:val="0"/>
          <w:numId w:val="12"/>
        </w:numPr>
        <w:spacing w:after="0" w:line="240" w:lineRule="auto"/>
        <w:jc w:val="both"/>
        <w:rPr>
          <w:rFonts w:ascii="Arial" w:hAnsi="Arial" w:cs="Arial"/>
        </w:rPr>
      </w:pPr>
      <w:r>
        <w:rPr>
          <w:rFonts w:ascii="Arial" w:hAnsi="Arial" w:cs="Arial"/>
          <w:lang w:val="es-ES_tradnl"/>
        </w:rPr>
        <w:t xml:space="preserve">LAGARDERA OTERO, F. 2003. </w:t>
      </w:r>
      <w:r w:rsidRPr="00E64897">
        <w:rPr>
          <w:rFonts w:ascii="Arial" w:hAnsi="Arial" w:cs="Arial"/>
          <w:i/>
          <w:lang w:val="es-ES_tradnl"/>
        </w:rPr>
        <w:t>I</w:t>
      </w:r>
      <w:r>
        <w:rPr>
          <w:rFonts w:ascii="Arial" w:hAnsi="Arial" w:cs="Arial"/>
          <w:i/>
          <w:lang w:val="es-ES_tradnl"/>
        </w:rPr>
        <w:t xml:space="preserve">ntroducción a la Praxiología Motriz. </w:t>
      </w:r>
      <w:r>
        <w:rPr>
          <w:rFonts w:ascii="Arial" w:hAnsi="Arial" w:cs="Arial"/>
          <w:lang w:val="es-ES_tradnl"/>
        </w:rPr>
        <w:t>Paidotribo.</w:t>
      </w:r>
    </w:p>
    <w:p w14:paraId="048FBE05" w14:textId="77777777" w:rsidR="003726AD" w:rsidRPr="00DB02F5" w:rsidRDefault="003726AD" w:rsidP="003726AD">
      <w:pPr>
        <w:numPr>
          <w:ilvl w:val="0"/>
          <w:numId w:val="12"/>
        </w:numPr>
        <w:spacing w:after="0" w:line="240" w:lineRule="auto"/>
        <w:jc w:val="both"/>
        <w:rPr>
          <w:rFonts w:ascii="Arial" w:hAnsi="Arial" w:cs="Arial"/>
        </w:rPr>
      </w:pPr>
      <w:r w:rsidRPr="00DB02F5">
        <w:rPr>
          <w:rFonts w:ascii="Arial" w:hAnsi="Arial" w:cs="Arial"/>
        </w:rPr>
        <w:t xml:space="preserve">MEINEL, K. Y SCHNABEL, R. 1988. </w:t>
      </w:r>
      <w:r w:rsidRPr="00DB02F5">
        <w:rPr>
          <w:rFonts w:ascii="Arial" w:hAnsi="Arial" w:cs="Arial"/>
          <w:i/>
        </w:rPr>
        <w:t xml:space="preserve">Teoría del Movimiento. </w:t>
      </w:r>
      <w:r w:rsidRPr="00DB02F5">
        <w:rPr>
          <w:rFonts w:ascii="Arial" w:hAnsi="Arial" w:cs="Arial"/>
        </w:rPr>
        <w:t>Stadium, Buenos Aires.</w:t>
      </w:r>
    </w:p>
    <w:p w14:paraId="197971A7"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SANCHEZ BAÑUELOS, F.</w:t>
      </w:r>
      <w:r w:rsidRPr="00DB02F5">
        <w:rPr>
          <w:rFonts w:ascii="Arial" w:hAnsi="Arial" w:cs="Arial"/>
          <w:i/>
        </w:rPr>
        <w:t xml:space="preserve"> </w:t>
      </w:r>
      <w:r w:rsidRPr="00DB02F5">
        <w:rPr>
          <w:rFonts w:ascii="Arial" w:hAnsi="Arial" w:cs="Arial"/>
        </w:rPr>
        <w:t xml:space="preserve">1990. </w:t>
      </w:r>
      <w:r w:rsidRPr="00DB02F5">
        <w:rPr>
          <w:rFonts w:ascii="Arial" w:hAnsi="Arial" w:cs="Arial"/>
          <w:i/>
        </w:rPr>
        <w:t>Didáctica d la Educación Física y el Deporte. Gymnos.</w:t>
      </w:r>
    </w:p>
    <w:p w14:paraId="6309D11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SANCHEZ BAÑUELOS, F. 1990. </w:t>
      </w:r>
      <w:r w:rsidRPr="00DB02F5">
        <w:rPr>
          <w:rFonts w:ascii="Arial" w:hAnsi="Arial" w:cs="Arial"/>
          <w:i/>
        </w:rPr>
        <w:t xml:space="preserve">Didáctica de la Educación Física y el deporte. </w:t>
      </w:r>
      <w:r w:rsidRPr="00DB02F5">
        <w:rPr>
          <w:rFonts w:ascii="Arial" w:hAnsi="Arial" w:cs="Arial"/>
        </w:rPr>
        <w:t>Gymnos.</w:t>
      </w:r>
    </w:p>
    <w:p w14:paraId="0AA7F6EB" w14:textId="77777777" w:rsidR="003726AD" w:rsidRPr="00DB02F5" w:rsidRDefault="003726AD" w:rsidP="003726AD">
      <w:pPr>
        <w:numPr>
          <w:ilvl w:val="0"/>
          <w:numId w:val="10"/>
        </w:numPr>
        <w:spacing w:after="0" w:line="240" w:lineRule="auto"/>
        <w:jc w:val="both"/>
        <w:rPr>
          <w:rFonts w:ascii="Arial" w:hAnsi="Arial" w:cs="Arial"/>
        </w:rPr>
      </w:pPr>
      <w:r w:rsidRPr="00DB02F5">
        <w:rPr>
          <w:rFonts w:ascii="Arial" w:hAnsi="Arial" w:cs="Arial"/>
        </w:rPr>
        <w:t xml:space="preserve">VIGOTSKY, L.S. 1979. </w:t>
      </w:r>
      <w:r w:rsidRPr="00DB02F5">
        <w:rPr>
          <w:rFonts w:ascii="Arial" w:hAnsi="Arial" w:cs="Arial"/>
          <w:i/>
        </w:rPr>
        <w:t xml:space="preserve">El desarrollo de los procesos psicológicos superiores. </w:t>
      </w:r>
      <w:r w:rsidRPr="00DB02F5">
        <w:rPr>
          <w:rFonts w:ascii="Arial" w:hAnsi="Arial" w:cs="Arial"/>
        </w:rPr>
        <w:t>Crítica. Barcelona.</w:t>
      </w:r>
    </w:p>
    <w:p w14:paraId="68B83D61" w14:textId="77777777" w:rsidR="003726AD" w:rsidRDefault="003726AD" w:rsidP="003726AD">
      <w:pPr>
        <w:ind w:firstLine="709"/>
        <w:jc w:val="both"/>
        <w:rPr>
          <w:rFonts w:ascii="Arial" w:hAnsi="Arial" w:cs="Arial"/>
          <w:b/>
          <w:bCs/>
        </w:rPr>
      </w:pPr>
    </w:p>
    <w:p w14:paraId="7F17B24A" w14:textId="77777777" w:rsidR="003726AD" w:rsidRDefault="003726AD" w:rsidP="003726AD">
      <w:pPr>
        <w:ind w:firstLine="709"/>
        <w:jc w:val="both"/>
        <w:rPr>
          <w:rFonts w:ascii="Arial" w:hAnsi="Arial" w:cs="Arial"/>
          <w:b/>
          <w:bCs/>
        </w:rPr>
      </w:pPr>
      <w:r w:rsidRPr="003D3FBE">
        <w:rPr>
          <w:rFonts w:ascii="Arial" w:hAnsi="Arial" w:cs="Arial"/>
          <w:b/>
          <w:bCs/>
        </w:rPr>
        <w:t xml:space="preserve">7. CRONOGRAMA </w:t>
      </w:r>
    </w:p>
    <w:p w14:paraId="4B1FAAFB" w14:textId="77777777" w:rsidR="003726AD" w:rsidRPr="00DA4355" w:rsidRDefault="003726AD" w:rsidP="003726AD">
      <w:pPr>
        <w:ind w:firstLine="709"/>
        <w:jc w:val="both"/>
        <w:rPr>
          <w:rFonts w:ascii="Arial" w:hAnsi="Arial" w:cs="Arial"/>
        </w:rPr>
      </w:pPr>
      <w:r w:rsidRPr="003D3FBE">
        <w:rPr>
          <w:rFonts w:ascii="Arial" w:hAnsi="Arial" w:cs="Arial"/>
          <w:b/>
          <w:bCs/>
        </w:rPr>
        <w:t xml:space="preserve"> </w:t>
      </w:r>
      <w:r w:rsidRPr="00DA4355">
        <w:rPr>
          <w:rFonts w:ascii="Arial" w:hAnsi="Arial" w:cs="Arial"/>
        </w:rPr>
        <w:t>Cronograma tentativo ajustado al cronograma académico de la facultad de Ciencias Humanas.</w:t>
      </w:r>
    </w:p>
    <w:p w14:paraId="18EF40D1" w14:textId="77777777" w:rsidR="003726AD" w:rsidRDefault="003726AD" w:rsidP="003726AD">
      <w:pPr>
        <w:ind w:firstLine="709"/>
        <w:jc w:val="both"/>
        <w:rPr>
          <w:rFonts w:ascii="Arial" w:hAnsi="Arial" w:cs="Arial"/>
        </w:rPr>
      </w:pPr>
      <w:r w:rsidRPr="00443A61">
        <w:rPr>
          <w:rFonts w:ascii="Arial" w:hAnsi="Arial" w:cs="Arial"/>
        </w:rPr>
        <w:t>Clase</w:t>
      </w:r>
      <w:r>
        <w:rPr>
          <w:rFonts w:ascii="Arial" w:hAnsi="Arial" w:cs="Arial"/>
        </w:rPr>
        <w:t>s</w:t>
      </w:r>
      <w:r w:rsidRPr="00443A61">
        <w:rPr>
          <w:rFonts w:ascii="Arial" w:hAnsi="Arial" w:cs="Arial"/>
        </w:rPr>
        <w:t>:</w:t>
      </w:r>
      <w:r w:rsidRPr="00DA4355">
        <w:rPr>
          <w:rFonts w:ascii="Arial" w:hAnsi="Arial" w:cs="Arial"/>
        </w:rPr>
        <w:t xml:space="preserve"> desde el </w:t>
      </w:r>
      <w:r>
        <w:rPr>
          <w:rFonts w:ascii="Arial" w:hAnsi="Arial" w:cs="Arial"/>
        </w:rPr>
        <w:t>18</w:t>
      </w:r>
      <w:r w:rsidRPr="00DA4355">
        <w:rPr>
          <w:rFonts w:ascii="Arial" w:hAnsi="Arial" w:cs="Arial"/>
        </w:rPr>
        <w:t xml:space="preserve"> de Marzo al </w:t>
      </w:r>
      <w:r>
        <w:rPr>
          <w:rFonts w:ascii="Arial" w:hAnsi="Arial" w:cs="Arial"/>
        </w:rPr>
        <w:t>22</w:t>
      </w:r>
      <w:r w:rsidRPr="00DA4355">
        <w:rPr>
          <w:rFonts w:ascii="Arial" w:hAnsi="Arial" w:cs="Arial"/>
        </w:rPr>
        <w:t xml:space="preserve">  de  </w:t>
      </w:r>
      <w:r>
        <w:rPr>
          <w:rFonts w:ascii="Arial" w:hAnsi="Arial" w:cs="Arial"/>
        </w:rPr>
        <w:t>Junio</w:t>
      </w:r>
      <w:r w:rsidRPr="00DA4355">
        <w:rPr>
          <w:rFonts w:ascii="Arial" w:hAnsi="Arial" w:cs="Arial"/>
        </w:rPr>
        <w:t>.</w:t>
      </w:r>
      <w:r>
        <w:rPr>
          <w:rFonts w:ascii="Arial" w:hAnsi="Arial" w:cs="Arial"/>
        </w:rPr>
        <w:t xml:space="preserve"> En la cantidad asignadas de clases, incluyen los trabajos prácticos, parciales y recuperatorios.</w:t>
      </w:r>
    </w:p>
    <w:p w14:paraId="73A4D507" w14:textId="77777777" w:rsidR="00570B09" w:rsidRDefault="00570B09" w:rsidP="00570B09">
      <w:pPr>
        <w:spacing w:line="240" w:lineRule="auto"/>
        <w:contextualSpacing/>
        <w:jc w:val="both"/>
        <w:rPr>
          <w:rFonts w:ascii="Arial" w:hAnsi="Arial" w:cs="Arial"/>
        </w:rPr>
      </w:pPr>
      <w:r>
        <w:rPr>
          <w:rFonts w:ascii="Arial" w:hAnsi="Arial" w:cs="Arial"/>
        </w:rPr>
        <w:t>Unidad Temática N° 1: 9 clases.</w:t>
      </w:r>
    </w:p>
    <w:p w14:paraId="158D5672" w14:textId="77777777" w:rsidR="00570B09" w:rsidRDefault="00570B09" w:rsidP="00570B09">
      <w:pPr>
        <w:spacing w:line="240" w:lineRule="auto"/>
        <w:contextualSpacing/>
        <w:jc w:val="both"/>
        <w:rPr>
          <w:rFonts w:ascii="Arial" w:hAnsi="Arial" w:cs="Arial"/>
        </w:rPr>
      </w:pPr>
      <w:r>
        <w:rPr>
          <w:rFonts w:ascii="Arial" w:hAnsi="Arial" w:cs="Arial"/>
        </w:rPr>
        <w:t>Unidad Temática N° 2:</w:t>
      </w:r>
      <w:r w:rsidRPr="00946270">
        <w:rPr>
          <w:rFonts w:ascii="Arial" w:hAnsi="Arial" w:cs="Arial"/>
        </w:rPr>
        <w:t xml:space="preserve"> </w:t>
      </w:r>
      <w:r>
        <w:rPr>
          <w:rFonts w:ascii="Arial" w:hAnsi="Arial" w:cs="Arial"/>
        </w:rPr>
        <w:t>9 clases.</w:t>
      </w:r>
    </w:p>
    <w:p w14:paraId="6A3A1247" w14:textId="77777777" w:rsidR="00570B09" w:rsidRDefault="00570B09" w:rsidP="00570B09">
      <w:pPr>
        <w:spacing w:line="240" w:lineRule="auto"/>
        <w:contextualSpacing/>
        <w:jc w:val="both"/>
        <w:rPr>
          <w:rFonts w:ascii="Arial" w:hAnsi="Arial" w:cs="Arial"/>
        </w:rPr>
      </w:pPr>
      <w:r>
        <w:rPr>
          <w:rFonts w:ascii="Arial" w:hAnsi="Arial" w:cs="Arial"/>
        </w:rPr>
        <w:t>Unidad Temática N° 3: 10 clases.</w:t>
      </w:r>
    </w:p>
    <w:p w14:paraId="50DC16D7" w14:textId="77777777" w:rsidR="00570B09" w:rsidRDefault="00570B09" w:rsidP="00570B09">
      <w:pPr>
        <w:spacing w:line="240" w:lineRule="auto"/>
        <w:contextualSpacing/>
        <w:jc w:val="both"/>
        <w:rPr>
          <w:rFonts w:ascii="Arial" w:hAnsi="Arial" w:cs="Arial"/>
        </w:rPr>
      </w:pPr>
      <w:r>
        <w:rPr>
          <w:rFonts w:ascii="Arial" w:hAnsi="Arial" w:cs="Arial"/>
        </w:rPr>
        <w:t>Unidad Temática N° 4: 9 clases.</w:t>
      </w:r>
    </w:p>
    <w:p w14:paraId="26652946" w14:textId="77777777" w:rsidR="00570B09" w:rsidRDefault="00570B09" w:rsidP="00570B09">
      <w:pPr>
        <w:spacing w:line="240" w:lineRule="auto"/>
        <w:contextualSpacing/>
        <w:jc w:val="both"/>
        <w:rPr>
          <w:rFonts w:ascii="Arial" w:hAnsi="Arial" w:cs="Arial"/>
        </w:rPr>
      </w:pPr>
      <w:r>
        <w:rPr>
          <w:rFonts w:ascii="Arial" w:hAnsi="Arial" w:cs="Arial"/>
        </w:rPr>
        <w:t xml:space="preserve">Unidad Temática N° 5: 9 </w:t>
      </w:r>
      <w:r w:rsidRPr="00E477F9">
        <w:rPr>
          <w:rFonts w:ascii="Arial" w:hAnsi="Arial" w:cs="Arial"/>
        </w:rPr>
        <w:t>clases.</w:t>
      </w:r>
    </w:p>
    <w:p w14:paraId="2D965F67" w14:textId="61D37FDC" w:rsidR="003726AD" w:rsidRDefault="003726AD" w:rsidP="003726AD">
      <w:pPr>
        <w:spacing w:line="240" w:lineRule="auto"/>
        <w:contextualSpacing/>
        <w:rPr>
          <w:rFonts w:ascii="Arial" w:hAnsi="Arial" w:cs="Arial"/>
        </w:rPr>
      </w:pPr>
      <w:r>
        <w:rPr>
          <w:rFonts w:ascii="Arial" w:hAnsi="Arial" w:cs="Arial"/>
        </w:rPr>
        <w:t xml:space="preserve">Unidad </w:t>
      </w:r>
      <w:r w:rsidR="00570B09">
        <w:rPr>
          <w:rFonts w:ascii="Arial" w:hAnsi="Arial" w:cs="Arial"/>
        </w:rPr>
        <w:t>Temática N° 6</w:t>
      </w:r>
      <w:r>
        <w:rPr>
          <w:rFonts w:ascii="Arial" w:hAnsi="Arial" w:cs="Arial"/>
        </w:rPr>
        <w:t>:</w:t>
      </w:r>
      <w:r w:rsidRPr="001A77EF">
        <w:rPr>
          <w:rFonts w:ascii="Arial" w:hAnsi="Arial" w:cs="Arial"/>
        </w:rPr>
        <w:t xml:space="preserve"> </w:t>
      </w:r>
      <w:r>
        <w:rPr>
          <w:rFonts w:ascii="Arial" w:hAnsi="Arial" w:cs="Arial"/>
        </w:rPr>
        <w:t>8 clases.</w:t>
      </w:r>
    </w:p>
    <w:p w14:paraId="7CD6C536" w14:textId="0021C66D" w:rsidR="003726AD" w:rsidRPr="003D3FBE" w:rsidRDefault="00570B09" w:rsidP="003726AD">
      <w:pPr>
        <w:spacing w:line="240" w:lineRule="auto"/>
        <w:contextualSpacing/>
        <w:rPr>
          <w:rFonts w:ascii="Arial" w:hAnsi="Arial" w:cs="Arial"/>
        </w:rPr>
      </w:pPr>
      <w:r>
        <w:rPr>
          <w:rFonts w:ascii="Arial" w:hAnsi="Arial" w:cs="Arial"/>
        </w:rPr>
        <w:t>Unidad Temática N° 7</w:t>
      </w:r>
      <w:r w:rsidR="003726AD">
        <w:rPr>
          <w:rFonts w:ascii="Arial" w:hAnsi="Arial" w:cs="Arial"/>
        </w:rPr>
        <w:t>: 7 clases.</w:t>
      </w:r>
    </w:p>
    <w:p w14:paraId="56589DCE" w14:textId="05D87A46" w:rsidR="003726AD" w:rsidRDefault="00570B09" w:rsidP="003726AD">
      <w:pPr>
        <w:contextualSpacing/>
        <w:jc w:val="both"/>
        <w:rPr>
          <w:rFonts w:ascii="Arial" w:hAnsi="Arial" w:cs="Arial"/>
        </w:rPr>
      </w:pPr>
      <w:r>
        <w:rPr>
          <w:rFonts w:ascii="Arial" w:hAnsi="Arial" w:cs="Arial"/>
        </w:rPr>
        <w:t>Unidad Temática N° 8</w:t>
      </w:r>
      <w:r w:rsidR="003726AD">
        <w:rPr>
          <w:rFonts w:ascii="Arial" w:hAnsi="Arial" w:cs="Arial"/>
        </w:rPr>
        <w:t>:</w:t>
      </w:r>
      <w:r w:rsidR="003726AD" w:rsidRPr="001A77EF">
        <w:rPr>
          <w:rFonts w:ascii="Arial" w:hAnsi="Arial" w:cs="Arial"/>
          <w:b/>
        </w:rPr>
        <w:t xml:space="preserve"> </w:t>
      </w:r>
      <w:r w:rsidR="003726AD">
        <w:rPr>
          <w:rFonts w:ascii="Arial" w:hAnsi="Arial" w:cs="Arial"/>
        </w:rPr>
        <w:t>9 clases.</w:t>
      </w:r>
    </w:p>
    <w:p w14:paraId="20AAC4F9" w14:textId="5030ADB3" w:rsidR="003726AD" w:rsidRDefault="00570B09" w:rsidP="003726AD">
      <w:pPr>
        <w:contextualSpacing/>
        <w:jc w:val="both"/>
        <w:rPr>
          <w:rFonts w:ascii="Arial" w:hAnsi="Arial" w:cs="Arial"/>
        </w:rPr>
      </w:pPr>
      <w:r>
        <w:rPr>
          <w:rFonts w:ascii="Arial" w:hAnsi="Arial" w:cs="Arial"/>
        </w:rPr>
        <w:t>Unidad Temática N° 9</w:t>
      </w:r>
      <w:r w:rsidR="003726AD">
        <w:rPr>
          <w:rFonts w:ascii="Arial" w:hAnsi="Arial" w:cs="Arial"/>
        </w:rPr>
        <w:t>: 9 clases.</w:t>
      </w:r>
    </w:p>
    <w:p w14:paraId="525355D4" w14:textId="534FFB7F" w:rsidR="003726AD" w:rsidRDefault="00570B09" w:rsidP="003726AD">
      <w:pPr>
        <w:contextualSpacing/>
        <w:jc w:val="both"/>
        <w:rPr>
          <w:rFonts w:ascii="Arial" w:hAnsi="Arial" w:cs="Arial"/>
        </w:rPr>
      </w:pPr>
      <w:r>
        <w:rPr>
          <w:rFonts w:ascii="Arial" w:hAnsi="Arial" w:cs="Arial"/>
        </w:rPr>
        <w:t>Unidad Temática N° 10</w:t>
      </w:r>
      <w:r w:rsidR="003726AD">
        <w:rPr>
          <w:rFonts w:ascii="Arial" w:hAnsi="Arial" w:cs="Arial"/>
        </w:rPr>
        <w:t>: 8 clases.</w:t>
      </w:r>
    </w:p>
    <w:p w14:paraId="621089E5" w14:textId="6AD8290B" w:rsidR="003726AD" w:rsidRDefault="00570B09" w:rsidP="003726AD">
      <w:pPr>
        <w:contextualSpacing/>
        <w:jc w:val="both"/>
        <w:rPr>
          <w:rFonts w:ascii="Arial" w:hAnsi="Arial" w:cs="Arial"/>
        </w:rPr>
      </w:pPr>
      <w:r>
        <w:rPr>
          <w:rFonts w:ascii="Arial" w:hAnsi="Arial" w:cs="Arial"/>
        </w:rPr>
        <w:t>Unidad Temática N° 11</w:t>
      </w:r>
      <w:r w:rsidR="003726AD">
        <w:rPr>
          <w:rFonts w:ascii="Arial" w:hAnsi="Arial" w:cs="Arial"/>
        </w:rPr>
        <w:t>: 10 clases.</w:t>
      </w:r>
    </w:p>
    <w:p w14:paraId="2F86F4E7" w14:textId="77777777" w:rsidR="003726AD" w:rsidRDefault="003726AD" w:rsidP="003726AD">
      <w:pPr>
        <w:contextualSpacing/>
        <w:jc w:val="both"/>
        <w:rPr>
          <w:rFonts w:ascii="Arial" w:hAnsi="Arial" w:cs="Arial"/>
        </w:rPr>
      </w:pPr>
    </w:p>
    <w:p w14:paraId="676E0C2B" w14:textId="77777777" w:rsidR="003726AD" w:rsidRPr="003D3FBE" w:rsidRDefault="003726AD" w:rsidP="003726AD">
      <w:pPr>
        <w:tabs>
          <w:tab w:val="right" w:pos="8504"/>
        </w:tabs>
        <w:rPr>
          <w:rFonts w:ascii="Arial" w:hAnsi="Arial" w:cs="Arial"/>
          <w:b/>
          <w:bCs/>
        </w:rPr>
      </w:pPr>
      <w:r w:rsidRPr="003D3FBE">
        <w:rPr>
          <w:rFonts w:ascii="Arial" w:hAnsi="Arial" w:cs="Arial"/>
          <w:b/>
          <w:bCs/>
        </w:rPr>
        <w:t>8. HORARIOS DE CLASES Y DE CONSULTAS</w:t>
      </w:r>
      <w:r>
        <w:rPr>
          <w:rFonts w:ascii="Arial" w:hAnsi="Arial" w:cs="Arial"/>
        </w:rPr>
        <w:tab/>
      </w:r>
    </w:p>
    <w:p w14:paraId="03D5CE0D" w14:textId="77777777" w:rsidR="003726AD" w:rsidRDefault="003726AD" w:rsidP="003726AD">
      <w:pPr>
        <w:ind w:firstLine="709"/>
        <w:jc w:val="both"/>
        <w:rPr>
          <w:rFonts w:ascii="Arial" w:hAnsi="Arial" w:cs="Arial"/>
        </w:rPr>
      </w:pPr>
      <w:r w:rsidRPr="00D72842">
        <w:rPr>
          <w:rFonts w:ascii="Arial" w:hAnsi="Arial" w:cs="Arial"/>
        </w:rPr>
        <w:t>Los horarios de consulta son</w:t>
      </w:r>
      <w:r>
        <w:rPr>
          <w:rFonts w:ascii="Arial" w:hAnsi="Arial" w:cs="Arial"/>
        </w:rPr>
        <w:t>:</w:t>
      </w:r>
    </w:p>
    <w:p w14:paraId="3C4E88F0" w14:textId="5BD278BC" w:rsidR="003726AD" w:rsidRDefault="003726AD" w:rsidP="003726AD">
      <w:pPr>
        <w:ind w:firstLine="709"/>
        <w:contextualSpacing/>
        <w:jc w:val="both"/>
        <w:rPr>
          <w:rFonts w:ascii="Arial" w:hAnsi="Arial" w:cs="Arial"/>
        </w:rPr>
      </w:pPr>
      <w:r>
        <w:rPr>
          <w:rFonts w:ascii="Arial" w:hAnsi="Arial" w:cs="Arial"/>
        </w:rPr>
        <w:t>Profesor Daniel Agustín Faró,</w:t>
      </w:r>
      <w:r w:rsidRPr="00D72842">
        <w:rPr>
          <w:rFonts w:ascii="Arial" w:hAnsi="Arial" w:cs="Arial"/>
        </w:rPr>
        <w:t xml:space="preserve"> los días Martes</w:t>
      </w:r>
      <w:r>
        <w:rPr>
          <w:rFonts w:ascii="Arial" w:hAnsi="Arial" w:cs="Arial"/>
        </w:rPr>
        <w:t xml:space="preserve"> y Jueves</w:t>
      </w:r>
      <w:r w:rsidR="007D36A3">
        <w:rPr>
          <w:rFonts w:ascii="Arial" w:hAnsi="Arial" w:cs="Arial"/>
        </w:rPr>
        <w:t xml:space="preserve"> de 8.00 a 10.0</w:t>
      </w:r>
      <w:r w:rsidRPr="00D72842">
        <w:rPr>
          <w:rFonts w:ascii="Arial" w:hAnsi="Arial" w:cs="Arial"/>
        </w:rPr>
        <w:t xml:space="preserve">0 horas en el Cubículo 8 del pabellón J. </w:t>
      </w:r>
    </w:p>
    <w:p w14:paraId="2BE82C37" w14:textId="77777777" w:rsidR="003726AD" w:rsidRDefault="003726AD" w:rsidP="003726AD">
      <w:pPr>
        <w:ind w:firstLine="709"/>
        <w:contextualSpacing/>
        <w:jc w:val="both"/>
        <w:rPr>
          <w:rFonts w:ascii="Arial" w:hAnsi="Arial" w:cs="Arial"/>
        </w:rPr>
      </w:pPr>
      <w:r>
        <w:rPr>
          <w:rFonts w:ascii="Arial" w:hAnsi="Arial" w:cs="Arial"/>
        </w:rPr>
        <w:t xml:space="preserve">Lic. Roberto Fernández, </w:t>
      </w:r>
      <w:r w:rsidRPr="00D72842">
        <w:rPr>
          <w:rFonts w:ascii="Arial" w:hAnsi="Arial" w:cs="Arial"/>
        </w:rPr>
        <w:t>los días Martes</w:t>
      </w:r>
      <w:r>
        <w:rPr>
          <w:rFonts w:ascii="Arial" w:hAnsi="Arial" w:cs="Arial"/>
        </w:rPr>
        <w:t xml:space="preserve"> y Jueves</w:t>
      </w:r>
      <w:r w:rsidRPr="00D72842">
        <w:rPr>
          <w:rFonts w:ascii="Arial" w:hAnsi="Arial" w:cs="Arial"/>
        </w:rPr>
        <w:t xml:space="preserve"> de 8.30 a 10.30 horas en el Cubículo 8 del pabellón J. </w:t>
      </w:r>
    </w:p>
    <w:p w14:paraId="04F50955" w14:textId="77777777" w:rsidR="003726AD" w:rsidRPr="003D3FBE" w:rsidRDefault="003726AD" w:rsidP="003726AD">
      <w:pPr>
        <w:rPr>
          <w:rFonts w:ascii="Arial" w:hAnsi="Arial" w:cs="Arial"/>
        </w:rPr>
      </w:pPr>
    </w:p>
    <w:p w14:paraId="46CCD250" w14:textId="13F767E8" w:rsidR="003726AD" w:rsidRPr="003D3FBE" w:rsidRDefault="003726AD" w:rsidP="003726AD">
      <w:pPr>
        <w:rPr>
          <w:rFonts w:ascii="Arial" w:hAnsi="Arial" w:cs="Arial"/>
          <w:b/>
          <w:bCs/>
        </w:rPr>
      </w:pPr>
      <w:r w:rsidRPr="003D3FBE">
        <w:rPr>
          <w:rFonts w:ascii="Arial" w:hAnsi="Arial" w:cs="Arial"/>
          <w:b/>
          <w:bCs/>
        </w:rPr>
        <w:t>OBSERVACIONES:</w:t>
      </w:r>
    </w:p>
    <w:p w14:paraId="3AAD337C" w14:textId="77777777" w:rsidR="003726AD" w:rsidRPr="003D3FBE" w:rsidRDefault="003726AD" w:rsidP="003726AD">
      <w:pPr>
        <w:rPr>
          <w:rFonts w:ascii="Arial" w:hAnsi="Arial" w:cs="Arial"/>
          <w:b/>
          <w:bCs/>
        </w:rPr>
      </w:pPr>
    </w:p>
    <w:p w14:paraId="219CEF85" w14:textId="77777777" w:rsidR="003726AD" w:rsidRPr="003D3FBE" w:rsidRDefault="003726AD" w:rsidP="003726AD">
      <w:pPr>
        <w:rPr>
          <w:rFonts w:ascii="Arial" w:hAnsi="Arial" w:cs="Arial"/>
          <w:b/>
          <w:bCs/>
        </w:rPr>
      </w:pPr>
      <w:r>
        <w:rPr>
          <w:rFonts w:ascii="Arial" w:hAnsi="Arial" w:cs="Arial"/>
        </w:rPr>
        <w:t xml:space="preserve">         Lic. Roberto Fernández                             Profesor Daniel Agustín Faró</w:t>
      </w:r>
    </w:p>
    <w:p w14:paraId="1C9D8222" w14:textId="77777777" w:rsidR="003726AD" w:rsidRPr="003D3FBE" w:rsidRDefault="003726AD" w:rsidP="003726AD">
      <w:pPr>
        <w:rPr>
          <w:rFonts w:ascii="Arial" w:hAnsi="Arial" w:cs="Arial"/>
          <w:b/>
          <w:bCs/>
        </w:rPr>
      </w:pPr>
    </w:p>
    <w:p w14:paraId="61960A65" w14:textId="77777777" w:rsidR="003726AD" w:rsidRPr="003D3FBE" w:rsidRDefault="003726AD" w:rsidP="003726AD">
      <w:pPr>
        <w:jc w:val="center"/>
        <w:rPr>
          <w:rFonts w:ascii="Arial" w:hAnsi="Arial" w:cs="Arial"/>
          <w:b/>
          <w:bCs/>
        </w:rPr>
      </w:pPr>
      <w:r w:rsidRPr="003D3FBE">
        <w:rPr>
          <w:rFonts w:ascii="Arial" w:hAnsi="Arial" w:cs="Arial"/>
          <w:b/>
          <w:bCs/>
        </w:rPr>
        <w:br w:type="column"/>
        <w:t>SOLICITUD DE AUTORIZACIÓN</w:t>
      </w:r>
      <w:r w:rsidRPr="003D3FBE">
        <w:rPr>
          <w:rStyle w:val="Refdenotaalpie"/>
          <w:rFonts w:ascii="Arial" w:hAnsi="Arial" w:cs="Arial"/>
          <w:b/>
          <w:bCs/>
        </w:rPr>
        <w:footnoteReference w:id="2"/>
      </w:r>
      <w:r w:rsidRPr="003D3FBE">
        <w:rPr>
          <w:rFonts w:ascii="Arial" w:hAnsi="Arial" w:cs="Arial"/>
          <w:b/>
          <w:bCs/>
        </w:rPr>
        <w:t xml:space="preserve"> PARA IMPLEMENTAR</w:t>
      </w:r>
    </w:p>
    <w:p w14:paraId="5419BFCC" w14:textId="77777777" w:rsidR="003726AD" w:rsidRPr="003D3FBE" w:rsidRDefault="003726AD" w:rsidP="003726AD">
      <w:pPr>
        <w:jc w:val="center"/>
        <w:rPr>
          <w:rFonts w:ascii="Arial" w:hAnsi="Arial" w:cs="Arial"/>
          <w:b/>
          <w:bCs/>
        </w:rPr>
      </w:pPr>
      <w:r w:rsidRPr="003D3FBE">
        <w:rPr>
          <w:rFonts w:ascii="Arial" w:hAnsi="Arial" w:cs="Arial"/>
          <w:b/>
          <w:bCs/>
        </w:rPr>
        <w:t xml:space="preserve">LA CONDICIÓN DE ESTUDIANTE PROMOCIONAL </w:t>
      </w:r>
    </w:p>
    <w:p w14:paraId="7ADFDFA7" w14:textId="77777777" w:rsidR="003726AD" w:rsidRPr="003D3FBE" w:rsidRDefault="003726AD" w:rsidP="003726AD">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3"/>
      </w:r>
    </w:p>
    <w:p w14:paraId="7994151B" w14:textId="77777777" w:rsidR="003726AD" w:rsidRPr="003D3FBE" w:rsidRDefault="003726AD" w:rsidP="003726AD">
      <w:pPr>
        <w:jc w:val="both"/>
        <w:rPr>
          <w:rFonts w:ascii="Arial" w:hAnsi="Arial" w:cs="Arial"/>
        </w:rPr>
      </w:pPr>
      <w:r w:rsidRPr="003D3FBE">
        <w:rPr>
          <w:rFonts w:ascii="Arial" w:hAnsi="Arial" w:cs="Arial"/>
          <w:b/>
          <w:bCs/>
        </w:rPr>
        <w:t xml:space="preserve">Sr. Docente Responsable de la Asignatura: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14:paraId="40FAAE5C" w14:textId="77777777" w:rsidR="003726AD" w:rsidRPr="003D3FBE" w:rsidRDefault="003726AD" w:rsidP="003726AD">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726AD" w:rsidRPr="00133B1C" w14:paraId="1557E078" w14:textId="77777777" w:rsidTr="00675074">
        <w:tc>
          <w:tcPr>
            <w:tcW w:w="2161" w:type="dxa"/>
          </w:tcPr>
          <w:p w14:paraId="6BFFDB82" w14:textId="77777777" w:rsidR="003726AD" w:rsidRPr="00133B1C" w:rsidRDefault="003726AD" w:rsidP="00675074">
            <w:pPr>
              <w:jc w:val="center"/>
              <w:rPr>
                <w:rFonts w:ascii="Arial" w:hAnsi="Arial" w:cs="Arial"/>
                <w:b/>
                <w:bCs/>
              </w:rPr>
            </w:pPr>
            <w:r w:rsidRPr="00133B1C">
              <w:rPr>
                <w:rFonts w:ascii="Arial" w:hAnsi="Arial" w:cs="Arial"/>
                <w:b/>
                <w:bCs/>
              </w:rPr>
              <w:t>Código/s de la Asignatura</w:t>
            </w:r>
          </w:p>
        </w:tc>
        <w:tc>
          <w:tcPr>
            <w:tcW w:w="2161" w:type="dxa"/>
          </w:tcPr>
          <w:p w14:paraId="5194ED22" w14:textId="77777777" w:rsidR="003726AD" w:rsidRPr="00133B1C" w:rsidRDefault="003726AD" w:rsidP="00675074">
            <w:pPr>
              <w:jc w:val="center"/>
              <w:rPr>
                <w:rFonts w:ascii="Arial" w:hAnsi="Arial" w:cs="Arial"/>
                <w:bCs/>
              </w:rPr>
            </w:pPr>
            <w:r w:rsidRPr="00133B1C">
              <w:rPr>
                <w:rFonts w:ascii="Arial" w:hAnsi="Arial" w:cs="Arial"/>
                <w:b/>
                <w:bCs/>
              </w:rPr>
              <w:t xml:space="preserve">Nombre completo y regimen de la asignatura, </w:t>
            </w:r>
            <w:r w:rsidRPr="00133B1C">
              <w:rPr>
                <w:rFonts w:ascii="Arial" w:hAnsi="Arial" w:cs="Arial"/>
                <w:bCs/>
                <w:sz w:val="18"/>
                <w:szCs w:val="18"/>
              </w:rPr>
              <w:t>según el plan de Estudios</w:t>
            </w:r>
          </w:p>
        </w:tc>
        <w:tc>
          <w:tcPr>
            <w:tcW w:w="2161" w:type="dxa"/>
          </w:tcPr>
          <w:p w14:paraId="595A0233" w14:textId="77777777" w:rsidR="003726AD" w:rsidRPr="00133B1C" w:rsidRDefault="003726AD" w:rsidP="00675074">
            <w:pPr>
              <w:jc w:val="center"/>
              <w:rPr>
                <w:rFonts w:ascii="Arial" w:hAnsi="Arial" w:cs="Arial"/>
                <w:b/>
                <w:bCs/>
              </w:rPr>
            </w:pPr>
            <w:r w:rsidRPr="00133B1C">
              <w:rPr>
                <w:rFonts w:ascii="Arial" w:hAnsi="Arial" w:cs="Arial"/>
                <w:b/>
                <w:bCs/>
              </w:rPr>
              <w:t>Carrera a la que pertenece la asignatura</w:t>
            </w:r>
          </w:p>
        </w:tc>
        <w:tc>
          <w:tcPr>
            <w:tcW w:w="2161" w:type="dxa"/>
          </w:tcPr>
          <w:p w14:paraId="6D1337FD" w14:textId="77777777" w:rsidR="003726AD" w:rsidRPr="00133B1C" w:rsidRDefault="003726AD" w:rsidP="00675074">
            <w:pPr>
              <w:jc w:val="center"/>
              <w:rPr>
                <w:rFonts w:ascii="Arial" w:hAnsi="Arial" w:cs="Arial"/>
                <w:b/>
                <w:bCs/>
              </w:rPr>
            </w:pPr>
            <w:r w:rsidRPr="00133B1C">
              <w:rPr>
                <w:rFonts w:ascii="Arial" w:hAnsi="Arial" w:cs="Arial"/>
                <w:b/>
                <w:bCs/>
              </w:rPr>
              <w:t xml:space="preserve">Condiciones para obtener la promoción </w:t>
            </w:r>
            <w:r w:rsidRPr="00133B1C">
              <w:rPr>
                <w:rFonts w:ascii="Arial" w:hAnsi="Arial" w:cs="Arial"/>
                <w:bCs/>
                <w:sz w:val="18"/>
                <w:szCs w:val="18"/>
              </w:rPr>
              <w:t>(copiar lo declarado en el programa)</w:t>
            </w:r>
          </w:p>
        </w:tc>
      </w:tr>
      <w:tr w:rsidR="003726AD" w:rsidRPr="00133B1C" w14:paraId="34D3A0AF" w14:textId="77777777" w:rsidTr="00675074">
        <w:tc>
          <w:tcPr>
            <w:tcW w:w="2161" w:type="dxa"/>
          </w:tcPr>
          <w:p w14:paraId="674B234C"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28"/>
                  <w:enabled/>
                  <w:calcOnExit w:val="0"/>
                  <w:textInput/>
                </w:ffData>
              </w:fldChar>
            </w:r>
            <w:bookmarkStart w:id="4" w:name="Texto28"/>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4"/>
            <w:r>
              <w:rPr>
                <w:rFonts w:ascii="Arial" w:hAnsi="Arial" w:cs="Arial"/>
                <w:bCs/>
              </w:rPr>
              <w:t>6667</w:t>
            </w:r>
          </w:p>
        </w:tc>
        <w:tc>
          <w:tcPr>
            <w:tcW w:w="2161" w:type="dxa"/>
          </w:tcPr>
          <w:p w14:paraId="4896144B" w14:textId="77777777" w:rsidR="003726AD" w:rsidRDefault="003726AD" w:rsidP="00675074">
            <w:pPr>
              <w:tabs>
                <w:tab w:val="left" w:pos="2179"/>
              </w:tabs>
              <w:spacing w:after="0" w:line="240" w:lineRule="auto"/>
              <w:contextualSpacing/>
              <w:jc w:val="center"/>
              <w:rPr>
                <w:rFonts w:ascii="Arial" w:hAnsi="Arial" w:cs="Arial"/>
              </w:rPr>
            </w:pPr>
            <w:r>
              <w:rPr>
                <w:rFonts w:ascii="Arial" w:hAnsi="Arial" w:cs="Arial"/>
              </w:rPr>
              <w:t>Seminario -Taller de Habilidades Motrices</w:t>
            </w:r>
            <w:r w:rsidRPr="00EA6BD6">
              <w:rPr>
                <w:rFonts w:ascii="Arial" w:hAnsi="Arial" w:cs="Arial"/>
                <w:b/>
              </w:rPr>
              <w:t xml:space="preserve"> </w:t>
            </w:r>
          </w:p>
          <w:p w14:paraId="40955A7C" w14:textId="77777777" w:rsidR="003726AD" w:rsidRDefault="003726AD" w:rsidP="00675074">
            <w:pPr>
              <w:tabs>
                <w:tab w:val="left" w:pos="2179"/>
              </w:tabs>
              <w:spacing w:after="0" w:line="240" w:lineRule="auto"/>
              <w:contextualSpacing/>
              <w:rPr>
                <w:rFonts w:ascii="Arial" w:hAnsi="Arial" w:cs="Arial"/>
              </w:rPr>
            </w:pPr>
          </w:p>
          <w:p w14:paraId="3CBD2DB3" w14:textId="77777777" w:rsidR="003726AD" w:rsidRPr="003D3FBE" w:rsidRDefault="003726AD" w:rsidP="00675074">
            <w:pPr>
              <w:tabs>
                <w:tab w:val="left" w:pos="2179"/>
              </w:tabs>
              <w:spacing w:after="0" w:line="240" w:lineRule="auto"/>
              <w:contextualSpacing/>
              <w:jc w:val="center"/>
              <w:rPr>
                <w:rFonts w:ascii="Arial" w:hAnsi="Arial" w:cs="Arial"/>
              </w:rPr>
            </w:pPr>
            <w:r>
              <w:rPr>
                <w:rFonts w:ascii="Arial" w:hAnsi="Arial" w:cs="Arial"/>
              </w:rPr>
              <w:t>Cuatrimestral</w:t>
            </w:r>
          </w:p>
          <w:p w14:paraId="408F0006" w14:textId="77777777" w:rsidR="003726AD" w:rsidRPr="00133B1C" w:rsidRDefault="003726AD" w:rsidP="00675074">
            <w:pPr>
              <w:ind w:firstLine="708"/>
              <w:rPr>
                <w:rFonts w:ascii="Arial" w:hAnsi="Arial" w:cs="Arial"/>
                <w:bCs/>
              </w:rPr>
            </w:pPr>
            <w:r w:rsidRPr="00133B1C">
              <w:rPr>
                <w:rFonts w:ascii="Arial" w:hAnsi="Arial" w:cs="Arial"/>
                <w:bCs/>
              </w:rPr>
              <w:t xml:space="preserve">  </w:t>
            </w:r>
          </w:p>
        </w:tc>
        <w:tc>
          <w:tcPr>
            <w:tcW w:w="2161" w:type="dxa"/>
          </w:tcPr>
          <w:p w14:paraId="4900B168" w14:textId="77777777" w:rsidR="003726AD" w:rsidRPr="00133B1C" w:rsidRDefault="003726AD" w:rsidP="00675074">
            <w:pPr>
              <w:rPr>
                <w:rFonts w:ascii="Arial" w:hAnsi="Arial" w:cs="Arial"/>
                <w:bCs/>
              </w:rPr>
            </w:pPr>
            <w:r w:rsidRPr="00133B1C">
              <w:rPr>
                <w:rFonts w:ascii="Arial" w:hAnsi="Arial" w:cs="Arial"/>
                <w:bCs/>
              </w:rPr>
              <w:t xml:space="preserve">   </w:t>
            </w:r>
            <w:r>
              <w:rPr>
                <w:rFonts w:ascii="Arial" w:hAnsi="Arial" w:cs="Arial"/>
                <w:bCs/>
              </w:rPr>
              <w:t>P</w:t>
            </w:r>
            <w:r w:rsidRPr="00FE7E7F">
              <w:rPr>
                <w:rStyle w:val="Textodelmarcadordeposicin1"/>
                <w:rFonts w:ascii="Arial" w:hAnsi="Arial" w:cs="Arial"/>
              </w:rPr>
              <w:t>rofesorado de Educación Física</w:t>
            </w:r>
          </w:p>
        </w:tc>
        <w:tc>
          <w:tcPr>
            <w:tcW w:w="2161" w:type="dxa"/>
          </w:tcPr>
          <w:p w14:paraId="3AA2CAB5" w14:textId="77777777" w:rsidR="003726AD" w:rsidRPr="00017D78" w:rsidRDefault="003726AD" w:rsidP="00675074">
            <w:pPr>
              <w:pStyle w:val="Textodecuerpo"/>
              <w:spacing w:after="0" w:line="240" w:lineRule="auto"/>
              <w:jc w:val="both"/>
              <w:rPr>
                <w:rFonts w:ascii="Arial" w:hAnsi="Arial" w:cs="Arial"/>
              </w:rPr>
            </w:pPr>
            <w:r w:rsidRPr="00017D78">
              <w:rPr>
                <w:rFonts w:ascii="Arial" w:hAnsi="Arial" w:cs="Arial"/>
              </w:rPr>
              <w:t>Entre los dos parciales se debe obtener un promedio de 7 (siete) puntos, sin registrar en ninguna de las instancias de evaluación, aprobación con nota inferior a 6 (seis) puntos. Los parciales serán escritos y en forma individual.</w:t>
            </w:r>
          </w:p>
          <w:p w14:paraId="5632CC28" w14:textId="2676A8EF" w:rsidR="003726AD" w:rsidRPr="00017D78" w:rsidRDefault="003726AD" w:rsidP="009265A9">
            <w:pPr>
              <w:pStyle w:val="Textodecuerpo"/>
              <w:spacing w:after="0" w:line="240" w:lineRule="auto"/>
              <w:jc w:val="both"/>
              <w:rPr>
                <w:rFonts w:ascii="Arial" w:hAnsi="Arial" w:cs="Arial"/>
              </w:rPr>
            </w:pPr>
            <w:r w:rsidRPr="00017D78">
              <w:rPr>
                <w:rFonts w:ascii="Arial" w:hAnsi="Arial" w:cs="Arial"/>
              </w:rPr>
              <w:t xml:space="preserve">El alumno </w:t>
            </w:r>
            <w:r w:rsidR="00675074">
              <w:rPr>
                <w:rFonts w:ascii="Arial" w:hAnsi="Arial" w:cs="Arial"/>
              </w:rPr>
              <w:t xml:space="preserve">tiene derecho a presentarse a </w:t>
            </w:r>
            <w:r w:rsidRPr="00017D78">
              <w:rPr>
                <w:rFonts w:ascii="Arial" w:hAnsi="Arial" w:cs="Arial"/>
              </w:rPr>
              <w:t xml:space="preserve"> recuperatorio</w:t>
            </w:r>
            <w:r w:rsidR="00675074">
              <w:rPr>
                <w:rFonts w:ascii="Arial" w:hAnsi="Arial" w:cs="Arial"/>
              </w:rPr>
              <w:t>s</w:t>
            </w:r>
            <w:r w:rsidRPr="00017D78">
              <w:rPr>
                <w:rFonts w:ascii="Arial" w:hAnsi="Arial" w:cs="Arial"/>
              </w:rPr>
              <w:t xml:space="preserve"> para mantener el sis</w:t>
            </w:r>
            <w:r w:rsidR="009265A9">
              <w:rPr>
                <w:rFonts w:ascii="Arial" w:hAnsi="Arial" w:cs="Arial"/>
              </w:rPr>
              <w:t>tema de promoción, en el caso en</w:t>
            </w:r>
            <w:r w:rsidRPr="00017D78">
              <w:rPr>
                <w:rFonts w:ascii="Arial" w:hAnsi="Arial" w:cs="Arial"/>
              </w:rPr>
              <w:t xml:space="preserve"> </w:t>
            </w:r>
            <w:r w:rsidR="00675074">
              <w:rPr>
                <w:rFonts w:ascii="Arial" w:hAnsi="Arial" w:cs="Arial"/>
              </w:rPr>
              <w:t xml:space="preserve">que </w:t>
            </w:r>
            <w:r w:rsidR="009265A9">
              <w:rPr>
                <w:rFonts w:ascii="Arial" w:hAnsi="Arial" w:cs="Arial"/>
              </w:rPr>
              <w:t xml:space="preserve">en </w:t>
            </w:r>
            <w:r w:rsidRPr="00017D78">
              <w:rPr>
                <w:rFonts w:ascii="Arial" w:hAnsi="Arial" w:cs="Arial"/>
              </w:rPr>
              <w:t xml:space="preserve"> las instancias evaluativas no hubiese alcanzado la nota mínima de 6 (seis) puntos.</w:t>
            </w:r>
          </w:p>
          <w:p w14:paraId="66B47AB0" w14:textId="77777777" w:rsidR="003726AD" w:rsidRPr="00133B1C" w:rsidRDefault="003726AD" w:rsidP="00675074">
            <w:pPr>
              <w:rPr>
                <w:rFonts w:ascii="Arial" w:hAnsi="Arial" w:cs="Arial"/>
                <w:bCs/>
              </w:rPr>
            </w:pPr>
          </w:p>
        </w:tc>
      </w:tr>
      <w:tr w:rsidR="003726AD" w:rsidRPr="00133B1C" w14:paraId="0F8F6B23" w14:textId="77777777" w:rsidTr="00675074">
        <w:tc>
          <w:tcPr>
            <w:tcW w:w="2161" w:type="dxa"/>
          </w:tcPr>
          <w:p w14:paraId="35C81EE2"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2"/>
                  <w:enabled/>
                  <w:calcOnExit w:val="0"/>
                  <w:textInput/>
                </w:ffData>
              </w:fldChar>
            </w:r>
            <w:bookmarkStart w:id="5" w:name="Texto32"/>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5"/>
          </w:p>
        </w:tc>
        <w:tc>
          <w:tcPr>
            <w:tcW w:w="2161" w:type="dxa"/>
          </w:tcPr>
          <w:p w14:paraId="59559E9D"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3"/>
                  <w:enabled/>
                  <w:calcOnExit w:val="0"/>
                  <w:textInput/>
                </w:ffData>
              </w:fldChar>
            </w:r>
            <w:bookmarkStart w:id="6" w:name="Texto33"/>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6"/>
          </w:p>
        </w:tc>
        <w:tc>
          <w:tcPr>
            <w:tcW w:w="2161" w:type="dxa"/>
          </w:tcPr>
          <w:p w14:paraId="44B2D70F"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4"/>
                  <w:enabled/>
                  <w:calcOnExit w:val="0"/>
                  <w:textInput/>
                </w:ffData>
              </w:fldChar>
            </w:r>
            <w:bookmarkStart w:id="7" w:name="Texto34"/>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7"/>
          </w:p>
        </w:tc>
        <w:tc>
          <w:tcPr>
            <w:tcW w:w="2161" w:type="dxa"/>
          </w:tcPr>
          <w:p w14:paraId="1BF1351D"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5"/>
                  <w:enabled/>
                  <w:calcOnExit w:val="0"/>
                  <w:textInput/>
                </w:ffData>
              </w:fldChar>
            </w:r>
            <w:bookmarkStart w:id="8" w:name="Texto35"/>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8"/>
            <w:r w:rsidRPr="00133B1C">
              <w:rPr>
                <w:rFonts w:ascii="Arial" w:hAnsi="Arial" w:cs="Arial"/>
                <w:bCs/>
              </w:rPr>
              <w:t xml:space="preserve"> </w:t>
            </w:r>
          </w:p>
        </w:tc>
      </w:tr>
      <w:tr w:rsidR="003726AD" w:rsidRPr="00133B1C" w14:paraId="4D33852C" w14:textId="77777777" w:rsidTr="00675074">
        <w:tc>
          <w:tcPr>
            <w:tcW w:w="2161" w:type="dxa"/>
          </w:tcPr>
          <w:p w14:paraId="0C0DC9C7"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6"/>
                  <w:enabled/>
                  <w:calcOnExit w:val="0"/>
                  <w:textInput/>
                </w:ffData>
              </w:fldChar>
            </w:r>
            <w:bookmarkStart w:id="9" w:name="Texto36"/>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9"/>
            <w:r w:rsidRPr="00133B1C">
              <w:rPr>
                <w:rFonts w:ascii="Arial" w:hAnsi="Arial" w:cs="Arial"/>
                <w:bCs/>
              </w:rPr>
              <w:t xml:space="preserve">  </w:t>
            </w:r>
          </w:p>
        </w:tc>
        <w:tc>
          <w:tcPr>
            <w:tcW w:w="2161" w:type="dxa"/>
          </w:tcPr>
          <w:p w14:paraId="08028348"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7"/>
                  <w:enabled/>
                  <w:calcOnExit w:val="0"/>
                  <w:textInput/>
                </w:ffData>
              </w:fldChar>
            </w:r>
            <w:bookmarkStart w:id="10" w:name="Texto37"/>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0"/>
            <w:r w:rsidRPr="00133B1C">
              <w:rPr>
                <w:rFonts w:ascii="Arial" w:hAnsi="Arial" w:cs="Arial"/>
                <w:bCs/>
              </w:rPr>
              <w:t xml:space="preserve">   </w:t>
            </w:r>
          </w:p>
        </w:tc>
        <w:tc>
          <w:tcPr>
            <w:tcW w:w="2161" w:type="dxa"/>
          </w:tcPr>
          <w:p w14:paraId="6373062B" w14:textId="77777777" w:rsidR="003726AD" w:rsidRPr="00133B1C" w:rsidRDefault="003726AD" w:rsidP="00675074">
            <w:pPr>
              <w:rPr>
                <w:rFonts w:ascii="Arial" w:hAnsi="Arial" w:cs="Arial"/>
                <w:bCs/>
              </w:rPr>
            </w:pPr>
            <w:r w:rsidRPr="00133B1C">
              <w:rPr>
                <w:rFonts w:ascii="Arial" w:hAnsi="Arial" w:cs="Arial"/>
                <w:bCs/>
              </w:rPr>
              <w:fldChar w:fldCharType="begin">
                <w:ffData>
                  <w:name w:val="Texto38"/>
                  <w:enabled/>
                  <w:calcOnExit w:val="0"/>
                  <w:textInput/>
                </w:ffData>
              </w:fldChar>
            </w:r>
            <w:bookmarkStart w:id="11" w:name="Texto38"/>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1"/>
            <w:r w:rsidRPr="00133B1C">
              <w:rPr>
                <w:rFonts w:ascii="Arial" w:hAnsi="Arial" w:cs="Arial"/>
                <w:bCs/>
              </w:rPr>
              <w:t xml:space="preserve">   </w:t>
            </w:r>
          </w:p>
        </w:tc>
        <w:tc>
          <w:tcPr>
            <w:tcW w:w="2161" w:type="dxa"/>
          </w:tcPr>
          <w:p w14:paraId="4EC0957C"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39"/>
                  <w:enabled/>
                  <w:calcOnExit w:val="0"/>
                  <w:textInput/>
                </w:ffData>
              </w:fldChar>
            </w:r>
            <w:bookmarkStart w:id="12" w:name="Texto39"/>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2"/>
          </w:p>
        </w:tc>
      </w:tr>
      <w:tr w:rsidR="003726AD" w:rsidRPr="00133B1C" w14:paraId="31ED7E8A" w14:textId="77777777" w:rsidTr="00675074">
        <w:tc>
          <w:tcPr>
            <w:tcW w:w="2161" w:type="dxa"/>
          </w:tcPr>
          <w:p w14:paraId="4C88BBA1"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0"/>
                  <w:enabled/>
                  <w:calcOnExit w:val="0"/>
                  <w:textInput/>
                </w:ffData>
              </w:fldChar>
            </w:r>
            <w:bookmarkStart w:id="13" w:name="Texto40"/>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3"/>
            <w:r w:rsidRPr="00133B1C">
              <w:rPr>
                <w:rFonts w:ascii="Arial" w:hAnsi="Arial" w:cs="Arial"/>
                <w:bCs/>
              </w:rPr>
              <w:t xml:space="preserve">    </w:t>
            </w:r>
          </w:p>
        </w:tc>
        <w:tc>
          <w:tcPr>
            <w:tcW w:w="2161" w:type="dxa"/>
          </w:tcPr>
          <w:p w14:paraId="3492F6BE"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1"/>
                  <w:enabled/>
                  <w:calcOnExit w:val="0"/>
                  <w:textInput/>
                </w:ffData>
              </w:fldChar>
            </w:r>
            <w:bookmarkStart w:id="14" w:name="Texto41"/>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4"/>
            <w:r w:rsidRPr="00133B1C">
              <w:rPr>
                <w:rFonts w:ascii="Arial" w:hAnsi="Arial" w:cs="Arial"/>
                <w:bCs/>
              </w:rPr>
              <w:t xml:space="preserve">   </w:t>
            </w:r>
          </w:p>
        </w:tc>
        <w:tc>
          <w:tcPr>
            <w:tcW w:w="2161" w:type="dxa"/>
          </w:tcPr>
          <w:p w14:paraId="0510960B"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2"/>
                  <w:enabled/>
                  <w:calcOnExit w:val="0"/>
                  <w:textInput/>
                </w:ffData>
              </w:fldChar>
            </w:r>
            <w:bookmarkStart w:id="15" w:name="Texto42"/>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5"/>
          </w:p>
        </w:tc>
        <w:tc>
          <w:tcPr>
            <w:tcW w:w="2161" w:type="dxa"/>
          </w:tcPr>
          <w:p w14:paraId="6858CE41" w14:textId="77777777" w:rsidR="003726AD" w:rsidRPr="00133B1C" w:rsidRDefault="003726AD" w:rsidP="00675074">
            <w:pPr>
              <w:rPr>
                <w:rFonts w:ascii="Arial" w:hAnsi="Arial" w:cs="Arial"/>
                <w:bCs/>
              </w:rPr>
            </w:pPr>
            <w:r w:rsidRPr="00133B1C">
              <w:rPr>
                <w:rFonts w:ascii="Arial" w:hAnsi="Arial" w:cs="Arial"/>
                <w:bCs/>
              </w:rPr>
              <w:t xml:space="preserve">  </w:t>
            </w:r>
            <w:r w:rsidRPr="00133B1C">
              <w:rPr>
                <w:rFonts w:ascii="Arial" w:hAnsi="Arial" w:cs="Arial"/>
                <w:bCs/>
              </w:rPr>
              <w:fldChar w:fldCharType="begin">
                <w:ffData>
                  <w:name w:val="Texto43"/>
                  <w:enabled/>
                  <w:calcOnExit w:val="0"/>
                  <w:textInput/>
                </w:ffData>
              </w:fldChar>
            </w:r>
            <w:bookmarkStart w:id="16" w:name="Texto43"/>
            <w:r w:rsidRPr="00133B1C">
              <w:rPr>
                <w:rFonts w:ascii="Arial" w:hAnsi="Arial" w:cs="Arial"/>
                <w:bCs/>
              </w:rPr>
              <w:instrText xml:space="preserve"> FORMTEXT </w:instrText>
            </w:r>
            <w:r w:rsidRPr="00133B1C">
              <w:rPr>
                <w:rFonts w:ascii="Arial" w:hAnsi="Arial" w:cs="Arial"/>
                <w:bCs/>
              </w:rPr>
            </w:r>
            <w:r w:rsidRPr="00133B1C">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133B1C">
              <w:rPr>
                <w:rFonts w:ascii="Arial" w:hAnsi="Arial" w:cs="Arial"/>
                <w:bCs/>
              </w:rPr>
              <w:fldChar w:fldCharType="end"/>
            </w:r>
            <w:bookmarkEnd w:id="16"/>
            <w:r w:rsidRPr="00133B1C">
              <w:rPr>
                <w:rFonts w:ascii="Arial" w:hAnsi="Arial" w:cs="Arial"/>
                <w:bCs/>
              </w:rPr>
              <w:t xml:space="preserve">                    </w:t>
            </w:r>
          </w:p>
        </w:tc>
      </w:tr>
      <w:tr w:rsidR="003726AD" w:rsidRPr="00133B1C" w14:paraId="63E66D2B" w14:textId="77777777" w:rsidTr="00675074">
        <w:tc>
          <w:tcPr>
            <w:tcW w:w="8644" w:type="dxa"/>
            <w:gridSpan w:val="4"/>
          </w:tcPr>
          <w:p w14:paraId="7F1C2F53" w14:textId="79661D92" w:rsidR="003726AD" w:rsidRPr="00133B1C" w:rsidRDefault="003726AD" w:rsidP="00675074">
            <w:pPr>
              <w:jc w:val="both"/>
              <w:rPr>
                <w:rFonts w:ascii="Arial" w:hAnsi="Arial" w:cs="Arial"/>
                <w:bCs/>
              </w:rPr>
            </w:pPr>
            <w:r w:rsidRPr="00133B1C">
              <w:rPr>
                <w:rFonts w:ascii="Arial" w:hAnsi="Arial" w:cs="Arial"/>
                <w:bCs/>
              </w:rPr>
              <w:t>Observaciones:</w:t>
            </w:r>
            <w:r w:rsidR="00802F6C">
              <w:rPr>
                <w:rFonts w:ascii="Arial" w:hAnsi="Arial" w:cs="Arial"/>
                <w:bCs/>
              </w:rPr>
              <w:t xml:space="preserve">  </w:t>
            </w:r>
            <w:bookmarkStart w:id="17" w:name="_GoBack"/>
            <w:bookmarkEnd w:id="17"/>
            <w:r w:rsidR="00802F6C">
              <w:rPr>
                <w:rFonts w:ascii="Arial" w:hAnsi="Arial" w:cs="Arial"/>
                <w:bCs/>
              </w:rPr>
              <w:t>Plan de Estudios 1998</w:t>
            </w:r>
            <w:r w:rsidRPr="00133B1C">
              <w:rPr>
                <w:rFonts w:ascii="Arial" w:hAnsi="Arial" w:cs="Arial"/>
                <w:bCs/>
              </w:rPr>
              <w:t xml:space="preserve">                                                                                                                                         </w:t>
            </w:r>
          </w:p>
          <w:p w14:paraId="77507005" w14:textId="77777777" w:rsidR="003726AD" w:rsidRPr="00133B1C" w:rsidRDefault="003726AD" w:rsidP="00675074">
            <w:pPr>
              <w:jc w:val="both"/>
              <w:rPr>
                <w:rFonts w:ascii="Arial" w:hAnsi="Arial" w:cs="Arial"/>
                <w:bCs/>
              </w:rPr>
            </w:pPr>
          </w:p>
        </w:tc>
      </w:tr>
    </w:tbl>
    <w:p w14:paraId="19F7067B" w14:textId="77777777" w:rsidR="003726AD" w:rsidRPr="003D3FBE" w:rsidRDefault="003726AD" w:rsidP="003726AD">
      <w:pPr>
        <w:jc w:val="both"/>
        <w:rPr>
          <w:rFonts w:ascii="Arial" w:hAnsi="Arial" w:cs="Arial"/>
          <w:b/>
          <w:bCs/>
        </w:rPr>
      </w:pPr>
    </w:p>
    <w:p w14:paraId="34C059D3" w14:textId="77777777" w:rsidR="003726AD" w:rsidRPr="003D3FBE" w:rsidRDefault="003726AD" w:rsidP="003726AD">
      <w:pPr>
        <w:jc w:val="both"/>
        <w:rPr>
          <w:rFonts w:ascii="Arial" w:hAnsi="Arial" w:cs="Arial"/>
          <w:b/>
          <w:bCs/>
        </w:rPr>
      </w:pPr>
    </w:p>
    <w:p w14:paraId="5242D5E2" w14:textId="77777777" w:rsidR="003726AD" w:rsidRPr="003D3FBE" w:rsidRDefault="003726AD" w:rsidP="003726AD">
      <w:pPr>
        <w:jc w:val="both"/>
        <w:rPr>
          <w:rFonts w:ascii="Arial" w:hAnsi="Arial" w:cs="Arial"/>
          <w:b/>
          <w:bCs/>
        </w:rPr>
      </w:pPr>
      <w:r w:rsidRPr="003D3FBE">
        <w:rPr>
          <w:rFonts w:ascii="Arial" w:hAnsi="Arial" w:cs="Arial"/>
          <w:b/>
          <w:bCs/>
        </w:rPr>
        <w:t>Firma del Profesor Responsable:</w:t>
      </w:r>
    </w:p>
    <w:p w14:paraId="69141DF5" w14:textId="77777777" w:rsidR="003726AD" w:rsidRPr="003D3FBE" w:rsidRDefault="003726AD" w:rsidP="003726AD">
      <w:pPr>
        <w:jc w:val="both"/>
        <w:rPr>
          <w:rFonts w:ascii="Arial" w:hAnsi="Arial" w:cs="Arial"/>
          <w:b/>
          <w:bCs/>
        </w:rPr>
      </w:pPr>
      <w:r w:rsidRPr="003D3FBE">
        <w:rPr>
          <w:rFonts w:ascii="Arial" w:hAnsi="Arial" w:cs="Arial"/>
          <w:b/>
          <w:bCs/>
        </w:rPr>
        <w:t>Aclaración de la firma:</w:t>
      </w:r>
      <w:r>
        <w:rPr>
          <w:rFonts w:ascii="Arial" w:hAnsi="Arial" w:cs="Arial"/>
          <w:b/>
          <w:bCs/>
        </w:rPr>
        <w:t xml:space="preserve"> Daniel Agustín Faró</w:t>
      </w:r>
    </w:p>
    <w:p w14:paraId="43CE3E8F" w14:textId="77777777" w:rsidR="003726AD" w:rsidRPr="003D3FBE" w:rsidRDefault="003726AD" w:rsidP="003726AD">
      <w:pPr>
        <w:jc w:val="both"/>
        <w:rPr>
          <w:rFonts w:ascii="Arial" w:hAnsi="Arial" w:cs="Arial"/>
          <w:b/>
          <w:bCs/>
        </w:rPr>
      </w:pPr>
    </w:p>
    <w:p w14:paraId="5A42C5C5" w14:textId="27716F9A" w:rsidR="003726AD" w:rsidRPr="003D3FBE" w:rsidRDefault="003726AD" w:rsidP="003726AD">
      <w:pPr>
        <w:jc w:val="both"/>
        <w:rPr>
          <w:rFonts w:ascii="Arial" w:hAnsi="Arial" w:cs="Arial"/>
          <w:b/>
          <w:bCs/>
        </w:rPr>
      </w:pPr>
      <w:r w:rsidRPr="003D3FBE">
        <w:rPr>
          <w:rFonts w:ascii="Arial" w:hAnsi="Arial" w:cs="Arial"/>
          <w:b/>
          <w:bCs/>
        </w:rPr>
        <w:t xml:space="preserve">Lugar y fecha: </w:t>
      </w:r>
      <w:r w:rsidR="006D0E92">
        <w:rPr>
          <w:rFonts w:ascii="Arial" w:hAnsi="Arial" w:cs="Arial"/>
          <w:b/>
          <w:bCs/>
        </w:rPr>
        <w:t>Río Cuarto, 14 de Abril de 2014</w:t>
      </w:r>
    </w:p>
    <w:p w14:paraId="4EA9FDE4" w14:textId="77777777" w:rsidR="003726AD" w:rsidRPr="003D3FBE" w:rsidRDefault="003726AD" w:rsidP="003726AD">
      <w:pPr>
        <w:jc w:val="center"/>
        <w:rPr>
          <w:rFonts w:ascii="Arial" w:hAnsi="Arial" w:cs="Arial"/>
          <w:b/>
          <w:bCs/>
        </w:rPr>
      </w:pPr>
    </w:p>
    <w:sectPr w:rsidR="003726AD" w:rsidRPr="003D3FBE" w:rsidSect="003726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FE13" w14:textId="77777777" w:rsidR="00675074" w:rsidRDefault="00675074" w:rsidP="003726AD">
      <w:pPr>
        <w:spacing w:after="0" w:line="240" w:lineRule="auto"/>
      </w:pPr>
      <w:r>
        <w:separator/>
      </w:r>
    </w:p>
  </w:endnote>
  <w:endnote w:type="continuationSeparator" w:id="0">
    <w:p w14:paraId="1A8899A5" w14:textId="77777777" w:rsidR="00675074" w:rsidRDefault="00675074" w:rsidP="0037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675074" w:rsidRPr="001F375C" w14:paraId="2ECD26EA" w14:textId="77777777">
      <w:tc>
        <w:tcPr>
          <w:tcW w:w="918" w:type="dxa"/>
          <w:tcBorders>
            <w:top w:val="single" w:sz="18" w:space="0" w:color="808080"/>
          </w:tcBorders>
        </w:tcPr>
        <w:p w14:paraId="79F882CD" w14:textId="77777777" w:rsidR="00675074" w:rsidRPr="001F375C" w:rsidRDefault="00675074">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802F6C" w:rsidRPr="00802F6C">
            <w:rPr>
              <w:b/>
              <w:bCs/>
              <w:noProof/>
              <w:color w:val="4F81BD"/>
              <w:sz w:val="24"/>
              <w:szCs w:val="24"/>
            </w:rPr>
            <w:t>1</w:t>
          </w:r>
          <w:r w:rsidRPr="001F375C">
            <w:rPr>
              <w:sz w:val="24"/>
              <w:szCs w:val="24"/>
            </w:rPr>
            <w:fldChar w:fldCharType="end"/>
          </w:r>
        </w:p>
      </w:tc>
      <w:tc>
        <w:tcPr>
          <w:tcW w:w="7938" w:type="dxa"/>
          <w:tcBorders>
            <w:top w:val="single" w:sz="18" w:space="0" w:color="808080"/>
          </w:tcBorders>
        </w:tcPr>
        <w:p w14:paraId="4DBEE111" w14:textId="77777777" w:rsidR="00675074" w:rsidRPr="001F375C" w:rsidRDefault="00675074">
          <w:pPr>
            <w:pStyle w:val="Piedepgina"/>
          </w:pPr>
        </w:p>
      </w:tc>
    </w:tr>
  </w:tbl>
  <w:p w14:paraId="0F5A9B67" w14:textId="77777777" w:rsidR="00675074" w:rsidRDefault="0067507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8AD9" w14:textId="77777777" w:rsidR="00675074" w:rsidRDefault="00675074" w:rsidP="003726AD">
      <w:pPr>
        <w:spacing w:after="0" w:line="240" w:lineRule="auto"/>
      </w:pPr>
      <w:r>
        <w:separator/>
      </w:r>
    </w:p>
  </w:footnote>
  <w:footnote w:type="continuationSeparator" w:id="0">
    <w:p w14:paraId="62E2DA06" w14:textId="77777777" w:rsidR="00675074" w:rsidRDefault="00675074" w:rsidP="003726AD">
      <w:pPr>
        <w:spacing w:after="0" w:line="240" w:lineRule="auto"/>
      </w:pPr>
      <w:r>
        <w:continuationSeparator/>
      </w:r>
    </w:p>
  </w:footnote>
  <w:footnote w:id="1">
    <w:p w14:paraId="68FEF553" w14:textId="77777777" w:rsidR="00675074" w:rsidRPr="0025755B" w:rsidRDefault="00675074" w:rsidP="00835327">
      <w:pPr>
        <w:pStyle w:val="Textonotapie"/>
        <w:rPr>
          <w:rFonts w:ascii="Arial" w:hAnsi="Arial" w:cs="Arial"/>
          <w:sz w:val="18"/>
          <w:szCs w:val="18"/>
        </w:rPr>
      </w:pPr>
      <w:r w:rsidRPr="0025755B">
        <w:rPr>
          <w:rStyle w:val="Refdenotaalpie"/>
          <w:rFonts w:ascii="Arial" w:hAnsi="Arial" w:cs="Arial"/>
          <w:sz w:val="18"/>
          <w:szCs w:val="18"/>
        </w:rPr>
        <w:footnoteRef/>
      </w:r>
      <w:r w:rsidRPr="0025755B">
        <w:rPr>
          <w:rFonts w:ascii="Arial" w:hAnsi="Arial" w:cs="Arial"/>
          <w:sz w:val="18"/>
          <w:szCs w:val="18"/>
        </w:rPr>
        <w:t xml:space="preserve"> Establecido en la Resolución Nº 115 del Consejo Directivo de la Facultad de Ciencias Humanas de la U.N.R.C. “Normas sobre el dictado de los Seminarios”. </w:t>
      </w:r>
    </w:p>
  </w:footnote>
  <w:footnote w:id="2">
    <w:p w14:paraId="6A68AB35" w14:textId="77777777" w:rsidR="00675074" w:rsidRPr="00FC7499" w:rsidRDefault="00675074" w:rsidP="003726AD">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14:paraId="4C7CF6C1" w14:textId="77777777" w:rsidR="00675074" w:rsidRPr="00FC7499" w:rsidRDefault="00675074" w:rsidP="003726AD">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CA7581" w14:textId="77777777" w:rsidR="00675074" w:rsidRPr="0095013D" w:rsidRDefault="00802F6C" w:rsidP="00675074">
    <w:pPr>
      <w:spacing w:after="0" w:line="240" w:lineRule="auto"/>
      <w:jc w:val="center"/>
      <w:rPr>
        <w:rFonts w:ascii="Century Schoolbook" w:hAnsi="Century Schoolbook" w:cs="Century Schoolbook"/>
        <w:i/>
        <w:iCs/>
        <w:sz w:val="24"/>
        <w:szCs w:val="24"/>
      </w:rPr>
    </w:pPr>
    <w:r>
      <w:rPr>
        <w:noProof/>
        <w:lang w:val="es-ES_tradnl" w:eastAsia="es-ES_tradnl"/>
      </w:rPr>
      <w:pict w14:anchorId="7A10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alt="logoUNRCcolor" style="position:absolute;left:0;text-align:left;margin-left:7.85pt;margin-top:-2.2pt;width:27.3pt;height:40.05pt;z-index:251660288;visibility:visible">
          <v:imagedata r:id="rId1" o:title=""/>
          <v:textbox style="mso-rotate-with-shape:t"/>
        </v:shape>
      </w:pict>
    </w:r>
    <w:r>
      <w:rPr>
        <w:noProof/>
        <w:lang w:val="es-ES_tradnl" w:eastAsia="es-ES_tradnl"/>
      </w:rPr>
      <w:pict w14:anchorId="5C79E6D7">
        <v:shape id="Imagen 1" o:spid="_x0000_s1025" type="#_x0000_t75" alt="LOGOFAC" style="position:absolute;left:0;text-align:left;margin-left:400.4pt;margin-top:-7.25pt;width:33.55pt;height:44.45pt;z-index:251659264;visibility:visible">
          <v:imagedata r:id="rId2" o:title=""/>
          <v:textbox style="mso-rotate-with-shape:t"/>
        </v:shape>
      </w:pict>
    </w:r>
    <w:r w:rsidR="00675074" w:rsidRPr="0095013D">
      <w:rPr>
        <w:rFonts w:ascii="Century Schoolbook" w:hAnsi="Century Schoolbook" w:cs="Century Schoolbook"/>
        <w:i/>
        <w:iCs/>
        <w:sz w:val="24"/>
        <w:szCs w:val="24"/>
      </w:rPr>
      <w:t>Universidad Nacional de Río Cuarto</w:t>
    </w:r>
  </w:p>
  <w:p w14:paraId="3B0AB7A5" w14:textId="77777777" w:rsidR="00675074" w:rsidRPr="0095013D" w:rsidRDefault="00675074" w:rsidP="00675074">
    <w:pPr>
      <w:spacing w:after="0" w:line="240" w:lineRule="auto"/>
      <w:jc w:val="center"/>
      <w:rPr>
        <w:rFonts w:ascii="Century Schoolbook" w:hAnsi="Century Schoolbook" w:cs="Century Schoolbook"/>
        <w:i/>
        <w:iCs/>
        <w:sz w:val="16"/>
        <w:szCs w:val="16"/>
      </w:rPr>
    </w:pPr>
  </w:p>
  <w:p w14:paraId="2534105B" w14:textId="77777777" w:rsidR="00675074" w:rsidRDefault="00675074" w:rsidP="00675074">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59643D9C" w14:textId="77777777" w:rsidR="00675074" w:rsidRPr="0095013D" w:rsidRDefault="00802F6C" w:rsidP="00675074">
    <w:pPr>
      <w:spacing w:after="0" w:line="240" w:lineRule="auto"/>
      <w:ind w:left="2124" w:firstLine="708"/>
      <w:rPr>
        <w:rFonts w:ascii="Century Gothic" w:hAnsi="Century Gothic" w:cs="Century Gothic"/>
        <w:i/>
        <w:iCs/>
        <w:sz w:val="24"/>
        <w:szCs w:val="24"/>
      </w:rPr>
    </w:pPr>
    <w:r>
      <w:rPr>
        <w:noProof/>
        <w:lang w:val="es-ES_tradnl" w:eastAsia="es-ES_tradnl"/>
      </w:rPr>
      <w:pict w14:anchorId="4B99BBD1">
        <v:shapetype id="_x0000_t32" coordsize="21600,21600" o:spt="32" o:oned="t" path="m0,0l21600,21600e" filled="f">
          <v:path arrowok="t" fillok="f" o:connecttype="none"/>
          <o:lock v:ext="edit" shapetype="t"/>
        </v:shapetype>
        <v:shape id="_x0000_s1027" type="#_x0000_t32" style="position:absolute;left:0;text-align:left;margin-left:-6.3pt;margin-top:8.3pt;width:447.85pt;height:.75pt;flip:y;z-index:251661312" o:connectortype="straight" strokecolor="#7f7f7f" strokeweight="3pt"/>
      </w:pict>
    </w:r>
  </w:p>
  <w:p w14:paraId="759C7F9B" w14:textId="77777777" w:rsidR="00675074" w:rsidRDefault="0067507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70"/>
    <w:multiLevelType w:val="hybridMultilevel"/>
    <w:tmpl w:val="6394AD90"/>
    <w:lvl w:ilvl="0" w:tplc="0C0A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9A82700"/>
    <w:multiLevelType w:val="hybridMultilevel"/>
    <w:tmpl w:val="B16642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E215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DFB7B61"/>
    <w:multiLevelType w:val="hybridMultilevel"/>
    <w:tmpl w:val="A39059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EF38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EEA3C26"/>
    <w:multiLevelType w:val="hybridMultilevel"/>
    <w:tmpl w:val="BC56BD90"/>
    <w:lvl w:ilvl="0" w:tplc="6FF6C81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BD01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B87260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2B9F1C47"/>
    <w:multiLevelType w:val="hybridMultilevel"/>
    <w:tmpl w:val="0B3676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531A66"/>
    <w:multiLevelType w:val="hybridMultilevel"/>
    <w:tmpl w:val="3D8EBC76"/>
    <w:lvl w:ilvl="0" w:tplc="7D4C6D2A">
      <w:start w:val="1"/>
      <w:numFmt w:val="decimal"/>
      <w:lvlText w:val="%1."/>
      <w:lvlJc w:val="left"/>
      <w:pPr>
        <w:ind w:left="1020" w:hanging="360"/>
      </w:pPr>
      <w:rPr>
        <w:rFonts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10">
    <w:nsid w:val="2CBA069A"/>
    <w:multiLevelType w:val="hybridMultilevel"/>
    <w:tmpl w:val="9370991C"/>
    <w:lvl w:ilvl="0" w:tplc="6FF6C81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4704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60C4C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685A1C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BBF50DD"/>
    <w:multiLevelType w:val="hybridMultilevel"/>
    <w:tmpl w:val="C5500D2C"/>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1"/>
  </w:num>
  <w:num w:numId="6">
    <w:abstractNumId w:val="8"/>
  </w:num>
  <w:num w:numId="7">
    <w:abstractNumId w:val="11"/>
  </w:num>
  <w:num w:numId="8">
    <w:abstractNumId w:val="13"/>
  </w:num>
  <w:num w:numId="9">
    <w:abstractNumId w:val="12"/>
  </w:num>
  <w:num w:numId="10">
    <w:abstractNumId w:val="4"/>
  </w:num>
  <w:num w:numId="11">
    <w:abstractNumId w:val="2"/>
  </w:num>
  <w:num w:numId="12">
    <w:abstractNumId w:val="6"/>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hdrShapeDefaults>
    <o:shapedefaults v:ext="edit" spidmax="1030"/>
    <o:shapelayout v:ext="edit">
      <o:idmap v:ext="edit" data="1"/>
      <o:rules v:ext="edit">
        <o:r id="V:Rule2" type="connector" idref="#_x0000_s1027"/>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AD"/>
    <w:rsid w:val="00075E95"/>
    <w:rsid w:val="000B15E9"/>
    <w:rsid w:val="002B31EB"/>
    <w:rsid w:val="003726AD"/>
    <w:rsid w:val="00570B09"/>
    <w:rsid w:val="00634FEF"/>
    <w:rsid w:val="00656B58"/>
    <w:rsid w:val="00675074"/>
    <w:rsid w:val="006D0E92"/>
    <w:rsid w:val="007D36A3"/>
    <w:rsid w:val="00802F6C"/>
    <w:rsid w:val="00835327"/>
    <w:rsid w:val="009265A9"/>
    <w:rsid w:val="00C90E4C"/>
    <w:rsid w:val="00FF1A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98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AD"/>
    <w:pPr>
      <w:spacing w:after="200" w:line="276" w:lineRule="auto"/>
    </w:pPr>
    <w:rPr>
      <w:rFonts w:ascii="Calibri" w:eastAsia="Times New Roman" w:hAnsi="Calibri"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726AD"/>
    <w:pPr>
      <w:tabs>
        <w:tab w:val="center" w:pos="4252"/>
        <w:tab w:val="right" w:pos="8504"/>
      </w:tabs>
      <w:spacing w:after="0" w:line="240" w:lineRule="auto"/>
    </w:pPr>
  </w:style>
  <w:style w:type="character" w:customStyle="1" w:styleId="EncabezadoCar">
    <w:name w:val="Encabezado Car"/>
    <w:basedOn w:val="Fuentedeprrafopredeter"/>
    <w:link w:val="Encabezado"/>
    <w:rsid w:val="003726AD"/>
    <w:rPr>
      <w:rFonts w:ascii="Calibri" w:eastAsia="Times New Roman" w:hAnsi="Calibri" w:cs="Calibri"/>
      <w:sz w:val="22"/>
      <w:szCs w:val="22"/>
      <w:lang w:val="es-ES" w:eastAsia="en-US"/>
    </w:rPr>
  </w:style>
  <w:style w:type="paragraph" w:styleId="Piedepgina">
    <w:name w:val="footer"/>
    <w:basedOn w:val="Normal"/>
    <w:link w:val="PiedepginaCar"/>
    <w:rsid w:val="003726AD"/>
    <w:pPr>
      <w:tabs>
        <w:tab w:val="center" w:pos="4252"/>
        <w:tab w:val="right" w:pos="8504"/>
      </w:tabs>
      <w:spacing w:after="0" w:line="240" w:lineRule="auto"/>
    </w:pPr>
  </w:style>
  <w:style w:type="character" w:customStyle="1" w:styleId="PiedepginaCar">
    <w:name w:val="Pie de página Car"/>
    <w:basedOn w:val="Fuentedeprrafopredeter"/>
    <w:link w:val="Piedepgina"/>
    <w:rsid w:val="003726AD"/>
    <w:rPr>
      <w:rFonts w:ascii="Calibri" w:eastAsia="Times New Roman" w:hAnsi="Calibri" w:cs="Calibri"/>
      <w:sz w:val="22"/>
      <w:szCs w:val="22"/>
      <w:lang w:val="es-ES" w:eastAsia="en-US"/>
    </w:rPr>
  </w:style>
  <w:style w:type="character" w:customStyle="1" w:styleId="Textodelmarcadordeposicin1">
    <w:name w:val="Texto del marcador de posición1"/>
    <w:semiHidden/>
    <w:rsid w:val="003726AD"/>
    <w:rPr>
      <w:rFonts w:cs="Times New Roman"/>
      <w:color w:val="808080"/>
    </w:rPr>
  </w:style>
  <w:style w:type="character" w:styleId="Textoennegrita">
    <w:name w:val="Strong"/>
    <w:qFormat/>
    <w:rsid w:val="003726AD"/>
    <w:rPr>
      <w:rFonts w:cs="Times New Roman"/>
      <w:b/>
      <w:bCs/>
    </w:rPr>
  </w:style>
  <w:style w:type="paragraph" w:styleId="Textonotapie">
    <w:name w:val="footnote text"/>
    <w:basedOn w:val="Normal"/>
    <w:link w:val="TextonotapieCar"/>
    <w:semiHidden/>
    <w:rsid w:val="003726AD"/>
    <w:rPr>
      <w:sz w:val="20"/>
      <w:szCs w:val="20"/>
    </w:rPr>
  </w:style>
  <w:style w:type="character" w:customStyle="1" w:styleId="TextonotapieCar">
    <w:name w:val="Texto nota pie Car"/>
    <w:basedOn w:val="Fuentedeprrafopredeter"/>
    <w:link w:val="Textonotapie"/>
    <w:semiHidden/>
    <w:rsid w:val="003726AD"/>
    <w:rPr>
      <w:rFonts w:ascii="Calibri" w:eastAsia="Times New Roman" w:hAnsi="Calibri" w:cs="Calibri"/>
      <w:sz w:val="20"/>
      <w:szCs w:val="20"/>
      <w:lang w:val="es-ES" w:eastAsia="en-US"/>
    </w:rPr>
  </w:style>
  <w:style w:type="character" w:styleId="Refdenotaalpie">
    <w:name w:val="footnote reference"/>
    <w:semiHidden/>
    <w:rsid w:val="003726AD"/>
    <w:rPr>
      <w:rFonts w:cs="Times New Roman"/>
      <w:vertAlign w:val="superscript"/>
    </w:rPr>
  </w:style>
  <w:style w:type="paragraph" w:styleId="Textodecuerpo2">
    <w:name w:val="Body Text 2"/>
    <w:basedOn w:val="Normal"/>
    <w:link w:val="Textodecuerpo2Car"/>
    <w:rsid w:val="003726AD"/>
    <w:pPr>
      <w:spacing w:after="0" w:line="240" w:lineRule="auto"/>
      <w:jc w:val="both"/>
    </w:pPr>
    <w:rPr>
      <w:rFonts w:ascii="Times New Roman" w:hAnsi="Times New Roman" w:cs="Times New Roman"/>
      <w:sz w:val="24"/>
      <w:szCs w:val="20"/>
      <w:lang w:eastAsia="es-ES"/>
    </w:rPr>
  </w:style>
  <w:style w:type="character" w:customStyle="1" w:styleId="Textodecuerpo2Car">
    <w:name w:val="Texto de cuerpo 2 Car"/>
    <w:basedOn w:val="Fuentedeprrafopredeter"/>
    <w:link w:val="Textodecuerpo2"/>
    <w:rsid w:val="003726AD"/>
    <w:rPr>
      <w:rFonts w:ascii="Times New Roman" w:eastAsia="Times New Roman" w:hAnsi="Times New Roman" w:cs="Times New Roman"/>
      <w:szCs w:val="20"/>
      <w:lang w:val="es-ES"/>
    </w:rPr>
  </w:style>
  <w:style w:type="paragraph" w:styleId="Textodecuerpo">
    <w:name w:val="Body Text"/>
    <w:basedOn w:val="Normal"/>
    <w:link w:val="TextodecuerpoCar"/>
    <w:rsid w:val="003726AD"/>
    <w:pPr>
      <w:spacing w:after="120"/>
    </w:pPr>
  </w:style>
  <w:style w:type="character" w:customStyle="1" w:styleId="TextodecuerpoCar">
    <w:name w:val="Texto de cuerpo Car"/>
    <w:basedOn w:val="Fuentedeprrafopredeter"/>
    <w:link w:val="Textodecuerpo"/>
    <w:rsid w:val="003726AD"/>
    <w:rPr>
      <w:rFonts w:ascii="Calibri" w:eastAsia="Times New Roman" w:hAnsi="Calibri" w:cs="Calibri"/>
      <w:sz w:val="22"/>
      <w:szCs w:val="22"/>
      <w:lang w:val="es-ES" w:eastAsia="en-US"/>
    </w:rPr>
  </w:style>
  <w:style w:type="paragraph" w:styleId="Sangra2detdecuerpo">
    <w:name w:val="Body Text Indent 2"/>
    <w:basedOn w:val="Normal"/>
    <w:link w:val="Sangra2detdecuerpoCar"/>
    <w:rsid w:val="003726AD"/>
    <w:pPr>
      <w:spacing w:after="120" w:line="480" w:lineRule="auto"/>
      <w:ind w:left="283"/>
    </w:pPr>
  </w:style>
  <w:style w:type="character" w:customStyle="1" w:styleId="Sangra2detdecuerpoCar">
    <w:name w:val="Sangría 2 de t. de cuerpo Car"/>
    <w:basedOn w:val="Fuentedeprrafopredeter"/>
    <w:link w:val="Sangra2detdecuerpo"/>
    <w:rsid w:val="003726AD"/>
    <w:rPr>
      <w:rFonts w:ascii="Calibri" w:eastAsia="Times New Roman" w:hAnsi="Calibri" w:cs="Calibri"/>
      <w:sz w:val="22"/>
      <w:szCs w:val="22"/>
      <w:lang w:val="es-ES" w:eastAsia="en-US"/>
    </w:rPr>
  </w:style>
  <w:style w:type="paragraph" w:styleId="Sangra3detdecuerpo">
    <w:name w:val="Body Text Indent 3"/>
    <w:basedOn w:val="Normal"/>
    <w:link w:val="Sangra3detdecuerpoCar"/>
    <w:rsid w:val="003726AD"/>
    <w:pPr>
      <w:spacing w:after="120"/>
      <w:ind w:left="283"/>
    </w:pPr>
    <w:rPr>
      <w:sz w:val="16"/>
      <w:szCs w:val="16"/>
    </w:rPr>
  </w:style>
  <w:style w:type="character" w:customStyle="1" w:styleId="Sangra3detdecuerpoCar">
    <w:name w:val="Sangría 3 de t. de cuerpo Car"/>
    <w:basedOn w:val="Fuentedeprrafopredeter"/>
    <w:link w:val="Sangra3detdecuerpo"/>
    <w:rsid w:val="003726AD"/>
    <w:rPr>
      <w:rFonts w:ascii="Calibri" w:eastAsia="Times New Roman" w:hAnsi="Calibri" w:cs="Calibri"/>
      <w:sz w:val="16"/>
      <w:szCs w:val="16"/>
      <w:lang w:val="es-ES" w:eastAsia="en-US"/>
    </w:rPr>
  </w:style>
  <w:style w:type="character" w:customStyle="1" w:styleId="PlaceholderText">
    <w:name w:val="Placeholder Text"/>
    <w:semiHidden/>
    <w:rsid w:val="00570B09"/>
    <w:rPr>
      <w:rFonts w:cs="Times New Roman"/>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AD"/>
    <w:pPr>
      <w:spacing w:after="200" w:line="276" w:lineRule="auto"/>
    </w:pPr>
    <w:rPr>
      <w:rFonts w:ascii="Calibri" w:eastAsia="Times New Roman" w:hAnsi="Calibri"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726AD"/>
    <w:pPr>
      <w:tabs>
        <w:tab w:val="center" w:pos="4252"/>
        <w:tab w:val="right" w:pos="8504"/>
      </w:tabs>
      <w:spacing w:after="0" w:line="240" w:lineRule="auto"/>
    </w:pPr>
  </w:style>
  <w:style w:type="character" w:customStyle="1" w:styleId="EncabezadoCar">
    <w:name w:val="Encabezado Car"/>
    <w:basedOn w:val="Fuentedeprrafopredeter"/>
    <w:link w:val="Encabezado"/>
    <w:rsid w:val="003726AD"/>
    <w:rPr>
      <w:rFonts w:ascii="Calibri" w:eastAsia="Times New Roman" w:hAnsi="Calibri" w:cs="Calibri"/>
      <w:sz w:val="22"/>
      <w:szCs w:val="22"/>
      <w:lang w:val="es-ES" w:eastAsia="en-US"/>
    </w:rPr>
  </w:style>
  <w:style w:type="paragraph" w:styleId="Piedepgina">
    <w:name w:val="footer"/>
    <w:basedOn w:val="Normal"/>
    <w:link w:val="PiedepginaCar"/>
    <w:rsid w:val="003726AD"/>
    <w:pPr>
      <w:tabs>
        <w:tab w:val="center" w:pos="4252"/>
        <w:tab w:val="right" w:pos="8504"/>
      </w:tabs>
      <w:spacing w:after="0" w:line="240" w:lineRule="auto"/>
    </w:pPr>
  </w:style>
  <w:style w:type="character" w:customStyle="1" w:styleId="PiedepginaCar">
    <w:name w:val="Pie de página Car"/>
    <w:basedOn w:val="Fuentedeprrafopredeter"/>
    <w:link w:val="Piedepgina"/>
    <w:rsid w:val="003726AD"/>
    <w:rPr>
      <w:rFonts w:ascii="Calibri" w:eastAsia="Times New Roman" w:hAnsi="Calibri" w:cs="Calibri"/>
      <w:sz w:val="22"/>
      <w:szCs w:val="22"/>
      <w:lang w:val="es-ES" w:eastAsia="en-US"/>
    </w:rPr>
  </w:style>
  <w:style w:type="character" w:customStyle="1" w:styleId="Textodelmarcadordeposicin1">
    <w:name w:val="Texto del marcador de posición1"/>
    <w:semiHidden/>
    <w:rsid w:val="003726AD"/>
    <w:rPr>
      <w:rFonts w:cs="Times New Roman"/>
      <w:color w:val="808080"/>
    </w:rPr>
  </w:style>
  <w:style w:type="character" w:styleId="Textoennegrita">
    <w:name w:val="Strong"/>
    <w:qFormat/>
    <w:rsid w:val="003726AD"/>
    <w:rPr>
      <w:rFonts w:cs="Times New Roman"/>
      <w:b/>
      <w:bCs/>
    </w:rPr>
  </w:style>
  <w:style w:type="paragraph" w:styleId="Textonotapie">
    <w:name w:val="footnote text"/>
    <w:basedOn w:val="Normal"/>
    <w:link w:val="TextonotapieCar"/>
    <w:semiHidden/>
    <w:rsid w:val="003726AD"/>
    <w:rPr>
      <w:sz w:val="20"/>
      <w:szCs w:val="20"/>
    </w:rPr>
  </w:style>
  <w:style w:type="character" w:customStyle="1" w:styleId="TextonotapieCar">
    <w:name w:val="Texto nota pie Car"/>
    <w:basedOn w:val="Fuentedeprrafopredeter"/>
    <w:link w:val="Textonotapie"/>
    <w:semiHidden/>
    <w:rsid w:val="003726AD"/>
    <w:rPr>
      <w:rFonts w:ascii="Calibri" w:eastAsia="Times New Roman" w:hAnsi="Calibri" w:cs="Calibri"/>
      <w:sz w:val="20"/>
      <w:szCs w:val="20"/>
      <w:lang w:val="es-ES" w:eastAsia="en-US"/>
    </w:rPr>
  </w:style>
  <w:style w:type="character" w:styleId="Refdenotaalpie">
    <w:name w:val="footnote reference"/>
    <w:semiHidden/>
    <w:rsid w:val="003726AD"/>
    <w:rPr>
      <w:rFonts w:cs="Times New Roman"/>
      <w:vertAlign w:val="superscript"/>
    </w:rPr>
  </w:style>
  <w:style w:type="paragraph" w:styleId="Textodecuerpo2">
    <w:name w:val="Body Text 2"/>
    <w:basedOn w:val="Normal"/>
    <w:link w:val="Textodecuerpo2Car"/>
    <w:rsid w:val="003726AD"/>
    <w:pPr>
      <w:spacing w:after="0" w:line="240" w:lineRule="auto"/>
      <w:jc w:val="both"/>
    </w:pPr>
    <w:rPr>
      <w:rFonts w:ascii="Times New Roman" w:hAnsi="Times New Roman" w:cs="Times New Roman"/>
      <w:sz w:val="24"/>
      <w:szCs w:val="20"/>
      <w:lang w:eastAsia="es-ES"/>
    </w:rPr>
  </w:style>
  <w:style w:type="character" w:customStyle="1" w:styleId="Textodecuerpo2Car">
    <w:name w:val="Texto de cuerpo 2 Car"/>
    <w:basedOn w:val="Fuentedeprrafopredeter"/>
    <w:link w:val="Textodecuerpo2"/>
    <w:rsid w:val="003726AD"/>
    <w:rPr>
      <w:rFonts w:ascii="Times New Roman" w:eastAsia="Times New Roman" w:hAnsi="Times New Roman" w:cs="Times New Roman"/>
      <w:szCs w:val="20"/>
      <w:lang w:val="es-ES"/>
    </w:rPr>
  </w:style>
  <w:style w:type="paragraph" w:styleId="Textodecuerpo">
    <w:name w:val="Body Text"/>
    <w:basedOn w:val="Normal"/>
    <w:link w:val="TextodecuerpoCar"/>
    <w:rsid w:val="003726AD"/>
    <w:pPr>
      <w:spacing w:after="120"/>
    </w:pPr>
  </w:style>
  <w:style w:type="character" w:customStyle="1" w:styleId="TextodecuerpoCar">
    <w:name w:val="Texto de cuerpo Car"/>
    <w:basedOn w:val="Fuentedeprrafopredeter"/>
    <w:link w:val="Textodecuerpo"/>
    <w:rsid w:val="003726AD"/>
    <w:rPr>
      <w:rFonts w:ascii="Calibri" w:eastAsia="Times New Roman" w:hAnsi="Calibri" w:cs="Calibri"/>
      <w:sz w:val="22"/>
      <w:szCs w:val="22"/>
      <w:lang w:val="es-ES" w:eastAsia="en-US"/>
    </w:rPr>
  </w:style>
  <w:style w:type="paragraph" w:styleId="Sangra2detdecuerpo">
    <w:name w:val="Body Text Indent 2"/>
    <w:basedOn w:val="Normal"/>
    <w:link w:val="Sangra2detdecuerpoCar"/>
    <w:rsid w:val="003726AD"/>
    <w:pPr>
      <w:spacing w:after="120" w:line="480" w:lineRule="auto"/>
      <w:ind w:left="283"/>
    </w:pPr>
  </w:style>
  <w:style w:type="character" w:customStyle="1" w:styleId="Sangra2detdecuerpoCar">
    <w:name w:val="Sangría 2 de t. de cuerpo Car"/>
    <w:basedOn w:val="Fuentedeprrafopredeter"/>
    <w:link w:val="Sangra2detdecuerpo"/>
    <w:rsid w:val="003726AD"/>
    <w:rPr>
      <w:rFonts w:ascii="Calibri" w:eastAsia="Times New Roman" w:hAnsi="Calibri" w:cs="Calibri"/>
      <w:sz w:val="22"/>
      <w:szCs w:val="22"/>
      <w:lang w:val="es-ES" w:eastAsia="en-US"/>
    </w:rPr>
  </w:style>
  <w:style w:type="paragraph" w:styleId="Sangra3detdecuerpo">
    <w:name w:val="Body Text Indent 3"/>
    <w:basedOn w:val="Normal"/>
    <w:link w:val="Sangra3detdecuerpoCar"/>
    <w:rsid w:val="003726AD"/>
    <w:pPr>
      <w:spacing w:after="120"/>
      <w:ind w:left="283"/>
    </w:pPr>
    <w:rPr>
      <w:sz w:val="16"/>
      <w:szCs w:val="16"/>
    </w:rPr>
  </w:style>
  <w:style w:type="character" w:customStyle="1" w:styleId="Sangra3detdecuerpoCar">
    <w:name w:val="Sangría 3 de t. de cuerpo Car"/>
    <w:basedOn w:val="Fuentedeprrafopredeter"/>
    <w:link w:val="Sangra3detdecuerpo"/>
    <w:rsid w:val="003726AD"/>
    <w:rPr>
      <w:rFonts w:ascii="Calibri" w:eastAsia="Times New Roman" w:hAnsi="Calibri" w:cs="Calibri"/>
      <w:sz w:val="16"/>
      <w:szCs w:val="16"/>
      <w:lang w:val="es-ES" w:eastAsia="en-US"/>
    </w:rPr>
  </w:style>
  <w:style w:type="character" w:customStyle="1" w:styleId="PlaceholderText">
    <w:name w:val="Placeholder Text"/>
    <w:semiHidden/>
    <w:rsid w:val="00570B0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3222</Words>
  <Characters>17723</Characters>
  <Application>Microsoft Macintosh Word</Application>
  <DocSecurity>0</DocSecurity>
  <Lines>147</Lines>
  <Paragraphs>41</Paragraphs>
  <ScaleCrop>false</ScaleCrop>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2014-03-17T12:03:00Z</dcterms:created>
  <dcterms:modified xsi:type="dcterms:W3CDTF">2014-04-14T12:37:00Z</dcterms:modified>
</cp:coreProperties>
</file>