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A7" w:rsidRDefault="009A0FA7" w:rsidP="008637BA">
      <w:pPr>
        <w:jc w:val="both"/>
      </w:pPr>
      <w:r>
        <w:t>UNIVERSIDAD NACIONAL DE RÍO CUARTO</w:t>
      </w:r>
    </w:p>
    <w:p w:rsidR="009A0FA7" w:rsidRDefault="009A0FA7" w:rsidP="008637BA">
      <w:pPr>
        <w:jc w:val="both"/>
      </w:pPr>
      <w:r>
        <w:t>FACULTAD DE CIENCIAS HUMANAS</w:t>
      </w:r>
    </w:p>
    <w:p w:rsidR="009A0FA7" w:rsidRDefault="009A0FA7" w:rsidP="008637BA">
      <w:pPr>
        <w:jc w:val="both"/>
      </w:pPr>
      <w:r>
        <w:t>DEPARTAMENTO DE HISTORIA</w:t>
      </w:r>
    </w:p>
    <w:p w:rsidR="009A0FA7" w:rsidRDefault="009A0FA7" w:rsidP="008637BA">
      <w:pPr>
        <w:jc w:val="both"/>
      </w:pPr>
      <w:r>
        <w:t>CÁTEDRA. PATRIMONIO Y SOCIEDAD</w:t>
      </w:r>
    </w:p>
    <w:p w:rsidR="009A0FA7" w:rsidRDefault="009A0FA7" w:rsidP="008637BA">
      <w:pPr>
        <w:jc w:val="both"/>
      </w:pPr>
      <w:r>
        <w:t>PROFESORES. ANA MARÍA ROCCHIETTI</w:t>
      </w:r>
    </w:p>
    <w:p w:rsidR="009A0FA7" w:rsidRDefault="009A0FA7" w:rsidP="008637BA">
      <w:pPr>
        <w:jc w:val="both"/>
      </w:pPr>
      <w:r>
        <w:tab/>
        <w:t xml:space="preserve">            YANINA AGUILAR</w:t>
      </w:r>
    </w:p>
    <w:p w:rsidR="009A0FA7" w:rsidRDefault="009A0FA7" w:rsidP="008637BA">
      <w:pPr>
        <w:jc w:val="both"/>
      </w:pPr>
      <w:r>
        <w:t>ADSCRIPTO: DARÍO DEMONTE</w:t>
      </w:r>
    </w:p>
    <w:p w:rsidR="009A0FA7" w:rsidRDefault="009A0FA7" w:rsidP="008637BA">
      <w:pPr>
        <w:jc w:val="both"/>
      </w:pPr>
      <w:r>
        <w:t>AYUDANTE ALUMNA. ARIADNA PRÍNCIPE</w:t>
      </w:r>
    </w:p>
    <w:p w:rsidR="009A0FA7" w:rsidRDefault="009A0FA7" w:rsidP="008637BA">
      <w:pPr>
        <w:jc w:val="both"/>
      </w:pPr>
      <w:r>
        <w:t>CURSO 2013</w:t>
      </w:r>
    </w:p>
    <w:p w:rsidR="009A0FA7" w:rsidRDefault="009A0FA7" w:rsidP="008637BA">
      <w:pPr>
        <w:jc w:val="both"/>
        <w:rPr>
          <w:b/>
        </w:rPr>
      </w:pPr>
      <w:r>
        <w:t>CÓDIGO:</w:t>
      </w:r>
      <w:r>
        <w:rPr>
          <w:b/>
        </w:rPr>
        <w:t xml:space="preserve"> 5410</w:t>
      </w:r>
    </w:p>
    <w:p w:rsidR="009A0FA7" w:rsidRDefault="009A0FA7" w:rsidP="008637BA">
      <w:pPr>
        <w:jc w:val="both"/>
        <w:rPr>
          <w:b/>
        </w:rPr>
      </w:pPr>
      <w:r>
        <w:rPr>
          <w:b/>
          <w:noProof/>
          <w:lang w:eastAsia="es-MX"/>
        </w:rPr>
        <w:t xml:space="preserve">                                  </w:t>
      </w:r>
      <w:r w:rsidRPr="00855797">
        <w:rPr>
          <w:b/>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Blas Vidal Ala Alia.jpg" style="width:332.25pt;height:246pt;visibility:visible">
            <v:imagedata r:id="rId7" o:title=""/>
          </v:shape>
        </w:pict>
      </w:r>
    </w:p>
    <w:p w:rsidR="009A0FA7" w:rsidRDefault="009A0FA7" w:rsidP="008637BA">
      <w:pPr>
        <w:ind w:left="3540" w:firstLine="708"/>
        <w:jc w:val="both"/>
        <w:rPr>
          <w:b/>
        </w:rPr>
      </w:pPr>
      <w:r>
        <w:rPr>
          <w:b/>
        </w:rPr>
        <w:t>Blas Vidal. Ala Alia</w:t>
      </w:r>
    </w:p>
    <w:p w:rsidR="009A0FA7" w:rsidRDefault="009A0FA7" w:rsidP="008637BA">
      <w:pPr>
        <w:jc w:val="both"/>
        <w:rPr>
          <w:b/>
        </w:rPr>
      </w:pPr>
    </w:p>
    <w:p w:rsidR="009A0FA7" w:rsidRDefault="009A0FA7" w:rsidP="008637BA">
      <w:pPr>
        <w:jc w:val="both"/>
        <w:rPr>
          <w:b/>
        </w:rPr>
      </w:pPr>
      <w:r>
        <w:rPr>
          <w:b/>
        </w:rPr>
        <w:t>FUNDAMENTOS</w:t>
      </w:r>
    </w:p>
    <w:p w:rsidR="009A0FA7" w:rsidRPr="004D0B4C" w:rsidRDefault="009A0FA7" w:rsidP="008637BA">
      <w:pPr>
        <w:jc w:val="both"/>
      </w:pPr>
      <w:r w:rsidRPr="004D0B4C">
        <w:t xml:space="preserve">El patrimonio </w:t>
      </w:r>
      <w:r>
        <w:t xml:space="preserve">cultural en sus vastas versiones (históricas, sociológicas, artísticas, arqueológicas, paleontológicas, geológicas, biológicas, etc.) se ha transformado en nuestro tiempo en un problema de máxima magnitud estratégica y ética, a medida en que las herencias sociales manifiestan y justifican las identidades colectivas  y su reconocimiento jurídico así como la obligación ética y práctica de preservarlas y de garantizar para las generaciones futuras su existencia. No se trata solamente de encontrar adecuados reservorios y preparar profesionales, especialistas e investigadores para su resguardo sino de crear una conciencia comprometida en la población, en la sociedad nacional en sus distintos niveles y escalas de funcionamiento y en los universitarios como parte de su formación educativa superior en relación con la cultura tangible e intangible, el ambiente, el paisaje de manera integral, intensa y singularizada. Este curso inicia al estudiante en la problemática de las batallas por la cultura y por la historia humana. </w:t>
      </w:r>
    </w:p>
    <w:p w:rsidR="009A0FA7" w:rsidRDefault="009A0FA7" w:rsidP="008637BA">
      <w:pPr>
        <w:jc w:val="both"/>
        <w:rPr>
          <w:b/>
        </w:rPr>
      </w:pPr>
    </w:p>
    <w:p w:rsidR="009A0FA7" w:rsidRDefault="009A0FA7" w:rsidP="008637BA">
      <w:pPr>
        <w:jc w:val="both"/>
        <w:rPr>
          <w:b/>
        </w:rPr>
      </w:pPr>
      <w:r>
        <w:rPr>
          <w:b/>
        </w:rPr>
        <w:t>OBJETIVOS</w:t>
      </w:r>
    </w:p>
    <w:p w:rsidR="009A0FA7" w:rsidRDefault="009A0FA7" w:rsidP="008637BA">
      <w:pPr>
        <w:jc w:val="both"/>
      </w:pPr>
      <w:r>
        <w:rPr>
          <w:b/>
        </w:rPr>
        <w:t>Que el estudiante</w:t>
      </w:r>
      <w:r>
        <w:t xml:space="preserve">: </w:t>
      </w:r>
    </w:p>
    <w:p w:rsidR="009A0FA7" w:rsidRDefault="009A0FA7" w:rsidP="008637BA">
      <w:pPr>
        <w:pStyle w:val="ListParagraph"/>
        <w:numPr>
          <w:ilvl w:val="0"/>
          <w:numId w:val="1"/>
        </w:numPr>
        <w:jc w:val="both"/>
      </w:pPr>
      <w:r>
        <w:t>Conozca los principales lineamientos nacionales e internacionales relativos a la protección, preservación y promoción de la cultura tangible e intangible, de los paisajes  y de las identidades heredadas socialmente.</w:t>
      </w:r>
    </w:p>
    <w:p w:rsidR="009A0FA7" w:rsidRDefault="009A0FA7" w:rsidP="008637BA">
      <w:pPr>
        <w:pStyle w:val="ListParagraph"/>
        <w:numPr>
          <w:ilvl w:val="0"/>
          <w:numId w:val="1"/>
        </w:numPr>
        <w:jc w:val="both"/>
      </w:pPr>
      <w:r>
        <w:t>Adquiera las herramientas conceptuales con las cuales abordar la resolución de problemas patrimoniales y realizar análisis de situaciones patrimoniales específicas.</w:t>
      </w:r>
    </w:p>
    <w:p w:rsidR="009A0FA7" w:rsidRDefault="009A0FA7" w:rsidP="008637BA">
      <w:pPr>
        <w:pStyle w:val="ListParagraph"/>
        <w:numPr>
          <w:ilvl w:val="0"/>
          <w:numId w:val="1"/>
        </w:numPr>
        <w:jc w:val="both"/>
      </w:pPr>
      <w:r>
        <w:t>Elabore un pensamiento y actitud críticos sobre el patrimonio integral.</w:t>
      </w:r>
    </w:p>
    <w:p w:rsidR="009A0FA7" w:rsidRPr="00996B1C" w:rsidRDefault="009A0FA7" w:rsidP="008637BA">
      <w:pPr>
        <w:pStyle w:val="ListParagraph"/>
        <w:numPr>
          <w:ilvl w:val="0"/>
          <w:numId w:val="1"/>
        </w:numPr>
        <w:jc w:val="both"/>
      </w:pPr>
      <w:r>
        <w:t>Valore las dimensiones sociales de la problemática de la cultura aplicada</w:t>
      </w:r>
    </w:p>
    <w:p w:rsidR="009A0FA7" w:rsidRDefault="009A0FA7" w:rsidP="008637BA">
      <w:pPr>
        <w:jc w:val="both"/>
        <w:rPr>
          <w:b/>
        </w:rPr>
      </w:pPr>
      <w:r>
        <w:rPr>
          <w:b/>
        </w:rPr>
        <w:t>CONTENIDOS MÍNIMOS</w:t>
      </w:r>
    </w:p>
    <w:p w:rsidR="009A0FA7" w:rsidRPr="00401422" w:rsidRDefault="009A0FA7" w:rsidP="008637BA">
      <w:pPr>
        <w:jc w:val="both"/>
      </w:pPr>
      <w:r w:rsidRPr="00401422">
        <w:t>Patrimonio Integral – Cultura Aplicada – Museos – Públicos – legislación nacional e internacional –Identidades sociales y políticas – Herencias sociales múltiples e interculturalidad</w:t>
      </w:r>
      <w:r>
        <w:t xml:space="preserve"> – Planeamiento de políticas culturales y patrimoniales. </w:t>
      </w:r>
    </w:p>
    <w:p w:rsidR="009A0FA7" w:rsidRDefault="009A0FA7" w:rsidP="008637BA">
      <w:pPr>
        <w:jc w:val="both"/>
        <w:rPr>
          <w:b/>
        </w:rPr>
      </w:pPr>
      <w:r>
        <w:rPr>
          <w:b/>
        </w:rPr>
        <w:t>METODOLOGÍA</w:t>
      </w:r>
    </w:p>
    <w:p w:rsidR="009A0FA7" w:rsidRDefault="009A0FA7" w:rsidP="008637BA">
      <w:pPr>
        <w:jc w:val="both"/>
      </w:pPr>
      <w:r w:rsidRPr="004F3131">
        <w:t xml:space="preserve">Los estudiantes desarrollarán </w:t>
      </w:r>
      <w:r>
        <w:t xml:space="preserve">la siguiente secuencia de aprendizaje: </w:t>
      </w:r>
    </w:p>
    <w:p w:rsidR="009A0FA7" w:rsidRDefault="009A0FA7" w:rsidP="008637BA">
      <w:pPr>
        <w:pStyle w:val="ListParagraph"/>
        <w:numPr>
          <w:ilvl w:val="0"/>
          <w:numId w:val="2"/>
        </w:numPr>
        <w:jc w:val="both"/>
      </w:pPr>
      <w:r>
        <w:t>Contacto con material bibliográfico y documental</w:t>
      </w:r>
    </w:p>
    <w:p w:rsidR="009A0FA7" w:rsidRDefault="009A0FA7" w:rsidP="008637BA">
      <w:pPr>
        <w:pStyle w:val="ListParagraph"/>
        <w:numPr>
          <w:ilvl w:val="0"/>
          <w:numId w:val="2"/>
        </w:numPr>
        <w:jc w:val="both"/>
      </w:pPr>
      <w:r>
        <w:t>Trabajo de campo en situaciones patrimoniales en el campus y en la ciudad de Río Cuarto</w:t>
      </w:r>
    </w:p>
    <w:p w:rsidR="009A0FA7" w:rsidRDefault="009A0FA7" w:rsidP="008637BA">
      <w:pPr>
        <w:pStyle w:val="ListParagraph"/>
        <w:numPr>
          <w:ilvl w:val="0"/>
          <w:numId w:val="2"/>
        </w:numPr>
        <w:jc w:val="both"/>
      </w:pPr>
      <w:r>
        <w:t>Análisis crítico de instituciones museales</w:t>
      </w:r>
    </w:p>
    <w:p w:rsidR="009A0FA7" w:rsidRDefault="009A0FA7" w:rsidP="008637BA">
      <w:pPr>
        <w:pStyle w:val="ListParagraph"/>
        <w:numPr>
          <w:ilvl w:val="0"/>
          <w:numId w:val="2"/>
        </w:numPr>
        <w:jc w:val="both"/>
      </w:pPr>
      <w:r>
        <w:t>Análisis de ejemplos de Master Plan y las políticas culturales que proponen</w:t>
      </w:r>
    </w:p>
    <w:p w:rsidR="009A0FA7" w:rsidRPr="004F3131" w:rsidRDefault="009A0FA7" w:rsidP="008637BA">
      <w:pPr>
        <w:pStyle w:val="ListParagraph"/>
        <w:numPr>
          <w:ilvl w:val="0"/>
          <w:numId w:val="2"/>
        </w:numPr>
        <w:jc w:val="both"/>
      </w:pPr>
      <w:r>
        <w:t>Elaboración de un Proyecto de Investigación de Cultura Aplicada y Patrimonio Integral</w:t>
      </w:r>
    </w:p>
    <w:p w:rsidR="009A0FA7" w:rsidRDefault="009A0FA7" w:rsidP="008637BA">
      <w:pPr>
        <w:jc w:val="both"/>
        <w:rPr>
          <w:b/>
        </w:rPr>
      </w:pPr>
      <w:r>
        <w:rPr>
          <w:b/>
        </w:rPr>
        <w:t>RÉGIMEN</w:t>
      </w:r>
    </w:p>
    <w:p w:rsidR="009A0FA7" w:rsidRPr="004F3131" w:rsidRDefault="009A0FA7" w:rsidP="008637BA">
      <w:pPr>
        <w:jc w:val="both"/>
      </w:pPr>
      <w:r w:rsidRPr="004F3131">
        <w:t>Cuatrimestral</w:t>
      </w:r>
    </w:p>
    <w:p w:rsidR="009A0FA7" w:rsidRDefault="009A0FA7" w:rsidP="008637BA">
      <w:pPr>
        <w:jc w:val="both"/>
        <w:rPr>
          <w:b/>
        </w:rPr>
      </w:pPr>
      <w:r>
        <w:rPr>
          <w:b/>
        </w:rPr>
        <w:t>CONTENIDOS</w:t>
      </w:r>
    </w:p>
    <w:p w:rsidR="009A0FA7" w:rsidRDefault="009A0FA7" w:rsidP="008637BA">
      <w:pPr>
        <w:jc w:val="both"/>
        <w:rPr>
          <w:b/>
        </w:rPr>
      </w:pPr>
      <w:r>
        <w:rPr>
          <w:b/>
        </w:rPr>
        <w:t>Núcleo 1.  Patrimonio Integral: teoría y práctica</w:t>
      </w:r>
    </w:p>
    <w:p w:rsidR="009A0FA7" w:rsidRDefault="009A0FA7" w:rsidP="008637BA">
      <w:pPr>
        <w:jc w:val="both"/>
      </w:pPr>
      <w:r w:rsidRPr="00106DA6">
        <w:t xml:space="preserve">Patrimonio integral, Herencia Social y Cultura heredada. Su transformación en política de la cultura. </w:t>
      </w:r>
      <w:r>
        <w:t xml:space="preserve">Democracia de </w:t>
      </w:r>
      <w:smartTag w:uri="urn:schemas-microsoft-com:office:smarttags" w:element="PersonName">
        <w:smartTagPr>
          <w:attr w:name="ProductID" w:val="la Cultura. Niveles"/>
        </w:smartTagPr>
        <w:r>
          <w:t xml:space="preserve">la Cultura. </w:t>
        </w:r>
        <w:r w:rsidRPr="00106DA6">
          <w:t>Niveles</w:t>
        </w:r>
      </w:smartTag>
      <w:r w:rsidRPr="00106DA6">
        <w:t xml:space="preserve"> nacionales e internacionales. Loa documentos rectores.</w:t>
      </w:r>
      <w:r>
        <w:t xml:space="preserve"> Mundialización. Conmemoración, monumentalización, Memoriales. Economía de la cultura. </w:t>
      </w:r>
    </w:p>
    <w:p w:rsidR="009A0FA7" w:rsidRPr="00EE6BD4" w:rsidRDefault="009A0FA7" w:rsidP="008637BA">
      <w:pPr>
        <w:jc w:val="both"/>
        <w:rPr>
          <w:i/>
        </w:rPr>
      </w:pPr>
      <w:r>
        <w:rPr>
          <w:i/>
        </w:rPr>
        <w:t>Bibliografía A</w:t>
      </w:r>
      <w:r w:rsidRPr="00EE6BD4">
        <w:rPr>
          <w:i/>
        </w:rPr>
        <w:t>plicada</w:t>
      </w:r>
    </w:p>
    <w:p w:rsidR="009A0FA7" w:rsidRPr="00576429" w:rsidRDefault="009A0FA7" w:rsidP="008637BA">
      <w:pPr>
        <w:jc w:val="both"/>
      </w:pPr>
      <w:r>
        <w:t xml:space="preserve">RANCIÉRE, J. 2011 </w:t>
      </w:r>
      <w:r>
        <w:rPr>
          <w:i/>
        </w:rPr>
        <w:t xml:space="preserve">La educación pública y la domesticación de la democracia. </w:t>
      </w:r>
      <w:r>
        <w:t xml:space="preserve">Miño y Dávila. Buenos Aires. </w:t>
      </w:r>
    </w:p>
    <w:p w:rsidR="009A0FA7" w:rsidRDefault="009A0FA7" w:rsidP="008637BA">
      <w:pPr>
        <w:jc w:val="both"/>
      </w:pPr>
      <w:r>
        <w:t xml:space="preserve">NOUSCHI, M. 1999 </w:t>
      </w:r>
      <w:r>
        <w:rPr>
          <w:i/>
        </w:rPr>
        <w:t xml:space="preserve">Historia del siglo XX. Todos los mundos, el Mundo. </w:t>
      </w:r>
      <w:r w:rsidRPr="00C35CD6">
        <w:t xml:space="preserve">Cátedra. Madrid. </w:t>
      </w:r>
      <w:r>
        <w:t xml:space="preserve">Capítulos Capítulo XI. </w:t>
      </w:r>
    </w:p>
    <w:p w:rsidR="009A0FA7" w:rsidRDefault="009A0FA7" w:rsidP="008637BA">
      <w:pPr>
        <w:jc w:val="both"/>
      </w:pPr>
      <w:r>
        <w:t xml:space="preserve">PISCITELLI, A. 2010  </w:t>
      </w:r>
      <w:r>
        <w:rPr>
          <w:i/>
        </w:rPr>
        <w:t xml:space="preserve">El paréntesis de Gutenberg. La religión digital en la era de las pantallas ubícuas. </w:t>
      </w:r>
      <w:r>
        <w:t xml:space="preserve"> Santillana. Buenos Aires. Capítulo 1. </w:t>
      </w:r>
    </w:p>
    <w:p w:rsidR="009A0FA7" w:rsidRDefault="009A0FA7" w:rsidP="008637BA">
      <w:pPr>
        <w:jc w:val="both"/>
      </w:pPr>
      <w:r>
        <w:t xml:space="preserve">GODARD, M – O. 2010 Acontecimiento y psicoanálisis. En C. Delacroix, F. Dose y P. García  </w:t>
      </w:r>
      <w:r>
        <w:rPr>
          <w:i/>
        </w:rPr>
        <w:t>Historicidades</w:t>
      </w:r>
      <w:r>
        <w:t xml:space="preserve">. Waldhutter. Buenos Aires. </w:t>
      </w:r>
    </w:p>
    <w:p w:rsidR="009A0FA7" w:rsidRPr="00975825" w:rsidRDefault="009A0FA7" w:rsidP="008637BA">
      <w:pPr>
        <w:jc w:val="both"/>
      </w:pPr>
      <w:r>
        <w:t>GUERRA, F. X. 1999 El soberano y su reino. Reflexiones sobre la génesis del ciudadano en América Latina. Biblioteca Virtual de Ciencias sociales. www. Cholonauta.edu.pe</w:t>
      </w:r>
    </w:p>
    <w:p w:rsidR="009A0FA7" w:rsidRDefault="009A0FA7" w:rsidP="008637BA">
      <w:pPr>
        <w:jc w:val="both"/>
        <w:rPr>
          <w:b/>
        </w:rPr>
      </w:pPr>
    </w:p>
    <w:p w:rsidR="009A0FA7" w:rsidRDefault="009A0FA7" w:rsidP="008637BA">
      <w:pPr>
        <w:jc w:val="both"/>
        <w:rPr>
          <w:b/>
        </w:rPr>
      </w:pPr>
      <w:r>
        <w:rPr>
          <w:b/>
        </w:rPr>
        <w:t>Núcleo 2. La dimensión latinoamericana del problema</w:t>
      </w:r>
    </w:p>
    <w:p w:rsidR="009A0FA7" w:rsidRDefault="009A0FA7" w:rsidP="008637BA">
      <w:pPr>
        <w:jc w:val="both"/>
      </w:pPr>
      <w:r>
        <w:t xml:space="preserve">Administración, planificación y método sobre los bienes culturales.  Giro histórico y giro ético. El indigenismo y sus herencias. Las aproximaciones emocionales y críticas. La herencia de los pueblos originarios y las nuevas identidades. Cholificación, mestización e indianización. </w:t>
      </w:r>
    </w:p>
    <w:p w:rsidR="009A0FA7" w:rsidRDefault="009A0FA7" w:rsidP="008637BA">
      <w:pPr>
        <w:jc w:val="both"/>
      </w:pPr>
      <w:r>
        <w:t>Paisajes salvajes, domesticados y monumentales. Sus paradigmas.</w:t>
      </w:r>
    </w:p>
    <w:p w:rsidR="009A0FA7" w:rsidRPr="00EE6BD4" w:rsidRDefault="009A0FA7" w:rsidP="008637BA">
      <w:pPr>
        <w:jc w:val="both"/>
        <w:rPr>
          <w:i/>
        </w:rPr>
      </w:pPr>
      <w:r w:rsidRPr="00EE6BD4">
        <w:rPr>
          <w:i/>
        </w:rPr>
        <w:t>Bibliografía Aplicada</w:t>
      </w:r>
    </w:p>
    <w:p w:rsidR="009A0FA7" w:rsidRDefault="009A0FA7" w:rsidP="008637BA">
      <w:pPr>
        <w:autoSpaceDE w:val="0"/>
        <w:autoSpaceDN w:val="0"/>
        <w:adjustRightInd w:val="0"/>
        <w:spacing w:after="0"/>
        <w:rPr>
          <w:rFonts w:ascii="AJensonMM-SC*1-0-0-572-77-308-4" w:hAnsi="AJensonMM-SC*1-0-0-572-77-308-4" w:cs="AJensonMM-SC*1-0-0-572-77-308-4"/>
          <w:color w:val="373535"/>
        </w:rPr>
      </w:pPr>
      <w:r>
        <w:t xml:space="preserve">QUIJANO, A.  </w:t>
      </w:r>
      <w:r w:rsidRPr="007E1323">
        <w:rPr>
          <w:rFonts w:ascii="AJensonMM-SC*1-0-0-572-77-308-4" w:hAnsi="AJensonMM-SC*1-0-0-572-77-308-4" w:cs="AJensonMM-SC*1-0-0-572-77-308-4"/>
          <w:color w:val="373535"/>
        </w:rPr>
        <w:t>C</w:t>
      </w:r>
      <w:r>
        <w:rPr>
          <w:rFonts w:ascii="AJensonMM-SC*1-0-0-572-77-308-4" w:hAnsi="AJensonMM-SC*1-0-0-572-77-308-4" w:cs="AJensonMM-SC*1-0-0-572-77-308-4"/>
          <w:color w:val="373535"/>
        </w:rPr>
        <w:t>olonialidad del Poder y Clasificació</w:t>
      </w:r>
      <w:r w:rsidRPr="007E1323">
        <w:rPr>
          <w:rFonts w:ascii="AJensonMM-SC*1-0-0-572-77-308-4" w:hAnsi="AJensonMM-SC*1-0-0-572-77-308-4" w:cs="AJensonMM-SC*1-0-0-572-77-308-4"/>
          <w:color w:val="373535"/>
        </w:rPr>
        <w:t>n Social</w:t>
      </w:r>
      <w:r>
        <w:rPr>
          <w:rFonts w:ascii="AJensonMM-SC*1-0-0-572-77-308-4" w:hAnsi="AJensonMM-SC*1-0-0-572-77-308-4" w:cs="AJensonMM-SC*1-0-0-572-77-308-4"/>
          <w:color w:val="373535"/>
        </w:rPr>
        <w:t>. Versión Virtual</w:t>
      </w:r>
    </w:p>
    <w:p w:rsidR="009A0FA7" w:rsidRDefault="009A0FA7" w:rsidP="008637BA">
      <w:pPr>
        <w:autoSpaceDE w:val="0"/>
        <w:autoSpaceDN w:val="0"/>
        <w:adjustRightInd w:val="0"/>
        <w:spacing w:after="0"/>
        <w:rPr>
          <w:rFonts w:ascii="AJensonMM-SC*1-0-0-572-77-308-4" w:hAnsi="AJensonMM-SC*1-0-0-572-77-308-4" w:cs="AJensonMM-SC*1-0-0-572-77-308-4"/>
          <w:color w:val="373535"/>
        </w:rPr>
      </w:pPr>
    </w:p>
    <w:p w:rsidR="009A0FA7" w:rsidRDefault="009A0FA7" w:rsidP="008637BA">
      <w:pPr>
        <w:autoSpaceDE w:val="0"/>
        <w:autoSpaceDN w:val="0"/>
        <w:adjustRightInd w:val="0"/>
        <w:spacing w:after="0"/>
        <w:rPr>
          <w:rFonts w:cs="Calibri"/>
          <w:color w:val="000000"/>
        </w:rPr>
      </w:pPr>
      <w:r w:rsidRPr="007E1323">
        <w:rPr>
          <w:rFonts w:cs="Calibri"/>
          <w:color w:val="373535"/>
        </w:rPr>
        <w:t xml:space="preserve">QUIJANO, A. </w:t>
      </w:r>
      <w:r>
        <w:rPr>
          <w:rFonts w:cs="Calibri"/>
          <w:color w:val="373535"/>
        </w:rPr>
        <w:t xml:space="preserve"> 2005 El Movimiento indígena y las cuestiones pendientes en América Latina. </w:t>
      </w:r>
      <w:r w:rsidRPr="007E1323">
        <w:rPr>
          <w:rFonts w:ascii="Arial" w:hAnsi="Arial" w:cs="Arial"/>
          <w:i/>
          <w:iCs/>
          <w:color w:val="000000"/>
        </w:rPr>
        <w:t xml:space="preserve"> </w:t>
      </w:r>
      <w:r w:rsidRPr="007E1323">
        <w:rPr>
          <w:rFonts w:cs="Calibri"/>
          <w:i/>
          <w:iCs/>
          <w:color w:val="000000"/>
        </w:rPr>
        <w:t>Revista Tareas, Nro. 119, enero-abril</w:t>
      </w:r>
      <w:r w:rsidRPr="007E1323">
        <w:rPr>
          <w:rFonts w:cs="Calibri"/>
          <w:color w:val="000000"/>
        </w:rPr>
        <w:t>. CELA, Centro de Estudios Latinoamericanos, Justo Arosemena,</w:t>
      </w:r>
      <w:r>
        <w:rPr>
          <w:rFonts w:cs="Calibri"/>
          <w:color w:val="000000"/>
        </w:rPr>
        <w:t xml:space="preserve"> Panamá, R. de Panamá. 2005: </w:t>
      </w:r>
      <w:r w:rsidRPr="007E1323">
        <w:rPr>
          <w:rFonts w:cs="Calibri"/>
          <w:color w:val="000000"/>
        </w:rPr>
        <w:t xml:space="preserve"> 31-62. </w:t>
      </w:r>
      <w:r w:rsidRPr="00087CA3">
        <w:rPr>
          <w:rFonts w:cs="Calibri"/>
          <w:color w:val="000000"/>
        </w:rPr>
        <w:t xml:space="preserve"> </w:t>
      </w:r>
      <w:r w:rsidRPr="007E1323">
        <w:rPr>
          <w:rFonts w:cs="Calibri"/>
          <w:color w:val="000000"/>
        </w:rPr>
        <w:t xml:space="preserve">Disponible en </w:t>
      </w:r>
      <w:smartTag w:uri="urn:schemas-microsoft-com:office:smarttags" w:element="PersonName">
        <w:smartTagPr>
          <w:attr w:name="ProductID" w:val="la World Wide"/>
        </w:smartTagPr>
        <w:r w:rsidRPr="007E1323">
          <w:rPr>
            <w:rFonts w:cs="Calibri"/>
            <w:color w:val="000000"/>
          </w:rPr>
          <w:t>la World Wide</w:t>
        </w:r>
      </w:smartTag>
      <w:r w:rsidRPr="007E1323">
        <w:rPr>
          <w:rFonts w:cs="Calibri"/>
          <w:color w:val="000000"/>
        </w:rPr>
        <w:t xml:space="preserve"> Web: </w:t>
      </w:r>
      <w:hyperlink r:id="rId8" w:history="1">
        <w:r w:rsidRPr="00087CA3">
          <w:rPr>
            <w:rStyle w:val="Hyperlink"/>
            <w:rFonts w:cs="Calibri"/>
          </w:rPr>
          <w:t>http://bibliotecavirtual.clacso.org.ar/libros/tar119/quijano.rft</w:t>
        </w:r>
      </w:hyperlink>
      <w:r w:rsidRPr="00087CA3">
        <w:rPr>
          <w:rFonts w:cs="Calibri"/>
          <w:color w:val="000000"/>
        </w:rPr>
        <w:t xml:space="preserve">. </w:t>
      </w:r>
    </w:p>
    <w:p w:rsidR="009A0FA7" w:rsidRDefault="009A0FA7" w:rsidP="008637BA">
      <w:pPr>
        <w:autoSpaceDE w:val="0"/>
        <w:autoSpaceDN w:val="0"/>
        <w:adjustRightInd w:val="0"/>
        <w:spacing w:after="0"/>
        <w:rPr>
          <w:rFonts w:cs="Calibri"/>
          <w:color w:val="000000"/>
        </w:rPr>
      </w:pPr>
    </w:p>
    <w:p w:rsidR="009A0FA7" w:rsidRPr="00087CA3" w:rsidRDefault="009A0FA7" w:rsidP="008637BA">
      <w:pPr>
        <w:autoSpaceDE w:val="0"/>
        <w:autoSpaceDN w:val="0"/>
        <w:adjustRightInd w:val="0"/>
        <w:spacing w:after="0"/>
        <w:rPr>
          <w:rFonts w:cs="Calibri"/>
          <w:color w:val="000000"/>
        </w:rPr>
      </w:pPr>
      <w:r>
        <w:rPr>
          <w:rFonts w:cs="Calibri"/>
          <w:color w:val="000000"/>
        </w:rPr>
        <w:t xml:space="preserve">CULTURA NACIÓN. </w:t>
      </w:r>
      <w:r w:rsidRPr="00EE6BD4">
        <w:rPr>
          <w:rFonts w:cs="Calibri"/>
          <w:i/>
          <w:color w:val="000000"/>
        </w:rPr>
        <w:t>Debates en la cultura argentina</w:t>
      </w:r>
      <w:r>
        <w:rPr>
          <w:rFonts w:cs="Calibri"/>
          <w:color w:val="000000"/>
        </w:rPr>
        <w:t xml:space="preserve">. Emecé. Buenos Aires. </w:t>
      </w:r>
    </w:p>
    <w:p w:rsidR="009A0FA7" w:rsidRDefault="009A0FA7" w:rsidP="008637BA">
      <w:pPr>
        <w:autoSpaceDE w:val="0"/>
        <w:autoSpaceDN w:val="0"/>
        <w:adjustRightInd w:val="0"/>
        <w:spacing w:after="0"/>
        <w:rPr>
          <w:rFonts w:cs="Calibri"/>
          <w:color w:val="000000"/>
          <w:sz w:val="20"/>
          <w:szCs w:val="20"/>
        </w:rPr>
      </w:pPr>
    </w:p>
    <w:p w:rsidR="009A0FA7" w:rsidRDefault="009A0FA7" w:rsidP="008637BA">
      <w:pPr>
        <w:autoSpaceDE w:val="0"/>
        <w:autoSpaceDN w:val="0"/>
        <w:adjustRightInd w:val="0"/>
        <w:spacing w:after="0"/>
        <w:rPr>
          <w:b/>
        </w:rPr>
      </w:pPr>
    </w:p>
    <w:p w:rsidR="009A0FA7" w:rsidRDefault="009A0FA7" w:rsidP="008637BA">
      <w:pPr>
        <w:autoSpaceDE w:val="0"/>
        <w:autoSpaceDN w:val="0"/>
        <w:adjustRightInd w:val="0"/>
        <w:spacing w:after="0"/>
        <w:rPr>
          <w:b/>
        </w:rPr>
      </w:pPr>
      <w:r w:rsidRPr="000A2B3E">
        <w:rPr>
          <w:b/>
        </w:rPr>
        <w:t xml:space="preserve">Núcleo </w:t>
      </w:r>
      <w:r>
        <w:rPr>
          <w:b/>
        </w:rPr>
        <w:t>3. Ambiente y sociedad</w:t>
      </w:r>
    </w:p>
    <w:p w:rsidR="009A0FA7" w:rsidRDefault="009A0FA7" w:rsidP="008637BA">
      <w:pPr>
        <w:autoSpaceDE w:val="0"/>
        <w:autoSpaceDN w:val="0"/>
        <w:adjustRightInd w:val="0"/>
        <w:spacing w:after="0"/>
        <w:rPr>
          <w:b/>
        </w:rPr>
      </w:pPr>
    </w:p>
    <w:p w:rsidR="009A0FA7" w:rsidRPr="00943502" w:rsidRDefault="009A0FA7" w:rsidP="008637BA">
      <w:pPr>
        <w:autoSpaceDE w:val="0"/>
        <w:autoSpaceDN w:val="0"/>
        <w:adjustRightInd w:val="0"/>
        <w:spacing w:after="0"/>
      </w:pPr>
      <w:r w:rsidRPr="00943502">
        <w:t xml:space="preserve">Nueva concepción ambiental. Ley ambiental. Ordenamiento territorial y desarrollo ambiental. Clasificación de las comunidades. Uniformismo o actualismo. Ecorregiones. Ecología y economía. Geopolítica y biodiversidad. </w:t>
      </w:r>
    </w:p>
    <w:p w:rsidR="009A0FA7" w:rsidRDefault="009A0FA7" w:rsidP="008637BA">
      <w:pPr>
        <w:autoSpaceDE w:val="0"/>
        <w:autoSpaceDN w:val="0"/>
        <w:adjustRightInd w:val="0"/>
        <w:spacing w:after="0"/>
        <w:rPr>
          <w:i/>
        </w:rPr>
      </w:pPr>
      <w:r>
        <w:rPr>
          <w:i/>
        </w:rPr>
        <w:t>Bibliografía Aplicada</w:t>
      </w:r>
    </w:p>
    <w:p w:rsidR="009A0FA7" w:rsidRDefault="009A0FA7" w:rsidP="008637BA">
      <w:pPr>
        <w:autoSpaceDE w:val="0"/>
        <w:autoSpaceDN w:val="0"/>
        <w:adjustRightInd w:val="0"/>
        <w:spacing w:after="0"/>
        <w:rPr>
          <w:i/>
        </w:rPr>
      </w:pPr>
    </w:p>
    <w:p w:rsidR="009A0FA7" w:rsidRDefault="009A0FA7" w:rsidP="008637BA">
      <w:pPr>
        <w:autoSpaceDE w:val="0"/>
        <w:autoSpaceDN w:val="0"/>
        <w:adjustRightInd w:val="0"/>
        <w:spacing w:after="0"/>
      </w:pPr>
      <w:r>
        <w:t>INFORME BRUNDTLAND</w:t>
      </w:r>
    </w:p>
    <w:p w:rsidR="009A0FA7" w:rsidRPr="00821BF9" w:rsidRDefault="009A0FA7" w:rsidP="008637BA">
      <w:pPr>
        <w:autoSpaceDE w:val="0"/>
        <w:autoSpaceDN w:val="0"/>
        <w:adjustRightInd w:val="0"/>
        <w:spacing w:after="0"/>
      </w:pPr>
      <w:r>
        <w:t xml:space="preserve">CAMILLIONI, I.  2009 </w:t>
      </w:r>
      <w:r>
        <w:rPr>
          <w:i/>
        </w:rPr>
        <w:t>Aire y agua en nuestro planeta</w:t>
      </w:r>
      <w:r>
        <w:t>. Eudeba</w:t>
      </w:r>
    </w:p>
    <w:p w:rsidR="009A0FA7" w:rsidRPr="00821BF9" w:rsidRDefault="009A0FA7" w:rsidP="008637BA">
      <w:pPr>
        <w:autoSpaceDE w:val="0"/>
        <w:autoSpaceDN w:val="0"/>
        <w:adjustRightInd w:val="0"/>
        <w:spacing w:after="0"/>
        <w:rPr>
          <w:i/>
        </w:rPr>
      </w:pPr>
      <w:r>
        <w:t xml:space="preserve">GHERSA, C.  2008 </w:t>
      </w:r>
      <w:r>
        <w:rPr>
          <w:i/>
        </w:rPr>
        <w:t xml:space="preserve">Biodiversidad y ecosistemas. Eudeba. Buenos Aires. </w:t>
      </w:r>
    </w:p>
    <w:p w:rsidR="009A0FA7" w:rsidRPr="00821BF9" w:rsidRDefault="009A0FA7" w:rsidP="008637BA">
      <w:pPr>
        <w:autoSpaceDE w:val="0"/>
        <w:autoSpaceDN w:val="0"/>
        <w:adjustRightInd w:val="0"/>
        <w:spacing w:after="0"/>
      </w:pPr>
      <w:r>
        <w:t xml:space="preserve">LUFF, E. </w:t>
      </w:r>
      <w:r>
        <w:rPr>
          <w:i/>
        </w:rPr>
        <w:t xml:space="preserve">La geopolítica de la biodiversidad y el desarrollo sustentable: economización del Mundo. Racionalidad ambiental y reapropiación social de </w:t>
      </w:r>
      <w:smartTag w:uri="urn:schemas-microsoft-com:office:smarttags" w:element="PersonName">
        <w:smartTagPr>
          <w:attr w:name="ProductID" w:val="la Naturaleza."/>
        </w:smartTagPr>
        <w:r>
          <w:rPr>
            <w:i/>
          </w:rPr>
          <w:t>la Naturaleza.</w:t>
        </w:r>
      </w:smartTag>
      <w:r>
        <w:rPr>
          <w:i/>
        </w:rPr>
        <w:t xml:space="preserve"> </w:t>
      </w:r>
      <w:r w:rsidRPr="00821BF9">
        <w:t>www.bibliotecavirtualclacso.org.ar</w:t>
      </w:r>
    </w:p>
    <w:p w:rsidR="009A0FA7" w:rsidRDefault="009A0FA7" w:rsidP="008637BA">
      <w:pPr>
        <w:autoSpaceDE w:val="0"/>
        <w:autoSpaceDN w:val="0"/>
        <w:adjustRightInd w:val="0"/>
        <w:spacing w:after="0"/>
        <w:rPr>
          <w:b/>
        </w:rPr>
      </w:pPr>
    </w:p>
    <w:p w:rsidR="009A0FA7" w:rsidRDefault="009A0FA7" w:rsidP="008637BA">
      <w:pPr>
        <w:autoSpaceDE w:val="0"/>
        <w:autoSpaceDN w:val="0"/>
        <w:adjustRightInd w:val="0"/>
        <w:spacing w:after="0"/>
        <w:rPr>
          <w:b/>
        </w:rPr>
      </w:pPr>
      <w:r>
        <w:rPr>
          <w:b/>
        </w:rPr>
        <w:t>Núcleo 4. Museos, museificación y públicos</w:t>
      </w:r>
    </w:p>
    <w:p w:rsidR="009A0FA7" w:rsidRDefault="009A0FA7" w:rsidP="008637BA">
      <w:pPr>
        <w:autoSpaceDE w:val="0"/>
        <w:autoSpaceDN w:val="0"/>
        <w:adjustRightInd w:val="0"/>
        <w:spacing w:after="0"/>
      </w:pPr>
    </w:p>
    <w:p w:rsidR="009A0FA7" w:rsidRDefault="009A0FA7" w:rsidP="008637BA">
      <w:pPr>
        <w:jc w:val="both"/>
      </w:pPr>
      <w:r>
        <w:t xml:space="preserve">El nuevo lugar de los museos. Nuevas funciones y biografías institucionales. Los fantasmas del museo. Públicos libres y públicos cautivos. Turismo y Viaje cultural. </w:t>
      </w:r>
    </w:p>
    <w:p w:rsidR="009A0FA7" w:rsidRDefault="009A0FA7" w:rsidP="008637BA">
      <w:pPr>
        <w:jc w:val="both"/>
      </w:pPr>
      <w:r>
        <w:t xml:space="preserve">Colecciones, preservadores y conservadores. Tipos de museos. </w:t>
      </w:r>
    </w:p>
    <w:p w:rsidR="009A0FA7" w:rsidRPr="00EE6BD4" w:rsidRDefault="009A0FA7" w:rsidP="008637BA">
      <w:pPr>
        <w:jc w:val="both"/>
        <w:rPr>
          <w:i/>
        </w:rPr>
      </w:pPr>
      <w:r>
        <w:rPr>
          <w:i/>
        </w:rPr>
        <w:t>Bibliografía Aplicada</w:t>
      </w:r>
    </w:p>
    <w:p w:rsidR="009A0FA7" w:rsidRDefault="009A0FA7" w:rsidP="008637BA">
      <w:pPr>
        <w:jc w:val="both"/>
      </w:pPr>
      <w:r>
        <w:t xml:space="preserve">BONNIN, M. Y M. J. FERNÁNDEZ (compiladoras) 2005 </w:t>
      </w:r>
      <w:r>
        <w:rPr>
          <w:i/>
        </w:rPr>
        <w:t xml:space="preserve">Conservación, educación, gestión y exhibición en Museos. </w:t>
      </w:r>
      <w:r w:rsidRPr="00050FD8">
        <w:t xml:space="preserve">Editorial Brujas. Córdoba. </w:t>
      </w:r>
    </w:p>
    <w:p w:rsidR="009A0FA7" w:rsidRDefault="009A0FA7" w:rsidP="008637BA">
      <w:pPr>
        <w:jc w:val="both"/>
      </w:pPr>
      <w:r>
        <w:t xml:space="preserve">SCHÁVELZON, D. 2008 </w:t>
      </w:r>
      <w:r>
        <w:rPr>
          <w:i/>
        </w:rPr>
        <w:t xml:space="preserve">Mejor olvidar. La conservación del patrimonio cultural argentino. </w:t>
      </w:r>
      <w:r>
        <w:t xml:space="preserve"> De los Cuatro Vientos y Academia de Historia de </w:t>
      </w:r>
      <w:smartTag w:uri="urn:schemas-microsoft-com:office:smarttags" w:element="PersonName">
        <w:smartTagPr>
          <w:attr w:name="ProductID" w:val="la Ciudad"/>
        </w:smartTagPr>
        <w:r>
          <w:t>la Ciudad</w:t>
        </w:r>
      </w:smartTag>
      <w:r>
        <w:t xml:space="preserve"> de Buenos Aires.</w:t>
      </w:r>
    </w:p>
    <w:p w:rsidR="009A0FA7" w:rsidRDefault="009A0FA7" w:rsidP="008637BA">
      <w:pPr>
        <w:jc w:val="both"/>
      </w:pPr>
      <w:r>
        <w:t xml:space="preserve">SCHÁVELZON, D. Y A. IGARRETA 2010 </w:t>
      </w:r>
      <w:r>
        <w:rPr>
          <w:i/>
        </w:rPr>
        <w:t xml:space="preserve">Viejos son los trapos. </w:t>
      </w:r>
      <w:r w:rsidRPr="00050FD8">
        <w:t xml:space="preserve">Siglo XXI. Buenos Aires. </w:t>
      </w:r>
    </w:p>
    <w:p w:rsidR="009A0FA7" w:rsidRDefault="009A0FA7" w:rsidP="008637BA">
      <w:pPr>
        <w:jc w:val="both"/>
      </w:pPr>
      <w:r w:rsidRPr="00F92519">
        <w:t xml:space="preserve">ENDERE, M. L. </w:t>
      </w:r>
      <w:r>
        <w:t xml:space="preserve">2000 </w:t>
      </w:r>
      <w:r w:rsidRPr="00F92519">
        <w:rPr>
          <w:i/>
        </w:rPr>
        <w:t xml:space="preserve">Arqueología y Legislación en Argentina. Cómo proteger el patrimonio arqueológico. </w:t>
      </w:r>
      <w:r w:rsidRPr="00F92519">
        <w:t xml:space="preserve">INCAPUA, vol. 1. Universidad del Centro de </w:t>
      </w:r>
      <w:smartTag w:uri="urn:schemas-microsoft-com:office:smarttags" w:element="PersonName">
        <w:smartTagPr>
          <w:attr w:name="ProductID" w:val="la Provincia"/>
        </w:smartTagPr>
        <w:r w:rsidRPr="00F92519">
          <w:t>la Provincia</w:t>
        </w:r>
      </w:smartTag>
      <w:r w:rsidRPr="00F92519">
        <w:t xml:space="preserve"> de Buenos Aires. </w:t>
      </w:r>
    </w:p>
    <w:p w:rsidR="009A0FA7" w:rsidRDefault="009A0FA7" w:rsidP="008637BA">
      <w:pPr>
        <w:jc w:val="both"/>
      </w:pPr>
      <w:r>
        <w:t xml:space="preserve">BARCELONA TURISME El patrimonio Mundial de Barcelona. Versión virtual. </w:t>
      </w:r>
    </w:p>
    <w:p w:rsidR="009A0FA7" w:rsidRDefault="009A0FA7" w:rsidP="008637BA">
      <w:pPr>
        <w:jc w:val="both"/>
      </w:pPr>
      <w:r>
        <w:t xml:space="preserve">UNESCO 2011 Lista del patrimonio Mundial en peligro. Versión virtual. </w:t>
      </w:r>
    </w:p>
    <w:p w:rsidR="009A0FA7" w:rsidRDefault="009A0FA7" w:rsidP="008637BA">
      <w:pPr>
        <w:jc w:val="both"/>
      </w:pPr>
      <w:r>
        <w:t xml:space="preserve">UNESCO Boletín Universidad y patrimonio. Versión Virtual. </w:t>
      </w:r>
    </w:p>
    <w:p w:rsidR="009A0FA7" w:rsidRDefault="009A0FA7" w:rsidP="008637BA">
      <w:pPr>
        <w:jc w:val="both"/>
      </w:pPr>
      <w:r>
        <w:t xml:space="preserve">TROITINIO VINUESA, M. A. Primer Informe de Asistencia Técnica para la elaboración del Plan de Gestión del Barrio Histórico de Colonia del Sacramento, Área de Amortiguación, Bahía e Islas. </w:t>
      </w:r>
      <w:hyperlink r:id="rId9" w:history="1">
        <w:r>
          <w:rPr>
            <w:rStyle w:val="Hyperlink"/>
          </w:rPr>
          <w:t>http://www.mec.gub.uy/innovaportal/file/10223/1/_informe_miguel_angel_troitino_4.pdf</w:t>
        </w:r>
      </w:hyperlink>
    </w:p>
    <w:p w:rsidR="009A0FA7" w:rsidRDefault="009A0FA7" w:rsidP="008637BA">
      <w:pPr>
        <w:jc w:val="both"/>
      </w:pPr>
      <w:r>
        <w:t xml:space="preserve">PRIMER INFORME ASISTENCIA TÉCNICA PARA </w:t>
      </w:r>
      <w:smartTag w:uri="urn:schemas-microsoft-com:office:smarttags" w:element="PersonName">
        <w:smartTagPr>
          <w:attr w:name="ProductID" w:val="LA ELABORACIÓN  DEL"/>
        </w:smartTagPr>
        <w:r>
          <w:t>LA ELABORACIÓN  DEL</w:t>
        </w:r>
      </w:smartTag>
      <w:r>
        <w:t xml:space="preserve"> PLAN DE GESTION DEL </w:t>
      </w:r>
    </w:p>
    <w:p w:rsidR="009A0FA7" w:rsidRDefault="009A0FA7" w:rsidP="008637BA">
      <w:pPr>
        <w:jc w:val="both"/>
      </w:pPr>
      <w:r>
        <w:t>BARRIO HISTÓRICO DE COLONIA DEL SACRAMENTO, AREA DE AMORTIGUACIÓN, BAHÍA E ISLAS.</w:t>
      </w:r>
    </w:p>
    <w:p w:rsidR="009A0FA7" w:rsidRDefault="009A0FA7" w:rsidP="008637BA">
      <w:pPr>
        <w:jc w:val="both"/>
        <w:rPr>
          <w:b/>
        </w:rPr>
      </w:pPr>
    </w:p>
    <w:p w:rsidR="009A0FA7" w:rsidRDefault="009A0FA7" w:rsidP="008637BA">
      <w:pPr>
        <w:jc w:val="both"/>
        <w:rPr>
          <w:b/>
        </w:rPr>
      </w:pPr>
      <w:r>
        <w:rPr>
          <w:b/>
        </w:rPr>
        <w:t xml:space="preserve">Núcleo 5. Planificación y Políticas de </w:t>
      </w:r>
      <w:smartTag w:uri="urn:schemas-microsoft-com:office:smarttags" w:element="PersonName">
        <w:smartTagPr>
          <w:attr w:name="ProductID" w:val="la Cultura"/>
        </w:smartTagPr>
        <w:r>
          <w:rPr>
            <w:b/>
          </w:rPr>
          <w:t>la Cultura</w:t>
        </w:r>
      </w:smartTag>
    </w:p>
    <w:p w:rsidR="009A0FA7" w:rsidRDefault="009A0FA7" w:rsidP="008637BA">
      <w:pPr>
        <w:jc w:val="both"/>
      </w:pPr>
      <w:r>
        <w:t xml:space="preserve">Líneas programáticas nacionales e internacionales. El Planeamiento cultural. Jurisdicciones patrimoniales. Master Plan. </w:t>
      </w:r>
    </w:p>
    <w:p w:rsidR="009A0FA7" w:rsidRPr="00EE6BD4" w:rsidRDefault="009A0FA7" w:rsidP="008637BA">
      <w:pPr>
        <w:jc w:val="both"/>
        <w:rPr>
          <w:i/>
        </w:rPr>
      </w:pPr>
      <w:r>
        <w:rPr>
          <w:i/>
        </w:rPr>
        <w:t>Bibliografía A</w:t>
      </w:r>
      <w:r w:rsidRPr="00EE6BD4">
        <w:rPr>
          <w:i/>
        </w:rPr>
        <w:t>plicada</w:t>
      </w:r>
    </w:p>
    <w:p w:rsidR="009A0FA7" w:rsidRDefault="009A0FA7" w:rsidP="008637BA">
      <w:pPr>
        <w:jc w:val="both"/>
      </w:pPr>
      <w:r>
        <w:t xml:space="preserve">BOZZANO, H. 2009 </w:t>
      </w:r>
      <w:r>
        <w:rPr>
          <w:i/>
        </w:rPr>
        <w:t xml:space="preserve">Territorios posibles. Procesos, lugares y actores. </w:t>
      </w:r>
      <w:r w:rsidRPr="00B10B10">
        <w:t xml:space="preserve">Lumiére. </w:t>
      </w:r>
      <w:r>
        <w:t xml:space="preserve">Buenos Aires. GONZÁLEZ CASANOVA, P. 1999 Reestructuración de las Ciencias Sosicales. Hacia un nuevo paradigma. En P. González Casanova (Coordinador) </w:t>
      </w:r>
      <w:r>
        <w:rPr>
          <w:i/>
        </w:rPr>
        <w:t>Ciencias Sociales: algunos conceptos básicos</w:t>
      </w:r>
      <w:r>
        <w:t xml:space="preserve">. Siglo XXI. México. </w:t>
      </w:r>
    </w:p>
    <w:p w:rsidR="009A0FA7" w:rsidRDefault="009A0FA7" w:rsidP="008637BA">
      <w:pPr>
        <w:jc w:val="both"/>
      </w:pPr>
      <w:r>
        <w:t xml:space="preserve">TRÉSPIDI, M. A.  y D. PRADO 2010 </w:t>
      </w:r>
      <w:r>
        <w:rPr>
          <w:i/>
        </w:rPr>
        <w:t xml:space="preserve">Bicentenario. Memoria y Proyecciones. </w:t>
      </w:r>
      <w:r w:rsidRPr="002A1B87">
        <w:t xml:space="preserve">Editorial de </w:t>
      </w:r>
      <w:smartTag w:uri="urn:schemas-microsoft-com:office:smarttags" w:element="PersonName">
        <w:smartTagPr>
          <w:attr w:name="ProductID" w:val="la Universidad Nacional"/>
        </w:smartTagPr>
        <w:r w:rsidRPr="002A1B87">
          <w:t>la</w:t>
        </w:r>
        <w:r>
          <w:rPr>
            <w:i/>
          </w:rPr>
          <w:t xml:space="preserve"> </w:t>
        </w:r>
        <w:r>
          <w:t>Universidad Nacional</w:t>
        </w:r>
      </w:smartTag>
      <w:r>
        <w:t xml:space="preserve"> de Río Cuarto. Río Cuarto. </w:t>
      </w:r>
    </w:p>
    <w:p w:rsidR="009A0FA7" w:rsidRDefault="009A0FA7" w:rsidP="008637BA">
      <w:pPr>
        <w:jc w:val="both"/>
      </w:pPr>
      <w:r>
        <w:t>DOCUMENTOS NACIONALES E INTERNACIONALES</w:t>
      </w:r>
    </w:p>
    <w:p w:rsidR="009A0FA7" w:rsidRDefault="009A0FA7" w:rsidP="008637BA">
      <w:pPr>
        <w:jc w:val="both"/>
      </w:pPr>
      <w:r>
        <w:t xml:space="preserve">CHATELOIN SANTIESTEBAN, F. 2007 Las armaduras de pares en </w:t>
      </w:r>
      <w:smartTag w:uri="urn:schemas-microsoft-com:office:smarttags" w:element="PersonName">
        <w:smartTagPr>
          <w:attr w:name="ProductID" w:val="la Habana Vieja."/>
        </w:smartTagPr>
        <w:r>
          <w:t>la Habana Vieja.</w:t>
        </w:r>
      </w:smartTag>
      <w:r>
        <w:t xml:space="preserve"> El privilegio de su conservación. </w:t>
      </w:r>
      <w:r>
        <w:rPr>
          <w:i/>
        </w:rPr>
        <w:t>Boletín del Gabinete de Arqueología</w:t>
      </w:r>
      <w:r>
        <w:t xml:space="preserve">, número 6, año 6: 49-60. </w:t>
      </w:r>
    </w:p>
    <w:p w:rsidR="009A0FA7" w:rsidRDefault="009A0FA7" w:rsidP="008637BA">
      <w:pPr>
        <w:jc w:val="both"/>
      </w:pPr>
      <w:r>
        <w:t xml:space="preserve">GUTIÉRREZ GALVAHE, D. 2007  La conservación del patrimonio rupestrológico cubano. Situación actual y perspectivas.  </w:t>
      </w:r>
      <w:r>
        <w:rPr>
          <w:i/>
        </w:rPr>
        <w:t>Boletín del Gabinete de Arqueología</w:t>
      </w:r>
      <w:r>
        <w:t xml:space="preserve">, número 6, año 6: 107 -124. </w:t>
      </w:r>
    </w:p>
    <w:p w:rsidR="009A0FA7" w:rsidRPr="00B80396" w:rsidRDefault="009A0FA7" w:rsidP="008637BA">
      <w:pPr>
        <w:jc w:val="both"/>
      </w:pPr>
    </w:p>
    <w:p w:rsidR="009A0FA7" w:rsidRDefault="009A0FA7" w:rsidP="008637BA">
      <w:pPr>
        <w:jc w:val="both"/>
        <w:rPr>
          <w:b/>
        </w:rPr>
      </w:pPr>
      <w:r>
        <w:rPr>
          <w:b/>
        </w:rPr>
        <w:t>Núcleo 6. Trabajo de campo (Registros culturales y Estudio de Públicos)</w:t>
      </w:r>
    </w:p>
    <w:p w:rsidR="009A0FA7" w:rsidRDefault="009A0FA7" w:rsidP="008637BA">
      <w:pPr>
        <w:jc w:val="both"/>
      </w:pPr>
      <w:r>
        <w:t xml:space="preserve">La investigación patrimonial. Instituciones y Públicos. Metodologías y estudios críticos. Pantallas líquidas. El paréntesis de Gutenberg. </w:t>
      </w:r>
    </w:p>
    <w:p w:rsidR="009A0FA7" w:rsidRDefault="009A0FA7" w:rsidP="008637BA">
      <w:pPr>
        <w:jc w:val="both"/>
      </w:pPr>
      <w:r>
        <w:t xml:space="preserve">INSTITUTO ANDALUZ DEL PATRIMONIO HISTÓRICO  Y UNESCO 1999  </w:t>
      </w:r>
      <w:r w:rsidRPr="00087CA3">
        <w:rPr>
          <w:i/>
        </w:rPr>
        <w:t xml:space="preserve">Indicadores para la evaluación del estado de conservación de ciudades históricas. </w:t>
      </w:r>
      <w:r>
        <w:t xml:space="preserve">Andalucía. </w:t>
      </w:r>
    </w:p>
    <w:p w:rsidR="009A0FA7" w:rsidRDefault="009A0FA7" w:rsidP="008637BA">
      <w:pPr>
        <w:jc w:val="both"/>
      </w:pPr>
      <w:r>
        <w:t>CATAURO REVISTA CUBANA DE ANGTROPOLOGÍA. Fundación Fernando Ortiz. La Habana.</w:t>
      </w:r>
    </w:p>
    <w:p w:rsidR="009A0FA7" w:rsidRDefault="009A0FA7" w:rsidP="008637BA">
      <w:pPr>
        <w:jc w:val="both"/>
      </w:pPr>
    </w:p>
    <w:p w:rsidR="009A0FA7" w:rsidRPr="00BB3059" w:rsidRDefault="009A0FA7" w:rsidP="008637BA">
      <w:pPr>
        <w:jc w:val="both"/>
        <w:rPr>
          <w:b/>
        </w:rPr>
      </w:pPr>
      <w:r>
        <w:rPr>
          <w:b/>
        </w:rPr>
        <w:t>Núcleo 7. Interculturalidad y Crítica de la Cultura</w:t>
      </w:r>
    </w:p>
    <w:p w:rsidR="009A0FA7" w:rsidRDefault="009A0FA7" w:rsidP="008637BA">
      <w:pPr>
        <w:jc w:val="both"/>
      </w:pPr>
      <w:r w:rsidRPr="00BB3059">
        <w:t>Educación intercultural</w:t>
      </w:r>
      <w:r>
        <w:t xml:space="preserve"> e investigación socio-cultural. Nuevas coaliciones sociales y nuevas interpelaciones. Cultura y desarrollo: viejos y nuevos enfoques. Genocidios, memoriales y las marcas traumáticas de la Historia. </w:t>
      </w:r>
    </w:p>
    <w:p w:rsidR="009A0FA7" w:rsidRPr="00EE6BD4" w:rsidRDefault="009A0FA7" w:rsidP="008637BA">
      <w:pPr>
        <w:jc w:val="both"/>
        <w:rPr>
          <w:i/>
        </w:rPr>
      </w:pPr>
      <w:r w:rsidRPr="00EE6BD4">
        <w:rPr>
          <w:i/>
        </w:rPr>
        <w:t>Bibliografía Aplicada</w:t>
      </w:r>
    </w:p>
    <w:p w:rsidR="009A0FA7" w:rsidRDefault="009A0FA7" w:rsidP="008637BA">
      <w:pPr>
        <w:jc w:val="both"/>
      </w:pPr>
      <w:r>
        <w:t xml:space="preserve">C. PÉREZ ZAVALA, M. VILLA Y P. ALTAMIRANO 2012  </w:t>
      </w:r>
      <w:r>
        <w:rPr>
          <w:i/>
        </w:rPr>
        <w:t xml:space="preserve">La interculturalidad en cuestión. Editorial de la </w:t>
      </w:r>
      <w:r w:rsidRPr="00CC0D23">
        <w:t xml:space="preserve">Universidad Nacional de Río Cuarto. Río Cuarto </w:t>
      </w:r>
    </w:p>
    <w:p w:rsidR="009A0FA7" w:rsidRPr="00CC0D23" w:rsidRDefault="009A0FA7" w:rsidP="008637BA">
      <w:pPr>
        <w:jc w:val="both"/>
      </w:pPr>
      <w:r w:rsidRPr="00CC0D23">
        <w:t xml:space="preserve">ROCCHIETTI, A. M., G. PÉREZ ZAVALA y J. </w:t>
      </w:r>
      <w:r>
        <w:t xml:space="preserve">PIZZZI </w:t>
      </w:r>
      <w:r>
        <w:rPr>
          <w:i/>
        </w:rPr>
        <w:t xml:space="preserve">Las bases histórico-políticas de la Interculturalidad. </w:t>
      </w:r>
      <w:r>
        <w:t xml:space="preserve">Centro de Investigaciones Precolombinas y Universidad de Santiago de Chile. Buenos Aires. </w:t>
      </w:r>
    </w:p>
    <w:p w:rsidR="009A0FA7" w:rsidRDefault="009A0FA7" w:rsidP="008637BA">
      <w:pPr>
        <w:jc w:val="both"/>
        <w:rPr>
          <w:b/>
        </w:rPr>
      </w:pPr>
    </w:p>
    <w:p w:rsidR="009A0FA7" w:rsidRDefault="009A0FA7" w:rsidP="008637BA">
      <w:pPr>
        <w:jc w:val="both"/>
        <w:rPr>
          <w:b/>
        </w:rPr>
      </w:pPr>
      <w:r>
        <w:rPr>
          <w:b/>
        </w:rPr>
        <w:t>Núcleo 8. El uso  de la herencia social</w:t>
      </w:r>
    </w:p>
    <w:p w:rsidR="009A0FA7" w:rsidRPr="00EE6BD4" w:rsidRDefault="009A0FA7" w:rsidP="008637BA">
      <w:pPr>
        <w:jc w:val="both"/>
      </w:pPr>
      <w:r>
        <w:t>Preservar, conservar, restaurar. El Debate. Casos: Santa Fe La Vieja )Argentina), Chan Chan (Perú), Chichén Itza (México), Tikal (Guatemala), Altamira (España), Roma (Italia), Atenas (Grecia). Bienes subacuáticos. El Pezio de Puerto Madero (Argentina).</w:t>
      </w:r>
    </w:p>
    <w:p w:rsidR="009A0FA7" w:rsidRDefault="009A0FA7" w:rsidP="008637BA">
      <w:pPr>
        <w:jc w:val="both"/>
        <w:rPr>
          <w:i/>
        </w:rPr>
      </w:pPr>
      <w:r w:rsidRPr="007A4568">
        <w:t>INSTITUTO NACIONAL DE CULTURA</w:t>
      </w:r>
      <w:r>
        <w:t xml:space="preserve"> </w:t>
      </w:r>
      <w:r>
        <w:rPr>
          <w:i/>
        </w:rPr>
        <w:t>Patrimonio. Diversidad cultural en el Perú. S.d</w:t>
      </w:r>
    </w:p>
    <w:p w:rsidR="009A0FA7" w:rsidRPr="007A4568" w:rsidRDefault="009A0FA7" w:rsidP="008637BA">
      <w:pPr>
        <w:jc w:val="both"/>
      </w:pPr>
      <w:r>
        <w:t>RUBINELLI, M. L. 2009 ¿</w:t>
      </w:r>
      <w:r>
        <w:rPr>
          <w:i/>
        </w:rPr>
        <w:t xml:space="preserve">Los otros como nosotros? Interculturalidad y ciudadanía en la Escuela. Reflexiones desde América Latina? </w:t>
      </w:r>
      <w:r>
        <w:t xml:space="preserve">Universidad Nacional de Jujuy. Jujuy. </w:t>
      </w:r>
    </w:p>
    <w:p w:rsidR="009A0FA7" w:rsidRDefault="009A0FA7" w:rsidP="008637BA">
      <w:pPr>
        <w:jc w:val="both"/>
        <w:rPr>
          <w:b/>
        </w:rPr>
      </w:pPr>
    </w:p>
    <w:p w:rsidR="009A0FA7" w:rsidRDefault="009A0FA7" w:rsidP="008637BA">
      <w:pPr>
        <w:jc w:val="both"/>
        <w:rPr>
          <w:b/>
        </w:rPr>
      </w:pPr>
      <w:r w:rsidRPr="00A74027">
        <w:rPr>
          <w:b/>
        </w:rPr>
        <w:t>TRABAJOS PRÁCTICOS</w:t>
      </w:r>
      <w:r>
        <w:rPr>
          <w:b/>
        </w:rPr>
        <w:t>: VALORAR, PRESERVAR, CONSERVAR</w:t>
      </w:r>
    </w:p>
    <w:p w:rsidR="009A0FA7" w:rsidRDefault="009A0FA7" w:rsidP="008637BA">
      <w:pPr>
        <w:jc w:val="both"/>
      </w:pPr>
      <w:r w:rsidRPr="00A74027">
        <w:t>Los trabajos prácticos tomarán como núcleo</w:t>
      </w:r>
      <w:r>
        <w:t xml:space="preserve"> temático los siguientes ejes: </w:t>
      </w:r>
    </w:p>
    <w:p w:rsidR="009A0FA7" w:rsidRDefault="009A0FA7" w:rsidP="008637BA">
      <w:pPr>
        <w:pStyle w:val="ListParagraph"/>
        <w:jc w:val="both"/>
      </w:pPr>
    </w:p>
    <w:p w:rsidR="009A0FA7" w:rsidRDefault="009A0FA7" w:rsidP="008637BA">
      <w:pPr>
        <w:pStyle w:val="ListParagraph"/>
        <w:numPr>
          <w:ilvl w:val="0"/>
          <w:numId w:val="2"/>
        </w:numPr>
        <w:jc w:val="both"/>
      </w:pPr>
      <w:r>
        <w:t xml:space="preserve">La semana Santa a través de los suplementos de Turismo de la prensa escrita. </w:t>
      </w:r>
    </w:p>
    <w:p w:rsidR="009A0FA7" w:rsidRDefault="009A0FA7" w:rsidP="008637BA">
      <w:pPr>
        <w:pStyle w:val="ListParagraph"/>
        <w:numPr>
          <w:ilvl w:val="0"/>
          <w:numId w:val="2"/>
        </w:numPr>
        <w:jc w:val="both"/>
      </w:pPr>
      <w:r>
        <w:t>Patrimonio urbano, rural e industrial.</w:t>
      </w:r>
    </w:p>
    <w:p w:rsidR="009A0FA7" w:rsidRDefault="009A0FA7" w:rsidP="008637BA">
      <w:pPr>
        <w:pStyle w:val="ListParagraph"/>
        <w:numPr>
          <w:ilvl w:val="0"/>
          <w:numId w:val="2"/>
        </w:numPr>
        <w:jc w:val="both"/>
      </w:pPr>
      <w:r>
        <w:t>Comunidades regionales y su cultura expresiva</w:t>
      </w:r>
    </w:p>
    <w:p w:rsidR="009A0FA7" w:rsidRDefault="009A0FA7" w:rsidP="008637BA">
      <w:pPr>
        <w:pStyle w:val="ListParagraph"/>
        <w:numPr>
          <w:ilvl w:val="0"/>
          <w:numId w:val="2"/>
        </w:numPr>
        <w:jc w:val="both"/>
      </w:pPr>
      <w:r>
        <w:t>Comarcas y regiones. Territorialización socio-cultural</w:t>
      </w:r>
    </w:p>
    <w:p w:rsidR="009A0FA7" w:rsidRDefault="009A0FA7" w:rsidP="008637BA">
      <w:pPr>
        <w:pStyle w:val="ListParagraph"/>
        <w:numPr>
          <w:ilvl w:val="0"/>
          <w:numId w:val="2"/>
        </w:numPr>
        <w:jc w:val="both"/>
      </w:pPr>
      <w:r>
        <w:t>Ordenamiento territorial. Caso Provincia de Córdoba</w:t>
      </w:r>
    </w:p>
    <w:p w:rsidR="009A0FA7" w:rsidRDefault="009A0FA7" w:rsidP="008637BA">
      <w:pPr>
        <w:pStyle w:val="ListParagraph"/>
        <w:numPr>
          <w:ilvl w:val="0"/>
          <w:numId w:val="2"/>
        </w:numPr>
        <w:jc w:val="both"/>
      </w:pPr>
      <w:r>
        <w:t>Desarrollo del Turismo como derecho social y cultural y Desarrollo del Patrimonio Cultural y de la Cultura Aplicada.</w:t>
      </w:r>
    </w:p>
    <w:p w:rsidR="009A0FA7" w:rsidRDefault="009A0FA7" w:rsidP="008637BA">
      <w:pPr>
        <w:pStyle w:val="ListParagraph"/>
        <w:numPr>
          <w:ilvl w:val="0"/>
          <w:numId w:val="2"/>
        </w:numPr>
        <w:jc w:val="both"/>
      </w:pPr>
      <w:r>
        <w:t xml:space="preserve">Patrimonio cultural urbano, rural e industrial. Habitats y barrios. </w:t>
      </w:r>
    </w:p>
    <w:p w:rsidR="009A0FA7" w:rsidRDefault="009A0FA7" w:rsidP="008637BA">
      <w:pPr>
        <w:pStyle w:val="ListParagraph"/>
        <w:numPr>
          <w:ilvl w:val="0"/>
          <w:numId w:val="2"/>
        </w:numPr>
        <w:jc w:val="both"/>
      </w:pPr>
      <w:r>
        <w:t xml:space="preserve">Marcos normativos nacionales e internacionales </w:t>
      </w:r>
    </w:p>
    <w:p w:rsidR="009A0FA7" w:rsidRDefault="009A0FA7" w:rsidP="008637BA">
      <w:pPr>
        <w:pStyle w:val="ListParagraph"/>
        <w:numPr>
          <w:ilvl w:val="0"/>
          <w:numId w:val="2"/>
        </w:numPr>
        <w:jc w:val="both"/>
      </w:pPr>
      <w:r>
        <w:t xml:space="preserve">Museos y salas de Interpretación Cultural. Museo de Antropología de Córdoba, Museo de Ciencias naturales de la Universidad Nacional de La Plata, Museo de Ciencias Naturales Bernardino Rivadavia, Museo Etnográfico  de la Facultad de Filosofía y Letras de la Universidad de Buenos Aires. </w:t>
      </w:r>
    </w:p>
    <w:p w:rsidR="009A0FA7" w:rsidRDefault="009A0FA7" w:rsidP="008637BA">
      <w:pPr>
        <w:pStyle w:val="ListParagraph"/>
        <w:numPr>
          <w:ilvl w:val="0"/>
          <w:numId w:val="2"/>
        </w:numPr>
        <w:jc w:val="both"/>
      </w:pPr>
      <w:r>
        <w:t>Colecciones públicas y privadas. Biografías de los pioneros en la Argentina. Moreno, Ameghino, Ambrosetti, Rusconi, Outes, Torres, Castellanos, Doering, Bialet Massé.  Colecciones etnográficas, folklóricas, arqueológicas, artísticas, Paleontológicas, biológicas.</w:t>
      </w:r>
    </w:p>
    <w:p w:rsidR="009A0FA7" w:rsidRDefault="009A0FA7" w:rsidP="008637BA">
      <w:pPr>
        <w:ind w:left="360"/>
        <w:jc w:val="both"/>
        <w:rPr>
          <w:b/>
        </w:rPr>
      </w:pPr>
      <w:r w:rsidRPr="006E6AAA">
        <w:rPr>
          <w:b/>
        </w:rPr>
        <w:t>ACTIVIDADES DE DISEÑO PATRIMONIAL</w:t>
      </w:r>
    </w:p>
    <w:p w:rsidR="009A0FA7" w:rsidRPr="006E6AAA" w:rsidRDefault="009A0FA7" w:rsidP="008637BA">
      <w:pPr>
        <w:pStyle w:val="ListParagraph"/>
        <w:numPr>
          <w:ilvl w:val="0"/>
          <w:numId w:val="3"/>
        </w:numPr>
        <w:jc w:val="both"/>
        <w:rPr>
          <w:b/>
        </w:rPr>
      </w:pPr>
      <w:r>
        <w:rPr>
          <w:b/>
        </w:rPr>
        <w:t>DISEÑO DE RECURSOS DIDÁCTICOS</w:t>
      </w:r>
    </w:p>
    <w:p w:rsidR="009A0FA7" w:rsidRDefault="009A0FA7" w:rsidP="008637BA">
      <w:pPr>
        <w:pStyle w:val="ListParagraph"/>
        <w:numPr>
          <w:ilvl w:val="0"/>
          <w:numId w:val="2"/>
        </w:numPr>
        <w:jc w:val="both"/>
      </w:pPr>
      <w:r>
        <w:t>Guía del bosque histórico de la UNRC sobre la base de la guía Txikiguía</w:t>
      </w:r>
    </w:p>
    <w:p w:rsidR="009A0FA7" w:rsidRDefault="009A0FA7" w:rsidP="008637BA">
      <w:pPr>
        <w:pStyle w:val="ListParagraph"/>
        <w:numPr>
          <w:ilvl w:val="0"/>
          <w:numId w:val="2"/>
        </w:numPr>
        <w:jc w:val="both"/>
      </w:pPr>
      <w:r>
        <w:t>Diseño itinerario monumental de Río Cuarto</w:t>
      </w:r>
    </w:p>
    <w:p w:rsidR="009A0FA7" w:rsidRDefault="009A0FA7" w:rsidP="008637BA">
      <w:pPr>
        <w:pStyle w:val="ListParagraph"/>
        <w:numPr>
          <w:ilvl w:val="0"/>
          <w:numId w:val="2"/>
        </w:numPr>
        <w:jc w:val="both"/>
      </w:pPr>
      <w:r>
        <w:t>Diseño de Itinerario monumental d ela región</w:t>
      </w:r>
    </w:p>
    <w:p w:rsidR="009A0FA7" w:rsidRDefault="009A0FA7" w:rsidP="008637BA">
      <w:pPr>
        <w:pStyle w:val="ListParagraph"/>
        <w:numPr>
          <w:ilvl w:val="0"/>
          <w:numId w:val="2"/>
        </w:numPr>
        <w:jc w:val="both"/>
      </w:pPr>
      <w:r>
        <w:t>Diseño del itinerario de las Bellas Artes de la ciudad de Río Cuarto</w:t>
      </w:r>
    </w:p>
    <w:p w:rsidR="009A0FA7" w:rsidRDefault="009A0FA7" w:rsidP="008637BA">
      <w:pPr>
        <w:pStyle w:val="ListParagraph"/>
        <w:numPr>
          <w:ilvl w:val="0"/>
          <w:numId w:val="2"/>
        </w:numPr>
        <w:jc w:val="both"/>
      </w:pPr>
      <w:r>
        <w:t>Diseño de una serie CUADERNOS DEL PATRIMONIO CULTURAL DEL SUR CORDOBÉS</w:t>
      </w:r>
    </w:p>
    <w:p w:rsidR="009A0FA7" w:rsidRDefault="009A0FA7" w:rsidP="008637BA">
      <w:pPr>
        <w:pStyle w:val="ListParagraph"/>
        <w:numPr>
          <w:ilvl w:val="0"/>
          <w:numId w:val="2"/>
        </w:numPr>
        <w:jc w:val="both"/>
      </w:pPr>
      <w:r>
        <w:t>Diseño de una serie CUADERNOS DE ACTIVIDADES PEDAGÓGICAS PARA EL CICLO PRIMARIO Y SECUNDARIO SOBRE EL PATRIMONIO CULTURAL</w:t>
      </w:r>
    </w:p>
    <w:p w:rsidR="009A0FA7" w:rsidRPr="006E6AAA" w:rsidRDefault="009A0FA7" w:rsidP="008637BA">
      <w:pPr>
        <w:pStyle w:val="ListParagraph"/>
        <w:numPr>
          <w:ilvl w:val="0"/>
          <w:numId w:val="3"/>
        </w:numPr>
        <w:jc w:val="both"/>
        <w:rPr>
          <w:b/>
        </w:rPr>
      </w:pPr>
      <w:r w:rsidRPr="006E6AAA">
        <w:rPr>
          <w:b/>
        </w:rPr>
        <w:t>DISEÑOS DE POLÍTICA PATRIMONIAL</w:t>
      </w:r>
    </w:p>
    <w:p w:rsidR="009A0FA7" w:rsidRDefault="009A0FA7" w:rsidP="008637BA">
      <w:pPr>
        <w:pStyle w:val="ListParagraph"/>
        <w:numPr>
          <w:ilvl w:val="0"/>
          <w:numId w:val="2"/>
        </w:numPr>
        <w:jc w:val="both"/>
      </w:pPr>
      <w:r>
        <w:t>Diseño de un Museo Virtual: MUNIRIC.</w:t>
      </w:r>
    </w:p>
    <w:p w:rsidR="009A0FA7" w:rsidRDefault="009A0FA7" w:rsidP="008637BA">
      <w:pPr>
        <w:pStyle w:val="ListParagraph"/>
        <w:numPr>
          <w:ilvl w:val="0"/>
          <w:numId w:val="2"/>
        </w:numPr>
        <w:jc w:val="both"/>
      </w:pPr>
      <w:r>
        <w:t>Diseño Programa Educativo para la Conciencia Patrimonial de la Provincia de Córdoba.</w:t>
      </w:r>
    </w:p>
    <w:p w:rsidR="009A0FA7" w:rsidRDefault="009A0FA7" w:rsidP="008637BA">
      <w:pPr>
        <w:pStyle w:val="ListParagraph"/>
        <w:numPr>
          <w:ilvl w:val="0"/>
          <w:numId w:val="2"/>
        </w:numPr>
        <w:jc w:val="both"/>
      </w:pPr>
      <w:r>
        <w:t xml:space="preserve">Diseño de CENTRO DE DOCUMENTACIÓN PARA LA CULTURA EXPRESIVA DEL SUR DE CÓRDOBA. </w:t>
      </w:r>
    </w:p>
    <w:p w:rsidR="009A0FA7" w:rsidRDefault="009A0FA7" w:rsidP="008637BA">
      <w:pPr>
        <w:pStyle w:val="ListParagraph"/>
        <w:jc w:val="both"/>
      </w:pPr>
    </w:p>
    <w:p w:rsidR="009A0FA7" w:rsidRPr="00F321DF" w:rsidRDefault="009A0FA7" w:rsidP="008637BA">
      <w:pPr>
        <w:pStyle w:val="ListParagraph"/>
        <w:numPr>
          <w:ilvl w:val="0"/>
          <w:numId w:val="3"/>
        </w:numPr>
        <w:jc w:val="both"/>
        <w:rPr>
          <w:b/>
        </w:rPr>
      </w:pPr>
      <w:r w:rsidRPr="00F321DF">
        <w:rPr>
          <w:b/>
        </w:rPr>
        <w:t>TRABAJO DE CAMPO</w:t>
      </w:r>
    </w:p>
    <w:p w:rsidR="009A0FA7" w:rsidRDefault="009A0FA7" w:rsidP="008637BA">
      <w:pPr>
        <w:pStyle w:val="ListParagraph"/>
        <w:numPr>
          <w:ilvl w:val="0"/>
          <w:numId w:val="2"/>
        </w:numPr>
        <w:jc w:val="both"/>
      </w:pPr>
      <w:r>
        <w:t>Registro de patrimonio urbano en la ciudad de Río Cuarto</w:t>
      </w:r>
    </w:p>
    <w:p w:rsidR="009A0FA7" w:rsidRDefault="009A0FA7" w:rsidP="008637BA">
      <w:pPr>
        <w:pStyle w:val="ListParagraph"/>
        <w:numPr>
          <w:ilvl w:val="0"/>
          <w:numId w:val="2"/>
        </w:numPr>
        <w:jc w:val="both"/>
      </w:pPr>
      <w:r>
        <w:t>Registro de elementos de cultura popular en Río Cuarto y su región</w:t>
      </w:r>
    </w:p>
    <w:p w:rsidR="009A0FA7" w:rsidRPr="00383473" w:rsidRDefault="009A0FA7" w:rsidP="008637BA">
      <w:pPr>
        <w:pStyle w:val="ListParagraph"/>
        <w:numPr>
          <w:ilvl w:val="0"/>
          <w:numId w:val="2"/>
        </w:numPr>
        <w:jc w:val="both"/>
        <w:rPr>
          <w:i/>
        </w:rPr>
      </w:pPr>
      <w:r>
        <w:t>Registro para una colección de Infancia: Juguetes</w:t>
      </w:r>
    </w:p>
    <w:p w:rsidR="009A0FA7" w:rsidRDefault="009A0FA7" w:rsidP="008637BA">
      <w:pPr>
        <w:pStyle w:val="ListParagraph"/>
        <w:numPr>
          <w:ilvl w:val="0"/>
          <w:numId w:val="2"/>
        </w:numPr>
        <w:jc w:val="both"/>
        <w:rPr>
          <w:i/>
        </w:rPr>
      </w:pPr>
      <w:r>
        <w:t xml:space="preserve">Templo de las Musas y </w:t>
      </w:r>
      <w:r w:rsidRPr="00A74027">
        <w:rPr>
          <w:i/>
        </w:rPr>
        <w:t>Perfomances</w:t>
      </w:r>
    </w:p>
    <w:p w:rsidR="009A0FA7" w:rsidRDefault="009A0FA7" w:rsidP="008637BA">
      <w:pPr>
        <w:pStyle w:val="ListParagraph"/>
        <w:numPr>
          <w:ilvl w:val="0"/>
          <w:numId w:val="2"/>
        </w:numPr>
        <w:jc w:val="both"/>
        <w:rPr>
          <w:i/>
        </w:rPr>
      </w:pPr>
      <w:r>
        <w:rPr>
          <w:i/>
        </w:rPr>
        <w:t xml:space="preserve">Diseños de catálogos </w:t>
      </w:r>
    </w:p>
    <w:p w:rsidR="009A0FA7" w:rsidRPr="00A74027" w:rsidRDefault="009A0FA7" w:rsidP="008637BA">
      <w:pPr>
        <w:pStyle w:val="ListParagraph"/>
        <w:numPr>
          <w:ilvl w:val="0"/>
          <w:numId w:val="2"/>
        </w:numPr>
        <w:jc w:val="both"/>
        <w:rPr>
          <w:i/>
        </w:rPr>
      </w:pPr>
      <w:r>
        <w:rPr>
          <w:i/>
        </w:rPr>
        <w:t>Inventario provisional de bienes museales del MUNIRIC</w:t>
      </w:r>
    </w:p>
    <w:p w:rsidR="009A0FA7" w:rsidRDefault="009A0FA7" w:rsidP="008637BA">
      <w:pPr>
        <w:jc w:val="both"/>
        <w:rPr>
          <w:b/>
        </w:rPr>
      </w:pPr>
      <w:r>
        <w:rPr>
          <w:b/>
        </w:rPr>
        <w:t>BIBLIOGRAFÍA GENERAL</w:t>
      </w:r>
    </w:p>
    <w:p w:rsidR="009A0FA7" w:rsidRDefault="009A0FA7" w:rsidP="008637BA">
      <w:pPr>
        <w:spacing w:after="0"/>
      </w:pPr>
      <w:r>
        <w:t xml:space="preserve">ANUARIO DE ARQUEOLOGÍA. Revista del Departamento de Arqueología. Escuela de Antropología. Facultad de Humanidades y Artes. Universidad Nacional de Rosario. Rosario. </w:t>
      </w:r>
    </w:p>
    <w:p w:rsidR="009A0FA7" w:rsidRDefault="009A0FA7" w:rsidP="008637BA">
      <w:pPr>
        <w:spacing w:after="0"/>
      </w:pPr>
    </w:p>
    <w:p w:rsidR="009A0FA7" w:rsidRDefault="009A0FA7" w:rsidP="008637BA">
      <w:pPr>
        <w:spacing w:after="0"/>
      </w:pPr>
      <w:r>
        <w:t xml:space="preserve">BALLART, Josep. 1997. </w:t>
      </w:r>
      <w:r w:rsidRPr="006C03E7">
        <w:rPr>
          <w:i/>
        </w:rPr>
        <w:t>El Patrimonio Histórico y Arqueológico: Valor y Uso</w:t>
      </w:r>
      <w:r>
        <w:rPr>
          <w:u w:val="single"/>
        </w:rPr>
        <w:t xml:space="preserve"> </w:t>
      </w:r>
      <w:r>
        <w:t>Editorial Ariel. Barcelona.</w:t>
      </w:r>
    </w:p>
    <w:p w:rsidR="009A0FA7" w:rsidRDefault="009A0FA7" w:rsidP="008637BA">
      <w:pPr>
        <w:spacing w:after="0"/>
      </w:pPr>
    </w:p>
    <w:p w:rsidR="009A0FA7" w:rsidRDefault="009A0FA7" w:rsidP="008637BA">
      <w:pPr>
        <w:spacing w:after="0"/>
      </w:pPr>
      <w:r>
        <w:t xml:space="preserve">BALLART, J y TRESSERRAS, J  </w:t>
      </w:r>
      <w:r w:rsidRPr="00E946CC">
        <w:t>2001</w:t>
      </w:r>
      <w:r>
        <w:t xml:space="preserve"> </w:t>
      </w:r>
      <w:r>
        <w:rPr>
          <w:i/>
        </w:rPr>
        <w:t xml:space="preserve">Gestión del Patrimonio </w:t>
      </w:r>
      <w:r w:rsidRPr="00E946CC">
        <w:rPr>
          <w:i/>
        </w:rPr>
        <w:t>Cultural</w:t>
      </w:r>
      <w:r>
        <w:t>.  Ariel Patrimonio, Barcelona.</w:t>
      </w:r>
    </w:p>
    <w:p w:rsidR="009A0FA7" w:rsidRDefault="009A0FA7" w:rsidP="008637BA">
      <w:pPr>
        <w:spacing w:after="0"/>
      </w:pPr>
    </w:p>
    <w:p w:rsidR="009A0FA7" w:rsidRDefault="009A0FA7" w:rsidP="008637BA">
      <w:pPr>
        <w:spacing w:after="0"/>
      </w:pPr>
      <w:r>
        <w:t>BERBERI</w:t>
      </w:r>
      <w:r>
        <w:rPr>
          <w:caps/>
        </w:rPr>
        <w:t>á</w:t>
      </w:r>
      <w:r>
        <w:t xml:space="preserve">N, E. 1992. </w:t>
      </w:r>
      <w:r w:rsidRPr="00E946CC">
        <w:rPr>
          <w:i/>
        </w:rPr>
        <w:t xml:space="preserve">La Protección Jurídica del Patrimonio Arqueológico en la Argentina. Comechingonia. </w:t>
      </w:r>
      <w:r>
        <w:t>Córdoba.</w:t>
      </w:r>
    </w:p>
    <w:p w:rsidR="009A0FA7" w:rsidRDefault="009A0FA7" w:rsidP="008637BA">
      <w:pPr>
        <w:spacing w:after="0"/>
      </w:pPr>
    </w:p>
    <w:p w:rsidR="009A0FA7" w:rsidRDefault="009A0FA7" w:rsidP="008637BA">
      <w:pPr>
        <w:spacing w:after="0"/>
      </w:pPr>
      <w:r>
        <w:t xml:space="preserve">CAMPOS, A. A. M. ROCCHIETTI Y M. A. RUNCIO (editoras)  2010 Ciencias Sociales aplicadas al desarrollo. América Latina en perspectiva.  Centro de Investigaciones  precolombinas. Buenos Aires. </w:t>
      </w:r>
    </w:p>
    <w:p w:rsidR="009A0FA7" w:rsidRDefault="009A0FA7" w:rsidP="008637BA">
      <w:pPr>
        <w:spacing w:after="0"/>
      </w:pPr>
    </w:p>
    <w:p w:rsidR="009A0FA7" w:rsidRDefault="009A0FA7" w:rsidP="008637BA">
      <w:pPr>
        <w:spacing w:after="0"/>
        <w:rPr>
          <w:i/>
        </w:rPr>
      </w:pPr>
      <w:r>
        <w:t xml:space="preserve">CAMPOS, A., M. T. DE HARO, A. M. ROCCHIETTI, M. A. RUNCIO Y O.HERNÁNDEZ DE LARA (EDITORES) 2011  </w:t>
      </w:r>
      <w:r>
        <w:rPr>
          <w:i/>
        </w:rPr>
        <w:t xml:space="preserve">Perspectivas de la educación intercultural, desde la antropología y la arqueología. Centro de Investigaciones Precolombinas. Buenos Aires. </w:t>
      </w:r>
    </w:p>
    <w:p w:rsidR="009A0FA7" w:rsidRDefault="009A0FA7" w:rsidP="008637BA">
      <w:pPr>
        <w:spacing w:after="0"/>
        <w:rPr>
          <w:i/>
        </w:rPr>
      </w:pPr>
    </w:p>
    <w:p w:rsidR="009A0FA7" w:rsidRDefault="009A0FA7" w:rsidP="008637BA">
      <w:pPr>
        <w:spacing w:after="0"/>
      </w:pPr>
      <w:r>
        <w:t xml:space="preserve">CANTO RODADO. REVISTA PATRIMONIO. FUNDACIÓN PANAMÁ VIEJO. PANAMÁ. </w:t>
      </w:r>
    </w:p>
    <w:p w:rsidR="009A0FA7" w:rsidRDefault="009A0FA7" w:rsidP="008637BA">
      <w:pPr>
        <w:spacing w:after="0"/>
      </w:pPr>
    </w:p>
    <w:p w:rsidR="009A0FA7" w:rsidRDefault="009A0FA7" w:rsidP="008637BA">
      <w:pPr>
        <w:spacing w:after="0"/>
      </w:pPr>
      <w:r w:rsidRPr="0008245A">
        <w:t>DE HARO, M. T., A. M. ROCCHIETTI, M. A. RUNCIO, O.HERNÁNDEZ DE LARA Y M. V. FERNÁNDEZ</w:t>
      </w:r>
      <w:r>
        <w:t xml:space="preserve"> 2012 </w:t>
      </w:r>
      <w:r>
        <w:rPr>
          <w:i/>
        </w:rPr>
        <w:t xml:space="preserve">Interculturalidad y Ciencias, Experiencias desde América Latina. </w:t>
      </w:r>
      <w:r>
        <w:t xml:space="preserve"> Centro de Investigaciones Precolombinas. Buenos Aires. </w:t>
      </w:r>
    </w:p>
    <w:p w:rsidR="009A0FA7" w:rsidRDefault="009A0FA7" w:rsidP="008637BA">
      <w:pPr>
        <w:spacing w:after="0"/>
      </w:pPr>
    </w:p>
    <w:p w:rsidR="009A0FA7" w:rsidRPr="0008245A" w:rsidRDefault="009A0FA7" w:rsidP="008637BA">
      <w:pPr>
        <w:spacing w:after="0"/>
        <w:rPr>
          <w:i/>
        </w:rPr>
      </w:pPr>
      <w:r>
        <w:t xml:space="preserve">COLOQUIO BINACIONAL ARGENTINO-PERUANO  2009 </w:t>
      </w:r>
      <w:r>
        <w:rPr>
          <w:i/>
        </w:rPr>
        <w:t xml:space="preserve">Perspectiva Latinoamericana. Centro de Investigaciones PrecolombinAs. Buenos Aires. </w:t>
      </w:r>
    </w:p>
    <w:p w:rsidR="009A0FA7" w:rsidRDefault="009A0FA7" w:rsidP="008637BA">
      <w:pPr>
        <w:spacing w:after="0"/>
      </w:pPr>
    </w:p>
    <w:p w:rsidR="009A0FA7" w:rsidRDefault="009A0FA7" w:rsidP="008637BA">
      <w:pPr>
        <w:spacing w:after="0"/>
      </w:pPr>
      <w:r>
        <w:t>GARCIA CANCLINI, N.  1991</w:t>
      </w:r>
      <w:r w:rsidRPr="00E946CC">
        <w:rPr>
          <w:i/>
        </w:rPr>
        <w:t>. Culturas Híbridas</w:t>
      </w:r>
      <w:r>
        <w:t xml:space="preserve">. </w:t>
      </w:r>
      <w:r w:rsidRPr="00E946CC">
        <w:rPr>
          <w:highlight w:val="yellow"/>
        </w:rPr>
        <w:t>Editorial</w:t>
      </w:r>
      <w:r>
        <w:t xml:space="preserve"> México.</w:t>
      </w:r>
    </w:p>
    <w:p w:rsidR="009A0FA7" w:rsidRDefault="009A0FA7" w:rsidP="008637BA">
      <w:pPr>
        <w:spacing w:after="0"/>
      </w:pPr>
    </w:p>
    <w:p w:rsidR="009A0FA7" w:rsidRDefault="009A0FA7" w:rsidP="008637BA">
      <w:pPr>
        <w:tabs>
          <w:tab w:val="left" w:pos="8505"/>
        </w:tabs>
        <w:spacing w:after="0"/>
      </w:pPr>
      <w:r>
        <w:t>MARTINI, Y. A.  2007. Teoría y Práctica de un Museo. Balance de una Pasión. Ediciones del Boulevard. Córdoba.</w:t>
      </w:r>
    </w:p>
    <w:p w:rsidR="009A0FA7" w:rsidRPr="00332DBF" w:rsidRDefault="009A0FA7" w:rsidP="008637BA">
      <w:pPr>
        <w:tabs>
          <w:tab w:val="left" w:pos="8505"/>
        </w:tabs>
        <w:spacing w:after="0"/>
      </w:pPr>
      <w:r>
        <w:t xml:space="preserve">MARTINI, Y. , G. P´+EREZ ZAVALA Y Y. AGUILAR (Compiladoras) </w:t>
      </w:r>
      <w:r>
        <w:rPr>
          <w:i/>
        </w:rPr>
        <w:t xml:space="preserve"> Las sociedades de los paisajes árdios y semi-áridos del Centro-Oeste argentino</w:t>
      </w:r>
      <w:r>
        <w:t xml:space="preserve">. Universidad Nacional de Río Cuarto. Río Cuarto. </w:t>
      </w:r>
    </w:p>
    <w:p w:rsidR="009A0FA7" w:rsidRDefault="009A0FA7" w:rsidP="008637BA">
      <w:pPr>
        <w:tabs>
          <w:tab w:val="left" w:pos="8505"/>
        </w:tabs>
        <w:spacing w:after="0"/>
      </w:pPr>
    </w:p>
    <w:p w:rsidR="009A0FA7" w:rsidRDefault="009A0FA7" w:rsidP="008637BA">
      <w:pPr>
        <w:tabs>
          <w:tab w:val="left" w:pos="8505"/>
        </w:tabs>
        <w:spacing w:after="0"/>
      </w:pPr>
      <w:r>
        <w:t xml:space="preserve">MAYOL LAFERRERE, F. RIBERO Y J. DÍAZ </w:t>
      </w:r>
      <w:r>
        <w:rPr>
          <w:i/>
        </w:rPr>
        <w:t xml:space="preserve">Arqueología y Etnohistoria del centro-Oeste argentino. </w:t>
      </w:r>
      <w:r>
        <w:t xml:space="preserve">Editorial de la Universidad Nacional de Río Cuarto. </w:t>
      </w:r>
    </w:p>
    <w:p w:rsidR="009A0FA7" w:rsidRDefault="009A0FA7" w:rsidP="008637BA">
      <w:pPr>
        <w:tabs>
          <w:tab w:val="left" w:pos="8505"/>
        </w:tabs>
        <w:spacing w:after="0"/>
      </w:pPr>
    </w:p>
    <w:p w:rsidR="009A0FA7" w:rsidRPr="00050FD8" w:rsidRDefault="009A0FA7" w:rsidP="008637BA">
      <w:pPr>
        <w:tabs>
          <w:tab w:val="left" w:pos="8505"/>
        </w:tabs>
        <w:spacing w:after="0"/>
      </w:pPr>
      <w:r>
        <w:t xml:space="preserve">OLMEDO, E. Y F. RIBERO  2007 </w:t>
      </w:r>
      <w:r>
        <w:rPr>
          <w:i/>
        </w:rPr>
        <w:t xml:space="preserve">debates actuales en arqueología y etnohistoria. </w:t>
      </w:r>
      <w:r>
        <w:t xml:space="preserve"> Edito0rial de la Universidad Nacional de Río Cuarto. Río Cuarto. </w:t>
      </w:r>
    </w:p>
    <w:p w:rsidR="009A0FA7" w:rsidRDefault="009A0FA7" w:rsidP="008637BA">
      <w:pPr>
        <w:tabs>
          <w:tab w:val="left" w:pos="8505"/>
        </w:tabs>
        <w:spacing w:after="0"/>
      </w:pPr>
    </w:p>
    <w:p w:rsidR="009A0FA7" w:rsidRDefault="009A0FA7" w:rsidP="008637BA">
      <w:pPr>
        <w:tabs>
          <w:tab w:val="left" w:pos="8505"/>
        </w:tabs>
        <w:spacing w:after="0"/>
      </w:pPr>
      <w:r w:rsidRPr="00C4114C">
        <w:t>ROCCHIETTI, A. M., Y. A. MARTINI Y Y. AGUILAR  (compiladoras)  2008 Patrimonio Cultura</w:t>
      </w:r>
      <w:r>
        <w:t xml:space="preserve">l. Perspectivas y Aplicaciones. Editorial de la Universidad Nacional de Río Cuarto. Río Cuarto. </w:t>
      </w:r>
    </w:p>
    <w:p w:rsidR="009A0FA7" w:rsidRDefault="009A0FA7" w:rsidP="008637BA">
      <w:pPr>
        <w:tabs>
          <w:tab w:val="left" w:pos="8505"/>
        </w:tabs>
        <w:spacing w:after="0"/>
      </w:pPr>
      <w:r>
        <w:t xml:space="preserve">SOCIEDADES DE PAISAJES ÁRIDOS Y SEMI-ÁRIDOS. REVISTA CIENTÍFICA DEL LABORATORIO DE ARQUEOLOGÍA Y ETNOHISTORIA DE LA FACULTAD DE CIENCIAS HUMANAS. Editorial de la Universidad Nacional de Río Cuarto. Río Cuarto. </w:t>
      </w:r>
    </w:p>
    <w:p w:rsidR="009A0FA7" w:rsidRDefault="009A0FA7" w:rsidP="008637BA">
      <w:pPr>
        <w:tabs>
          <w:tab w:val="left" w:pos="8505"/>
        </w:tabs>
        <w:spacing w:after="0"/>
      </w:pPr>
    </w:p>
    <w:p w:rsidR="009A0FA7" w:rsidRPr="00C4114C" w:rsidRDefault="009A0FA7" w:rsidP="008637BA">
      <w:pPr>
        <w:tabs>
          <w:tab w:val="left" w:pos="8505"/>
        </w:tabs>
        <w:spacing w:after="0"/>
      </w:pPr>
    </w:p>
    <w:p w:rsidR="009A0FA7" w:rsidRPr="00C4114C" w:rsidRDefault="009A0FA7" w:rsidP="008637BA">
      <w:pPr>
        <w:tabs>
          <w:tab w:val="left" w:pos="8505"/>
        </w:tabs>
        <w:spacing w:after="0"/>
      </w:pPr>
    </w:p>
    <w:p w:rsidR="009A0FA7" w:rsidRPr="00C4114C" w:rsidRDefault="009A0FA7" w:rsidP="008637BA">
      <w:pPr>
        <w:jc w:val="both"/>
        <w:rPr>
          <w:b/>
        </w:rPr>
      </w:pPr>
    </w:p>
    <w:p w:rsidR="009A0FA7" w:rsidRDefault="009A0FA7" w:rsidP="008637BA">
      <w:pPr>
        <w:jc w:val="both"/>
        <w:rPr>
          <w:b/>
        </w:rPr>
      </w:pPr>
      <w:r>
        <w:rPr>
          <w:b/>
        </w:rPr>
        <w:t>DOCUMENTOS NACIONALES E INTERNACIONALES</w:t>
      </w:r>
    </w:p>
    <w:p w:rsidR="009A0FA7" w:rsidRDefault="009A0FA7" w:rsidP="008637BA">
      <w:pPr>
        <w:numPr>
          <w:ilvl w:val="0"/>
          <w:numId w:val="4"/>
        </w:numPr>
        <w:spacing w:after="0"/>
      </w:pPr>
      <w:r>
        <w:t>Cartas de: Atenas (1931), Venecia (1964), de Quito (1967), Convención sobre  Protección del Patrimonio Natural y Cultural o Carta del Restauro (París, Nov. de 1972), Cartas de:  Amsterdam (1975), Internacional para salvaguarda de las ciudades Históricas (ICOMOS, 1975), Recomendación para salvaguarda de los Conjuntos Históricos (Nairobi, Nov. 1976), Burra (1979), Nara (1994), Brasilia (1995), Carta Internacional de Arquitectura Vernácula (Madrid, Enero de 1996), Declaración de Xochimilco (México DF, Junio de 1998). Carta del Turismo Cultural (ICOMOS, 1999). La Cumbre de Ecoturismo (Québec 2002).</w:t>
      </w:r>
    </w:p>
    <w:p w:rsidR="009A0FA7" w:rsidRDefault="009A0FA7" w:rsidP="008637BA">
      <w:pPr>
        <w:numPr>
          <w:ilvl w:val="0"/>
          <w:numId w:val="4"/>
        </w:numPr>
        <w:spacing w:after="0"/>
      </w:pPr>
      <w:r>
        <w:t>Mesa Redonda de Santiago de Chile. 1972.</w:t>
      </w:r>
    </w:p>
    <w:p w:rsidR="009A0FA7" w:rsidRDefault="009A0FA7" w:rsidP="008637BA">
      <w:pPr>
        <w:numPr>
          <w:ilvl w:val="0"/>
          <w:numId w:val="4"/>
        </w:numPr>
        <w:spacing w:after="0"/>
      </w:pPr>
      <w:r>
        <w:t>Declaración de Quebec. 1984.</w:t>
      </w:r>
    </w:p>
    <w:p w:rsidR="009A0FA7" w:rsidRDefault="009A0FA7" w:rsidP="008637BA">
      <w:pPr>
        <w:numPr>
          <w:ilvl w:val="0"/>
          <w:numId w:val="4"/>
        </w:numPr>
        <w:spacing w:after="0"/>
      </w:pPr>
      <w:r>
        <w:t>Convenio de Granada. 1985.</w:t>
      </w:r>
    </w:p>
    <w:p w:rsidR="009A0FA7" w:rsidRDefault="009A0FA7" w:rsidP="008637BA">
      <w:pPr>
        <w:numPr>
          <w:ilvl w:val="0"/>
          <w:numId w:val="4"/>
        </w:numPr>
        <w:spacing w:after="0"/>
      </w:pPr>
      <w:r>
        <w:t>Documento de Cracovia. 1991.</w:t>
      </w:r>
    </w:p>
    <w:p w:rsidR="009A0FA7" w:rsidRDefault="009A0FA7" w:rsidP="008637BA">
      <w:pPr>
        <w:numPr>
          <w:ilvl w:val="0"/>
          <w:numId w:val="4"/>
        </w:numPr>
        <w:spacing w:after="0"/>
      </w:pPr>
      <w:r>
        <w:t>Declaración de Caracas. 1992.</w:t>
      </w:r>
    </w:p>
    <w:p w:rsidR="009A0FA7" w:rsidRDefault="009A0FA7" w:rsidP="008637BA">
      <w:pPr>
        <w:numPr>
          <w:ilvl w:val="0"/>
          <w:numId w:val="4"/>
        </w:numPr>
        <w:spacing w:after="0"/>
      </w:pPr>
      <w:r>
        <w:t>Declaración de Quito. 1993.</w:t>
      </w:r>
    </w:p>
    <w:p w:rsidR="009A0FA7" w:rsidRDefault="009A0FA7" w:rsidP="008637BA">
      <w:pPr>
        <w:numPr>
          <w:ilvl w:val="0"/>
          <w:numId w:val="4"/>
        </w:numPr>
        <w:spacing w:after="0"/>
      </w:pPr>
      <w:r>
        <w:t>Declaración de Mendoza. 1994.</w:t>
      </w:r>
    </w:p>
    <w:p w:rsidR="009A0FA7" w:rsidRDefault="009A0FA7" w:rsidP="008637BA">
      <w:pPr>
        <w:numPr>
          <w:ilvl w:val="0"/>
          <w:numId w:val="4"/>
        </w:numPr>
        <w:spacing w:after="0"/>
      </w:pPr>
      <w:r>
        <w:t>Fundamento del Proyecto de Posgrado Especialización en Museología del Departamento de Historia de la Facultad de Ciencias Humanas de la Universidad Nacional de Río Cuarto. 1994.</w:t>
      </w:r>
    </w:p>
    <w:p w:rsidR="009A0FA7" w:rsidRDefault="009A0FA7" w:rsidP="008637BA">
      <w:pPr>
        <w:numPr>
          <w:ilvl w:val="0"/>
          <w:numId w:val="4"/>
        </w:numPr>
        <w:spacing w:after="0"/>
      </w:pPr>
      <w:r>
        <w:t xml:space="preserve">Normas de la Constitución Nacional y Provincial </w:t>
      </w:r>
    </w:p>
    <w:p w:rsidR="009A0FA7" w:rsidRDefault="009A0FA7" w:rsidP="008637BA">
      <w:pPr>
        <w:numPr>
          <w:ilvl w:val="0"/>
          <w:numId w:val="4"/>
        </w:numPr>
        <w:spacing w:after="0"/>
      </w:pPr>
      <w:r>
        <w:t>Leyes Nacionales y Provinciales y Ordenanzas Municipales.</w:t>
      </w:r>
    </w:p>
    <w:p w:rsidR="009A0FA7" w:rsidRDefault="009A0FA7" w:rsidP="008637BA">
      <w:pPr>
        <w:numPr>
          <w:ilvl w:val="0"/>
          <w:numId w:val="4"/>
        </w:numPr>
        <w:spacing w:after="0"/>
      </w:pPr>
      <w:r>
        <w:t>Seminario-Taller “Centro América y el Caribe Hispano: Patrimonio Natural y Cultural y Desarrollo Sostenible”. 22 al 24 de marzo de 1995. Costa Rica.</w:t>
      </w:r>
    </w:p>
    <w:p w:rsidR="009A0FA7" w:rsidRDefault="009A0FA7" w:rsidP="008637BA">
      <w:pPr>
        <w:numPr>
          <w:ilvl w:val="0"/>
          <w:numId w:val="4"/>
        </w:numPr>
        <w:spacing w:after="0"/>
      </w:pPr>
      <w:r>
        <w:t>IV Seminario Latinoamericano de Patrimonio Cultural. Organizado por el Comité Argentino del Consejo Internacional de Museos (ICOM). Buenos Aires. 11 al 13 de octubre de 1995.</w:t>
      </w:r>
    </w:p>
    <w:p w:rsidR="009A0FA7" w:rsidRDefault="009A0FA7" w:rsidP="008637BA">
      <w:pPr>
        <w:numPr>
          <w:ilvl w:val="0"/>
          <w:numId w:val="4"/>
        </w:numPr>
        <w:spacing w:after="0"/>
      </w:pPr>
      <w:r>
        <w:t>Maestría en Conservación del Patrimonio del Centro Internacional para la Conservación del Patrimonio, Casa de Los Capitanes Generales. La Laguna, Tenerife (España) 1997-1998.</w:t>
      </w:r>
    </w:p>
    <w:p w:rsidR="009A0FA7" w:rsidRDefault="009A0FA7" w:rsidP="008637BA">
      <w:pPr>
        <w:numPr>
          <w:ilvl w:val="0"/>
          <w:numId w:val="4"/>
        </w:numPr>
        <w:spacing w:after="0"/>
      </w:pPr>
      <w:r>
        <w:t xml:space="preserve">III Jornadas de Patrimonio Intangible. Organizadas por la Comisión para la Preservación del Patrimonio Histórico Cultural de la Ciudad de Bs. As. 26 y 27 de Agosto de 2000. </w:t>
      </w:r>
      <w:r>
        <w:rPr>
          <w:u w:val="single"/>
        </w:rPr>
        <w:t>El Espacio Cultural de los Mitos, Ritos, Leyendas, Celebraciones y Devociones</w:t>
      </w:r>
      <w:r>
        <w:t xml:space="preserve"> Ponencias publicadas por la Comisión. 2003. </w:t>
      </w:r>
    </w:p>
    <w:p w:rsidR="009A0FA7" w:rsidRDefault="009A0FA7" w:rsidP="008637BA">
      <w:pPr>
        <w:numPr>
          <w:ilvl w:val="0"/>
          <w:numId w:val="4"/>
        </w:numPr>
        <w:spacing w:after="0"/>
      </w:pPr>
      <w:r>
        <w:t>Proyecto “Los Museos como Agentes de Cambio Social y Desarrollo. Laboratorio de Investigación Museística-Cultural” UNRC, UNC y UM (España) Sub. Por AECID. 2008, continúa</w:t>
      </w:r>
    </w:p>
    <w:p w:rsidR="009A0FA7" w:rsidRDefault="009A0FA7" w:rsidP="008637BA">
      <w:pPr>
        <w:jc w:val="both"/>
        <w:rPr>
          <w:b/>
        </w:rPr>
      </w:pPr>
      <w:r>
        <w:br w:type="column"/>
      </w:r>
    </w:p>
    <w:p w:rsidR="009A0FA7" w:rsidRDefault="009A0FA7" w:rsidP="008637BA">
      <w:pPr>
        <w:jc w:val="both"/>
        <w:rPr>
          <w:b/>
        </w:rPr>
      </w:pPr>
      <w:r w:rsidRPr="00E4235A">
        <w:rPr>
          <w:b/>
        </w:rPr>
        <w:t>EVALUACIÓN</w:t>
      </w:r>
    </w:p>
    <w:p w:rsidR="009A0FA7" w:rsidRDefault="009A0FA7" w:rsidP="008637BA">
      <w:pPr>
        <w:jc w:val="both"/>
      </w:pPr>
      <w:r w:rsidRPr="00E4235A">
        <w:t>El estudiante acreditará este curso asistiendo a teóricos y prácticos, acumulando una asistencia del 75%, realizando las entregas prácticas que se soliciten, aprobando dos parciales con calificación superior a 6 puntos y presentando en su examen final un Proyecto de Planeamiento Museal o de Cultura Aplicada.</w:t>
      </w:r>
    </w:p>
    <w:p w:rsidR="009A0FA7" w:rsidRDefault="009A0FA7" w:rsidP="008637BA">
      <w:pPr>
        <w:jc w:val="both"/>
      </w:pPr>
    </w:p>
    <w:p w:rsidR="009A0FA7" w:rsidRDefault="009A0FA7" w:rsidP="008637BA">
      <w:pPr>
        <w:jc w:val="both"/>
        <w:rPr>
          <w:b/>
        </w:rPr>
      </w:pPr>
      <w:r>
        <w:rPr>
          <w:b/>
        </w:rPr>
        <w:t>TRABAJOS PRÁCTICOS</w:t>
      </w:r>
    </w:p>
    <w:p w:rsidR="009A0FA7" w:rsidRDefault="009A0FA7" w:rsidP="008637BA">
      <w:pPr>
        <w:jc w:val="both"/>
      </w:pPr>
      <w:r>
        <w:t>La siguiente bibliografía será tratada en los Trabajos Prácticos</w:t>
      </w:r>
    </w:p>
    <w:p w:rsidR="009A0FA7" w:rsidRPr="00882DB0" w:rsidRDefault="009A0FA7" w:rsidP="008637BA">
      <w:pPr>
        <w:jc w:val="both"/>
        <w:rPr>
          <w:rFonts w:cs="Calibri"/>
        </w:rPr>
      </w:pPr>
      <w:r w:rsidRPr="00882DB0">
        <w:rPr>
          <w:rFonts w:cs="Calibri"/>
        </w:rPr>
        <w:t>ACHA, J. 2004. Hacia una teoría americana del arte/Juan Acha, Adolfo Colombres y Ticio Escobar. 1° ed. Buenos Aires. Del Sol.</w:t>
      </w:r>
    </w:p>
    <w:p w:rsidR="009A0FA7" w:rsidRPr="00882DB0" w:rsidRDefault="009A0FA7" w:rsidP="008637BA">
      <w:pPr>
        <w:jc w:val="both"/>
        <w:rPr>
          <w:rFonts w:cs="Calibri"/>
        </w:rPr>
      </w:pPr>
      <w:r w:rsidRPr="00882DB0">
        <w:rPr>
          <w:rFonts w:cs="Calibri"/>
        </w:rPr>
        <w:t>ALTHABE, G y GUSTAVO SCHUSTER. 1999. Antropología del Presente. Buenos Aires. EDICIAL.</w:t>
      </w:r>
    </w:p>
    <w:p w:rsidR="009A0FA7" w:rsidRPr="00882DB0" w:rsidRDefault="009A0FA7" w:rsidP="008637BA">
      <w:pPr>
        <w:jc w:val="both"/>
        <w:rPr>
          <w:rFonts w:cs="Calibri"/>
        </w:rPr>
      </w:pPr>
      <w:r w:rsidRPr="00882DB0">
        <w:rPr>
          <w:rFonts w:cs="Calibri"/>
        </w:rPr>
        <w:t xml:space="preserve">BENHABID, SEYLA. 2006. Las reivindicaciones de la cultura: igualdad y diversidad en la era global. 1° ed. Buenos Aires. Katz. </w:t>
      </w:r>
    </w:p>
    <w:p w:rsidR="009A0FA7" w:rsidRPr="00882DB0" w:rsidRDefault="009A0FA7" w:rsidP="008637BA">
      <w:pPr>
        <w:jc w:val="both"/>
        <w:rPr>
          <w:rFonts w:cs="Calibri"/>
        </w:rPr>
      </w:pPr>
      <w:r w:rsidRPr="00882DB0">
        <w:rPr>
          <w:rFonts w:cs="Calibri"/>
        </w:rPr>
        <w:t xml:space="preserve">COLOMBRES, A. 2007. Sobre la cultura y el arte popular. 2° ed. Buenos Aires. Del Sol. </w:t>
      </w:r>
    </w:p>
    <w:p w:rsidR="009A0FA7" w:rsidRPr="00882DB0" w:rsidRDefault="009A0FA7" w:rsidP="008637BA">
      <w:pPr>
        <w:jc w:val="both"/>
        <w:rPr>
          <w:rFonts w:cs="Calibri"/>
        </w:rPr>
      </w:pPr>
      <w:r w:rsidRPr="00882DB0">
        <w:rPr>
          <w:rFonts w:cs="Calibri"/>
        </w:rPr>
        <w:t>DOCUMENTOS FUNDAMENTALES PARA EL PATRIMONIO CULTURAL. 2007.  Textos internacionales para su recuperación, repatriación, conservación, protección y difusión. Instituto Nacional de Cultura.</w:t>
      </w:r>
    </w:p>
    <w:p w:rsidR="009A0FA7" w:rsidRPr="00882DB0" w:rsidRDefault="009A0FA7" w:rsidP="008637BA">
      <w:pPr>
        <w:jc w:val="both"/>
        <w:rPr>
          <w:rFonts w:cs="Calibri"/>
        </w:rPr>
      </w:pPr>
      <w:r w:rsidRPr="00882DB0">
        <w:rPr>
          <w:rFonts w:cs="Calibri"/>
        </w:rPr>
        <w:t>GUREVICH, R. 2005. Sociedades y territorios en tiempos contemporáneos: Una introducción a la enseñanza de la geografía. 1°ed. Buenos Aires. Fondo de Cultura Económica</w:t>
      </w:r>
    </w:p>
    <w:p w:rsidR="009A0FA7" w:rsidRPr="00882DB0" w:rsidRDefault="009A0FA7" w:rsidP="008637BA">
      <w:pPr>
        <w:jc w:val="both"/>
        <w:rPr>
          <w:rFonts w:cs="Calibri"/>
        </w:rPr>
      </w:pPr>
      <w:r w:rsidRPr="00882DB0">
        <w:rPr>
          <w:rFonts w:cs="Calibri"/>
        </w:rPr>
        <w:t xml:space="preserve">HAYAKAWA CASAS, J.C. 2010. Gestión del Patrimonio Cultural y Centros Históricos latinoamericanos. Tendiendo puentes entre el patrimonio y la ciudad. Lima. Perú. Universidad Nacional de Ingeniería. Oficina Central de Admisión. </w:t>
      </w:r>
    </w:p>
    <w:p w:rsidR="009A0FA7" w:rsidRPr="00882DB0" w:rsidRDefault="009A0FA7" w:rsidP="008637BA">
      <w:pPr>
        <w:jc w:val="both"/>
        <w:rPr>
          <w:rFonts w:cs="Calibri"/>
        </w:rPr>
      </w:pPr>
      <w:r w:rsidRPr="00882DB0">
        <w:rPr>
          <w:rFonts w:cs="Calibri"/>
        </w:rPr>
        <w:t>LACARRIEU, M. 2008. La indigestión cultural: una cartografía de los procesos culturales contemporáneos/Mónica Lacarrieu y Marcelo Alvarez. 1°ed. Buenos Aires. La Crujía.</w:t>
      </w:r>
    </w:p>
    <w:p w:rsidR="009A0FA7" w:rsidRPr="00882DB0" w:rsidRDefault="009A0FA7" w:rsidP="008637BA">
      <w:pPr>
        <w:jc w:val="both"/>
        <w:rPr>
          <w:rFonts w:cs="Calibri"/>
        </w:rPr>
      </w:pPr>
      <w:r w:rsidRPr="00882DB0">
        <w:rPr>
          <w:rFonts w:cs="Calibri"/>
        </w:rPr>
        <w:t>OLIVÉ, L. (Comp). 2004. Ética y diversidad cultural/compilador León Olive. 2° ed. México. Fondo de Cultura Económica. UNAM.</w:t>
      </w:r>
    </w:p>
    <w:p w:rsidR="009A0FA7" w:rsidRPr="00882DB0" w:rsidRDefault="009A0FA7" w:rsidP="008637BA">
      <w:pPr>
        <w:jc w:val="both"/>
        <w:rPr>
          <w:rFonts w:cs="Calibri"/>
        </w:rPr>
      </w:pPr>
      <w:r w:rsidRPr="00882DB0">
        <w:rPr>
          <w:rFonts w:cs="Calibri"/>
        </w:rPr>
        <w:t>RODRIGUEZ, R. 1998. El significado de los objetos sociales. Dirección General de publicaciones de la Universidad Nacional de Córdoba</w:t>
      </w:r>
    </w:p>
    <w:p w:rsidR="009A0FA7" w:rsidRPr="00882DB0" w:rsidRDefault="009A0FA7" w:rsidP="008637BA">
      <w:pPr>
        <w:jc w:val="both"/>
        <w:rPr>
          <w:rFonts w:cs="Calibri"/>
        </w:rPr>
      </w:pPr>
      <w:r w:rsidRPr="00882DB0">
        <w:rPr>
          <w:rFonts w:cs="Calibri"/>
        </w:rPr>
        <w:t xml:space="preserve">TELLO ROZAS, S. (Comp.) 2002. En torno al patrimonio e Interdisciplinariedad. III. Encuentro Iberoamericano. Forum UNESCO. Universidad y Patrimonio. Lima. Perú. Universidad de San Martín de Porres. Escuela Profesional de Turismo y Hotelería. </w:t>
      </w:r>
    </w:p>
    <w:p w:rsidR="009A0FA7" w:rsidRPr="00882DB0" w:rsidRDefault="009A0FA7" w:rsidP="008637BA">
      <w:pPr>
        <w:jc w:val="both"/>
        <w:rPr>
          <w:rFonts w:cs="Calibri"/>
        </w:rPr>
      </w:pPr>
    </w:p>
    <w:p w:rsidR="009A0FA7" w:rsidRDefault="009A0FA7" w:rsidP="008637BA">
      <w:pPr>
        <w:jc w:val="both"/>
        <w:rPr>
          <w:rFonts w:cs="Calibri"/>
          <w:b/>
        </w:rPr>
      </w:pPr>
      <w:r w:rsidRPr="00882DB0">
        <w:rPr>
          <w:rFonts w:cs="Calibri"/>
          <w:b/>
        </w:rPr>
        <w:t>MAPA DE PROCESOS</w:t>
      </w:r>
    </w:p>
    <w:p w:rsidR="009A0FA7" w:rsidRDefault="009A0FA7" w:rsidP="008637BA">
      <w:pPr>
        <w:jc w:val="both"/>
        <w:rPr>
          <w:rFonts w:cs="Calibri"/>
          <w:b/>
        </w:rPr>
      </w:pPr>
    </w:p>
    <w:p w:rsidR="009A0FA7" w:rsidRPr="00882DB0" w:rsidRDefault="009A0FA7" w:rsidP="008637BA">
      <w:pPr>
        <w:jc w:val="both"/>
        <w:rPr>
          <w:rFonts w:cs="Calibri"/>
          <w:b/>
        </w:rPr>
      </w:pPr>
      <w:r>
        <w:rPr>
          <w:noProof/>
          <w:lang w:val="es-AR" w:eastAsia="es-AR"/>
        </w:rPr>
        <w:pict>
          <v:shapetype id="_x0000_t32" coordsize="21600,21600" o:spt="32" o:oned="t" path="m,l21600,21600e" filled="f">
            <v:path arrowok="t" fillok="f" o:connecttype="none"/>
            <o:lock v:ext="edit" shapetype="t"/>
          </v:shapetype>
          <v:shape id="_x0000_s1026" type="#_x0000_t32" style="position:absolute;left:0;text-align:left;margin-left:336.2pt;margin-top:181.4pt;width:38.7pt;height:0;flip:x;z-index:251660800" o:connectortype="straight">
            <v:stroke endarrow="block"/>
          </v:shape>
        </w:pict>
      </w:r>
      <w:r>
        <w:rPr>
          <w:noProof/>
          <w:lang w:val="es-AR" w:eastAsia="es-AR"/>
        </w:rPr>
        <w:pict>
          <v:shape id="_x0000_s1027" type="#_x0000_t32" style="position:absolute;left:0;text-align:left;margin-left:374.9pt;margin-top:109.75pt;width:1.6pt;height:71.65pt;z-index:251659776" o:connectortype="straight"/>
        </w:pict>
      </w:r>
      <w:r>
        <w:rPr>
          <w:noProof/>
          <w:lang w:val="es-AR" w:eastAsia="es-A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52.4pt;margin-top:109.75pt;width:31.7pt;height:49.95pt;z-index:251658752">
            <v:textbox style="layout-flow:vertical-ideographic"/>
          </v:shape>
        </w:pict>
      </w:r>
      <w:r>
        <w:rPr>
          <w:noProof/>
          <w:lang w:val="es-AR" w:eastAsia="es-AR"/>
        </w:rPr>
        <w:pict>
          <v:shape id="_x0000_s1029" type="#_x0000_t67" style="position:absolute;left:0;text-align:left;margin-left:85.8pt;margin-top:109.75pt;width:50.5pt;height:34.4pt;z-index:251657728">
            <v:textbox style="layout-flow:vertical-ideographic"/>
          </v:shape>
        </w:pict>
      </w:r>
      <w:r>
        <w:rPr>
          <w:noProof/>
          <w:lang w:val="es-AR" w:eastAsia="es-A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98.1pt;margin-top:174.25pt;width:42.45pt;height:7.15pt;z-index:251656704"/>
        </w:pict>
      </w:r>
      <w:r>
        <w:rPr>
          <w:noProof/>
          <w:lang w:val="es-AR" w:eastAsia="es-AR"/>
        </w:rPr>
        <w:pict>
          <v:shape id="_x0000_s1031" type="#_x0000_t13" style="position:absolute;left:0;text-align:left;margin-left:275.5pt;margin-top:84.5pt;width:30.1pt;height:7.15pt;z-index:251655680"/>
        </w:pict>
      </w:r>
      <w:r>
        <w:rPr>
          <w:noProof/>
          <w:lang w:val="es-AR" w:eastAsia="es-AR"/>
        </w:rPr>
        <w:pict>
          <v:shape id="_x0000_s1032" type="#_x0000_t13" style="position:absolute;left:0;text-align:left;margin-left:125.05pt;margin-top:79.65pt;width:40.85pt;height:8.6pt;z-index:251654656"/>
        </w:pict>
      </w:r>
      <w:r w:rsidRPr="00855797">
        <w:rPr>
          <w:rFonts w:cs="Calibri"/>
          <w:b/>
          <w:noProof/>
          <w:lang w:val="es-AR" w:eastAsia="es-AR"/>
        </w:rPr>
        <w:pict>
          <v:shape id="Diagrama 2" o:spid="_x0000_i1026" type="#_x0000_t75" style="width:435.75pt;height:252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gq5m3zgkAAAwxAAAWAAAA&#10;ZHJzL2RpYWdyYW1zL2RhdGExLnhtbNxb225bxxV9L9B/INjnCed+MaIEc0UNOI3RuEWBoiiOSMpm&#10;y4tKUondIJ+Uh6Kf4B/rGoqkSUkuJpQlx/YDRR3rDM9es2bvvfbe/PLr17Np7/vxcjVZzM/67Ava&#10;743nw8VoMn951v/Ti0Jsv7dad/NRN13Mx2f9N+NV/+uvfvubL0cvZ09G3br7ZjEaT3tYZb56gmtn&#10;/Vfr9eWTwWA1fDWedasvFpfjOf73YrGcdWv8unw5GC27H7D+bDrglOrBaNK9XHaz/naR7oQlZt1k&#10;3v9q80yX62er9e5tb1af7unorP9jVoVxozLJVlAiI8vEcmGJ1iYy70viXPzU763fXMLK0WK4W275&#10;3Xjdmy5e4Hpd52o5fzKbDJeL1eJi/cVwMRssLi4mw/H2R7dcV6PUwA6m3ZvF1XowGl90V9N1H2vE&#10;bl2XmE5W+PVfq1++5L+uJsN/rtZvpuPBajK7nI7Z71hdabvw9bV+b3jC0sPFdLFcDbrhcDxfs7/z&#10;uvBwt/D2ar93+Wo6WoIm/cE1wqvL58vtW2DePTlfjN5srnRPpqv1d5snrdcv68t4PnreLbs/Pl/2&#10;pl2l13hFvvlLXWqw+YtBpRSW2fy8vHMPiw0mikA4DwF7WBKxTEnimPNWheIdCz8dbdzmgV+c9f/6&#10;Yvx6vfjbSc+9rA+/vP3UHR722Xi4vlp2vdEYNvXC5Hw6WYDMF29/7nrVrGoObm43McQknYJNKgdB&#10;pOYBJmZBdKYxKkWLN35P08tu+WLZzVfYqtfzDctTSC5qVggPTBLJKSdOs0hCKIoXp0UsYPn2eFRq&#10;f5yN9Nr7kDwl2idYGaMkIUtJckkhWBa44Wlv5Wpy/mlaSeFgGNOZFF8ykYIp4kvwJNgUdfZBBx+P&#10;NuP6fD0gXZ/Oqx8e94bLtz+vJ8NFb0PcLYdP4msuUehsYaPzIFxJBacRvtWlZE3Sycjg9jt5m6+R&#10;GsEdLYQl+GLpvSE+ZE2YU5rHer8D3T86XwWtoUNoIiUz4KvGiYrVBXFXLLNZBmH2Vt7m66dipc+m&#10;MJYIUwymCulI4CoRz7ENgeUQGE7lwWY8OF/TeNXNzicvr7rh5O1/5ycxNGSfY0qaqJJAMUEt8c4W&#10;UhTjHq41eqP3e3eboVIzSZPHhmuBQ2wrKMpjIe2spoZGY34NHjXnqIJngqSIF+m1JU5leNQshKKe&#10;FyrV3srbDP1ErHQ8msiTr5ENm5G1IEEwSoQy2hYXA7X0cRmKyHTe/WNR/WjsZpeLkyiqlUk8w2tK&#10;BD+YZQ1xBlYqF5KKKikR7X7zblNUa2859xzEpLidG3P9DlvvnCm52MyOUPk4QR97BmPg3IOmEZ40&#10;wkobEDkic1YpYZjLeytvU/QTsbIo44QviihfoDNs1MSmSlG4VomQ6Gx+5KCfJqvx2/+cxswQDIte&#10;BVBRYM+MQz4ZwDSQyttYnKHyXaJ2m5lSRaQEihGWuSMy5Uy8FJwoYaVNNAWr5K+AmdlqhZOGLDtI&#10;HCDqGHFCJ4Iz5ZkX2ssDK28z8xOxEnJJJqYL8T4pbIao6qkEgggYonfKMwdmbhXw5RJC/yjU44Jf&#10;rRbDp6ldTddV/tDNqqLeifx6aSMM43x91qf7zxivnm0E85+75er6c0eTnbbELZN/j3+PKsR0vOp9&#10;302hHV93w/VGO1bVWBc9vP1aQlZ9c73UI+tUbl1AgFKkWFEI6CGIF+C+5cVYmXQM7uDU4Nn3KNRi&#10;QzXmAOkmzbu56RrpOUoeUOpYZAPzs3OgVa9B0O8vPh29rti/u7DZDLV/jGM0K8LnV9PpeJ3n3fl0&#10;PLregk0VYIv08Q0fGX6VIwoBiKSRIZLKRCmy9exJygwa2KgQ6UHG9//hb1SqFdlr+N+5hz3aW6Yf&#10;R933VzkcExF+SNesBk4zGKRyrnhCueRSgVKIlq3ntE2CnsKeQzp9VuzxXknUWSQRqWZT0SNhsRyF&#10;whINBL3XiSPHbHOTjbrxQ7InM6Z4KkiMbQB7KMoPiOGUuOJ4ESXqJNofv0kQnsIe/rn6HgFRYgTY&#10;w41NYA/2wKpMa1UDiURWPkjeyp5GTfch2QOhgedEque5RHmDBkVcVpHwzBkStkhdgtptI3+bWDuF&#10;PeJzZU+xXgfuFDEQfRAPkPIuO+hCYZ1lmqlN+bYN/ka59SHZkzX3Ek6SpBpzpTIKBSQTSY4sJoaM&#10;KKh3Cq9+8D7huJ33tOmoU9gjPxP2bDOIfbsLPYDD9we9L8oVZwFtAK1r70tBmKJikIlwwXimEorS&#10;xxnFtxfo+i2H142ztgR0NF5tuls/Nia/WP7b5WiThdZbd+8rK+7VZ9tmWQDjAIC2tsg7k9t6hXuT&#10;UWFp6EvV5XdmHpm87eJs0G7s/+yyzM09bTnqncC01f1OBka0JRA7YJAVvB+YtjLuETBtAfRuYJoq&#10;FycD0+jddsDAZb0fmLYSzTEwTQWPO4Hxklt0eTJRLCI9VkoTn2Xt5HGFU6BzOiyn4zQf+pJGObI/&#10;WI1SaAcTFO0RTA/iS1A90TYjRlNf9YFR6OqFBACKEcanxFitQR/E6EMAGqcQ9gA01mweFYCkQ+a6&#10;OHThI5IUbdDtC+AC1ZQLnh0rHOXm9wDQmBTuAWhMSB8VABpT1hRNeRFrbmY8JFagaGGjnCZZjJby&#10;40LaIQMaXeIegEY996gAtPUzT3aOjV5iZzIqEUen/jCcNranj5xjm2i/0zk6am1SJhDoJHTDDbob&#10;6HAkVJNF1d/wGPygG37DOTbGhHfMaMu2dzA9inNsa9KczIxG77EzGTrxvczQbT23I2a0Sao7mWGV&#10;powFVIMNpnMQQz1GJEKCPhIGui5xK45Lws+75aHbaAwEe3L8GrNwnoSjCJikCFdPR0GZoVA0ICgz&#10;1qBH7eXBbBNOxz0xaKwD79hy0488SPZgJAtIoSixFimE9BTjBGi91EKdKzHk4uixRL4nBr8wg7qZ&#10;gT8IBgxDXgb/CGUSNTJVx4U85mo0MicM/7CM0YqjBOKeGDRWdHc8uOk1HgQD5xylUXgitMOsDWYX&#10;iKNIp7LlKRVMQzH+QXnwC9OIm4LjQTCwTJaAgEmixJijZMwTj0kjYlyUQhjMPbrjWuk9edBYm93x&#10;QN2IHg+CAcRbZhjxIEJYDBUpVGUstZFY4ZV1XCafMNJ6kEzfF4O2Au8OA/0YGGCozpaAYV4UMlCe&#10;YujBW44XxAX4RiF8ulEzvycGjVXWHQbmMTBQFHMVmCnErCjmmyV6Naj8IjhYi3F1Z2Om8oP6xMZS&#10;7Q4DfAvgKJP6AGdhU748rFmev9xmTj+8WmDC/bpzj7HtTVET4+Ov172r5eTWtwPunMbffsWgzuLb&#10;/RcMsOTmQ3drbn7Zf4fhq/8BAAD//wMAUEsDBBQABgAIAAAAIQALT6i7HwEAAF8CAAAOAAAAZHJz&#10;L2Uyb0RvYy54bWykkstqwzAQRfeF/oPQvlHihGJM7GxMIatu2g+YSiNboFclpW7/vmMnlHRVSHd3&#10;NHB0uNL+8Oks+8CUTfAt36zWnKGXQRk/tPz15emh5iwX8Aps8NjyL8z80N3f7afYYBXGYBUmRhCf&#10;mym2fCwlNkJkOaKDvAoRPS11SA4KjWkQKsFEdGdFtV4/iikkFVOQmDOd9ucl7xa+1ijLs9YZC7Nk&#10;V1c16ZSWk2VqebXb1jvO3uZZdHtohgRxNPKiAzfYODCeLv9B9VCAnZK5AaUMkI8jmhpck9AeVb6Y&#10;0cE/gBcIFfB32UFrI7EP8uTQl3PjpAKFnjuPJmYqslFkk45qM2cbllzN+T0veTtnec67uWjxq57r&#10;mfL1v+i+AQAA//8DAFBLAwQUAAYACAAAACEA0jPc+R0BAABmAwAAGQAAAGRycy9fcmVscy9lMm9E&#10;b2MueG1sLnJlbHO0k11PwyAUhu9N/A+Ee0s7P2NGd2FjssQbdf6AE0pbMuBUYGr/vbjpYhNWvdkl&#10;POE9T3Je5osPo8mbdF6h5bTIckqkFVgr23L6sro/u6HEB7A1aLSS00F6uihPT+ZPUkOIj3ynek9i&#10;ivWcdiH0t4x50UkDPsNe2kgadAZCPLqW9SDW0Eo2y/Mr5n5n0HKUSZY1p25Zn1OyGvo4+e9sbBol&#10;ZIViY6QNiRGsVtA6MI8bJdbPYdAyhoNrZeD0G3n2uodFFuUpS3vNjuD1AANuQsJJb8GkT3EEnwoC&#10;JGzqeD3pcnnAxSjh0GMTMoGG7db1tabrcRN+1lQ5eI89TBnsyKTExQGJRCn/XZw71Oh8Qkhswd6H&#10;jX5H+QkAAP//AwBQSwMEFAAGAAgAAAAhAH2GOrTcAAAABQEAAA8AAABkcnMvZG93bnJldi54bWxM&#10;j81OwzAQhO9IvIO1SNyoHaBQQpwKKKhXKD8SNzfeJhH2OrK3bfr2GC5wWWk0o5lvq/nondhhTH0g&#10;DcVEgUBqgu2p1fD2+nQ2A5HYkDUuEGo4YIJ5fXxUmdKGPb3gbsWtyCWUSqOhYx5KKVPToTdpEgak&#10;7G1C9IazjK200exzuXfyXKkr6U1PeaEzAz502Hyttl5D/NhcvKtF4MY9Hj7vnxc3xVJarU9Pxrtb&#10;EIwj/4XhBz+jQ52Z1mFLNgmnIT/Cvzd7s+tiCmKtYaouFci6kv/p628AAAD//wMAUEsDBBQABgAI&#10;AAAAIQAPA0GjFAQAAOFBAAAYAAAAZHJzL2RpYWdyYW1zL2NvbG9yczEueG1s7JxdT9swFIbvJ+0/&#10;RN71SNsBYhUB8bFKSAhNGrue3MRJIxyns91S/v1sJ07SDlqauKQBcwNNlGPnsf36nONTTs8XCXbm&#10;iLI4JR7oH/SAg4ifBjGJPPD7fvT1BDiMQxJAnBLkgSfEwPnZ50+nQZQM/RSnlF2j0BFWCBuKax6Y&#10;cD4dui7zJyiB7CCdIiLuhilNIBcfaeQGFD4K+wl2B73esRvEMKIwAbkRWMNEAmMCnBmJ/87QTeCB&#10;GSXDJPZpytKQH/hp4qZhGPso/wUpl00fuSdu9gou9H1EeP/P4EsfnKl34zHHyJlD7AHgZpcCxPzl&#10;Kz7kt4xnd8XfDn+aCka5MeBMaSyY9kVT0oSrkFWeYPwJo9sxdghMxGMkDVAvbz2MMb7CVBh3EsQn&#10;HqBoiiAXd+FQkUXibtYX3ZpuoXw06xeOySstYd4v+lk8lRlBYYh8ntnJafDFrbZcXBkV3S4u/Vh+&#10;UkHQL57Z1p9yDBDHEbkTLPRIlC/0hixWqbbHQ06LVlHsx7TA7c+J/QAxR6QpCqkiEE8nMFOQo574&#10;USu/Ii65XpWLr5tqIlfPwIqqxPDNYpAYDi2GMLpJop8Y+k02FikiPCa8Kxqy0XmoyjtflK5MJnx8&#10;Uc+TsaT/d1mNkx7bCf1MZGAcM4vH9xQSNrhu4JAu68bxTnwP7b2/vq32/Psw+mWxqlC3iBlL7S0u&#10;bS2+Y4s1j/sLhiawagnoN5EA0SOVB6gfXOgFri01Xb4bnQO+KHMjRpwDH2KczmRGR6aFShIbe7L6&#10;6uWj20Zo2tKySq6LBruHGTLGbVINSAwN9my9zOrPtaov0nQWFYK29aYgMdhsgJoNNhugMNhsAJhC&#10;ejWxfr04aymEZVScY2zcjqvCZsQxqA5Hq1ql3QMt/k1lu12Urerd+0LZqma+J5R7EkSp1NEEBvlx&#10;97qUzM41wHicVcpp/3ov5PTD0N4LxV2hfbIm3djtub0XovyuaYfRhe/XCKKlhyjBVE7cv6+ZhvVj&#10;7DffGoMH00mxlIws5ZUCL+OUVYWVncuyQLEsozNOmdMLWclmjPOh1Ywswb1SLzi2grFrwWApjoMm&#10;wqxTCB95b1MQG0qC5egBxfGywaK3ED2gfNlRKo4gH++a1Re/5NlWi8N2u3U17cHO4z7jroV24OwA&#10;qjKC7g2g8lns6HV09JR41igqsIkA+YUmvf1qN/5Zp14hrpGutYi3Q1wjR2sRb4e4RmLWIn41YlHm&#10;OZnWL6KTvmP5JYbd+qla+LrnrgQPl80xs/KEcd0pTIdSBHKZ6kE1UvrBqQHO5XQuKjmXzh7eySQ3&#10;Dl/U4ZtTknVn6PVnePWdu6ciFM3vF9tL9TObofkvq8oQfSWP8FIjOwffrARCxVTZfzUQ/5jh7B8A&#10;AAD//wMAUEsDBBQABgAIAAAAIQCKksWh3QMAAA9RAAAcAAAAZHJzL2RpYWdyYW1zL3F1aWNrU3R5&#10;bGUxLnhtbOyc3U7bMBTH7yftHSLveqSFbUIVKeJDlZAQQht7ANdxUgvHDrYL5e1nO2nKJCZSSpgT&#10;zk2bpjlO7Z99zvHfTo+OVwWP7qnSTIoEjfdGKKKCyJSJPEG/b2ZfD1GkDRYp5lLQBD1SjY6nnz8d&#10;pXkx0eaR03OaRbYQoSf2VIIWxpSTONZkQQus92RJhf02k6rAxn5UeZwq/GCLL3i8Pxr9iFOGc4UL&#10;VBeCX1FEgZlA0VKwuyW9SBO0VGJSMKKklpnZI7KIZZYxQus3rIy79ff4ML5bMnLrqxFrVpScjr+M&#10;0dRXzjDDaXSPeYJQXJ1KqSZ/nyHYXGpTfWuPI/NY2kaqikJRqZht09F4NHIlxK7JnhpoQgU9SKdH&#10;2J4uqMLWQJsESWUW0rZJuWBkpqQwzhpPOMsX5ifLI8UsG7NQlF4bFKVM2U/NDZpCG0CXcx4JW36C&#10;hEzpqK5ec113Ny8P0rrhzOpa1Ye+sX11xE/bc1i6StC+/U14oonK52dcRbY+thvaOtrXuXt1jWfr&#10;7wzchRnjvLF1uF62rU3cpTTLKDGNvWuPl+0bI39/i6SxL5iQqi7DdnnqKuA7DTfj+odn1fV1D6gb&#10;wPcGf2z5VB1o/ammxcWV5bXujsCr6ivh8rqnAoi95wgzqx1HGLYuFZC9J7KdnaILYeAS+xLCHC0X&#10;3H0u0n22AwlHlSm9MuFwtA6AVk/SQ0frG9DqCa0svyjya44JRK9mLvWWCb1zfM2M9+nxv2ZXPvcD&#10;JvWUOgwmcxgkTtjoLCHfepBoNr9RWOj98xBz7nZSwEeTjbL8F1DrdBi58en17TcU++ZArVJ1O3N+&#10;XVBb+8dxkP6xnTT+vH9s51u7ltW3DlgEcy6XBqZFHUyLtoaBtTauH4H6s1kuajeumnTcOa1azalm&#10;S90tNzlaIWZ5sDi4WWvfLOU6WqCs9kUHd7RAWe0TLVBW+0KrxOpsEbBKAfHrufj1lBrEsT6ONYhn&#10;faQGca1/1MJUl3aJa+1mwcGpS5ugNT4fWtAaAJKhRaQBIBlauOkpkiw/IQTEvS5C/9aqOJFiBji6&#10;ehBjaxx+HxCMjo6ei9kah1EnblN+oEB2WVFtZxtczjsHXxWMr9KSsxSCR2dbRLb2Vh5IyA5rl0l6&#10;Tx2WZ3IKXisYr+UnHzNpN+Y8XMHTW6EkWuu8F8D4h8nDiSk+4QIqgVHxTsypP7CZ7a03s22ddXkW&#10;Q9Pfe5pteRZDE977zGJointPWdjnORZlgOGi3QLG888E9BRFensKMEKZdhgFMAKamYfppD6gaqXo&#10;/c1qYPGiXaz5vysemz8NsP9jOP0DAAD//wMAUEsDBBQABgAIAAAAIQCSlrd0KwQAAPQQAAAYAAAA&#10;ZHJzL2RpYWdyYW1zL2xheW91dDEueG1szFjbcts2EH3vTP6Bg/eaki9qqjGdF8eTziT2TO1+AASC&#10;IlIQYADQkvP1XVxIgBYrWU4myZMBEHt2sXv2Il++2zY8e6RKMykKND+ZoYwKIksm1gX65+Hm97co&#10;0waLEnMpaIGeqEbvrt78dlmumyXHT7Iz17TKAEXoJZwVqDamXea5JjVtsD6RLRXwtZKqwQa2ap2X&#10;Cm8Av+H56Wy2yEuG1wo3KIDgV0A0mAmUdYJ96ehfZYE6JZYNI0pqWZkTIptcVhUjNPzByljVF/nb&#10;3D8hL2mFO27QlXsXweajNsM6M08tPJ0zbVDWKgZ+ms1mKL+6zK0X0tsaN+01NtjLlrD6JEvK/baN&#10;qK3JGvvBGgsu9wpKSSyoxUy/z4NVrbqnJmtrXiqwYFDfBkNTkdPjRc6OFzk/XuTisIjzaeIqshUx&#10;GFsR/bYAZioSPFhSbexy7g7vlPerPQ3r4FhAiwh/TCGcRgQAO4Bgs2PHhrOIAGAHEP6cQjiPCAB2&#10;AGEOBNo14iJCANoYwtM28etqHdyzqSWnPbET+jqJMbm1eeL0+3N9IgFOE66nVEjXMaje+99CC+/9&#10;Zwj7aPFaf449SLj6ce58XmTOpirP+dThxdTh4qgQTebdUZk7mXf7QuQKdZr7k3l3VOZO591xqesf&#10;/Yxq+1J35x1z/+pnEL42utIHaN8l+0f09G3zFlpYJnADzbFv4r59PWI1JGfJVMhpRTX7Sj/AMMGp&#10;zh4xLxDdYmIG7qRipJZS9+i3oGMWWgergkp7CP6rOkEKBKIowwqGFtCHMtkC9pcOeS0Cho8gjfk6&#10;dFst8L+0b0cYBpBwvlbXFsGZZz4OZE9uVFxu4h0lN1OXiBQmXoLSSe2ur24JGkwmQRsx7oKrJmBn&#10;GC9Y5X1K+cgdfYs/8kF/T5nwYx9kH9KPTi7I/n26xi0NMyAMOIfHSD/SXUvSNVS4gW6RK8qxgVFW&#10;16zVKFPLFWdAhT745WegZd/enMIwbgE176oQHIicNpG/fhvIsQG+SbCO1G5hKVggAWkAumj14ObE&#10;gQ4jSS9wSNKi3PQK/DrVUUG2wMB44sqtKwXO1n3GabZ6UFhYZ0QDX6jGDZk7anT7MqxB88ivwVYY&#10;o5sbSJH7r//v0XESL1zj8a12HCHVcerjam2F+LzHpE6KBFR1vGXa+741PkouaD76O8Us+ZaWpFXH&#10;OTXvBV5xWvoCEcfw9GLMSbPt883T2w/6ikLR+6lUDw6BxnAHvyo4VKCRX0YRGyr5iM/8E1TbhAij&#10;gAaaDkPFSFK9WtK8WnL1Usk9/PJksWSb4LBrF9BqfYbe4luUNXhbILvqC07gaah9kXUeeJe3MEp4&#10;3laSQ8u5Z6sYpiG5MiKgJPS/ESNo4P9wzyuJzIQsDlH+9QpvMCzmtYtKfFvwYPDY5G7nsj+A/1Vc&#10;/QcAAP//AwBQSwMEFAAGAAgAAAAhALDPwF2OBAAANh8AABkAAABkcnMvZGlhZ3JhbXMvZHJhd2lu&#10;ZzEueG1s7FnbbuM2EH0v0H8Q+K5YV0sy4iysixcBsm3QpMC+0hJlq5VIlaQdZ4t+0j4U/YT8WIeU&#10;fIlboIaLtAigPDgkNTM8nBkeUqPrD9umNjaEi4rRKbKvLGQQmrOiossp+vFxbobIEBLTAteMkil6&#10;JgJ9uPn2m+tCtJOC4ycQNMAGFZNi2UzRSsp2MhqJfEUaLK5YSyg8LRlvsIQuX456paYeOZY1HhUV&#10;XnLcoN4IvsBEgyu60wdYf7HQVDlngpXyKmfNiJVllZMdDAUi3IO40csS7SMnpGvTzUfePrT3vOvm&#10;323uuVEVUwSOorgBj6DR/lEvCgMj5Z4T3WVnqBcXrdGwgtS3YOtXJ4xix8p8cx66c9PzE9ecuVlm&#10;hs48CL10nMRR+hvaIToXjpI7YDloCb0cPNmWvLm5xhPwiLHVK3qeIi/0g8BTi8ITspVGDk/swPa8&#10;KEJGDgK25YSBZSmJ0cFGy4X8SFhjqMYUcZJLwIsneHMnZCe6E1HDgtVVMa/qWndUspCk5sYG11OE&#10;85xQaWv11Zp8D+j0uJ4SVLE8HarXzekQrtsVfj0IaHVaqpk09lcgamo8TZHje7A0I8eQRWWNJTSb&#10;FiIk6BIZuF7CHskl19Beae8Nd1Dr/xy+cm6KxaqbX2PrI1RTHcqyhJD0sVDJ2SWBbsnnGrIdT2r6&#10;AykhuSHiTrfEnC8XKi5cZwcwAvhmoX67iGoFpVlCJPe6XeTEP+j2Kgdse33rrLmJXhAo6fkZlXv9&#10;pqKsD9HrxFJR6YCXnXy/T0XnAOULuY1Z8axMLuA/bHXR5vMKfHuHhbzHHOgJXAB8CTm+YvwLMp64&#10;yhXxyxpzgoz6loopGod+CGLyuMOPO4vjDl03CYO8t4Fp27xrOgHoY5rDHF3G9Z1E6lAogJTN1pKV&#10;Vb+7OrzqQS3kg1oRLBVPWv0DC6k3MIUyuk9ioyDlI148fJmi0LJsyHutTR/aXDUAy30uu3yKLPjb&#10;B/0gEHfuPxbdicHY4emslKcmXf9gEmS1BOzQnpq4EucKNlYHERHmp8/gHoBqA1Zk/Ey4Oq6AvBUq&#10;PJE3d5Dea45hUaBjxNWirhgcLOXLV2woogIA8At21SR94HfR7iL/+V/T4bEdfQIImElvsWOyj2w3&#10;iT17bLp+EJleHIRmFM1npuV4jufDCRCF/puTvR2GfuSDJwfKHyh/oPyB8k/5+R1Q/i1V7xXEyPnL&#10;V1nlzNDk358DF3H+xax4HvNntu076dw14zAG5rfGmRkHtmVG88iZu/NknLrWmzO/GwQ2BHdg/uGy&#10;P1z2h8v+u7zsp0TgZlEt1zivXv6gF3H9xTx4Hte7SZjNXDcxZ44XA9fHvhllfmI6mWOHqZVYUeq+&#10;OddHnhMFvqZ6G15KI8fvXpeGws5Q2BkKO0NhB72DW/4jxwv8E1N3+wQ3LbuI7C8mwvPIPhs7My8I&#10;HTNNLQvq94Fvxk6QmFliJylUqbLYz96c7J0QPiMAw6uSzsD26g1nKOOfVUofyvhDGf+0/PN/lfHT&#10;SpCX3y8j+csJ8G9Zvq/gd9+Cdaf/dH3zJwAAAP//AwBQSwECLQAUAAYACAAAACEA6uxnA14BAAB2&#10;BAAAEwAAAAAAAAAAAAAAAAAAAAAAW0NvbnRlbnRfVHlwZXNdLnhtbFBLAQItABQABgAIAAAAIQA4&#10;/SH/1gAAAJQBAAALAAAAAAAAAAAAAAAAAI8BAABfcmVscy8ucmVsc1BLAQItABQABgAIAAAAIQDg&#10;q5m3zgkAAAwxAAAWAAAAAAAAAAAAAAAAAI4CAABkcnMvZGlhZ3JhbXMvZGF0YTEueG1sUEsBAi0A&#10;FAAGAAgAAAAhAAtPqLsfAQAAXwIAAA4AAAAAAAAAAAAAAAAAkAwAAGRycy9lMm9Eb2MueG1sUEsB&#10;Ai0AFAAGAAgAAAAhANIz3PkdAQAAZgMAABkAAAAAAAAAAAAAAAAA2w0AAGRycy9fcmVscy9lMm9E&#10;b2MueG1sLnJlbHNQSwECLQAUAAYACAAAACEAfYY6tNwAAAAFAQAADwAAAAAAAAAAAAAAAAAvDwAA&#10;ZHJzL2Rvd25yZXYueG1sUEsBAi0AFAAGAAgAAAAhAA8DQaMUBAAA4UEAABgAAAAAAAAAAAAAAAAA&#10;OBAAAGRycy9kaWFncmFtcy9jb2xvcnMxLnhtbFBLAQItABQABgAIAAAAIQCKksWh3QMAAA9RAAAc&#10;AAAAAAAAAAAAAAAAAIIUAABkcnMvZGlhZ3JhbXMvcXVpY2tTdHlsZTEueG1sUEsBAi0AFAAGAAgA&#10;AAAhAJKWt3QrBAAA9BAAABgAAAAAAAAAAAAAAAAAmRgAAGRycy9kaWFncmFtcy9sYXlvdXQxLnht&#10;bFBLAQItABQABgAIAAAAIQCwz8BdjgQAADYfAAAZAAAAAAAAAAAAAAAAAPocAABkcnMvZGlhZ3Jh&#10;bXMvZHJhd2luZzEueG1sUEsFBgAAAAAKAAoAmwIAAL8hAAAAAA==&#10;">
            <v:imagedata r:id="rId10" o:title="" croptop="-13894f" cropbottom="-14061f"/>
            <o:lock v:ext="edit" aspectratio="f"/>
          </v:shape>
        </w:pict>
      </w:r>
    </w:p>
    <w:p w:rsidR="009A0FA7" w:rsidRPr="00882DB0" w:rsidRDefault="009A0FA7" w:rsidP="008637BA">
      <w:pPr>
        <w:jc w:val="both"/>
        <w:rPr>
          <w:rFonts w:cs="Calibri"/>
        </w:rPr>
      </w:pPr>
    </w:p>
    <w:p w:rsidR="009A0FA7" w:rsidRDefault="009A0FA7" w:rsidP="008637BA">
      <w:pPr>
        <w:jc w:val="both"/>
      </w:pPr>
    </w:p>
    <w:p w:rsidR="009A0FA7" w:rsidRDefault="009A0FA7" w:rsidP="008637BA">
      <w:pPr>
        <w:jc w:val="both"/>
      </w:pPr>
    </w:p>
    <w:p w:rsidR="009A0FA7" w:rsidRDefault="009A0FA7" w:rsidP="008637BA">
      <w:pPr>
        <w:jc w:val="both"/>
      </w:pPr>
      <w:r>
        <w:t>Dra. Ana María Rocchietti</w:t>
      </w:r>
    </w:p>
    <w:p w:rsidR="009A0FA7" w:rsidRPr="00E4235A" w:rsidRDefault="009A0FA7" w:rsidP="008637BA">
      <w:pPr>
        <w:jc w:val="both"/>
      </w:pPr>
      <w:r>
        <w:t>Marzo 2013</w:t>
      </w:r>
    </w:p>
    <w:p w:rsidR="009A0FA7" w:rsidRPr="00E4235A" w:rsidRDefault="009A0FA7" w:rsidP="008637BA">
      <w:pPr>
        <w:jc w:val="both"/>
      </w:pPr>
    </w:p>
    <w:p w:rsidR="009A0FA7" w:rsidRDefault="009A0FA7" w:rsidP="008637BA">
      <w:pPr>
        <w:jc w:val="both"/>
      </w:pPr>
    </w:p>
    <w:p w:rsidR="009A0FA7" w:rsidRDefault="009A0FA7"/>
    <w:sectPr w:rsidR="009A0FA7" w:rsidSect="000200A6">
      <w:headerReference w:type="default" r:id="rId11"/>
      <w:pgSz w:w="11907"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FA7" w:rsidRDefault="009A0FA7" w:rsidP="008637BA">
      <w:pPr>
        <w:spacing w:after="0" w:line="240" w:lineRule="auto"/>
      </w:pPr>
      <w:r>
        <w:separator/>
      </w:r>
    </w:p>
  </w:endnote>
  <w:endnote w:type="continuationSeparator" w:id="0">
    <w:p w:rsidR="009A0FA7" w:rsidRDefault="009A0FA7" w:rsidP="00863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JensonMM-SC*1-0-0-572-77-308-4">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FA7" w:rsidRDefault="009A0FA7" w:rsidP="008637BA">
      <w:pPr>
        <w:spacing w:after="0" w:line="240" w:lineRule="auto"/>
      </w:pPr>
      <w:r>
        <w:separator/>
      </w:r>
    </w:p>
  </w:footnote>
  <w:footnote w:type="continuationSeparator" w:id="0">
    <w:p w:rsidR="009A0FA7" w:rsidRDefault="009A0FA7" w:rsidP="00863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A7" w:rsidRDefault="009A0FA7">
    <w:pPr>
      <w:pStyle w:val="Header"/>
      <w:pBdr>
        <w:bottom w:val="thickThinSmallGap" w:sz="24" w:space="1" w:color="622423"/>
      </w:pBdr>
      <w:jc w:val="center"/>
      <w:rPr>
        <w:rFonts w:ascii="Cambria" w:hAnsi="Cambria"/>
        <w:sz w:val="32"/>
        <w:szCs w:val="32"/>
      </w:rPr>
    </w:pPr>
    <w:r>
      <w:rPr>
        <w:rFonts w:ascii="Cambria" w:hAnsi="Cambria"/>
        <w:sz w:val="32"/>
        <w:szCs w:val="32"/>
      </w:rPr>
      <w:t>Programa patrimonio y sociedad – Rocchietti y Aguilar</w:t>
    </w:r>
  </w:p>
  <w:p w:rsidR="009A0FA7" w:rsidRDefault="009A0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6252CF2"/>
    <w:multiLevelType w:val="hybridMultilevel"/>
    <w:tmpl w:val="1052826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61776955"/>
    <w:multiLevelType w:val="hybridMultilevel"/>
    <w:tmpl w:val="EA80EC28"/>
    <w:lvl w:ilvl="0" w:tplc="4C9421E6">
      <w:start w:val="1"/>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AD5131C"/>
    <w:multiLevelType w:val="hybridMultilevel"/>
    <w:tmpl w:val="D12073F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7BA"/>
    <w:rsid w:val="00000220"/>
    <w:rsid w:val="00001D0F"/>
    <w:rsid w:val="000037B0"/>
    <w:rsid w:val="0001295E"/>
    <w:rsid w:val="00017096"/>
    <w:rsid w:val="000200A6"/>
    <w:rsid w:val="00024861"/>
    <w:rsid w:val="0003008C"/>
    <w:rsid w:val="00030436"/>
    <w:rsid w:val="00031DBC"/>
    <w:rsid w:val="000375A5"/>
    <w:rsid w:val="00050FD8"/>
    <w:rsid w:val="000550F8"/>
    <w:rsid w:val="000556DE"/>
    <w:rsid w:val="000573EA"/>
    <w:rsid w:val="000577C3"/>
    <w:rsid w:val="00057C02"/>
    <w:rsid w:val="000613DF"/>
    <w:rsid w:val="000624BB"/>
    <w:rsid w:val="000737D3"/>
    <w:rsid w:val="000740A2"/>
    <w:rsid w:val="00075E5F"/>
    <w:rsid w:val="0007617F"/>
    <w:rsid w:val="000776F7"/>
    <w:rsid w:val="0008245A"/>
    <w:rsid w:val="000869FF"/>
    <w:rsid w:val="00087CA3"/>
    <w:rsid w:val="00090B58"/>
    <w:rsid w:val="0009110B"/>
    <w:rsid w:val="000A0779"/>
    <w:rsid w:val="000A1580"/>
    <w:rsid w:val="000A2B3E"/>
    <w:rsid w:val="000A4978"/>
    <w:rsid w:val="000A4C2A"/>
    <w:rsid w:val="000A69D8"/>
    <w:rsid w:val="000A70DD"/>
    <w:rsid w:val="000B2A85"/>
    <w:rsid w:val="000B2FB6"/>
    <w:rsid w:val="000B5EF1"/>
    <w:rsid w:val="000B616E"/>
    <w:rsid w:val="000C25FD"/>
    <w:rsid w:val="000D082E"/>
    <w:rsid w:val="000D094E"/>
    <w:rsid w:val="000D3E61"/>
    <w:rsid w:val="000D4900"/>
    <w:rsid w:val="000D549E"/>
    <w:rsid w:val="000D5DFC"/>
    <w:rsid w:val="000E0753"/>
    <w:rsid w:val="000E345E"/>
    <w:rsid w:val="000E6B25"/>
    <w:rsid w:val="000F15C6"/>
    <w:rsid w:val="000F1A99"/>
    <w:rsid w:val="000F7BB8"/>
    <w:rsid w:val="000F7E07"/>
    <w:rsid w:val="001008AD"/>
    <w:rsid w:val="00100D1A"/>
    <w:rsid w:val="00100EA9"/>
    <w:rsid w:val="001012A0"/>
    <w:rsid w:val="00106DA6"/>
    <w:rsid w:val="00107858"/>
    <w:rsid w:val="0011023C"/>
    <w:rsid w:val="00114757"/>
    <w:rsid w:val="0011541F"/>
    <w:rsid w:val="00116099"/>
    <w:rsid w:val="00117312"/>
    <w:rsid w:val="001179DD"/>
    <w:rsid w:val="00122E32"/>
    <w:rsid w:val="00125D65"/>
    <w:rsid w:val="00127F29"/>
    <w:rsid w:val="0013049F"/>
    <w:rsid w:val="00133AD7"/>
    <w:rsid w:val="00135893"/>
    <w:rsid w:val="001358F1"/>
    <w:rsid w:val="00135FEB"/>
    <w:rsid w:val="00137A76"/>
    <w:rsid w:val="001416C6"/>
    <w:rsid w:val="0014225F"/>
    <w:rsid w:val="0014415F"/>
    <w:rsid w:val="0014686A"/>
    <w:rsid w:val="0016027F"/>
    <w:rsid w:val="00161C10"/>
    <w:rsid w:val="001655EB"/>
    <w:rsid w:val="001676FC"/>
    <w:rsid w:val="00167AE3"/>
    <w:rsid w:val="00170A29"/>
    <w:rsid w:val="0017559E"/>
    <w:rsid w:val="00175E6D"/>
    <w:rsid w:val="00187DCC"/>
    <w:rsid w:val="00187FD9"/>
    <w:rsid w:val="00190550"/>
    <w:rsid w:val="00190D92"/>
    <w:rsid w:val="0019120D"/>
    <w:rsid w:val="001917E7"/>
    <w:rsid w:val="00194CC7"/>
    <w:rsid w:val="0019719E"/>
    <w:rsid w:val="001A057E"/>
    <w:rsid w:val="001A11FF"/>
    <w:rsid w:val="001A20DD"/>
    <w:rsid w:val="001A70F6"/>
    <w:rsid w:val="001B26FE"/>
    <w:rsid w:val="001B28E3"/>
    <w:rsid w:val="001B3FDC"/>
    <w:rsid w:val="001B4219"/>
    <w:rsid w:val="001B5311"/>
    <w:rsid w:val="001B576F"/>
    <w:rsid w:val="001C1635"/>
    <w:rsid w:val="001C5B86"/>
    <w:rsid w:val="001D1E24"/>
    <w:rsid w:val="001D238D"/>
    <w:rsid w:val="001D3620"/>
    <w:rsid w:val="001D6ABD"/>
    <w:rsid w:val="001E266B"/>
    <w:rsid w:val="001E3C07"/>
    <w:rsid w:val="001E3E39"/>
    <w:rsid w:val="001E50FC"/>
    <w:rsid w:val="001F1129"/>
    <w:rsid w:val="001F18B4"/>
    <w:rsid w:val="001F7BDB"/>
    <w:rsid w:val="001F7C86"/>
    <w:rsid w:val="001F7CDF"/>
    <w:rsid w:val="00203DBA"/>
    <w:rsid w:val="0020435C"/>
    <w:rsid w:val="0020626C"/>
    <w:rsid w:val="00207DD6"/>
    <w:rsid w:val="0021052E"/>
    <w:rsid w:val="002124E6"/>
    <w:rsid w:val="0021261E"/>
    <w:rsid w:val="00215661"/>
    <w:rsid w:val="00217860"/>
    <w:rsid w:val="00217B65"/>
    <w:rsid w:val="00221624"/>
    <w:rsid w:val="0022174D"/>
    <w:rsid w:val="00221BC5"/>
    <w:rsid w:val="002229BF"/>
    <w:rsid w:val="00222CD1"/>
    <w:rsid w:val="0022374A"/>
    <w:rsid w:val="00226A8C"/>
    <w:rsid w:val="0023266C"/>
    <w:rsid w:val="00237D3B"/>
    <w:rsid w:val="00237F05"/>
    <w:rsid w:val="00241441"/>
    <w:rsid w:val="00241A8C"/>
    <w:rsid w:val="00241AFA"/>
    <w:rsid w:val="00245068"/>
    <w:rsid w:val="0024629E"/>
    <w:rsid w:val="0025597B"/>
    <w:rsid w:val="00255B24"/>
    <w:rsid w:val="00256907"/>
    <w:rsid w:val="002608E6"/>
    <w:rsid w:val="00262C23"/>
    <w:rsid w:val="0026352C"/>
    <w:rsid w:val="002660E6"/>
    <w:rsid w:val="00270713"/>
    <w:rsid w:val="00273234"/>
    <w:rsid w:val="002751FB"/>
    <w:rsid w:val="002759AD"/>
    <w:rsid w:val="00284694"/>
    <w:rsid w:val="00286615"/>
    <w:rsid w:val="002904E0"/>
    <w:rsid w:val="00291584"/>
    <w:rsid w:val="00295227"/>
    <w:rsid w:val="00295444"/>
    <w:rsid w:val="00296CF0"/>
    <w:rsid w:val="002A11B1"/>
    <w:rsid w:val="002A167B"/>
    <w:rsid w:val="002A1B87"/>
    <w:rsid w:val="002A21CE"/>
    <w:rsid w:val="002B1C95"/>
    <w:rsid w:val="002B34AB"/>
    <w:rsid w:val="002B5813"/>
    <w:rsid w:val="002C24C6"/>
    <w:rsid w:val="002C468F"/>
    <w:rsid w:val="002D1409"/>
    <w:rsid w:val="002D7312"/>
    <w:rsid w:val="002D73F7"/>
    <w:rsid w:val="002D7C6A"/>
    <w:rsid w:val="002E1F02"/>
    <w:rsid w:val="002E25A4"/>
    <w:rsid w:val="002E346E"/>
    <w:rsid w:val="002E41CF"/>
    <w:rsid w:val="002E610A"/>
    <w:rsid w:val="002E648D"/>
    <w:rsid w:val="002F0892"/>
    <w:rsid w:val="002F1784"/>
    <w:rsid w:val="002F290D"/>
    <w:rsid w:val="002F32F6"/>
    <w:rsid w:val="002F33A9"/>
    <w:rsid w:val="002F6272"/>
    <w:rsid w:val="00303573"/>
    <w:rsid w:val="00303AF7"/>
    <w:rsid w:val="0030477F"/>
    <w:rsid w:val="003049A4"/>
    <w:rsid w:val="00310860"/>
    <w:rsid w:val="00314EBB"/>
    <w:rsid w:val="0031542E"/>
    <w:rsid w:val="00321D65"/>
    <w:rsid w:val="00322E80"/>
    <w:rsid w:val="00327319"/>
    <w:rsid w:val="003278C4"/>
    <w:rsid w:val="003324CE"/>
    <w:rsid w:val="00332DBF"/>
    <w:rsid w:val="0033632A"/>
    <w:rsid w:val="00342707"/>
    <w:rsid w:val="00344993"/>
    <w:rsid w:val="00350994"/>
    <w:rsid w:val="00355849"/>
    <w:rsid w:val="00356EA8"/>
    <w:rsid w:val="00360C9C"/>
    <w:rsid w:val="003663B4"/>
    <w:rsid w:val="00366409"/>
    <w:rsid w:val="00366800"/>
    <w:rsid w:val="003702C6"/>
    <w:rsid w:val="0037538F"/>
    <w:rsid w:val="00375828"/>
    <w:rsid w:val="003759AA"/>
    <w:rsid w:val="0038287F"/>
    <w:rsid w:val="00383473"/>
    <w:rsid w:val="003837FA"/>
    <w:rsid w:val="0038457D"/>
    <w:rsid w:val="0038729B"/>
    <w:rsid w:val="0038742D"/>
    <w:rsid w:val="00387614"/>
    <w:rsid w:val="003913EA"/>
    <w:rsid w:val="0039443B"/>
    <w:rsid w:val="003951DD"/>
    <w:rsid w:val="00395797"/>
    <w:rsid w:val="003964A8"/>
    <w:rsid w:val="00396C0A"/>
    <w:rsid w:val="003A0690"/>
    <w:rsid w:val="003A6212"/>
    <w:rsid w:val="003A7B75"/>
    <w:rsid w:val="003B20F0"/>
    <w:rsid w:val="003B2C6D"/>
    <w:rsid w:val="003B3561"/>
    <w:rsid w:val="003B47AE"/>
    <w:rsid w:val="003B4E13"/>
    <w:rsid w:val="003C0333"/>
    <w:rsid w:val="003C03E9"/>
    <w:rsid w:val="003C2348"/>
    <w:rsid w:val="003C4ABA"/>
    <w:rsid w:val="003C5AD0"/>
    <w:rsid w:val="003D0992"/>
    <w:rsid w:val="003D374D"/>
    <w:rsid w:val="003D4055"/>
    <w:rsid w:val="003E0EAD"/>
    <w:rsid w:val="003E5D10"/>
    <w:rsid w:val="003F2C8E"/>
    <w:rsid w:val="003F4489"/>
    <w:rsid w:val="003F5928"/>
    <w:rsid w:val="003F5A59"/>
    <w:rsid w:val="003F5ACE"/>
    <w:rsid w:val="003F6614"/>
    <w:rsid w:val="00401422"/>
    <w:rsid w:val="00401673"/>
    <w:rsid w:val="00401C6C"/>
    <w:rsid w:val="00403944"/>
    <w:rsid w:val="00405D2B"/>
    <w:rsid w:val="00406B86"/>
    <w:rsid w:val="00411893"/>
    <w:rsid w:val="0041657A"/>
    <w:rsid w:val="00417A4F"/>
    <w:rsid w:val="00420BDA"/>
    <w:rsid w:val="0042255B"/>
    <w:rsid w:val="0042626F"/>
    <w:rsid w:val="004272EA"/>
    <w:rsid w:val="004278A2"/>
    <w:rsid w:val="0043010E"/>
    <w:rsid w:val="004317A1"/>
    <w:rsid w:val="004352C2"/>
    <w:rsid w:val="00446C72"/>
    <w:rsid w:val="00455671"/>
    <w:rsid w:val="00455FE3"/>
    <w:rsid w:val="00456124"/>
    <w:rsid w:val="004601D3"/>
    <w:rsid w:val="00460F5B"/>
    <w:rsid w:val="004620E5"/>
    <w:rsid w:val="004643A0"/>
    <w:rsid w:val="004648EB"/>
    <w:rsid w:val="00465B5C"/>
    <w:rsid w:val="00465D9C"/>
    <w:rsid w:val="0046695A"/>
    <w:rsid w:val="00470594"/>
    <w:rsid w:val="00472767"/>
    <w:rsid w:val="0047404D"/>
    <w:rsid w:val="00474316"/>
    <w:rsid w:val="004744DD"/>
    <w:rsid w:val="00474E49"/>
    <w:rsid w:val="004831DF"/>
    <w:rsid w:val="004848FD"/>
    <w:rsid w:val="00490862"/>
    <w:rsid w:val="004966F8"/>
    <w:rsid w:val="00496B09"/>
    <w:rsid w:val="00496EC5"/>
    <w:rsid w:val="004976CC"/>
    <w:rsid w:val="004A0C98"/>
    <w:rsid w:val="004A2204"/>
    <w:rsid w:val="004B1FB4"/>
    <w:rsid w:val="004B25A0"/>
    <w:rsid w:val="004B47E8"/>
    <w:rsid w:val="004B6962"/>
    <w:rsid w:val="004C0C37"/>
    <w:rsid w:val="004C41CD"/>
    <w:rsid w:val="004C6067"/>
    <w:rsid w:val="004C6301"/>
    <w:rsid w:val="004D0B4C"/>
    <w:rsid w:val="004D23EC"/>
    <w:rsid w:val="004D3AED"/>
    <w:rsid w:val="004E43CE"/>
    <w:rsid w:val="004E4827"/>
    <w:rsid w:val="004E5F2A"/>
    <w:rsid w:val="004F3131"/>
    <w:rsid w:val="004F3F93"/>
    <w:rsid w:val="004F405C"/>
    <w:rsid w:val="004F7D5E"/>
    <w:rsid w:val="005045E7"/>
    <w:rsid w:val="00505024"/>
    <w:rsid w:val="0050547D"/>
    <w:rsid w:val="00505DDB"/>
    <w:rsid w:val="00505F5C"/>
    <w:rsid w:val="0051042B"/>
    <w:rsid w:val="00512464"/>
    <w:rsid w:val="0051524A"/>
    <w:rsid w:val="00515BD4"/>
    <w:rsid w:val="005169CF"/>
    <w:rsid w:val="00517972"/>
    <w:rsid w:val="0052308D"/>
    <w:rsid w:val="005241B8"/>
    <w:rsid w:val="00526BB8"/>
    <w:rsid w:val="00526E7F"/>
    <w:rsid w:val="00527172"/>
    <w:rsid w:val="00527233"/>
    <w:rsid w:val="00527431"/>
    <w:rsid w:val="0053121B"/>
    <w:rsid w:val="00532253"/>
    <w:rsid w:val="00534EF7"/>
    <w:rsid w:val="00535090"/>
    <w:rsid w:val="00535153"/>
    <w:rsid w:val="00535F07"/>
    <w:rsid w:val="005374F1"/>
    <w:rsid w:val="00540B29"/>
    <w:rsid w:val="00542E1A"/>
    <w:rsid w:val="005443AE"/>
    <w:rsid w:val="005457E7"/>
    <w:rsid w:val="00550CFB"/>
    <w:rsid w:val="00552416"/>
    <w:rsid w:val="0056074D"/>
    <w:rsid w:val="005663E6"/>
    <w:rsid w:val="005669B1"/>
    <w:rsid w:val="005705A9"/>
    <w:rsid w:val="0057161E"/>
    <w:rsid w:val="005718D9"/>
    <w:rsid w:val="00572125"/>
    <w:rsid w:val="005743AF"/>
    <w:rsid w:val="00575FC7"/>
    <w:rsid w:val="00576429"/>
    <w:rsid w:val="00580E7F"/>
    <w:rsid w:val="00582797"/>
    <w:rsid w:val="00582E2A"/>
    <w:rsid w:val="00584F9F"/>
    <w:rsid w:val="0059470E"/>
    <w:rsid w:val="00594DB3"/>
    <w:rsid w:val="00594FB3"/>
    <w:rsid w:val="005959CD"/>
    <w:rsid w:val="005962DF"/>
    <w:rsid w:val="005A074A"/>
    <w:rsid w:val="005A13B2"/>
    <w:rsid w:val="005A3055"/>
    <w:rsid w:val="005A5910"/>
    <w:rsid w:val="005A6059"/>
    <w:rsid w:val="005B14CA"/>
    <w:rsid w:val="005B51C7"/>
    <w:rsid w:val="005B6BB9"/>
    <w:rsid w:val="005B73E0"/>
    <w:rsid w:val="005C0312"/>
    <w:rsid w:val="005C0DF2"/>
    <w:rsid w:val="005C0E0D"/>
    <w:rsid w:val="005C3526"/>
    <w:rsid w:val="005C5BFF"/>
    <w:rsid w:val="005D4906"/>
    <w:rsid w:val="005D7CA9"/>
    <w:rsid w:val="005E0A9E"/>
    <w:rsid w:val="005E1119"/>
    <w:rsid w:val="005E21C4"/>
    <w:rsid w:val="005E3508"/>
    <w:rsid w:val="005E52C4"/>
    <w:rsid w:val="005F260D"/>
    <w:rsid w:val="005F5AC0"/>
    <w:rsid w:val="005F759E"/>
    <w:rsid w:val="006007AD"/>
    <w:rsid w:val="006019C9"/>
    <w:rsid w:val="00604EED"/>
    <w:rsid w:val="006216A2"/>
    <w:rsid w:val="006223FE"/>
    <w:rsid w:val="00622D26"/>
    <w:rsid w:val="00623D4A"/>
    <w:rsid w:val="00624D83"/>
    <w:rsid w:val="00631565"/>
    <w:rsid w:val="00632CA6"/>
    <w:rsid w:val="006343D8"/>
    <w:rsid w:val="0063493F"/>
    <w:rsid w:val="006369E6"/>
    <w:rsid w:val="00640DF2"/>
    <w:rsid w:val="00643ED4"/>
    <w:rsid w:val="00644BCC"/>
    <w:rsid w:val="0064634F"/>
    <w:rsid w:val="00646D7C"/>
    <w:rsid w:val="00647BFD"/>
    <w:rsid w:val="006540F8"/>
    <w:rsid w:val="00657620"/>
    <w:rsid w:val="00657A57"/>
    <w:rsid w:val="00662646"/>
    <w:rsid w:val="00663345"/>
    <w:rsid w:val="00663C8D"/>
    <w:rsid w:val="0066665A"/>
    <w:rsid w:val="00667437"/>
    <w:rsid w:val="0067408A"/>
    <w:rsid w:val="00675EC6"/>
    <w:rsid w:val="006841BA"/>
    <w:rsid w:val="006868DC"/>
    <w:rsid w:val="00693ED7"/>
    <w:rsid w:val="006940DE"/>
    <w:rsid w:val="006941DF"/>
    <w:rsid w:val="00695F31"/>
    <w:rsid w:val="0069625B"/>
    <w:rsid w:val="00696E6D"/>
    <w:rsid w:val="006A1B25"/>
    <w:rsid w:val="006A2F56"/>
    <w:rsid w:val="006A33B0"/>
    <w:rsid w:val="006A4F3D"/>
    <w:rsid w:val="006A7329"/>
    <w:rsid w:val="006B2263"/>
    <w:rsid w:val="006B3E72"/>
    <w:rsid w:val="006B471B"/>
    <w:rsid w:val="006B55FF"/>
    <w:rsid w:val="006B5D43"/>
    <w:rsid w:val="006B713D"/>
    <w:rsid w:val="006C03E7"/>
    <w:rsid w:val="006C3894"/>
    <w:rsid w:val="006C3E49"/>
    <w:rsid w:val="006C3F9B"/>
    <w:rsid w:val="006C5998"/>
    <w:rsid w:val="006C6900"/>
    <w:rsid w:val="006D7BAA"/>
    <w:rsid w:val="006D7FF5"/>
    <w:rsid w:val="006E1DD5"/>
    <w:rsid w:val="006E6AAA"/>
    <w:rsid w:val="006F0EC3"/>
    <w:rsid w:val="006F45E1"/>
    <w:rsid w:val="006F479A"/>
    <w:rsid w:val="00701FB7"/>
    <w:rsid w:val="007024EF"/>
    <w:rsid w:val="00702AC4"/>
    <w:rsid w:val="0070478A"/>
    <w:rsid w:val="007048D5"/>
    <w:rsid w:val="00707751"/>
    <w:rsid w:val="007116D4"/>
    <w:rsid w:val="00712613"/>
    <w:rsid w:val="00717841"/>
    <w:rsid w:val="00721089"/>
    <w:rsid w:val="00721F35"/>
    <w:rsid w:val="00722521"/>
    <w:rsid w:val="007226C3"/>
    <w:rsid w:val="0072283B"/>
    <w:rsid w:val="00723B37"/>
    <w:rsid w:val="00724F89"/>
    <w:rsid w:val="00725388"/>
    <w:rsid w:val="0072722A"/>
    <w:rsid w:val="00730550"/>
    <w:rsid w:val="007325CA"/>
    <w:rsid w:val="0073294C"/>
    <w:rsid w:val="00740113"/>
    <w:rsid w:val="00740835"/>
    <w:rsid w:val="00740B00"/>
    <w:rsid w:val="007438D4"/>
    <w:rsid w:val="007454D4"/>
    <w:rsid w:val="0074684A"/>
    <w:rsid w:val="00747C15"/>
    <w:rsid w:val="00755C8C"/>
    <w:rsid w:val="00756B49"/>
    <w:rsid w:val="0076131A"/>
    <w:rsid w:val="00763470"/>
    <w:rsid w:val="007640C4"/>
    <w:rsid w:val="00764EFB"/>
    <w:rsid w:val="007659F1"/>
    <w:rsid w:val="00766C95"/>
    <w:rsid w:val="00771CC2"/>
    <w:rsid w:val="00772F59"/>
    <w:rsid w:val="00774C4E"/>
    <w:rsid w:val="00775DA3"/>
    <w:rsid w:val="00780959"/>
    <w:rsid w:val="00780D82"/>
    <w:rsid w:val="00781E13"/>
    <w:rsid w:val="00783FDC"/>
    <w:rsid w:val="007865FC"/>
    <w:rsid w:val="00790670"/>
    <w:rsid w:val="007912D4"/>
    <w:rsid w:val="0079595E"/>
    <w:rsid w:val="00795C80"/>
    <w:rsid w:val="007962B1"/>
    <w:rsid w:val="007A1BD2"/>
    <w:rsid w:val="007A4568"/>
    <w:rsid w:val="007A5C16"/>
    <w:rsid w:val="007A6093"/>
    <w:rsid w:val="007A7632"/>
    <w:rsid w:val="007B350A"/>
    <w:rsid w:val="007B41C1"/>
    <w:rsid w:val="007C20A7"/>
    <w:rsid w:val="007C75CC"/>
    <w:rsid w:val="007D5B0B"/>
    <w:rsid w:val="007E1323"/>
    <w:rsid w:val="007E3A6F"/>
    <w:rsid w:val="007E3E9C"/>
    <w:rsid w:val="007E44B8"/>
    <w:rsid w:val="007E4F7E"/>
    <w:rsid w:val="007E7B5C"/>
    <w:rsid w:val="007F14D3"/>
    <w:rsid w:val="007F1A32"/>
    <w:rsid w:val="007F438F"/>
    <w:rsid w:val="007F7B40"/>
    <w:rsid w:val="00811644"/>
    <w:rsid w:val="00811ECB"/>
    <w:rsid w:val="00812D14"/>
    <w:rsid w:val="00814BEF"/>
    <w:rsid w:val="00816ECC"/>
    <w:rsid w:val="00820EBA"/>
    <w:rsid w:val="00821BF9"/>
    <w:rsid w:val="00821D28"/>
    <w:rsid w:val="00822106"/>
    <w:rsid w:val="00822541"/>
    <w:rsid w:val="008238A4"/>
    <w:rsid w:val="00825607"/>
    <w:rsid w:val="00826E96"/>
    <w:rsid w:val="00827393"/>
    <w:rsid w:val="0082739B"/>
    <w:rsid w:val="00827BBD"/>
    <w:rsid w:val="00830BB2"/>
    <w:rsid w:val="00831BC2"/>
    <w:rsid w:val="00831C5E"/>
    <w:rsid w:val="00835F56"/>
    <w:rsid w:val="00841DC6"/>
    <w:rsid w:val="00842679"/>
    <w:rsid w:val="00850570"/>
    <w:rsid w:val="00852C9D"/>
    <w:rsid w:val="00855797"/>
    <w:rsid w:val="00856AA5"/>
    <w:rsid w:val="00860B96"/>
    <w:rsid w:val="00860C53"/>
    <w:rsid w:val="0086243E"/>
    <w:rsid w:val="008637BA"/>
    <w:rsid w:val="00863C43"/>
    <w:rsid w:val="00865257"/>
    <w:rsid w:val="00866702"/>
    <w:rsid w:val="008722C6"/>
    <w:rsid w:val="00872FA7"/>
    <w:rsid w:val="0087304F"/>
    <w:rsid w:val="0087311D"/>
    <w:rsid w:val="00873899"/>
    <w:rsid w:val="008743CD"/>
    <w:rsid w:val="0087533D"/>
    <w:rsid w:val="00882DB0"/>
    <w:rsid w:val="00887C71"/>
    <w:rsid w:val="008958BD"/>
    <w:rsid w:val="0089651C"/>
    <w:rsid w:val="00897A2B"/>
    <w:rsid w:val="008A0BF8"/>
    <w:rsid w:val="008A3EF3"/>
    <w:rsid w:val="008A66D9"/>
    <w:rsid w:val="008B0CB6"/>
    <w:rsid w:val="008B4A35"/>
    <w:rsid w:val="008B5D0A"/>
    <w:rsid w:val="008C0E63"/>
    <w:rsid w:val="008C19B2"/>
    <w:rsid w:val="008D296C"/>
    <w:rsid w:val="008D3763"/>
    <w:rsid w:val="008E36C8"/>
    <w:rsid w:val="008E3AB7"/>
    <w:rsid w:val="008E5134"/>
    <w:rsid w:val="008E6BC5"/>
    <w:rsid w:val="008F3D41"/>
    <w:rsid w:val="008F50E6"/>
    <w:rsid w:val="008F5981"/>
    <w:rsid w:val="009006E2"/>
    <w:rsid w:val="00901E29"/>
    <w:rsid w:val="00907819"/>
    <w:rsid w:val="00907FAE"/>
    <w:rsid w:val="00911A88"/>
    <w:rsid w:val="009175FC"/>
    <w:rsid w:val="00920043"/>
    <w:rsid w:val="00924012"/>
    <w:rsid w:val="00925411"/>
    <w:rsid w:val="00927C77"/>
    <w:rsid w:val="009366BE"/>
    <w:rsid w:val="00943502"/>
    <w:rsid w:val="009446E7"/>
    <w:rsid w:val="009449B2"/>
    <w:rsid w:val="00946C3D"/>
    <w:rsid w:val="00947261"/>
    <w:rsid w:val="009512E4"/>
    <w:rsid w:val="00952339"/>
    <w:rsid w:val="009537A8"/>
    <w:rsid w:val="00953A76"/>
    <w:rsid w:val="00953E3C"/>
    <w:rsid w:val="0095518C"/>
    <w:rsid w:val="0095605C"/>
    <w:rsid w:val="00957945"/>
    <w:rsid w:val="00957F69"/>
    <w:rsid w:val="009604D3"/>
    <w:rsid w:val="009639C3"/>
    <w:rsid w:val="00964587"/>
    <w:rsid w:val="009668BD"/>
    <w:rsid w:val="00966E73"/>
    <w:rsid w:val="009711FA"/>
    <w:rsid w:val="009742F8"/>
    <w:rsid w:val="00974714"/>
    <w:rsid w:val="00975825"/>
    <w:rsid w:val="00975B7E"/>
    <w:rsid w:val="00977286"/>
    <w:rsid w:val="009774E8"/>
    <w:rsid w:val="00980AE5"/>
    <w:rsid w:val="009877FE"/>
    <w:rsid w:val="00991DE9"/>
    <w:rsid w:val="00993C31"/>
    <w:rsid w:val="0099475C"/>
    <w:rsid w:val="00996B1C"/>
    <w:rsid w:val="00997C8D"/>
    <w:rsid w:val="009A0FA7"/>
    <w:rsid w:val="009A2BB1"/>
    <w:rsid w:val="009A45CC"/>
    <w:rsid w:val="009A4D77"/>
    <w:rsid w:val="009A76F5"/>
    <w:rsid w:val="009B02B3"/>
    <w:rsid w:val="009B0462"/>
    <w:rsid w:val="009B29D7"/>
    <w:rsid w:val="009B3B6D"/>
    <w:rsid w:val="009B3F59"/>
    <w:rsid w:val="009C10D3"/>
    <w:rsid w:val="009C1930"/>
    <w:rsid w:val="009C40A3"/>
    <w:rsid w:val="009C46C6"/>
    <w:rsid w:val="009C4F88"/>
    <w:rsid w:val="009C6F8A"/>
    <w:rsid w:val="009C71F8"/>
    <w:rsid w:val="009D06E4"/>
    <w:rsid w:val="009D0867"/>
    <w:rsid w:val="009D12E5"/>
    <w:rsid w:val="009D36F2"/>
    <w:rsid w:val="009D6611"/>
    <w:rsid w:val="009E16EC"/>
    <w:rsid w:val="009E5B04"/>
    <w:rsid w:val="009E5D82"/>
    <w:rsid w:val="009E63FB"/>
    <w:rsid w:val="009E64FF"/>
    <w:rsid w:val="009E6E13"/>
    <w:rsid w:val="009F17EC"/>
    <w:rsid w:val="009F2257"/>
    <w:rsid w:val="009F40A1"/>
    <w:rsid w:val="009F5F15"/>
    <w:rsid w:val="009F7166"/>
    <w:rsid w:val="00A00C7A"/>
    <w:rsid w:val="00A110EB"/>
    <w:rsid w:val="00A122D4"/>
    <w:rsid w:val="00A145A8"/>
    <w:rsid w:val="00A145BE"/>
    <w:rsid w:val="00A20FCD"/>
    <w:rsid w:val="00A2215E"/>
    <w:rsid w:val="00A257A7"/>
    <w:rsid w:val="00A26231"/>
    <w:rsid w:val="00A26849"/>
    <w:rsid w:val="00A271E7"/>
    <w:rsid w:val="00A30265"/>
    <w:rsid w:val="00A32E10"/>
    <w:rsid w:val="00A36884"/>
    <w:rsid w:val="00A40401"/>
    <w:rsid w:val="00A40F14"/>
    <w:rsid w:val="00A430C6"/>
    <w:rsid w:val="00A446DD"/>
    <w:rsid w:val="00A56798"/>
    <w:rsid w:val="00A57B3A"/>
    <w:rsid w:val="00A62A09"/>
    <w:rsid w:val="00A665DA"/>
    <w:rsid w:val="00A701BE"/>
    <w:rsid w:val="00A709B5"/>
    <w:rsid w:val="00A72794"/>
    <w:rsid w:val="00A74027"/>
    <w:rsid w:val="00A75204"/>
    <w:rsid w:val="00A77C42"/>
    <w:rsid w:val="00A80CB6"/>
    <w:rsid w:val="00A823D8"/>
    <w:rsid w:val="00A833C9"/>
    <w:rsid w:val="00A85594"/>
    <w:rsid w:val="00A85EF3"/>
    <w:rsid w:val="00A87277"/>
    <w:rsid w:val="00A9122D"/>
    <w:rsid w:val="00A933C0"/>
    <w:rsid w:val="00A95AAE"/>
    <w:rsid w:val="00AA08B3"/>
    <w:rsid w:val="00AA622B"/>
    <w:rsid w:val="00AB085E"/>
    <w:rsid w:val="00AB2BF5"/>
    <w:rsid w:val="00AB7A76"/>
    <w:rsid w:val="00AC07D4"/>
    <w:rsid w:val="00AC2BC3"/>
    <w:rsid w:val="00AD0772"/>
    <w:rsid w:val="00AD4455"/>
    <w:rsid w:val="00AD649D"/>
    <w:rsid w:val="00AE4471"/>
    <w:rsid w:val="00AE5651"/>
    <w:rsid w:val="00AE6D2C"/>
    <w:rsid w:val="00AE77A5"/>
    <w:rsid w:val="00AF2904"/>
    <w:rsid w:val="00B024DD"/>
    <w:rsid w:val="00B10B10"/>
    <w:rsid w:val="00B12F24"/>
    <w:rsid w:val="00B14C57"/>
    <w:rsid w:val="00B15A12"/>
    <w:rsid w:val="00B15BD4"/>
    <w:rsid w:val="00B20727"/>
    <w:rsid w:val="00B21556"/>
    <w:rsid w:val="00B23612"/>
    <w:rsid w:val="00B245A6"/>
    <w:rsid w:val="00B257A5"/>
    <w:rsid w:val="00B26C75"/>
    <w:rsid w:val="00B31BDB"/>
    <w:rsid w:val="00B335AB"/>
    <w:rsid w:val="00B35ACD"/>
    <w:rsid w:val="00B41FB9"/>
    <w:rsid w:val="00B43792"/>
    <w:rsid w:val="00B451EC"/>
    <w:rsid w:val="00B46EAD"/>
    <w:rsid w:val="00B52F71"/>
    <w:rsid w:val="00B53A7F"/>
    <w:rsid w:val="00B53F92"/>
    <w:rsid w:val="00B54E38"/>
    <w:rsid w:val="00B55995"/>
    <w:rsid w:val="00B5683D"/>
    <w:rsid w:val="00B5739D"/>
    <w:rsid w:val="00B61261"/>
    <w:rsid w:val="00B62B45"/>
    <w:rsid w:val="00B73B8C"/>
    <w:rsid w:val="00B7410B"/>
    <w:rsid w:val="00B779FC"/>
    <w:rsid w:val="00B80396"/>
    <w:rsid w:val="00B8077A"/>
    <w:rsid w:val="00B818C4"/>
    <w:rsid w:val="00B824DA"/>
    <w:rsid w:val="00B8500B"/>
    <w:rsid w:val="00B8584B"/>
    <w:rsid w:val="00B85E68"/>
    <w:rsid w:val="00B93AD5"/>
    <w:rsid w:val="00B96365"/>
    <w:rsid w:val="00B9683C"/>
    <w:rsid w:val="00B96E8E"/>
    <w:rsid w:val="00BA1351"/>
    <w:rsid w:val="00BA46D1"/>
    <w:rsid w:val="00BA6BD3"/>
    <w:rsid w:val="00BB0901"/>
    <w:rsid w:val="00BB09D4"/>
    <w:rsid w:val="00BB2B51"/>
    <w:rsid w:val="00BB3059"/>
    <w:rsid w:val="00BB4583"/>
    <w:rsid w:val="00BB487D"/>
    <w:rsid w:val="00BB6613"/>
    <w:rsid w:val="00BB66FE"/>
    <w:rsid w:val="00BB7F03"/>
    <w:rsid w:val="00BC2396"/>
    <w:rsid w:val="00BC26E0"/>
    <w:rsid w:val="00BC5BDB"/>
    <w:rsid w:val="00BD72A2"/>
    <w:rsid w:val="00BD7BFE"/>
    <w:rsid w:val="00BE216A"/>
    <w:rsid w:val="00BE673E"/>
    <w:rsid w:val="00BE72AB"/>
    <w:rsid w:val="00BF2537"/>
    <w:rsid w:val="00C00ABF"/>
    <w:rsid w:val="00C02844"/>
    <w:rsid w:val="00C0393A"/>
    <w:rsid w:val="00C0465C"/>
    <w:rsid w:val="00C06107"/>
    <w:rsid w:val="00C109B1"/>
    <w:rsid w:val="00C14AD6"/>
    <w:rsid w:val="00C15A41"/>
    <w:rsid w:val="00C2268A"/>
    <w:rsid w:val="00C27351"/>
    <w:rsid w:val="00C300BF"/>
    <w:rsid w:val="00C31676"/>
    <w:rsid w:val="00C318E9"/>
    <w:rsid w:val="00C32502"/>
    <w:rsid w:val="00C35CD6"/>
    <w:rsid w:val="00C35F7D"/>
    <w:rsid w:val="00C37058"/>
    <w:rsid w:val="00C4114C"/>
    <w:rsid w:val="00C4179A"/>
    <w:rsid w:val="00C41CCC"/>
    <w:rsid w:val="00C44069"/>
    <w:rsid w:val="00C44972"/>
    <w:rsid w:val="00C46507"/>
    <w:rsid w:val="00C47338"/>
    <w:rsid w:val="00C478B0"/>
    <w:rsid w:val="00C515D3"/>
    <w:rsid w:val="00C558D0"/>
    <w:rsid w:val="00C567C9"/>
    <w:rsid w:val="00C571DD"/>
    <w:rsid w:val="00C578A0"/>
    <w:rsid w:val="00C60123"/>
    <w:rsid w:val="00C60855"/>
    <w:rsid w:val="00C6163D"/>
    <w:rsid w:val="00C642D1"/>
    <w:rsid w:val="00C65759"/>
    <w:rsid w:val="00C7001D"/>
    <w:rsid w:val="00C7176F"/>
    <w:rsid w:val="00C71939"/>
    <w:rsid w:val="00C71AB4"/>
    <w:rsid w:val="00C7331D"/>
    <w:rsid w:val="00C73397"/>
    <w:rsid w:val="00C7679B"/>
    <w:rsid w:val="00C80D43"/>
    <w:rsid w:val="00C81252"/>
    <w:rsid w:val="00C81406"/>
    <w:rsid w:val="00C81D24"/>
    <w:rsid w:val="00C81FFC"/>
    <w:rsid w:val="00C84F48"/>
    <w:rsid w:val="00C8502C"/>
    <w:rsid w:val="00C93655"/>
    <w:rsid w:val="00C9420E"/>
    <w:rsid w:val="00C95D38"/>
    <w:rsid w:val="00C96CBF"/>
    <w:rsid w:val="00CA0CD2"/>
    <w:rsid w:val="00CA22AC"/>
    <w:rsid w:val="00CB559D"/>
    <w:rsid w:val="00CB75ED"/>
    <w:rsid w:val="00CC0D23"/>
    <w:rsid w:val="00CC79C1"/>
    <w:rsid w:val="00CD3647"/>
    <w:rsid w:val="00CD6EAD"/>
    <w:rsid w:val="00CD71A3"/>
    <w:rsid w:val="00CE0294"/>
    <w:rsid w:val="00CE1E77"/>
    <w:rsid w:val="00CE2B9F"/>
    <w:rsid w:val="00CE50DF"/>
    <w:rsid w:val="00CE5694"/>
    <w:rsid w:val="00CE5AE3"/>
    <w:rsid w:val="00CF0CB5"/>
    <w:rsid w:val="00CF0EFC"/>
    <w:rsid w:val="00CF58CD"/>
    <w:rsid w:val="00D01138"/>
    <w:rsid w:val="00D070DA"/>
    <w:rsid w:val="00D108D3"/>
    <w:rsid w:val="00D13B8F"/>
    <w:rsid w:val="00D13DF3"/>
    <w:rsid w:val="00D1547A"/>
    <w:rsid w:val="00D15758"/>
    <w:rsid w:val="00D16F51"/>
    <w:rsid w:val="00D2254C"/>
    <w:rsid w:val="00D23CCF"/>
    <w:rsid w:val="00D25409"/>
    <w:rsid w:val="00D308B6"/>
    <w:rsid w:val="00D31B1C"/>
    <w:rsid w:val="00D3227C"/>
    <w:rsid w:val="00D33198"/>
    <w:rsid w:val="00D33AD5"/>
    <w:rsid w:val="00D34689"/>
    <w:rsid w:val="00D37649"/>
    <w:rsid w:val="00D41873"/>
    <w:rsid w:val="00D422DF"/>
    <w:rsid w:val="00D4290C"/>
    <w:rsid w:val="00D456F6"/>
    <w:rsid w:val="00D45F9D"/>
    <w:rsid w:val="00D46898"/>
    <w:rsid w:val="00D46BB5"/>
    <w:rsid w:val="00D4753C"/>
    <w:rsid w:val="00D56B07"/>
    <w:rsid w:val="00D61FB7"/>
    <w:rsid w:val="00D624D1"/>
    <w:rsid w:val="00D631B3"/>
    <w:rsid w:val="00D64330"/>
    <w:rsid w:val="00D66FAD"/>
    <w:rsid w:val="00D702BC"/>
    <w:rsid w:val="00D72690"/>
    <w:rsid w:val="00D750B9"/>
    <w:rsid w:val="00D76770"/>
    <w:rsid w:val="00D76D36"/>
    <w:rsid w:val="00D82045"/>
    <w:rsid w:val="00D82801"/>
    <w:rsid w:val="00D84898"/>
    <w:rsid w:val="00D8583A"/>
    <w:rsid w:val="00D874B7"/>
    <w:rsid w:val="00D87615"/>
    <w:rsid w:val="00D90727"/>
    <w:rsid w:val="00D910DC"/>
    <w:rsid w:val="00DA0124"/>
    <w:rsid w:val="00DA13E0"/>
    <w:rsid w:val="00DA3777"/>
    <w:rsid w:val="00DA4933"/>
    <w:rsid w:val="00DB279A"/>
    <w:rsid w:val="00DB51E2"/>
    <w:rsid w:val="00DB77AA"/>
    <w:rsid w:val="00DC1803"/>
    <w:rsid w:val="00DC31F4"/>
    <w:rsid w:val="00DC436F"/>
    <w:rsid w:val="00DC7597"/>
    <w:rsid w:val="00DD00C3"/>
    <w:rsid w:val="00DD1D30"/>
    <w:rsid w:val="00DD6822"/>
    <w:rsid w:val="00DD6A7B"/>
    <w:rsid w:val="00DD747F"/>
    <w:rsid w:val="00DE1FCD"/>
    <w:rsid w:val="00DE51B4"/>
    <w:rsid w:val="00DF06F3"/>
    <w:rsid w:val="00DF0BA2"/>
    <w:rsid w:val="00DF3F13"/>
    <w:rsid w:val="00DF5329"/>
    <w:rsid w:val="00DF5ED6"/>
    <w:rsid w:val="00DF715B"/>
    <w:rsid w:val="00E03F67"/>
    <w:rsid w:val="00E052F0"/>
    <w:rsid w:val="00E05A30"/>
    <w:rsid w:val="00E0616B"/>
    <w:rsid w:val="00E06383"/>
    <w:rsid w:val="00E07DB5"/>
    <w:rsid w:val="00E10E0E"/>
    <w:rsid w:val="00E14241"/>
    <w:rsid w:val="00E149A4"/>
    <w:rsid w:val="00E14E07"/>
    <w:rsid w:val="00E23A14"/>
    <w:rsid w:val="00E24A39"/>
    <w:rsid w:val="00E25FC2"/>
    <w:rsid w:val="00E35E0F"/>
    <w:rsid w:val="00E37607"/>
    <w:rsid w:val="00E4235A"/>
    <w:rsid w:val="00E429CA"/>
    <w:rsid w:val="00E53E9F"/>
    <w:rsid w:val="00E570CF"/>
    <w:rsid w:val="00E630DF"/>
    <w:rsid w:val="00E71F94"/>
    <w:rsid w:val="00E72870"/>
    <w:rsid w:val="00E758C5"/>
    <w:rsid w:val="00E825D3"/>
    <w:rsid w:val="00E83803"/>
    <w:rsid w:val="00E843F0"/>
    <w:rsid w:val="00E876F2"/>
    <w:rsid w:val="00E87B4B"/>
    <w:rsid w:val="00E904B3"/>
    <w:rsid w:val="00E93C39"/>
    <w:rsid w:val="00E946CC"/>
    <w:rsid w:val="00E962E0"/>
    <w:rsid w:val="00E96883"/>
    <w:rsid w:val="00EA06BB"/>
    <w:rsid w:val="00EA13E7"/>
    <w:rsid w:val="00EA1EA8"/>
    <w:rsid w:val="00EA207D"/>
    <w:rsid w:val="00EB0C6F"/>
    <w:rsid w:val="00EB1A41"/>
    <w:rsid w:val="00EB1FA0"/>
    <w:rsid w:val="00EB24D0"/>
    <w:rsid w:val="00EB7FC6"/>
    <w:rsid w:val="00EC0F02"/>
    <w:rsid w:val="00EC51DE"/>
    <w:rsid w:val="00EC6C73"/>
    <w:rsid w:val="00ED0DC2"/>
    <w:rsid w:val="00ED7DED"/>
    <w:rsid w:val="00EE1226"/>
    <w:rsid w:val="00EE1E1B"/>
    <w:rsid w:val="00EE22EA"/>
    <w:rsid w:val="00EE2619"/>
    <w:rsid w:val="00EE3AE0"/>
    <w:rsid w:val="00EE6BD4"/>
    <w:rsid w:val="00EE7359"/>
    <w:rsid w:val="00EF004A"/>
    <w:rsid w:val="00EF05E1"/>
    <w:rsid w:val="00EF18C7"/>
    <w:rsid w:val="00EF1BFB"/>
    <w:rsid w:val="00EF45BB"/>
    <w:rsid w:val="00EF4AF1"/>
    <w:rsid w:val="00EF5567"/>
    <w:rsid w:val="00EF7CEC"/>
    <w:rsid w:val="00F06F0C"/>
    <w:rsid w:val="00F1491D"/>
    <w:rsid w:val="00F158FA"/>
    <w:rsid w:val="00F1697B"/>
    <w:rsid w:val="00F17466"/>
    <w:rsid w:val="00F20774"/>
    <w:rsid w:val="00F214F1"/>
    <w:rsid w:val="00F22281"/>
    <w:rsid w:val="00F22A71"/>
    <w:rsid w:val="00F2473B"/>
    <w:rsid w:val="00F321DF"/>
    <w:rsid w:val="00F325E2"/>
    <w:rsid w:val="00F32801"/>
    <w:rsid w:val="00F3599D"/>
    <w:rsid w:val="00F35B79"/>
    <w:rsid w:val="00F4143E"/>
    <w:rsid w:val="00F422D9"/>
    <w:rsid w:val="00F474E9"/>
    <w:rsid w:val="00F50B8C"/>
    <w:rsid w:val="00F56738"/>
    <w:rsid w:val="00F57627"/>
    <w:rsid w:val="00F6229B"/>
    <w:rsid w:val="00F6590C"/>
    <w:rsid w:val="00F67565"/>
    <w:rsid w:val="00F710F4"/>
    <w:rsid w:val="00F7194C"/>
    <w:rsid w:val="00F74091"/>
    <w:rsid w:val="00F74143"/>
    <w:rsid w:val="00F75D3A"/>
    <w:rsid w:val="00F83B1A"/>
    <w:rsid w:val="00F8412B"/>
    <w:rsid w:val="00F856D7"/>
    <w:rsid w:val="00F85E25"/>
    <w:rsid w:val="00F90CE6"/>
    <w:rsid w:val="00F9163A"/>
    <w:rsid w:val="00F92519"/>
    <w:rsid w:val="00FA1C55"/>
    <w:rsid w:val="00FA6DA3"/>
    <w:rsid w:val="00FA7CBF"/>
    <w:rsid w:val="00FB0E98"/>
    <w:rsid w:val="00FB164C"/>
    <w:rsid w:val="00FB4593"/>
    <w:rsid w:val="00FB7309"/>
    <w:rsid w:val="00FC4645"/>
    <w:rsid w:val="00FC58B9"/>
    <w:rsid w:val="00FD0E38"/>
    <w:rsid w:val="00FD17B4"/>
    <w:rsid w:val="00FD1DDA"/>
    <w:rsid w:val="00FD43AE"/>
    <w:rsid w:val="00FD5510"/>
    <w:rsid w:val="00FD55A9"/>
    <w:rsid w:val="00FD5ABD"/>
    <w:rsid w:val="00FE1AF5"/>
    <w:rsid w:val="00FE66D2"/>
    <w:rsid w:val="00FF08B2"/>
    <w:rsid w:val="00FF2E5D"/>
    <w:rsid w:val="00FF3A95"/>
    <w:rsid w:val="00FF4328"/>
    <w:rsid w:val="00FF72F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BA"/>
    <w:pPr>
      <w:spacing w:after="200" w:line="276" w:lineRule="auto"/>
    </w:pPr>
    <w:rPr>
      <w:lang w:val="es-MX"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37BA"/>
    <w:pPr>
      <w:ind w:left="720"/>
      <w:contextualSpacing/>
    </w:pPr>
  </w:style>
  <w:style w:type="character" w:styleId="Hyperlink">
    <w:name w:val="Hyperlink"/>
    <w:basedOn w:val="DefaultParagraphFont"/>
    <w:uiPriority w:val="99"/>
    <w:rsid w:val="008637BA"/>
    <w:rPr>
      <w:rFonts w:cs="Times New Roman"/>
      <w:color w:val="0000FF"/>
      <w:u w:val="single"/>
    </w:rPr>
  </w:style>
  <w:style w:type="paragraph" w:styleId="BalloonText">
    <w:name w:val="Balloon Text"/>
    <w:basedOn w:val="Normal"/>
    <w:link w:val="BalloonTextChar"/>
    <w:uiPriority w:val="99"/>
    <w:semiHidden/>
    <w:rsid w:val="00863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37BA"/>
    <w:rPr>
      <w:rFonts w:ascii="Tahoma" w:hAnsi="Tahoma" w:cs="Tahoma"/>
      <w:sz w:val="16"/>
      <w:szCs w:val="16"/>
    </w:rPr>
  </w:style>
  <w:style w:type="paragraph" w:styleId="Header">
    <w:name w:val="header"/>
    <w:basedOn w:val="Normal"/>
    <w:link w:val="HeaderChar"/>
    <w:uiPriority w:val="99"/>
    <w:rsid w:val="008637BA"/>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8637BA"/>
    <w:rPr>
      <w:rFonts w:cs="Times New Roman"/>
    </w:rPr>
  </w:style>
  <w:style w:type="paragraph" w:styleId="Footer">
    <w:name w:val="footer"/>
    <w:basedOn w:val="Normal"/>
    <w:link w:val="FooterChar"/>
    <w:uiPriority w:val="99"/>
    <w:semiHidden/>
    <w:rsid w:val="008637BA"/>
    <w:pPr>
      <w:tabs>
        <w:tab w:val="center" w:pos="4419"/>
        <w:tab w:val="right" w:pos="8838"/>
      </w:tabs>
      <w:spacing w:after="0" w:line="240" w:lineRule="auto"/>
    </w:pPr>
  </w:style>
  <w:style w:type="character" w:customStyle="1" w:styleId="FooterChar">
    <w:name w:val="Footer Char"/>
    <w:basedOn w:val="DefaultParagraphFont"/>
    <w:link w:val="Footer"/>
    <w:uiPriority w:val="99"/>
    <w:semiHidden/>
    <w:locked/>
    <w:rsid w:val="008637B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tecavirtual.clacso.org.ar/libros/tar119/quijano.rf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ec.gub.uy/innovaportal/file/10223/1/_informe_miguel_angel_troitino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11</Pages>
  <Words>2822</Words>
  <Characters>15521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patrimonio y sociedad – Rocchietti y Aguilar</dc:title>
  <dc:subject/>
  <dc:creator>Ana Maria</dc:creator>
  <cp:keywords/>
  <dc:description/>
  <cp:lastModifiedBy>Usuario</cp:lastModifiedBy>
  <cp:revision>10</cp:revision>
  <cp:lastPrinted>2013-05-01T22:12:00Z</cp:lastPrinted>
  <dcterms:created xsi:type="dcterms:W3CDTF">2013-03-19T23:34:00Z</dcterms:created>
  <dcterms:modified xsi:type="dcterms:W3CDTF">2013-05-01T22:14:00Z</dcterms:modified>
</cp:coreProperties>
</file>