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AD" w:rsidRPr="00B7636B" w:rsidRDefault="009700AD" w:rsidP="009700AD">
      <w:pPr>
        <w:pStyle w:val="Ttulo1"/>
        <w:jc w:val="center"/>
        <w:rPr>
          <w:sz w:val="28"/>
          <w:szCs w:val="28"/>
        </w:rPr>
      </w:pPr>
      <w:r w:rsidRPr="00B7636B">
        <w:rPr>
          <w:sz w:val="28"/>
          <w:szCs w:val="28"/>
        </w:rPr>
        <w:t>PROGRAMA  ANALÍTICO</w:t>
      </w:r>
    </w:p>
    <w:p w:rsidR="009700AD" w:rsidRDefault="009700AD" w:rsidP="009700AD">
      <w:pPr>
        <w:rPr>
          <w:b/>
          <w:bCs/>
          <w:u w:val="single"/>
        </w:rPr>
      </w:pPr>
    </w:p>
    <w:p w:rsidR="009700AD" w:rsidRPr="004F22EA" w:rsidRDefault="009700AD" w:rsidP="009700AD">
      <w:pPr>
        <w:jc w:val="both"/>
        <w:rPr>
          <w:b/>
          <w:bCs/>
          <w:sz w:val="28"/>
          <w:szCs w:val="28"/>
        </w:rPr>
      </w:pPr>
      <w:r>
        <w:rPr>
          <w:b/>
          <w:bCs/>
          <w:u w:val="single"/>
        </w:rPr>
        <w:t>DEPARTAMENTO:</w:t>
      </w:r>
      <w:r>
        <w:rPr>
          <w:b/>
          <w:bCs/>
          <w:sz w:val="28"/>
          <w:szCs w:val="28"/>
        </w:rPr>
        <w:t xml:space="preserve"> </w:t>
      </w:r>
      <w:r w:rsidRPr="00E27810">
        <w:rPr>
          <w:b/>
          <w:bCs/>
          <w:sz w:val="32"/>
          <w:szCs w:val="32"/>
        </w:rPr>
        <w:t>TECNOLOGÍA QUÍMICA</w:t>
      </w:r>
    </w:p>
    <w:p w:rsidR="009700AD" w:rsidRDefault="009700AD" w:rsidP="009700AD">
      <w:pPr>
        <w:jc w:val="both"/>
        <w:rPr>
          <w:b/>
          <w:bCs/>
          <w:u w:val="single"/>
        </w:rPr>
      </w:pPr>
    </w:p>
    <w:p w:rsidR="009700AD" w:rsidRPr="004F22EA" w:rsidRDefault="009700AD" w:rsidP="009700AD">
      <w:pPr>
        <w:jc w:val="both"/>
        <w:rPr>
          <w:b/>
          <w:bCs/>
          <w:sz w:val="32"/>
          <w:szCs w:val="32"/>
        </w:rPr>
      </w:pPr>
      <w:r>
        <w:rPr>
          <w:b/>
          <w:bCs/>
          <w:u w:val="single"/>
        </w:rPr>
        <w:t>CARRERA:</w:t>
      </w:r>
      <w:r>
        <w:rPr>
          <w:b/>
          <w:bCs/>
          <w:sz w:val="32"/>
          <w:szCs w:val="32"/>
        </w:rPr>
        <w:t xml:space="preserve"> INGENIERÍA QUÍMICA</w:t>
      </w:r>
    </w:p>
    <w:p w:rsidR="009700AD" w:rsidRDefault="009700AD" w:rsidP="009700AD">
      <w:pPr>
        <w:jc w:val="both"/>
        <w:rPr>
          <w:b/>
          <w:bCs/>
          <w:u w:val="single"/>
        </w:rPr>
      </w:pPr>
    </w:p>
    <w:p w:rsidR="009700AD" w:rsidRPr="00354A36" w:rsidRDefault="009700AD" w:rsidP="009700AD">
      <w:pPr>
        <w:jc w:val="both"/>
        <w:rPr>
          <w:b/>
          <w:bCs/>
          <w:sz w:val="32"/>
          <w:szCs w:val="32"/>
          <w:u w:val="single"/>
        </w:rPr>
      </w:pPr>
      <w:r>
        <w:rPr>
          <w:b/>
          <w:bCs/>
          <w:u w:val="single"/>
        </w:rPr>
        <w:t>ASIGNATURA</w:t>
      </w:r>
      <w:r w:rsidRPr="00354A36">
        <w:rPr>
          <w:b/>
          <w:bCs/>
          <w:sz w:val="32"/>
          <w:szCs w:val="32"/>
        </w:rPr>
        <w:t>:</w:t>
      </w:r>
      <w:r>
        <w:rPr>
          <w:b/>
          <w:bCs/>
          <w:sz w:val="32"/>
          <w:szCs w:val="32"/>
        </w:rPr>
        <w:t xml:space="preserve"> OPERACIONES UNITARIAS II</w:t>
      </w:r>
    </w:p>
    <w:p w:rsidR="009700AD" w:rsidRPr="00E27810" w:rsidRDefault="009700AD" w:rsidP="009700AD">
      <w:pPr>
        <w:jc w:val="both"/>
        <w:rPr>
          <w:b/>
          <w:bCs/>
          <w:u w:val="single"/>
        </w:rPr>
      </w:pPr>
    </w:p>
    <w:p w:rsidR="009700AD" w:rsidRPr="004F22EA" w:rsidRDefault="009700AD" w:rsidP="009700AD">
      <w:pPr>
        <w:jc w:val="both"/>
        <w:rPr>
          <w:b/>
          <w:bCs/>
          <w:sz w:val="36"/>
          <w:szCs w:val="36"/>
          <w:u w:val="single"/>
        </w:rPr>
      </w:pPr>
      <w:r>
        <w:rPr>
          <w:b/>
          <w:bCs/>
          <w:u w:val="single"/>
        </w:rPr>
        <w:t>CÓDIGO</w:t>
      </w:r>
      <w:r w:rsidRPr="002D6D5D">
        <w:rPr>
          <w:b/>
          <w:bCs/>
        </w:rPr>
        <w:t>:</w:t>
      </w:r>
      <w:r>
        <w:rPr>
          <w:b/>
          <w:bCs/>
          <w:sz w:val="32"/>
          <w:szCs w:val="32"/>
        </w:rPr>
        <w:t xml:space="preserve"> </w:t>
      </w:r>
      <w:r>
        <w:rPr>
          <w:b/>
          <w:bCs/>
          <w:sz w:val="36"/>
          <w:szCs w:val="36"/>
        </w:rPr>
        <w:t>9135</w:t>
      </w:r>
    </w:p>
    <w:p w:rsidR="009700AD" w:rsidRDefault="009700AD" w:rsidP="009700AD">
      <w:pPr>
        <w:jc w:val="both"/>
        <w:rPr>
          <w:b/>
          <w:bCs/>
          <w:u w:val="single"/>
        </w:rPr>
      </w:pPr>
    </w:p>
    <w:p w:rsidR="009700AD" w:rsidRDefault="009700AD" w:rsidP="009700AD">
      <w:pPr>
        <w:rPr>
          <w:b/>
          <w:bCs/>
          <w:sz w:val="36"/>
          <w:szCs w:val="36"/>
        </w:rPr>
      </w:pPr>
      <w:r>
        <w:rPr>
          <w:b/>
          <w:bCs/>
          <w:u w:val="single"/>
        </w:rPr>
        <w:t>AÑO ACADÉMICO</w:t>
      </w:r>
      <w:r w:rsidRPr="002D6D5D">
        <w:rPr>
          <w:b/>
          <w:bCs/>
        </w:rPr>
        <w:t>:</w:t>
      </w:r>
      <w:r>
        <w:rPr>
          <w:bCs/>
        </w:rPr>
        <w:t xml:space="preserve"> </w:t>
      </w:r>
      <w:r w:rsidR="001E2AC6">
        <w:rPr>
          <w:b/>
          <w:bCs/>
          <w:sz w:val="36"/>
          <w:szCs w:val="36"/>
        </w:rPr>
        <w:t>201</w:t>
      </w:r>
      <w:r w:rsidR="00AB14F4">
        <w:rPr>
          <w:b/>
          <w:bCs/>
          <w:sz w:val="36"/>
          <w:szCs w:val="36"/>
        </w:rPr>
        <w:t>8</w:t>
      </w:r>
    </w:p>
    <w:p w:rsidR="009700AD" w:rsidRPr="00E27810" w:rsidRDefault="009700AD" w:rsidP="009700AD">
      <w:pPr>
        <w:rPr>
          <w:b/>
          <w:bCs/>
        </w:rPr>
      </w:pPr>
    </w:p>
    <w:p w:rsidR="009700AD" w:rsidRPr="004F22EA" w:rsidRDefault="009700AD" w:rsidP="009700AD">
      <w:pPr>
        <w:rPr>
          <w:b/>
          <w:bCs/>
          <w:sz w:val="36"/>
          <w:szCs w:val="36"/>
        </w:rPr>
      </w:pPr>
      <w:r>
        <w:rPr>
          <w:b/>
          <w:bCs/>
          <w:u w:val="single"/>
        </w:rPr>
        <w:t>PLAN DE ESTUDIO:</w:t>
      </w:r>
      <w:r>
        <w:rPr>
          <w:b/>
          <w:bCs/>
        </w:rPr>
        <w:t xml:space="preserve"> </w:t>
      </w:r>
      <w:r w:rsidRPr="007A19C4">
        <w:rPr>
          <w:b/>
          <w:bCs/>
          <w:sz w:val="32"/>
        </w:rPr>
        <w:t>1994</w:t>
      </w:r>
    </w:p>
    <w:p w:rsidR="009700AD" w:rsidRPr="00E27810" w:rsidRDefault="009700AD" w:rsidP="009700AD">
      <w:pPr>
        <w:rPr>
          <w:b/>
          <w:bCs/>
          <w:u w:val="single"/>
        </w:rPr>
      </w:pPr>
    </w:p>
    <w:p w:rsidR="009700AD" w:rsidRPr="00C8457D" w:rsidRDefault="009700AD" w:rsidP="009700AD">
      <w:pPr>
        <w:rPr>
          <w:b/>
          <w:bCs/>
        </w:rPr>
      </w:pPr>
      <w:r w:rsidRPr="006F4448">
        <w:rPr>
          <w:b/>
          <w:bCs/>
          <w:u w:val="single"/>
        </w:rPr>
        <w:t>UBICACIÓN EN EL PLAN DE ESTUDIO</w:t>
      </w:r>
      <w:r>
        <w:rPr>
          <w:b/>
          <w:bCs/>
        </w:rPr>
        <w:t xml:space="preserve">: </w:t>
      </w:r>
      <w:r w:rsidRPr="004A54AC">
        <w:rPr>
          <w:b/>
          <w:bCs/>
          <w:sz w:val="28"/>
          <w:szCs w:val="28"/>
        </w:rPr>
        <w:t>1er. CUATRIMESTRE DE 4to. AÑO</w:t>
      </w:r>
    </w:p>
    <w:p w:rsidR="009700AD" w:rsidRPr="00E27810" w:rsidRDefault="009700AD" w:rsidP="009700AD">
      <w:pPr>
        <w:jc w:val="both"/>
        <w:rPr>
          <w:b/>
          <w:bCs/>
          <w:u w:val="single"/>
        </w:rPr>
      </w:pPr>
    </w:p>
    <w:p w:rsidR="009700AD" w:rsidRPr="00B7636B" w:rsidRDefault="009700AD" w:rsidP="009700AD">
      <w:pPr>
        <w:jc w:val="both"/>
        <w:rPr>
          <w:b/>
          <w:bCs/>
          <w:sz w:val="28"/>
          <w:szCs w:val="28"/>
          <w:u w:val="single"/>
        </w:rPr>
      </w:pPr>
      <w:r>
        <w:rPr>
          <w:b/>
          <w:bCs/>
          <w:u w:val="single"/>
        </w:rPr>
        <w:t>DOCENTE A CARGO:</w:t>
      </w:r>
      <w:r>
        <w:rPr>
          <w:bCs/>
        </w:rPr>
        <w:t xml:space="preserve"> </w:t>
      </w:r>
      <w:r>
        <w:rPr>
          <w:bCs/>
        </w:rPr>
        <w:tab/>
      </w:r>
      <w:r w:rsidRPr="00B7636B">
        <w:rPr>
          <w:b/>
          <w:bCs/>
          <w:sz w:val="28"/>
          <w:szCs w:val="28"/>
        </w:rPr>
        <w:t xml:space="preserve">Mg. </w:t>
      </w:r>
      <w:r w:rsidRPr="00B7636B">
        <w:rPr>
          <w:b/>
          <w:sz w:val="28"/>
          <w:szCs w:val="28"/>
          <w:lang w:val="pt-BR"/>
        </w:rPr>
        <w:t xml:space="preserve">Ing. Laura B. Potes – </w:t>
      </w:r>
      <w:proofErr w:type="spellStart"/>
      <w:r w:rsidRPr="00B7636B">
        <w:rPr>
          <w:b/>
          <w:sz w:val="28"/>
          <w:szCs w:val="28"/>
          <w:lang w:val="pt-BR"/>
        </w:rPr>
        <w:t>Profesora</w:t>
      </w:r>
      <w:proofErr w:type="spellEnd"/>
      <w:r w:rsidRPr="00B7636B">
        <w:rPr>
          <w:b/>
          <w:sz w:val="28"/>
          <w:szCs w:val="28"/>
          <w:lang w:val="pt-BR"/>
        </w:rPr>
        <w:t xml:space="preserve"> </w:t>
      </w:r>
      <w:r w:rsidRPr="00B7636B">
        <w:rPr>
          <w:b/>
          <w:color w:val="000000"/>
          <w:sz w:val="28"/>
          <w:szCs w:val="28"/>
        </w:rPr>
        <w:t>Asociada</w:t>
      </w:r>
    </w:p>
    <w:p w:rsidR="009700AD" w:rsidRPr="00E27810" w:rsidRDefault="009700AD" w:rsidP="009700AD">
      <w:pPr>
        <w:jc w:val="both"/>
        <w:rPr>
          <w:bCs/>
        </w:rPr>
      </w:pPr>
    </w:p>
    <w:p w:rsidR="009700AD" w:rsidRPr="00B7636B" w:rsidRDefault="009700AD" w:rsidP="009700AD">
      <w:pPr>
        <w:jc w:val="both"/>
        <w:outlineLvl w:val="0"/>
        <w:rPr>
          <w:b/>
          <w:sz w:val="28"/>
          <w:szCs w:val="28"/>
          <w:lang w:val="pt-BR"/>
        </w:rPr>
      </w:pPr>
      <w:r w:rsidRPr="005E12C1">
        <w:rPr>
          <w:b/>
          <w:bCs/>
          <w:u w:val="single"/>
          <w:lang w:val="pt-BR"/>
        </w:rPr>
        <w:t>EQUIPO DOCENTE</w:t>
      </w:r>
      <w:r w:rsidRPr="005E12C1">
        <w:rPr>
          <w:b/>
          <w:bCs/>
          <w:lang w:val="pt-BR"/>
        </w:rPr>
        <w:t>:</w:t>
      </w:r>
      <w:r>
        <w:rPr>
          <w:b/>
          <w:bCs/>
          <w:lang w:val="pt-BR"/>
        </w:rPr>
        <w:t xml:space="preserve"> </w:t>
      </w:r>
      <w:r>
        <w:rPr>
          <w:b/>
          <w:bCs/>
          <w:lang w:val="pt-BR"/>
        </w:rPr>
        <w:tab/>
      </w:r>
      <w:r w:rsidRPr="00B7636B">
        <w:rPr>
          <w:b/>
          <w:bCs/>
          <w:sz w:val="28"/>
          <w:szCs w:val="28"/>
        </w:rPr>
        <w:t xml:space="preserve">Mg. </w:t>
      </w:r>
      <w:r w:rsidRPr="00B7636B">
        <w:rPr>
          <w:b/>
          <w:sz w:val="28"/>
          <w:szCs w:val="28"/>
          <w:lang w:val="pt-BR"/>
        </w:rPr>
        <w:t xml:space="preserve">Ing. Laura B. Potes – </w:t>
      </w:r>
      <w:proofErr w:type="spellStart"/>
      <w:r w:rsidRPr="00B7636B">
        <w:rPr>
          <w:b/>
          <w:sz w:val="28"/>
          <w:szCs w:val="28"/>
          <w:lang w:val="pt-BR"/>
        </w:rPr>
        <w:t>Profesora</w:t>
      </w:r>
      <w:proofErr w:type="spellEnd"/>
      <w:r w:rsidRPr="00B7636B">
        <w:rPr>
          <w:b/>
          <w:sz w:val="28"/>
          <w:szCs w:val="28"/>
          <w:lang w:val="pt-BR"/>
        </w:rPr>
        <w:t xml:space="preserve"> </w:t>
      </w:r>
      <w:r w:rsidRPr="00B7636B">
        <w:rPr>
          <w:b/>
          <w:color w:val="000000"/>
          <w:sz w:val="28"/>
          <w:szCs w:val="28"/>
        </w:rPr>
        <w:t>Asociada</w:t>
      </w:r>
    </w:p>
    <w:p w:rsidR="009700AD" w:rsidRPr="00B7636B" w:rsidRDefault="009700AD" w:rsidP="009700AD">
      <w:pPr>
        <w:ind w:left="2124" w:firstLine="708"/>
        <w:jc w:val="both"/>
        <w:outlineLvl w:val="0"/>
        <w:rPr>
          <w:b/>
          <w:sz w:val="28"/>
          <w:szCs w:val="28"/>
          <w:lang w:val="pt-BR"/>
        </w:rPr>
      </w:pPr>
      <w:r w:rsidRPr="00B7636B">
        <w:rPr>
          <w:b/>
          <w:sz w:val="28"/>
          <w:szCs w:val="28"/>
          <w:lang w:val="pt-BR"/>
        </w:rPr>
        <w:t xml:space="preserve">Ing. Estela </w:t>
      </w:r>
      <w:proofErr w:type="spellStart"/>
      <w:r w:rsidRPr="00B7636B">
        <w:rPr>
          <w:b/>
          <w:sz w:val="28"/>
          <w:szCs w:val="28"/>
          <w:lang w:val="pt-BR"/>
        </w:rPr>
        <w:t>Cattalano</w:t>
      </w:r>
      <w:proofErr w:type="spellEnd"/>
      <w:r w:rsidRPr="00B7636B">
        <w:rPr>
          <w:b/>
          <w:sz w:val="28"/>
          <w:szCs w:val="28"/>
          <w:lang w:val="pt-BR"/>
        </w:rPr>
        <w:t xml:space="preserve"> – </w:t>
      </w:r>
      <w:proofErr w:type="spellStart"/>
      <w:r w:rsidRPr="00B7636B">
        <w:rPr>
          <w:b/>
          <w:sz w:val="28"/>
          <w:szCs w:val="28"/>
          <w:lang w:val="pt-BR"/>
        </w:rPr>
        <w:t>Jefe</w:t>
      </w:r>
      <w:proofErr w:type="spellEnd"/>
      <w:r w:rsidRPr="00B7636B">
        <w:rPr>
          <w:b/>
          <w:sz w:val="28"/>
          <w:szCs w:val="28"/>
          <w:lang w:val="pt-BR"/>
        </w:rPr>
        <w:t xml:space="preserve"> de </w:t>
      </w:r>
      <w:proofErr w:type="spellStart"/>
      <w:r w:rsidRPr="00B7636B">
        <w:rPr>
          <w:b/>
          <w:sz w:val="28"/>
          <w:szCs w:val="28"/>
          <w:lang w:val="pt-BR"/>
        </w:rPr>
        <w:t>Trabajos</w:t>
      </w:r>
      <w:proofErr w:type="spellEnd"/>
      <w:r w:rsidRPr="00B7636B">
        <w:rPr>
          <w:b/>
          <w:sz w:val="28"/>
          <w:szCs w:val="28"/>
          <w:lang w:val="pt-BR"/>
        </w:rPr>
        <w:t xml:space="preserve"> </w:t>
      </w:r>
      <w:proofErr w:type="spellStart"/>
      <w:r w:rsidRPr="00B7636B">
        <w:rPr>
          <w:b/>
          <w:sz w:val="28"/>
          <w:szCs w:val="28"/>
          <w:lang w:val="pt-BR"/>
        </w:rPr>
        <w:t>Prácticos</w:t>
      </w:r>
      <w:proofErr w:type="spellEnd"/>
    </w:p>
    <w:p w:rsidR="009700AD" w:rsidRPr="00B7636B" w:rsidRDefault="009700AD" w:rsidP="009700AD">
      <w:pPr>
        <w:jc w:val="both"/>
        <w:rPr>
          <w:b/>
          <w:color w:val="000000"/>
          <w:sz w:val="28"/>
          <w:szCs w:val="28"/>
        </w:rPr>
      </w:pPr>
      <w:r>
        <w:rPr>
          <w:b/>
          <w:bCs/>
          <w:lang w:val="pt-BR"/>
        </w:rPr>
        <w:tab/>
      </w:r>
      <w:r>
        <w:rPr>
          <w:b/>
          <w:bCs/>
          <w:lang w:val="pt-BR"/>
        </w:rPr>
        <w:tab/>
      </w:r>
      <w:r>
        <w:rPr>
          <w:b/>
          <w:bCs/>
          <w:lang w:val="pt-BR"/>
        </w:rPr>
        <w:tab/>
      </w:r>
      <w:r>
        <w:rPr>
          <w:b/>
          <w:bCs/>
          <w:lang w:val="pt-BR"/>
        </w:rPr>
        <w:tab/>
      </w:r>
      <w:r w:rsidRPr="00B7636B">
        <w:rPr>
          <w:b/>
          <w:sz w:val="28"/>
          <w:szCs w:val="28"/>
          <w:lang w:val="pt-BR"/>
        </w:rPr>
        <w:t>Dra</w:t>
      </w:r>
      <w:r>
        <w:rPr>
          <w:b/>
          <w:sz w:val="28"/>
          <w:szCs w:val="28"/>
          <w:lang w:val="pt-BR"/>
        </w:rPr>
        <w:t>.</w:t>
      </w:r>
      <w:r w:rsidRPr="00B7636B">
        <w:rPr>
          <w:b/>
          <w:sz w:val="28"/>
          <w:szCs w:val="28"/>
          <w:lang w:val="pt-BR"/>
        </w:rPr>
        <w:t xml:space="preserve"> Miriam </w:t>
      </w:r>
      <w:proofErr w:type="spellStart"/>
      <w:r w:rsidRPr="00B7636B">
        <w:rPr>
          <w:b/>
          <w:sz w:val="28"/>
          <w:szCs w:val="28"/>
          <w:lang w:val="pt-BR"/>
        </w:rPr>
        <w:t>Martinello</w:t>
      </w:r>
      <w:proofErr w:type="spellEnd"/>
      <w:r w:rsidRPr="00B7636B">
        <w:rPr>
          <w:b/>
          <w:sz w:val="28"/>
          <w:szCs w:val="28"/>
          <w:lang w:val="pt-BR"/>
        </w:rPr>
        <w:t xml:space="preserve">- </w:t>
      </w:r>
      <w:proofErr w:type="spellStart"/>
      <w:r w:rsidRPr="00B7636B">
        <w:rPr>
          <w:b/>
          <w:sz w:val="28"/>
          <w:szCs w:val="28"/>
          <w:lang w:val="pt-BR"/>
        </w:rPr>
        <w:t>Profesora</w:t>
      </w:r>
      <w:proofErr w:type="spellEnd"/>
      <w:r w:rsidRPr="00B7636B">
        <w:rPr>
          <w:b/>
          <w:sz w:val="28"/>
          <w:szCs w:val="28"/>
          <w:lang w:val="pt-BR"/>
        </w:rPr>
        <w:t xml:space="preserve"> </w:t>
      </w:r>
      <w:r w:rsidRPr="00B7636B">
        <w:rPr>
          <w:b/>
          <w:color w:val="000000"/>
          <w:sz w:val="28"/>
          <w:szCs w:val="28"/>
        </w:rPr>
        <w:t>Asociada</w:t>
      </w:r>
    </w:p>
    <w:p w:rsidR="009700AD" w:rsidRDefault="009700AD" w:rsidP="009700AD">
      <w:pPr>
        <w:ind w:left="2124" w:firstLine="708"/>
        <w:jc w:val="both"/>
        <w:rPr>
          <w:b/>
          <w:color w:val="000000"/>
          <w:sz w:val="28"/>
          <w:szCs w:val="28"/>
        </w:rPr>
      </w:pPr>
      <w:r w:rsidRPr="00B7636B">
        <w:rPr>
          <w:b/>
          <w:color w:val="000000"/>
          <w:sz w:val="28"/>
          <w:szCs w:val="28"/>
        </w:rPr>
        <w:t>Mg</w:t>
      </w:r>
      <w:r>
        <w:rPr>
          <w:b/>
          <w:color w:val="000000"/>
          <w:sz w:val="28"/>
          <w:szCs w:val="28"/>
        </w:rPr>
        <w:t>.</w:t>
      </w:r>
      <w:r w:rsidRPr="00B7636B">
        <w:rPr>
          <w:b/>
          <w:color w:val="000000"/>
          <w:sz w:val="28"/>
          <w:szCs w:val="28"/>
        </w:rPr>
        <w:t xml:space="preserve"> Renata </w:t>
      </w:r>
      <w:proofErr w:type="spellStart"/>
      <w:r w:rsidRPr="00B7636B">
        <w:rPr>
          <w:b/>
          <w:color w:val="000000"/>
          <w:sz w:val="28"/>
          <w:szCs w:val="28"/>
        </w:rPr>
        <w:t>Marenchino</w:t>
      </w:r>
      <w:proofErr w:type="spellEnd"/>
      <w:r w:rsidRPr="00B7636B">
        <w:rPr>
          <w:b/>
          <w:color w:val="000000"/>
          <w:sz w:val="28"/>
          <w:szCs w:val="28"/>
        </w:rPr>
        <w:t>- Jefe de Trabajos Prácticos</w:t>
      </w:r>
    </w:p>
    <w:p w:rsidR="009700AD" w:rsidRPr="005E12C1" w:rsidRDefault="009700AD" w:rsidP="009700AD">
      <w:pPr>
        <w:rPr>
          <w:b/>
          <w:bCs/>
          <w:u w:val="single"/>
          <w:lang w:val="pt-BR"/>
        </w:rPr>
      </w:pPr>
    </w:p>
    <w:tbl>
      <w:tblPr>
        <w:tblpPr w:leftFromText="141" w:rightFromText="141" w:vertAnchor="text" w:horzAnchor="page" w:tblpX="5029"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3"/>
        <w:gridCol w:w="1834"/>
      </w:tblGrid>
      <w:tr w:rsidR="009700AD" w:rsidTr="009700AD">
        <w:trPr>
          <w:trHeight w:val="295"/>
        </w:trPr>
        <w:tc>
          <w:tcPr>
            <w:tcW w:w="1833" w:type="dxa"/>
          </w:tcPr>
          <w:p w:rsidR="009700AD" w:rsidRPr="00E065CC" w:rsidRDefault="009700AD" w:rsidP="009700AD">
            <w:pPr>
              <w:jc w:val="center"/>
              <w:rPr>
                <w:bCs/>
                <w:i/>
              </w:rPr>
            </w:pPr>
            <w:r w:rsidRPr="00E065CC">
              <w:rPr>
                <w:bCs/>
                <w:i/>
              </w:rPr>
              <w:t>Aprobada</w:t>
            </w:r>
          </w:p>
        </w:tc>
        <w:tc>
          <w:tcPr>
            <w:tcW w:w="1834" w:type="dxa"/>
            <w:shd w:val="clear" w:color="auto" w:fill="auto"/>
          </w:tcPr>
          <w:p w:rsidR="009700AD" w:rsidRDefault="009700AD" w:rsidP="009700AD">
            <w:pPr>
              <w:jc w:val="center"/>
              <w:rPr>
                <w:b/>
                <w:bCs/>
                <w:u w:val="single"/>
              </w:rPr>
            </w:pPr>
            <w:r>
              <w:rPr>
                <w:bCs/>
                <w:i/>
              </w:rPr>
              <w:t>Regular</w:t>
            </w:r>
          </w:p>
        </w:tc>
      </w:tr>
      <w:tr w:rsidR="009700AD" w:rsidTr="009700AD">
        <w:trPr>
          <w:trHeight w:val="295"/>
        </w:trPr>
        <w:tc>
          <w:tcPr>
            <w:tcW w:w="1833" w:type="dxa"/>
          </w:tcPr>
          <w:p w:rsidR="009700AD" w:rsidRPr="00FD6DFB" w:rsidRDefault="009700AD" w:rsidP="009700AD">
            <w:pPr>
              <w:jc w:val="center"/>
              <w:rPr>
                <w:bCs/>
              </w:rPr>
            </w:pPr>
            <w:r>
              <w:rPr>
                <w:bCs/>
              </w:rPr>
              <w:t>9129</w:t>
            </w:r>
          </w:p>
        </w:tc>
        <w:tc>
          <w:tcPr>
            <w:tcW w:w="1834" w:type="dxa"/>
            <w:shd w:val="clear" w:color="auto" w:fill="auto"/>
          </w:tcPr>
          <w:p w:rsidR="009700AD" w:rsidRPr="00FD6DFB" w:rsidRDefault="009700AD" w:rsidP="009700AD">
            <w:pPr>
              <w:jc w:val="center"/>
              <w:rPr>
                <w:bCs/>
              </w:rPr>
            </w:pPr>
            <w:r>
              <w:rPr>
                <w:bCs/>
              </w:rPr>
              <w:t>9133</w:t>
            </w:r>
          </w:p>
        </w:tc>
      </w:tr>
      <w:tr w:rsidR="009700AD" w:rsidTr="009700AD">
        <w:trPr>
          <w:trHeight w:val="295"/>
        </w:trPr>
        <w:tc>
          <w:tcPr>
            <w:tcW w:w="1833" w:type="dxa"/>
          </w:tcPr>
          <w:p w:rsidR="009700AD" w:rsidRPr="004F22EA" w:rsidRDefault="009700AD" w:rsidP="009700AD">
            <w:pPr>
              <w:jc w:val="center"/>
              <w:rPr>
                <w:bCs/>
              </w:rPr>
            </w:pPr>
            <w:r w:rsidRPr="004F22EA">
              <w:rPr>
                <w:bCs/>
              </w:rPr>
              <w:t>0408</w:t>
            </w:r>
          </w:p>
        </w:tc>
        <w:tc>
          <w:tcPr>
            <w:tcW w:w="1834" w:type="dxa"/>
            <w:shd w:val="clear" w:color="auto" w:fill="auto"/>
          </w:tcPr>
          <w:p w:rsidR="009700AD" w:rsidRPr="004F22EA" w:rsidRDefault="009700AD" w:rsidP="009700AD">
            <w:pPr>
              <w:jc w:val="center"/>
              <w:rPr>
                <w:b/>
                <w:bCs/>
              </w:rPr>
            </w:pPr>
            <w:r w:rsidRPr="004F22EA">
              <w:rPr>
                <w:b/>
                <w:bCs/>
              </w:rPr>
              <w:t>-</w:t>
            </w:r>
          </w:p>
        </w:tc>
      </w:tr>
      <w:tr w:rsidR="009700AD" w:rsidTr="009700AD">
        <w:trPr>
          <w:trHeight w:val="295"/>
        </w:trPr>
        <w:tc>
          <w:tcPr>
            <w:tcW w:w="1833" w:type="dxa"/>
          </w:tcPr>
          <w:p w:rsidR="009700AD" w:rsidRPr="004F22EA" w:rsidRDefault="009700AD" w:rsidP="009700AD">
            <w:pPr>
              <w:jc w:val="center"/>
              <w:rPr>
                <w:bCs/>
              </w:rPr>
            </w:pPr>
            <w:r w:rsidRPr="004F22EA">
              <w:rPr>
                <w:bCs/>
              </w:rPr>
              <w:t>9130</w:t>
            </w:r>
          </w:p>
        </w:tc>
        <w:tc>
          <w:tcPr>
            <w:tcW w:w="1834" w:type="dxa"/>
            <w:shd w:val="clear" w:color="auto" w:fill="auto"/>
          </w:tcPr>
          <w:p w:rsidR="009700AD" w:rsidRPr="004F22EA" w:rsidRDefault="009700AD" w:rsidP="009700AD">
            <w:pPr>
              <w:jc w:val="center"/>
              <w:rPr>
                <w:b/>
                <w:bCs/>
              </w:rPr>
            </w:pPr>
            <w:r w:rsidRPr="004F22EA">
              <w:rPr>
                <w:b/>
                <w:bCs/>
              </w:rPr>
              <w:t>-</w:t>
            </w:r>
          </w:p>
        </w:tc>
      </w:tr>
    </w:tbl>
    <w:p w:rsidR="009700AD" w:rsidRDefault="009700AD" w:rsidP="009700AD">
      <w:pPr>
        <w:rPr>
          <w:b/>
          <w:bCs/>
          <w:u w:val="single"/>
        </w:rPr>
      </w:pPr>
      <w:r>
        <w:rPr>
          <w:b/>
          <w:bCs/>
          <w:u w:val="single"/>
        </w:rPr>
        <w:t>RÉGIMEN DE ASIGNATURAS:</w:t>
      </w:r>
    </w:p>
    <w:p w:rsidR="009700AD" w:rsidRPr="00E065CC" w:rsidRDefault="009700AD" w:rsidP="009700AD">
      <w:pPr>
        <w:jc w:val="both"/>
        <w:rPr>
          <w:bCs/>
        </w:rPr>
      </w:pPr>
    </w:p>
    <w:p w:rsidR="009700AD" w:rsidRDefault="009700AD" w:rsidP="009700AD">
      <w:pPr>
        <w:jc w:val="both"/>
        <w:rPr>
          <w:b/>
          <w:bCs/>
          <w:u w:val="single"/>
        </w:rPr>
      </w:pPr>
    </w:p>
    <w:p w:rsidR="009700AD" w:rsidRDefault="009700AD" w:rsidP="009700AD">
      <w:pPr>
        <w:jc w:val="both"/>
        <w:rPr>
          <w:b/>
          <w:bCs/>
          <w:u w:val="single"/>
        </w:rPr>
      </w:pPr>
    </w:p>
    <w:p w:rsidR="009700AD" w:rsidRDefault="009700AD" w:rsidP="009700AD">
      <w:pPr>
        <w:jc w:val="both"/>
        <w:rPr>
          <w:b/>
          <w:bCs/>
          <w:u w:val="single"/>
        </w:rPr>
      </w:pPr>
    </w:p>
    <w:p w:rsidR="009700AD" w:rsidRDefault="009700AD" w:rsidP="009700AD">
      <w:pPr>
        <w:jc w:val="both"/>
        <w:rPr>
          <w:b/>
          <w:bCs/>
          <w:u w:val="single"/>
        </w:rPr>
      </w:pPr>
    </w:p>
    <w:p w:rsidR="009700AD" w:rsidRPr="009554DE" w:rsidRDefault="009700AD" w:rsidP="009700AD">
      <w:pPr>
        <w:jc w:val="both"/>
        <w:rPr>
          <w:bCs/>
        </w:rPr>
      </w:pPr>
      <w:r>
        <w:rPr>
          <w:b/>
          <w:bCs/>
          <w:u w:val="single"/>
        </w:rPr>
        <w:t>ASIGNACIÓN DE HORAS:</w:t>
      </w:r>
      <w:r>
        <w:rPr>
          <w:bCs/>
        </w:rPr>
        <w:t xml:space="preserve"> </w:t>
      </w:r>
    </w:p>
    <w:p w:rsidR="009700AD" w:rsidRDefault="009700AD" w:rsidP="009700AD">
      <w:pPr>
        <w:jc w:val="both"/>
        <w:rPr>
          <w:bCs/>
        </w:rPr>
      </w:pPr>
    </w:p>
    <w:p w:rsidR="009700AD" w:rsidRDefault="009700AD" w:rsidP="009700AD">
      <w:pPr>
        <w:jc w:val="both"/>
        <w:rPr>
          <w:bCs/>
        </w:rPr>
      </w:pPr>
      <w:r>
        <w:rPr>
          <w:bCs/>
        </w:rPr>
        <w:t>Semanales: 10</w:t>
      </w:r>
    </w:p>
    <w:p w:rsidR="009700AD" w:rsidRDefault="009700AD" w:rsidP="009700AD">
      <w:pPr>
        <w:jc w:val="both"/>
        <w:rPr>
          <w:bCs/>
        </w:rPr>
      </w:pPr>
    </w:p>
    <w:p w:rsidR="009700AD" w:rsidRDefault="009700AD" w:rsidP="009700AD">
      <w:pPr>
        <w:jc w:val="both"/>
        <w:rPr>
          <w:bCs/>
        </w:rPr>
      </w:pPr>
      <w:r>
        <w:rPr>
          <w:bCs/>
          <w:noProof/>
          <w:lang w:val="es-AR" w:eastAsia="es-AR"/>
        </w:rPr>
        <mc:AlternateContent>
          <mc:Choice Requires="wps">
            <w:drawing>
              <wp:anchor distT="0" distB="0" distL="114300" distR="114300" simplePos="0" relativeHeight="251664384" behindDoc="0" locked="0" layoutInCell="1" allowOverlap="1" wp14:anchorId="6E0885BA" wp14:editId="57FF3531">
                <wp:simplePos x="0" y="0"/>
                <wp:positionH relativeFrom="column">
                  <wp:posOffset>508000</wp:posOffset>
                </wp:positionH>
                <wp:positionV relativeFrom="paragraph">
                  <wp:posOffset>106680</wp:posOffset>
                </wp:positionV>
                <wp:extent cx="317500" cy="172720"/>
                <wp:effectExtent l="12700" t="11430" r="41275" b="5397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DFB4" id="Conector recto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8.4pt" to="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">
                <v:stroke endarrow="block"/>
              </v:line>
            </w:pict>
          </mc:Fallback>
        </mc:AlternateContent>
      </w:r>
      <w:r>
        <w:rPr>
          <w:bCs/>
        </w:rPr>
        <w:t>Totales</w:t>
      </w:r>
      <w:r>
        <w:rPr>
          <w:bCs/>
        </w:rPr>
        <w:tab/>
      </w:r>
      <w:r>
        <w:rPr>
          <w:bCs/>
        </w:rPr>
        <w:tab/>
        <w:t>Teóricas: 75</w:t>
      </w:r>
    </w:p>
    <w:p w:rsidR="009700AD" w:rsidRDefault="009700AD" w:rsidP="009700AD">
      <w:pPr>
        <w:jc w:val="both"/>
        <w:rPr>
          <w:bCs/>
        </w:rPr>
      </w:pPr>
      <w:r>
        <w:rPr>
          <w:bCs/>
          <w:noProof/>
          <w:lang w:val="es-AR" w:eastAsia="es-AR"/>
        </w:rPr>
        <mc:AlternateContent>
          <mc:Choice Requires="wps">
            <w:drawing>
              <wp:anchor distT="0" distB="0" distL="114300" distR="114300" simplePos="0" relativeHeight="251668480" behindDoc="0" locked="0" layoutInCell="1" allowOverlap="1" wp14:anchorId="74A885F8" wp14:editId="00286DE3">
                <wp:simplePos x="0" y="0"/>
                <wp:positionH relativeFrom="column">
                  <wp:posOffset>1460500</wp:posOffset>
                </wp:positionH>
                <wp:positionV relativeFrom="paragraph">
                  <wp:posOffset>104140</wp:posOffset>
                </wp:positionV>
                <wp:extent cx="317500" cy="518160"/>
                <wp:effectExtent l="12700" t="8890" r="50800" b="444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9B90" id="Conector recto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">
                <v:stroke endarrow="block"/>
              </v:line>
            </w:pict>
          </mc:Fallback>
        </mc:AlternateContent>
      </w:r>
      <w:r>
        <w:rPr>
          <w:bCs/>
          <w:noProof/>
          <w:lang w:val="es-AR" w:eastAsia="es-AR"/>
        </w:rPr>
        <mc:AlternateContent>
          <mc:Choice Requires="wps">
            <w:drawing>
              <wp:anchor distT="0" distB="0" distL="114300" distR="114300" simplePos="0" relativeHeight="251667456" behindDoc="0" locked="0" layoutInCell="1" allowOverlap="1" wp14:anchorId="2A0C5B6F" wp14:editId="371C6D1F">
                <wp:simplePos x="0" y="0"/>
                <wp:positionH relativeFrom="column">
                  <wp:posOffset>1460500</wp:posOffset>
                </wp:positionH>
                <wp:positionV relativeFrom="paragraph">
                  <wp:posOffset>104140</wp:posOffset>
                </wp:positionV>
                <wp:extent cx="317500" cy="345440"/>
                <wp:effectExtent l="12700" t="8890" r="50800" b="4572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34D2C" id="Conector recto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">
                <v:stroke endarrow="block"/>
              </v:line>
            </w:pict>
          </mc:Fallback>
        </mc:AlternateContent>
      </w:r>
      <w:r>
        <w:rPr>
          <w:bCs/>
          <w:noProof/>
          <w:lang w:val="es-AR" w:eastAsia="es-AR"/>
        </w:rPr>
        <mc:AlternateContent>
          <mc:Choice Requires="wps">
            <w:drawing>
              <wp:anchor distT="0" distB="0" distL="114300" distR="114300" simplePos="0" relativeHeight="251666432" behindDoc="0" locked="0" layoutInCell="1" allowOverlap="1" wp14:anchorId="5892FE2D" wp14:editId="1A2DDBDE">
                <wp:simplePos x="0" y="0"/>
                <wp:positionH relativeFrom="column">
                  <wp:posOffset>1460500</wp:posOffset>
                </wp:positionH>
                <wp:positionV relativeFrom="paragraph">
                  <wp:posOffset>104140</wp:posOffset>
                </wp:positionV>
                <wp:extent cx="317500" cy="172720"/>
                <wp:effectExtent l="12700" t="8890" r="41275" b="5651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81C2"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">
                <v:stroke endarrow="block"/>
              </v:line>
            </w:pict>
          </mc:Fallback>
        </mc:AlternateContent>
      </w:r>
      <w:r>
        <w:rPr>
          <w:bCs/>
          <w:noProof/>
          <w:lang w:val="es-AR" w:eastAsia="es-AR"/>
        </w:rPr>
        <mc:AlternateContent>
          <mc:Choice Requires="wps">
            <w:drawing>
              <wp:anchor distT="0" distB="0" distL="114300" distR="114300" simplePos="0" relativeHeight="251665408" behindDoc="0" locked="0" layoutInCell="1" allowOverlap="1" wp14:anchorId="6C588D1E" wp14:editId="1C2A9DF4">
                <wp:simplePos x="0" y="0"/>
                <wp:positionH relativeFrom="column">
                  <wp:posOffset>1460500</wp:posOffset>
                </wp:positionH>
                <wp:positionV relativeFrom="paragraph">
                  <wp:posOffset>104140</wp:posOffset>
                </wp:positionV>
                <wp:extent cx="317500" cy="0"/>
                <wp:effectExtent l="12700" t="56515" r="22225" b="5778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25D6" id="Conector recto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">
                <v:stroke endarrow="block"/>
              </v:line>
            </w:pict>
          </mc:Fallback>
        </mc:AlternateContent>
      </w:r>
      <w:r>
        <w:rPr>
          <w:bCs/>
        </w:rPr>
        <w:tab/>
      </w:r>
      <w:r>
        <w:rPr>
          <w:bCs/>
        </w:rPr>
        <w:tab/>
        <w:t>Prácticas</w:t>
      </w:r>
      <w:r>
        <w:rPr>
          <w:bCs/>
        </w:rPr>
        <w:tab/>
        <w:t>Resolución de problemas: 72</w:t>
      </w:r>
    </w:p>
    <w:p w:rsidR="009700AD" w:rsidRDefault="009700AD" w:rsidP="009700AD">
      <w:pPr>
        <w:jc w:val="both"/>
        <w:rPr>
          <w:bCs/>
        </w:rPr>
      </w:pPr>
      <w:r>
        <w:rPr>
          <w:bCs/>
        </w:rPr>
        <w:tab/>
      </w:r>
      <w:r>
        <w:rPr>
          <w:bCs/>
        </w:rPr>
        <w:tab/>
      </w:r>
      <w:r>
        <w:rPr>
          <w:bCs/>
        </w:rPr>
        <w:tab/>
      </w:r>
      <w:r>
        <w:rPr>
          <w:bCs/>
        </w:rPr>
        <w:tab/>
        <w:t>Laboratorio: 3</w:t>
      </w:r>
    </w:p>
    <w:p w:rsidR="009700AD" w:rsidRDefault="009700AD" w:rsidP="009700AD">
      <w:pPr>
        <w:jc w:val="both"/>
        <w:rPr>
          <w:bCs/>
        </w:rPr>
      </w:pPr>
      <w:r>
        <w:rPr>
          <w:bCs/>
        </w:rPr>
        <w:tab/>
      </w:r>
      <w:r>
        <w:rPr>
          <w:bCs/>
        </w:rPr>
        <w:tab/>
      </w:r>
      <w:r>
        <w:rPr>
          <w:bCs/>
        </w:rPr>
        <w:tab/>
      </w:r>
      <w:r>
        <w:rPr>
          <w:bCs/>
        </w:rPr>
        <w:tab/>
        <w:t>Proyecto: -</w:t>
      </w:r>
    </w:p>
    <w:p w:rsidR="009700AD" w:rsidRPr="009554DE" w:rsidRDefault="009700AD" w:rsidP="009700AD">
      <w:pPr>
        <w:jc w:val="both"/>
        <w:rPr>
          <w:bCs/>
        </w:rPr>
      </w:pPr>
      <w:r>
        <w:rPr>
          <w:bCs/>
          <w:noProof/>
          <w:lang w:val="es-AR" w:eastAsia="es-AR"/>
        </w:rPr>
        <mc:AlternateContent>
          <mc:Choice Requires="wps">
            <w:drawing>
              <wp:anchor distT="0" distB="0" distL="114300" distR="114300" simplePos="0" relativeHeight="251663360" behindDoc="0" locked="0" layoutInCell="1" allowOverlap="1" wp14:anchorId="29FA5C41" wp14:editId="04B1EF73">
                <wp:simplePos x="0" y="0"/>
                <wp:positionH relativeFrom="column">
                  <wp:posOffset>508000</wp:posOffset>
                </wp:positionH>
                <wp:positionV relativeFrom="paragraph">
                  <wp:posOffset>-595630</wp:posOffset>
                </wp:positionV>
                <wp:extent cx="317500" cy="0"/>
                <wp:effectExtent l="12700" t="61595" r="22225" b="5270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95C8" id="Conector recto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46.9pt" to="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">
                <v:stroke endarrow="block"/>
              </v:line>
            </w:pict>
          </mc:Fallback>
        </mc:AlternateContent>
      </w:r>
      <w:r>
        <w:rPr>
          <w:bCs/>
        </w:rPr>
        <w:tab/>
      </w:r>
      <w:r>
        <w:rPr>
          <w:bCs/>
        </w:rPr>
        <w:tab/>
      </w:r>
      <w:r>
        <w:rPr>
          <w:bCs/>
        </w:rPr>
        <w:tab/>
      </w:r>
      <w:r>
        <w:rPr>
          <w:bCs/>
        </w:rPr>
        <w:tab/>
        <w:t>Trabajo de campo: -</w:t>
      </w:r>
    </w:p>
    <w:p w:rsidR="009700AD" w:rsidRDefault="009700AD" w:rsidP="009700AD">
      <w:pPr>
        <w:jc w:val="both"/>
        <w:rPr>
          <w:b/>
          <w:bCs/>
          <w:u w:val="single"/>
        </w:rPr>
      </w:pPr>
    </w:p>
    <w:p w:rsidR="009700AD" w:rsidRPr="006174C8" w:rsidRDefault="009700AD" w:rsidP="009700AD">
      <w:pPr>
        <w:jc w:val="both"/>
        <w:rPr>
          <w:bCs/>
        </w:rPr>
      </w:pPr>
      <w:r>
        <w:rPr>
          <w:b/>
          <w:bCs/>
          <w:u w:val="single"/>
        </w:rPr>
        <w:t>CARÁCTER DE LA ASIGNATURA:</w:t>
      </w:r>
      <w:r>
        <w:rPr>
          <w:bCs/>
        </w:rPr>
        <w:t xml:space="preserve"> </w:t>
      </w:r>
      <w:r w:rsidRPr="00B7636B">
        <w:rPr>
          <w:bCs/>
          <w:sz w:val="28"/>
          <w:szCs w:val="28"/>
        </w:rPr>
        <w:t>Obligatoria</w:t>
      </w:r>
      <w:r>
        <w:rPr>
          <w:bCs/>
        </w:rPr>
        <w:t xml:space="preserve"> </w:t>
      </w:r>
    </w:p>
    <w:p w:rsidR="004F22EA" w:rsidRDefault="004F22EA" w:rsidP="004F22EA">
      <w:pPr>
        <w:jc w:val="both"/>
        <w:outlineLvl w:val="0"/>
        <w:rPr>
          <w:b/>
          <w:bCs/>
          <w:u w:val="single"/>
        </w:rPr>
      </w:pPr>
      <w:r>
        <w:rPr>
          <w:b/>
          <w:bCs/>
          <w:u w:val="single"/>
        </w:rPr>
        <w:t>INTRODUCCIÓN</w:t>
      </w:r>
    </w:p>
    <w:p w:rsidR="004F22EA" w:rsidRDefault="004F22EA" w:rsidP="004F22EA">
      <w:pPr>
        <w:jc w:val="both"/>
        <w:rPr>
          <w:b/>
          <w:bCs/>
          <w:u w:val="single"/>
        </w:rPr>
      </w:pPr>
    </w:p>
    <w:p w:rsidR="004F22EA" w:rsidRDefault="004F22EA" w:rsidP="004F22EA">
      <w:pPr>
        <w:jc w:val="both"/>
      </w:pPr>
      <w:r>
        <w:lastRenderedPageBreak/>
        <w:t>La materia trata los procesos de Transferencia de Calor y de Calor y Masa, específicamente los principios de funcionamiento, la descripción, los mecanismos de diseño y selección de los equipos empleados y los métodos de optimización de los mismos.</w:t>
      </w:r>
    </w:p>
    <w:p w:rsidR="004F22EA" w:rsidRDefault="004F22EA" w:rsidP="004F22EA">
      <w:pPr>
        <w:jc w:val="both"/>
      </w:pPr>
      <w:r>
        <w:t>Es una materia específica de la carrera de Ingeniería Química, se dicta en el primer cuatrimestre de cuarto año de la misma, simultáneamente con Operaciones Unitarias I (Transferencia de Cantidad de Movimiento) y Análisis Instrumental.</w:t>
      </w:r>
    </w:p>
    <w:p w:rsidR="004F22EA" w:rsidRDefault="004F22EA" w:rsidP="004F22EA">
      <w:pPr>
        <w:jc w:val="both"/>
      </w:pPr>
      <w:r>
        <w:t>Se requieren para su desarrollo los conocimientos básicos impartidos en las materias Fisicoquímica, Fenómenos de Transporte y Balances de Masa y Energía, todas de tercero año.</w:t>
      </w:r>
    </w:p>
    <w:p w:rsidR="004F22EA" w:rsidRDefault="004F22EA" w:rsidP="004F22EA">
      <w:pPr>
        <w:jc w:val="both"/>
      </w:pPr>
      <w:r>
        <w:t>Los conocimientos adquiridos en la misma habilitan para cursar Laboratorio de Procesos (condición: regular) y para desarrollar el Proyecto Industrial (condición: aprobada), cátedras ambas de quinto año.</w:t>
      </w:r>
    </w:p>
    <w:p w:rsidR="004F22EA" w:rsidRDefault="004F22EA" w:rsidP="004F22EA">
      <w:pPr>
        <w:jc w:val="both"/>
      </w:pPr>
    </w:p>
    <w:p w:rsidR="004F22EA" w:rsidRDefault="004F22EA" w:rsidP="004F22EA">
      <w:pPr>
        <w:jc w:val="both"/>
        <w:outlineLvl w:val="0"/>
        <w:rPr>
          <w:b/>
          <w:bCs/>
          <w:u w:val="single"/>
        </w:rPr>
      </w:pPr>
      <w:r>
        <w:rPr>
          <w:b/>
          <w:bCs/>
          <w:u w:val="single"/>
        </w:rPr>
        <w:t>OBJETIVOS</w:t>
      </w:r>
    </w:p>
    <w:p w:rsidR="004F22EA" w:rsidRDefault="004F22EA" w:rsidP="004F22EA">
      <w:pPr>
        <w:jc w:val="both"/>
        <w:rPr>
          <w:b/>
          <w:bCs/>
          <w:u w:val="single"/>
        </w:rPr>
      </w:pPr>
    </w:p>
    <w:p w:rsidR="004F22EA" w:rsidRDefault="004F22EA" w:rsidP="004F22EA">
      <w:pPr>
        <w:widowControl w:val="0"/>
        <w:jc w:val="both"/>
        <w:outlineLvl w:val="0"/>
      </w:pPr>
      <w:r>
        <w:rPr>
          <w:u w:val="single"/>
        </w:rPr>
        <w:t>Son funciones del Cuerpo Docente</w:t>
      </w:r>
      <w:r w:rsidRPr="00800789">
        <w:t>: brindar</w:t>
      </w:r>
      <w:r>
        <w:t xml:space="preserve"> al alumno la asistencia necesaria para generar el conocimiento básico que le permita desempeñarse en la profesión de Ingeniero Químico, específicamente en el área de las Operaciones Unitarias con Transferencia de Calor y de Calor y Masa.</w:t>
      </w:r>
    </w:p>
    <w:p w:rsidR="004F22EA" w:rsidRDefault="004F22EA" w:rsidP="004F22EA">
      <w:pPr>
        <w:widowControl w:val="0"/>
        <w:jc w:val="both"/>
      </w:pPr>
      <w:r>
        <w:t>Evaluar el nivel de conocimiento logrado por el alumno y su habilidad para resolver problemas relacionados con equipos de Transferencia de Calor y de Calor y Masa.</w:t>
      </w:r>
    </w:p>
    <w:p w:rsidR="004F22EA" w:rsidRDefault="004F22EA" w:rsidP="004F22EA">
      <w:pPr>
        <w:widowControl w:val="0"/>
        <w:jc w:val="both"/>
        <w:outlineLvl w:val="0"/>
        <w:rPr>
          <w:u w:val="single"/>
        </w:rPr>
      </w:pPr>
    </w:p>
    <w:p w:rsidR="004F22EA" w:rsidRDefault="004F22EA" w:rsidP="004F22EA">
      <w:pPr>
        <w:widowControl w:val="0"/>
        <w:jc w:val="both"/>
        <w:outlineLvl w:val="0"/>
        <w:rPr>
          <w:u w:val="single"/>
        </w:rPr>
      </w:pPr>
      <w:r>
        <w:rPr>
          <w:u w:val="single"/>
        </w:rPr>
        <w:t>Objetivos Generales del curso</w:t>
      </w:r>
    </w:p>
    <w:p w:rsidR="004F22EA" w:rsidRDefault="004F22EA" w:rsidP="004F22EA">
      <w:pPr>
        <w:widowControl w:val="0"/>
        <w:jc w:val="both"/>
      </w:pPr>
      <w:r>
        <w:t>Al concluir satisfactoriamente el desarrollo del curso se espera que el alumno identifique los equipos de Transferencia de Calor y de Calor y Masa empleados en la industria de procesos; que pueda planear su puesta en marcha, funcionamiento normal, parada y mantenimiento, que reconozca las variables involucradas en cada operación y que sea capaz de introducirse en el diseño (con niveles de profundidad que varían en cada tema). Todo ello basándose en pautas de eficacia, seguridad (de personas, de equipos e instalaciones, y del ambiente),  y economía.</w:t>
      </w:r>
    </w:p>
    <w:p w:rsidR="004F22EA" w:rsidRDefault="004F22EA" w:rsidP="004F22EA">
      <w:pPr>
        <w:widowControl w:val="0"/>
        <w:jc w:val="both"/>
      </w:pPr>
    </w:p>
    <w:p w:rsidR="004F22EA" w:rsidRDefault="004F22EA" w:rsidP="003B2754">
      <w:pPr>
        <w:widowControl w:val="0"/>
        <w:spacing w:after="120"/>
        <w:jc w:val="both"/>
        <w:outlineLvl w:val="0"/>
        <w:rPr>
          <w:u w:val="single"/>
        </w:rPr>
      </w:pPr>
      <w:r>
        <w:rPr>
          <w:u w:val="single"/>
        </w:rPr>
        <w:t>Objetivos Particulares</w:t>
      </w:r>
    </w:p>
    <w:p w:rsidR="004F22EA" w:rsidRDefault="004F22EA" w:rsidP="003B2754">
      <w:pPr>
        <w:widowControl w:val="0"/>
        <w:spacing w:after="120"/>
        <w:jc w:val="both"/>
      </w:pPr>
      <w:r>
        <w:t>Al concluir satisfactoriamente el desarrollo del curso, se espera que el alumno:</w:t>
      </w:r>
    </w:p>
    <w:p w:rsidR="004F22EA" w:rsidRDefault="004F22EA" w:rsidP="003B2754">
      <w:pPr>
        <w:widowControl w:val="0"/>
        <w:spacing w:after="120"/>
        <w:ind w:left="113" w:hanging="113"/>
        <w:jc w:val="both"/>
      </w:pPr>
      <w:r>
        <w:t>- Realice cálculos que cuantifiquen la cantidad de calor intercambiado entre fluidos de procesos y/o de servicios.</w:t>
      </w:r>
    </w:p>
    <w:p w:rsidR="004F22EA" w:rsidRDefault="004F22EA" w:rsidP="003B2754">
      <w:pPr>
        <w:spacing w:after="120"/>
        <w:ind w:left="113" w:hanging="113"/>
        <w:jc w:val="both"/>
      </w:pPr>
      <w:r>
        <w:t xml:space="preserve">- Reconozca y describa los equipos de procesos que involucren operaciones de Transferencia de Calor (TC) y de Calor y Masa (TCM), con sus principales características constructivas y operativas, así como sus accesorios </w:t>
      </w:r>
      <w:proofErr w:type="spellStart"/>
      <w:r>
        <w:t>mas</w:t>
      </w:r>
      <w:proofErr w:type="spellEnd"/>
      <w:r>
        <w:t xml:space="preserve"> comunes.</w:t>
      </w:r>
    </w:p>
    <w:p w:rsidR="004F22EA" w:rsidRDefault="004F22EA" w:rsidP="003B2754">
      <w:pPr>
        <w:numPr>
          <w:ilvl w:val="0"/>
          <w:numId w:val="2"/>
        </w:numPr>
        <w:tabs>
          <w:tab w:val="clear" w:pos="360"/>
        </w:tabs>
        <w:autoSpaceDE w:val="0"/>
        <w:autoSpaceDN w:val="0"/>
        <w:spacing w:after="120"/>
        <w:ind w:left="113" w:hanging="113"/>
        <w:jc w:val="both"/>
      </w:pPr>
      <w:r>
        <w:t>Comprenda y aplique correctamente las ecuaciones y mecanismos de diseño de equipos de TC y de TCM, teniendo en cuenta su interrelación con otros equipos de la línea, así como seguridad y economía de la operación.</w:t>
      </w:r>
    </w:p>
    <w:p w:rsidR="004F22EA" w:rsidRDefault="004F22EA" w:rsidP="003B2754">
      <w:pPr>
        <w:numPr>
          <w:ilvl w:val="0"/>
          <w:numId w:val="2"/>
        </w:numPr>
        <w:tabs>
          <w:tab w:val="clear" w:pos="360"/>
        </w:tabs>
        <w:autoSpaceDE w:val="0"/>
        <w:autoSpaceDN w:val="0"/>
        <w:spacing w:after="120"/>
        <w:ind w:left="113" w:hanging="113"/>
        <w:jc w:val="both"/>
      </w:pPr>
      <w:r>
        <w:t>Identifique principios, criterios y soluciones que resultan análogos en las operaciones y los equipos que se estudian en la materia.</w:t>
      </w:r>
    </w:p>
    <w:p w:rsidR="003B2754" w:rsidRDefault="004F22EA" w:rsidP="003B2754">
      <w:pPr>
        <w:pStyle w:val="Textoindependiente2"/>
        <w:spacing w:line="240" w:lineRule="auto"/>
        <w:ind w:left="113" w:hanging="113"/>
      </w:pPr>
      <w:r>
        <w:t>- Especifique y seleccione adecuadamente los equipos y sistemas</w:t>
      </w:r>
      <w:r w:rsidR="003B2754">
        <w:t xml:space="preserve"> </w:t>
      </w:r>
      <w:proofErr w:type="spellStart"/>
      <w:r w:rsidR="003B2754">
        <w:t>mas</w:t>
      </w:r>
      <w:proofErr w:type="spellEnd"/>
      <w:r w:rsidR="003B2754">
        <w:t xml:space="preserve"> convenientes para una dada </w:t>
      </w:r>
      <w:r>
        <w:t>operación de TC y TCM, en base a las ventajas y desventajas que ofrezcan, y a las distintas opciones de que se dispone.</w:t>
      </w:r>
    </w:p>
    <w:p w:rsidR="004F22EA" w:rsidRDefault="004F22EA" w:rsidP="003B2754">
      <w:pPr>
        <w:pStyle w:val="Textoindependiente2"/>
        <w:spacing w:line="240" w:lineRule="auto"/>
        <w:ind w:left="113" w:hanging="113"/>
      </w:pPr>
      <w:r>
        <w:lastRenderedPageBreak/>
        <w:t>- Identifique los puntos de ataque para lograr avances en el uso racional de la energía y en la economía en general de cada operación y de una planta tomada globalmente.</w:t>
      </w:r>
    </w:p>
    <w:p w:rsidR="004F22EA" w:rsidRDefault="004F22EA" w:rsidP="003B2754">
      <w:pPr>
        <w:spacing w:after="120"/>
        <w:jc w:val="both"/>
      </w:pPr>
      <w:r>
        <w:t>- Identifique las variables de control para un equipo o un sistema de equipos de TC y TCM.</w:t>
      </w:r>
    </w:p>
    <w:p w:rsidR="004F22EA" w:rsidRDefault="004F22EA" w:rsidP="003B2754">
      <w:pPr>
        <w:spacing w:after="120"/>
        <w:jc w:val="both"/>
      </w:pPr>
      <w:r>
        <w:t>- Reconozca el material bibliográfico útil para los temas de la materia, y las normas constructivas y de diseño involucradas.</w:t>
      </w:r>
    </w:p>
    <w:p w:rsidR="004F22EA" w:rsidRDefault="004F22EA" w:rsidP="003B2754">
      <w:pPr>
        <w:spacing w:after="120"/>
        <w:ind w:left="113" w:hanging="113"/>
        <w:jc w:val="both"/>
        <w:rPr>
          <w:b/>
          <w:bCs/>
        </w:rPr>
      </w:pPr>
      <w:r>
        <w:t>- Interprete las hojas de especificaciones de equipos de TC y TCM.</w:t>
      </w:r>
    </w:p>
    <w:p w:rsidR="003B2754" w:rsidRDefault="003B2754" w:rsidP="0072761B">
      <w:pPr>
        <w:jc w:val="both"/>
        <w:rPr>
          <w:b/>
          <w:bCs/>
          <w:u w:val="single"/>
        </w:rPr>
      </w:pPr>
    </w:p>
    <w:p w:rsidR="003B2754" w:rsidRDefault="003B2754" w:rsidP="0072761B">
      <w:pPr>
        <w:jc w:val="both"/>
        <w:rPr>
          <w:b/>
          <w:bCs/>
          <w:u w:val="single"/>
        </w:rPr>
      </w:pPr>
    </w:p>
    <w:p w:rsidR="00CA570A" w:rsidRDefault="002D6D5D" w:rsidP="0072761B">
      <w:pPr>
        <w:jc w:val="both"/>
        <w:rPr>
          <w:b/>
          <w:bCs/>
          <w:u w:val="single"/>
        </w:rPr>
      </w:pPr>
      <w:r>
        <w:rPr>
          <w:b/>
          <w:bCs/>
          <w:u w:val="single"/>
        </w:rPr>
        <w:t>CONTENIDOS:</w:t>
      </w:r>
    </w:p>
    <w:p w:rsidR="00CA570A" w:rsidRDefault="00CA570A" w:rsidP="0072761B">
      <w:pPr>
        <w:jc w:val="both"/>
        <w:rPr>
          <w:b/>
          <w:bCs/>
          <w:u w:val="single"/>
        </w:rPr>
      </w:pPr>
    </w:p>
    <w:p w:rsidR="004F22EA" w:rsidRDefault="004F22EA" w:rsidP="004F22EA">
      <w:pPr>
        <w:jc w:val="both"/>
        <w:outlineLvl w:val="0"/>
      </w:pPr>
      <w:r>
        <w:t>TRANSFERENCIA DE CALOR SIN CAMBIO DE FASE</w:t>
      </w:r>
    </w:p>
    <w:p w:rsidR="004F22EA" w:rsidRDefault="004F22EA" w:rsidP="004F22EA">
      <w:pPr>
        <w:jc w:val="both"/>
        <w:outlineLvl w:val="0"/>
      </w:pPr>
    </w:p>
    <w:p w:rsidR="004F22EA" w:rsidRDefault="004F22EA" w:rsidP="004F22EA">
      <w:pPr>
        <w:pStyle w:val="Ttulo1"/>
      </w:pPr>
      <w:r>
        <w:t>Tema 1</w:t>
      </w:r>
    </w:p>
    <w:p w:rsidR="004F22EA" w:rsidRDefault="004F22EA" w:rsidP="004F22EA">
      <w:r>
        <w:t>Clasificación de intercambiadores de calor.</w:t>
      </w:r>
    </w:p>
    <w:p w:rsidR="004F22EA" w:rsidRDefault="004F22EA" w:rsidP="004F22EA">
      <w:pPr>
        <w:jc w:val="both"/>
      </w:pPr>
      <w:r>
        <w:t>Temperatura calórica. Temperatura de pared. Coeficientes de ensuciamiento. Resistencia controlante.</w:t>
      </w:r>
    </w:p>
    <w:p w:rsidR="004F22EA" w:rsidRDefault="004F22EA" w:rsidP="004F22EA">
      <w:pPr>
        <w:jc w:val="both"/>
      </w:pPr>
      <w:r>
        <w:t>Intercambiadores de calor tipo doble tubo. Descripción, conexiones para la estanqueidad. Coeficientes peliculares; diámetro equivalente, pérdida de carga. Ventajas y desventajas, limitaciones. Cálculo de equipos en contracorriente y en paralelo.  Arreglo serie-paralelo.</w:t>
      </w:r>
    </w:p>
    <w:p w:rsidR="004F22EA" w:rsidRDefault="004F22EA" w:rsidP="004F22EA">
      <w:pPr>
        <w:jc w:val="both"/>
      </w:pPr>
      <w:r>
        <w:t xml:space="preserve">Cálculo por Número de Unidades de Transferencia (NUT). </w:t>
      </w:r>
    </w:p>
    <w:p w:rsidR="004F22EA" w:rsidRDefault="004F22EA" w:rsidP="004F22EA">
      <w:pPr>
        <w:pStyle w:val="Ttulo1"/>
      </w:pPr>
    </w:p>
    <w:p w:rsidR="004F22EA" w:rsidRDefault="004F22EA" w:rsidP="004F22EA">
      <w:pPr>
        <w:pStyle w:val="Ttulo1"/>
      </w:pPr>
      <w:r>
        <w:t>Tema 2</w:t>
      </w:r>
    </w:p>
    <w:p w:rsidR="004F22EA" w:rsidRDefault="004F22EA" w:rsidP="004F22EA">
      <w:pPr>
        <w:jc w:val="both"/>
      </w:pPr>
      <w:r>
        <w:t>Intercambiadores de tubos y coraza. Tipos, descripción, construcción. Normas TEMA. Pasos múltiples, justificación. Cálculo, suposiciones involucradas.</w:t>
      </w:r>
    </w:p>
    <w:p w:rsidR="004F22EA" w:rsidRDefault="004F22EA" w:rsidP="004F22EA">
      <w:pPr>
        <w:jc w:val="both"/>
      </w:pPr>
      <w:r>
        <w:t>Métodos globales y métodos analíticos. Limitaciones del método de Kern. Método de Bell-</w:t>
      </w:r>
      <w:proofErr w:type="spellStart"/>
      <w:r>
        <w:t>Dellaware</w:t>
      </w:r>
      <w:proofErr w:type="spellEnd"/>
      <w:r>
        <w:t xml:space="preserve">. Método de </w:t>
      </w:r>
      <w:proofErr w:type="spellStart"/>
      <w:r>
        <w:t>Wills</w:t>
      </w:r>
      <w:proofErr w:type="spellEnd"/>
      <w:r>
        <w:t xml:space="preserve"> &amp; Johnston. Comparación.</w:t>
      </w:r>
    </w:p>
    <w:p w:rsidR="004F22EA" w:rsidRDefault="004F22EA" w:rsidP="004F22EA">
      <w:pPr>
        <w:jc w:val="both"/>
      </w:pPr>
      <w:r>
        <w:t>Diseño para condiciones de proceso. Influencia sobre los costos.</w:t>
      </w:r>
    </w:p>
    <w:p w:rsidR="004F22EA" w:rsidRDefault="004F22EA" w:rsidP="004F22EA">
      <w:pPr>
        <w:jc w:val="both"/>
      </w:pPr>
    </w:p>
    <w:p w:rsidR="004F22EA" w:rsidRDefault="004F22EA" w:rsidP="004F22EA">
      <w:pPr>
        <w:jc w:val="both"/>
        <w:outlineLvl w:val="0"/>
      </w:pPr>
      <w:r>
        <w:t>TRANSFERENCIA DE CALOR CON CAMBIO DE FASE</w:t>
      </w:r>
    </w:p>
    <w:p w:rsidR="004F22EA" w:rsidRDefault="004F22EA" w:rsidP="004F22EA">
      <w:pPr>
        <w:jc w:val="both"/>
      </w:pPr>
    </w:p>
    <w:p w:rsidR="004F22EA" w:rsidRDefault="004F22EA" w:rsidP="004F22EA">
      <w:pPr>
        <w:pStyle w:val="Ttulo1"/>
      </w:pPr>
      <w:r>
        <w:t>Tema 3</w:t>
      </w:r>
    </w:p>
    <w:p w:rsidR="004F22EA" w:rsidRDefault="004F22EA" w:rsidP="004F22EA">
      <w:pPr>
        <w:jc w:val="both"/>
      </w:pPr>
      <w:r>
        <w:t>El fenómeno de condensación. Fuerza impulsora. Condensadores de mezcla: descripción, pierna barométrica, variables, máximo vacío obtenible.</w:t>
      </w:r>
    </w:p>
    <w:p w:rsidR="004F22EA" w:rsidRDefault="004F22EA" w:rsidP="004F22EA">
      <w:pPr>
        <w:jc w:val="both"/>
      </w:pPr>
      <w:r>
        <w:t xml:space="preserve">Condensadores de superficie: mecanismos de condensación en gotas y en película. Teoría de </w:t>
      </w:r>
      <w:proofErr w:type="spellStart"/>
      <w:r>
        <w:t>Nusselt</w:t>
      </w:r>
      <w:proofErr w:type="spellEnd"/>
      <w:r>
        <w:t xml:space="preserve">. Número de condensación. Cálculo de equipos. </w:t>
      </w:r>
      <w:proofErr w:type="spellStart"/>
      <w:r>
        <w:t>Subenfriadores</w:t>
      </w:r>
      <w:proofErr w:type="spellEnd"/>
      <w:r>
        <w:t xml:space="preserve"> y </w:t>
      </w:r>
      <w:proofErr w:type="spellStart"/>
      <w:r>
        <w:t>desobrecalentadores</w:t>
      </w:r>
      <w:proofErr w:type="spellEnd"/>
      <w:r>
        <w:t>.  Problemática de los condensadores para vapores mezclados.</w:t>
      </w:r>
    </w:p>
    <w:p w:rsidR="004F22EA" w:rsidRDefault="004F22EA" w:rsidP="004F22EA">
      <w:pPr>
        <w:jc w:val="both"/>
      </w:pPr>
    </w:p>
    <w:p w:rsidR="004F22EA" w:rsidRDefault="004F22EA" w:rsidP="004F22EA">
      <w:pPr>
        <w:pStyle w:val="Ttulo1"/>
      </w:pPr>
      <w:r>
        <w:t>Tema 4</w:t>
      </w:r>
    </w:p>
    <w:p w:rsidR="004F22EA" w:rsidRDefault="004F22EA" w:rsidP="004F22EA">
      <w:pPr>
        <w:jc w:val="both"/>
      </w:pPr>
      <w:r>
        <w:t>Fenómeno de ebullición. Flujo máximo de calor. Modelos de flujo de dos fases.</w:t>
      </w:r>
    </w:p>
    <w:p w:rsidR="004F22EA" w:rsidRDefault="004F22EA" w:rsidP="004F22EA">
      <w:pPr>
        <w:jc w:val="both"/>
      </w:pPr>
      <w:r>
        <w:t>Hervidores y evaporadores. Clasificación, descripción, aplicaciones. Equipos auxiliares: separadores líquido-vapor, sistemas de condensación y de vacío.</w:t>
      </w:r>
    </w:p>
    <w:p w:rsidR="003B2754" w:rsidRDefault="003B2754" w:rsidP="004F22EA">
      <w:pPr>
        <w:jc w:val="both"/>
      </w:pPr>
      <w:r>
        <w:t>H</w:t>
      </w:r>
      <w:r w:rsidR="004F22EA">
        <w:t xml:space="preserve">ervidores. Tasa de recirculación. Diferencia de temperatura útil. Diagrama de flujo </w:t>
      </w:r>
      <w:proofErr w:type="spellStart"/>
      <w:r w:rsidR="004F22EA">
        <w:t>entálpico</w:t>
      </w:r>
      <w:proofErr w:type="spellEnd"/>
      <w:r w:rsidR="004F22EA">
        <w:t xml:space="preserve">. </w:t>
      </w:r>
    </w:p>
    <w:p w:rsidR="004F22EA" w:rsidRDefault="003B2754" w:rsidP="004F22EA">
      <w:pPr>
        <w:jc w:val="both"/>
      </w:pPr>
      <w:r>
        <w:t xml:space="preserve">Evaporadores. </w:t>
      </w:r>
      <w:r w:rsidR="004F22EA">
        <w:t>Elevación del punto de ebullición. Capacidad y economía de un evaporador. Pérdida de carga para flujo de dos fases.</w:t>
      </w:r>
    </w:p>
    <w:p w:rsidR="004F22EA" w:rsidRDefault="004F22EA" w:rsidP="004F22EA">
      <w:pPr>
        <w:jc w:val="both"/>
      </w:pPr>
      <w:r>
        <w:t>Correlaciones para el coeficiente pelicular de ebullición.</w:t>
      </w:r>
    </w:p>
    <w:p w:rsidR="004F22EA" w:rsidRDefault="004F22EA" w:rsidP="004F22EA">
      <w:pPr>
        <w:jc w:val="both"/>
      </w:pPr>
      <w:r>
        <w:lastRenderedPageBreak/>
        <w:t xml:space="preserve">Eficiencia energética en evaporación: </w:t>
      </w:r>
      <w:proofErr w:type="spellStart"/>
      <w:r>
        <w:t>recompresión</w:t>
      </w:r>
      <w:proofErr w:type="spellEnd"/>
      <w:r>
        <w:t xml:space="preserve"> mecánica y térmica. Sistemas de múltiple efecto; diferentes arreglos, ventajas y desventajas. Número óptimo de efectos. Comparación con un simple efecto. Consecuencias del ensuciamiento. Puesta en marcha y automatización del evaporador. </w:t>
      </w:r>
    </w:p>
    <w:p w:rsidR="004F22EA" w:rsidRDefault="004F22EA" w:rsidP="004F22EA">
      <w:pPr>
        <w:jc w:val="both"/>
      </w:pPr>
    </w:p>
    <w:p w:rsidR="005214B5" w:rsidRDefault="005214B5" w:rsidP="004F22EA">
      <w:pPr>
        <w:jc w:val="both"/>
      </w:pPr>
    </w:p>
    <w:p w:rsidR="004F22EA" w:rsidRDefault="004F22EA" w:rsidP="004F22EA">
      <w:pPr>
        <w:jc w:val="both"/>
        <w:outlineLvl w:val="0"/>
      </w:pPr>
      <w:r>
        <w:t>EQUIPOS VARIOS PARA TRANSFERENCIA DE CALOR</w:t>
      </w:r>
    </w:p>
    <w:p w:rsidR="003B2754" w:rsidRDefault="003B2754" w:rsidP="003B2754">
      <w:pPr>
        <w:widowControl w:val="0"/>
        <w:jc w:val="both"/>
        <w:outlineLvl w:val="0"/>
      </w:pPr>
    </w:p>
    <w:p w:rsidR="004F22EA" w:rsidRDefault="004F22EA" w:rsidP="003B2754">
      <w:pPr>
        <w:pStyle w:val="Ttulo1"/>
        <w:widowControl w:val="0"/>
      </w:pPr>
      <w:r>
        <w:t>Tema 5</w:t>
      </w:r>
    </w:p>
    <w:p w:rsidR="004F22EA" w:rsidRDefault="004F22EA" w:rsidP="003B2754">
      <w:pPr>
        <w:widowControl w:val="0"/>
        <w:jc w:val="both"/>
      </w:pPr>
      <w:r>
        <w:t xml:space="preserve">Equipos compactos. </w:t>
      </w:r>
      <w:r w:rsidR="000C6E78">
        <w:t xml:space="preserve">Equipos a placas: descripción, materiales, limitaciones, competitividad, cálculo. Arreglos en múltiple paso. </w:t>
      </w:r>
      <w:r>
        <w:t xml:space="preserve">Intercambiadores de superficie rascada. Intercambiadores </w:t>
      </w:r>
      <w:r w:rsidR="00A6691A">
        <w:t>en espiral</w:t>
      </w:r>
      <w:r>
        <w:t xml:space="preserve">. Equipos rotativos (tipo tambor). Calefactores para succión de tanques. Serpentines. Intercambio en lecho fluido y en circulación neumática. Enfriadores a aire. Espirales de doble tubo.             </w:t>
      </w:r>
    </w:p>
    <w:p w:rsidR="004F22EA" w:rsidRDefault="004F22EA" w:rsidP="003B2754">
      <w:pPr>
        <w:widowControl w:val="0"/>
        <w:jc w:val="both"/>
      </w:pPr>
      <w:r>
        <w:t>Equipos de superficie extendida: tipos, justificación, problemática de diseño.</w:t>
      </w:r>
    </w:p>
    <w:p w:rsidR="004F22EA" w:rsidRDefault="004F22EA" w:rsidP="003B2754">
      <w:pPr>
        <w:widowControl w:val="0"/>
        <w:jc w:val="both"/>
        <w:outlineLvl w:val="0"/>
      </w:pPr>
    </w:p>
    <w:p w:rsidR="004F22EA" w:rsidRDefault="004F22EA" w:rsidP="003B2754">
      <w:pPr>
        <w:widowControl w:val="0"/>
        <w:jc w:val="both"/>
        <w:outlineLvl w:val="0"/>
      </w:pPr>
      <w:r>
        <w:t>TRANSFERENCIA DE CALOR POR RADIACIÓN</w:t>
      </w:r>
    </w:p>
    <w:p w:rsidR="008B06BB" w:rsidRDefault="008B06BB" w:rsidP="003B2754">
      <w:pPr>
        <w:widowControl w:val="0"/>
        <w:jc w:val="both"/>
        <w:outlineLvl w:val="0"/>
      </w:pPr>
    </w:p>
    <w:p w:rsidR="004F22EA" w:rsidRDefault="004F22EA" w:rsidP="003B2754">
      <w:pPr>
        <w:pStyle w:val="Ttulo1"/>
        <w:widowControl w:val="0"/>
      </w:pPr>
      <w:r>
        <w:t>Tema 6</w:t>
      </w:r>
    </w:p>
    <w:p w:rsidR="004F22EA" w:rsidRDefault="004F22EA" w:rsidP="004F22EA">
      <w:pPr>
        <w:jc w:val="both"/>
      </w:pPr>
      <w:r>
        <w:t xml:space="preserve">Intercambio de energía entre superficies radiantes. Radiadores perfectos, cuerpos grises y cuerpos reales. Recintos con superficies reflectantes. Radiación hacia bancos de tubos. </w:t>
      </w:r>
    </w:p>
    <w:p w:rsidR="004F22EA" w:rsidRDefault="004F22EA" w:rsidP="004F22EA">
      <w:pPr>
        <w:jc w:val="both"/>
      </w:pPr>
      <w:r>
        <w:t xml:space="preserve">Gases: cálculo de la </w:t>
      </w:r>
      <w:proofErr w:type="spellStart"/>
      <w:r>
        <w:t>emisividad</w:t>
      </w:r>
      <w:proofErr w:type="spellEnd"/>
      <w:r>
        <w:t>.</w:t>
      </w:r>
    </w:p>
    <w:p w:rsidR="004F22EA" w:rsidRDefault="004F22EA" w:rsidP="004F22EA">
      <w:pPr>
        <w:jc w:val="both"/>
      </w:pPr>
      <w:r>
        <w:t xml:space="preserve">Hornos; </w:t>
      </w:r>
      <w:r w:rsidR="00E157F6">
        <w:t xml:space="preserve">exceso de aire; tipos de hornos de procesos, </w:t>
      </w:r>
      <w:r>
        <w:t xml:space="preserve">descripción, justificación del diseño. </w:t>
      </w:r>
    </w:p>
    <w:p w:rsidR="00E157F6" w:rsidRDefault="00E157F6" w:rsidP="004F22EA">
      <w:pPr>
        <w:jc w:val="both"/>
      </w:pPr>
    </w:p>
    <w:p w:rsidR="004F22EA" w:rsidRDefault="004F22EA" w:rsidP="004F22EA">
      <w:pPr>
        <w:jc w:val="both"/>
        <w:outlineLvl w:val="0"/>
      </w:pPr>
      <w:r>
        <w:t>TRANSFERENCIA SIMULTÁNEA DE CALOR Y MASA</w:t>
      </w:r>
    </w:p>
    <w:p w:rsidR="004F22EA" w:rsidRDefault="004F22EA" w:rsidP="004F22EA">
      <w:pPr>
        <w:jc w:val="both"/>
      </w:pPr>
    </w:p>
    <w:p w:rsidR="004F22EA" w:rsidRDefault="004F22EA" w:rsidP="004F22EA">
      <w:pPr>
        <w:pStyle w:val="Ttulo1"/>
      </w:pPr>
      <w:r>
        <w:t>Tema 7</w:t>
      </w:r>
    </w:p>
    <w:p w:rsidR="00FC03E6" w:rsidRDefault="004F22EA" w:rsidP="004F22EA">
      <w:pPr>
        <w:jc w:val="both"/>
      </w:pPr>
      <w:r>
        <w:t xml:space="preserve">Psicrometría: revisión. </w:t>
      </w:r>
    </w:p>
    <w:p w:rsidR="004F22EA" w:rsidRDefault="00FC03E6" w:rsidP="004F22EA">
      <w:pPr>
        <w:jc w:val="both"/>
      </w:pPr>
      <w:r>
        <w:t xml:space="preserve">Secado: </w:t>
      </w:r>
      <w:r w:rsidR="004F22EA">
        <w:t>Justificación de la operación de secado. Equipos, secado continuo y discontinuo, directo e indirecto. Equilibrio. Histéresis. Modelos de mecanismos de secado. Control externo y control interno.</w:t>
      </w:r>
    </w:p>
    <w:p w:rsidR="004F22EA" w:rsidRDefault="004F22EA" w:rsidP="004F22EA">
      <w:pPr>
        <w:jc w:val="both"/>
      </w:pPr>
      <w:r>
        <w:t xml:space="preserve">Régimen de secado discontinuo. Curva de régimen de secado. Obtención de datos experimentales. Cálculo del tiempo de secado discontinuo. Secado </w:t>
      </w:r>
      <w:r w:rsidR="00E157F6">
        <w:t>en bandejas</w:t>
      </w:r>
      <w:r>
        <w:t>. Secado a través del lecho. Equipos.</w:t>
      </w:r>
    </w:p>
    <w:p w:rsidR="004F22EA" w:rsidRDefault="004F22EA" w:rsidP="004F22EA">
      <w:pPr>
        <w:jc w:val="both"/>
      </w:pPr>
      <w:r>
        <w:t xml:space="preserve">Secaderos continuos, tipos, perfiles de temperatura para el aire y para el sólido. </w:t>
      </w:r>
      <w:r w:rsidR="00E157F6">
        <w:t xml:space="preserve">Flujo mínimo de aire. </w:t>
      </w:r>
      <w:r>
        <w:t>Recirculación del aire.</w:t>
      </w:r>
    </w:p>
    <w:p w:rsidR="00CA570A" w:rsidRDefault="00CA570A" w:rsidP="0072761B">
      <w:pPr>
        <w:jc w:val="both"/>
        <w:rPr>
          <w:b/>
          <w:bCs/>
          <w:u w:val="single"/>
        </w:rPr>
      </w:pPr>
    </w:p>
    <w:p w:rsidR="00CA570A" w:rsidRDefault="002D6D5D" w:rsidP="0072761B">
      <w:pPr>
        <w:jc w:val="both"/>
        <w:rPr>
          <w:b/>
          <w:bCs/>
          <w:u w:val="single"/>
        </w:rPr>
      </w:pPr>
      <w:r>
        <w:rPr>
          <w:b/>
          <w:bCs/>
          <w:u w:val="single"/>
        </w:rPr>
        <w:t>MODALIDAD DE EVALUACIÓN:</w:t>
      </w:r>
    </w:p>
    <w:p w:rsidR="00CA570A" w:rsidRDefault="00CA570A" w:rsidP="0072761B">
      <w:pPr>
        <w:jc w:val="both"/>
        <w:rPr>
          <w:b/>
          <w:bCs/>
          <w:u w:val="single"/>
        </w:rPr>
      </w:pPr>
    </w:p>
    <w:p w:rsidR="008B06BB" w:rsidRDefault="008B06BB" w:rsidP="008B06BB">
      <w:pPr>
        <w:jc w:val="both"/>
        <w:outlineLvl w:val="0"/>
        <w:rPr>
          <w:b/>
          <w:bCs/>
        </w:rPr>
      </w:pPr>
      <w:r>
        <w:rPr>
          <w:b/>
          <w:bCs/>
        </w:rPr>
        <w:t>METODOLOGÍA</w:t>
      </w:r>
    </w:p>
    <w:p w:rsidR="008B06BB" w:rsidRDefault="008B06BB" w:rsidP="008B06BB">
      <w:pPr>
        <w:jc w:val="both"/>
      </w:pPr>
    </w:p>
    <w:p w:rsidR="008B06BB" w:rsidRDefault="008B06BB" w:rsidP="008B06BB">
      <w:pPr>
        <w:jc w:val="both"/>
        <w:outlineLvl w:val="0"/>
        <w:rPr>
          <w:u w:val="single"/>
        </w:rPr>
      </w:pPr>
      <w:r>
        <w:rPr>
          <w:u w:val="single"/>
        </w:rPr>
        <w:t>Cursado</w:t>
      </w:r>
    </w:p>
    <w:p w:rsidR="008B06BB" w:rsidRDefault="008B06BB" w:rsidP="008B06BB">
      <w:pPr>
        <w:jc w:val="both"/>
        <w:rPr>
          <w:u w:val="single"/>
        </w:rPr>
      </w:pPr>
    </w:p>
    <w:p w:rsidR="008B06BB" w:rsidRDefault="008B06BB" w:rsidP="008B06BB">
      <w:pPr>
        <w:jc w:val="both"/>
      </w:pPr>
      <w:r>
        <w:t>El curso se desarrolla a través de clases teóricas, clases de resolución de problemas y clases de prácticos. La materia es cuatrimestral y la carga horaria semanal es diez horas.</w:t>
      </w:r>
    </w:p>
    <w:p w:rsidR="008B06BB" w:rsidRDefault="008B06BB" w:rsidP="008B06BB">
      <w:pPr>
        <w:jc w:val="both"/>
      </w:pPr>
      <w:r>
        <w:t xml:space="preserve">Las clases teóricas se desarrollan según una metodología coloquial, alternando la exposición con preguntas planteadas a los alumnos sobre asuntos aun no expuestos, de modo de lograr una aproximación a los problemas en base a conocimiento previo. Se exhiben folletos y reproducciones y se ejemplifica con los equipos existentes en </w:t>
      </w:r>
      <w:smartTag w:uri="urn:schemas-microsoft-com:office:smarttags" w:element="PersonName">
        <w:smartTagPr>
          <w:attr w:name="ProductID" w:val="la Facultad."/>
        </w:smartTagPr>
        <w:r>
          <w:t>la Facultad.</w:t>
        </w:r>
      </w:smartTag>
    </w:p>
    <w:p w:rsidR="008B06BB" w:rsidRDefault="008B06BB" w:rsidP="008B06BB">
      <w:pPr>
        <w:jc w:val="both"/>
      </w:pPr>
      <w:r>
        <w:lastRenderedPageBreak/>
        <w:t xml:space="preserve">En las clases de resolución de problemas se trabaja en base a una guía de problemas, abordando su resolución en forma individual o grupal por parte de los alumnos, y con la asistencia del personal de la cátedra. En las clases de experimentación en planta piloto se plantean los objetivos y se discuten las experiencias a realizar y el método de trabajo antes de comenzar. </w:t>
      </w:r>
      <w:r w:rsidR="000C6E78">
        <w:t>S</w:t>
      </w:r>
      <w:r>
        <w:t xml:space="preserve">e prevé la ejecución de un Práctico de </w:t>
      </w:r>
      <w:r w:rsidR="00DF35B7">
        <w:t>Laboratorio</w:t>
      </w:r>
      <w:r>
        <w:t>, sobre el tema "</w:t>
      </w:r>
      <w:r>
        <w:rPr>
          <w:i/>
          <w:iCs/>
        </w:rPr>
        <w:t>secado</w:t>
      </w:r>
      <w:r>
        <w:t>". Esta actividad se llevará a cabo en comisiones que trabajarán en el horario de las clases de resolución de problemas.</w:t>
      </w:r>
    </w:p>
    <w:p w:rsidR="008B06BB" w:rsidRDefault="008B06BB" w:rsidP="008B06BB">
      <w:pPr>
        <w:rPr>
          <w:b/>
          <w:bCs/>
          <w:sz w:val="28"/>
          <w:szCs w:val="28"/>
          <w:u w:val="single"/>
        </w:rPr>
      </w:pPr>
    </w:p>
    <w:p w:rsidR="008B06BB" w:rsidRDefault="008B06BB" w:rsidP="008B06BB">
      <w:pPr>
        <w:rPr>
          <w:b/>
          <w:bCs/>
        </w:rPr>
      </w:pPr>
    </w:p>
    <w:p w:rsidR="008B06BB" w:rsidRDefault="008B06BB" w:rsidP="008B06BB">
      <w:pPr>
        <w:rPr>
          <w:b/>
          <w:bCs/>
        </w:rPr>
      </w:pPr>
    </w:p>
    <w:p w:rsidR="008B06BB" w:rsidRPr="00E73A3C" w:rsidRDefault="008B06BB" w:rsidP="008B06BB">
      <w:pPr>
        <w:rPr>
          <w:b/>
          <w:bCs/>
        </w:rPr>
      </w:pPr>
      <w:r w:rsidRPr="00E73A3C">
        <w:rPr>
          <w:b/>
          <w:bCs/>
        </w:rPr>
        <w:t>ACREDITACIÓN</w:t>
      </w:r>
    </w:p>
    <w:p w:rsidR="008B06BB" w:rsidRPr="008B06BB" w:rsidRDefault="008B06BB" w:rsidP="008B06BB">
      <w:pPr>
        <w:rPr>
          <w:b/>
          <w:bCs/>
          <w:u w:val="single"/>
        </w:rPr>
      </w:pPr>
    </w:p>
    <w:p w:rsidR="008B06BB" w:rsidRPr="008B06BB" w:rsidRDefault="008B06BB" w:rsidP="008B06BB">
      <w:pPr>
        <w:pStyle w:val="Ttulo2"/>
        <w:rPr>
          <w:sz w:val="24"/>
          <w:szCs w:val="24"/>
        </w:rPr>
      </w:pPr>
      <w:r w:rsidRPr="008B06BB">
        <w:rPr>
          <w:sz w:val="24"/>
          <w:szCs w:val="24"/>
        </w:rPr>
        <w:t>Condiciones de Promoción y Regularidad</w:t>
      </w:r>
    </w:p>
    <w:p w:rsidR="008B06BB" w:rsidRDefault="008B06BB" w:rsidP="008B06BB"/>
    <w:p w:rsidR="008B06BB" w:rsidRDefault="008B06BB" w:rsidP="008B06BB">
      <w:pPr>
        <w:pStyle w:val="Textoindependiente"/>
        <w:jc w:val="both"/>
      </w:pPr>
      <w:r>
        <w:t>La promoción y la regularidad de la materia se obtienen reuniendo los siguientes puntajes a través de cinco parciales: cuatro teórico- prácticos y uno de solo teoría.</w:t>
      </w:r>
    </w:p>
    <w:p w:rsidR="008B06BB" w:rsidRDefault="008B06BB" w:rsidP="008B06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1898"/>
        <w:gridCol w:w="1984"/>
        <w:gridCol w:w="2102"/>
      </w:tblGrid>
      <w:tr w:rsidR="008B06BB">
        <w:trPr>
          <w:cantSplit/>
          <w:trHeight w:val="885"/>
          <w:jc w:val="center"/>
        </w:trPr>
        <w:tc>
          <w:tcPr>
            <w:tcW w:w="2992" w:type="dxa"/>
          </w:tcPr>
          <w:p w:rsidR="008B06BB" w:rsidRDefault="008B06BB" w:rsidP="00AE1495"/>
        </w:tc>
        <w:tc>
          <w:tcPr>
            <w:tcW w:w="1898" w:type="dxa"/>
          </w:tcPr>
          <w:p w:rsidR="008B06BB" w:rsidRDefault="008B06BB" w:rsidP="00AE1495">
            <w:pPr>
              <w:jc w:val="center"/>
            </w:pPr>
          </w:p>
          <w:p w:rsidR="008B06BB" w:rsidRDefault="008B06BB" w:rsidP="00AE1495">
            <w:pPr>
              <w:jc w:val="center"/>
            </w:pPr>
            <w:r>
              <w:t>Regularidad</w:t>
            </w:r>
          </w:p>
        </w:tc>
        <w:tc>
          <w:tcPr>
            <w:tcW w:w="1984" w:type="dxa"/>
          </w:tcPr>
          <w:p w:rsidR="008B06BB" w:rsidRDefault="008B06BB" w:rsidP="00AE1495">
            <w:pPr>
              <w:jc w:val="center"/>
            </w:pPr>
          </w:p>
          <w:p w:rsidR="008B06BB" w:rsidRDefault="008B06BB" w:rsidP="00AE1495">
            <w:pPr>
              <w:jc w:val="center"/>
            </w:pPr>
            <w:r>
              <w:t>Promoción</w:t>
            </w:r>
          </w:p>
          <w:p w:rsidR="008B06BB" w:rsidRDefault="008B06BB" w:rsidP="00AE1495">
            <w:pPr>
              <w:jc w:val="center"/>
            </w:pPr>
            <w:r>
              <w:t>practico</w:t>
            </w:r>
          </w:p>
        </w:tc>
        <w:tc>
          <w:tcPr>
            <w:tcW w:w="2102" w:type="dxa"/>
          </w:tcPr>
          <w:p w:rsidR="008B06BB" w:rsidRDefault="008B06BB" w:rsidP="00AE1495">
            <w:pPr>
              <w:jc w:val="center"/>
            </w:pPr>
          </w:p>
          <w:p w:rsidR="008B06BB" w:rsidRDefault="008B06BB" w:rsidP="00AE1495">
            <w:pPr>
              <w:jc w:val="center"/>
            </w:pPr>
            <w:r>
              <w:t>Promoción</w:t>
            </w:r>
          </w:p>
          <w:p w:rsidR="008B06BB" w:rsidRDefault="008B06BB" w:rsidP="00AE1495">
            <w:pPr>
              <w:jc w:val="center"/>
            </w:pPr>
            <w:r>
              <w:t>Materia</w:t>
            </w:r>
          </w:p>
        </w:tc>
      </w:tr>
      <w:tr w:rsidR="008B06BB">
        <w:trPr>
          <w:cantSplit/>
          <w:jc w:val="center"/>
        </w:trPr>
        <w:tc>
          <w:tcPr>
            <w:tcW w:w="2992" w:type="dxa"/>
          </w:tcPr>
          <w:p w:rsidR="008B06BB" w:rsidRDefault="008B06BB" w:rsidP="00AE1495">
            <w:r>
              <w:t>Parte teórica     (5 notas)</w:t>
            </w:r>
          </w:p>
        </w:tc>
        <w:tc>
          <w:tcPr>
            <w:tcW w:w="1898" w:type="dxa"/>
          </w:tcPr>
          <w:p w:rsidR="008B06BB" w:rsidRDefault="008B06BB" w:rsidP="004D6844">
            <w:pPr>
              <w:jc w:val="center"/>
            </w:pPr>
            <w:r>
              <w:t>2</w:t>
            </w:r>
            <w:r w:rsidR="004D6844">
              <w:t>5</w:t>
            </w:r>
          </w:p>
        </w:tc>
        <w:tc>
          <w:tcPr>
            <w:tcW w:w="1984" w:type="dxa"/>
          </w:tcPr>
          <w:p w:rsidR="008B06BB" w:rsidRDefault="008B06BB" w:rsidP="004D6844">
            <w:pPr>
              <w:jc w:val="center"/>
            </w:pPr>
            <w:r>
              <w:t>2</w:t>
            </w:r>
            <w:r w:rsidR="004D6844">
              <w:t>5</w:t>
            </w:r>
          </w:p>
        </w:tc>
        <w:tc>
          <w:tcPr>
            <w:tcW w:w="2102" w:type="dxa"/>
          </w:tcPr>
          <w:p w:rsidR="008B06BB" w:rsidRDefault="008B06BB" w:rsidP="00AE1495">
            <w:pPr>
              <w:jc w:val="center"/>
            </w:pPr>
            <w:r>
              <w:t>35</w:t>
            </w:r>
          </w:p>
          <w:p w:rsidR="008B06BB" w:rsidRDefault="008B06BB" w:rsidP="00AE1495">
            <w:pPr>
              <w:jc w:val="center"/>
            </w:pPr>
          </w:p>
        </w:tc>
      </w:tr>
      <w:tr w:rsidR="008B06BB">
        <w:trPr>
          <w:cantSplit/>
          <w:jc w:val="center"/>
        </w:trPr>
        <w:tc>
          <w:tcPr>
            <w:tcW w:w="2992" w:type="dxa"/>
          </w:tcPr>
          <w:p w:rsidR="008B06BB" w:rsidRDefault="008B06BB" w:rsidP="00AE1495">
            <w:r>
              <w:t>Parte práctica     (4 notas)</w:t>
            </w:r>
          </w:p>
        </w:tc>
        <w:tc>
          <w:tcPr>
            <w:tcW w:w="1898" w:type="dxa"/>
          </w:tcPr>
          <w:p w:rsidR="008B06BB" w:rsidRDefault="004D6844" w:rsidP="00AE1495">
            <w:pPr>
              <w:jc w:val="center"/>
            </w:pPr>
            <w:r>
              <w:t>20</w:t>
            </w:r>
          </w:p>
        </w:tc>
        <w:tc>
          <w:tcPr>
            <w:tcW w:w="1984" w:type="dxa"/>
          </w:tcPr>
          <w:p w:rsidR="008B06BB" w:rsidRDefault="008B06BB" w:rsidP="00AE1495">
            <w:pPr>
              <w:jc w:val="center"/>
            </w:pPr>
            <w:r>
              <w:t>28</w:t>
            </w:r>
          </w:p>
        </w:tc>
        <w:tc>
          <w:tcPr>
            <w:tcW w:w="2102" w:type="dxa"/>
          </w:tcPr>
          <w:p w:rsidR="008B06BB" w:rsidRDefault="008B06BB" w:rsidP="00AE1495">
            <w:pPr>
              <w:jc w:val="center"/>
            </w:pPr>
            <w:r>
              <w:t>28</w:t>
            </w:r>
          </w:p>
          <w:p w:rsidR="008B06BB" w:rsidRDefault="008B06BB" w:rsidP="00AE1495">
            <w:pPr>
              <w:jc w:val="center"/>
            </w:pPr>
          </w:p>
        </w:tc>
      </w:tr>
    </w:tbl>
    <w:p w:rsidR="008B06BB" w:rsidRDefault="008B06BB" w:rsidP="008B06BB"/>
    <w:p w:rsidR="008B06BB" w:rsidRDefault="008B06BB" w:rsidP="008B06BB">
      <w:pPr>
        <w:jc w:val="both"/>
      </w:pPr>
      <w:r>
        <w:tab/>
        <w:t xml:space="preserve">Todas las acreditaciones previstas en la tabla anterior requieren además la aprobación del informe de la Práctica de </w:t>
      </w:r>
      <w:r w:rsidR="00C9158B">
        <w:t>Laboratorio</w:t>
      </w:r>
      <w:r>
        <w:t xml:space="preserve"> realizada, así como la asistencia al 80% de las clases de Resolución de Problemas. La promoción de la materia requiere además la asistencia al 80% de las clases teóricas (Resol. C.S. nº 049/01).</w:t>
      </w:r>
    </w:p>
    <w:p w:rsidR="008B06BB" w:rsidRDefault="008B06BB" w:rsidP="008B06BB">
      <w:pPr>
        <w:jc w:val="both"/>
      </w:pPr>
    </w:p>
    <w:p w:rsidR="00B256E5" w:rsidRPr="00B256E5" w:rsidRDefault="00B256E5" w:rsidP="00B256E5">
      <w:pPr>
        <w:autoSpaceDE w:val="0"/>
        <w:autoSpaceDN w:val="0"/>
        <w:adjustRightInd w:val="0"/>
        <w:jc w:val="both"/>
      </w:pPr>
      <w:r w:rsidRPr="00B256E5">
        <w:t>La promoción de la materia exige la obtención de una calificación promedio de siete puntos (sin</w:t>
      </w:r>
      <w:r>
        <w:t xml:space="preserve"> </w:t>
      </w:r>
      <w:r w:rsidRPr="00B256E5">
        <w:t>registrar instancias evaluativas de aprobaciones con notas inferiores a seis puntos). Un estudiante</w:t>
      </w:r>
      <w:r>
        <w:t xml:space="preserve"> </w:t>
      </w:r>
      <w:r w:rsidRPr="00B256E5">
        <w:t>que no hubiere alcanzado la nota mínima de seis puntos, tendrá derecho al menos a una instancia de</w:t>
      </w:r>
      <w:r>
        <w:t xml:space="preserve"> </w:t>
      </w:r>
      <w:r w:rsidRPr="00B256E5">
        <w:t>recuperación para mejorar sus aprendizajes y mantenerse en el sistema de promoción. (Resol. C.S.</w:t>
      </w:r>
      <w:r>
        <w:t xml:space="preserve"> </w:t>
      </w:r>
      <w:r w:rsidRPr="00B256E5">
        <w:t>nº 356/10).</w:t>
      </w:r>
    </w:p>
    <w:p w:rsidR="008B06BB" w:rsidRDefault="008B06BB" w:rsidP="008B06BB">
      <w:pPr>
        <w:jc w:val="both"/>
      </w:pPr>
    </w:p>
    <w:p w:rsidR="008B06BB" w:rsidRDefault="008B06BB" w:rsidP="008B06BB">
      <w:pPr>
        <w:jc w:val="both"/>
      </w:pPr>
      <w:r>
        <w:t>La promoción del práctico tiene vigencia durante los turnos de julio/agosto, y caduca con  el inicio del segundo cuatrimestre.</w:t>
      </w:r>
    </w:p>
    <w:p w:rsidR="008B06BB" w:rsidRDefault="008B06BB" w:rsidP="008B06BB">
      <w:pPr>
        <w:jc w:val="both"/>
      </w:pPr>
    </w:p>
    <w:p w:rsidR="004D6844" w:rsidRDefault="004D6844" w:rsidP="008B06BB">
      <w:pPr>
        <w:pStyle w:val="Textoindependiente"/>
        <w:jc w:val="both"/>
      </w:pPr>
      <w:r>
        <w:t xml:space="preserve">Salvo la situación planteada </w:t>
      </w:r>
      <w:proofErr w:type="spellStart"/>
      <w:r>
        <w:t>mas</w:t>
      </w:r>
      <w:proofErr w:type="spellEnd"/>
      <w:r>
        <w:t xml:space="preserve"> arriba para alcanzar promoción, el sistema de promedios permite que </w:t>
      </w:r>
      <w:r w:rsidR="00ED4DD9">
        <w:t xml:space="preserve">una nota por debajo de cinco pueda recuperarse a través de las notas obtenidas en los demás parciales. En caso de no llegar a la nota de la tabla, existe la posibilidad de un </w:t>
      </w:r>
      <w:proofErr w:type="spellStart"/>
      <w:r w:rsidR="00ED4DD9">
        <w:t>recuperatorio</w:t>
      </w:r>
      <w:proofErr w:type="spellEnd"/>
      <w:r w:rsidR="00ED4DD9">
        <w:t xml:space="preserve"> integrador.</w:t>
      </w:r>
      <w:r>
        <w:t xml:space="preserve"> </w:t>
      </w:r>
    </w:p>
    <w:p w:rsidR="005E12C1" w:rsidRDefault="005E12C1" w:rsidP="008B06BB">
      <w:pPr>
        <w:pStyle w:val="Textoindependiente"/>
        <w:jc w:val="both"/>
      </w:pPr>
      <w:r>
        <w:lastRenderedPageBreak/>
        <w:t>Los exámenes finales constan de una parte práctica, escrita, de resolución de problemas, y en caso de aprobarla se pasa a una parte teórica, oral, sobre temas propuestos a discreción de los docentes.</w:t>
      </w:r>
    </w:p>
    <w:p w:rsidR="005E12C1" w:rsidRDefault="005E12C1" w:rsidP="008B06BB">
      <w:pPr>
        <w:pStyle w:val="Textoindependiente"/>
        <w:jc w:val="both"/>
      </w:pPr>
    </w:p>
    <w:p w:rsidR="005E12C1" w:rsidRDefault="005E12C1" w:rsidP="008B06BB">
      <w:pPr>
        <w:pStyle w:val="Textoindependiente"/>
        <w:jc w:val="both"/>
      </w:pPr>
      <w:r w:rsidRPr="005E12C1">
        <w:rPr>
          <w:rFonts w:ascii="Arial" w:hAnsi="Arial" w:cs="Arial"/>
          <w:b/>
          <w:bCs/>
          <w:i/>
          <w:iCs/>
        </w:rPr>
        <w:t>Alumnos libres</w:t>
      </w:r>
      <w:r w:rsidRPr="005E12C1">
        <w:rPr>
          <w:b/>
          <w:i/>
        </w:rPr>
        <w:t>:</w:t>
      </w:r>
      <w:r w:rsidRPr="005E12C1">
        <w:t xml:space="preserve"> Los exámenes en condición de libres </w:t>
      </w:r>
      <w:r>
        <w:t>tienen iguales requisitos que aquellos en condición de regular.</w:t>
      </w:r>
    </w:p>
    <w:p w:rsidR="0094623F" w:rsidRDefault="0094623F" w:rsidP="008B06BB">
      <w:pPr>
        <w:pStyle w:val="Textoindependiente"/>
        <w:jc w:val="both"/>
      </w:pPr>
    </w:p>
    <w:p w:rsidR="00F3136E" w:rsidRDefault="00F3136E" w:rsidP="0094623F">
      <w:pPr>
        <w:tabs>
          <w:tab w:val="left" w:pos="-1134"/>
        </w:tabs>
        <w:ind w:left="-1134"/>
        <w:jc w:val="center"/>
        <w:rPr>
          <w:b/>
          <w:color w:val="008000"/>
          <w:sz w:val="28"/>
          <w:szCs w:val="20"/>
          <w:u w:val="single"/>
          <w:lang w:val="es-AR"/>
        </w:rPr>
      </w:pPr>
      <w:r w:rsidRPr="00CB677E">
        <w:rPr>
          <w:b/>
          <w:sz w:val="28"/>
          <w:szCs w:val="20"/>
          <w:u w:val="single"/>
          <w:lang w:val="es-AR"/>
        </w:rPr>
        <w:t xml:space="preserve">OPERACIONES UNITARIAS II (9135) -  Cronograma </w:t>
      </w:r>
      <w:r w:rsidRPr="00CB677E">
        <w:rPr>
          <w:b/>
          <w:color w:val="008000"/>
          <w:sz w:val="28"/>
          <w:szCs w:val="20"/>
          <w:u w:val="single"/>
          <w:lang w:val="es-AR"/>
        </w:rPr>
        <w:t>20</w:t>
      </w:r>
      <w:r>
        <w:rPr>
          <w:b/>
          <w:color w:val="008000"/>
          <w:sz w:val="28"/>
          <w:szCs w:val="20"/>
          <w:u w:val="single"/>
          <w:lang w:val="es-AR"/>
        </w:rPr>
        <w:t>18</w:t>
      </w:r>
    </w:p>
    <w:p w:rsidR="00F3136E" w:rsidRDefault="00F3136E" w:rsidP="0094623F">
      <w:pPr>
        <w:tabs>
          <w:tab w:val="left" w:pos="-1134"/>
        </w:tabs>
        <w:ind w:left="-1134"/>
        <w:jc w:val="center"/>
        <w:rPr>
          <w:b/>
          <w:sz w:val="28"/>
          <w:szCs w:val="20"/>
          <w:u w:val="single"/>
          <w:lang w:val="es-AR"/>
        </w:rPr>
      </w:pPr>
    </w:p>
    <w:p w:rsidR="00F3136E" w:rsidRDefault="00F3136E" w:rsidP="00F3136E">
      <w:pPr>
        <w:tabs>
          <w:tab w:val="left" w:pos="-1134"/>
        </w:tabs>
        <w:ind w:left="-1134"/>
        <w:jc w:val="both"/>
        <w:rPr>
          <w:sz w:val="20"/>
          <w:szCs w:val="20"/>
          <w:lang w:val="es-AR"/>
        </w:rPr>
      </w:pPr>
      <w:r w:rsidRPr="00CB677E">
        <w:rPr>
          <w:sz w:val="20"/>
          <w:szCs w:val="20"/>
          <w:lang w:val="es-AR"/>
        </w:rPr>
        <w:tab/>
      </w:r>
      <w:r w:rsidRPr="00CB677E">
        <w:rPr>
          <w:sz w:val="20"/>
          <w:szCs w:val="20"/>
          <w:lang w:val="es-AR"/>
        </w:rPr>
        <w:tab/>
      </w:r>
      <w:r w:rsidRPr="00CB677E">
        <w:rPr>
          <w:sz w:val="20"/>
          <w:szCs w:val="20"/>
          <w:lang w:val="es-AR"/>
        </w:rPr>
        <w:tab/>
      </w:r>
      <w:r w:rsidRPr="00CB677E">
        <w:rPr>
          <w:sz w:val="20"/>
          <w:szCs w:val="20"/>
          <w:lang w:val="es-AR"/>
        </w:rPr>
        <w:tab/>
        <w:t xml:space="preserve">                               </w:t>
      </w:r>
    </w:p>
    <w:p w:rsidR="00D07D8B" w:rsidRDefault="00D07D8B" w:rsidP="00D07D8B">
      <w:pPr>
        <w:tabs>
          <w:tab w:val="left" w:pos="-1134"/>
        </w:tabs>
        <w:ind w:left="-1134"/>
        <w:rPr>
          <w:b/>
          <w:szCs w:val="20"/>
          <w:lang w:val="es-ES_tradnl"/>
        </w:rPr>
      </w:pPr>
      <w:r w:rsidRPr="00CB677E">
        <w:rPr>
          <w:b/>
          <w:szCs w:val="20"/>
          <w:lang w:val="es-ES_tradnl"/>
        </w:rPr>
        <w:t>Marzo</w:t>
      </w:r>
    </w:p>
    <w:p w:rsidR="00D07D8B" w:rsidRPr="00CB677E" w:rsidRDefault="00D07D8B" w:rsidP="00D07D8B">
      <w:pPr>
        <w:tabs>
          <w:tab w:val="left" w:pos="-1134"/>
          <w:tab w:val="left" w:pos="3969"/>
          <w:tab w:val="left" w:pos="4395"/>
          <w:tab w:val="left" w:pos="7513"/>
        </w:tabs>
        <w:ind w:left="-1134" w:right="282"/>
        <w:rPr>
          <w:sz w:val="20"/>
          <w:szCs w:val="20"/>
          <w:lang w:val="es-AR"/>
        </w:rPr>
      </w:pPr>
    </w:p>
    <w:tbl>
      <w:tblPr>
        <w:tblW w:w="10273"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627"/>
        <w:gridCol w:w="850"/>
        <w:gridCol w:w="1560"/>
        <w:gridCol w:w="1134"/>
        <w:gridCol w:w="1984"/>
        <w:gridCol w:w="851"/>
        <w:gridCol w:w="1417"/>
      </w:tblGrid>
      <w:tr w:rsidR="00D07D8B" w:rsidRPr="00CB677E" w:rsidTr="00D07D8B">
        <w:trPr>
          <w:trHeight w:val="100"/>
        </w:trPr>
        <w:tc>
          <w:tcPr>
            <w:tcW w:w="850"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07D8B" w:rsidRPr="00CB677E" w:rsidRDefault="00D07D8B" w:rsidP="00E668B4">
            <w:pPr>
              <w:tabs>
                <w:tab w:val="left" w:pos="-1134"/>
              </w:tabs>
              <w:ind w:left="-110"/>
              <w:jc w:val="center"/>
              <w:rPr>
                <w:sz w:val="20"/>
                <w:szCs w:val="20"/>
                <w:lang w:val="es-AR"/>
              </w:rPr>
            </w:pPr>
          </w:p>
          <w:p w:rsidR="00D07D8B" w:rsidRDefault="00D07D8B" w:rsidP="00E668B4">
            <w:pPr>
              <w:tabs>
                <w:tab w:val="left" w:pos="-1134"/>
              </w:tabs>
              <w:spacing w:line="100" w:lineRule="atLeast"/>
              <w:ind w:left="-110"/>
              <w:jc w:val="center"/>
              <w:rPr>
                <w:b/>
                <w:sz w:val="20"/>
                <w:szCs w:val="20"/>
                <w:lang w:val="es-AR"/>
              </w:rPr>
            </w:pPr>
            <w:r w:rsidRPr="00CB677E">
              <w:rPr>
                <w:sz w:val="20"/>
                <w:szCs w:val="20"/>
                <w:lang w:val="es-AR"/>
              </w:rPr>
              <w:t xml:space="preserve">Lunes </w:t>
            </w:r>
            <w:r>
              <w:rPr>
                <w:b/>
                <w:sz w:val="20"/>
                <w:szCs w:val="20"/>
                <w:lang w:val="es-AR"/>
              </w:rPr>
              <w:t>12</w:t>
            </w:r>
          </w:p>
          <w:p w:rsidR="00D07D8B" w:rsidRPr="00CB677E" w:rsidRDefault="00D07D8B" w:rsidP="00E668B4">
            <w:pPr>
              <w:tabs>
                <w:tab w:val="left" w:pos="-1134"/>
              </w:tabs>
              <w:spacing w:line="100" w:lineRule="atLeast"/>
              <w:ind w:left="-110"/>
              <w:jc w:val="center"/>
              <w:rPr>
                <w:sz w:val="20"/>
                <w:szCs w:val="20"/>
                <w:lang w:val="es-AR"/>
              </w:rPr>
            </w:pPr>
          </w:p>
        </w:tc>
        <w:tc>
          <w:tcPr>
            <w:tcW w:w="1627"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D07D8B" w:rsidRPr="00CB677E" w:rsidRDefault="00D07D8B" w:rsidP="00E668B4">
            <w:pPr>
              <w:tabs>
                <w:tab w:val="left" w:pos="-1134"/>
              </w:tabs>
              <w:ind w:left="-1134"/>
              <w:jc w:val="center"/>
              <w:rPr>
                <w:sz w:val="20"/>
                <w:szCs w:val="20"/>
                <w:lang w:val="es-AR"/>
              </w:rPr>
            </w:pPr>
          </w:p>
          <w:p w:rsidR="00D07D8B" w:rsidRDefault="00D07D8B" w:rsidP="00E668B4">
            <w:pPr>
              <w:shd w:val="clear" w:color="auto" w:fill="D9D9D9" w:themeFill="background1" w:themeFillShade="D9"/>
              <w:ind w:left="72"/>
              <w:jc w:val="center"/>
              <w:rPr>
                <w:sz w:val="20"/>
                <w:szCs w:val="20"/>
                <w:lang w:val="es-AR"/>
              </w:rPr>
            </w:pPr>
            <w:r w:rsidRPr="00CB677E">
              <w:rPr>
                <w:sz w:val="20"/>
                <w:szCs w:val="20"/>
                <w:lang w:val="es-AR"/>
              </w:rPr>
              <w:t>Introducción</w:t>
            </w:r>
            <w:r>
              <w:rPr>
                <w:sz w:val="20"/>
                <w:szCs w:val="20"/>
                <w:lang w:val="es-AR"/>
              </w:rPr>
              <w:t>-Doble tubo</w:t>
            </w:r>
          </w:p>
          <w:p w:rsidR="00D07D8B" w:rsidRPr="00CB677E" w:rsidRDefault="00D07D8B" w:rsidP="00E668B4">
            <w:pPr>
              <w:tabs>
                <w:tab w:val="left" w:pos="-1134"/>
              </w:tabs>
              <w:ind w:left="-1134"/>
              <w:jc w:val="center"/>
              <w:rPr>
                <w:sz w:val="20"/>
                <w:szCs w:val="20"/>
                <w:lang w:val="es-AR"/>
              </w:rPr>
            </w:pPr>
          </w:p>
        </w:tc>
        <w:tc>
          <w:tcPr>
            <w:tcW w:w="850" w:type="dxa"/>
            <w:tcBorders>
              <w:top w:val="single" w:sz="4" w:space="0" w:color="auto"/>
              <w:left w:val="single" w:sz="18" w:space="0" w:color="auto"/>
              <w:bottom w:val="single" w:sz="4" w:space="0" w:color="auto"/>
              <w:right w:val="single" w:sz="4" w:space="0" w:color="auto"/>
            </w:tcBorders>
            <w:vAlign w:val="center"/>
          </w:tcPr>
          <w:p w:rsidR="00D07D8B" w:rsidRPr="00CB677E" w:rsidRDefault="00D07D8B" w:rsidP="00E668B4">
            <w:pPr>
              <w:ind w:left="-38"/>
              <w:jc w:val="center"/>
              <w:rPr>
                <w:sz w:val="20"/>
                <w:szCs w:val="20"/>
                <w:lang w:val="es-AR"/>
              </w:rPr>
            </w:pPr>
          </w:p>
          <w:p w:rsidR="00D07D8B" w:rsidRPr="00CB677E" w:rsidRDefault="00D07D8B" w:rsidP="00E668B4">
            <w:pPr>
              <w:spacing w:line="100" w:lineRule="atLeast"/>
              <w:ind w:left="-38"/>
              <w:jc w:val="center"/>
              <w:rPr>
                <w:sz w:val="20"/>
                <w:szCs w:val="20"/>
                <w:lang w:val="es-AR"/>
              </w:rPr>
            </w:pPr>
            <w:r w:rsidRPr="00CB677E">
              <w:rPr>
                <w:sz w:val="20"/>
                <w:szCs w:val="20"/>
                <w:lang w:val="es-AR"/>
              </w:rPr>
              <w:t xml:space="preserve">Martes </w:t>
            </w:r>
            <w:r w:rsidRPr="00CB677E">
              <w:rPr>
                <w:b/>
                <w:sz w:val="20"/>
                <w:szCs w:val="20"/>
                <w:lang w:val="es-AR"/>
              </w:rPr>
              <w:t>1</w:t>
            </w:r>
            <w:r>
              <w:rPr>
                <w:b/>
                <w:sz w:val="20"/>
                <w:szCs w:val="20"/>
                <w:lang w:val="es-AR"/>
              </w:rPr>
              <w:t>3</w:t>
            </w:r>
          </w:p>
        </w:tc>
        <w:tc>
          <w:tcPr>
            <w:tcW w:w="1560" w:type="dxa"/>
            <w:tcBorders>
              <w:top w:val="single" w:sz="4" w:space="0" w:color="auto"/>
              <w:left w:val="nil"/>
              <w:bottom w:val="single" w:sz="4" w:space="0" w:color="auto"/>
              <w:right w:val="single" w:sz="4" w:space="0" w:color="auto"/>
            </w:tcBorders>
            <w:vAlign w:val="center"/>
          </w:tcPr>
          <w:p w:rsidR="00D07D8B" w:rsidRDefault="00D07D8B" w:rsidP="00E668B4">
            <w:pPr>
              <w:tabs>
                <w:tab w:val="left" w:pos="0"/>
              </w:tabs>
              <w:jc w:val="center"/>
              <w:rPr>
                <w:sz w:val="20"/>
                <w:szCs w:val="20"/>
                <w:lang w:val="es-AR"/>
              </w:rPr>
            </w:pPr>
          </w:p>
          <w:p w:rsidR="00D07D8B" w:rsidRPr="00E30A78" w:rsidRDefault="00D07D8B" w:rsidP="00E668B4">
            <w:pPr>
              <w:tabs>
                <w:tab w:val="left" w:pos="0"/>
              </w:tabs>
              <w:jc w:val="center"/>
              <w:rPr>
                <w:color w:val="0000FF"/>
                <w:sz w:val="20"/>
                <w:szCs w:val="20"/>
                <w:lang w:val="es-AR"/>
              </w:rPr>
            </w:pPr>
          </w:p>
        </w:tc>
        <w:tc>
          <w:tcPr>
            <w:tcW w:w="1134" w:type="dxa"/>
            <w:tcBorders>
              <w:top w:val="single" w:sz="4" w:space="0" w:color="auto"/>
              <w:left w:val="nil"/>
              <w:bottom w:val="single" w:sz="4" w:space="0" w:color="auto"/>
              <w:right w:val="single" w:sz="4" w:space="0" w:color="auto"/>
            </w:tcBorders>
            <w:vAlign w:val="center"/>
          </w:tcPr>
          <w:p w:rsidR="00D07D8B" w:rsidRDefault="00D07D8B" w:rsidP="00E668B4">
            <w:pPr>
              <w:tabs>
                <w:tab w:val="left" w:pos="-565"/>
              </w:tabs>
              <w:jc w:val="center"/>
              <w:rPr>
                <w:sz w:val="20"/>
                <w:szCs w:val="20"/>
                <w:lang w:val="es-AR"/>
              </w:rPr>
            </w:pPr>
          </w:p>
          <w:p w:rsidR="00D07D8B" w:rsidRPr="00A12825" w:rsidRDefault="00D07D8B" w:rsidP="00E668B4">
            <w:pPr>
              <w:tabs>
                <w:tab w:val="left" w:pos="-565"/>
              </w:tabs>
              <w:jc w:val="center"/>
              <w:rPr>
                <w:sz w:val="20"/>
                <w:szCs w:val="20"/>
                <w:lang w:val="es-AR"/>
              </w:rPr>
            </w:pPr>
            <w:r w:rsidRPr="00A12825">
              <w:rPr>
                <w:sz w:val="20"/>
                <w:szCs w:val="20"/>
                <w:lang w:val="es-AR"/>
              </w:rPr>
              <w:t>Miércoles</w:t>
            </w:r>
            <w:r>
              <w:rPr>
                <w:sz w:val="20"/>
                <w:szCs w:val="20"/>
                <w:lang w:val="es-AR"/>
              </w:rPr>
              <w:t xml:space="preserve"> </w:t>
            </w:r>
            <w:r w:rsidRPr="00312480">
              <w:rPr>
                <w:sz w:val="20"/>
                <w:szCs w:val="20"/>
                <w:lang w:val="es-AR"/>
              </w:rPr>
              <w:t>1</w:t>
            </w:r>
            <w:r>
              <w:rPr>
                <w:sz w:val="20"/>
                <w:szCs w:val="20"/>
                <w:lang w:val="es-AR"/>
              </w:rPr>
              <w:t>4</w:t>
            </w:r>
          </w:p>
        </w:tc>
        <w:tc>
          <w:tcPr>
            <w:tcW w:w="1984" w:type="dxa"/>
            <w:tcBorders>
              <w:top w:val="single" w:sz="4" w:space="0" w:color="auto"/>
              <w:left w:val="nil"/>
              <w:bottom w:val="single" w:sz="4" w:space="0" w:color="auto"/>
              <w:right w:val="single" w:sz="4" w:space="0" w:color="auto"/>
            </w:tcBorders>
            <w:vAlign w:val="center"/>
          </w:tcPr>
          <w:p w:rsidR="00D07D8B" w:rsidRPr="00CB677E" w:rsidRDefault="00D07D8B" w:rsidP="00E668B4">
            <w:pPr>
              <w:tabs>
                <w:tab w:val="left" w:pos="0"/>
              </w:tabs>
              <w:jc w:val="center"/>
              <w:rPr>
                <w:sz w:val="20"/>
                <w:szCs w:val="20"/>
                <w:lang w:val="es-AR"/>
              </w:rPr>
            </w:pPr>
          </w:p>
          <w:p w:rsidR="00D07D8B" w:rsidRPr="00CB677E" w:rsidRDefault="00D07D8B" w:rsidP="00E668B4">
            <w:pPr>
              <w:tabs>
                <w:tab w:val="left" w:pos="0"/>
              </w:tabs>
              <w:jc w:val="center"/>
              <w:rPr>
                <w:sz w:val="20"/>
                <w:szCs w:val="20"/>
                <w:lang w:val="es-AR"/>
              </w:rPr>
            </w:pPr>
            <w:r w:rsidRPr="00E30A78">
              <w:rPr>
                <w:color w:val="0000FF"/>
                <w:sz w:val="20"/>
                <w:szCs w:val="20"/>
                <w:lang w:val="es-AR"/>
              </w:rPr>
              <w:t>Doble Tubo</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Pr="00CB677E" w:rsidRDefault="00D07D8B" w:rsidP="00E668B4">
            <w:pPr>
              <w:tabs>
                <w:tab w:val="left" w:pos="0"/>
              </w:tabs>
              <w:ind w:left="-109"/>
              <w:jc w:val="center"/>
              <w:rPr>
                <w:sz w:val="20"/>
                <w:szCs w:val="20"/>
                <w:lang w:val="es-AR"/>
              </w:rPr>
            </w:pPr>
            <w:r>
              <w:rPr>
                <w:sz w:val="20"/>
                <w:szCs w:val="20"/>
                <w:lang w:val="es-AR"/>
              </w:rPr>
              <w:t xml:space="preserve"> Jueves 15</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354"/>
              </w:tabs>
              <w:ind w:left="71"/>
              <w:jc w:val="center"/>
              <w:rPr>
                <w:sz w:val="20"/>
                <w:szCs w:val="20"/>
                <w:lang w:val="es-AR"/>
              </w:rPr>
            </w:pPr>
          </w:p>
          <w:p w:rsidR="00D07D8B" w:rsidRPr="00CB677E" w:rsidRDefault="00D07D8B" w:rsidP="00E668B4">
            <w:pPr>
              <w:tabs>
                <w:tab w:val="left" w:pos="-354"/>
              </w:tabs>
              <w:ind w:left="71"/>
              <w:jc w:val="center"/>
              <w:rPr>
                <w:sz w:val="20"/>
                <w:szCs w:val="20"/>
                <w:lang w:val="es-AR"/>
              </w:rPr>
            </w:pPr>
            <w:r>
              <w:rPr>
                <w:sz w:val="20"/>
                <w:szCs w:val="20"/>
                <w:lang w:val="es-AR"/>
              </w:rPr>
              <w:t>Doble tubo</w:t>
            </w:r>
          </w:p>
          <w:p w:rsidR="00D07D8B" w:rsidRPr="00CB677E" w:rsidRDefault="00D07D8B" w:rsidP="00E668B4">
            <w:pPr>
              <w:tabs>
                <w:tab w:val="left" w:pos="-1134"/>
              </w:tabs>
              <w:ind w:left="-1134"/>
              <w:jc w:val="center"/>
              <w:rPr>
                <w:sz w:val="20"/>
                <w:szCs w:val="20"/>
                <w:lang w:val="es-AR"/>
              </w:rPr>
            </w:pPr>
          </w:p>
        </w:tc>
      </w:tr>
      <w:tr w:rsidR="00D07D8B" w:rsidRPr="00CB677E" w:rsidTr="00D07D8B">
        <w:trPr>
          <w:trHeight w:val="100"/>
        </w:trPr>
        <w:tc>
          <w:tcPr>
            <w:tcW w:w="850" w:type="dxa"/>
            <w:tcBorders>
              <w:top w:val="single" w:sz="4" w:space="0" w:color="auto"/>
              <w:left w:val="single" w:sz="4" w:space="0" w:color="auto"/>
              <w:bottom w:val="single" w:sz="4" w:space="0" w:color="auto"/>
              <w:right w:val="nil"/>
            </w:tcBorders>
            <w:vAlign w:val="center"/>
          </w:tcPr>
          <w:p w:rsidR="00D07D8B" w:rsidRDefault="00D07D8B" w:rsidP="00E668B4">
            <w:pPr>
              <w:tabs>
                <w:tab w:val="left" w:pos="-1134"/>
              </w:tabs>
              <w:ind w:left="-110"/>
              <w:jc w:val="center"/>
              <w:rPr>
                <w:sz w:val="20"/>
                <w:szCs w:val="20"/>
                <w:lang w:val="es-AR"/>
              </w:rPr>
            </w:pPr>
          </w:p>
          <w:p w:rsidR="00D07D8B" w:rsidRPr="00312480" w:rsidRDefault="00D07D8B" w:rsidP="00E668B4">
            <w:pPr>
              <w:tabs>
                <w:tab w:val="left" w:pos="-1134"/>
              </w:tabs>
              <w:ind w:left="-110"/>
              <w:jc w:val="center"/>
              <w:rPr>
                <w:sz w:val="20"/>
                <w:szCs w:val="20"/>
                <w:lang w:val="es-AR"/>
              </w:rPr>
            </w:pPr>
            <w:r w:rsidRPr="00041DC5">
              <w:rPr>
                <w:sz w:val="20"/>
                <w:szCs w:val="20"/>
                <w:lang w:val="es-AR"/>
              </w:rPr>
              <w:t xml:space="preserve">Lunes </w:t>
            </w:r>
            <w:r>
              <w:rPr>
                <w:sz w:val="20"/>
                <w:szCs w:val="20"/>
                <w:lang w:val="es-AR"/>
              </w:rPr>
              <w:t>19</w:t>
            </w:r>
          </w:p>
        </w:tc>
        <w:tc>
          <w:tcPr>
            <w:tcW w:w="1627" w:type="dxa"/>
            <w:tcBorders>
              <w:top w:val="single" w:sz="4" w:space="0" w:color="auto"/>
              <w:left w:val="single" w:sz="4" w:space="0" w:color="auto"/>
              <w:bottom w:val="single" w:sz="4" w:space="0" w:color="auto"/>
              <w:right w:val="single" w:sz="18" w:space="0" w:color="auto"/>
            </w:tcBorders>
            <w:vAlign w:val="center"/>
          </w:tcPr>
          <w:p w:rsidR="00D07D8B" w:rsidRDefault="00D07D8B" w:rsidP="00E668B4">
            <w:pPr>
              <w:tabs>
                <w:tab w:val="left" w:pos="0"/>
              </w:tabs>
              <w:jc w:val="center"/>
              <w:rPr>
                <w:sz w:val="20"/>
                <w:szCs w:val="20"/>
                <w:lang w:val="es-AR"/>
              </w:rPr>
            </w:pPr>
          </w:p>
          <w:p w:rsidR="00D07D8B" w:rsidRPr="00CB677E" w:rsidRDefault="00D07D8B" w:rsidP="00E668B4">
            <w:pPr>
              <w:tabs>
                <w:tab w:val="left" w:pos="0"/>
              </w:tabs>
              <w:jc w:val="center"/>
              <w:rPr>
                <w:sz w:val="20"/>
                <w:szCs w:val="20"/>
                <w:lang w:val="es-AR"/>
              </w:rPr>
            </w:pPr>
            <w:r>
              <w:rPr>
                <w:sz w:val="20"/>
                <w:szCs w:val="20"/>
                <w:lang w:val="es-AR"/>
              </w:rPr>
              <w:t>Doble tubo</w:t>
            </w:r>
          </w:p>
        </w:tc>
        <w:tc>
          <w:tcPr>
            <w:tcW w:w="850"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D07D8B" w:rsidRDefault="00D07D8B" w:rsidP="00E668B4">
            <w:pPr>
              <w:ind w:left="-38"/>
              <w:jc w:val="center"/>
              <w:rPr>
                <w:sz w:val="20"/>
                <w:szCs w:val="20"/>
                <w:highlight w:val="magenta"/>
                <w:lang w:val="es-AR"/>
              </w:rPr>
            </w:pPr>
          </w:p>
          <w:p w:rsidR="00D07D8B" w:rsidRPr="00CB677E" w:rsidRDefault="00D07D8B" w:rsidP="00E668B4">
            <w:pPr>
              <w:ind w:left="-38"/>
              <w:jc w:val="center"/>
              <w:rPr>
                <w:sz w:val="20"/>
                <w:szCs w:val="20"/>
                <w:lang w:val="es-AR"/>
              </w:rPr>
            </w:pPr>
            <w:r w:rsidRPr="00041DC5">
              <w:rPr>
                <w:sz w:val="20"/>
                <w:szCs w:val="20"/>
                <w:lang w:val="es-AR"/>
              </w:rPr>
              <w:t xml:space="preserve">Martes </w:t>
            </w:r>
            <w:r w:rsidRPr="00041DC5">
              <w:rPr>
                <w:b/>
                <w:sz w:val="20"/>
                <w:szCs w:val="20"/>
                <w:lang w:val="es-AR"/>
              </w:rPr>
              <w:t>2</w:t>
            </w:r>
            <w:r>
              <w:rPr>
                <w:b/>
                <w:sz w:val="20"/>
                <w:szCs w:val="20"/>
                <w:lang w:val="es-AR"/>
              </w:rPr>
              <w:t>0</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0"/>
              </w:tabs>
              <w:jc w:val="center"/>
              <w:rPr>
                <w:sz w:val="20"/>
                <w:szCs w:val="20"/>
                <w:lang w:val="es-AR"/>
              </w:rPr>
            </w:pPr>
          </w:p>
          <w:p w:rsidR="00D07D8B" w:rsidRPr="00EA1823" w:rsidRDefault="00D07D8B" w:rsidP="00E668B4">
            <w:pPr>
              <w:tabs>
                <w:tab w:val="left" w:pos="0"/>
              </w:tabs>
              <w:jc w:val="center"/>
              <w:rPr>
                <w:b/>
                <w:color w:val="FF00FF"/>
                <w:sz w:val="20"/>
                <w:szCs w:val="20"/>
                <w:lang w:val="es-AR"/>
              </w:rPr>
            </w:pPr>
            <w:r w:rsidRPr="00203951">
              <w:rPr>
                <w:b/>
                <w:sz w:val="20"/>
                <w:szCs w:val="20"/>
                <w:lang w:val="es-AR"/>
              </w:rPr>
              <w:t>Doble tubo</w:t>
            </w:r>
          </w:p>
        </w:tc>
        <w:tc>
          <w:tcPr>
            <w:tcW w:w="1134" w:type="dxa"/>
            <w:tcBorders>
              <w:top w:val="single" w:sz="4" w:space="0" w:color="auto"/>
              <w:left w:val="nil"/>
              <w:bottom w:val="single" w:sz="4" w:space="0" w:color="auto"/>
              <w:right w:val="single" w:sz="4" w:space="0" w:color="auto"/>
            </w:tcBorders>
            <w:vAlign w:val="center"/>
          </w:tcPr>
          <w:p w:rsidR="00D07D8B" w:rsidRDefault="00D07D8B" w:rsidP="00E668B4">
            <w:pPr>
              <w:tabs>
                <w:tab w:val="left" w:pos="-565"/>
              </w:tabs>
              <w:jc w:val="center"/>
              <w:rPr>
                <w:sz w:val="20"/>
                <w:szCs w:val="20"/>
                <w:lang w:val="es-AR"/>
              </w:rPr>
            </w:pPr>
          </w:p>
          <w:p w:rsidR="00D07D8B" w:rsidRPr="00CB677E" w:rsidRDefault="00D07D8B" w:rsidP="00E668B4">
            <w:pPr>
              <w:tabs>
                <w:tab w:val="left" w:pos="-565"/>
              </w:tabs>
              <w:jc w:val="center"/>
              <w:rPr>
                <w:sz w:val="10"/>
                <w:szCs w:val="20"/>
                <w:lang w:val="es-AR"/>
              </w:rPr>
            </w:pPr>
            <w:r w:rsidRPr="00673A8F">
              <w:rPr>
                <w:sz w:val="20"/>
                <w:szCs w:val="20"/>
                <w:lang w:val="es-AR"/>
              </w:rPr>
              <w:t>Miércoles</w:t>
            </w:r>
            <w:r>
              <w:rPr>
                <w:sz w:val="20"/>
                <w:szCs w:val="20"/>
                <w:lang w:val="es-AR"/>
              </w:rPr>
              <w:t xml:space="preserve"> 21</w:t>
            </w:r>
          </w:p>
        </w:tc>
        <w:tc>
          <w:tcPr>
            <w:tcW w:w="1984" w:type="dxa"/>
            <w:tcBorders>
              <w:top w:val="single" w:sz="4" w:space="0" w:color="auto"/>
              <w:left w:val="nil"/>
              <w:bottom w:val="single" w:sz="4" w:space="0" w:color="auto"/>
              <w:right w:val="single" w:sz="4" w:space="0" w:color="auto"/>
            </w:tcBorders>
            <w:vAlign w:val="center"/>
          </w:tcPr>
          <w:p w:rsidR="00D07D8B" w:rsidRDefault="00D07D8B" w:rsidP="00E668B4">
            <w:pPr>
              <w:tabs>
                <w:tab w:val="left" w:pos="0"/>
              </w:tabs>
              <w:jc w:val="center"/>
              <w:rPr>
                <w:sz w:val="20"/>
                <w:szCs w:val="20"/>
                <w:lang w:val="es-AR"/>
              </w:rPr>
            </w:pPr>
            <w:r w:rsidRPr="00E30A78">
              <w:rPr>
                <w:color w:val="0000FF"/>
                <w:sz w:val="20"/>
                <w:szCs w:val="20"/>
                <w:lang w:val="es-AR"/>
              </w:rPr>
              <w:t>Doble Tubo</w:t>
            </w:r>
          </w:p>
          <w:p w:rsidR="00D07D8B" w:rsidRPr="00CB677E" w:rsidRDefault="00D07D8B" w:rsidP="00E668B4">
            <w:pPr>
              <w:tabs>
                <w:tab w:val="left" w:pos="0"/>
              </w:tabs>
              <w:jc w:val="center"/>
              <w:rPr>
                <w:sz w:val="20"/>
                <w:szCs w:val="20"/>
                <w:lang w:val="es-AR"/>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0"/>
              </w:tabs>
              <w:ind w:left="-109"/>
              <w:jc w:val="center"/>
              <w:rPr>
                <w:sz w:val="20"/>
                <w:szCs w:val="20"/>
                <w:lang w:val="es-AR"/>
              </w:rPr>
            </w:pPr>
            <w:r>
              <w:rPr>
                <w:sz w:val="20"/>
                <w:szCs w:val="20"/>
                <w:lang w:val="es-AR"/>
              </w:rPr>
              <w:t xml:space="preserve"> Jueves 22</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71"/>
              </w:tabs>
              <w:ind w:left="71"/>
              <w:jc w:val="center"/>
              <w:rPr>
                <w:sz w:val="20"/>
                <w:szCs w:val="20"/>
                <w:lang w:val="es-AR"/>
              </w:rPr>
            </w:pPr>
            <w:r w:rsidRPr="00203951">
              <w:rPr>
                <w:sz w:val="20"/>
                <w:szCs w:val="20"/>
                <w:shd w:val="clear" w:color="auto" w:fill="FFFFFF" w:themeFill="background1"/>
                <w:lang w:val="es-AR"/>
              </w:rPr>
              <w:t>Tubo y coraza</w:t>
            </w:r>
          </w:p>
        </w:tc>
      </w:tr>
      <w:tr w:rsidR="00D07D8B" w:rsidRPr="00CB677E" w:rsidTr="00D07D8B">
        <w:trPr>
          <w:trHeight w:val="100"/>
        </w:trPr>
        <w:tc>
          <w:tcPr>
            <w:tcW w:w="850" w:type="dxa"/>
            <w:tcBorders>
              <w:top w:val="single" w:sz="4" w:space="0" w:color="auto"/>
              <w:left w:val="single" w:sz="4" w:space="0" w:color="auto"/>
              <w:bottom w:val="single" w:sz="4" w:space="0" w:color="auto"/>
              <w:right w:val="nil"/>
            </w:tcBorders>
            <w:vAlign w:val="center"/>
          </w:tcPr>
          <w:p w:rsidR="00D07D8B" w:rsidRDefault="00D07D8B" w:rsidP="00E668B4">
            <w:pPr>
              <w:tabs>
                <w:tab w:val="left" w:pos="-1134"/>
              </w:tabs>
              <w:ind w:left="-110"/>
              <w:jc w:val="center"/>
              <w:rPr>
                <w:sz w:val="20"/>
                <w:szCs w:val="20"/>
                <w:lang w:val="es-AR"/>
              </w:rPr>
            </w:pPr>
          </w:p>
          <w:p w:rsidR="00D07D8B" w:rsidRDefault="00D07D8B" w:rsidP="00E668B4">
            <w:pPr>
              <w:tabs>
                <w:tab w:val="left" w:pos="-1134"/>
              </w:tabs>
              <w:ind w:left="-110"/>
              <w:jc w:val="center"/>
              <w:rPr>
                <w:sz w:val="20"/>
                <w:szCs w:val="20"/>
                <w:lang w:val="es-AR"/>
              </w:rPr>
            </w:pPr>
            <w:r>
              <w:rPr>
                <w:sz w:val="20"/>
                <w:szCs w:val="20"/>
                <w:lang w:val="es-AR"/>
              </w:rPr>
              <w:t>Lunes 26</w:t>
            </w:r>
          </w:p>
          <w:p w:rsidR="00D07D8B" w:rsidRDefault="00D07D8B" w:rsidP="00E668B4">
            <w:pPr>
              <w:tabs>
                <w:tab w:val="left" w:pos="-1134"/>
              </w:tabs>
              <w:ind w:left="-110"/>
              <w:jc w:val="center"/>
              <w:rPr>
                <w:sz w:val="20"/>
                <w:szCs w:val="20"/>
                <w:lang w:val="es-AR"/>
              </w:rPr>
            </w:pPr>
          </w:p>
        </w:tc>
        <w:tc>
          <w:tcPr>
            <w:tcW w:w="1627" w:type="dxa"/>
            <w:tcBorders>
              <w:top w:val="single" w:sz="4" w:space="0" w:color="auto"/>
              <w:left w:val="single" w:sz="4" w:space="0" w:color="auto"/>
              <w:bottom w:val="single" w:sz="6" w:space="0" w:color="auto"/>
              <w:right w:val="single" w:sz="18" w:space="0" w:color="auto"/>
            </w:tcBorders>
            <w:vAlign w:val="center"/>
          </w:tcPr>
          <w:p w:rsidR="00D07D8B" w:rsidRDefault="00D07D8B" w:rsidP="00E668B4">
            <w:pPr>
              <w:tabs>
                <w:tab w:val="left" w:pos="0"/>
              </w:tabs>
              <w:rPr>
                <w:sz w:val="20"/>
                <w:szCs w:val="20"/>
                <w:lang w:val="es-AR"/>
              </w:rPr>
            </w:pPr>
            <w:r>
              <w:rPr>
                <w:sz w:val="20"/>
                <w:szCs w:val="20"/>
                <w:lang w:val="es-AR"/>
              </w:rPr>
              <w:t xml:space="preserve">      </w:t>
            </w:r>
            <w:r w:rsidRPr="00E30A78">
              <w:rPr>
                <w:color w:val="0000FF"/>
                <w:sz w:val="20"/>
                <w:szCs w:val="20"/>
                <w:lang w:val="es-AR"/>
              </w:rPr>
              <w:t>Doble Tubo</w:t>
            </w:r>
          </w:p>
        </w:tc>
        <w:tc>
          <w:tcPr>
            <w:tcW w:w="850" w:type="dxa"/>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rsidR="00D07D8B" w:rsidRDefault="00D07D8B" w:rsidP="00E668B4">
            <w:pPr>
              <w:ind w:left="-38"/>
              <w:jc w:val="center"/>
              <w:rPr>
                <w:sz w:val="20"/>
                <w:szCs w:val="20"/>
                <w:lang w:val="es-AR"/>
              </w:rPr>
            </w:pPr>
          </w:p>
          <w:p w:rsidR="00D07D8B" w:rsidRPr="00CB677E" w:rsidRDefault="00D07D8B" w:rsidP="00E668B4">
            <w:pPr>
              <w:ind w:left="-38"/>
              <w:jc w:val="center"/>
              <w:rPr>
                <w:sz w:val="20"/>
                <w:szCs w:val="20"/>
                <w:lang w:val="es-AR"/>
              </w:rPr>
            </w:pPr>
            <w:r>
              <w:rPr>
                <w:sz w:val="20"/>
                <w:szCs w:val="20"/>
                <w:lang w:val="es-AR"/>
              </w:rPr>
              <w:t>Martes 27</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0"/>
              </w:tabs>
              <w:jc w:val="center"/>
              <w:rPr>
                <w:sz w:val="20"/>
                <w:szCs w:val="20"/>
                <w:lang w:val="es-AR"/>
              </w:rPr>
            </w:pPr>
          </w:p>
          <w:p w:rsidR="00D07D8B" w:rsidRPr="0088018D" w:rsidRDefault="00D07D8B" w:rsidP="00E668B4">
            <w:pPr>
              <w:tabs>
                <w:tab w:val="left" w:pos="0"/>
              </w:tabs>
              <w:jc w:val="center"/>
              <w:rPr>
                <w:color w:val="0000FF"/>
                <w:sz w:val="20"/>
                <w:szCs w:val="20"/>
                <w:lang w:val="es-AR"/>
              </w:rPr>
            </w:pPr>
            <w:r>
              <w:rPr>
                <w:sz w:val="20"/>
                <w:szCs w:val="20"/>
                <w:lang w:val="es-AR"/>
              </w:rPr>
              <w:t>Tubos y coraza</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D07D8B" w:rsidRPr="00CB677E" w:rsidRDefault="00D07D8B" w:rsidP="00E668B4">
            <w:pPr>
              <w:tabs>
                <w:tab w:val="left" w:pos="0"/>
              </w:tabs>
              <w:jc w:val="center"/>
              <w:rPr>
                <w:sz w:val="10"/>
                <w:szCs w:val="20"/>
                <w:lang w:val="es-AR"/>
              </w:rPr>
            </w:pPr>
            <w:r w:rsidRPr="00673A8F">
              <w:rPr>
                <w:sz w:val="20"/>
                <w:szCs w:val="20"/>
                <w:lang w:val="es-AR"/>
              </w:rPr>
              <w:t>Miércoles</w:t>
            </w:r>
            <w:r>
              <w:rPr>
                <w:sz w:val="20"/>
                <w:szCs w:val="20"/>
                <w:lang w:val="es-AR"/>
              </w:rPr>
              <w:t xml:space="preserve"> 28</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D07D8B" w:rsidRDefault="00D07D8B" w:rsidP="00E668B4">
            <w:pPr>
              <w:tabs>
                <w:tab w:val="left" w:pos="0"/>
              </w:tabs>
              <w:jc w:val="center"/>
              <w:rPr>
                <w:sz w:val="20"/>
                <w:szCs w:val="20"/>
                <w:shd w:val="clear" w:color="auto" w:fill="FFFFFF" w:themeFill="background1"/>
                <w:lang w:val="es-AR"/>
              </w:rPr>
            </w:pPr>
            <w:r w:rsidRPr="00203951">
              <w:rPr>
                <w:sz w:val="20"/>
                <w:szCs w:val="20"/>
                <w:shd w:val="clear" w:color="auto" w:fill="FFFFFF" w:themeFill="background1"/>
                <w:lang w:val="es-AR"/>
              </w:rPr>
              <w:t>Tubo y coraza</w:t>
            </w:r>
          </w:p>
          <w:p w:rsidR="00D07D8B" w:rsidRPr="00B77EF0" w:rsidRDefault="00D07D8B" w:rsidP="00E668B4">
            <w:pPr>
              <w:tabs>
                <w:tab w:val="left" w:pos="0"/>
              </w:tabs>
              <w:jc w:val="center"/>
              <w:rPr>
                <w:sz w:val="20"/>
                <w:szCs w:val="20"/>
                <w:highlight w:val="lightGray"/>
                <w:lang w:val="es-AR"/>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07D8B" w:rsidRPr="00497CB7" w:rsidRDefault="00D07D8B" w:rsidP="00E668B4">
            <w:pPr>
              <w:tabs>
                <w:tab w:val="left" w:pos="0"/>
              </w:tabs>
              <w:ind w:left="-109"/>
              <w:jc w:val="center"/>
              <w:rPr>
                <w:b/>
                <w:color w:val="FF0000"/>
                <w:sz w:val="20"/>
                <w:szCs w:val="20"/>
                <w:lang w:val="es-AR"/>
              </w:rPr>
            </w:pPr>
            <w:r w:rsidRPr="00497CB7">
              <w:rPr>
                <w:b/>
                <w:color w:val="FF0000"/>
                <w:sz w:val="20"/>
                <w:szCs w:val="20"/>
                <w:lang w:val="es-AR"/>
              </w:rPr>
              <w:t>Jueves</w:t>
            </w:r>
          </w:p>
          <w:p w:rsidR="00D07D8B" w:rsidRDefault="00D07D8B" w:rsidP="00E668B4">
            <w:pPr>
              <w:tabs>
                <w:tab w:val="left" w:pos="0"/>
              </w:tabs>
              <w:ind w:left="-109"/>
              <w:jc w:val="center"/>
              <w:rPr>
                <w:b/>
                <w:color w:val="FF0000"/>
                <w:sz w:val="20"/>
                <w:szCs w:val="20"/>
                <w:lang w:val="es-AR"/>
              </w:rPr>
            </w:pPr>
            <w:r w:rsidRPr="00497CB7">
              <w:rPr>
                <w:b/>
                <w:color w:val="FF0000"/>
                <w:sz w:val="20"/>
                <w:szCs w:val="20"/>
                <w:lang w:val="es-AR"/>
              </w:rPr>
              <w:t>29</w:t>
            </w:r>
          </w:p>
          <w:p w:rsidR="00D07D8B" w:rsidRPr="00B77EF0" w:rsidRDefault="00D07D8B" w:rsidP="00E668B4">
            <w:pPr>
              <w:tabs>
                <w:tab w:val="left" w:pos="0"/>
              </w:tabs>
              <w:ind w:left="-109"/>
              <w:jc w:val="center"/>
              <w:rPr>
                <w:sz w:val="20"/>
                <w:szCs w:val="20"/>
                <w:highlight w:val="lightGray"/>
                <w:lang w:val="es-AR"/>
              </w:rPr>
            </w:pPr>
            <w:r>
              <w:rPr>
                <w:b/>
                <w:color w:val="FF0000"/>
                <w:sz w:val="20"/>
                <w:szCs w:val="20"/>
                <w:lang w:val="es-AR"/>
              </w:rPr>
              <w:t>Feriado</w:t>
            </w:r>
          </w:p>
        </w:tc>
        <w:tc>
          <w:tcPr>
            <w:tcW w:w="1417" w:type="dxa"/>
            <w:tcBorders>
              <w:top w:val="single" w:sz="4" w:space="0" w:color="auto"/>
              <w:left w:val="nil"/>
              <w:bottom w:val="single" w:sz="4" w:space="0" w:color="auto"/>
              <w:right w:val="single" w:sz="4" w:space="0" w:color="auto"/>
            </w:tcBorders>
            <w:shd w:val="clear" w:color="auto" w:fill="auto"/>
            <w:vAlign w:val="center"/>
          </w:tcPr>
          <w:p w:rsidR="00D07D8B" w:rsidRPr="00B77EF0" w:rsidRDefault="00D07D8B" w:rsidP="00E668B4">
            <w:pPr>
              <w:tabs>
                <w:tab w:val="left" w:pos="-1134"/>
              </w:tabs>
              <w:ind w:left="-1134"/>
              <w:rPr>
                <w:sz w:val="20"/>
                <w:szCs w:val="20"/>
                <w:highlight w:val="lightGray"/>
                <w:lang w:val="es-AR"/>
              </w:rPr>
            </w:pPr>
            <w:r w:rsidRPr="00203951">
              <w:rPr>
                <w:sz w:val="20"/>
                <w:szCs w:val="20"/>
                <w:highlight w:val="lightGray"/>
                <w:shd w:val="clear" w:color="auto" w:fill="FFFFFF" w:themeFill="background1"/>
                <w:lang w:val="es-AR"/>
              </w:rPr>
              <w:t>Tu</w:t>
            </w:r>
            <w:r>
              <w:rPr>
                <w:sz w:val="20"/>
                <w:szCs w:val="20"/>
                <w:highlight w:val="lightGray"/>
                <w:shd w:val="clear" w:color="auto" w:fill="FFFFFF" w:themeFill="background1"/>
                <w:lang w:val="es-AR"/>
              </w:rPr>
              <w:t xml:space="preserve">bo y </w:t>
            </w:r>
            <w:proofErr w:type="spellStart"/>
            <w:r>
              <w:rPr>
                <w:sz w:val="20"/>
                <w:szCs w:val="20"/>
                <w:highlight w:val="lightGray"/>
                <w:shd w:val="clear" w:color="auto" w:fill="FFFFFF" w:themeFill="background1"/>
                <w:lang w:val="es-AR"/>
              </w:rPr>
              <w:t>coraz</w:t>
            </w:r>
            <w:proofErr w:type="spellEnd"/>
            <w:r>
              <w:rPr>
                <w:sz w:val="20"/>
                <w:szCs w:val="20"/>
                <w:highlight w:val="lightGray"/>
                <w:shd w:val="clear" w:color="auto" w:fill="FFFFFF" w:themeFill="background1"/>
                <w:lang w:val="es-AR"/>
              </w:rPr>
              <w:t xml:space="preserve"> </w:t>
            </w:r>
            <w:r w:rsidRPr="00203951">
              <w:rPr>
                <w:sz w:val="20"/>
                <w:szCs w:val="20"/>
                <w:shd w:val="clear" w:color="auto" w:fill="FFFFFF" w:themeFill="background1"/>
                <w:lang w:val="es-AR"/>
              </w:rPr>
              <w:t>Tubo y coraza</w:t>
            </w:r>
          </w:p>
        </w:tc>
      </w:tr>
    </w:tbl>
    <w:p w:rsidR="00C0665E" w:rsidRPr="0074768C" w:rsidRDefault="00C0665E" w:rsidP="00C0665E">
      <w:pPr>
        <w:jc w:val="center"/>
        <w:rPr>
          <w:sz w:val="20"/>
          <w:szCs w:val="20"/>
          <w:lang w:val="es-AR"/>
        </w:rPr>
      </w:pPr>
      <w:r w:rsidRPr="0074768C">
        <w:rPr>
          <w:b/>
          <w:sz w:val="22"/>
          <w:szCs w:val="22"/>
          <w:lang w:val="es-AR"/>
        </w:rPr>
        <w:tab/>
      </w:r>
      <w:r w:rsidRPr="0074768C">
        <w:rPr>
          <w:b/>
          <w:sz w:val="22"/>
          <w:szCs w:val="22"/>
          <w:lang w:val="es-AR"/>
        </w:rPr>
        <w:tab/>
      </w:r>
      <w:r w:rsidRPr="0074768C">
        <w:rPr>
          <w:b/>
          <w:sz w:val="22"/>
          <w:szCs w:val="22"/>
          <w:lang w:val="es-AR"/>
        </w:rPr>
        <w:tab/>
      </w:r>
      <w:r w:rsidRPr="0074768C">
        <w:rPr>
          <w:b/>
          <w:sz w:val="22"/>
          <w:szCs w:val="22"/>
          <w:lang w:val="es-AR"/>
        </w:rPr>
        <w:tab/>
      </w:r>
      <w:r w:rsidRPr="0074768C">
        <w:rPr>
          <w:b/>
          <w:sz w:val="22"/>
          <w:szCs w:val="22"/>
          <w:lang w:val="es-AR"/>
        </w:rPr>
        <w:tab/>
      </w:r>
    </w:p>
    <w:p w:rsidR="009C09C2" w:rsidRPr="00C0665E" w:rsidRDefault="00635326" w:rsidP="0072761B">
      <w:r>
        <w:t xml:space="preserve"> </w:t>
      </w:r>
    </w:p>
    <w:p w:rsidR="00D07D8B" w:rsidRDefault="00D07D8B" w:rsidP="00D07D8B">
      <w:pPr>
        <w:tabs>
          <w:tab w:val="left" w:pos="-1134"/>
        </w:tabs>
        <w:ind w:left="-1134"/>
        <w:jc w:val="both"/>
        <w:rPr>
          <w:sz w:val="20"/>
          <w:szCs w:val="20"/>
          <w:lang w:val="es-AR"/>
        </w:rPr>
      </w:pPr>
      <w:r w:rsidRPr="00CB677E">
        <w:rPr>
          <w:b/>
          <w:szCs w:val="20"/>
          <w:lang w:val="es-ES_tradnl"/>
        </w:rPr>
        <w:t>Abril</w:t>
      </w:r>
      <w:r w:rsidRPr="00CB677E">
        <w:rPr>
          <w:sz w:val="20"/>
          <w:szCs w:val="20"/>
          <w:lang w:val="es-AR"/>
        </w:rPr>
        <w:tab/>
      </w:r>
    </w:p>
    <w:p w:rsidR="00D07D8B" w:rsidRDefault="00D07D8B" w:rsidP="00D07D8B">
      <w:pPr>
        <w:tabs>
          <w:tab w:val="left" w:pos="-1134"/>
        </w:tabs>
        <w:ind w:left="-1134"/>
        <w:jc w:val="both"/>
        <w:rPr>
          <w:sz w:val="20"/>
          <w:szCs w:val="20"/>
          <w:lang w:val="es-AR"/>
        </w:rPr>
      </w:pPr>
      <w:r w:rsidRPr="00CB677E">
        <w:rPr>
          <w:sz w:val="20"/>
          <w:szCs w:val="20"/>
          <w:lang w:val="es-AR"/>
        </w:rPr>
        <w:tab/>
      </w:r>
      <w:r w:rsidRPr="00CB677E">
        <w:rPr>
          <w:sz w:val="20"/>
          <w:szCs w:val="20"/>
          <w:lang w:val="es-AR"/>
        </w:rPr>
        <w:tab/>
      </w:r>
      <w:r w:rsidRPr="00CB677E">
        <w:rPr>
          <w:sz w:val="20"/>
          <w:szCs w:val="20"/>
          <w:lang w:val="es-AR"/>
        </w:rPr>
        <w:tab/>
      </w:r>
      <w:r w:rsidRPr="00CB677E">
        <w:rPr>
          <w:sz w:val="20"/>
          <w:szCs w:val="20"/>
          <w:lang w:val="es-AR"/>
        </w:rPr>
        <w:tab/>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627"/>
        <w:gridCol w:w="922"/>
        <w:gridCol w:w="1488"/>
        <w:gridCol w:w="1064"/>
        <w:gridCol w:w="1704"/>
        <w:gridCol w:w="992"/>
        <w:gridCol w:w="1276"/>
      </w:tblGrid>
      <w:tr w:rsidR="00D07D8B" w:rsidRPr="00CB677E" w:rsidTr="00D07D8B">
        <w:trPr>
          <w:trHeight w:val="100"/>
        </w:trPr>
        <w:tc>
          <w:tcPr>
            <w:tcW w:w="1134" w:type="dxa"/>
            <w:tcBorders>
              <w:top w:val="single" w:sz="4" w:space="0" w:color="auto"/>
              <w:left w:val="single" w:sz="4" w:space="0" w:color="auto"/>
              <w:bottom w:val="single" w:sz="4" w:space="0" w:color="auto"/>
              <w:right w:val="nil"/>
            </w:tcBorders>
            <w:shd w:val="clear" w:color="auto" w:fill="FFFFFF" w:themeFill="background1"/>
          </w:tcPr>
          <w:p w:rsidR="00D07D8B" w:rsidRPr="00CB677E" w:rsidRDefault="00D07D8B" w:rsidP="00E668B4">
            <w:pPr>
              <w:tabs>
                <w:tab w:val="left" w:pos="-1134"/>
              </w:tabs>
              <w:ind w:left="-110"/>
              <w:jc w:val="center"/>
              <w:rPr>
                <w:sz w:val="20"/>
                <w:szCs w:val="20"/>
                <w:lang w:val="es-AR"/>
              </w:rPr>
            </w:pPr>
          </w:p>
          <w:p w:rsidR="00D07D8B" w:rsidRDefault="00D07D8B" w:rsidP="00E668B4">
            <w:pPr>
              <w:tabs>
                <w:tab w:val="left" w:pos="-1134"/>
              </w:tabs>
              <w:spacing w:line="100" w:lineRule="atLeast"/>
              <w:ind w:left="-110"/>
              <w:jc w:val="center"/>
              <w:rPr>
                <w:b/>
                <w:color w:val="FF0000"/>
                <w:sz w:val="20"/>
                <w:szCs w:val="20"/>
                <w:lang w:val="es-AR"/>
              </w:rPr>
            </w:pPr>
            <w:r w:rsidRPr="009553E0">
              <w:rPr>
                <w:b/>
                <w:color w:val="FF0000"/>
                <w:sz w:val="20"/>
                <w:szCs w:val="20"/>
                <w:lang w:val="es-AR"/>
              </w:rPr>
              <w:t>Lunes 2</w:t>
            </w:r>
          </w:p>
          <w:p w:rsidR="00D07D8B" w:rsidRPr="009553E0" w:rsidRDefault="00D07D8B" w:rsidP="00E668B4">
            <w:pPr>
              <w:tabs>
                <w:tab w:val="left" w:pos="-1134"/>
              </w:tabs>
              <w:spacing w:line="100" w:lineRule="atLeast"/>
              <w:ind w:left="-110"/>
              <w:jc w:val="center"/>
              <w:rPr>
                <w:b/>
                <w:sz w:val="20"/>
                <w:szCs w:val="20"/>
                <w:lang w:val="es-AR"/>
              </w:rPr>
            </w:pPr>
            <w:r>
              <w:rPr>
                <w:b/>
                <w:color w:val="FF0000"/>
                <w:sz w:val="20"/>
                <w:szCs w:val="20"/>
                <w:lang w:val="es-AR"/>
              </w:rPr>
              <w:t>Feriado</w:t>
            </w:r>
          </w:p>
        </w:tc>
        <w:tc>
          <w:tcPr>
            <w:tcW w:w="1627" w:type="dxa"/>
            <w:tcBorders>
              <w:top w:val="single" w:sz="4" w:space="0" w:color="auto"/>
              <w:left w:val="single" w:sz="4" w:space="0" w:color="auto"/>
              <w:bottom w:val="single" w:sz="4" w:space="0" w:color="auto"/>
              <w:right w:val="single" w:sz="18" w:space="0" w:color="auto"/>
            </w:tcBorders>
            <w:shd w:val="clear" w:color="auto" w:fill="FFFFFF" w:themeFill="background1"/>
          </w:tcPr>
          <w:p w:rsidR="00D07D8B" w:rsidRPr="00CB677E" w:rsidRDefault="00D07D8B" w:rsidP="00E668B4">
            <w:pPr>
              <w:tabs>
                <w:tab w:val="left" w:pos="72"/>
              </w:tabs>
              <w:jc w:val="center"/>
              <w:rPr>
                <w:sz w:val="20"/>
                <w:szCs w:val="20"/>
                <w:lang w:val="es-AR"/>
              </w:rPr>
            </w:pPr>
          </w:p>
          <w:p w:rsidR="00D07D8B" w:rsidRPr="00CB677E" w:rsidRDefault="00D07D8B" w:rsidP="00E668B4">
            <w:pPr>
              <w:tabs>
                <w:tab w:val="left" w:pos="72"/>
              </w:tabs>
              <w:jc w:val="center"/>
              <w:rPr>
                <w:color w:val="0000FF"/>
                <w:sz w:val="20"/>
                <w:szCs w:val="20"/>
                <w:lang w:val="es-AR"/>
              </w:rPr>
            </w:pPr>
            <w:r w:rsidRPr="002B238B">
              <w:rPr>
                <w:color w:val="0000FF"/>
                <w:sz w:val="20"/>
                <w:szCs w:val="20"/>
                <w:lang w:val="es-AR"/>
              </w:rPr>
              <w:t>Tubos y coraz</w:t>
            </w:r>
            <w:r>
              <w:rPr>
                <w:color w:val="0000FF"/>
                <w:sz w:val="20"/>
                <w:szCs w:val="20"/>
                <w:lang w:val="es-AR"/>
              </w:rPr>
              <w:t>a</w:t>
            </w:r>
            <w:r w:rsidRPr="00CB677E">
              <w:rPr>
                <w:color w:val="0000FF"/>
                <w:sz w:val="20"/>
                <w:szCs w:val="20"/>
                <w:lang w:val="es-AR"/>
              </w:rPr>
              <w:t xml:space="preserve"> </w:t>
            </w:r>
          </w:p>
        </w:tc>
        <w:tc>
          <w:tcPr>
            <w:tcW w:w="92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D07D8B" w:rsidRDefault="00D07D8B" w:rsidP="00E668B4">
            <w:pPr>
              <w:tabs>
                <w:tab w:val="left" w:pos="0"/>
              </w:tabs>
              <w:spacing w:line="100" w:lineRule="atLeast"/>
              <w:ind w:left="-38"/>
              <w:jc w:val="center"/>
              <w:rPr>
                <w:sz w:val="20"/>
                <w:szCs w:val="20"/>
                <w:lang w:val="es-AR"/>
              </w:rPr>
            </w:pPr>
          </w:p>
          <w:p w:rsidR="00D07D8B" w:rsidRPr="00CB677E" w:rsidRDefault="00D07D8B" w:rsidP="00E668B4">
            <w:pPr>
              <w:tabs>
                <w:tab w:val="left" w:pos="0"/>
              </w:tabs>
              <w:spacing w:line="100" w:lineRule="atLeast"/>
              <w:ind w:left="-38"/>
              <w:jc w:val="center"/>
              <w:rPr>
                <w:sz w:val="20"/>
                <w:szCs w:val="20"/>
                <w:lang w:val="es-AR"/>
              </w:rPr>
            </w:pPr>
            <w:r w:rsidRPr="00CB677E">
              <w:rPr>
                <w:sz w:val="20"/>
                <w:szCs w:val="20"/>
                <w:lang w:val="es-AR"/>
              </w:rPr>
              <w:t xml:space="preserve">Martes </w:t>
            </w:r>
            <w:r>
              <w:rPr>
                <w:sz w:val="20"/>
                <w:szCs w:val="20"/>
                <w:lang w:val="es-AR"/>
              </w:rPr>
              <w:t>3</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jc w:val="center"/>
              <w:rPr>
                <w:sz w:val="20"/>
                <w:szCs w:val="20"/>
                <w:lang w:val="es-AR"/>
              </w:rPr>
            </w:pPr>
          </w:p>
          <w:p w:rsidR="00D07D8B" w:rsidRPr="00CB677E" w:rsidRDefault="00D07D8B" w:rsidP="00E668B4">
            <w:pPr>
              <w:jc w:val="center"/>
              <w:rPr>
                <w:color w:val="0000FF"/>
                <w:sz w:val="20"/>
                <w:szCs w:val="20"/>
                <w:lang w:val="es-AR"/>
              </w:rPr>
            </w:pPr>
            <w:r>
              <w:rPr>
                <w:sz w:val="20"/>
                <w:szCs w:val="20"/>
                <w:lang w:val="es-AR"/>
              </w:rPr>
              <w:t>Tubos y coraza</w:t>
            </w:r>
            <w:r w:rsidRPr="002B238B">
              <w:rPr>
                <w:color w:val="0000FF"/>
                <w:sz w:val="20"/>
                <w:szCs w:val="20"/>
                <w:lang w:val="es-AR"/>
              </w:rPr>
              <w:t xml:space="preserve"> </w:t>
            </w:r>
          </w:p>
        </w:tc>
        <w:tc>
          <w:tcPr>
            <w:tcW w:w="1064" w:type="dxa"/>
            <w:tcBorders>
              <w:top w:val="single" w:sz="4" w:space="0" w:color="auto"/>
              <w:left w:val="nil"/>
              <w:bottom w:val="single" w:sz="4" w:space="0" w:color="auto"/>
              <w:right w:val="single" w:sz="4" w:space="0" w:color="auto"/>
            </w:tcBorders>
            <w:shd w:val="clear" w:color="auto" w:fill="auto"/>
          </w:tcPr>
          <w:p w:rsidR="00D07D8B" w:rsidRDefault="00D07D8B" w:rsidP="00E668B4">
            <w:pPr>
              <w:tabs>
                <w:tab w:val="left" w:pos="143"/>
              </w:tabs>
              <w:spacing w:line="100" w:lineRule="atLeast"/>
              <w:jc w:val="center"/>
              <w:rPr>
                <w:sz w:val="20"/>
                <w:szCs w:val="20"/>
                <w:lang w:val="es-AR"/>
              </w:rPr>
            </w:pPr>
          </w:p>
          <w:p w:rsidR="00D07D8B" w:rsidRPr="00CB677E" w:rsidRDefault="00D07D8B" w:rsidP="00E668B4">
            <w:pPr>
              <w:tabs>
                <w:tab w:val="left" w:pos="143"/>
              </w:tabs>
              <w:spacing w:line="100" w:lineRule="atLeast"/>
              <w:jc w:val="center"/>
              <w:rPr>
                <w:sz w:val="20"/>
                <w:szCs w:val="20"/>
                <w:lang w:val="es-AR"/>
              </w:rPr>
            </w:pPr>
            <w:r w:rsidRPr="00CB677E">
              <w:rPr>
                <w:sz w:val="20"/>
                <w:szCs w:val="20"/>
                <w:lang w:val="es-AR"/>
              </w:rPr>
              <w:t xml:space="preserve">Miércoles </w:t>
            </w:r>
            <w:r>
              <w:rPr>
                <w:b/>
                <w:sz w:val="20"/>
                <w:szCs w:val="20"/>
                <w:lang w:val="es-AR"/>
              </w:rPr>
              <w:t>4</w:t>
            </w:r>
          </w:p>
        </w:tc>
        <w:tc>
          <w:tcPr>
            <w:tcW w:w="1704"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tabs>
                <w:tab w:val="left" w:pos="0"/>
              </w:tabs>
              <w:jc w:val="center"/>
              <w:rPr>
                <w:sz w:val="20"/>
                <w:szCs w:val="20"/>
                <w:lang w:val="es-AR"/>
              </w:rPr>
            </w:pPr>
          </w:p>
          <w:p w:rsidR="00D07D8B" w:rsidRDefault="00D07D8B" w:rsidP="00E668B4">
            <w:pPr>
              <w:tabs>
                <w:tab w:val="left" w:pos="72"/>
              </w:tabs>
              <w:jc w:val="center"/>
              <w:rPr>
                <w:sz w:val="20"/>
                <w:szCs w:val="20"/>
                <w:lang w:val="es-AR"/>
              </w:rPr>
            </w:pPr>
            <w:r w:rsidRPr="001E3C9F">
              <w:rPr>
                <w:color w:val="0000FF"/>
                <w:sz w:val="20"/>
                <w:szCs w:val="20"/>
                <w:lang w:val="es-AR"/>
              </w:rPr>
              <w:t>Tubos y coraza</w:t>
            </w:r>
          </w:p>
          <w:p w:rsidR="00D07D8B" w:rsidRPr="00CB677E" w:rsidRDefault="00D07D8B" w:rsidP="00E668B4">
            <w:pPr>
              <w:tabs>
                <w:tab w:val="left" w:pos="0"/>
              </w:tabs>
              <w:jc w:val="center"/>
              <w:rPr>
                <w:sz w:val="20"/>
                <w:szCs w:val="20"/>
                <w:lang w:val="es-AR"/>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0"/>
              </w:tabs>
              <w:ind w:left="-109"/>
              <w:jc w:val="center"/>
              <w:rPr>
                <w:sz w:val="20"/>
                <w:szCs w:val="20"/>
                <w:lang w:val="es-AR"/>
              </w:rPr>
            </w:pPr>
            <w:r>
              <w:rPr>
                <w:sz w:val="20"/>
                <w:szCs w:val="20"/>
                <w:lang w:val="es-AR"/>
              </w:rPr>
              <w:t>Jueves 5</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72"/>
              </w:tabs>
              <w:jc w:val="center"/>
              <w:rPr>
                <w:sz w:val="20"/>
                <w:szCs w:val="20"/>
                <w:lang w:val="es-AR"/>
              </w:rPr>
            </w:pPr>
            <w:proofErr w:type="spellStart"/>
            <w:r>
              <w:rPr>
                <w:sz w:val="20"/>
                <w:szCs w:val="20"/>
                <w:lang w:val="es-AR"/>
              </w:rPr>
              <w:t>Condensacion</w:t>
            </w:r>
            <w:proofErr w:type="spellEnd"/>
          </w:p>
        </w:tc>
      </w:tr>
      <w:tr w:rsidR="00D07D8B" w:rsidRPr="00CB677E" w:rsidTr="00D07D8B">
        <w:trPr>
          <w:trHeight w:val="732"/>
        </w:trPr>
        <w:tc>
          <w:tcPr>
            <w:tcW w:w="1134" w:type="dxa"/>
            <w:tcBorders>
              <w:top w:val="single" w:sz="4" w:space="0" w:color="auto"/>
              <w:left w:val="single" w:sz="4" w:space="0" w:color="auto"/>
              <w:bottom w:val="single" w:sz="4" w:space="0" w:color="auto"/>
              <w:right w:val="nil"/>
            </w:tcBorders>
            <w:shd w:val="clear" w:color="auto" w:fill="FFFFFF" w:themeFill="background1"/>
          </w:tcPr>
          <w:p w:rsidR="00D07D8B" w:rsidRPr="00CB677E" w:rsidRDefault="00D07D8B" w:rsidP="00E668B4">
            <w:pPr>
              <w:tabs>
                <w:tab w:val="left" w:pos="-1134"/>
              </w:tabs>
              <w:ind w:left="-110"/>
              <w:jc w:val="center"/>
              <w:rPr>
                <w:sz w:val="20"/>
                <w:szCs w:val="20"/>
                <w:lang w:val="es-AR"/>
              </w:rPr>
            </w:pPr>
          </w:p>
          <w:p w:rsidR="00D07D8B" w:rsidRPr="00CB677E" w:rsidRDefault="00D07D8B" w:rsidP="00E668B4">
            <w:pPr>
              <w:tabs>
                <w:tab w:val="left" w:pos="-1134"/>
              </w:tabs>
              <w:spacing w:line="100" w:lineRule="atLeast"/>
              <w:ind w:left="-110"/>
              <w:jc w:val="center"/>
              <w:rPr>
                <w:sz w:val="20"/>
                <w:szCs w:val="20"/>
                <w:lang w:val="es-AR"/>
              </w:rPr>
            </w:pPr>
            <w:r w:rsidRPr="00CB677E">
              <w:rPr>
                <w:sz w:val="20"/>
                <w:szCs w:val="20"/>
                <w:lang w:val="es-AR"/>
              </w:rPr>
              <w:t xml:space="preserve">Lunes </w:t>
            </w:r>
            <w:r>
              <w:rPr>
                <w:sz w:val="20"/>
                <w:szCs w:val="20"/>
                <w:lang w:val="es-AR"/>
              </w:rPr>
              <w:t>9</w:t>
            </w:r>
          </w:p>
        </w:tc>
        <w:tc>
          <w:tcPr>
            <w:tcW w:w="1627" w:type="dxa"/>
            <w:tcBorders>
              <w:top w:val="single" w:sz="4" w:space="0" w:color="auto"/>
              <w:left w:val="single" w:sz="4" w:space="0" w:color="auto"/>
              <w:bottom w:val="single" w:sz="6" w:space="0" w:color="auto"/>
              <w:right w:val="single" w:sz="18" w:space="0" w:color="auto"/>
            </w:tcBorders>
            <w:shd w:val="clear" w:color="auto" w:fill="FFFFFF" w:themeFill="background1"/>
          </w:tcPr>
          <w:p w:rsidR="00D07D8B" w:rsidRPr="00CB677E" w:rsidRDefault="00D07D8B" w:rsidP="00E668B4">
            <w:pPr>
              <w:tabs>
                <w:tab w:val="left" w:pos="72"/>
              </w:tabs>
              <w:jc w:val="center"/>
              <w:rPr>
                <w:sz w:val="20"/>
                <w:szCs w:val="20"/>
                <w:lang w:val="es-AR"/>
              </w:rPr>
            </w:pPr>
          </w:p>
          <w:p w:rsidR="00D07D8B" w:rsidRPr="00AF00C2" w:rsidRDefault="00D07D8B" w:rsidP="00E668B4">
            <w:pPr>
              <w:jc w:val="center"/>
              <w:rPr>
                <w:color w:val="0000FF"/>
                <w:sz w:val="18"/>
                <w:szCs w:val="20"/>
                <w:lang w:val="es-AR"/>
              </w:rPr>
            </w:pPr>
            <w:r w:rsidRPr="00AF00C2">
              <w:rPr>
                <w:b/>
                <w:color w:val="800080"/>
                <w:sz w:val="22"/>
                <w:u w:val="single"/>
              </w:rPr>
              <w:t>1er Parcial</w:t>
            </w:r>
          </w:p>
          <w:p w:rsidR="00D07D8B" w:rsidRPr="00CB677E" w:rsidRDefault="00D07D8B" w:rsidP="00E668B4">
            <w:pPr>
              <w:jc w:val="center"/>
              <w:rPr>
                <w:color w:val="0000FF"/>
                <w:sz w:val="20"/>
                <w:szCs w:val="20"/>
                <w:lang w:val="es-AR"/>
              </w:rPr>
            </w:pPr>
            <w:r w:rsidRPr="00AF00C2">
              <w:rPr>
                <w:b/>
                <w:color w:val="800080"/>
                <w:sz w:val="20"/>
                <w:szCs w:val="22"/>
                <w:u w:val="single"/>
              </w:rPr>
              <w:t>D.T.</w:t>
            </w:r>
          </w:p>
          <w:p w:rsidR="00D07D8B" w:rsidRPr="001E3C9F" w:rsidRDefault="00D07D8B" w:rsidP="00E668B4">
            <w:pPr>
              <w:tabs>
                <w:tab w:val="left" w:pos="72"/>
              </w:tabs>
              <w:jc w:val="center"/>
              <w:rPr>
                <w:sz w:val="20"/>
                <w:szCs w:val="20"/>
                <w:lang w:val="es-AR"/>
              </w:rPr>
            </w:pPr>
          </w:p>
        </w:tc>
        <w:tc>
          <w:tcPr>
            <w:tcW w:w="922" w:type="dxa"/>
            <w:tcBorders>
              <w:top w:val="single" w:sz="4" w:space="0" w:color="auto"/>
              <w:left w:val="single" w:sz="18" w:space="0" w:color="auto"/>
              <w:bottom w:val="single" w:sz="6" w:space="0" w:color="auto"/>
              <w:right w:val="single" w:sz="4" w:space="0" w:color="auto"/>
            </w:tcBorders>
            <w:shd w:val="clear" w:color="auto" w:fill="D9D9D9" w:themeFill="background1" w:themeFillShade="D9"/>
          </w:tcPr>
          <w:p w:rsidR="00D07D8B" w:rsidRPr="00CB677E" w:rsidRDefault="00D07D8B" w:rsidP="00E668B4">
            <w:pPr>
              <w:tabs>
                <w:tab w:val="left" w:pos="0"/>
              </w:tabs>
              <w:ind w:left="-38"/>
              <w:jc w:val="center"/>
              <w:rPr>
                <w:sz w:val="20"/>
                <w:szCs w:val="20"/>
                <w:lang w:val="es-AR"/>
              </w:rPr>
            </w:pPr>
          </w:p>
          <w:p w:rsidR="00D07D8B" w:rsidRPr="00CB677E" w:rsidRDefault="00D07D8B" w:rsidP="00E668B4">
            <w:pPr>
              <w:tabs>
                <w:tab w:val="left" w:pos="0"/>
              </w:tabs>
              <w:spacing w:line="100" w:lineRule="atLeast"/>
              <w:ind w:left="-38"/>
              <w:jc w:val="center"/>
              <w:rPr>
                <w:sz w:val="20"/>
                <w:szCs w:val="20"/>
                <w:lang w:val="es-AR"/>
              </w:rPr>
            </w:pPr>
            <w:r w:rsidRPr="00CB677E">
              <w:rPr>
                <w:sz w:val="20"/>
                <w:szCs w:val="20"/>
                <w:lang w:val="es-AR"/>
              </w:rPr>
              <w:t xml:space="preserve">Martes </w:t>
            </w:r>
            <w:r>
              <w:rPr>
                <w:b/>
                <w:sz w:val="20"/>
                <w:szCs w:val="20"/>
                <w:lang w:val="es-AR"/>
              </w:rPr>
              <w:t>10</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tcPr>
          <w:p w:rsidR="00D07D8B" w:rsidRDefault="00D07D8B" w:rsidP="00E668B4">
            <w:pPr>
              <w:jc w:val="center"/>
              <w:rPr>
                <w:color w:val="0000FF"/>
                <w:sz w:val="20"/>
                <w:szCs w:val="20"/>
                <w:lang w:val="es-AR"/>
              </w:rPr>
            </w:pPr>
          </w:p>
          <w:p w:rsidR="00D07D8B" w:rsidRPr="00AF00C2" w:rsidRDefault="00D07D8B" w:rsidP="00E668B4">
            <w:pPr>
              <w:tabs>
                <w:tab w:val="left" w:pos="0"/>
              </w:tabs>
              <w:jc w:val="center"/>
              <w:rPr>
                <w:b/>
                <w:color w:val="800080"/>
                <w:sz w:val="22"/>
                <w:u w:val="single"/>
              </w:rPr>
            </w:pPr>
            <w:r w:rsidRPr="00AF00C2">
              <w:rPr>
                <w:b/>
                <w:color w:val="800080"/>
                <w:sz w:val="22"/>
                <w:u w:val="single"/>
              </w:rPr>
              <w:t>1er Parcial</w:t>
            </w:r>
          </w:p>
          <w:p w:rsidR="00D07D8B" w:rsidRPr="00AF00C2" w:rsidRDefault="00D07D8B" w:rsidP="00E668B4">
            <w:pPr>
              <w:tabs>
                <w:tab w:val="left" w:pos="0"/>
              </w:tabs>
              <w:jc w:val="center"/>
              <w:rPr>
                <w:color w:val="0000FF"/>
                <w:sz w:val="18"/>
                <w:szCs w:val="20"/>
                <w:lang w:val="es-AR"/>
              </w:rPr>
            </w:pPr>
            <w:r w:rsidRPr="00AF00C2">
              <w:rPr>
                <w:b/>
                <w:color w:val="800080"/>
                <w:sz w:val="20"/>
                <w:szCs w:val="22"/>
                <w:u w:val="single"/>
              </w:rPr>
              <w:t>D.T.</w:t>
            </w:r>
          </w:p>
          <w:p w:rsidR="00D07D8B" w:rsidRPr="003F2225" w:rsidRDefault="00D07D8B" w:rsidP="00E668B4">
            <w:pPr>
              <w:jc w:val="center"/>
              <w:rPr>
                <w:b/>
                <w:color w:val="0000FF"/>
                <w:szCs w:val="20"/>
                <w:u w:val="single"/>
                <w:lang w:val="es-AR"/>
              </w:rPr>
            </w:pPr>
          </w:p>
        </w:tc>
        <w:tc>
          <w:tcPr>
            <w:tcW w:w="1064" w:type="dxa"/>
            <w:tcBorders>
              <w:top w:val="single" w:sz="4" w:space="0" w:color="auto"/>
              <w:left w:val="nil"/>
              <w:bottom w:val="single" w:sz="4" w:space="0" w:color="auto"/>
              <w:right w:val="single" w:sz="4" w:space="0" w:color="auto"/>
            </w:tcBorders>
            <w:shd w:val="clear" w:color="auto" w:fill="FFFFFF" w:themeFill="background1"/>
          </w:tcPr>
          <w:p w:rsidR="00D07D8B" w:rsidRPr="001A3B5B" w:rsidRDefault="00D07D8B" w:rsidP="00E668B4">
            <w:pPr>
              <w:tabs>
                <w:tab w:val="left" w:pos="143"/>
              </w:tabs>
              <w:jc w:val="center"/>
              <w:rPr>
                <w:sz w:val="20"/>
                <w:szCs w:val="20"/>
                <w:lang w:val="es-AR"/>
              </w:rPr>
            </w:pPr>
          </w:p>
          <w:p w:rsidR="00D07D8B" w:rsidRPr="001A3B5B" w:rsidRDefault="00D07D8B" w:rsidP="00E668B4">
            <w:pPr>
              <w:tabs>
                <w:tab w:val="left" w:pos="143"/>
              </w:tabs>
              <w:spacing w:line="100" w:lineRule="atLeast"/>
              <w:jc w:val="center"/>
              <w:rPr>
                <w:b/>
                <w:color w:val="0000FF"/>
                <w:szCs w:val="20"/>
                <w:u w:val="single"/>
                <w:lang w:val="es-AR"/>
              </w:rPr>
            </w:pPr>
            <w:r w:rsidRPr="001A3B5B">
              <w:rPr>
                <w:sz w:val="20"/>
                <w:szCs w:val="20"/>
                <w:lang w:val="es-AR"/>
              </w:rPr>
              <w:t xml:space="preserve">Miércoles </w:t>
            </w:r>
            <w:r>
              <w:rPr>
                <w:b/>
                <w:sz w:val="20"/>
                <w:szCs w:val="20"/>
                <w:lang w:val="es-AR"/>
              </w:rPr>
              <w:t>11</w:t>
            </w:r>
          </w:p>
        </w:tc>
        <w:tc>
          <w:tcPr>
            <w:tcW w:w="1704" w:type="dxa"/>
            <w:tcBorders>
              <w:top w:val="single" w:sz="4" w:space="0" w:color="auto"/>
              <w:left w:val="nil"/>
              <w:bottom w:val="single" w:sz="4" w:space="0" w:color="auto"/>
              <w:right w:val="single" w:sz="4" w:space="0" w:color="auto"/>
            </w:tcBorders>
            <w:shd w:val="clear" w:color="auto" w:fill="FFFFFF" w:themeFill="background1"/>
          </w:tcPr>
          <w:p w:rsidR="00D07D8B" w:rsidRPr="003F2225" w:rsidRDefault="00D07D8B" w:rsidP="00E668B4">
            <w:pPr>
              <w:tabs>
                <w:tab w:val="left" w:pos="0"/>
              </w:tabs>
              <w:jc w:val="center"/>
              <w:rPr>
                <w:sz w:val="20"/>
                <w:szCs w:val="20"/>
                <w:lang w:val="es-AR"/>
              </w:rPr>
            </w:pPr>
          </w:p>
          <w:p w:rsidR="00D07D8B" w:rsidRPr="00CB677E" w:rsidRDefault="00D07D8B" w:rsidP="00E668B4">
            <w:pPr>
              <w:tabs>
                <w:tab w:val="left" w:pos="72"/>
              </w:tabs>
              <w:jc w:val="center"/>
              <w:rPr>
                <w:color w:val="0000FF"/>
                <w:sz w:val="20"/>
                <w:szCs w:val="20"/>
                <w:lang w:val="es-AR"/>
              </w:rPr>
            </w:pPr>
            <w:r w:rsidRPr="002B238B">
              <w:rPr>
                <w:color w:val="0000FF"/>
                <w:sz w:val="20"/>
                <w:szCs w:val="20"/>
                <w:lang w:val="es-AR"/>
              </w:rPr>
              <w:t>Tubos y coraz</w:t>
            </w:r>
            <w:r>
              <w:rPr>
                <w:color w:val="0000FF"/>
                <w:sz w:val="20"/>
                <w:szCs w:val="20"/>
                <w:lang w:val="es-AR"/>
              </w:rPr>
              <w:t>a</w:t>
            </w:r>
            <w:r>
              <w:rPr>
                <w:sz w:val="20"/>
                <w:szCs w:val="20"/>
                <w:lang w:val="es-AR"/>
              </w:rPr>
              <w:t xml:space="preserve">  </w:t>
            </w:r>
          </w:p>
          <w:p w:rsidR="00D07D8B" w:rsidRPr="003F2225" w:rsidRDefault="00D07D8B" w:rsidP="00E668B4">
            <w:pPr>
              <w:tabs>
                <w:tab w:val="left" w:pos="0"/>
              </w:tabs>
              <w:spacing w:line="100" w:lineRule="atLeast"/>
              <w:jc w:val="center"/>
              <w:rPr>
                <w:sz w:val="20"/>
                <w:szCs w:val="20"/>
                <w:lang w:val="es-AR"/>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375836" w:rsidRDefault="00D07D8B" w:rsidP="00E668B4">
            <w:pPr>
              <w:tabs>
                <w:tab w:val="left" w:pos="72"/>
              </w:tabs>
              <w:ind w:left="-109"/>
              <w:jc w:val="center"/>
              <w:rPr>
                <w:b/>
                <w:sz w:val="20"/>
                <w:szCs w:val="20"/>
                <w:lang w:val="es-AR"/>
              </w:rPr>
            </w:pPr>
          </w:p>
          <w:p w:rsidR="00D07D8B" w:rsidRPr="00375836" w:rsidRDefault="00D07D8B" w:rsidP="00E668B4">
            <w:pPr>
              <w:tabs>
                <w:tab w:val="left" w:pos="-353"/>
                <w:tab w:val="left" w:pos="72"/>
              </w:tabs>
              <w:ind w:left="-109"/>
              <w:jc w:val="center"/>
              <w:rPr>
                <w:b/>
                <w:sz w:val="20"/>
                <w:szCs w:val="20"/>
                <w:lang w:val="es-AR"/>
              </w:rPr>
            </w:pPr>
            <w:r w:rsidRPr="00375836">
              <w:rPr>
                <w:b/>
                <w:sz w:val="20"/>
                <w:szCs w:val="20"/>
                <w:lang w:val="es-AR"/>
              </w:rPr>
              <w:t xml:space="preserve"> Jueves 12</w:t>
            </w:r>
          </w:p>
          <w:p w:rsidR="00D07D8B" w:rsidRPr="00375836" w:rsidRDefault="00D07D8B" w:rsidP="00E668B4">
            <w:pPr>
              <w:tabs>
                <w:tab w:val="left" w:pos="-353"/>
                <w:tab w:val="left" w:pos="72"/>
              </w:tabs>
              <w:spacing w:line="100" w:lineRule="atLeast"/>
              <w:ind w:left="-109"/>
              <w:rPr>
                <w:b/>
                <w:sz w:val="20"/>
                <w:szCs w:val="20"/>
                <w:lang w:val="es-AR"/>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375836" w:rsidRDefault="00D07D8B" w:rsidP="00E668B4">
            <w:pPr>
              <w:jc w:val="center"/>
              <w:rPr>
                <w:b/>
                <w:sz w:val="20"/>
                <w:szCs w:val="20"/>
                <w:lang w:val="es-AR"/>
              </w:rPr>
            </w:pPr>
          </w:p>
          <w:p w:rsidR="00D07D8B" w:rsidRPr="00375836" w:rsidRDefault="00D07D8B" w:rsidP="00E668B4">
            <w:pPr>
              <w:tabs>
                <w:tab w:val="left" w:pos="0"/>
              </w:tabs>
              <w:jc w:val="center"/>
              <w:rPr>
                <w:color w:val="0000FF"/>
                <w:sz w:val="20"/>
                <w:szCs w:val="20"/>
                <w:lang w:val="es-AR"/>
              </w:rPr>
            </w:pPr>
            <w:r w:rsidRPr="00375836">
              <w:rPr>
                <w:sz w:val="20"/>
                <w:szCs w:val="20"/>
                <w:lang w:val="es-AR"/>
              </w:rPr>
              <w:t>Condensación</w:t>
            </w:r>
          </w:p>
        </w:tc>
      </w:tr>
      <w:tr w:rsidR="00D07D8B" w:rsidRPr="00CB677E" w:rsidTr="00D07D8B">
        <w:trPr>
          <w:trHeight w:val="685"/>
        </w:trPr>
        <w:tc>
          <w:tcPr>
            <w:tcW w:w="1134" w:type="dxa"/>
            <w:tcBorders>
              <w:top w:val="single" w:sz="4" w:space="0" w:color="auto"/>
              <w:left w:val="single" w:sz="4" w:space="0" w:color="auto"/>
              <w:bottom w:val="single" w:sz="4" w:space="0" w:color="auto"/>
              <w:right w:val="nil"/>
            </w:tcBorders>
            <w:shd w:val="clear" w:color="auto" w:fill="FFFFFF" w:themeFill="background1"/>
          </w:tcPr>
          <w:p w:rsidR="00D07D8B" w:rsidRPr="00CB677E" w:rsidRDefault="00D07D8B" w:rsidP="00E668B4">
            <w:pPr>
              <w:tabs>
                <w:tab w:val="left" w:pos="-1134"/>
              </w:tabs>
              <w:ind w:left="-110"/>
              <w:jc w:val="center"/>
              <w:rPr>
                <w:sz w:val="20"/>
                <w:szCs w:val="20"/>
                <w:lang w:val="es-AR"/>
              </w:rPr>
            </w:pPr>
          </w:p>
          <w:p w:rsidR="00D07D8B" w:rsidRPr="00CB677E" w:rsidRDefault="00D07D8B" w:rsidP="00E668B4">
            <w:pPr>
              <w:tabs>
                <w:tab w:val="left" w:pos="-1134"/>
              </w:tabs>
              <w:spacing w:line="100" w:lineRule="atLeast"/>
              <w:ind w:left="-110"/>
              <w:rPr>
                <w:sz w:val="20"/>
                <w:szCs w:val="20"/>
                <w:lang w:val="es-AR"/>
              </w:rPr>
            </w:pPr>
            <w:r>
              <w:rPr>
                <w:sz w:val="20"/>
                <w:szCs w:val="20"/>
                <w:lang w:val="es-AR"/>
              </w:rPr>
              <w:t xml:space="preserve"> </w:t>
            </w:r>
            <w:r w:rsidRPr="00CB677E">
              <w:rPr>
                <w:sz w:val="20"/>
                <w:szCs w:val="20"/>
                <w:lang w:val="es-AR"/>
              </w:rPr>
              <w:t xml:space="preserve">Lunes </w:t>
            </w:r>
            <w:r>
              <w:rPr>
                <w:b/>
                <w:sz w:val="20"/>
                <w:szCs w:val="20"/>
                <w:lang w:val="es-AR"/>
              </w:rPr>
              <w:t>14</w:t>
            </w:r>
          </w:p>
        </w:tc>
        <w:tc>
          <w:tcPr>
            <w:tcW w:w="1627" w:type="dxa"/>
            <w:tcBorders>
              <w:top w:val="single" w:sz="4" w:space="0" w:color="auto"/>
              <w:left w:val="single" w:sz="4" w:space="0" w:color="auto"/>
              <w:bottom w:val="single" w:sz="6" w:space="0" w:color="auto"/>
              <w:right w:val="single" w:sz="18" w:space="0" w:color="auto"/>
            </w:tcBorders>
            <w:shd w:val="clear" w:color="auto" w:fill="FFFFFF" w:themeFill="background1"/>
          </w:tcPr>
          <w:p w:rsidR="00D07D8B" w:rsidRPr="00CB677E" w:rsidRDefault="00D07D8B" w:rsidP="00E668B4">
            <w:pPr>
              <w:tabs>
                <w:tab w:val="left" w:pos="72"/>
              </w:tabs>
              <w:jc w:val="center"/>
              <w:rPr>
                <w:sz w:val="20"/>
                <w:szCs w:val="20"/>
                <w:lang w:val="es-AR"/>
              </w:rPr>
            </w:pPr>
          </w:p>
          <w:p w:rsidR="00D07D8B" w:rsidRPr="00CB677E" w:rsidRDefault="00D07D8B" w:rsidP="00E668B4">
            <w:pPr>
              <w:tabs>
                <w:tab w:val="left" w:pos="72"/>
              </w:tabs>
              <w:jc w:val="center"/>
              <w:rPr>
                <w:b/>
                <w:sz w:val="20"/>
                <w:szCs w:val="20"/>
                <w:lang w:val="es-AR"/>
              </w:rPr>
            </w:pPr>
            <w:proofErr w:type="spellStart"/>
            <w:r>
              <w:rPr>
                <w:color w:val="0000FF"/>
                <w:sz w:val="20"/>
                <w:szCs w:val="20"/>
                <w:lang w:val="es-AR"/>
              </w:rPr>
              <w:t>Condensacion</w:t>
            </w:r>
            <w:proofErr w:type="spellEnd"/>
            <w:r w:rsidRPr="002B238B">
              <w:rPr>
                <w:color w:val="0000FF"/>
                <w:sz w:val="20"/>
                <w:szCs w:val="20"/>
                <w:lang w:val="es-AR"/>
              </w:rPr>
              <w:t xml:space="preserve">  </w:t>
            </w:r>
          </w:p>
        </w:tc>
        <w:tc>
          <w:tcPr>
            <w:tcW w:w="922" w:type="dxa"/>
            <w:tcBorders>
              <w:top w:val="single" w:sz="4" w:space="0" w:color="auto"/>
              <w:left w:val="single" w:sz="18" w:space="0" w:color="auto"/>
              <w:bottom w:val="single" w:sz="6" w:space="0" w:color="auto"/>
              <w:right w:val="single" w:sz="4" w:space="0" w:color="auto"/>
            </w:tcBorders>
            <w:shd w:val="clear" w:color="auto" w:fill="D9D9D9" w:themeFill="background1" w:themeFillShade="D9"/>
          </w:tcPr>
          <w:p w:rsidR="00D07D8B" w:rsidRPr="00CB677E" w:rsidRDefault="00D07D8B" w:rsidP="00E668B4">
            <w:pPr>
              <w:tabs>
                <w:tab w:val="left" w:pos="0"/>
              </w:tabs>
              <w:ind w:left="-38"/>
              <w:jc w:val="center"/>
              <w:rPr>
                <w:sz w:val="20"/>
                <w:szCs w:val="20"/>
                <w:lang w:val="es-AR"/>
              </w:rPr>
            </w:pPr>
          </w:p>
          <w:p w:rsidR="00D07D8B" w:rsidRPr="00CB677E" w:rsidRDefault="00D07D8B" w:rsidP="00E668B4">
            <w:pPr>
              <w:tabs>
                <w:tab w:val="left" w:pos="0"/>
              </w:tabs>
              <w:spacing w:line="100" w:lineRule="atLeast"/>
              <w:ind w:left="-38"/>
              <w:jc w:val="center"/>
              <w:rPr>
                <w:sz w:val="20"/>
                <w:szCs w:val="20"/>
                <w:lang w:val="es-AR"/>
              </w:rPr>
            </w:pPr>
            <w:r w:rsidRPr="00CB677E">
              <w:rPr>
                <w:sz w:val="20"/>
                <w:szCs w:val="20"/>
                <w:lang w:val="es-AR"/>
              </w:rPr>
              <w:t xml:space="preserve">Martes </w:t>
            </w:r>
            <w:r>
              <w:rPr>
                <w:b/>
                <w:sz w:val="20"/>
                <w:szCs w:val="20"/>
                <w:lang w:val="es-AR"/>
              </w:rPr>
              <w:t>17</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jc w:val="center"/>
              <w:rPr>
                <w:sz w:val="20"/>
                <w:szCs w:val="20"/>
                <w:lang w:val="es-AR"/>
              </w:rPr>
            </w:pPr>
          </w:p>
          <w:p w:rsidR="00D07D8B" w:rsidRPr="00CB677E" w:rsidRDefault="00D07D8B" w:rsidP="00E668B4">
            <w:pPr>
              <w:jc w:val="center"/>
              <w:rPr>
                <w:color w:val="0000FF"/>
                <w:sz w:val="20"/>
                <w:szCs w:val="20"/>
                <w:lang w:val="es-AR"/>
              </w:rPr>
            </w:pPr>
            <w:r w:rsidRPr="003F2225">
              <w:rPr>
                <w:sz w:val="20"/>
                <w:szCs w:val="20"/>
                <w:lang w:val="es-AR"/>
              </w:rPr>
              <w:t>Condensación</w:t>
            </w:r>
          </w:p>
        </w:tc>
        <w:tc>
          <w:tcPr>
            <w:tcW w:w="1064" w:type="dxa"/>
            <w:tcBorders>
              <w:top w:val="single" w:sz="4" w:space="0" w:color="auto"/>
              <w:left w:val="nil"/>
              <w:bottom w:val="single" w:sz="4" w:space="0" w:color="auto"/>
              <w:right w:val="single" w:sz="4" w:space="0" w:color="auto"/>
            </w:tcBorders>
            <w:shd w:val="clear" w:color="auto" w:fill="FFFFFF" w:themeFill="background1"/>
          </w:tcPr>
          <w:p w:rsidR="00D07D8B" w:rsidRPr="00CB677E" w:rsidRDefault="00D07D8B" w:rsidP="00E668B4">
            <w:pPr>
              <w:tabs>
                <w:tab w:val="left" w:pos="143"/>
              </w:tabs>
              <w:jc w:val="center"/>
              <w:rPr>
                <w:sz w:val="20"/>
                <w:szCs w:val="20"/>
                <w:lang w:val="es-AR"/>
              </w:rPr>
            </w:pPr>
          </w:p>
          <w:p w:rsidR="00D07D8B" w:rsidRDefault="00D07D8B" w:rsidP="00E668B4">
            <w:pPr>
              <w:tabs>
                <w:tab w:val="left" w:pos="143"/>
              </w:tabs>
              <w:spacing w:line="100" w:lineRule="atLeast"/>
              <w:jc w:val="center"/>
              <w:rPr>
                <w:b/>
                <w:sz w:val="20"/>
                <w:szCs w:val="20"/>
                <w:lang w:val="es-AR"/>
              </w:rPr>
            </w:pPr>
            <w:r w:rsidRPr="00CB677E">
              <w:rPr>
                <w:sz w:val="20"/>
                <w:szCs w:val="20"/>
                <w:lang w:val="es-AR"/>
              </w:rPr>
              <w:t xml:space="preserve">Miércoles </w:t>
            </w:r>
            <w:r>
              <w:rPr>
                <w:b/>
                <w:sz w:val="20"/>
                <w:szCs w:val="20"/>
                <w:lang w:val="es-AR"/>
              </w:rPr>
              <w:t>18</w:t>
            </w:r>
          </w:p>
          <w:p w:rsidR="00D07D8B" w:rsidRPr="00CB677E" w:rsidRDefault="00D07D8B" w:rsidP="00E668B4">
            <w:pPr>
              <w:tabs>
                <w:tab w:val="left" w:pos="143"/>
              </w:tabs>
              <w:spacing w:line="100" w:lineRule="atLeast"/>
              <w:jc w:val="center"/>
              <w:rPr>
                <w:sz w:val="20"/>
                <w:szCs w:val="20"/>
                <w:lang w:val="es-AR"/>
              </w:rPr>
            </w:pPr>
          </w:p>
        </w:tc>
        <w:tc>
          <w:tcPr>
            <w:tcW w:w="1704" w:type="dxa"/>
            <w:tcBorders>
              <w:top w:val="single" w:sz="4" w:space="0" w:color="auto"/>
              <w:left w:val="nil"/>
              <w:bottom w:val="single" w:sz="4" w:space="0" w:color="auto"/>
              <w:right w:val="single" w:sz="4" w:space="0" w:color="auto"/>
            </w:tcBorders>
            <w:shd w:val="clear" w:color="auto" w:fill="FFFFFF" w:themeFill="background1"/>
          </w:tcPr>
          <w:p w:rsidR="00D07D8B" w:rsidRPr="003F2225" w:rsidRDefault="00D07D8B" w:rsidP="00E668B4">
            <w:pPr>
              <w:tabs>
                <w:tab w:val="left" w:pos="0"/>
              </w:tabs>
              <w:jc w:val="center"/>
              <w:rPr>
                <w:sz w:val="20"/>
                <w:szCs w:val="20"/>
                <w:lang w:val="es-AR"/>
              </w:rPr>
            </w:pPr>
          </w:p>
          <w:p w:rsidR="00D07D8B" w:rsidRPr="00CB677E" w:rsidRDefault="00D07D8B" w:rsidP="00E668B4">
            <w:pPr>
              <w:jc w:val="center"/>
              <w:rPr>
                <w:color w:val="0000FF"/>
                <w:sz w:val="20"/>
                <w:szCs w:val="20"/>
                <w:lang w:val="es-AR"/>
              </w:rPr>
            </w:pPr>
            <w:r>
              <w:rPr>
                <w:color w:val="0000FF"/>
                <w:sz w:val="20"/>
                <w:szCs w:val="20"/>
                <w:lang w:val="es-AR"/>
              </w:rPr>
              <w:t>Condensación</w:t>
            </w:r>
          </w:p>
          <w:p w:rsidR="00D07D8B" w:rsidRPr="003F2225" w:rsidRDefault="00D07D8B" w:rsidP="00E668B4">
            <w:pPr>
              <w:tabs>
                <w:tab w:val="left" w:pos="0"/>
              </w:tabs>
              <w:spacing w:line="100" w:lineRule="atLeast"/>
              <w:jc w:val="center"/>
              <w:rPr>
                <w:sz w:val="20"/>
                <w:szCs w:val="20"/>
                <w:lang w:val="es-AR"/>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Pr="001A3B5B" w:rsidRDefault="00D07D8B" w:rsidP="00E668B4">
            <w:pPr>
              <w:tabs>
                <w:tab w:val="left" w:pos="72"/>
              </w:tabs>
              <w:ind w:left="-109"/>
              <w:jc w:val="center"/>
              <w:rPr>
                <w:sz w:val="20"/>
                <w:szCs w:val="20"/>
                <w:lang w:val="es-AR"/>
              </w:rPr>
            </w:pPr>
            <w:r>
              <w:rPr>
                <w:sz w:val="20"/>
                <w:szCs w:val="20"/>
                <w:lang w:val="es-AR"/>
              </w:rPr>
              <w:t xml:space="preserve"> Jueves 19</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Pr="003F2225" w:rsidRDefault="00D07D8B" w:rsidP="00E668B4">
            <w:pPr>
              <w:tabs>
                <w:tab w:val="left" w:pos="0"/>
              </w:tabs>
              <w:spacing w:line="100" w:lineRule="atLeast"/>
              <w:jc w:val="center"/>
              <w:rPr>
                <w:sz w:val="20"/>
                <w:szCs w:val="20"/>
                <w:lang w:val="es-AR"/>
              </w:rPr>
            </w:pPr>
            <w:proofErr w:type="spellStart"/>
            <w:r>
              <w:rPr>
                <w:sz w:val="20"/>
                <w:szCs w:val="20"/>
                <w:lang w:val="es-AR"/>
              </w:rPr>
              <w:t>Ebullicion</w:t>
            </w:r>
            <w:proofErr w:type="spellEnd"/>
          </w:p>
          <w:p w:rsidR="00D07D8B" w:rsidRPr="001A3B5B" w:rsidRDefault="00D07D8B" w:rsidP="00E668B4">
            <w:pPr>
              <w:tabs>
                <w:tab w:val="left" w:pos="0"/>
              </w:tabs>
              <w:spacing w:line="100" w:lineRule="atLeast"/>
              <w:ind w:left="-109"/>
              <w:jc w:val="center"/>
              <w:rPr>
                <w:sz w:val="20"/>
                <w:szCs w:val="20"/>
                <w:lang w:val="es-AR"/>
              </w:rPr>
            </w:pPr>
          </w:p>
        </w:tc>
      </w:tr>
      <w:tr w:rsidR="00D07D8B" w:rsidRPr="00CB677E" w:rsidTr="00D07D8B">
        <w:trPr>
          <w:trHeight w:val="100"/>
        </w:trPr>
        <w:tc>
          <w:tcPr>
            <w:tcW w:w="1134" w:type="dxa"/>
            <w:tcBorders>
              <w:top w:val="single" w:sz="4" w:space="0" w:color="auto"/>
              <w:left w:val="single" w:sz="4" w:space="0" w:color="auto"/>
              <w:bottom w:val="single" w:sz="4" w:space="0" w:color="auto"/>
              <w:right w:val="nil"/>
            </w:tcBorders>
            <w:shd w:val="clear" w:color="auto" w:fill="FFFFFF" w:themeFill="background1"/>
          </w:tcPr>
          <w:p w:rsidR="00D07D8B" w:rsidRDefault="00D07D8B" w:rsidP="00E668B4">
            <w:pPr>
              <w:tabs>
                <w:tab w:val="left" w:pos="-1134"/>
              </w:tabs>
              <w:ind w:left="-110"/>
              <w:jc w:val="center"/>
              <w:rPr>
                <w:sz w:val="20"/>
                <w:szCs w:val="20"/>
                <w:lang w:val="es-AR"/>
              </w:rPr>
            </w:pPr>
            <w:r>
              <w:rPr>
                <w:sz w:val="20"/>
                <w:szCs w:val="20"/>
                <w:lang w:val="es-AR"/>
              </w:rPr>
              <w:t>Lunes 23</w:t>
            </w:r>
          </w:p>
          <w:p w:rsidR="00D07D8B" w:rsidRPr="00CB677E" w:rsidRDefault="00D07D8B" w:rsidP="00E668B4">
            <w:pPr>
              <w:tabs>
                <w:tab w:val="left" w:pos="-1134"/>
              </w:tabs>
              <w:ind w:left="-110"/>
              <w:jc w:val="center"/>
              <w:rPr>
                <w:sz w:val="20"/>
                <w:szCs w:val="20"/>
                <w:lang w:val="es-AR"/>
              </w:rPr>
            </w:pPr>
          </w:p>
        </w:tc>
        <w:tc>
          <w:tcPr>
            <w:tcW w:w="1627" w:type="dxa"/>
            <w:tcBorders>
              <w:top w:val="single" w:sz="4" w:space="0" w:color="auto"/>
              <w:left w:val="single" w:sz="4" w:space="0" w:color="auto"/>
              <w:bottom w:val="single" w:sz="4" w:space="0" w:color="auto"/>
              <w:right w:val="single" w:sz="18" w:space="0" w:color="auto"/>
            </w:tcBorders>
            <w:shd w:val="clear" w:color="auto" w:fill="FFFFFF" w:themeFill="background1"/>
          </w:tcPr>
          <w:p w:rsidR="00D07D8B" w:rsidRDefault="00D07D8B" w:rsidP="00E668B4">
            <w:pPr>
              <w:tabs>
                <w:tab w:val="left" w:pos="72"/>
              </w:tabs>
              <w:jc w:val="center"/>
              <w:rPr>
                <w:sz w:val="20"/>
                <w:szCs w:val="20"/>
                <w:lang w:val="es-AR"/>
              </w:rPr>
            </w:pPr>
          </w:p>
          <w:p w:rsidR="00D07D8B" w:rsidRPr="00CB677E" w:rsidRDefault="00D07D8B" w:rsidP="00E668B4">
            <w:pPr>
              <w:tabs>
                <w:tab w:val="left" w:pos="72"/>
              </w:tabs>
              <w:jc w:val="center"/>
              <w:rPr>
                <w:color w:val="0000FF"/>
                <w:sz w:val="20"/>
                <w:szCs w:val="20"/>
                <w:lang w:val="es-AR"/>
              </w:rPr>
            </w:pPr>
            <w:r>
              <w:rPr>
                <w:color w:val="0000FF"/>
                <w:sz w:val="20"/>
                <w:szCs w:val="20"/>
                <w:lang w:val="es-AR"/>
              </w:rPr>
              <w:t>Condensación</w:t>
            </w:r>
          </w:p>
          <w:p w:rsidR="00D07D8B" w:rsidRPr="00EC4757" w:rsidRDefault="00D07D8B" w:rsidP="00E668B4">
            <w:pPr>
              <w:tabs>
                <w:tab w:val="left" w:pos="72"/>
              </w:tabs>
              <w:jc w:val="center"/>
              <w:rPr>
                <w:color w:val="0000FF"/>
                <w:sz w:val="20"/>
                <w:szCs w:val="20"/>
                <w:lang w:val="es-AR"/>
              </w:rPr>
            </w:pPr>
          </w:p>
        </w:tc>
        <w:tc>
          <w:tcPr>
            <w:tcW w:w="92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D07D8B" w:rsidRDefault="00D07D8B" w:rsidP="00E668B4">
            <w:pPr>
              <w:tabs>
                <w:tab w:val="left" w:pos="0"/>
              </w:tabs>
              <w:ind w:left="-38"/>
              <w:jc w:val="center"/>
              <w:rPr>
                <w:sz w:val="20"/>
                <w:szCs w:val="20"/>
                <w:lang w:val="es-AR"/>
              </w:rPr>
            </w:pPr>
          </w:p>
          <w:p w:rsidR="00D07D8B" w:rsidRPr="00CB677E" w:rsidRDefault="00D07D8B" w:rsidP="00E668B4">
            <w:pPr>
              <w:tabs>
                <w:tab w:val="left" w:pos="0"/>
              </w:tabs>
              <w:ind w:left="-38"/>
              <w:jc w:val="center"/>
              <w:rPr>
                <w:sz w:val="20"/>
                <w:szCs w:val="20"/>
                <w:lang w:val="es-AR"/>
              </w:rPr>
            </w:pPr>
            <w:r>
              <w:rPr>
                <w:sz w:val="20"/>
                <w:szCs w:val="20"/>
                <w:lang w:val="es-AR"/>
              </w:rPr>
              <w:t>Martes 24</w:t>
            </w:r>
          </w:p>
        </w:tc>
        <w:tc>
          <w:tcPr>
            <w:tcW w:w="1488" w:type="dxa"/>
            <w:tcBorders>
              <w:top w:val="single" w:sz="4" w:space="0" w:color="auto"/>
              <w:left w:val="nil"/>
              <w:bottom w:val="single" w:sz="4" w:space="0" w:color="auto"/>
              <w:right w:val="single" w:sz="4" w:space="0" w:color="auto"/>
            </w:tcBorders>
            <w:shd w:val="clear" w:color="auto" w:fill="D9D9D9" w:themeFill="background1" w:themeFillShade="D9"/>
          </w:tcPr>
          <w:p w:rsidR="00D07D8B" w:rsidRDefault="00D07D8B" w:rsidP="00E668B4">
            <w:pPr>
              <w:jc w:val="center"/>
              <w:rPr>
                <w:sz w:val="20"/>
                <w:szCs w:val="20"/>
                <w:lang w:val="es-AR"/>
              </w:rPr>
            </w:pPr>
          </w:p>
          <w:p w:rsidR="00D07D8B" w:rsidRDefault="00D07D8B" w:rsidP="00E668B4">
            <w:pPr>
              <w:tabs>
                <w:tab w:val="left" w:pos="0"/>
              </w:tabs>
              <w:jc w:val="center"/>
              <w:rPr>
                <w:sz w:val="20"/>
                <w:szCs w:val="20"/>
                <w:lang w:val="es-AR"/>
              </w:rPr>
            </w:pPr>
            <w:r>
              <w:rPr>
                <w:sz w:val="20"/>
                <w:szCs w:val="20"/>
                <w:lang w:val="es-AR"/>
              </w:rPr>
              <w:t>Evaporación</w:t>
            </w:r>
          </w:p>
          <w:p w:rsidR="00D07D8B" w:rsidRPr="00CB677E" w:rsidRDefault="00D07D8B" w:rsidP="00E668B4">
            <w:pPr>
              <w:tabs>
                <w:tab w:val="left" w:pos="72"/>
              </w:tabs>
              <w:jc w:val="center"/>
              <w:rPr>
                <w:color w:val="0000FF"/>
                <w:sz w:val="20"/>
                <w:szCs w:val="20"/>
                <w:lang w:val="es-AR"/>
              </w:rPr>
            </w:pPr>
          </w:p>
          <w:p w:rsidR="00D07D8B" w:rsidRPr="00EC4757" w:rsidRDefault="00D07D8B" w:rsidP="00E668B4">
            <w:pPr>
              <w:jc w:val="center"/>
              <w:rPr>
                <w:color w:val="0000FF"/>
                <w:sz w:val="20"/>
                <w:szCs w:val="20"/>
                <w:lang w:val="es-AR"/>
              </w:rPr>
            </w:pPr>
          </w:p>
        </w:tc>
        <w:tc>
          <w:tcPr>
            <w:tcW w:w="1064" w:type="dxa"/>
            <w:tcBorders>
              <w:top w:val="single" w:sz="4" w:space="0" w:color="auto"/>
              <w:left w:val="nil"/>
              <w:bottom w:val="single" w:sz="4" w:space="0" w:color="auto"/>
              <w:right w:val="single" w:sz="4" w:space="0" w:color="auto"/>
            </w:tcBorders>
            <w:shd w:val="clear" w:color="auto" w:fill="FFFFFF" w:themeFill="background1"/>
          </w:tcPr>
          <w:p w:rsidR="00D07D8B" w:rsidRDefault="00D07D8B" w:rsidP="00E668B4">
            <w:pPr>
              <w:tabs>
                <w:tab w:val="left" w:pos="143"/>
              </w:tabs>
              <w:jc w:val="center"/>
              <w:rPr>
                <w:sz w:val="20"/>
                <w:szCs w:val="20"/>
                <w:lang w:val="es-AR"/>
              </w:rPr>
            </w:pPr>
            <w:r>
              <w:rPr>
                <w:sz w:val="20"/>
                <w:szCs w:val="20"/>
                <w:lang w:val="es-AR"/>
              </w:rPr>
              <w:t>Miércoles 25</w:t>
            </w:r>
          </w:p>
          <w:p w:rsidR="00D07D8B" w:rsidRPr="00CB677E" w:rsidRDefault="00D07D8B" w:rsidP="00E668B4">
            <w:pPr>
              <w:tabs>
                <w:tab w:val="left" w:pos="143"/>
              </w:tabs>
              <w:jc w:val="center"/>
              <w:rPr>
                <w:sz w:val="20"/>
                <w:szCs w:val="20"/>
                <w:lang w:val="es-AR"/>
              </w:rPr>
            </w:pPr>
          </w:p>
        </w:tc>
        <w:tc>
          <w:tcPr>
            <w:tcW w:w="1704" w:type="dxa"/>
            <w:tcBorders>
              <w:top w:val="single" w:sz="4" w:space="0" w:color="auto"/>
              <w:left w:val="nil"/>
              <w:bottom w:val="single" w:sz="4" w:space="0" w:color="auto"/>
              <w:right w:val="single" w:sz="4" w:space="0" w:color="auto"/>
            </w:tcBorders>
            <w:shd w:val="clear" w:color="auto" w:fill="FFFFFF" w:themeFill="background1"/>
          </w:tcPr>
          <w:p w:rsidR="00D07D8B" w:rsidRDefault="00D07D8B" w:rsidP="00E668B4">
            <w:pPr>
              <w:tabs>
                <w:tab w:val="left" w:pos="0"/>
              </w:tabs>
              <w:jc w:val="center"/>
              <w:rPr>
                <w:sz w:val="20"/>
                <w:szCs w:val="20"/>
                <w:lang w:val="es-AR"/>
              </w:rPr>
            </w:pPr>
          </w:p>
          <w:p w:rsidR="00D07D8B" w:rsidRPr="00CB677E" w:rsidRDefault="00D07D8B" w:rsidP="00E668B4">
            <w:pPr>
              <w:tabs>
                <w:tab w:val="left" w:pos="0"/>
              </w:tabs>
              <w:jc w:val="center"/>
              <w:rPr>
                <w:sz w:val="20"/>
                <w:szCs w:val="20"/>
                <w:lang w:val="es-AR"/>
              </w:rPr>
            </w:pPr>
            <w:proofErr w:type="spellStart"/>
            <w:r>
              <w:rPr>
                <w:color w:val="0000FF"/>
                <w:sz w:val="20"/>
                <w:szCs w:val="20"/>
                <w:lang w:val="es-AR"/>
              </w:rPr>
              <w:t>Ebullicion</w:t>
            </w:r>
            <w:proofErr w:type="spellEnd"/>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Pr="001A3B5B" w:rsidRDefault="00D07D8B" w:rsidP="00E668B4">
            <w:pPr>
              <w:tabs>
                <w:tab w:val="left" w:pos="72"/>
              </w:tabs>
              <w:ind w:left="-109"/>
              <w:jc w:val="center"/>
              <w:rPr>
                <w:sz w:val="20"/>
                <w:szCs w:val="20"/>
                <w:lang w:val="es-AR"/>
              </w:rPr>
            </w:pPr>
            <w:r>
              <w:rPr>
                <w:sz w:val="20"/>
                <w:szCs w:val="20"/>
                <w:lang w:val="es-AR"/>
              </w:rPr>
              <w:t xml:space="preserve"> Jueves 26</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0"/>
              </w:tabs>
              <w:spacing w:line="100" w:lineRule="atLeast"/>
              <w:jc w:val="center"/>
              <w:rPr>
                <w:sz w:val="20"/>
                <w:szCs w:val="20"/>
                <w:lang w:val="es-AR"/>
              </w:rPr>
            </w:pPr>
            <w:r>
              <w:rPr>
                <w:sz w:val="20"/>
                <w:szCs w:val="20"/>
                <w:lang w:val="es-AR"/>
              </w:rPr>
              <w:t>Evaporadores</w:t>
            </w:r>
          </w:p>
          <w:p w:rsidR="00D07D8B" w:rsidRPr="001A3B5B" w:rsidRDefault="00D07D8B" w:rsidP="00E668B4">
            <w:pPr>
              <w:tabs>
                <w:tab w:val="left" w:pos="0"/>
              </w:tabs>
              <w:ind w:left="-109"/>
              <w:jc w:val="center"/>
              <w:rPr>
                <w:sz w:val="20"/>
                <w:szCs w:val="20"/>
                <w:lang w:val="es-AR"/>
              </w:rPr>
            </w:pPr>
          </w:p>
        </w:tc>
      </w:tr>
    </w:tbl>
    <w:p w:rsidR="00D07D8B" w:rsidRDefault="00D07D8B" w:rsidP="00D07D8B">
      <w:pPr>
        <w:tabs>
          <w:tab w:val="left" w:pos="-1134"/>
        </w:tabs>
        <w:ind w:left="-1134"/>
        <w:jc w:val="both"/>
        <w:rPr>
          <w:sz w:val="20"/>
          <w:szCs w:val="20"/>
          <w:lang w:val="es-AR"/>
        </w:rPr>
      </w:pPr>
      <w:r w:rsidRPr="00CB677E">
        <w:rPr>
          <w:sz w:val="20"/>
          <w:szCs w:val="20"/>
          <w:lang w:val="es-AR"/>
        </w:rPr>
        <w:t xml:space="preserve">                      </w:t>
      </w:r>
    </w:p>
    <w:p w:rsidR="00D07D8B" w:rsidRDefault="00D07D8B" w:rsidP="00D07D8B">
      <w:pPr>
        <w:keepNext/>
        <w:tabs>
          <w:tab w:val="left" w:pos="-1134"/>
        </w:tabs>
        <w:ind w:left="-1134"/>
        <w:jc w:val="both"/>
        <w:outlineLvl w:val="0"/>
        <w:rPr>
          <w:b/>
          <w:lang w:val="es-ES_tradnl"/>
        </w:rPr>
      </w:pPr>
      <w:r w:rsidRPr="00CB677E">
        <w:rPr>
          <w:sz w:val="20"/>
          <w:szCs w:val="20"/>
          <w:lang w:val="es-AR"/>
        </w:rPr>
        <w:t xml:space="preserve">               </w:t>
      </w:r>
      <w:r w:rsidRPr="00CB677E">
        <w:rPr>
          <w:b/>
          <w:szCs w:val="20"/>
          <w:lang w:val="es-ES_tradnl"/>
        </w:rPr>
        <w:t>Mayo</w:t>
      </w:r>
    </w:p>
    <w:p w:rsidR="00D07D8B" w:rsidRDefault="00D07D8B" w:rsidP="00D07D8B">
      <w:pPr>
        <w:keepNext/>
        <w:tabs>
          <w:tab w:val="left" w:pos="-1134"/>
        </w:tabs>
        <w:ind w:left="-1134"/>
        <w:jc w:val="both"/>
        <w:outlineLvl w:val="0"/>
        <w:rPr>
          <w:b/>
          <w:lang w:val="es-ES_tradn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559"/>
        <w:gridCol w:w="992"/>
        <w:gridCol w:w="1560"/>
        <w:gridCol w:w="992"/>
        <w:gridCol w:w="1701"/>
        <w:gridCol w:w="992"/>
        <w:gridCol w:w="1276"/>
      </w:tblGrid>
      <w:tr w:rsidR="00D07D8B" w:rsidRPr="00CB677E" w:rsidTr="00D07D8B">
        <w:trPr>
          <w:trHeight w:val="100"/>
        </w:trPr>
        <w:tc>
          <w:tcPr>
            <w:tcW w:w="1135" w:type="dxa"/>
            <w:tcBorders>
              <w:top w:val="single" w:sz="4" w:space="0" w:color="auto"/>
              <w:left w:val="single" w:sz="4" w:space="0" w:color="auto"/>
              <w:bottom w:val="single" w:sz="4" w:space="0" w:color="auto"/>
              <w:right w:val="nil"/>
            </w:tcBorders>
            <w:shd w:val="clear" w:color="auto" w:fill="auto"/>
          </w:tcPr>
          <w:p w:rsidR="00D07D8B" w:rsidRPr="00CB677E" w:rsidRDefault="00D07D8B" w:rsidP="00E668B4">
            <w:pPr>
              <w:tabs>
                <w:tab w:val="left" w:pos="-1134"/>
              </w:tabs>
              <w:ind w:left="-110"/>
              <w:jc w:val="center"/>
              <w:rPr>
                <w:sz w:val="20"/>
                <w:szCs w:val="20"/>
                <w:lang w:val="es-AR"/>
              </w:rPr>
            </w:pPr>
          </w:p>
          <w:p w:rsidR="00D07D8B" w:rsidRPr="00CB677E" w:rsidRDefault="00D07D8B" w:rsidP="00E668B4">
            <w:pPr>
              <w:tabs>
                <w:tab w:val="left" w:pos="-1134"/>
              </w:tabs>
              <w:spacing w:line="100" w:lineRule="atLeast"/>
              <w:ind w:left="-110"/>
              <w:jc w:val="center"/>
              <w:rPr>
                <w:sz w:val="20"/>
                <w:szCs w:val="20"/>
                <w:lang w:val="es-AR"/>
              </w:rPr>
            </w:pPr>
            <w:r w:rsidRPr="004C6BC5">
              <w:rPr>
                <w:sz w:val="20"/>
                <w:szCs w:val="20"/>
                <w:lang w:val="es-AR"/>
              </w:rPr>
              <w:t>Lunes</w:t>
            </w:r>
            <w:r>
              <w:rPr>
                <w:sz w:val="20"/>
                <w:szCs w:val="20"/>
                <w:lang w:val="es-AR"/>
              </w:rPr>
              <w:t>30</w:t>
            </w:r>
          </w:p>
        </w:tc>
        <w:tc>
          <w:tcPr>
            <w:tcW w:w="1559" w:type="dxa"/>
            <w:tcBorders>
              <w:top w:val="single" w:sz="4" w:space="0" w:color="auto"/>
              <w:left w:val="single" w:sz="4" w:space="0" w:color="auto"/>
              <w:bottom w:val="single" w:sz="4" w:space="0" w:color="auto"/>
              <w:right w:val="single" w:sz="18" w:space="0" w:color="auto"/>
            </w:tcBorders>
            <w:shd w:val="clear" w:color="auto" w:fill="auto"/>
          </w:tcPr>
          <w:p w:rsidR="00D07D8B" w:rsidRPr="00CB677E" w:rsidRDefault="00D07D8B" w:rsidP="00E668B4">
            <w:pPr>
              <w:tabs>
                <w:tab w:val="left" w:pos="0"/>
              </w:tabs>
              <w:jc w:val="center"/>
              <w:rPr>
                <w:sz w:val="20"/>
                <w:szCs w:val="20"/>
                <w:lang w:val="es-AR"/>
              </w:rPr>
            </w:pPr>
          </w:p>
          <w:p w:rsidR="00D07D8B" w:rsidRPr="00375836" w:rsidRDefault="00D07D8B" w:rsidP="00E668B4">
            <w:pPr>
              <w:tabs>
                <w:tab w:val="left" w:pos="0"/>
              </w:tabs>
              <w:spacing w:line="100" w:lineRule="atLeast"/>
              <w:jc w:val="center"/>
              <w:rPr>
                <w:b/>
                <w:sz w:val="20"/>
                <w:szCs w:val="20"/>
                <w:lang w:val="es-AR"/>
              </w:rPr>
            </w:pPr>
            <w:r w:rsidRPr="00375836">
              <w:rPr>
                <w:b/>
                <w:color w:val="FF0000"/>
                <w:sz w:val="20"/>
                <w:szCs w:val="20"/>
                <w:lang w:val="es-AR"/>
              </w:rPr>
              <w:t>Feriado Puente</w:t>
            </w:r>
          </w:p>
        </w:tc>
        <w:tc>
          <w:tcPr>
            <w:tcW w:w="992" w:type="dxa"/>
            <w:tcBorders>
              <w:top w:val="single" w:sz="4" w:space="0" w:color="auto"/>
              <w:left w:val="single" w:sz="18" w:space="0" w:color="auto"/>
              <w:bottom w:val="single" w:sz="4" w:space="0" w:color="auto"/>
              <w:right w:val="single" w:sz="4" w:space="0" w:color="auto"/>
            </w:tcBorders>
            <w:shd w:val="clear" w:color="auto" w:fill="auto"/>
          </w:tcPr>
          <w:p w:rsidR="00D07D8B" w:rsidRPr="00CB677E" w:rsidRDefault="00D07D8B" w:rsidP="00E668B4">
            <w:pPr>
              <w:tabs>
                <w:tab w:val="left" w:pos="0"/>
              </w:tabs>
              <w:ind w:left="-38"/>
              <w:jc w:val="center"/>
              <w:rPr>
                <w:sz w:val="20"/>
                <w:szCs w:val="20"/>
                <w:lang w:val="es-AR"/>
              </w:rPr>
            </w:pPr>
          </w:p>
          <w:p w:rsidR="00D07D8B" w:rsidRPr="001439A4" w:rsidRDefault="00D07D8B" w:rsidP="00E668B4">
            <w:pPr>
              <w:tabs>
                <w:tab w:val="left" w:pos="0"/>
              </w:tabs>
              <w:spacing w:line="100" w:lineRule="atLeast"/>
              <w:ind w:left="-38"/>
              <w:jc w:val="center"/>
              <w:rPr>
                <w:b/>
                <w:color w:val="FF0000"/>
                <w:sz w:val="20"/>
                <w:szCs w:val="20"/>
                <w:lang w:val="es-AR"/>
              </w:rPr>
            </w:pPr>
            <w:r w:rsidRPr="001439A4">
              <w:rPr>
                <w:b/>
                <w:color w:val="FF0000"/>
                <w:sz w:val="20"/>
                <w:szCs w:val="20"/>
                <w:lang w:val="es-AR"/>
              </w:rPr>
              <w:t>Martes 1</w:t>
            </w:r>
          </w:p>
          <w:p w:rsidR="00D07D8B" w:rsidRPr="00CB677E" w:rsidRDefault="00D07D8B" w:rsidP="00E668B4">
            <w:pPr>
              <w:tabs>
                <w:tab w:val="left" w:pos="0"/>
              </w:tabs>
              <w:spacing w:line="100" w:lineRule="atLeast"/>
              <w:ind w:left="-38"/>
              <w:jc w:val="center"/>
              <w:rPr>
                <w:sz w:val="20"/>
                <w:szCs w:val="20"/>
                <w:lang w:val="es-AR"/>
              </w:rPr>
            </w:pPr>
            <w:r w:rsidRPr="001439A4">
              <w:rPr>
                <w:b/>
                <w:color w:val="FF0000"/>
                <w:sz w:val="20"/>
                <w:szCs w:val="20"/>
                <w:lang w:val="es-AR"/>
              </w:rPr>
              <w:t>Feriado</w:t>
            </w:r>
          </w:p>
        </w:tc>
        <w:tc>
          <w:tcPr>
            <w:tcW w:w="1560" w:type="dxa"/>
            <w:tcBorders>
              <w:top w:val="single" w:sz="4" w:space="0" w:color="auto"/>
              <w:left w:val="nil"/>
              <w:bottom w:val="single" w:sz="4" w:space="0" w:color="auto"/>
              <w:right w:val="single" w:sz="4" w:space="0" w:color="auto"/>
            </w:tcBorders>
            <w:shd w:val="clear" w:color="auto" w:fill="auto"/>
          </w:tcPr>
          <w:p w:rsidR="00D07D8B" w:rsidRDefault="00D07D8B" w:rsidP="00E668B4">
            <w:pPr>
              <w:tabs>
                <w:tab w:val="left" w:pos="0"/>
              </w:tabs>
              <w:jc w:val="center"/>
              <w:rPr>
                <w:sz w:val="20"/>
                <w:szCs w:val="20"/>
                <w:lang w:val="es-AR"/>
              </w:rPr>
            </w:pPr>
          </w:p>
          <w:p w:rsidR="00D07D8B" w:rsidRPr="00CB677E" w:rsidRDefault="00D07D8B" w:rsidP="00E668B4">
            <w:pPr>
              <w:tabs>
                <w:tab w:val="left" w:pos="0"/>
              </w:tabs>
              <w:jc w:val="center"/>
              <w:rPr>
                <w:sz w:val="20"/>
                <w:szCs w:val="20"/>
                <w:lang w:val="es-AR"/>
              </w:rPr>
            </w:pPr>
            <w:r>
              <w:rPr>
                <w:sz w:val="20"/>
                <w:szCs w:val="20"/>
                <w:lang w:val="es-AR"/>
              </w:rPr>
              <w:t>Evaporadores</w:t>
            </w:r>
          </w:p>
        </w:tc>
        <w:tc>
          <w:tcPr>
            <w:tcW w:w="992" w:type="dxa"/>
            <w:tcBorders>
              <w:top w:val="single" w:sz="4" w:space="0" w:color="auto"/>
              <w:left w:val="nil"/>
              <w:bottom w:val="single" w:sz="4" w:space="0" w:color="auto"/>
              <w:right w:val="single" w:sz="4" w:space="0" w:color="auto"/>
            </w:tcBorders>
          </w:tcPr>
          <w:p w:rsidR="00D07D8B" w:rsidRPr="00CB677E" w:rsidRDefault="00D07D8B" w:rsidP="00E668B4">
            <w:pPr>
              <w:tabs>
                <w:tab w:val="left" w:pos="-1134"/>
              </w:tabs>
              <w:ind w:left="-1134"/>
              <w:jc w:val="center"/>
              <w:rPr>
                <w:sz w:val="20"/>
                <w:szCs w:val="20"/>
                <w:lang w:val="es-AR"/>
              </w:rPr>
            </w:pPr>
          </w:p>
          <w:p w:rsidR="00D07D8B" w:rsidRPr="00CB677E" w:rsidRDefault="00D07D8B" w:rsidP="00E668B4">
            <w:pPr>
              <w:spacing w:line="100" w:lineRule="atLeast"/>
              <w:ind w:left="2"/>
              <w:jc w:val="center"/>
              <w:rPr>
                <w:sz w:val="20"/>
                <w:szCs w:val="20"/>
                <w:lang w:val="es-AR"/>
              </w:rPr>
            </w:pPr>
            <w:r w:rsidRPr="00CB677E">
              <w:rPr>
                <w:sz w:val="20"/>
                <w:szCs w:val="20"/>
                <w:lang w:val="es-AR"/>
              </w:rPr>
              <w:t xml:space="preserve">Miércoles </w:t>
            </w:r>
            <w:r>
              <w:rPr>
                <w:b/>
                <w:sz w:val="20"/>
                <w:szCs w:val="20"/>
                <w:lang w:val="es-AR"/>
              </w:rPr>
              <w:t>2</w:t>
            </w:r>
          </w:p>
        </w:tc>
        <w:tc>
          <w:tcPr>
            <w:tcW w:w="1701" w:type="dxa"/>
            <w:tcBorders>
              <w:top w:val="single" w:sz="4" w:space="0" w:color="auto"/>
              <w:left w:val="nil"/>
              <w:bottom w:val="single" w:sz="4" w:space="0" w:color="auto"/>
              <w:right w:val="single" w:sz="4" w:space="0" w:color="auto"/>
            </w:tcBorders>
          </w:tcPr>
          <w:p w:rsidR="00D07D8B" w:rsidRPr="00CB677E" w:rsidRDefault="00D07D8B" w:rsidP="00E668B4">
            <w:pPr>
              <w:jc w:val="center"/>
              <w:rPr>
                <w:sz w:val="20"/>
                <w:szCs w:val="20"/>
                <w:lang w:val="es-AR"/>
              </w:rPr>
            </w:pPr>
          </w:p>
          <w:p w:rsidR="00D07D8B" w:rsidRPr="00CB677E" w:rsidRDefault="00D07D8B" w:rsidP="00E668B4">
            <w:pPr>
              <w:spacing w:line="100" w:lineRule="atLeast"/>
              <w:jc w:val="center"/>
              <w:rPr>
                <w:sz w:val="20"/>
                <w:szCs w:val="20"/>
                <w:lang w:val="es-AR"/>
              </w:rPr>
            </w:pPr>
            <w:r w:rsidRPr="00EC4757">
              <w:rPr>
                <w:color w:val="0000FF"/>
                <w:sz w:val="20"/>
                <w:szCs w:val="20"/>
                <w:lang w:val="es-AR"/>
              </w:rPr>
              <w:t>Evaporadores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212"/>
              </w:tabs>
              <w:ind w:left="-109"/>
              <w:jc w:val="center"/>
              <w:rPr>
                <w:sz w:val="20"/>
                <w:szCs w:val="20"/>
                <w:lang w:val="es-AR"/>
              </w:rPr>
            </w:pPr>
          </w:p>
          <w:p w:rsidR="00D07D8B" w:rsidRDefault="00D07D8B" w:rsidP="00E668B4">
            <w:pPr>
              <w:tabs>
                <w:tab w:val="left" w:pos="-212"/>
              </w:tabs>
              <w:spacing w:line="100" w:lineRule="atLeast"/>
              <w:rPr>
                <w:sz w:val="20"/>
                <w:szCs w:val="20"/>
                <w:lang w:val="es-AR"/>
              </w:rPr>
            </w:pPr>
          </w:p>
          <w:p w:rsidR="00D07D8B" w:rsidRPr="00CB677E" w:rsidRDefault="00D07D8B" w:rsidP="00E668B4">
            <w:pPr>
              <w:tabs>
                <w:tab w:val="left" w:pos="-212"/>
              </w:tabs>
              <w:spacing w:line="100" w:lineRule="atLeast"/>
              <w:rPr>
                <w:sz w:val="20"/>
                <w:szCs w:val="20"/>
                <w:lang w:val="es-AR"/>
              </w:rPr>
            </w:pPr>
            <w:r>
              <w:rPr>
                <w:sz w:val="20"/>
                <w:szCs w:val="20"/>
                <w:lang w:val="es-AR"/>
              </w:rPr>
              <w:t>Jueves 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0"/>
              </w:tabs>
              <w:spacing w:line="100" w:lineRule="atLeast"/>
              <w:jc w:val="center"/>
              <w:rPr>
                <w:sz w:val="20"/>
                <w:szCs w:val="20"/>
                <w:lang w:val="es-AR"/>
              </w:rPr>
            </w:pPr>
          </w:p>
          <w:p w:rsidR="00D07D8B" w:rsidRDefault="00D07D8B" w:rsidP="00E668B4">
            <w:pPr>
              <w:tabs>
                <w:tab w:val="left" w:pos="0"/>
              </w:tabs>
              <w:spacing w:line="100" w:lineRule="atLeast"/>
              <w:rPr>
                <w:sz w:val="20"/>
                <w:szCs w:val="20"/>
                <w:lang w:val="es-AR"/>
              </w:rPr>
            </w:pPr>
            <w:r>
              <w:rPr>
                <w:sz w:val="20"/>
                <w:szCs w:val="20"/>
                <w:lang w:val="es-AR"/>
              </w:rPr>
              <w:t>Evaporadores</w:t>
            </w:r>
          </w:p>
          <w:p w:rsidR="00D07D8B" w:rsidRPr="00CB677E" w:rsidRDefault="00D07D8B" w:rsidP="00E668B4">
            <w:pPr>
              <w:tabs>
                <w:tab w:val="left" w:pos="0"/>
              </w:tabs>
              <w:jc w:val="center"/>
              <w:rPr>
                <w:sz w:val="20"/>
                <w:szCs w:val="20"/>
                <w:lang w:val="es-AR"/>
              </w:rPr>
            </w:pPr>
          </w:p>
        </w:tc>
      </w:tr>
      <w:tr w:rsidR="00D07D8B" w:rsidRPr="00CB677E" w:rsidTr="00D07D8B">
        <w:trPr>
          <w:trHeight w:val="100"/>
        </w:trPr>
        <w:tc>
          <w:tcPr>
            <w:tcW w:w="1135" w:type="dxa"/>
            <w:tcBorders>
              <w:top w:val="single" w:sz="4" w:space="0" w:color="auto"/>
              <w:left w:val="single" w:sz="4" w:space="0" w:color="auto"/>
              <w:bottom w:val="single" w:sz="4" w:space="0" w:color="auto"/>
              <w:right w:val="nil"/>
            </w:tcBorders>
            <w:shd w:val="clear" w:color="auto" w:fill="E5B8B7" w:themeFill="accent2" w:themeFillTint="66"/>
          </w:tcPr>
          <w:p w:rsidR="00D07D8B" w:rsidRPr="00CB677E" w:rsidRDefault="00D07D8B" w:rsidP="00E668B4">
            <w:pPr>
              <w:tabs>
                <w:tab w:val="left" w:pos="-1134"/>
              </w:tabs>
              <w:ind w:left="-110"/>
              <w:jc w:val="center"/>
              <w:rPr>
                <w:sz w:val="20"/>
                <w:szCs w:val="20"/>
                <w:lang w:val="es-AR"/>
              </w:rPr>
            </w:pPr>
          </w:p>
          <w:p w:rsidR="00D07D8B" w:rsidRPr="00CB677E" w:rsidRDefault="00D07D8B" w:rsidP="00E668B4">
            <w:pPr>
              <w:tabs>
                <w:tab w:val="left" w:pos="-1134"/>
              </w:tabs>
              <w:ind w:left="-110"/>
              <w:jc w:val="center"/>
              <w:rPr>
                <w:sz w:val="20"/>
                <w:szCs w:val="20"/>
                <w:lang w:val="es-AR"/>
              </w:rPr>
            </w:pPr>
          </w:p>
          <w:p w:rsidR="00D07D8B" w:rsidRPr="00CB677E" w:rsidRDefault="00D07D8B" w:rsidP="00E668B4">
            <w:pPr>
              <w:tabs>
                <w:tab w:val="left" w:pos="-1134"/>
              </w:tabs>
              <w:spacing w:line="100" w:lineRule="atLeast"/>
              <w:ind w:left="-110"/>
              <w:jc w:val="center"/>
              <w:rPr>
                <w:sz w:val="20"/>
                <w:szCs w:val="20"/>
                <w:lang w:val="es-AR"/>
              </w:rPr>
            </w:pPr>
            <w:r w:rsidRPr="00CB677E">
              <w:rPr>
                <w:sz w:val="20"/>
                <w:szCs w:val="20"/>
                <w:lang w:val="es-AR"/>
              </w:rPr>
              <w:t>Lunes</w:t>
            </w:r>
            <w:r>
              <w:rPr>
                <w:b/>
                <w:sz w:val="20"/>
                <w:szCs w:val="20"/>
                <w:lang w:val="es-AR"/>
              </w:rPr>
              <w:t>7</w:t>
            </w:r>
          </w:p>
        </w:tc>
        <w:tc>
          <w:tcPr>
            <w:tcW w:w="1559" w:type="dxa"/>
            <w:tcBorders>
              <w:top w:val="single" w:sz="4" w:space="0" w:color="auto"/>
              <w:left w:val="single" w:sz="4" w:space="0" w:color="auto"/>
              <w:bottom w:val="single" w:sz="4" w:space="0" w:color="auto"/>
              <w:right w:val="single" w:sz="18" w:space="0" w:color="auto"/>
            </w:tcBorders>
            <w:shd w:val="clear" w:color="auto" w:fill="E5B8B7" w:themeFill="accent2" w:themeFillTint="66"/>
          </w:tcPr>
          <w:p w:rsidR="00D07D8B" w:rsidRDefault="00D07D8B" w:rsidP="00E668B4">
            <w:pPr>
              <w:tabs>
                <w:tab w:val="left" w:pos="0"/>
              </w:tabs>
              <w:spacing w:line="100" w:lineRule="atLeast"/>
              <w:jc w:val="center"/>
              <w:rPr>
                <w:sz w:val="20"/>
                <w:szCs w:val="20"/>
                <w:lang w:val="es-AR"/>
              </w:rPr>
            </w:pPr>
          </w:p>
          <w:p w:rsidR="00D07D8B" w:rsidRPr="00020E5D" w:rsidRDefault="00D07D8B" w:rsidP="00E668B4">
            <w:pPr>
              <w:tabs>
                <w:tab w:val="left" w:pos="0"/>
              </w:tabs>
              <w:jc w:val="center"/>
              <w:rPr>
                <w:b/>
                <w:color w:val="800080"/>
                <w:sz w:val="22"/>
                <w:u w:val="single"/>
              </w:rPr>
            </w:pPr>
            <w:r w:rsidRPr="00020E5D">
              <w:rPr>
                <w:b/>
                <w:color w:val="800080"/>
                <w:sz w:val="22"/>
                <w:u w:val="single"/>
              </w:rPr>
              <w:t>2do parcial</w:t>
            </w:r>
          </w:p>
          <w:p w:rsidR="00D07D8B" w:rsidRPr="00020E5D" w:rsidRDefault="00D07D8B" w:rsidP="00E668B4">
            <w:pPr>
              <w:tabs>
                <w:tab w:val="left" w:pos="0"/>
              </w:tabs>
              <w:jc w:val="center"/>
              <w:rPr>
                <w:color w:val="0000FF"/>
                <w:sz w:val="18"/>
                <w:szCs w:val="20"/>
                <w:lang w:val="es-AR"/>
              </w:rPr>
            </w:pPr>
            <w:proofErr w:type="spellStart"/>
            <w:r w:rsidRPr="00020E5D">
              <w:rPr>
                <w:b/>
                <w:color w:val="800080"/>
                <w:sz w:val="20"/>
                <w:szCs w:val="22"/>
                <w:u w:val="single"/>
              </w:rPr>
              <w:lastRenderedPageBreak/>
              <w:t>TyC</w:t>
            </w:r>
            <w:proofErr w:type="spellEnd"/>
            <w:r w:rsidRPr="00020E5D">
              <w:rPr>
                <w:b/>
                <w:color w:val="800080"/>
                <w:sz w:val="20"/>
                <w:szCs w:val="22"/>
                <w:u w:val="single"/>
              </w:rPr>
              <w:t xml:space="preserve"> – Condensación</w:t>
            </w:r>
          </w:p>
          <w:p w:rsidR="00D07D8B" w:rsidRPr="00CB677E" w:rsidRDefault="00D07D8B" w:rsidP="00E668B4">
            <w:pPr>
              <w:tabs>
                <w:tab w:val="left" w:pos="0"/>
              </w:tabs>
              <w:spacing w:line="100" w:lineRule="atLeast"/>
              <w:rPr>
                <w:b/>
                <w:color w:val="800080"/>
                <w:szCs w:val="20"/>
                <w:u w:val="single"/>
                <w:lang w:val="es-AR"/>
              </w:rPr>
            </w:pPr>
          </w:p>
        </w:tc>
        <w:tc>
          <w:tcPr>
            <w:tcW w:w="99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ind w:left="-38"/>
              <w:jc w:val="center"/>
              <w:rPr>
                <w:sz w:val="20"/>
                <w:szCs w:val="20"/>
                <w:lang w:val="es-AR"/>
              </w:rPr>
            </w:pPr>
          </w:p>
          <w:p w:rsidR="00D07D8B" w:rsidRPr="00CB677E" w:rsidRDefault="00D07D8B" w:rsidP="00E668B4">
            <w:pPr>
              <w:tabs>
                <w:tab w:val="left" w:pos="0"/>
              </w:tabs>
              <w:spacing w:line="100" w:lineRule="atLeast"/>
              <w:ind w:left="-38"/>
              <w:jc w:val="center"/>
              <w:rPr>
                <w:sz w:val="20"/>
                <w:szCs w:val="20"/>
                <w:lang w:val="es-AR"/>
              </w:rPr>
            </w:pPr>
            <w:r w:rsidRPr="00CB677E">
              <w:rPr>
                <w:sz w:val="20"/>
                <w:szCs w:val="20"/>
                <w:lang w:val="es-AR"/>
              </w:rPr>
              <w:t xml:space="preserve">Martes </w:t>
            </w:r>
            <w:r>
              <w:rPr>
                <w:b/>
                <w:sz w:val="20"/>
                <w:szCs w:val="20"/>
                <w:lang w:val="es-AR"/>
              </w:rPr>
              <w:t>8</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jc w:val="center"/>
              <w:rPr>
                <w:b/>
                <w:color w:val="800080"/>
                <w:szCs w:val="20"/>
                <w:u w:val="single"/>
                <w:lang w:val="es-AR"/>
              </w:rPr>
            </w:pPr>
          </w:p>
          <w:p w:rsidR="00D07D8B" w:rsidRPr="00CB677E" w:rsidRDefault="00D07D8B" w:rsidP="00E668B4">
            <w:pPr>
              <w:tabs>
                <w:tab w:val="left" w:pos="0"/>
              </w:tabs>
              <w:jc w:val="center"/>
              <w:rPr>
                <w:sz w:val="20"/>
                <w:szCs w:val="20"/>
                <w:lang w:val="es-AR"/>
              </w:rPr>
            </w:pPr>
            <w:r>
              <w:rPr>
                <w:sz w:val="20"/>
                <w:szCs w:val="20"/>
                <w:lang w:val="es-AR"/>
              </w:rPr>
              <w:t>Psicrometría</w:t>
            </w:r>
          </w:p>
        </w:tc>
        <w:tc>
          <w:tcPr>
            <w:tcW w:w="992" w:type="dxa"/>
            <w:tcBorders>
              <w:top w:val="single" w:sz="4" w:space="0" w:color="auto"/>
              <w:left w:val="nil"/>
              <w:bottom w:val="single" w:sz="4" w:space="0" w:color="auto"/>
              <w:right w:val="single" w:sz="4" w:space="0" w:color="auto"/>
            </w:tcBorders>
          </w:tcPr>
          <w:p w:rsidR="00D07D8B" w:rsidRPr="00CB677E" w:rsidRDefault="00D07D8B" w:rsidP="00E668B4">
            <w:pPr>
              <w:tabs>
                <w:tab w:val="left" w:pos="0"/>
              </w:tabs>
              <w:jc w:val="center"/>
              <w:rPr>
                <w:sz w:val="20"/>
                <w:szCs w:val="20"/>
                <w:lang w:val="es-AR"/>
              </w:rPr>
            </w:pPr>
          </w:p>
          <w:p w:rsidR="00D07D8B" w:rsidRPr="00CB677E" w:rsidRDefault="00D07D8B" w:rsidP="00E668B4">
            <w:pPr>
              <w:tabs>
                <w:tab w:val="left" w:pos="0"/>
              </w:tabs>
              <w:spacing w:line="100" w:lineRule="atLeast"/>
              <w:jc w:val="center"/>
              <w:rPr>
                <w:sz w:val="20"/>
                <w:szCs w:val="20"/>
                <w:lang w:val="es-AR"/>
              </w:rPr>
            </w:pPr>
            <w:r w:rsidRPr="00CB677E">
              <w:rPr>
                <w:sz w:val="20"/>
                <w:szCs w:val="20"/>
                <w:lang w:val="es-AR"/>
              </w:rPr>
              <w:t xml:space="preserve">Miércoles </w:t>
            </w:r>
            <w:r>
              <w:rPr>
                <w:b/>
                <w:sz w:val="20"/>
                <w:szCs w:val="20"/>
                <w:lang w:val="es-AR"/>
              </w:rPr>
              <w:t>9</w:t>
            </w:r>
          </w:p>
        </w:tc>
        <w:tc>
          <w:tcPr>
            <w:tcW w:w="1701" w:type="dxa"/>
            <w:tcBorders>
              <w:top w:val="single" w:sz="4" w:space="0" w:color="auto"/>
              <w:left w:val="nil"/>
              <w:bottom w:val="single" w:sz="4" w:space="0" w:color="auto"/>
              <w:right w:val="single" w:sz="4" w:space="0" w:color="auto"/>
            </w:tcBorders>
          </w:tcPr>
          <w:p w:rsidR="00D07D8B" w:rsidRPr="00CB677E" w:rsidRDefault="00D07D8B" w:rsidP="00E668B4">
            <w:pPr>
              <w:jc w:val="center"/>
              <w:rPr>
                <w:sz w:val="20"/>
                <w:szCs w:val="20"/>
                <w:lang w:val="es-AR"/>
              </w:rPr>
            </w:pPr>
          </w:p>
          <w:p w:rsidR="00D07D8B" w:rsidRDefault="00D07D8B" w:rsidP="00E668B4">
            <w:pPr>
              <w:spacing w:line="100" w:lineRule="atLeast"/>
              <w:jc w:val="center"/>
              <w:rPr>
                <w:sz w:val="20"/>
                <w:szCs w:val="20"/>
                <w:lang w:val="es-AR"/>
              </w:rPr>
            </w:pPr>
          </w:p>
          <w:p w:rsidR="00D07D8B" w:rsidRDefault="00D07D8B" w:rsidP="00E668B4">
            <w:pPr>
              <w:jc w:val="center"/>
              <w:rPr>
                <w:sz w:val="20"/>
                <w:szCs w:val="20"/>
                <w:lang w:val="es-AR"/>
              </w:rPr>
            </w:pPr>
            <w:r>
              <w:rPr>
                <w:color w:val="0000FF"/>
                <w:sz w:val="20"/>
                <w:szCs w:val="20"/>
                <w:lang w:val="es-AR"/>
              </w:rPr>
              <w:t>Evaporadores</w:t>
            </w:r>
          </w:p>
          <w:p w:rsidR="00D07D8B" w:rsidRPr="00CB677E" w:rsidRDefault="00D07D8B" w:rsidP="00E668B4">
            <w:pPr>
              <w:jc w:val="center"/>
              <w:rPr>
                <w:sz w:val="20"/>
                <w:szCs w:val="20"/>
                <w:lang w:val="es-AR"/>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D07D8B" w:rsidRDefault="00D07D8B" w:rsidP="00E668B4">
            <w:pPr>
              <w:rPr>
                <w:sz w:val="20"/>
                <w:szCs w:val="20"/>
                <w:lang w:val="es-AR"/>
              </w:rPr>
            </w:pPr>
          </w:p>
          <w:p w:rsidR="00D07D8B" w:rsidRDefault="00D07D8B" w:rsidP="00E668B4">
            <w:r w:rsidRPr="0008112C">
              <w:rPr>
                <w:sz w:val="20"/>
                <w:szCs w:val="20"/>
                <w:lang w:val="es-AR"/>
              </w:rPr>
              <w:t xml:space="preserve">Jueves </w:t>
            </w:r>
            <w:r>
              <w:rPr>
                <w:sz w:val="20"/>
                <w:szCs w:val="20"/>
                <w:lang w:val="es-AR"/>
              </w:rPr>
              <w:t>10</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Pr="00020E5D" w:rsidRDefault="00D07D8B" w:rsidP="00E668B4">
            <w:pPr>
              <w:jc w:val="center"/>
              <w:rPr>
                <w:b/>
                <w:color w:val="800080"/>
                <w:sz w:val="22"/>
                <w:u w:val="single"/>
              </w:rPr>
            </w:pPr>
            <w:r w:rsidRPr="00020E5D">
              <w:rPr>
                <w:b/>
                <w:color w:val="800080"/>
                <w:sz w:val="22"/>
                <w:u w:val="single"/>
              </w:rPr>
              <w:t>2do parcial</w:t>
            </w:r>
          </w:p>
          <w:p w:rsidR="00D07D8B" w:rsidRPr="00020E5D" w:rsidRDefault="00D07D8B" w:rsidP="00E668B4">
            <w:pPr>
              <w:spacing w:line="100" w:lineRule="atLeast"/>
              <w:jc w:val="center"/>
              <w:rPr>
                <w:sz w:val="18"/>
                <w:szCs w:val="20"/>
                <w:lang w:val="es-AR"/>
              </w:rPr>
            </w:pPr>
            <w:proofErr w:type="spellStart"/>
            <w:r w:rsidRPr="00020E5D">
              <w:rPr>
                <w:b/>
                <w:color w:val="800080"/>
                <w:sz w:val="20"/>
                <w:szCs w:val="22"/>
                <w:u w:val="single"/>
              </w:rPr>
              <w:lastRenderedPageBreak/>
              <w:t>TyC</w:t>
            </w:r>
            <w:proofErr w:type="spellEnd"/>
            <w:r w:rsidRPr="00020E5D">
              <w:rPr>
                <w:b/>
                <w:color w:val="800080"/>
                <w:sz w:val="20"/>
                <w:szCs w:val="22"/>
                <w:u w:val="single"/>
              </w:rPr>
              <w:t xml:space="preserve"> – Condensación</w:t>
            </w:r>
            <w:r w:rsidRPr="00020E5D">
              <w:rPr>
                <w:sz w:val="18"/>
                <w:szCs w:val="20"/>
                <w:lang w:val="es-AR"/>
              </w:rPr>
              <w:t xml:space="preserve"> </w:t>
            </w:r>
          </w:p>
          <w:p w:rsidR="00D07D8B" w:rsidRDefault="00D07D8B" w:rsidP="00E668B4">
            <w:pPr>
              <w:tabs>
                <w:tab w:val="left" w:pos="0"/>
              </w:tabs>
              <w:spacing w:line="100" w:lineRule="atLeast"/>
              <w:jc w:val="center"/>
              <w:rPr>
                <w:sz w:val="20"/>
                <w:szCs w:val="20"/>
                <w:lang w:val="es-AR"/>
              </w:rPr>
            </w:pPr>
          </w:p>
        </w:tc>
      </w:tr>
      <w:tr w:rsidR="00D07D8B" w:rsidRPr="00CB677E" w:rsidTr="00D07D8B">
        <w:trPr>
          <w:trHeight w:val="708"/>
        </w:trPr>
        <w:tc>
          <w:tcPr>
            <w:tcW w:w="1135" w:type="dxa"/>
            <w:tcBorders>
              <w:top w:val="single" w:sz="4" w:space="0" w:color="auto"/>
              <w:left w:val="single" w:sz="4" w:space="0" w:color="auto"/>
              <w:bottom w:val="single" w:sz="4" w:space="0" w:color="auto"/>
              <w:right w:val="nil"/>
            </w:tcBorders>
          </w:tcPr>
          <w:p w:rsidR="00D07D8B" w:rsidRPr="00CB677E" w:rsidRDefault="00D07D8B" w:rsidP="00E668B4">
            <w:pPr>
              <w:tabs>
                <w:tab w:val="left" w:pos="-1134"/>
              </w:tabs>
              <w:ind w:left="-110"/>
              <w:jc w:val="center"/>
              <w:rPr>
                <w:sz w:val="20"/>
                <w:szCs w:val="20"/>
                <w:lang w:val="es-AR"/>
              </w:rPr>
            </w:pPr>
          </w:p>
          <w:p w:rsidR="00D07D8B" w:rsidRPr="00CB677E" w:rsidRDefault="00D07D8B" w:rsidP="00E668B4">
            <w:pPr>
              <w:tabs>
                <w:tab w:val="left" w:pos="-1134"/>
              </w:tabs>
              <w:spacing w:line="100" w:lineRule="atLeast"/>
              <w:ind w:left="-110"/>
              <w:rPr>
                <w:sz w:val="20"/>
                <w:szCs w:val="20"/>
                <w:lang w:val="es-AR"/>
              </w:rPr>
            </w:pPr>
            <w:r>
              <w:rPr>
                <w:sz w:val="20"/>
                <w:szCs w:val="20"/>
                <w:lang w:val="es-AR"/>
              </w:rPr>
              <w:t xml:space="preserve"> </w:t>
            </w:r>
            <w:r w:rsidRPr="00CB677E">
              <w:rPr>
                <w:sz w:val="20"/>
                <w:szCs w:val="20"/>
                <w:lang w:val="es-AR"/>
              </w:rPr>
              <w:t>Lunes</w:t>
            </w:r>
            <w:r>
              <w:rPr>
                <w:sz w:val="20"/>
                <w:szCs w:val="20"/>
                <w:lang w:val="es-AR"/>
              </w:rPr>
              <w:t xml:space="preserve"> 14</w:t>
            </w:r>
          </w:p>
        </w:tc>
        <w:tc>
          <w:tcPr>
            <w:tcW w:w="1559" w:type="dxa"/>
            <w:tcBorders>
              <w:top w:val="single" w:sz="4" w:space="0" w:color="auto"/>
              <w:left w:val="single" w:sz="4" w:space="0" w:color="auto"/>
              <w:bottom w:val="single" w:sz="6" w:space="0" w:color="auto"/>
              <w:right w:val="single" w:sz="18" w:space="0" w:color="auto"/>
            </w:tcBorders>
          </w:tcPr>
          <w:p w:rsidR="00D07D8B" w:rsidRDefault="00D07D8B" w:rsidP="00E668B4">
            <w:pPr>
              <w:tabs>
                <w:tab w:val="left" w:pos="0"/>
              </w:tabs>
              <w:jc w:val="center"/>
              <w:rPr>
                <w:color w:val="0000FF"/>
                <w:sz w:val="20"/>
                <w:szCs w:val="20"/>
                <w:lang w:val="es-AR"/>
              </w:rPr>
            </w:pPr>
          </w:p>
          <w:p w:rsidR="00D07D8B" w:rsidRPr="00CB677E" w:rsidRDefault="00D07D8B" w:rsidP="00E668B4">
            <w:pPr>
              <w:tabs>
                <w:tab w:val="left" w:pos="0"/>
              </w:tabs>
              <w:spacing w:line="100" w:lineRule="atLeast"/>
              <w:jc w:val="center"/>
              <w:rPr>
                <w:sz w:val="20"/>
                <w:szCs w:val="20"/>
                <w:lang w:val="es-AR"/>
              </w:rPr>
            </w:pPr>
            <w:r w:rsidRPr="00EC4757">
              <w:rPr>
                <w:color w:val="0000FF"/>
                <w:sz w:val="20"/>
                <w:szCs w:val="20"/>
                <w:lang w:val="es-AR"/>
              </w:rPr>
              <w:t>Evaporadores</w:t>
            </w:r>
          </w:p>
        </w:tc>
        <w:tc>
          <w:tcPr>
            <w:tcW w:w="992" w:type="dxa"/>
            <w:tcBorders>
              <w:top w:val="single" w:sz="4" w:space="0" w:color="auto"/>
              <w:left w:val="single" w:sz="18" w:space="0" w:color="auto"/>
              <w:bottom w:val="single" w:sz="6" w:space="0" w:color="auto"/>
              <w:right w:val="single" w:sz="4" w:space="0" w:color="auto"/>
            </w:tcBorders>
            <w:shd w:val="clear" w:color="auto" w:fill="D9D9D9" w:themeFill="background1" w:themeFillShade="D9"/>
          </w:tcPr>
          <w:p w:rsidR="00D07D8B" w:rsidRPr="00CB677E" w:rsidRDefault="00D07D8B" w:rsidP="00E668B4">
            <w:pPr>
              <w:tabs>
                <w:tab w:val="left" w:pos="0"/>
              </w:tabs>
              <w:ind w:left="-38"/>
              <w:jc w:val="center"/>
              <w:rPr>
                <w:sz w:val="20"/>
                <w:szCs w:val="20"/>
                <w:lang w:val="es-AR"/>
              </w:rPr>
            </w:pPr>
          </w:p>
          <w:p w:rsidR="00D07D8B" w:rsidRPr="00CB677E" w:rsidRDefault="00D07D8B" w:rsidP="00E668B4">
            <w:pPr>
              <w:tabs>
                <w:tab w:val="left" w:pos="0"/>
              </w:tabs>
              <w:spacing w:line="100" w:lineRule="atLeast"/>
              <w:ind w:left="-38"/>
              <w:jc w:val="center"/>
              <w:rPr>
                <w:sz w:val="20"/>
                <w:szCs w:val="20"/>
                <w:lang w:val="es-AR"/>
              </w:rPr>
            </w:pPr>
            <w:r w:rsidRPr="00CB677E">
              <w:rPr>
                <w:sz w:val="20"/>
                <w:szCs w:val="20"/>
                <w:lang w:val="es-AR"/>
              </w:rPr>
              <w:t xml:space="preserve">Martes </w:t>
            </w:r>
            <w:r>
              <w:rPr>
                <w:b/>
                <w:sz w:val="20"/>
                <w:szCs w:val="20"/>
                <w:lang w:val="es-AR"/>
              </w:rPr>
              <w:t>15</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rPr>
                <w:color w:val="0000FF"/>
                <w:sz w:val="20"/>
                <w:szCs w:val="20"/>
                <w:lang w:val="es-AR"/>
              </w:rPr>
            </w:pPr>
          </w:p>
          <w:p w:rsidR="00D07D8B" w:rsidRPr="00B0241D" w:rsidRDefault="00D07D8B" w:rsidP="00E668B4">
            <w:pPr>
              <w:tabs>
                <w:tab w:val="left" w:pos="0"/>
              </w:tabs>
              <w:spacing w:line="100" w:lineRule="atLeast"/>
              <w:jc w:val="center"/>
              <w:rPr>
                <w:color w:val="0070C0"/>
                <w:sz w:val="20"/>
                <w:szCs w:val="20"/>
                <w:lang w:val="es-AR"/>
              </w:rPr>
            </w:pPr>
            <w:r>
              <w:rPr>
                <w:sz w:val="20"/>
                <w:szCs w:val="20"/>
                <w:lang w:val="es-AR"/>
              </w:rPr>
              <w:t>Secado</w:t>
            </w:r>
          </w:p>
        </w:tc>
        <w:tc>
          <w:tcPr>
            <w:tcW w:w="992"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tabs>
                <w:tab w:val="left" w:pos="0"/>
              </w:tabs>
              <w:jc w:val="center"/>
              <w:rPr>
                <w:sz w:val="20"/>
                <w:szCs w:val="20"/>
                <w:lang w:val="es-AR"/>
              </w:rPr>
            </w:pPr>
          </w:p>
          <w:p w:rsidR="00D07D8B" w:rsidRDefault="00D07D8B" w:rsidP="00E668B4">
            <w:pPr>
              <w:tabs>
                <w:tab w:val="left" w:pos="0"/>
              </w:tabs>
              <w:jc w:val="center"/>
              <w:rPr>
                <w:b/>
                <w:sz w:val="20"/>
                <w:szCs w:val="20"/>
                <w:lang w:val="es-AR"/>
              </w:rPr>
            </w:pPr>
            <w:r w:rsidRPr="00CB677E">
              <w:rPr>
                <w:sz w:val="20"/>
                <w:szCs w:val="20"/>
                <w:lang w:val="es-AR"/>
              </w:rPr>
              <w:t xml:space="preserve">Miércoles </w:t>
            </w:r>
            <w:r>
              <w:rPr>
                <w:b/>
                <w:sz w:val="20"/>
                <w:szCs w:val="20"/>
                <w:lang w:val="es-AR"/>
              </w:rPr>
              <w:t>16</w:t>
            </w:r>
          </w:p>
          <w:p w:rsidR="00D07D8B" w:rsidRPr="00CB677E" w:rsidRDefault="00D07D8B" w:rsidP="00E668B4">
            <w:pPr>
              <w:tabs>
                <w:tab w:val="left" w:pos="0"/>
              </w:tabs>
              <w:jc w:val="center"/>
              <w:rPr>
                <w:sz w:val="20"/>
                <w:szCs w:val="20"/>
                <w:lang w:val="es-AR"/>
              </w:rPr>
            </w:pPr>
          </w:p>
        </w:tc>
        <w:tc>
          <w:tcPr>
            <w:tcW w:w="1701"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jc w:val="center"/>
              <w:rPr>
                <w:sz w:val="20"/>
                <w:szCs w:val="20"/>
                <w:lang w:val="es-AR"/>
              </w:rPr>
            </w:pPr>
          </w:p>
          <w:p w:rsidR="00D07D8B" w:rsidRPr="00CB677E" w:rsidRDefault="00D07D8B" w:rsidP="00E668B4">
            <w:pPr>
              <w:tabs>
                <w:tab w:val="left" w:pos="0"/>
              </w:tabs>
              <w:ind w:left="71"/>
              <w:jc w:val="center"/>
              <w:rPr>
                <w:sz w:val="20"/>
                <w:szCs w:val="20"/>
                <w:lang w:val="es-AR"/>
              </w:rPr>
            </w:pPr>
            <w:r w:rsidRPr="00B0241D">
              <w:rPr>
                <w:color w:val="0000FF"/>
                <w:sz w:val="20"/>
                <w:szCs w:val="20"/>
                <w:lang w:val="es-AR"/>
              </w:rPr>
              <w:t>Psicrometría</w:t>
            </w:r>
            <w:r>
              <w:rPr>
                <w:sz w:val="20"/>
                <w:szCs w:val="20"/>
                <w:lang w:val="es-AR"/>
              </w:rPr>
              <w:t xml:space="preserve"> </w:t>
            </w:r>
          </w:p>
          <w:p w:rsidR="00D07D8B" w:rsidRPr="00C867C7" w:rsidRDefault="00D07D8B" w:rsidP="00E668B4">
            <w:pPr>
              <w:spacing w:line="100" w:lineRule="atLeast"/>
              <w:jc w:val="center"/>
              <w:rPr>
                <w:color w:val="FF00FF"/>
                <w:sz w:val="20"/>
                <w:szCs w:val="20"/>
                <w:lang w:val="es-AR"/>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D07D8B" w:rsidRDefault="00D07D8B" w:rsidP="00E668B4">
            <w:r w:rsidRPr="0008112C">
              <w:rPr>
                <w:sz w:val="20"/>
                <w:szCs w:val="20"/>
                <w:lang w:val="es-AR"/>
              </w:rPr>
              <w:t xml:space="preserve">Jueves </w:t>
            </w:r>
            <w:r>
              <w:rPr>
                <w:sz w:val="20"/>
                <w:szCs w:val="20"/>
                <w:lang w:val="es-AR"/>
              </w:rPr>
              <w:t>17</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rsidR="00D07D8B" w:rsidRDefault="00D07D8B" w:rsidP="00E668B4">
            <w:pPr>
              <w:jc w:val="center"/>
              <w:rPr>
                <w:color w:val="0000FF"/>
                <w:sz w:val="20"/>
                <w:szCs w:val="20"/>
                <w:lang w:val="es-AR"/>
              </w:rPr>
            </w:pPr>
          </w:p>
          <w:p w:rsidR="00D07D8B" w:rsidRPr="00CB677E" w:rsidRDefault="00D07D8B" w:rsidP="00E668B4">
            <w:pPr>
              <w:jc w:val="center"/>
              <w:rPr>
                <w:color w:val="0000FF"/>
                <w:sz w:val="20"/>
                <w:szCs w:val="20"/>
                <w:lang w:val="es-AR"/>
              </w:rPr>
            </w:pPr>
            <w:r>
              <w:rPr>
                <w:sz w:val="20"/>
                <w:szCs w:val="20"/>
                <w:lang w:val="es-AR"/>
              </w:rPr>
              <w:t>Secado</w:t>
            </w:r>
          </w:p>
        </w:tc>
      </w:tr>
      <w:tr w:rsidR="00D07D8B" w:rsidRPr="00CB677E" w:rsidTr="00D07D8B">
        <w:trPr>
          <w:trHeight w:val="685"/>
        </w:trPr>
        <w:tc>
          <w:tcPr>
            <w:tcW w:w="1135" w:type="dxa"/>
            <w:tcBorders>
              <w:top w:val="single" w:sz="4" w:space="0" w:color="auto"/>
              <w:left w:val="single" w:sz="4" w:space="0" w:color="auto"/>
              <w:bottom w:val="single" w:sz="4" w:space="0" w:color="auto"/>
              <w:right w:val="nil"/>
            </w:tcBorders>
            <w:shd w:val="clear" w:color="auto" w:fill="E5B8B7" w:themeFill="accent2" w:themeFillTint="66"/>
          </w:tcPr>
          <w:p w:rsidR="00D07D8B" w:rsidRPr="00023D13" w:rsidRDefault="00D07D8B" w:rsidP="00E668B4">
            <w:pPr>
              <w:tabs>
                <w:tab w:val="left" w:pos="-1134"/>
              </w:tabs>
              <w:ind w:left="-110"/>
              <w:jc w:val="center"/>
              <w:rPr>
                <w:sz w:val="20"/>
                <w:szCs w:val="20"/>
                <w:lang w:val="es-AR"/>
              </w:rPr>
            </w:pPr>
          </w:p>
          <w:p w:rsidR="00D07D8B" w:rsidRPr="00023D13" w:rsidRDefault="00D07D8B" w:rsidP="00E668B4">
            <w:pPr>
              <w:tabs>
                <w:tab w:val="left" w:pos="-1134"/>
              </w:tabs>
              <w:spacing w:line="100" w:lineRule="atLeast"/>
              <w:ind w:left="-110"/>
              <w:jc w:val="center"/>
              <w:rPr>
                <w:sz w:val="20"/>
                <w:szCs w:val="20"/>
                <w:lang w:val="es-AR"/>
              </w:rPr>
            </w:pPr>
            <w:r w:rsidRPr="00023D13">
              <w:rPr>
                <w:sz w:val="20"/>
                <w:szCs w:val="20"/>
                <w:lang w:val="es-AR"/>
              </w:rPr>
              <w:t xml:space="preserve">Lunes </w:t>
            </w:r>
            <w:r>
              <w:rPr>
                <w:b/>
                <w:sz w:val="20"/>
                <w:szCs w:val="20"/>
                <w:lang w:val="es-AR"/>
              </w:rPr>
              <w:t>21</w:t>
            </w:r>
          </w:p>
        </w:tc>
        <w:tc>
          <w:tcPr>
            <w:tcW w:w="1559" w:type="dxa"/>
            <w:tcBorders>
              <w:top w:val="single" w:sz="4" w:space="0" w:color="auto"/>
              <w:left w:val="single" w:sz="4" w:space="0" w:color="auto"/>
              <w:bottom w:val="single" w:sz="4" w:space="0" w:color="auto"/>
              <w:right w:val="single" w:sz="18" w:space="0" w:color="auto"/>
            </w:tcBorders>
            <w:shd w:val="clear" w:color="auto" w:fill="E5B8B7" w:themeFill="accent2" w:themeFillTint="66"/>
          </w:tcPr>
          <w:p w:rsidR="00D07D8B" w:rsidRPr="00023D13" w:rsidRDefault="00D07D8B" w:rsidP="00E668B4">
            <w:pPr>
              <w:tabs>
                <w:tab w:val="left" w:pos="0"/>
              </w:tabs>
              <w:jc w:val="center"/>
              <w:rPr>
                <w:sz w:val="20"/>
                <w:szCs w:val="20"/>
                <w:lang w:val="es-AR"/>
              </w:rPr>
            </w:pPr>
          </w:p>
          <w:p w:rsidR="00D07D8B" w:rsidRPr="00020E5D" w:rsidRDefault="00D07D8B" w:rsidP="00E668B4">
            <w:pPr>
              <w:jc w:val="center"/>
              <w:rPr>
                <w:b/>
                <w:color w:val="800080"/>
                <w:sz w:val="22"/>
                <w:u w:val="single"/>
              </w:rPr>
            </w:pPr>
            <w:r w:rsidRPr="00020E5D">
              <w:rPr>
                <w:b/>
                <w:color w:val="800080"/>
                <w:sz w:val="22"/>
                <w:u w:val="single"/>
              </w:rPr>
              <w:t>3er Parcial</w:t>
            </w:r>
          </w:p>
          <w:p w:rsidR="00D07D8B" w:rsidRPr="00020E5D" w:rsidRDefault="00D07D8B" w:rsidP="00E668B4">
            <w:pPr>
              <w:spacing w:line="100" w:lineRule="atLeast"/>
              <w:jc w:val="center"/>
              <w:rPr>
                <w:sz w:val="18"/>
                <w:szCs w:val="20"/>
                <w:lang w:val="es-AR"/>
              </w:rPr>
            </w:pPr>
            <w:r w:rsidRPr="00020E5D">
              <w:rPr>
                <w:b/>
                <w:color w:val="800080"/>
                <w:sz w:val="20"/>
                <w:szCs w:val="22"/>
                <w:u w:val="single"/>
              </w:rPr>
              <w:t>Ebullición</w:t>
            </w:r>
            <w:r w:rsidRPr="00020E5D">
              <w:rPr>
                <w:sz w:val="18"/>
                <w:szCs w:val="20"/>
                <w:lang w:val="es-AR"/>
              </w:rPr>
              <w:t xml:space="preserve">  </w:t>
            </w:r>
          </w:p>
          <w:p w:rsidR="00D07D8B" w:rsidRPr="00023D13" w:rsidRDefault="00D07D8B" w:rsidP="00E668B4">
            <w:pPr>
              <w:tabs>
                <w:tab w:val="left" w:pos="0"/>
              </w:tabs>
              <w:jc w:val="center"/>
              <w:rPr>
                <w:b/>
                <w:color w:val="FF00FF"/>
                <w:sz w:val="20"/>
                <w:szCs w:val="20"/>
                <w:lang w:val="es-AR"/>
              </w:rPr>
            </w:pPr>
          </w:p>
        </w:tc>
        <w:tc>
          <w:tcPr>
            <w:tcW w:w="99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ind w:left="-38"/>
              <w:jc w:val="center"/>
              <w:rPr>
                <w:sz w:val="20"/>
                <w:szCs w:val="20"/>
                <w:lang w:val="es-AR"/>
              </w:rPr>
            </w:pPr>
          </w:p>
          <w:p w:rsidR="00D07D8B" w:rsidRPr="00CB677E" w:rsidRDefault="00D07D8B" w:rsidP="00E668B4">
            <w:pPr>
              <w:tabs>
                <w:tab w:val="left" w:pos="0"/>
              </w:tabs>
              <w:spacing w:line="100" w:lineRule="atLeast"/>
              <w:ind w:left="-38"/>
              <w:jc w:val="center"/>
              <w:rPr>
                <w:sz w:val="20"/>
                <w:szCs w:val="20"/>
                <w:lang w:val="es-AR"/>
              </w:rPr>
            </w:pPr>
            <w:r w:rsidRPr="00CB677E">
              <w:rPr>
                <w:sz w:val="20"/>
                <w:szCs w:val="20"/>
                <w:lang w:val="es-AR"/>
              </w:rPr>
              <w:t xml:space="preserve">Martes </w:t>
            </w:r>
            <w:r>
              <w:rPr>
                <w:b/>
                <w:sz w:val="20"/>
                <w:szCs w:val="20"/>
                <w:lang w:val="es-AR"/>
              </w:rPr>
              <w:t>22</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jc w:val="center"/>
              <w:rPr>
                <w:b/>
                <w:color w:val="0000FF"/>
                <w:sz w:val="20"/>
                <w:szCs w:val="20"/>
                <w:lang w:val="es-AR"/>
              </w:rPr>
            </w:pPr>
          </w:p>
          <w:p w:rsidR="00D07D8B" w:rsidRPr="00CB677E" w:rsidRDefault="00D07D8B" w:rsidP="00E668B4">
            <w:pPr>
              <w:tabs>
                <w:tab w:val="left" w:pos="0"/>
              </w:tabs>
              <w:spacing w:line="100" w:lineRule="atLeast"/>
              <w:jc w:val="center"/>
              <w:rPr>
                <w:sz w:val="20"/>
                <w:szCs w:val="20"/>
                <w:lang w:val="es-AR"/>
              </w:rPr>
            </w:pPr>
            <w:r w:rsidRPr="00020E5D">
              <w:rPr>
                <w:sz w:val="22"/>
                <w:szCs w:val="22"/>
                <w:lang w:val="es-AR"/>
              </w:rPr>
              <w:t xml:space="preserve"> </w:t>
            </w:r>
            <w:r w:rsidRPr="00A55D70">
              <w:rPr>
                <w:sz w:val="20"/>
                <w:szCs w:val="20"/>
                <w:lang w:val="es-AR"/>
              </w:rPr>
              <w:t>Secado</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D07D8B" w:rsidRPr="00CB677E" w:rsidRDefault="00D07D8B" w:rsidP="00E668B4">
            <w:pPr>
              <w:tabs>
                <w:tab w:val="left" w:pos="0"/>
              </w:tabs>
              <w:jc w:val="center"/>
              <w:rPr>
                <w:sz w:val="20"/>
                <w:szCs w:val="20"/>
                <w:lang w:val="es-AR"/>
              </w:rPr>
            </w:pPr>
          </w:p>
          <w:p w:rsidR="00D07D8B" w:rsidRPr="00CB677E" w:rsidRDefault="00D07D8B" w:rsidP="00E668B4">
            <w:pPr>
              <w:tabs>
                <w:tab w:val="left" w:pos="0"/>
              </w:tabs>
              <w:spacing w:line="100" w:lineRule="atLeast"/>
              <w:jc w:val="center"/>
              <w:rPr>
                <w:sz w:val="20"/>
                <w:szCs w:val="20"/>
                <w:lang w:val="es-AR"/>
              </w:rPr>
            </w:pPr>
            <w:r w:rsidRPr="00CB677E">
              <w:rPr>
                <w:sz w:val="20"/>
                <w:szCs w:val="20"/>
                <w:lang w:val="es-AR"/>
              </w:rPr>
              <w:t xml:space="preserve">Miércoles </w:t>
            </w:r>
            <w:r>
              <w:rPr>
                <w:b/>
                <w:sz w:val="20"/>
                <w:szCs w:val="20"/>
                <w:lang w:val="es-AR"/>
              </w:rPr>
              <w:t>23</w:t>
            </w:r>
          </w:p>
        </w:tc>
        <w:tc>
          <w:tcPr>
            <w:tcW w:w="1701" w:type="dxa"/>
            <w:tcBorders>
              <w:top w:val="single" w:sz="4" w:space="0" w:color="auto"/>
              <w:left w:val="nil"/>
              <w:bottom w:val="single" w:sz="4" w:space="0" w:color="auto"/>
              <w:right w:val="single" w:sz="4" w:space="0" w:color="auto"/>
            </w:tcBorders>
            <w:shd w:val="clear" w:color="auto" w:fill="FFFFFF" w:themeFill="background1"/>
          </w:tcPr>
          <w:p w:rsidR="00D07D8B" w:rsidRPr="00CB677E" w:rsidRDefault="00D07D8B" w:rsidP="00E668B4">
            <w:pPr>
              <w:jc w:val="center"/>
              <w:rPr>
                <w:sz w:val="20"/>
                <w:szCs w:val="20"/>
                <w:lang w:val="es-AR"/>
              </w:rPr>
            </w:pPr>
          </w:p>
          <w:p w:rsidR="00D07D8B" w:rsidRPr="003177CB" w:rsidRDefault="00D07D8B" w:rsidP="00E668B4">
            <w:pPr>
              <w:spacing w:line="100" w:lineRule="atLeast"/>
              <w:jc w:val="center"/>
              <w:rPr>
                <w:b/>
                <w:sz w:val="20"/>
                <w:szCs w:val="20"/>
                <w:lang w:val="es-AR"/>
              </w:rPr>
            </w:pPr>
            <w:r>
              <w:rPr>
                <w:b/>
                <w:sz w:val="20"/>
                <w:szCs w:val="20"/>
                <w:lang w:val="es-AR"/>
              </w:rPr>
              <w:t>Secado</w:t>
            </w:r>
          </w:p>
        </w:tc>
        <w:tc>
          <w:tcPr>
            <w:tcW w:w="992" w:type="dxa"/>
            <w:tcBorders>
              <w:top w:val="single" w:sz="4" w:space="0" w:color="auto"/>
              <w:left w:val="nil"/>
              <w:bottom w:val="single" w:sz="4" w:space="0" w:color="auto"/>
              <w:right w:val="single" w:sz="4" w:space="0" w:color="auto"/>
            </w:tcBorders>
            <w:shd w:val="clear" w:color="auto" w:fill="E5B8B7" w:themeFill="accent2" w:themeFillTint="66"/>
          </w:tcPr>
          <w:p w:rsidR="00D07D8B" w:rsidRDefault="00D07D8B" w:rsidP="00E668B4">
            <w:r w:rsidRPr="0008112C">
              <w:rPr>
                <w:sz w:val="20"/>
                <w:szCs w:val="20"/>
                <w:lang w:val="es-AR"/>
              </w:rPr>
              <w:t xml:space="preserve">Jueves </w:t>
            </w:r>
            <w:r>
              <w:rPr>
                <w:sz w:val="20"/>
                <w:szCs w:val="20"/>
                <w:lang w:val="es-AR"/>
              </w:rPr>
              <w:t>24</w:t>
            </w:r>
          </w:p>
        </w:tc>
        <w:tc>
          <w:tcPr>
            <w:tcW w:w="1276" w:type="dxa"/>
            <w:tcBorders>
              <w:top w:val="single" w:sz="4" w:space="0" w:color="auto"/>
              <w:left w:val="nil"/>
              <w:bottom w:val="single" w:sz="4" w:space="0" w:color="auto"/>
              <w:right w:val="single" w:sz="4" w:space="0" w:color="auto"/>
            </w:tcBorders>
            <w:shd w:val="clear" w:color="auto" w:fill="E5B8B7" w:themeFill="accent2" w:themeFillTint="66"/>
            <w:vAlign w:val="center"/>
          </w:tcPr>
          <w:p w:rsidR="00D07D8B" w:rsidRPr="00020E5D" w:rsidRDefault="00D07D8B" w:rsidP="00E668B4">
            <w:pPr>
              <w:jc w:val="center"/>
              <w:rPr>
                <w:b/>
                <w:color w:val="800080"/>
                <w:sz w:val="22"/>
                <w:u w:val="single"/>
              </w:rPr>
            </w:pPr>
            <w:r w:rsidRPr="00020E5D">
              <w:rPr>
                <w:b/>
                <w:color w:val="800080"/>
                <w:sz w:val="22"/>
                <w:u w:val="single"/>
              </w:rPr>
              <w:t>3er Parcial</w:t>
            </w:r>
          </w:p>
          <w:p w:rsidR="00D07D8B" w:rsidRPr="00020E5D" w:rsidRDefault="00D07D8B" w:rsidP="00E668B4">
            <w:pPr>
              <w:spacing w:line="100" w:lineRule="atLeast"/>
              <w:jc w:val="center"/>
              <w:rPr>
                <w:sz w:val="18"/>
                <w:szCs w:val="20"/>
                <w:lang w:val="es-AR"/>
              </w:rPr>
            </w:pPr>
            <w:r w:rsidRPr="00020E5D">
              <w:rPr>
                <w:b/>
                <w:color w:val="800080"/>
                <w:sz w:val="20"/>
                <w:szCs w:val="22"/>
                <w:u w:val="single"/>
              </w:rPr>
              <w:t>Ebullición</w:t>
            </w:r>
            <w:r w:rsidRPr="00020E5D">
              <w:rPr>
                <w:sz w:val="18"/>
                <w:szCs w:val="20"/>
                <w:lang w:val="es-AR"/>
              </w:rPr>
              <w:t xml:space="preserve">  </w:t>
            </w:r>
          </w:p>
          <w:p w:rsidR="00D07D8B" w:rsidRPr="001A3B5B" w:rsidRDefault="00D07D8B" w:rsidP="00E668B4">
            <w:pPr>
              <w:tabs>
                <w:tab w:val="left" w:pos="0"/>
              </w:tabs>
              <w:ind w:left="71"/>
              <w:jc w:val="center"/>
              <w:rPr>
                <w:sz w:val="20"/>
                <w:szCs w:val="20"/>
                <w:lang w:val="es-AR"/>
              </w:rPr>
            </w:pPr>
          </w:p>
        </w:tc>
      </w:tr>
      <w:tr w:rsidR="00D07D8B" w:rsidRPr="00CB677E" w:rsidTr="00D07D8B">
        <w:trPr>
          <w:trHeight w:val="685"/>
        </w:trPr>
        <w:tc>
          <w:tcPr>
            <w:tcW w:w="1135" w:type="dxa"/>
            <w:tcBorders>
              <w:top w:val="single" w:sz="4" w:space="0" w:color="auto"/>
              <w:left w:val="single" w:sz="4" w:space="0" w:color="auto"/>
              <w:bottom w:val="single" w:sz="4" w:space="0" w:color="auto"/>
              <w:right w:val="nil"/>
            </w:tcBorders>
          </w:tcPr>
          <w:p w:rsidR="00D07D8B" w:rsidRPr="00023D13" w:rsidRDefault="00D07D8B" w:rsidP="00E668B4">
            <w:pPr>
              <w:tabs>
                <w:tab w:val="left" w:pos="-1134"/>
              </w:tabs>
              <w:ind w:left="-110"/>
              <w:jc w:val="center"/>
              <w:rPr>
                <w:sz w:val="20"/>
                <w:szCs w:val="20"/>
                <w:lang w:val="es-AR"/>
              </w:rPr>
            </w:pPr>
            <w:r>
              <w:rPr>
                <w:sz w:val="20"/>
                <w:szCs w:val="20"/>
                <w:lang w:val="es-AR"/>
              </w:rPr>
              <w:t>Lunes 28</w:t>
            </w:r>
          </w:p>
        </w:tc>
        <w:tc>
          <w:tcPr>
            <w:tcW w:w="1559" w:type="dxa"/>
            <w:tcBorders>
              <w:top w:val="single" w:sz="4" w:space="0" w:color="auto"/>
              <w:left w:val="single" w:sz="4" w:space="0" w:color="auto"/>
              <w:bottom w:val="single" w:sz="6" w:space="0" w:color="auto"/>
              <w:right w:val="single" w:sz="18" w:space="0" w:color="auto"/>
            </w:tcBorders>
          </w:tcPr>
          <w:p w:rsidR="00D07D8B" w:rsidRDefault="00D07D8B" w:rsidP="00E668B4">
            <w:pPr>
              <w:tabs>
                <w:tab w:val="left" w:pos="0"/>
              </w:tabs>
              <w:jc w:val="center"/>
              <w:rPr>
                <w:sz w:val="20"/>
                <w:szCs w:val="20"/>
                <w:lang w:val="es-AR"/>
              </w:rPr>
            </w:pPr>
            <w:r>
              <w:rPr>
                <w:sz w:val="20"/>
                <w:szCs w:val="20"/>
                <w:lang w:val="es-AR"/>
              </w:rPr>
              <w:t>Secado</w:t>
            </w:r>
          </w:p>
          <w:p w:rsidR="00D07D8B" w:rsidRPr="00023D13" w:rsidRDefault="00D07D8B" w:rsidP="00E668B4">
            <w:pPr>
              <w:tabs>
                <w:tab w:val="left" w:pos="0"/>
              </w:tabs>
              <w:jc w:val="center"/>
              <w:rPr>
                <w:sz w:val="20"/>
                <w:szCs w:val="20"/>
                <w:lang w:val="es-AR"/>
              </w:rPr>
            </w:pPr>
          </w:p>
        </w:tc>
        <w:tc>
          <w:tcPr>
            <w:tcW w:w="992" w:type="dxa"/>
            <w:tcBorders>
              <w:top w:val="single" w:sz="4" w:space="0" w:color="auto"/>
              <w:left w:val="single" w:sz="18" w:space="0" w:color="auto"/>
              <w:bottom w:val="single" w:sz="6" w:space="0" w:color="auto"/>
              <w:right w:val="single" w:sz="4" w:space="0" w:color="auto"/>
            </w:tcBorders>
            <w:shd w:val="clear" w:color="auto" w:fill="D9D9D9" w:themeFill="background1" w:themeFillShade="D9"/>
          </w:tcPr>
          <w:p w:rsidR="00D07D8B" w:rsidRPr="00CB677E" w:rsidRDefault="00D07D8B" w:rsidP="00E668B4">
            <w:pPr>
              <w:tabs>
                <w:tab w:val="left" w:pos="0"/>
              </w:tabs>
              <w:ind w:left="-38"/>
              <w:jc w:val="center"/>
              <w:rPr>
                <w:sz w:val="20"/>
                <w:szCs w:val="20"/>
                <w:lang w:val="es-AR"/>
              </w:rPr>
            </w:pPr>
            <w:r w:rsidRPr="00CB677E">
              <w:rPr>
                <w:sz w:val="20"/>
                <w:szCs w:val="20"/>
                <w:lang w:val="es-AR"/>
              </w:rPr>
              <w:t xml:space="preserve">Martes </w:t>
            </w:r>
            <w:r>
              <w:rPr>
                <w:b/>
                <w:sz w:val="20"/>
                <w:szCs w:val="20"/>
                <w:lang w:val="es-AR"/>
              </w:rPr>
              <w:t>29</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jc w:val="center"/>
              <w:rPr>
                <w:b/>
                <w:color w:val="0000FF"/>
                <w:sz w:val="20"/>
                <w:szCs w:val="20"/>
                <w:lang w:val="es-AR"/>
              </w:rPr>
            </w:pPr>
            <w:r>
              <w:rPr>
                <w:b/>
                <w:color w:val="0000FF"/>
                <w:sz w:val="20"/>
                <w:szCs w:val="20"/>
                <w:lang w:val="es-AR"/>
              </w:rPr>
              <w:t>Superficies extendidas</w:t>
            </w:r>
          </w:p>
        </w:tc>
        <w:tc>
          <w:tcPr>
            <w:tcW w:w="992"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tabs>
                <w:tab w:val="left" w:pos="0"/>
              </w:tabs>
              <w:jc w:val="center"/>
              <w:rPr>
                <w:sz w:val="20"/>
                <w:szCs w:val="20"/>
                <w:lang w:val="es-AR"/>
              </w:rPr>
            </w:pPr>
            <w:r w:rsidRPr="00CB677E">
              <w:rPr>
                <w:sz w:val="20"/>
                <w:szCs w:val="20"/>
                <w:lang w:val="es-AR"/>
              </w:rPr>
              <w:t xml:space="preserve">Miércoles </w:t>
            </w:r>
            <w:r>
              <w:rPr>
                <w:b/>
                <w:sz w:val="20"/>
                <w:szCs w:val="20"/>
                <w:lang w:val="es-AR"/>
              </w:rPr>
              <w:t>30</w:t>
            </w:r>
          </w:p>
        </w:tc>
        <w:tc>
          <w:tcPr>
            <w:tcW w:w="1701"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jc w:val="center"/>
              <w:rPr>
                <w:sz w:val="20"/>
                <w:szCs w:val="20"/>
                <w:lang w:val="es-AR"/>
              </w:rPr>
            </w:pPr>
            <w:r>
              <w:rPr>
                <w:sz w:val="20"/>
                <w:szCs w:val="20"/>
                <w:lang w:val="es-AR"/>
              </w:rPr>
              <w:t>Secado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08112C" w:rsidRDefault="00D07D8B" w:rsidP="00E668B4">
            <w:pPr>
              <w:rPr>
                <w:sz w:val="20"/>
                <w:szCs w:val="20"/>
                <w:lang w:val="es-AR"/>
              </w:rPr>
            </w:pPr>
            <w:r>
              <w:rPr>
                <w:sz w:val="20"/>
                <w:szCs w:val="20"/>
                <w:lang w:val="es-AR"/>
              </w:rPr>
              <w:t>Jueves 31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Pr="00CB677E" w:rsidRDefault="00D07D8B" w:rsidP="00E668B4">
            <w:pPr>
              <w:tabs>
                <w:tab w:val="left" w:pos="-212"/>
              </w:tabs>
              <w:ind w:left="-70"/>
              <w:jc w:val="center"/>
              <w:rPr>
                <w:sz w:val="20"/>
                <w:szCs w:val="20"/>
                <w:lang w:val="es-AR"/>
              </w:rPr>
            </w:pPr>
            <w:r>
              <w:rPr>
                <w:sz w:val="20"/>
                <w:szCs w:val="20"/>
                <w:lang w:val="es-AR"/>
              </w:rPr>
              <w:t>Equipos varios</w:t>
            </w:r>
          </w:p>
          <w:p w:rsidR="00D07D8B" w:rsidRPr="00020E5D" w:rsidRDefault="00D07D8B" w:rsidP="00E668B4">
            <w:pPr>
              <w:tabs>
                <w:tab w:val="left" w:pos="0"/>
              </w:tabs>
              <w:jc w:val="center"/>
              <w:rPr>
                <w:b/>
                <w:color w:val="800080"/>
                <w:sz w:val="22"/>
                <w:szCs w:val="22"/>
                <w:u w:val="single"/>
              </w:rPr>
            </w:pPr>
          </w:p>
        </w:tc>
      </w:tr>
    </w:tbl>
    <w:p w:rsidR="00D07D8B" w:rsidRPr="00CB677E" w:rsidRDefault="00D07D8B" w:rsidP="00D07D8B">
      <w:pPr>
        <w:keepNext/>
        <w:tabs>
          <w:tab w:val="left" w:pos="-1134"/>
        </w:tabs>
        <w:ind w:left="-1134"/>
        <w:jc w:val="both"/>
        <w:outlineLvl w:val="0"/>
        <w:rPr>
          <w:b/>
          <w:lang w:val="es-ES_tradnl"/>
        </w:rPr>
      </w:pPr>
    </w:p>
    <w:p w:rsidR="00D07D8B" w:rsidRPr="00CB677E" w:rsidRDefault="00D07D8B" w:rsidP="00D07D8B">
      <w:pPr>
        <w:tabs>
          <w:tab w:val="left" w:pos="-1134"/>
        </w:tabs>
        <w:ind w:left="-1134"/>
        <w:jc w:val="both"/>
        <w:rPr>
          <w:b/>
          <w:szCs w:val="20"/>
          <w:lang w:val="es-ES_tradnl"/>
        </w:rPr>
      </w:pPr>
    </w:p>
    <w:p w:rsidR="00D07D8B" w:rsidRDefault="00D07D8B" w:rsidP="00D07D8B">
      <w:pPr>
        <w:keepNext/>
        <w:tabs>
          <w:tab w:val="left" w:pos="-1134"/>
        </w:tabs>
        <w:ind w:left="-1134"/>
        <w:jc w:val="both"/>
        <w:outlineLvl w:val="0"/>
        <w:rPr>
          <w:b/>
          <w:szCs w:val="20"/>
          <w:lang w:val="es-ES_tradnl"/>
        </w:rPr>
      </w:pPr>
      <w:r w:rsidRPr="00CB677E">
        <w:rPr>
          <w:b/>
          <w:szCs w:val="20"/>
          <w:lang w:val="es-ES_tradnl"/>
        </w:rPr>
        <w:t>Junio</w:t>
      </w:r>
    </w:p>
    <w:p w:rsidR="00D07D8B" w:rsidRPr="00CB677E" w:rsidRDefault="00D07D8B" w:rsidP="00D07D8B">
      <w:pPr>
        <w:keepNext/>
        <w:tabs>
          <w:tab w:val="left" w:pos="-1134"/>
        </w:tabs>
        <w:ind w:left="-1134"/>
        <w:jc w:val="both"/>
        <w:outlineLvl w:val="0"/>
        <w:rPr>
          <w:sz w:val="20"/>
          <w:szCs w:val="20"/>
          <w:lang w:val="es-ES_tradnl"/>
        </w:rPr>
      </w:pPr>
    </w:p>
    <w:p w:rsidR="00D07D8B" w:rsidRPr="00CB677E" w:rsidRDefault="00D07D8B" w:rsidP="00D07D8B">
      <w:pPr>
        <w:tabs>
          <w:tab w:val="left" w:pos="-1134"/>
        </w:tabs>
        <w:ind w:left="-1134"/>
        <w:rPr>
          <w:sz w:val="20"/>
          <w:szCs w:val="20"/>
          <w:lang w:val="es-AR"/>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559"/>
        <w:gridCol w:w="992"/>
        <w:gridCol w:w="1560"/>
        <w:gridCol w:w="992"/>
        <w:gridCol w:w="1701"/>
        <w:gridCol w:w="992"/>
        <w:gridCol w:w="1276"/>
      </w:tblGrid>
      <w:tr w:rsidR="00D07D8B" w:rsidRPr="00CB677E" w:rsidTr="00D07D8B">
        <w:trPr>
          <w:trHeight w:val="100"/>
        </w:trPr>
        <w:tc>
          <w:tcPr>
            <w:tcW w:w="1135" w:type="dxa"/>
            <w:tcBorders>
              <w:top w:val="single" w:sz="4" w:space="0" w:color="auto"/>
              <w:left w:val="single" w:sz="4" w:space="0" w:color="auto"/>
              <w:bottom w:val="single" w:sz="4" w:space="0" w:color="auto"/>
              <w:right w:val="nil"/>
            </w:tcBorders>
            <w:shd w:val="clear" w:color="auto" w:fill="FFFFFF" w:themeFill="background1"/>
          </w:tcPr>
          <w:p w:rsidR="00D07D8B" w:rsidRPr="00CB677E" w:rsidRDefault="00D07D8B" w:rsidP="00E668B4">
            <w:pPr>
              <w:tabs>
                <w:tab w:val="left" w:pos="-1134"/>
              </w:tabs>
              <w:ind w:left="-110"/>
              <w:rPr>
                <w:sz w:val="20"/>
                <w:szCs w:val="20"/>
                <w:lang w:val="es-AR"/>
              </w:rPr>
            </w:pPr>
          </w:p>
        </w:tc>
        <w:tc>
          <w:tcPr>
            <w:tcW w:w="1559" w:type="dxa"/>
            <w:tcBorders>
              <w:top w:val="single" w:sz="4" w:space="0" w:color="auto"/>
              <w:left w:val="single" w:sz="4" w:space="0" w:color="auto"/>
              <w:bottom w:val="single" w:sz="4" w:space="0" w:color="auto"/>
              <w:right w:val="single" w:sz="18" w:space="0" w:color="auto"/>
            </w:tcBorders>
            <w:shd w:val="clear" w:color="auto" w:fill="FFFFFF" w:themeFill="background1"/>
          </w:tcPr>
          <w:p w:rsidR="00D07D8B" w:rsidRPr="00CB677E" w:rsidRDefault="00D07D8B" w:rsidP="00E668B4">
            <w:pPr>
              <w:jc w:val="center"/>
              <w:rPr>
                <w:color w:val="0000FF"/>
                <w:sz w:val="20"/>
                <w:szCs w:val="20"/>
                <w:lang w:val="es-AR"/>
              </w:rPr>
            </w:pPr>
          </w:p>
        </w:tc>
        <w:tc>
          <w:tcPr>
            <w:tcW w:w="992" w:type="dxa"/>
            <w:tcBorders>
              <w:top w:val="single" w:sz="4" w:space="0" w:color="auto"/>
              <w:left w:val="single" w:sz="18" w:space="0" w:color="auto"/>
              <w:bottom w:val="single" w:sz="4" w:space="0" w:color="auto"/>
              <w:right w:val="single" w:sz="4" w:space="0" w:color="auto"/>
            </w:tcBorders>
            <w:shd w:val="clear" w:color="auto" w:fill="FFFFFF" w:themeFill="background1"/>
          </w:tcPr>
          <w:p w:rsidR="00D07D8B" w:rsidRPr="00CB677E" w:rsidRDefault="00D07D8B" w:rsidP="00E668B4">
            <w:pPr>
              <w:tabs>
                <w:tab w:val="left" w:pos="0"/>
              </w:tabs>
              <w:ind w:left="-38"/>
              <w:jc w:val="center"/>
              <w:rPr>
                <w:sz w:val="20"/>
                <w:szCs w:val="20"/>
                <w:lang w:val="es-AR"/>
              </w:rPr>
            </w:pPr>
          </w:p>
        </w:tc>
        <w:tc>
          <w:tcPr>
            <w:tcW w:w="1560" w:type="dxa"/>
            <w:tcBorders>
              <w:top w:val="single" w:sz="4" w:space="0" w:color="auto"/>
              <w:left w:val="nil"/>
              <w:bottom w:val="single" w:sz="4" w:space="0" w:color="auto"/>
              <w:right w:val="single" w:sz="4" w:space="0" w:color="auto"/>
            </w:tcBorders>
            <w:shd w:val="clear" w:color="auto" w:fill="FFFFFF" w:themeFill="background1"/>
          </w:tcPr>
          <w:p w:rsidR="00D07D8B" w:rsidRPr="00CB677E" w:rsidRDefault="00D07D8B" w:rsidP="00E668B4">
            <w:pPr>
              <w:tabs>
                <w:tab w:val="left" w:pos="0"/>
              </w:tabs>
              <w:ind w:left="-70"/>
              <w:jc w:val="center"/>
              <w:rPr>
                <w:b/>
                <w:sz w:val="20"/>
                <w:szCs w:val="20"/>
                <w:lang w:val="es-AR"/>
              </w:rPr>
            </w:pPr>
          </w:p>
        </w:tc>
        <w:tc>
          <w:tcPr>
            <w:tcW w:w="992" w:type="dxa"/>
            <w:tcBorders>
              <w:top w:val="single" w:sz="4" w:space="0" w:color="auto"/>
              <w:left w:val="nil"/>
              <w:bottom w:val="single" w:sz="4" w:space="0" w:color="auto"/>
              <w:right w:val="single" w:sz="4" w:space="0" w:color="auto"/>
            </w:tcBorders>
          </w:tcPr>
          <w:p w:rsidR="00D07D8B" w:rsidRPr="00CB677E" w:rsidRDefault="00D07D8B" w:rsidP="00E668B4">
            <w:pPr>
              <w:tabs>
                <w:tab w:val="left" w:pos="0"/>
              </w:tabs>
              <w:jc w:val="center"/>
              <w:rPr>
                <w:color w:val="0000FF"/>
                <w:sz w:val="20"/>
                <w:szCs w:val="20"/>
                <w:lang w:val="es-AR"/>
              </w:rPr>
            </w:pPr>
          </w:p>
        </w:tc>
        <w:tc>
          <w:tcPr>
            <w:tcW w:w="1701" w:type="dxa"/>
            <w:tcBorders>
              <w:top w:val="single" w:sz="4" w:space="0" w:color="auto"/>
              <w:left w:val="nil"/>
              <w:bottom w:val="single" w:sz="4" w:space="0" w:color="auto"/>
              <w:right w:val="single" w:sz="4" w:space="0" w:color="auto"/>
            </w:tcBorders>
          </w:tcPr>
          <w:p w:rsidR="00D07D8B" w:rsidRPr="0019449A" w:rsidRDefault="00D07D8B" w:rsidP="00E668B4">
            <w:pPr>
              <w:tabs>
                <w:tab w:val="left" w:pos="-1134"/>
              </w:tabs>
              <w:ind w:left="-1134"/>
              <w:jc w:val="center"/>
              <w:rPr>
                <w:sz w:val="20"/>
                <w:szCs w:val="20"/>
                <w:lang w:val="es-AR"/>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ind w:left="-109"/>
              <w:jc w:val="center"/>
              <w:rPr>
                <w:sz w:val="20"/>
                <w:szCs w:val="20"/>
                <w:lang w:val="es-AR"/>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Pr="00CB677E" w:rsidRDefault="00D07D8B" w:rsidP="00E668B4">
            <w:pPr>
              <w:tabs>
                <w:tab w:val="left" w:pos="-212"/>
              </w:tabs>
              <w:ind w:left="-70"/>
              <w:jc w:val="center"/>
              <w:rPr>
                <w:sz w:val="20"/>
                <w:szCs w:val="20"/>
                <w:lang w:val="es-AR"/>
              </w:rPr>
            </w:pPr>
          </w:p>
        </w:tc>
      </w:tr>
      <w:tr w:rsidR="00D07D8B" w:rsidRPr="00CB677E" w:rsidTr="00D07D8B">
        <w:trPr>
          <w:trHeight w:val="100"/>
        </w:trPr>
        <w:tc>
          <w:tcPr>
            <w:tcW w:w="1135" w:type="dxa"/>
            <w:tcBorders>
              <w:top w:val="single" w:sz="4" w:space="0" w:color="auto"/>
              <w:left w:val="single" w:sz="4" w:space="0" w:color="auto"/>
              <w:bottom w:val="single" w:sz="4" w:space="0" w:color="auto"/>
              <w:right w:val="nil"/>
            </w:tcBorders>
            <w:shd w:val="clear" w:color="auto" w:fill="auto"/>
          </w:tcPr>
          <w:p w:rsidR="00D07D8B" w:rsidRPr="00CB677E" w:rsidRDefault="00D07D8B" w:rsidP="00E668B4">
            <w:pPr>
              <w:tabs>
                <w:tab w:val="left" w:pos="-1134"/>
              </w:tabs>
              <w:ind w:left="-110"/>
              <w:jc w:val="center"/>
              <w:rPr>
                <w:sz w:val="20"/>
                <w:szCs w:val="20"/>
                <w:highlight w:val="yellow"/>
                <w:lang w:val="es-AR"/>
              </w:rPr>
            </w:pPr>
          </w:p>
          <w:p w:rsidR="00D07D8B" w:rsidRDefault="00D07D8B" w:rsidP="00E668B4">
            <w:pPr>
              <w:tabs>
                <w:tab w:val="left" w:pos="-1134"/>
              </w:tabs>
              <w:ind w:left="-110"/>
              <w:rPr>
                <w:sz w:val="20"/>
                <w:szCs w:val="20"/>
                <w:lang w:val="es-AR"/>
              </w:rPr>
            </w:pPr>
          </w:p>
          <w:p w:rsidR="00D07D8B" w:rsidRPr="00CB677E" w:rsidRDefault="00D07D8B" w:rsidP="00E668B4">
            <w:pPr>
              <w:tabs>
                <w:tab w:val="left" w:pos="-1134"/>
              </w:tabs>
              <w:ind w:left="-110"/>
              <w:rPr>
                <w:sz w:val="20"/>
                <w:szCs w:val="20"/>
                <w:highlight w:val="yellow"/>
                <w:lang w:val="es-AR"/>
              </w:rPr>
            </w:pPr>
            <w:r w:rsidRPr="00CB677E">
              <w:rPr>
                <w:sz w:val="20"/>
                <w:szCs w:val="20"/>
                <w:lang w:val="es-AR"/>
              </w:rPr>
              <w:t xml:space="preserve">Lunes </w:t>
            </w:r>
            <w:r>
              <w:rPr>
                <w:b/>
                <w:sz w:val="20"/>
                <w:szCs w:val="20"/>
                <w:lang w:val="es-AR"/>
              </w:rPr>
              <w:t>4</w:t>
            </w:r>
          </w:p>
        </w:tc>
        <w:tc>
          <w:tcPr>
            <w:tcW w:w="1559" w:type="dxa"/>
            <w:tcBorders>
              <w:top w:val="single" w:sz="4" w:space="0" w:color="auto"/>
              <w:left w:val="single" w:sz="4" w:space="0" w:color="auto"/>
              <w:bottom w:val="single" w:sz="4" w:space="0" w:color="auto"/>
              <w:right w:val="single" w:sz="18" w:space="0" w:color="auto"/>
            </w:tcBorders>
            <w:shd w:val="clear" w:color="auto" w:fill="auto"/>
          </w:tcPr>
          <w:p w:rsidR="00D07D8B" w:rsidRDefault="00D07D8B" w:rsidP="00E668B4">
            <w:pPr>
              <w:tabs>
                <w:tab w:val="left" w:pos="-212"/>
              </w:tabs>
              <w:jc w:val="center"/>
              <w:rPr>
                <w:sz w:val="20"/>
                <w:szCs w:val="20"/>
                <w:lang w:val="es-AR"/>
              </w:rPr>
            </w:pPr>
          </w:p>
          <w:p w:rsidR="00D07D8B" w:rsidRDefault="00D07D8B" w:rsidP="00E668B4">
            <w:pPr>
              <w:tabs>
                <w:tab w:val="left" w:pos="-212"/>
              </w:tabs>
              <w:jc w:val="center"/>
              <w:rPr>
                <w:color w:val="0000FF"/>
                <w:sz w:val="20"/>
                <w:szCs w:val="20"/>
                <w:lang w:val="es-AR"/>
              </w:rPr>
            </w:pPr>
            <w:r>
              <w:rPr>
                <w:color w:val="0000FF"/>
                <w:sz w:val="20"/>
                <w:szCs w:val="20"/>
                <w:lang w:val="es-AR"/>
              </w:rPr>
              <w:t>Secado</w:t>
            </w:r>
          </w:p>
          <w:p w:rsidR="00D07D8B" w:rsidRPr="00391327" w:rsidRDefault="00D07D8B" w:rsidP="00E668B4">
            <w:pPr>
              <w:tabs>
                <w:tab w:val="left" w:pos="-212"/>
              </w:tabs>
              <w:jc w:val="center"/>
              <w:rPr>
                <w:b/>
                <w:color w:val="7030A0"/>
                <w:sz w:val="20"/>
                <w:szCs w:val="20"/>
                <w:lang w:val="es-AR"/>
              </w:rPr>
            </w:pPr>
          </w:p>
        </w:tc>
        <w:tc>
          <w:tcPr>
            <w:tcW w:w="992"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ind w:left="-38"/>
              <w:jc w:val="center"/>
              <w:rPr>
                <w:sz w:val="20"/>
                <w:szCs w:val="20"/>
                <w:lang w:val="es-AR"/>
              </w:rPr>
            </w:pPr>
          </w:p>
          <w:p w:rsidR="00D07D8B" w:rsidRPr="00CB677E" w:rsidRDefault="00D07D8B" w:rsidP="00E668B4">
            <w:pPr>
              <w:tabs>
                <w:tab w:val="left" w:pos="0"/>
              </w:tabs>
              <w:ind w:left="-38"/>
              <w:jc w:val="center"/>
              <w:rPr>
                <w:b/>
                <w:sz w:val="20"/>
                <w:szCs w:val="20"/>
                <w:lang w:val="es-AR"/>
              </w:rPr>
            </w:pPr>
            <w:r w:rsidRPr="00CB677E">
              <w:rPr>
                <w:sz w:val="20"/>
                <w:szCs w:val="20"/>
                <w:lang w:val="es-AR"/>
              </w:rPr>
              <w:t xml:space="preserve">Martes </w:t>
            </w:r>
            <w:r>
              <w:rPr>
                <w:b/>
                <w:sz w:val="20"/>
                <w:szCs w:val="20"/>
                <w:lang w:val="es-AR"/>
              </w:rPr>
              <w:t>5</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rsidR="00D07D8B" w:rsidRPr="00CB677E" w:rsidRDefault="00D07D8B" w:rsidP="00E668B4">
            <w:pPr>
              <w:tabs>
                <w:tab w:val="left" w:pos="0"/>
              </w:tabs>
              <w:ind w:left="-70"/>
              <w:jc w:val="center"/>
              <w:rPr>
                <w:b/>
                <w:color w:val="800080"/>
                <w:szCs w:val="20"/>
                <w:u w:val="single"/>
                <w:lang w:val="es-AR"/>
              </w:rPr>
            </w:pPr>
          </w:p>
          <w:p w:rsidR="00D07D8B" w:rsidRDefault="00D07D8B" w:rsidP="00E668B4">
            <w:pPr>
              <w:tabs>
                <w:tab w:val="left" w:pos="-1134"/>
              </w:tabs>
              <w:ind w:left="71"/>
              <w:jc w:val="center"/>
              <w:rPr>
                <w:sz w:val="20"/>
                <w:szCs w:val="20"/>
                <w:lang w:val="es-AR"/>
              </w:rPr>
            </w:pPr>
            <w:r>
              <w:rPr>
                <w:color w:val="0000FF"/>
                <w:sz w:val="20"/>
                <w:szCs w:val="20"/>
                <w:lang w:val="es-AR"/>
              </w:rPr>
              <w:t xml:space="preserve"> </w:t>
            </w:r>
            <w:r>
              <w:rPr>
                <w:sz w:val="20"/>
                <w:szCs w:val="20"/>
                <w:lang w:val="es-AR"/>
              </w:rPr>
              <w:t xml:space="preserve">Radiación </w:t>
            </w:r>
          </w:p>
          <w:p w:rsidR="00D07D8B" w:rsidRPr="00CB677E" w:rsidRDefault="00D07D8B" w:rsidP="00E668B4">
            <w:pPr>
              <w:tabs>
                <w:tab w:val="left" w:pos="0"/>
              </w:tabs>
              <w:ind w:left="-70"/>
              <w:jc w:val="center"/>
              <w:rPr>
                <w:color w:val="0000FF"/>
                <w:sz w:val="20"/>
                <w:szCs w:val="20"/>
                <w:lang w:val="es-AR"/>
              </w:rPr>
            </w:pPr>
          </w:p>
          <w:p w:rsidR="00D07D8B" w:rsidRPr="00CB677E" w:rsidRDefault="00D07D8B" w:rsidP="00E668B4">
            <w:pPr>
              <w:tabs>
                <w:tab w:val="left" w:pos="0"/>
              </w:tabs>
              <w:ind w:left="-70"/>
              <w:jc w:val="center"/>
              <w:rPr>
                <w:b/>
                <w:color w:val="800080"/>
                <w:sz w:val="22"/>
                <w:szCs w:val="22"/>
                <w:u w:val="single"/>
                <w:lang w:val="es-AR"/>
              </w:rPr>
            </w:pPr>
          </w:p>
        </w:tc>
        <w:tc>
          <w:tcPr>
            <w:tcW w:w="992" w:type="dxa"/>
            <w:tcBorders>
              <w:top w:val="single" w:sz="4" w:space="0" w:color="auto"/>
              <w:left w:val="nil"/>
              <w:bottom w:val="single" w:sz="4" w:space="0" w:color="auto"/>
              <w:right w:val="single" w:sz="4" w:space="0" w:color="auto"/>
            </w:tcBorders>
          </w:tcPr>
          <w:p w:rsidR="00D07D8B" w:rsidRPr="00CB677E" w:rsidRDefault="00D07D8B" w:rsidP="00E668B4">
            <w:pPr>
              <w:tabs>
                <w:tab w:val="left" w:pos="0"/>
              </w:tabs>
              <w:jc w:val="center"/>
              <w:rPr>
                <w:sz w:val="20"/>
                <w:szCs w:val="20"/>
                <w:lang w:val="es-AR"/>
              </w:rPr>
            </w:pPr>
          </w:p>
          <w:p w:rsidR="00D07D8B" w:rsidRPr="00CB677E" w:rsidRDefault="00D07D8B" w:rsidP="00E668B4">
            <w:pPr>
              <w:tabs>
                <w:tab w:val="left" w:pos="0"/>
              </w:tabs>
              <w:jc w:val="center"/>
              <w:rPr>
                <w:b/>
                <w:color w:val="800080"/>
                <w:szCs w:val="20"/>
                <w:u w:val="single"/>
                <w:lang w:val="es-AR"/>
              </w:rPr>
            </w:pPr>
            <w:r w:rsidRPr="00CB677E">
              <w:rPr>
                <w:sz w:val="20"/>
                <w:szCs w:val="20"/>
                <w:lang w:val="es-AR"/>
              </w:rPr>
              <w:t xml:space="preserve">Miércoles </w:t>
            </w:r>
            <w:r>
              <w:rPr>
                <w:b/>
                <w:sz w:val="20"/>
                <w:szCs w:val="20"/>
                <w:lang w:val="es-AR"/>
              </w:rPr>
              <w:t>6</w:t>
            </w:r>
          </w:p>
        </w:tc>
        <w:tc>
          <w:tcPr>
            <w:tcW w:w="1701" w:type="dxa"/>
            <w:tcBorders>
              <w:top w:val="single" w:sz="4" w:space="0" w:color="auto"/>
              <w:left w:val="nil"/>
              <w:bottom w:val="single" w:sz="4" w:space="0" w:color="auto"/>
              <w:right w:val="single" w:sz="4" w:space="0" w:color="auto"/>
            </w:tcBorders>
          </w:tcPr>
          <w:p w:rsidR="00D07D8B" w:rsidRDefault="00D07D8B" w:rsidP="00E668B4">
            <w:pPr>
              <w:tabs>
                <w:tab w:val="left" w:pos="-1134"/>
              </w:tabs>
              <w:ind w:left="-1134"/>
              <w:jc w:val="center"/>
              <w:rPr>
                <w:b/>
                <w:color w:val="800080"/>
                <w:szCs w:val="20"/>
                <w:u w:val="single"/>
                <w:lang w:val="es-AR"/>
              </w:rPr>
            </w:pPr>
          </w:p>
          <w:p w:rsidR="00D07D8B" w:rsidRPr="0055359C" w:rsidRDefault="00D07D8B" w:rsidP="00E668B4">
            <w:pPr>
              <w:tabs>
                <w:tab w:val="left" w:pos="-1134"/>
              </w:tabs>
              <w:ind w:left="71"/>
              <w:jc w:val="center"/>
              <w:rPr>
                <w:b/>
              </w:rPr>
            </w:pPr>
            <w:r>
              <w:rPr>
                <w:b/>
              </w:rPr>
              <w:t>Secado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D07D8B" w:rsidRDefault="00D07D8B" w:rsidP="00E668B4">
            <w:pPr>
              <w:rPr>
                <w:sz w:val="20"/>
                <w:szCs w:val="20"/>
                <w:lang w:val="es-AR"/>
              </w:rPr>
            </w:pPr>
          </w:p>
          <w:p w:rsidR="00D07D8B" w:rsidRDefault="00D07D8B" w:rsidP="00E668B4">
            <w:pPr>
              <w:jc w:val="center"/>
              <w:rPr>
                <w:sz w:val="20"/>
                <w:szCs w:val="20"/>
                <w:lang w:val="es-AR"/>
              </w:rPr>
            </w:pPr>
            <w:r w:rsidRPr="00B83EBC">
              <w:rPr>
                <w:sz w:val="20"/>
                <w:szCs w:val="20"/>
                <w:lang w:val="es-AR"/>
              </w:rPr>
              <w:t>Jueves</w:t>
            </w:r>
          </w:p>
          <w:p w:rsidR="00D07D8B" w:rsidRDefault="00D07D8B" w:rsidP="00E668B4">
            <w:pPr>
              <w:jc w:val="center"/>
            </w:pPr>
            <w:r>
              <w:rPr>
                <w:sz w:val="20"/>
                <w:szCs w:val="20"/>
                <w:lang w:val="es-AR"/>
              </w:rPr>
              <w:t>7</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7D8B" w:rsidRDefault="00D07D8B" w:rsidP="00E668B4">
            <w:pPr>
              <w:tabs>
                <w:tab w:val="left" w:pos="-1134"/>
              </w:tabs>
              <w:ind w:left="71"/>
              <w:jc w:val="center"/>
              <w:rPr>
                <w:sz w:val="20"/>
                <w:szCs w:val="20"/>
                <w:lang w:val="es-AR"/>
              </w:rPr>
            </w:pPr>
            <w:r w:rsidRPr="0019449A">
              <w:rPr>
                <w:sz w:val="20"/>
                <w:szCs w:val="20"/>
                <w:lang w:val="es-AR"/>
              </w:rPr>
              <w:t>Hornos</w:t>
            </w:r>
          </w:p>
        </w:tc>
      </w:tr>
      <w:tr w:rsidR="00D07D8B" w:rsidRPr="00CB677E" w:rsidTr="00D07D8B">
        <w:trPr>
          <w:trHeight w:val="708"/>
        </w:trPr>
        <w:tc>
          <w:tcPr>
            <w:tcW w:w="1135" w:type="dxa"/>
            <w:tcBorders>
              <w:top w:val="single" w:sz="4" w:space="0" w:color="auto"/>
              <w:left w:val="single" w:sz="4" w:space="0" w:color="auto"/>
              <w:bottom w:val="single" w:sz="4" w:space="0" w:color="auto"/>
              <w:right w:val="nil"/>
            </w:tcBorders>
            <w:shd w:val="clear" w:color="auto" w:fill="E5B8B7" w:themeFill="accent2" w:themeFillTint="66"/>
          </w:tcPr>
          <w:p w:rsidR="00D07D8B" w:rsidRPr="00CB677E" w:rsidRDefault="00D07D8B" w:rsidP="00E668B4">
            <w:pPr>
              <w:tabs>
                <w:tab w:val="left" w:pos="-1134"/>
              </w:tabs>
              <w:ind w:left="-110"/>
              <w:jc w:val="center"/>
              <w:rPr>
                <w:sz w:val="20"/>
                <w:szCs w:val="20"/>
                <w:highlight w:val="yellow"/>
                <w:lang w:val="es-AR"/>
              </w:rPr>
            </w:pPr>
          </w:p>
          <w:p w:rsidR="00D07D8B" w:rsidRPr="00CB677E" w:rsidRDefault="00D07D8B" w:rsidP="00E668B4">
            <w:pPr>
              <w:tabs>
                <w:tab w:val="left" w:pos="-1134"/>
              </w:tabs>
              <w:ind w:left="-110"/>
              <w:jc w:val="center"/>
              <w:rPr>
                <w:sz w:val="20"/>
                <w:szCs w:val="20"/>
                <w:highlight w:val="yellow"/>
                <w:lang w:val="es-AR"/>
              </w:rPr>
            </w:pPr>
          </w:p>
          <w:p w:rsidR="00D07D8B" w:rsidRPr="00CB677E" w:rsidRDefault="00D07D8B" w:rsidP="00E668B4">
            <w:pPr>
              <w:tabs>
                <w:tab w:val="left" w:pos="-1134"/>
              </w:tabs>
              <w:ind w:left="-110"/>
              <w:jc w:val="center"/>
              <w:rPr>
                <w:sz w:val="20"/>
                <w:szCs w:val="20"/>
                <w:highlight w:val="yellow"/>
                <w:lang w:val="es-AR"/>
              </w:rPr>
            </w:pPr>
            <w:r w:rsidRPr="00FB0337">
              <w:rPr>
                <w:sz w:val="20"/>
                <w:szCs w:val="20"/>
                <w:lang w:val="es-AR"/>
              </w:rPr>
              <w:t xml:space="preserve">Lunes </w:t>
            </w:r>
            <w:r w:rsidRPr="00263BF6">
              <w:rPr>
                <w:b/>
                <w:sz w:val="20"/>
                <w:szCs w:val="20"/>
                <w:lang w:val="es-AR"/>
              </w:rPr>
              <w:t>1</w:t>
            </w:r>
            <w:r>
              <w:rPr>
                <w:b/>
                <w:sz w:val="20"/>
                <w:szCs w:val="20"/>
                <w:lang w:val="es-AR"/>
              </w:rPr>
              <w:t>1</w:t>
            </w:r>
          </w:p>
        </w:tc>
        <w:tc>
          <w:tcPr>
            <w:tcW w:w="1559" w:type="dxa"/>
            <w:tcBorders>
              <w:top w:val="single" w:sz="4" w:space="0" w:color="auto"/>
              <w:left w:val="single" w:sz="4" w:space="0" w:color="auto"/>
              <w:bottom w:val="single" w:sz="6" w:space="0" w:color="auto"/>
              <w:right w:val="single" w:sz="18" w:space="0" w:color="auto"/>
            </w:tcBorders>
            <w:shd w:val="clear" w:color="auto" w:fill="E5B8B7" w:themeFill="accent2" w:themeFillTint="66"/>
          </w:tcPr>
          <w:p w:rsidR="00D07D8B" w:rsidRPr="00CB677E" w:rsidRDefault="00D07D8B" w:rsidP="00E668B4">
            <w:pPr>
              <w:tabs>
                <w:tab w:val="left" w:pos="-212"/>
              </w:tabs>
              <w:ind w:left="-70"/>
              <w:jc w:val="center"/>
              <w:rPr>
                <w:sz w:val="20"/>
                <w:szCs w:val="20"/>
                <w:lang w:val="es-AR"/>
              </w:rPr>
            </w:pPr>
          </w:p>
          <w:p w:rsidR="00D07D8B" w:rsidRDefault="00D07D8B" w:rsidP="00E668B4">
            <w:pPr>
              <w:tabs>
                <w:tab w:val="left" w:pos="-212"/>
              </w:tabs>
              <w:ind w:left="-70"/>
              <w:jc w:val="center"/>
              <w:rPr>
                <w:b/>
                <w:color w:val="800080"/>
                <w:u w:val="single"/>
              </w:rPr>
            </w:pPr>
            <w:r>
              <w:rPr>
                <w:b/>
                <w:color w:val="800080"/>
                <w:u w:val="single"/>
              </w:rPr>
              <w:t>4to Parcial</w:t>
            </w:r>
          </w:p>
          <w:p w:rsidR="00D07D8B" w:rsidRDefault="00D07D8B" w:rsidP="00E668B4">
            <w:pPr>
              <w:tabs>
                <w:tab w:val="left" w:pos="-212"/>
              </w:tabs>
              <w:ind w:left="-70"/>
              <w:jc w:val="center"/>
              <w:rPr>
                <w:b/>
                <w:color w:val="800080"/>
                <w:sz w:val="22"/>
                <w:szCs w:val="22"/>
                <w:u w:val="single"/>
              </w:rPr>
            </w:pPr>
            <w:r>
              <w:rPr>
                <w:b/>
                <w:color w:val="800080"/>
                <w:sz w:val="22"/>
                <w:szCs w:val="22"/>
                <w:u w:val="single"/>
              </w:rPr>
              <w:t>Secado</w:t>
            </w:r>
          </w:p>
          <w:p w:rsidR="00D07D8B" w:rsidRPr="00CB677E" w:rsidRDefault="00D07D8B" w:rsidP="00E668B4">
            <w:pPr>
              <w:tabs>
                <w:tab w:val="left" w:pos="-212"/>
              </w:tabs>
              <w:ind w:left="-70"/>
              <w:jc w:val="center"/>
              <w:rPr>
                <w:sz w:val="20"/>
                <w:szCs w:val="20"/>
                <w:lang w:val="es-AR"/>
              </w:rPr>
            </w:pPr>
          </w:p>
        </w:tc>
        <w:tc>
          <w:tcPr>
            <w:tcW w:w="992" w:type="dxa"/>
            <w:tcBorders>
              <w:top w:val="single" w:sz="4" w:space="0" w:color="auto"/>
              <w:left w:val="single" w:sz="18" w:space="0" w:color="auto"/>
              <w:bottom w:val="single" w:sz="6" w:space="0" w:color="auto"/>
              <w:right w:val="single" w:sz="4" w:space="0" w:color="auto"/>
            </w:tcBorders>
            <w:shd w:val="clear" w:color="auto" w:fill="E5B8B7" w:themeFill="accent2" w:themeFillTint="66"/>
          </w:tcPr>
          <w:p w:rsidR="00D07D8B" w:rsidRPr="00CB677E" w:rsidRDefault="00D07D8B" w:rsidP="00E668B4">
            <w:pPr>
              <w:tabs>
                <w:tab w:val="left" w:pos="0"/>
              </w:tabs>
              <w:ind w:left="-38"/>
              <w:jc w:val="center"/>
              <w:rPr>
                <w:sz w:val="20"/>
                <w:szCs w:val="20"/>
                <w:lang w:val="es-AR"/>
              </w:rPr>
            </w:pPr>
          </w:p>
          <w:p w:rsidR="00D07D8B" w:rsidRDefault="00D07D8B" w:rsidP="00E668B4">
            <w:pPr>
              <w:tabs>
                <w:tab w:val="left" w:pos="0"/>
              </w:tabs>
              <w:ind w:left="-38"/>
              <w:jc w:val="center"/>
              <w:rPr>
                <w:sz w:val="20"/>
                <w:szCs w:val="20"/>
                <w:lang w:val="es-AR"/>
              </w:rPr>
            </w:pPr>
            <w:r w:rsidRPr="00CB677E">
              <w:rPr>
                <w:sz w:val="20"/>
                <w:szCs w:val="20"/>
                <w:lang w:val="es-AR"/>
              </w:rPr>
              <w:t xml:space="preserve">Martes </w:t>
            </w:r>
          </w:p>
          <w:p w:rsidR="00D07D8B" w:rsidRDefault="00D07D8B" w:rsidP="00E668B4">
            <w:pPr>
              <w:tabs>
                <w:tab w:val="left" w:pos="0"/>
              </w:tabs>
              <w:ind w:left="-38"/>
              <w:jc w:val="center"/>
              <w:rPr>
                <w:b/>
                <w:sz w:val="20"/>
                <w:szCs w:val="20"/>
                <w:lang w:val="es-AR"/>
              </w:rPr>
            </w:pPr>
            <w:r>
              <w:rPr>
                <w:b/>
                <w:sz w:val="20"/>
                <w:szCs w:val="20"/>
                <w:lang w:val="es-AR"/>
              </w:rPr>
              <w:t>12</w:t>
            </w:r>
          </w:p>
          <w:p w:rsidR="00D07D8B" w:rsidRPr="00CB677E" w:rsidRDefault="00D07D8B" w:rsidP="00E668B4">
            <w:pPr>
              <w:tabs>
                <w:tab w:val="left" w:pos="0"/>
              </w:tabs>
              <w:ind w:left="-38"/>
              <w:jc w:val="center"/>
              <w:rPr>
                <w:b/>
                <w:sz w:val="20"/>
                <w:szCs w:val="20"/>
                <w:lang w:val="es-AR"/>
              </w:rPr>
            </w:pPr>
          </w:p>
        </w:tc>
        <w:tc>
          <w:tcPr>
            <w:tcW w:w="1560" w:type="dxa"/>
            <w:tcBorders>
              <w:top w:val="single" w:sz="4" w:space="0" w:color="auto"/>
              <w:left w:val="nil"/>
              <w:bottom w:val="single" w:sz="4" w:space="0" w:color="auto"/>
              <w:right w:val="single" w:sz="4" w:space="0" w:color="auto"/>
            </w:tcBorders>
            <w:shd w:val="clear" w:color="auto" w:fill="E5B8B7" w:themeFill="accent2" w:themeFillTint="66"/>
          </w:tcPr>
          <w:p w:rsidR="00D07D8B" w:rsidRPr="00CB677E" w:rsidRDefault="00D07D8B" w:rsidP="00E668B4">
            <w:pPr>
              <w:tabs>
                <w:tab w:val="left" w:pos="0"/>
              </w:tabs>
              <w:ind w:left="-70"/>
              <w:jc w:val="center"/>
              <w:rPr>
                <w:sz w:val="20"/>
                <w:szCs w:val="20"/>
                <w:lang w:val="es-AR"/>
              </w:rPr>
            </w:pPr>
          </w:p>
          <w:p w:rsidR="00D07D8B" w:rsidRDefault="00D07D8B" w:rsidP="00E668B4">
            <w:pPr>
              <w:tabs>
                <w:tab w:val="left" w:pos="-212"/>
              </w:tabs>
              <w:ind w:left="-70"/>
              <w:jc w:val="center"/>
              <w:rPr>
                <w:b/>
                <w:color w:val="800080"/>
                <w:u w:val="single"/>
              </w:rPr>
            </w:pPr>
            <w:r>
              <w:rPr>
                <w:b/>
                <w:color w:val="800080"/>
                <w:u w:val="single"/>
              </w:rPr>
              <w:t>4to Parcial</w:t>
            </w:r>
          </w:p>
          <w:p w:rsidR="00D07D8B" w:rsidRDefault="00D07D8B" w:rsidP="00E668B4">
            <w:pPr>
              <w:tabs>
                <w:tab w:val="left" w:pos="-212"/>
              </w:tabs>
              <w:ind w:left="-70"/>
              <w:jc w:val="center"/>
              <w:rPr>
                <w:b/>
                <w:color w:val="800080"/>
                <w:sz w:val="22"/>
                <w:szCs w:val="22"/>
                <w:u w:val="single"/>
              </w:rPr>
            </w:pPr>
            <w:r>
              <w:rPr>
                <w:b/>
                <w:color w:val="800080"/>
                <w:sz w:val="22"/>
                <w:szCs w:val="22"/>
                <w:u w:val="single"/>
              </w:rPr>
              <w:t>Secado</w:t>
            </w:r>
          </w:p>
          <w:p w:rsidR="00D07D8B" w:rsidRDefault="00D07D8B" w:rsidP="00E668B4">
            <w:pPr>
              <w:tabs>
                <w:tab w:val="left" w:pos="0"/>
              </w:tabs>
              <w:ind w:left="-70"/>
              <w:jc w:val="center"/>
              <w:rPr>
                <w:color w:val="0000FF"/>
                <w:sz w:val="20"/>
                <w:szCs w:val="20"/>
                <w:lang w:val="es-AR"/>
              </w:rPr>
            </w:pPr>
            <w:r>
              <w:rPr>
                <w:sz w:val="20"/>
                <w:szCs w:val="20"/>
                <w:lang w:val="es-AR"/>
              </w:rPr>
              <w:t xml:space="preserve">  </w:t>
            </w:r>
          </w:p>
          <w:p w:rsidR="00D07D8B" w:rsidRPr="00CB677E" w:rsidRDefault="00D07D8B" w:rsidP="00E668B4">
            <w:pPr>
              <w:tabs>
                <w:tab w:val="left" w:pos="0"/>
              </w:tabs>
              <w:ind w:left="-70"/>
              <w:jc w:val="center"/>
              <w:rPr>
                <w:sz w:val="20"/>
                <w:szCs w:val="20"/>
                <w:lang w:val="es-AR"/>
              </w:rPr>
            </w:pPr>
          </w:p>
        </w:tc>
        <w:tc>
          <w:tcPr>
            <w:tcW w:w="992"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tabs>
                <w:tab w:val="left" w:pos="0"/>
              </w:tabs>
              <w:jc w:val="center"/>
              <w:rPr>
                <w:sz w:val="20"/>
                <w:szCs w:val="20"/>
                <w:lang w:val="es-AR"/>
              </w:rPr>
            </w:pPr>
          </w:p>
          <w:p w:rsidR="00D07D8B" w:rsidRPr="00CB677E" w:rsidRDefault="00D07D8B" w:rsidP="00E668B4">
            <w:pPr>
              <w:tabs>
                <w:tab w:val="left" w:pos="0"/>
              </w:tabs>
              <w:jc w:val="center"/>
              <w:rPr>
                <w:sz w:val="20"/>
                <w:szCs w:val="20"/>
                <w:lang w:val="es-AR"/>
              </w:rPr>
            </w:pPr>
            <w:r w:rsidRPr="00CB677E">
              <w:rPr>
                <w:sz w:val="20"/>
                <w:szCs w:val="20"/>
                <w:lang w:val="es-AR"/>
              </w:rPr>
              <w:t xml:space="preserve">Miércoles </w:t>
            </w:r>
            <w:r>
              <w:rPr>
                <w:b/>
                <w:sz w:val="20"/>
                <w:szCs w:val="20"/>
                <w:lang w:val="es-AR"/>
              </w:rPr>
              <w:t>13</w:t>
            </w:r>
          </w:p>
        </w:tc>
        <w:tc>
          <w:tcPr>
            <w:tcW w:w="1701"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tabs>
                <w:tab w:val="left" w:pos="-1134"/>
              </w:tabs>
              <w:ind w:left="-1134"/>
              <w:jc w:val="center"/>
              <w:rPr>
                <w:sz w:val="20"/>
                <w:szCs w:val="20"/>
                <w:lang w:val="es-AR"/>
              </w:rPr>
            </w:pPr>
          </w:p>
          <w:p w:rsidR="00D07D8B" w:rsidRPr="00CB677E" w:rsidRDefault="00D07D8B" w:rsidP="00E668B4">
            <w:pPr>
              <w:tabs>
                <w:tab w:val="left" w:pos="-1134"/>
              </w:tabs>
              <w:ind w:left="-1134"/>
              <w:jc w:val="center"/>
              <w:rPr>
                <w:sz w:val="20"/>
                <w:szCs w:val="20"/>
                <w:lang w:val="es-AR"/>
              </w:rPr>
            </w:pPr>
          </w:p>
        </w:tc>
        <w:tc>
          <w:tcPr>
            <w:tcW w:w="992" w:type="dxa"/>
            <w:tcBorders>
              <w:top w:val="single" w:sz="4" w:space="0" w:color="auto"/>
              <w:left w:val="nil"/>
              <w:bottom w:val="single" w:sz="4" w:space="0" w:color="auto"/>
              <w:right w:val="single" w:sz="4" w:space="0" w:color="auto"/>
            </w:tcBorders>
            <w:shd w:val="clear" w:color="auto" w:fill="auto"/>
          </w:tcPr>
          <w:p w:rsidR="00D07D8B" w:rsidRDefault="00D07D8B" w:rsidP="00E668B4">
            <w:pPr>
              <w:rPr>
                <w:sz w:val="20"/>
                <w:szCs w:val="20"/>
                <w:lang w:val="es-AR"/>
              </w:rPr>
            </w:pPr>
          </w:p>
          <w:p w:rsidR="00D07D8B" w:rsidRDefault="00D07D8B" w:rsidP="00E668B4">
            <w:pPr>
              <w:jc w:val="center"/>
            </w:pPr>
            <w:r w:rsidRPr="00B83EBC">
              <w:rPr>
                <w:sz w:val="20"/>
                <w:szCs w:val="20"/>
                <w:lang w:val="es-AR"/>
              </w:rPr>
              <w:t xml:space="preserve">Jueves </w:t>
            </w:r>
            <w:r>
              <w:rPr>
                <w:sz w:val="20"/>
                <w:szCs w:val="20"/>
                <w:lang w:val="es-AR"/>
              </w:rPr>
              <w:t>14</w:t>
            </w:r>
          </w:p>
        </w:tc>
        <w:tc>
          <w:tcPr>
            <w:tcW w:w="1276"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ind w:left="71"/>
              <w:jc w:val="center"/>
              <w:rPr>
                <w:color w:val="0000FF"/>
                <w:sz w:val="20"/>
                <w:szCs w:val="20"/>
                <w:lang w:val="es-AR"/>
              </w:rPr>
            </w:pPr>
          </w:p>
        </w:tc>
      </w:tr>
      <w:tr w:rsidR="00D07D8B" w:rsidRPr="00CB677E" w:rsidTr="00D07D8B">
        <w:trPr>
          <w:trHeight w:val="685"/>
        </w:trPr>
        <w:tc>
          <w:tcPr>
            <w:tcW w:w="1135" w:type="dxa"/>
            <w:tcBorders>
              <w:top w:val="single" w:sz="4" w:space="0" w:color="auto"/>
              <w:left w:val="single" w:sz="4" w:space="0" w:color="auto"/>
              <w:bottom w:val="single" w:sz="4" w:space="0" w:color="auto"/>
              <w:right w:val="nil"/>
            </w:tcBorders>
            <w:shd w:val="clear" w:color="auto" w:fill="FFFFFF" w:themeFill="background1"/>
          </w:tcPr>
          <w:p w:rsidR="00D07D8B" w:rsidRPr="00CB677E" w:rsidRDefault="00D07D8B" w:rsidP="00E668B4">
            <w:pPr>
              <w:tabs>
                <w:tab w:val="left" w:pos="-1134"/>
              </w:tabs>
              <w:ind w:left="-110"/>
              <w:jc w:val="center"/>
              <w:rPr>
                <w:sz w:val="20"/>
                <w:szCs w:val="20"/>
                <w:lang w:val="es-AR"/>
              </w:rPr>
            </w:pPr>
          </w:p>
          <w:p w:rsidR="00D07D8B" w:rsidRPr="00CB677E" w:rsidRDefault="00D07D8B" w:rsidP="00E668B4">
            <w:pPr>
              <w:tabs>
                <w:tab w:val="left" w:pos="-1134"/>
              </w:tabs>
              <w:ind w:left="-110"/>
              <w:jc w:val="center"/>
              <w:rPr>
                <w:sz w:val="20"/>
                <w:szCs w:val="20"/>
                <w:lang w:val="es-AR"/>
              </w:rPr>
            </w:pPr>
            <w:r w:rsidRPr="00CB677E">
              <w:rPr>
                <w:sz w:val="20"/>
                <w:szCs w:val="20"/>
                <w:lang w:val="es-AR"/>
              </w:rPr>
              <w:t xml:space="preserve">Lunes </w:t>
            </w:r>
            <w:r>
              <w:rPr>
                <w:b/>
                <w:sz w:val="20"/>
                <w:szCs w:val="20"/>
                <w:lang w:val="es-AR"/>
              </w:rPr>
              <w:t>18</w:t>
            </w:r>
          </w:p>
          <w:p w:rsidR="00D07D8B" w:rsidRPr="00CB677E" w:rsidRDefault="00D07D8B" w:rsidP="00E668B4">
            <w:pPr>
              <w:tabs>
                <w:tab w:val="left" w:pos="-1134"/>
              </w:tabs>
              <w:ind w:left="-110"/>
              <w:jc w:val="center"/>
              <w:rPr>
                <w:sz w:val="20"/>
                <w:szCs w:val="20"/>
                <w:lang w:val="es-AR"/>
              </w:rPr>
            </w:pPr>
          </w:p>
        </w:tc>
        <w:tc>
          <w:tcPr>
            <w:tcW w:w="1559" w:type="dxa"/>
            <w:tcBorders>
              <w:top w:val="single" w:sz="4" w:space="0" w:color="auto"/>
              <w:left w:val="single" w:sz="4" w:space="0" w:color="auto"/>
              <w:bottom w:val="single" w:sz="6" w:space="0" w:color="auto"/>
              <w:right w:val="single" w:sz="18" w:space="0" w:color="auto"/>
            </w:tcBorders>
            <w:shd w:val="clear" w:color="auto" w:fill="FFFFFF" w:themeFill="background1"/>
          </w:tcPr>
          <w:p w:rsidR="00D07D8B" w:rsidRDefault="00D07D8B" w:rsidP="00E668B4">
            <w:pPr>
              <w:ind w:left="71"/>
              <w:jc w:val="center"/>
              <w:rPr>
                <w:b/>
                <w:color w:val="800080"/>
                <w:sz w:val="22"/>
                <w:u w:val="single"/>
              </w:rPr>
            </w:pPr>
          </w:p>
          <w:p w:rsidR="00D07D8B" w:rsidRPr="00CB677E" w:rsidRDefault="00D07D8B" w:rsidP="00E668B4">
            <w:pPr>
              <w:ind w:left="71"/>
              <w:jc w:val="center"/>
              <w:rPr>
                <w:color w:val="0000FF"/>
                <w:sz w:val="20"/>
                <w:szCs w:val="20"/>
                <w:lang w:val="es-AR"/>
              </w:rPr>
            </w:pPr>
            <w:proofErr w:type="spellStart"/>
            <w:r w:rsidRPr="00C70F15">
              <w:rPr>
                <w:b/>
                <w:color w:val="800080"/>
                <w:sz w:val="22"/>
                <w:u w:val="single"/>
              </w:rPr>
              <w:t>Recuperatorios</w:t>
            </w:r>
            <w:proofErr w:type="spellEnd"/>
          </w:p>
        </w:tc>
        <w:tc>
          <w:tcPr>
            <w:tcW w:w="992" w:type="dxa"/>
            <w:tcBorders>
              <w:top w:val="single" w:sz="4" w:space="0" w:color="auto"/>
              <w:left w:val="single" w:sz="18" w:space="0" w:color="auto"/>
              <w:bottom w:val="single" w:sz="6" w:space="0" w:color="auto"/>
              <w:right w:val="single" w:sz="4" w:space="0" w:color="auto"/>
            </w:tcBorders>
            <w:shd w:val="clear" w:color="auto" w:fill="FFFFFF" w:themeFill="background1"/>
          </w:tcPr>
          <w:p w:rsidR="00D07D8B" w:rsidRPr="00CB677E" w:rsidRDefault="00D07D8B" w:rsidP="00E668B4">
            <w:pPr>
              <w:tabs>
                <w:tab w:val="left" w:pos="0"/>
              </w:tabs>
              <w:ind w:left="-38"/>
              <w:jc w:val="center"/>
              <w:rPr>
                <w:sz w:val="20"/>
                <w:szCs w:val="20"/>
                <w:lang w:val="es-AR"/>
              </w:rPr>
            </w:pPr>
          </w:p>
          <w:p w:rsidR="00D07D8B" w:rsidRDefault="00D07D8B" w:rsidP="00E668B4">
            <w:pPr>
              <w:tabs>
                <w:tab w:val="left" w:pos="0"/>
              </w:tabs>
              <w:ind w:left="-38"/>
              <w:jc w:val="center"/>
              <w:rPr>
                <w:sz w:val="20"/>
                <w:szCs w:val="20"/>
                <w:lang w:val="es-AR"/>
              </w:rPr>
            </w:pPr>
            <w:r w:rsidRPr="00CB677E">
              <w:rPr>
                <w:sz w:val="20"/>
                <w:szCs w:val="20"/>
                <w:lang w:val="es-AR"/>
              </w:rPr>
              <w:t xml:space="preserve">Martes </w:t>
            </w:r>
          </w:p>
          <w:p w:rsidR="00D07D8B" w:rsidRPr="00CB677E" w:rsidRDefault="00D07D8B" w:rsidP="00E668B4">
            <w:pPr>
              <w:tabs>
                <w:tab w:val="left" w:pos="0"/>
              </w:tabs>
              <w:ind w:left="-38"/>
              <w:jc w:val="center"/>
              <w:rPr>
                <w:sz w:val="20"/>
                <w:szCs w:val="20"/>
                <w:lang w:val="es-AR"/>
              </w:rPr>
            </w:pPr>
            <w:r>
              <w:rPr>
                <w:b/>
                <w:sz w:val="20"/>
                <w:szCs w:val="20"/>
                <w:lang w:val="es-AR"/>
              </w:rPr>
              <w:t>19</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D07D8B" w:rsidRPr="00CB677E" w:rsidRDefault="00D07D8B" w:rsidP="00E668B4">
            <w:pPr>
              <w:tabs>
                <w:tab w:val="left" w:pos="-1134"/>
              </w:tabs>
              <w:ind w:left="-1134"/>
              <w:jc w:val="center"/>
              <w:rPr>
                <w:b/>
                <w:color w:val="800080"/>
                <w:szCs w:val="20"/>
                <w:u w:val="single"/>
                <w:lang w:val="es-AR"/>
              </w:rPr>
            </w:pPr>
          </w:p>
          <w:p w:rsidR="00D07D8B" w:rsidRPr="00CB677E" w:rsidRDefault="00D07D8B" w:rsidP="00E668B4">
            <w:pPr>
              <w:tabs>
                <w:tab w:val="left" w:pos="-212"/>
              </w:tabs>
              <w:ind w:left="-70"/>
              <w:jc w:val="center"/>
              <w:rPr>
                <w:color w:val="0000FF"/>
                <w:sz w:val="20"/>
                <w:szCs w:val="20"/>
                <w:lang w:val="es-AR"/>
              </w:rPr>
            </w:pPr>
          </w:p>
        </w:tc>
        <w:tc>
          <w:tcPr>
            <w:tcW w:w="992"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tabs>
                <w:tab w:val="left" w:pos="0"/>
              </w:tabs>
              <w:jc w:val="center"/>
              <w:rPr>
                <w:sz w:val="20"/>
                <w:szCs w:val="20"/>
                <w:lang w:val="es-AR"/>
              </w:rPr>
            </w:pPr>
          </w:p>
          <w:p w:rsidR="00D07D8B" w:rsidRPr="007C1B17" w:rsidRDefault="00D07D8B" w:rsidP="00E668B4">
            <w:pPr>
              <w:tabs>
                <w:tab w:val="left" w:pos="0"/>
              </w:tabs>
              <w:jc w:val="center"/>
              <w:rPr>
                <w:b/>
                <w:color w:val="FF0000"/>
                <w:sz w:val="20"/>
                <w:szCs w:val="20"/>
                <w:lang w:val="es-AR"/>
              </w:rPr>
            </w:pPr>
            <w:r w:rsidRPr="007C1B17">
              <w:rPr>
                <w:b/>
                <w:color w:val="FF0000"/>
                <w:sz w:val="20"/>
                <w:szCs w:val="20"/>
                <w:lang w:val="es-AR"/>
              </w:rPr>
              <w:t>Miércoles 20</w:t>
            </w:r>
          </w:p>
          <w:p w:rsidR="00D07D8B" w:rsidRPr="00CB677E" w:rsidRDefault="00D07D8B" w:rsidP="00E668B4">
            <w:pPr>
              <w:tabs>
                <w:tab w:val="left" w:pos="0"/>
              </w:tabs>
              <w:jc w:val="center"/>
              <w:rPr>
                <w:sz w:val="20"/>
                <w:szCs w:val="20"/>
                <w:lang w:val="es-AR"/>
              </w:rPr>
            </w:pPr>
          </w:p>
        </w:tc>
        <w:tc>
          <w:tcPr>
            <w:tcW w:w="1701" w:type="dxa"/>
            <w:tcBorders>
              <w:top w:val="single" w:sz="4" w:space="0" w:color="auto"/>
              <w:left w:val="nil"/>
              <w:bottom w:val="single" w:sz="4" w:space="0" w:color="auto"/>
              <w:right w:val="single" w:sz="4" w:space="0" w:color="auto"/>
            </w:tcBorders>
            <w:shd w:val="clear" w:color="auto" w:fill="auto"/>
          </w:tcPr>
          <w:p w:rsidR="00D07D8B" w:rsidRPr="00CB677E" w:rsidRDefault="00D07D8B" w:rsidP="00E668B4">
            <w:pPr>
              <w:tabs>
                <w:tab w:val="left" w:pos="0"/>
              </w:tabs>
              <w:ind w:left="72"/>
              <w:rPr>
                <w:b/>
                <w:color w:val="800080"/>
                <w:sz w:val="22"/>
                <w:szCs w:val="20"/>
                <w:u w:val="single"/>
                <w:lang w:val="es-AR"/>
              </w:rPr>
            </w:pPr>
          </w:p>
          <w:p w:rsidR="00D07D8B" w:rsidRDefault="00D07D8B" w:rsidP="00E668B4">
            <w:pPr>
              <w:tabs>
                <w:tab w:val="left" w:pos="0"/>
              </w:tabs>
              <w:ind w:left="72"/>
              <w:jc w:val="center"/>
              <w:rPr>
                <w:b/>
                <w:color w:val="800080"/>
                <w:sz w:val="22"/>
                <w:szCs w:val="22"/>
                <w:u w:val="single"/>
                <w:lang w:val="es-AR"/>
              </w:rPr>
            </w:pPr>
            <w:r>
              <w:rPr>
                <w:b/>
                <w:color w:val="800080"/>
                <w:sz w:val="22"/>
                <w:szCs w:val="22"/>
                <w:u w:val="single"/>
                <w:lang w:val="es-AR"/>
              </w:rPr>
              <w:t>FERIADO</w:t>
            </w:r>
          </w:p>
          <w:p w:rsidR="00D07D8B" w:rsidRPr="00CB677E" w:rsidRDefault="00D07D8B" w:rsidP="00E668B4">
            <w:pPr>
              <w:tabs>
                <w:tab w:val="left" w:pos="0"/>
              </w:tabs>
              <w:ind w:left="72"/>
              <w:jc w:val="center"/>
              <w:rPr>
                <w:sz w:val="20"/>
                <w:szCs w:val="20"/>
                <w:lang w:val="es-AR"/>
              </w:rPr>
            </w:pPr>
          </w:p>
        </w:tc>
        <w:tc>
          <w:tcPr>
            <w:tcW w:w="992" w:type="dxa"/>
            <w:tcBorders>
              <w:top w:val="single" w:sz="4" w:space="0" w:color="auto"/>
              <w:left w:val="nil"/>
              <w:bottom w:val="single" w:sz="4" w:space="0" w:color="auto"/>
              <w:right w:val="single" w:sz="4" w:space="0" w:color="auto"/>
            </w:tcBorders>
            <w:shd w:val="clear" w:color="auto" w:fill="auto"/>
          </w:tcPr>
          <w:p w:rsidR="00D07D8B" w:rsidRDefault="00D07D8B" w:rsidP="00E668B4">
            <w:pPr>
              <w:rPr>
                <w:sz w:val="20"/>
                <w:szCs w:val="20"/>
                <w:lang w:val="es-AR"/>
              </w:rPr>
            </w:pPr>
          </w:p>
          <w:p w:rsidR="00D07D8B" w:rsidRDefault="00D07D8B" w:rsidP="00E668B4">
            <w:pPr>
              <w:jc w:val="center"/>
            </w:pPr>
            <w:r w:rsidRPr="00B83EBC">
              <w:rPr>
                <w:sz w:val="20"/>
                <w:szCs w:val="20"/>
                <w:lang w:val="es-AR"/>
              </w:rPr>
              <w:t xml:space="preserve">Jueves </w:t>
            </w:r>
            <w:r>
              <w:rPr>
                <w:sz w:val="20"/>
                <w:szCs w:val="20"/>
                <w:lang w:val="es-AR"/>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rsidR="00D07D8B" w:rsidRPr="00CB677E" w:rsidRDefault="00D07D8B" w:rsidP="00E668B4">
            <w:pPr>
              <w:keepNext/>
              <w:tabs>
                <w:tab w:val="left" w:pos="0"/>
              </w:tabs>
              <w:ind w:left="72"/>
              <w:jc w:val="center"/>
              <w:outlineLvl w:val="1"/>
              <w:rPr>
                <w:b/>
                <w:color w:val="800080"/>
                <w:u w:val="single"/>
                <w:lang w:val="es-ES_tradnl"/>
              </w:rPr>
            </w:pPr>
            <w:r w:rsidRPr="00CB677E">
              <w:rPr>
                <w:b/>
                <w:color w:val="800080"/>
                <w:szCs w:val="20"/>
                <w:u w:val="single"/>
                <w:lang w:val="es-AR"/>
              </w:rPr>
              <w:t>5to Parcial</w:t>
            </w:r>
          </w:p>
          <w:p w:rsidR="00D07D8B" w:rsidRPr="00CB677E" w:rsidRDefault="00D07D8B" w:rsidP="00E668B4">
            <w:pPr>
              <w:tabs>
                <w:tab w:val="left" w:pos="0"/>
              </w:tabs>
              <w:ind w:left="72"/>
              <w:jc w:val="center"/>
              <w:rPr>
                <w:b/>
                <w:color w:val="800080"/>
                <w:sz w:val="22"/>
                <w:szCs w:val="22"/>
                <w:u w:val="single"/>
                <w:lang w:val="es-AR"/>
              </w:rPr>
            </w:pPr>
            <w:r w:rsidRPr="00CB677E">
              <w:rPr>
                <w:b/>
                <w:color w:val="800080"/>
                <w:sz w:val="22"/>
                <w:szCs w:val="22"/>
                <w:u w:val="single"/>
                <w:lang w:val="es-AR"/>
              </w:rPr>
              <w:t>Hornos-Equipos-</w:t>
            </w:r>
          </w:p>
          <w:p w:rsidR="00D07D8B" w:rsidRPr="001A3B5B" w:rsidRDefault="00D07D8B" w:rsidP="00E668B4">
            <w:pPr>
              <w:ind w:left="71"/>
              <w:jc w:val="center"/>
              <w:rPr>
                <w:sz w:val="20"/>
                <w:szCs w:val="20"/>
                <w:lang w:val="es-AR"/>
              </w:rPr>
            </w:pPr>
            <w:proofErr w:type="spellStart"/>
            <w:r w:rsidRPr="00CB677E">
              <w:rPr>
                <w:b/>
                <w:color w:val="800080"/>
                <w:sz w:val="22"/>
                <w:szCs w:val="22"/>
                <w:u w:val="single"/>
                <w:lang w:val="es-AR"/>
              </w:rPr>
              <w:t>Sup</w:t>
            </w:r>
            <w:proofErr w:type="spellEnd"/>
            <w:r w:rsidRPr="00CB677E">
              <w:rPr>
                <w:b/>
                <w:color w:val="800080"/>
                <w:sz w:val="22"/>
                <w:szCs w:val="22"/>
                <w:u w:val="single"/>
                <w:lang w:val="es-AR"/>
              </w:rPr>
              <w:t>. Extendidas</w:t>
            </w:r>
          </w:p>
        </w:tc>
      </w:tr>
    </w:tbl>
    <w:p w:rsidR="00D07D8B" w:rsidRDefault="00D07D8B" w:rsidP="00D07D8B">
      <w:pPr>
        <w:tabs>
          <w:tab w:val="left" w:pos="-1134"/>
        </w:tabs>
        <w:ind w:left="-1134"/>
      </w:pPr>
    </w:p>
    <w:p w:rsidR="001E2AC6" w:rsidRDefault="001E2AC6" w:rsidP="0072761B">
      <w:pPr>
        <w:rPr>
          <w:b/>
          <w:bCs/>
          <w:u w:val="single"/>
        </w:rPr>
      </w:pPr>
    </w:p>
    <w:p w:rsidR="00FD205D" w:rsidRDefault="00FD205D" w:rsidP="00FD205D">
      <w:pPr>
        <w:spacing w:before="100" w:beforeAutospacing="1" w:after="100" w:afterAutospacing="1"/>
        <w:jc w:val="both"/>
        <w:rPr>
          <w:color w:val="000000"/>
          <w:sz w:val="27"/>
          <w:szCs w:val="27"/>
          <w:lang w:val="es-AR" w:eastAsia="es-AR"/>
        </w:rPr>
      </w:pPr>
      <w:r>
        <w:rPr>
          <w:b/>
          <w:bCs/>
          <w:color w:val="000000"/>
          <w:sz w:val="27"/>
          <w:szCs w:val="27"/>
          <w:u w:val="single"/>
        </w:rPr>
        <w:t>HORARIOS DE CLASES</w:t>
      </w:r>
      <w:r>
        <w:rPr>
          <w:b/>
          <w:bCs/>
          <w:color w:val="000000"/>
          <w:sz w:val="27"/>
          <w:szCs w:val="27"/>
        </w:rPr>
        <w:t>:</w:t>
      </w:r>
    </w:p>
    <w:p w:rsidR="00FD205D" w:rsidRPr="00FD205D" w:rsidRDefault="00FD205D" w:rsidP="00FD205D">
      <w:pPr>
        <w:ind w:left="278" w:firstLine="3260"/>
        <w:jc w:val="both"/>
        <w:rPr>
          <w:b/>
          <w:bCs/>
          <w:color w:val="000000"/>
          <w:sz w:val="27"/>
          <w:szCs w:val="27"/>
          <w:u w:val="single"/>
        </w:rPr>
      </w:pPr>
      <w:r w:rsidRPr="00FD205D">
        <w:rPr>
          <w:b/>
          <w:bCs/>
          <w:color w:val="000000"/>
          <w:sz w:val="27"/>
          <w:szCs w:val="27"/>
          <w:u w:val="single"/>
        </w:rPr>
        <w:t xml:space="preserve">Clases Teóricas: </w:t>
      </w:r>
    </w:p>
    <w:p w:rsidR="00FD205D" w:rsidRDefault="00FD205D" w:rsidP="00FD205D">
      <w:pPr>
        <w:ind w:left="278" w:firstLine="3260"/>
        <w:jc w:val="both"/>
        <w:rPr>
          <w:b/>
          <w:bCs/>
          <w:color w:val="000000"/>
          <w:sz w:val="27"/>
          <w:szCs w:val="27"/>
        </w:rPr>
      </w:pPr>
      <w:r>
        <w:rPr>
          <w:b/>
          <w:bCs/>
          <w:color w:val="000000"/>
          <w:sz w:val="27"/>
          <w:szCs w:val="27"/>
        </w:rPr>
        <w:t xml:space="preserve">Martes </w:t>
      </w:r>
      <w:r>
        <w:rPr>
          <w:b/>
          <w:bCs/>
          <w:color w:val="000000"/>
          <w:sz w:val="27"/>
          <w:szCs w:val="27"/>
        </w:rPr>
        <w:t xml:space="preserve"> de </w:t>
      </w:r>
      <w:r>
        <w:rPr>
          <w:b/>
          <w:bCs/>
          <w:color w:val="000000"/>
          <w:sz w:val="27"/>
          <w:szCs w:val="27"/>
        </w:rPr>
        <w:t>8</w:t>
      </w:r>
      <w:r>
        <w:rPr>
          <w:b/>
          <w:bCs/>
          <w:color w:val="000000"/>
          <w:sz w:val="27"/>
          <w:szCs w:val="27"/>
        </w:rPr>
        <w:t xml:space="preserve"> a </w:t>
      </w:r>
      <w:r>
        <w:rPr>
          <w:b/>
          <w:bCs/>
          <w:color w:val="000000"/>
          <w:sz w:val="27"/>
          <w:szCs w:val="27"/>
        </w:rPr>
        <w:t>10</w:t>
      </w:r>
      <w:r>
        <w:rPr>
          <w:b/>
          <w:bCs/>
          <w:color w:val="000000"/>
          <w:sz w:val="27"/>
          <w:szCs w:val="27"/>
        </w:rPr>
        <w:t xml:space="preserve"> </w:t>
      </w:r>
      <w:proofErr w:type="spellStart"/>
      <w:r>
        <w:rPr>
          <w:b/>
          <w:bCs/>
          <w:color w:val="000000"/>
          <w:sz w:val="27"/>
          <w:szCs w:val="27"/>
        </w:rPr>
        <w:t>hs</w:t>
      </w:r>
      <w:proofErr w:type="spellEnd"/>
      <w:r>
        <w:rPr>
          <w:b/>
          <w:bCs/>
          <w:color w:val="000000"/>
          <w:sz w:val="27"/>
          <w:szCs w:val="27"/>
        </w:rPr>
        <w:t>.</w:t>
      </w:r>
    </w:p>
    <w:p w:rsidR="00FD205D" w:rsidRDefault="00FD205D" w:rsidP="00FD205D">
      <w:pPr>
        <w:ind w:left="278" w:firstLine="3260"/>
        <w:jc w:val="both"/>
        <w:rPr>
          <w:b/>
          <w:bCs/>
          <w:color w:val="000000"/>
          <w:sz w:val="27"/>
          <w:szCs w:val="27"/>
        </w:rPr>
      </w:pPr>
      <w:r>
        <w:rPr>
          <w:b/>
          <w:bCs/>
          <w:color w:val="000000"/>
          <w:sz w:val="27"/>
          <w:szCs w:val="27"/>
        </w:rPr>
        <w:t>Jueves   de 11 a 14</w:t>
      </w:r>
    </w:p>
    <w:p w:rsidR="00FD205D" w:rsidRPr="00FD205D" w:rsidRDefault="00FD205D" w:rsidP="00FD205D">
      <w:pPr>
        <w:ind w:left="278" w:firstLine="3260"/>
        <w:jc w:val="both"/>
        <w:rPr>
          <w:b/>
          <w:color w:val="000000"/>
          <w:sz w:val="27"/>
          <w:szCs w:val="27"/>
          <w:u w:val="single"/>
        </w:rPr>
      </w:pPr>
      <w:r w:rsidRPr="00FD205D">
        <w:rPr>
          <w:b/>
          <w:color w:val="000000"/>
          <w:sz w:val="27"/>
          <w:szCs w:val="27"/>
          <w:u w:val="single"/>
        </w:rPr>
        <w:t>Clases Prácticas</w:t>
      </w:r>
    </w:p>
    <w:p w:rsidR="00FD205D" w:rsidRDefault="00FD205D" w:rsidP="00FD205D">
      <w:pPr>
        <w:ind w:left="278" w:firstLine="3260"/>
        <w:jc w:val="both"/>
        <w:rPr>
          <w:b/>
          <w:bCs/>
          <w:color w:val="000000"/>
          <w:sz w:val="27"/>
          <w:szCs w:val="27"/>
        </w:rPr>
      </w:pPr>
      <w:r>
        <w:rPr>
          <w:b/>
          <w:bCs/>
          <w:color w:val="000000"/>
          <w:sz w:val="27"/>
          <w:szCs w:val="27"/>
        </w:rPr>
        <w:t>Lunes de 11 a 14</w:t>
      </w:r>
    </w:p>
    <w:p w:rsidR="00FD205D" w:rsidRDefault="00FD205D" w:rsidP="00FD205D">
      <w:pPr>
        <w:ind w:left="278" w:firstLine="3260"/>
        <w:jc w:val="both"/>
        <w:rPr>
          <w:color w:val="000000"/>
          <w:sz w:val="27"/>
          <w:szCs w:val="27"/>
        </w:rPr>
      </w:pPr>
      <w:r>
        <w:rPr>
          <w:b/>
          <w:bCs/>
          <w:color w:val="000000"/>
          <w:sz w:val="27"/>
          <w:szCs w:val="27"/>
        </w:rPr>
        <w:t>Miércoles de 12 a 14</w:t>
      </w:r>
    </w:p>
    <w:p w:rsidR="00880857" w:rsidRDefault="00FD205D" w:rsidP="00FD205D">
      <w:pPr>
        <w:spacing w:before="100" w:beforeAutospacing="1" w:after="100" w:afterAutospacing="1"/>
        <w:rPr>
          <w:b/>
          <w:bCs/>
          <w:color w:val="000000"/>
          <w:sz w:val="27"/>
          <w:szCs w:val="27"/>
        </w:rPr>
      </w:pPr>
      <w:r>
        <w:rPr>
          <w:b/>
          <w:bCs/>
          <w:color w:val="000000"/>
          <w:sz w:val="27"/>
          <w:szCs w:val="27"/>
          <w:u w:val="single"/>
        </w:rPr>
        <w:lastRenderedPageBreak/>
        <w:t>HORARIOS DE CONSULTA</w:t>
      </w:r>
      <w:r>
        <w:rPr>
          <w:b/>
          <w:bCs/>
          <w:color w:val="000000"/>
          <w:sz w:val="27"/>
          <w:szCs w:val="27"/>
        </w:rPr>
        <w:t>:     </w:t>
      </w:r>
    </w:p>
    <w:p w:rsidR="00880857" w:rsidRDefault="00880857" w:rsidP="00880857">
      <w:pPr>
        <w:tabs>
          <w:tab w:val="left" w:pos="3402"/>
        </w:tabs>
        <w:ind w:firstLine="3544"/>
        <w:rPr>
          <w:b/>
          <w:bCs/>
          <w:color w:val="000000"/>
          <w:sz w:val="27"/>
          <w:szCs w:val="27"/>
        </w:rPr>
      </w:pPr>
      <w:r>
        <w:rPr>
          <w:b/>
          <w:bCs/>
          <w:color w:val="000000"/>
          <w:sz w:val="27"/>
          <w:szCs w:val="27"/>
        </w:rPr>
        <w:t>Martes de 13 a 15 h</w:t>
      </w:r>
    </w:p>
    <w:p w:rsidR="00880857" w:rsidRDefault="00880857" w:rsidP="00880857">
      <w:pPr>
        <w:tabs>
          <w:tab w:val="left" w:pos="3402"/>
        </w:tabs>
        <w:ind w:firstLine="3544"/>
        <w:rPr>
          <w:b/>
          <w:bCs/>
          <w:color w:val="000000"/>
          <w:sz w:val="27"/>
          <w:szCs w:val="27"/>
        </w:rPr>
      </w:pPr>
      <w:r>
        <w:rPr>
          <w:b/>
          <w:bCs/>
          <w:color w:val="000000"/>
          <w:sz w:val="27"/>
          <w:szCs w:val="27"/>
        </w:rPr>
        <w:t xml:space="preserve">Jueves de   </w:t>
      </w:r>
      <w:bookmarkStart w:id="0" w:name="_GoBack"/>
      <w:bookmarkEnd w:id="0"/>
      <w:r>
        <w:rPr>
          <w:b/>
          <w:bCs/>
          <w:color w:val="000000"/>
          <w:sz w:val="27"/>
          <w:szCs w:val="27"/>
        </w:rPr>
        <w:t>9 a 11 h</w:t>
      </w:r>
    </w:p>
    <w:p w:rsidR="00FD205D" w:rsidRDefault="00FD205D" w:rsidP="00880857">
      <w:pPr>
        <w:rPr>
          <w:color w:val="000000"/>
          <w:sz w:val="27"/>
          <w:szCs w:val="27"/>
        </w:rPr>
      </w:pPr>
      <w:r>
        <w:rPr>
          <w:b/>
          <w:bCs/>
          <w:color w:val="000000"/>
          <w:sz w:val="27"/>
          <w:szCs w:val="27"/>
        </w:rPr>
        <w:t>     </w:t>
      </w:r>
    </w:p>
    <w:p w:rsidR="0072761B" w:rsidRDefault="002D6D5D" w:rsidP="0072761B">
      <w:r>
        <w:rPr>
          <w:b/>
          <w:bCs/>
          <w:u w:val="single"/>
        </w:rPr>
        <w:t>BIBLIOGRAFÍA:</w:t>
      </w:r>
      <w:r w:rsidR="0072761B">
        <w:t xml:space="preserve"> </w:t>
      </w:r>
    </w:p>
    <w:p w:rsidR="00E73A1F" w:rsidRDefault="00E73A1F" w:rsidP="0072761B"/>
    <w:p w:rsidR="009C09C2" w:rsidRDefault="009C09C2" w:rsidP="0072761B"/>
    <w:p w:rsidR="00EB2795" w:rsidRDefault="00EB2795" w:rsidP="007276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1398"/>
        <w:gridCol w:w="1902"/>
        <w:gridCol w:w="1000"/>
        <w:gridCol w:w="1525"/>
        <w:gridCol w:w="1676"/>
      </w:tblGrid>
      <w:tr w:rsidR="00C9158B">
        <w:tc>
          <w:tcPr>
            <w:tcW w:w="1910" w:type="dxa"/>
          </w:tcPr>
          <w:p w:rsidR="00C9158B" w:rsidRDefault="00C9158B" w:rsidP="00511285">
            <w:pPr>
              <w:jc w:val="center"/>
            </w:pPr>
            <w:r>
              <w:t>Título</w:t>
            </w:r>
          </w:p>
        </w:tc>
        <w:tc>
          <w:tcPr>
            <w:tcW w:w="1398" w:type="dxa"/>
          </w:tcPr>
          <w:p w:rsidR="00C9158B" w:rsidRDefault="00C9158B" w:rsidP="00511285">
            <w:pPr>
              <w:jc w:val="center"/>
            </w:pPr>
            <w:r>
              <w:t>Autor/s</w:t>
            </w:r>
          </w:p>
        </w:tc>
        <w:tc>
          <w:tcPr>
            <w:tcW w:w="1902" w:type="dxa"/>
          </w:tcPr>
          <w:p w:rsidR="00C9158B" w:rsidRDefault="00C9158B" w:rsidP="00511285">
            <w:pPr>
              <w:jc w:val="center"/>
            </w:pPr>
            <w:r>
              <w:t>Editorial</w:t>
            </w:r>
          </w:p>
        </w:tc>
        <w:tc>
          <w:tcPr>
            <w:tcW w:w="1000" w:type="dxa"/>
          </w:tcPr>
          <w:p w:rsidR="00C9158B" w:rsidRDefault="00C9158B" w:rsidP="00511285">
            <w:pPr>
              <w:jc w:val="center"/>
            </w:pPr>
            <w:r>
              <w:t>Año de Edición</w:t>
            </w:r>
          </w:p>
        </w:tc>
        <w:tc>
          <w:tcPr>
            <w:tcW w:w="1525" w:type="dxa"/>
          </w:tcPr>
          <w:p w:rsidR="00C9158B" w:rsidRDefault="00C9158B" w:rsidP="00511285">
            <w:pPr>
              <w:jc w:val="center"/>
            </w:pPr>
            <w:r>
              <w:t>Ejemplares disponibles</w:t>
            </w:r>
          </w:p>
        </w:tc>
        <w:tc>
          <w:tcPr>
            <w:tcW w:w="1676" w:type="dxa"/>
          </w:tcPr>
          <w:p w:rsidR="00C9158B" w:rsidRPr="00C9158B" w:rsidRDefault="00C9158B" w:rsidP="00511285">
            <w:pPr>
              <w:jc w:val="center"/>
            </w:pPr>
            <w:r w:rsidRPr="00C9158B">
              <w:rPr>
                <w:bCs/>
                <w:sz w:val="22"/>
                <w:szCs w:val="22"/>
                <w:lang w:val="en-US"/>
              </w:rPr>
              <w:t>ISBN</w:t>
            </w:r>
          </w:p>
        </w:tc>
      </w:tr>
      <w:tr w:rsidR="00C9158B">
        <w:tc>
          <w:tcPr>
            <w:tcW w:w="1910" w:type="dxa"/>
          </w:tcPr>
          <w:p w:rsidR="00C9158B" w:rsidRPr="00C9158B" w:rsidRDefault="00C9158B" w:rsidP="00511285">
            <w:r w:rsidRPr="00C9158B">
              <w:rPr>
                <w:bCs/>
                <w:sz w:val="22"/>
                <w:szCs w:val="22"/>
              </w:rPr>
              <w:t>Intercambiadores de Calor</w:t>
            </w:r>
          </w:p>
        </w:tc>
        <w:tc>
          <w:tcPr>
            <w:tcW w:w="1398" w:type="dxa"/>
          </w:tcPr>
          <w:p w:rsidR="00C9158B" w:rsidRPr="00C9158B" w:rsidRDefault="00C9158B" w:rsidP="00511285">
            <w:r w:rsidRPr="00C9158B">
              <w:rPr>
                <w:bCs/>
                <w:sz w:val="22"/>
                <w:szCs w:val="22"/>
              </w:rPr>
              <w:t>CAO, E.</w:t>
            </w:r>
          </w:p>
        </w:tc>
        <w:tc>
          <w:tcPr>
            <w:tcW w:w="1902" w:type="dxa"/>
          </w:tcPr>
          <w:p w:rsidR="00C9158B" w:rsidRPr="00C9158B" w:rsidRDefault="00C9158B" w:rsidP="00511285">
            <w:pPr>
              <w:rPr>
                <w:i/>
              </w:rPr>
            </w:pPr>
            <w:r w:rsidRPr="00C9158B">
              <w:rPr>
                <w:bCs/>
                <w:i/>
                <w:sz w:val="22"/>
                <w:szCs w:val="22"/>
              </w:rPr>
              <w:t xml:space="preserve">Edición </w:t>
            </w:r>
            <w:proofErr w:type="spellStart"/>
            <w:r w:rsidRPr="00C9158B">
              <w:rPr>
                <w:bCs/>
                <w:i/>
                <w:sz w:val="22"/>
                <w:szCs w:val="22"/>
              </w:rPr>
              <w:t>a</w:t>
            </w:r>
            <w:proofErr w:type="spellEnd"/>
            <w:r w:rsidRPr="00C9158B">
              <w:rPr>
                <w:bCs/>
                <w:i/>
                <w:sz w:val="22"/>
                <w:szCs w:val="22"/>
              </w:rPr>
              <w:t xml:space="preserve"> pedido</w:t>
            </w:r>
            <w:r>
              <w:rPr>
                <w:bCs/>
                <w:i/>
                <w:sz w:val="22"/>
                <w:szCs w:val="22"/>
              </w:rPr>
              <w:t>, Bs. As.</w:t>
            </w:r>
          </w:p>
        </w:tc>
        <w:tc>
          <w:tcPr>
            <w:tcW w:w="1000" w:type="dxa"/>
          </w:tcPr>
          <w:p w:rsidR="0019375A" w:rsidRDefault="0019375A" w:rsidP="00B60E1E">
            <w:pPr>
              <w:jc w:val="center"/>
              <w:rPr>
                <w:bCs/>
                <w:sz w:val="22"/>
                <w:szCs w:val="22"/>
              </w:rPr>
            </w:pPr>
          </w:p>
          <w:p w:rsidR="00C9158B" w:rsidRPr="00C9158B" w:rsidRDefault="00C9158B" w:rsidP="00B60E1E">
            <w:pPr>
              <w:jc w:val="center"/>
            </w:pPr>
            <w:r w:rsidRPr="00C9158B">
              <w:rPr>
                <w:bCs/>
                <w:sz w:val="22"/>
                <w:szCs w:val="22"/>
              </w:rPr>
              <w:t>2004</w:t>
            </w:r>
          </w:p>
        </w:tc>
        <w:tc>
          <w:tcPr>
            <w:tcW w:w="1525" w:type="dxa"/>
          </w:tcPr>
          <w:p w:rsidR="00C9158B" w:rsidRDefault="00C9158B" w:rsidP="00C9158B">
            <w:r>
              <w:t>Biblioteca: 0</w:t>
            </w:r>
          </w:p>
          <w:p w:rsidR="00C9158B" w:rsidRDefault="00C9158B" w:rsidP="00C9158B">
            <w:r>
              <w:t>Cátedra:1</w:t>
            </w:r>
          </w:p>
          <w:p w:rsidR="00C9158B" w:rsidRDefault="00C9158B" w:rsidP="00C9158B">
            <w:r>
              <w:t>Centro Estudiantes: 1</w:t>
            </w:r>
          </w:p>
        </w:tc>
        <w:tc>
          <w:tcPr>
            <w:tcW w:w="1676" w:type="dxa"/>
          </w:tcPr>
          <w:p w:rsidR="00C9158B" w:rsidRDefault="00C9158B" w:rsidP="00B60E1E">
            <w:pPr>
              <w:jc w:val="center"/>
              <w:rPr>
                <w:bCs/>
                <w:sz w:val="22"/>
                <w:szCs w:val="22"/>
                <w:lang w:val="en-US"/>
              </w:rPr>
            </w:pPr>
          </w:p>
          <w:p w:rsidR="00C9158B" w:rsidRPr="00C9158B" w:rsidRDefault="00C9158B" w:rsidP="00B60E1E">
            <w:pPr>
              <w:jc w:val="center"/>
            </w:pPr>
            <w:r w:rsidRPr="00C9158B">
              <w:rPr>
                <w:bCs/>
                <w:sz w:val="22"/>
                <w:szCs w:val="22"/>
                <w:lang w:val="en-US"/>
              </w:rPr>
              <w:t>987-43-8620-7</w:t>
            </w:r>
          </w:p>
        </w:tc>
      </w:tr>
      <w:tr w:rsidR="00191ECB">
        <w:tc>
          <w:tcPr>
            <w:tcW w:w="1910" w:type="dxa"/>
          </w:tcPr>
          <w:p w:rsidR="00191ECB" w:rsidRPr="00C9158B" w:rsidRDefault="00191ECB" w:rsidP="00511285">
            <w:pPr>
              <w:rPr>
                <w:bCs/>
                <w:sz w:val="22"/>
                <w:szCs w:val="22"/>
              </w:rPr>
            </w:pPr>
            <w:r w:rsidRPr="00C9158B">
              <w:rPr>
                <w:bCs/>
                <w:sz w:val="22"/>
                <w:szCs w:val="22"/>
              </w:rPr>
              <w:t>Intercambiadores de Calor</w:t>
            </w:r>
          </w:p>
        </w:tc>
        <w:tc>
          <w:tcPr>
            <w:tcW w:w="1398" w:type="dxa"/>
          </w:tcPr>
          <w:p w:rsidR="00191ECB" w:rsidRPr="00C9158B" w:rsidRDefault="00191ECB" w:rsidP="00511285">
            <w:pPr>
              <w:rPr>
                <w:bCs/>
                <w:sz w:val="22"/>
                <w:szCs w:val="22"/>
              </w:rPr>
            </w:pPr>
            <w:r w:rsidRPr="00C9158B">
              <w:rPr>
                <w:bCs/>
                <w:sz w:val="22"/>
                <w:szCs w:val="22"/>
              </w:rPr>
              <w:t>CAO, E.</w:t>
            </w:r>
          </w:p>
        </w:tc>
        <w:tc>
          <w:tcPr>
            <w:tcW w:w="1902" w:type="dxa"/>
          </w:tcPr>
          <w:p w:rsidR="00191ECB" w:rsidRPr="00C9158B" w:rsidRDefault="00191ECB" w:rsidP="00511285">
            <w:pPr>
              <w:rPr>
                <w:bCs/>
                <w:i/>
                <w:sz w:val="22"/>
                <w:szCs w:val="22"/>
              </w:rPr>
            </w:pPr>
            <w:proofErr w:type="spellStart"/>
            <w:r w:rsidRPr="00191ECB">
              <w:rPr>
                <w:bCs/>
                <w:sz w:val="22"/>
                <w:szCs w:val="22"/>
                <w:lang w:val="en-US"/>
              </w:rPr>
              <w:t>Edigem</w:t>
            </w:r>
            <w:proofErr w:type="spellEnd"/>
            <w:r w:rsidRPr="00191ECB">
              <w:rPr>
                <w:bCs/>
                <w:sz w:val="22"/>
                <w:szCs w:val="22"/>
                <w:lang w:val="en-US"/>
              </w:rPr>
              <w:t xml:space="preserve"> </w:t>
            </w:r>
            <w:proofErr w:type="spellStart"/>
            <w:r w:rsidRPr="00191ECB">
              <w:rPr>
                <w:bCs/>
                <w:sz w:val="22"/>
                <w:szCs w:val="22"/>
                <w:lang w:val="en-US"/>
              </w:rPr>
              <w:t>Bs.As</w:t>
            </w:r>
            <w:proofErr w:type="spellEnd"/>
            <w:r w:rsidRPr="00191ECB">
              <w:rPr>
                <w:bCs/>
                <w:sz w:val="22"/>
                <w:szCs w:val="22"/>
                <w:lang w:val="en-US"/>
              </w:rPr>
              <w:t>.</w:t>
            </w:r>
          </w:p>
        </w:tc>
        <w:tc>
          <w:tcPr>
            <w:tcW w:w="1000" w:type="dxa"/>
          </w:tcPr>
          <w:p w:rsidR="00191ECB" w:rsidRDefault="00191ECB" w:rsidP="00191ECB">
            <w:pPr>
              <w:jc w:val="center"/>
              <w:rPr>
                <w:bCs/>
                <w:sz w:val="22"/>
                <w:szCs w:val="22"/>
              </w:rPr>
            </w:pPr>
            <w:r w:rsidRPr="00B60E1E">
              <w:rPr>
                <w:bCs/>
                <w:sz w:val="22"/>
                <w:szCs w:val="22"/>
                <w:lang w:val="en-US"/>
              </w:rPr>
              <w:t>19</w:t>
            </w:r>
            <w:r>
              <w:rPr>
                <w:bCs/>
                <w:sz w:val="22"/>
                <w:szCs w:val="22"/>
                <w:lang w:val="en-US"/>
              </w:rPr>
              <w:t>8</w:t>
            </w:r>
            <w:r w:rsidRPr="00B60E1E">
              <w:rPr>
                <w:bCs/>
                <w:sz w:val="22"/>
                <w:szCs w:val="22"/>
                <w:lang w:val="en-US"/>
              </w:rPr>
              <w:t>3</w:t>
            </w:r>
          </w:p>
        </w:tc>
        <w:tc>
          <w:tcPr>
            <w:tcW w:w="1525" w:type="dxa"/>
          </w:tcPr>
          <w:p w:rsidR="00191ECB" w:rsidRDefault="00191ECB" w:rsidP="00191ECB">
            <w:r>
              <w:t>Biblioteca: 5</w:t>
            </w:r>
          </w:p>
          <w:p w:rsidR="00191ECB" w:rsidRDefault="00191ECB" w:rsidP="00191ECB">
            <w:r>
              <w:t>Cátedra:1</w:t>
            </w:r>
          </w:p>
          <w:p w:rsidR="00191ECB" w:rsidRDefault="00191ECB" w:rsidP="00191ECB">
            <w:r>
              <w:t>Centro Estudiantes: 1</w:t>
            </w:r>
          </w:p>
        </w:tc>
        <w:tc>
          <w:tcPr>
            <w:tcW w:w="1676" w:type="dxa"/>
          </w:tcPr>
          <w:p w:rsidR="00191ECB" w:rsidRDefault="00191ECB" w:rsidP="00B60E1E">
            <w:pPr>
              <w:jc w:val="center"/>
              <w:rPr>
                <w:bCs/>
                <w:sz w:val="22"/>
                <w:szCs w:val="22"/>
                <w:lang w:val="en-US"/>
              </w:rPr>
            </w:pPr>
          </w:p>
        </w:tc>
      </w:tr>
      <w:tr w:rsidR="00C9158B">
        <w:tc>
          <w:tcPr>
            <w:tcW w:w="1910" w:type="dxa"/>
          </w:tcPr>
          <w:p w:rsidR="00C9158B" w:rsidRPr="00B60E1E" w:rsidRDefault="00831D74" w:rsidP="00511285">
            <w:r w:rsidRPr="00B60E1E">
              <w:rPr>
                <w:bCs/>
                <w:sz w:val="22"/>
                <w:szCs w:val="22"/>
                <w:lang w:val="en-US"/>
              </w:rPr>
              <w:t>Process Heat Transfer</w:t>
            </w:r>
          </w:p>
        </w:tc>
        <w:tc>
          <w:tcPr>
            <w:tcW w:w="1398" w:type="dxa"/>
          </w:tcPr>
          <w:p w:rsidR="00C9158B" w:rsidRPr="005E12C1" w:rsidRDefault="00831D74" w:rsidP="00511285">
            <w:pPr>
              <w:rPr>
                <w:lang w:val="en-US"/>
              </w:rPr>
            </w:pPr>
            <w:r w:rsidRPr="00B60E1E">
              <w:rPr>
                <w:bCs/>
                <w:sz w:val="22"/>
                <w:szCs w:val="22"/>
                <w:lang w:val="en-US"/>
              </w:rPr>
              <w:t>HEWITT G., SHIRES G., BOTT T.</w:t>
            </w:r>
          </w:p>
        </w:tc>
        <w:tc>
          <w:tcPr>
            <w:tcW w:w="1902" w:type="dxa"/>
          </w:tcPr>
          <w:p w:rsidR="00C9158B" w:rsidRPr="00B60E1E" w:rsidRDefault="00831D74" w:rsidP="00511285">
            <w:r w:rsidRPr="00B60E1E">
              <w:rPr>
                <w:bCs/>
                <w:sz w:val="22"/>
                <w:szCs w:val="22"/>
                <w:lang w:val="en-US"/>
              </w:rPr>
              <w:t xml:space="preserve">Ed. </w:t>
            </w:r>
            <w:r w:rsidRPr="00B60E1E">
              <w:rPr>
                <w:bCs/>
                <w:sz w:val="22"/>
                <w:szCs w:val="22"/>
              </w:rPr>
              <w:t xml:space="preserve">CRC </w:t>
            </w:r>
            <w:proofErr w:type="spellStart"/>
            <w:smartTag w:uri="urn:schemas-microsoft-com:office:smarttags" w:element="place">
              <w:smartTag w:uri="urn:schemas-microsoft-com:office:smarttags" w:element="City">
                <w:r w:rsidRPr="00B60E1E">
                  <w:rPr>
                    <w:bCs/>
                    <w:sz w:val="22"/>
                    <w:szCs w:val="22"/>
                  </w:rPr>
                  <w:t>Press</w:t>
                </w:r>
              </w:smartTag>
              <w:proofErr w:type="spellEnd"/>
              <w:r w:rsidRPr="00B60E1E">
                <w:rPr>
                  <w:bCs/>
                  <w:sz w:val="22"/>
                  <w:szCs w:val="22"/>
                </w:rPr>
                <w:t xml:space="preserve">, </w:t>
              </w:r>
              <w:smartTag w:uri="urn:schemas-microsoft-com:office:smarttags" w:element="country-region">
                <w:r w:rsidRPr="00B60E1E">
                  <w:rPr>
                    <w:bCs/>
                    <w:sz w:val="22"/>
                    <w:szCs w:val="22"/>
                  </w:rPr>
                  <w:t>USA</w:t>
                </w:r>
              </w:smartTag>
            </w:smartTag>
          </w:p>
        </w:tc>
        <w:tc>
          <w:tcPr>
            <w:tcW w:w="1000" w:type="dxa"/>
          </w:tcPr>
          <w:p w:rsidR="00831D74" w:rsidRPr="00B60E1E" w:rsidRDefault="00831D74" w:rsidP="00B60E1E">
            <w:pPr>
              <w:jc w:val="center"/>
              <w:rPr>
                <w:bCs/>
                <w:sz w:val="22"/>
                <w:szCs w:val="22"/>
              </w:rPr>
            </w:pPr>
          </w:p>
          <w:p w:rsidR="00C9158B" w:rsidRPr="00B60E1E" w:rsidRDefault="00831D74" w:rsidP="00B60E1E">
            <w:pPr>
              <w:jc w:val="center"/>
            </w:pPr>
            <w:r w:rsidRPr="00B60E1E">
              <w:rPr>
                <w:bCs/>
                <w:sz w:val="22"/>
                <w:szCs w:val="22"/>
              </w:rPr>
              <w:t>1994</w:t>
            </w:r>
          </w:p>
        </w:tc>
        <w:tc>
          <w:tcPr>
            <w:tcW w:w="1525" w:type="dxa"/>
          </w:tcPr>
          <w:p w:rsidR="00C9158B" w:rsidRPr="00B60E1E" w:rsidRDefault="00831D74" w:rsidP="00511285">
            <w:r w:rsidRPr="00B60E1E">
              <w:t>Biblioteca:</w:t>
            </w:r>
            <w:r w:rsidR="00914E56" w:rsidRPr="00B60E1E">
              <w:t xml:space="preserve"> 2</w:t>
            </w:r>
          </w:p>
        </w:tc>
        <w:tc>
          <w:tcPr>
            <w:tcW w:w="1676" w:type="dxa"/>
          </w:tcPr>
          <w:p w:rsidR="00831D74" w:rsidRPr="00B60E1E" w:rsidRDefault="00831D74" w:rsidP="00B60E1E">
            <w:pPr>
              <w:jc w:val="center"/>
              <w:rPr>
                <w:sz w:val="22"/>
                <w:szCs w:val="22"/>
              </w:rPr>
            </w:pPr>
          </w:p>
          <w:p w:rsidR="00831D74" w:rsidRPr="00B60E1E" w:rsidRDefault="00831D74" w:rsidP="00B60E1E">
            <w:pPr>
              <w:jc w:val="center"/>
              <w:rPr>
                <w:sz w:val="22"/>
                <w:szCs w:val="22"/>
              </w:rPr>
            </w:pPr>
            <w:r w:rsidRPr="00B60E1E">
              <w:rPr>
                <w:sz w:val="22"/>
                <w:szCs w:val="22"/>
              </w:rPr>
              <w:t>0-8247-8518-5</w:t>
            </w:r>
          </w:p>
          <w:p w:rsidR="00C9158B" w:rsidRPr="00B60E1E" w:rsidRDefault="00C9158B" w:rsidP="00B60E1E">
            <w:pPr>
              <w:jc w:val="center"/>
            </w:pPr>
          </w:p>
        </w:tc>
      </w:tr>
      <w:tr w:rsidR="00831D74">
        <w:tc>
          <w:tcPr>
            <w:tcW w:w="1910" w:type="dxa"/>
          </w:tcPr>
          <w:p w:rsidR="00831D74" w:rsidRPr="005214B5" w:rsidRDefault="00831D74" w:rsidP="00511285">
            <w:pPr>
              <w:rPr>
                <w:bCs/>
                <w:sz w:val="22"/>
                <w:szCs w:val="22"/>
                <w:lang w:val="es-AR"/>
              </w:rPr>
            </w:pPr>
            <w:r w:rsidRPr="00B60E1E">
              <w:rPr>
                <w:sz w:val="22"/>
                <w:szCs w:val="22"/>
              </w:rPr>
              <w:t>Fundamentos de transferencia de calor</w:t>
            </w:r>
          </w:p>
        </w:tc>
        <w:tc>
          <w:tcPr>
            <w:tcW w:w="1398" w:type="dxa"/>
          </w:tcPr>
          <w:p w:rsidR="00831D74" w:rsidRPr="005E12C1" w:rsidRDefault="00831D74" w:rsidP="00511285">
            <w:pPr>
              <w:rPr>
                <w:bCs/>
                <w:sz w:val="22"/>
                <w:szCs w:val="22"/>
                <w:lang w:val="es-ES_tradnl"/>
              </w:rPr>
            </w:pPr>
            <w:r w:rsidRPr="00B60E1E">
              <w:rPr>
                <w:sz w:val="22"/>
                <w:szCs w:val="22"/>
              </w:rPr>
              <w:t>INCROPERA, F. Y DEWITT, D.</w:t>
            </w:r>
          </w:p>
        </w:tc>
        <w:tc>
          <w:tcPr>
            <w:tcW w:w="1902" w:type="dxa"/>
          </w:tcPr>
          <w:p w:rsidR="00831D74" w:rsidRPr="00B60E1E" w:rsidRDefault="00831D74" w:rsidP="00511285">
            <w:pPr>
              <w:rPr>
                <w:bCs/>
                <w:sz w:val="22"/>
                <w:szCs w:val="22"/>
                <w:lang w:val="en-US"/>
              </w:rPr>
            </w:pPr>
            <w:r w:rsidRPr="00B60E1E">
              <w:rPr>
                <w:sz w:val="22"/>
                <w:szCs w:val="22"/>
              </w:rPr>
              <w:t xml:space="preserve">4ª edición; Ed. </w:t>
            </w:r>
            <w:r w:rsidRPr="00B60E1E">
              <w:rPr>
                <w:sz w:val="22"/>
                <w:szCs w:val="22"/>
                <w:lang w:val="en-US"/>
              </w:rPr>
              <w:t>Prentice Hall</w:t>
            </w:r>
          </w:p>
        </w:tc>
        <w:tc>
          <w:tcPr>
            <w:tcW w:w="1000" w:type="dxa"/>
          </w:tcPr>
          <w:p w:rsidR="00831D74" w:rsidRPr="00B60E1E" w:rsidRDefault="00831D74" w:rsidP="00B60E1E">
            <w:pPr>
              <w:jc w:val="center"/>
              <w:rPr>
                <w:sz w:val="22"/>
                <w:szCs w:val="22"/>
                <w:lang w:val="en-US"/>
              </w:rPr>
            </w:pPr>
          </w:p>
          <w:p w:rsidR="00831D74" w:rsidRPr="00B60E1E" w:rsidRDefault="00831D74" w:rsidP="00B60E1E">
            <w:pPr>
              <w:jc w:val="center"/>
              <w:rPr>
                <w:bCs/>
                <w:sz w:val="22"/>
                <w:szCs w:val="22"/>
              </w:rPr>
            </w:pPr>
            <w:r w:rsidRPr="00B60E1E">
              <w:rPr>
                <w:sz w:val="22"/>
                <w:szCs w:val="22"/>
                <w:lang w:val="en-US"/>
              </w:rPr>
              <w:t>1999</w:t>
            </w:r>
          </w:p>
        </w:tc>
        <w:tc>
          <w:tcPr>
            <w:tcW w:w="1525" w:type="dxa"/>
          </w:tcPr>
          <w:p w:rsidR="00831D74" w:rsidRPr="00B60E1E" w:rsidRDefault="00914E56" w:rsidP="00511285">
            <w:r w:rsidRPr="00B60E1E">
              <w:t>Biblioteca: 2</w:t>
            </w:r>
          </w:p>
        </w:tc>
        <w:tc>
          <w:tcPr>
            <w:tcW w:w="1676" w:type="dxa"/>
          </w:tcPr>
          <w:p w:rsidR="00831D74" w:rsidRPr="00B60E1E" w:rsidRDefault="00831D74" w:rsidP="00B60E1E">
            <w:pPr>
              <w:jc w:val="center"/>
              <w:rPr>
                <w:sz w:val="22"/>
                <w:szCs w:val="22"/>
                <w:lang w:val="en-US"/>
              </w:rPr>
            </w:pPr>
          </w:p>
          <w:p w:rsidR="00831D74" w:rsidRPr="00B60E1E" w:rsidRDefault="00831D74" w:rsidP="00B60E1E">
            <w:pPr>
              <w:jc w:val="center"/>
              <w:rPr>
                <w:sz w:val="22"/>
                <w:szCs w:val="22"/>
              </w:rPr>
            </w:pPr>
            <w:r w:rsidRPr="00B60E1E">
              <w:rPr>
                <w:sz w:val="22"/>
                <w:szCs w:val="22"/>
                <w:lang w:val="en-US"/>
              </w:rPr>
              <w:t>970-17-0170-4</w:t>
            </w:r>
          </w:p>
        </w:tc>
      </w:tr>
      <w:tr w:rsidR="00831D74">
        <w:tc>
          <w:tcPr>
            <w:tcW w:w="1910" w:type="dxa"/>
          </w:tcPr>
          <w:p w:rsidR="00831D74" w:rsidRPr="005214B5" w:rsidRDefault="00831D74" w:rsidP="00511285">
            <w:pPr>
              <w:rPr>
                <w:bCs/>
                <w:sz w:val="22"/>
                <w:szCs w:val="22"/>
                <w:lang w:val="es-AR"/>
              </w:rPr>
            </w:pPr>
            <w:r w:rsidRPr="00B60E1E">
              <w:rPr>
                <w:bCs/>
                <w:sz w:val="22"/>
                <w:szCs w:val="22"/>
              </w:rPr>
              <w:t>Procesos de Transferencia de Calor</w:t>
            </w:r>
          </w:p>
        </w:tc>
        <w:tc>
          <w:tcPr>
            <w:tcW w:w="1398" w:type="dxa"/>
          </w:tcPr>
          <w:p w:rsidR="00831D74" w:rsidRPr="00B60E1E" w:rsidRDefault="00831D74" w:rsidP="00511285">
            <w:pPr>
              <w:rPr>
                <w:bCs/>
                <w:sz w:val="22"/>
                <w:szCs w:val="22"/>
                <w:lang w:val="en-US"/>
              </w:rPr>
            </w:pPr>
            <w:r w:rsidRPr="00B60E1E">
              <w:rPr>
                <w:bCs/>
                <w:sz w:val="22"/>
                <w:szCs w:val="22"/>
              </w:rPr>
              <w:t>KERN, D.</w:t>
            </w:r>
          </w:p>
        </w:tc>
        <w:tc>
          <w:tcPr>
            <w:tcW w:w="1902" w:type="dxa"/>
          </w:tcPr>
          <w:p w:rsidR="00831D74" w:rsidRPr="005E12C1" w:rsidRDefault="00831D74" w:rsidP="00511285">
            <w:pPr>
              <w:rPr>
                <w:bCs/>
                <w:sz w:val="22"/>
                <w:szCs w:val="22"/>
                <w:lang w:val="es-ES_tradnl"/>
              </w:rPr>
            </w:pPr>
            <w:r w:rsidRPr="00B60E1E">
              <w:rPr>
                <w:bCs/>
                <w:sz w:val="22"/>
                <w:szCs w:val="22"/>
              </w:rPr>
              <w:t>7</w:t>
            </w:r>
            <w:r w:rsidRPr="00B60E1E">
              <w:rPr>
                <w:bCs/>
                <w:sz w:val="22"/>
                <w:szCs w:val="22"/>
                <w:vertAlign w:val="superscript"/>
              </w:rPr>
              <w:t>a</w:t>
            </w:r>
            <w:r w:rsidRPr="00B60E1E">
              <w:rPr>
                <w:bCs/>
                <w:sz w:val="22"/>
                <w:szCs w:val="22"/>
              </w:rPr>
              <w:t xml:space="preserve"> edición. </w:t>
            </w:r>
            <w:r w:rsidRPr="005E12C1">
              <w:rPr>
                <w:bCs/>
                <w:sz w:val="22"/>
                <w:szCs w:val="22"/>
                <w:lang w:val="es-ES_tradnl"/>
              </w:rPr>
              <w:t>Ed. Continental. México</w:t>
            </w:r>
          </w:p>
        </w:tc>
        <w:tc>
          <w:tcPr>
            <w:tcW w:w="1000" w:type="dxa"/>
          </w:tcPr>
          <w:p w:rsidR="00831D74" w:rsidRPr="005E12C1" w:rsidRDefault="00831D74" w:rsidP="00B60E1E">
            <w:pPr>
              <w:jc w:val="center"/>
              <w:rPr>
                <w:bCs/>
                <w:sz w:val="22"/>
                <w:szCs w:val="22"/>
                <w:lang w:val="es-ES_tradnl"/>
              </w:rPr>
            </w:pPr>
          </w:p>
          <w:p w:rsidR="00831D74" w:rsidRPr="00B60E1E" w:rsidRDefault="00831D74" w:rsidP="00B60E1E">
            <w:pPr>
              <w:jc w:val="center"/>
              <w:rPr>
                <w:bCs/>
                <w:sz w:val="22"/>
                <w:szCs w:val="22"/>
              </w:rPr>
            </w:pPr>
            <w:r w:rsidRPr="00B60E1E">
              <w:rPr>
                <w:bCs/>
                <w:sz w:val="22"/>
                <w:szCs w:val="22"/>
                <w:lang w:val="en-US"/>
              </w:rPr>
              <w:t>1973</w:t>
            </w:r>
          </w:p>
        </w:tc>
        <w:tc>
          <w:tcPr>
            <w:tcW w:w="1525" w:type="dxa"/>
          </w:tcPr>
          <w:p w:rsidR="00831D74" w:rsidRPr="00B60E1E" w:rsidRDefault="00914E56" w:rsidP="005F44F0">
            <w:r w:rsidRPr="00B60E1E">
              <w:t xml:space="preserve">Biblioteca: </w:t>
            </w:r>
            <w:r w:rsidR="005F44F0">
              <w:t>6</w:t>
            </w:r>
          </w:p>
        </w:tc>
        <w:tc>
          <w:tcPr>
            <w:tcW w:w="1676" w:type="dxa"/>
          </w:tcPr>
          <w:p w:rsidR="00831D74" w:rsidRPr="00B60E1E" w:rsidRDefault="00831D74" w:rsidP="00B60E1E">
            <w:pPr>
              <w:jc w:val="center"/>
              <w:rPr>
                <w:sz w:val="22"/>
                <w:szCs w:val="22"/>
              </w:rPr>
            </w:pPr>
          </w:p>
        </w:tc>
      </w:tr>
      <w:tr w:rsidR="00831D74">
        <w:tc>
          <w:tcPr>
            <w:tcW w:w="1910" w:type="dxa"/>
          </w:tcPr>
          <w:p w:rsidR="00831D74" w:rsidRPr="005E12C1" w:rsidRDefault="00831D74" w:rsidP="00511285">
            <w:pPr>
              <w:rPr>
                <w:bCs/>
                <w:sz w:val="22"/>
                <w:szCs w:val="22"/>
                <w:lang w:val="es-ES_tradnl"/>
              </w:rPr>
            </w:pPr>
            <w:r w:rsidRPr="00B60E1E">
              <w:rPr>
                <w:bCs/>
                <w:sz w:val="22"/>
                <w:szCs w:val="22"/>
              </w:rPr>
              <w:t>Operaciones Básicas de Ingeniería Química</w:t>
            </w:r>
          </w:p>
        </w:tc>
        <w:tc>
          <w:tcPr>
            <w:tcW w:w="1398" w:type="dxa"/>
          </w:tcPr>
          <w:p w:rsidR="00831D74" w:rsidRPr="00B60E1E" w:rsidRDefault="00831D74" w:rsidP="00511285">
            <w:pPr>
              <w:rPr>
                <w:bCs/>
                <w:sz w:val="22"/>
                <w:szCs w:val="22"/>
                <w:lang w:val="en-US"/>
              </w:rPr>
            </w:pPr>
            <w:proofErr w:type="spellStart"/>
            <w:r w:rsidRPr="00B60E1E">
              <w:rPr>
                <w:bCs/>
                <w:sz w:val="22"/>
                <w:szCs w:val="22"/>
              </w:rPr>
              <w:t>McCABE</w:t>
            </w:r>
            <w:proofErr w:type="spellEnd"/>
            <w:r w:rsidRPr="00B60E1E">
              <w:rPr>
                <w:bCs/>
                <w:sz w:val="22"/>
                <w:szCs w:val="22"/>
              </w:rPr>
              <w:t xml:space="preserve"> &amp; SMITH.</w:t>
            </w:r>
          </w:p>
        </w:tc>
        <w:tc>
          <w:tcPr>
            <w:tcW w:w="1902" w:type="dxa"/>
          </w:tcPr>
          <w:p w:rsidR="00831D74" w:rsidRPr="005E12C1" w:rsidRDefault="00C246EB" w:rsidP="00511285">
            <w:pPr>
              <w:rPr>
                <w:bCs/>
                <w:sz w:val="22"/>
                <w:szCs w:val="22"/>
                <w:lang w:val="es-ES_tradnl"/>
              </w:rPr>
            </w:pPr>
            <w:r w:rsidRPr="00B60E1E">
              <w:rPr>
                <w:bCs/>
                <w:sz w:val="22"/>
                <w:szCs w:val="22"/>
              </w:rPr>
              <w:t xml:space="preserve">tomos I y II. Ed. </w:t>
            </w:r>
            <w:proofErr w:type="spellStart"/>
            <w:r w:rsidRPr="005E12C1">
              <w:rPr>
                <w:bCs/>
                <w:sz w:val="22"/>
                <w:szCs w:val="22"/>
                <w:lang w:val="es-ES_tradnl"/>
              </w:rPr>
              <w:t>Reverté</w:t>
            </w:r>
            <w:proofErr w:type="spellEnd"/>
            <w:r w:rsidRPr="005E12C1">
              <w:rPr>
                <w:bCs/>
                <w:sz w:val="22"/>
                <w:szCs w:val="22"/>
                <w:lang w:val="es-ES_tradnl"/>
              </w:rPr>
              <w:t xml:space="preserve"> S.A. Barcelona</w:t>
            </w:r>
          </w:p>
        </w:tc>
        <w:tc>
          <w:tcPr>
            <w:tcW w:w="1000" w:type="dxa"/>
          </w:tcPr>
          <w:p w:rsidR="00B60E1E" w:rsidRPr="005E12C1" w:rsidRDefault="00B60E1E" w:rsidP="00B60E1E">
            <w:pPr>
              <w:jc w:val="center"/>
              <w:rPr>
                <w:bCs/>
                <w:sz w:val="22"/>
                <w:szCs w:val="22"/>
                <w:lang w:val="es-ES_tradnl"/>
              </w:rPr>
            </w:pPr>
          </w:p>
          <w:p w:rsidR="00831D74" w:rsidRPr="00B60E1E" w:rsidRDefault="00C246EB" w:rsidP="00B60E1E">
            <w:pPr>
              <w:jc w:val="center"/>
              <w:rPr>
                <w:bCs/>
                <w:sz w:val="22"/>
                <w:szCs w:val="22"/>
              </w:rPr>
            </w:pPr>
            <w:r w:rsidRPr="00B60E1E">
              <w:rPr>
                <w:bCs/>
                <w:sz w:val="22"/>
                <w:szCs w:val="22"/>
                <w:lang w:val="en-US"/>
              </w:rPr>
              <w:t>1980</w:t>
            </w:r>
          </w:p>
        </w:tc>
        <w:tc>
          <w:tcPr>
            <w:tcW w:w="1525" w:type="dxa"/>
          </w:tcPr>
          <w:p w:rsidR="00831D74" w:rsidRPr="00B60E1E" w:rsidRDefault="00914E56" w:rsidP="00511285">
            <w:r w:rsidRPr="00B60E1E">
              <w:t>Biblioteca:</w:t>
            </w:r>
          </w:p>
          <w:p w:rsidR="00914E56" w:rsidRPr="00B60E1E" w:rsidRDefault="00914E56" w:rsidP="00511285">
            <w:r w:rsidRPr="00B60E1E">
              <w:t>Tomo 1: 9</w:t>
            </w:r>
          </w:p>
          <w:p w:rsidR="00914E56" w:rsidRPr="00B60E1E" w:rsidRDefault="00914E56" w:rsidP="00511285">
            <w:r w:rsidRPr="00B60E1E">
              <w:t>Tomo 2: 6</w:t>
            </w:r>
          </w:p>
        </w:tc>
        <w:tc>
          <w:tcPr>
            <w:tcW w:w="1676" w:type="dxa"/>
          </w:tcPr>
          <w:p w:rsidR="00831D74" w:rsidRPr="00B60E1E" w:rsidRDefault="00831D74" w:rsidP="00B60E1E">
            <w:pPr>
              <w:jc w:val="center"/>
              <w:rPr>
                <w:sz w:val="22"/>
                <w:szCs w:val="22"/>
              </w:rPr>
            </w:pPr>
          </w:p>
        </w:tc>
      </w:tr>
      <w:tr w:rsidR="006833AF" w:rsidTr="004D6844">
        <w:tc>
          <w:tcPr>
            <w:tcW w:w="1910" w:type="dxa"/>
          </w:tcPr>
          <w:p w:rsidR="006833AF" w:rsidRPr="005E12C1" w:rsidRDefault="006833AF" w:rsidP="004D6844">
            <w:pPr>
              <w:rPr>
                <w:bCs/>
                <w:sz w:val="22"/>
                <w:szCs w:val="22"/>
                <w:lang w:val="es-ES_tradnl"/>
              </w:rPr>
            </w:pPr>
            <w:r w:rsidRPr="00B60E1E">
              <w:rPr>
                <w:bCs/>
                <w:sz w:val="22"/>
                <w:szCs w:val="22"/>
              </w:rPr>
              <w:t>Operaciones Básicas de Ingeniería Química</w:t>
            </w:r>
            <w:r>
              <w:rPr>
                <w:bCs/>
                <w:sz w:val="22"/>
                <w:szCs w:val="22"/>
              </w:rPr>
              <w:t xml:space="preserve">, </w:t>
            </w:r>
            <w:r>
              <w:rPr>
                <w:rFonts w:ascii="Arial" w:hAnsi="Arial" w:cs="Arial"/>
                <w:sz w:val="20"/>
                <w:szCs w:val="20"/>
              </w:rPr>
              <w:t>7</w:t>
            </w:r>
            <w:r>
              <w:rPr>
                <w:rFonts w:ascii="Arial" w:hAnsi="Arial" w:cs="Arial"/>
                <w:sz w:val="20"/>
                <w:szCs w:val="20"/>
                <w:vertAlign w:val="superscript"/>
              </w:rPr>
              <w:t xml:space="preserve">a </w:t>
            </w:r>
            <w:r>
              <w:rPr>
                <w:rFonts w:ascii="Arial" w:hAnsi="Arial" w:cs="Arial"/>
                <w:sz w:val="20"/>
                <w:szCs w:val="20"/>
              </w:rPr>
              <w:t xml:space="preserve"> </w:t>
            </w:r>
            <w:proofErr w:type="spellStart"/>
            <w:r>
              <w:rPr>
                <w:rFonts w:ascii="Arial" w:hAnsi="Arial" w:cs="Arial"/>
                <w:sz w:val="20"/>
                <w:szCs w:val="20"/>
              </w:rPr>
              <w:t>edic</w:t>
            </w:r>
            <w:proofErr w:type="spellEnd"/>
            <w:r>
              <w:rPr>
                <w:rFonts w:ascii="Arial" w:hAnsi="Arial" w:cs="Arial"/>
                <w:sz w:val="20"/>
                <w:szCs w:val="20"/>
              </w:rPr>
              <w:t>.</w:t>
            </w:r>
          </w:p>
        </w:tc>
        <w:tc>
          <w:tcPr>
            <w:tcW w:w="1398" w:type="dxa"/>
          </w:tcPr>
          <w:p w:rsidR="006833AF" w:rsidRPr="00B60E1E" w:rsidRDefault="006833AF" w:rsidP="004D6844">
            <w:pPr>
              <w:rPr>
                <w:bCs/>
                <w:sz w:val="22"/>
                <w:szCs w:val="22"/>
              </w:rPr>
            </w:pPr>
            <w:proofErr w:type="spellStart"/>
            <w:r w:rsidRPr="00B60E1E">
              <w:rPr>
                <w:bCs/>
                <w:sz w:val="22"/>
                <w:szCs w:val="22"/>
              </w:rPr>
              <w:t>McC</w:t>
            </w:r>
            <w:r>
              <w:rPr>
                <w:bCs/>
                <w:sz w:val="22"/>
                <w:szCs w:val="22"/>
              </w:rPr>
              <w:t>abe</w:t>
            </w:r>
            <w:proofErr w:type="spellEnd"/>
            <w:r w:rsidRPr="00B60E1E">
              <w:rPr>
                <w:bCs/>
                <w:sz w:val="22"/>
                <w:szCs w:val="22"/>
              </w:rPr>
              <w:t xml:space="preserve"> &amp; S</w:t>
            </w:r>
            <w:r>
              <w:rPr>
                <w:bCs/>
                <w:sz w:val="22"/>
                <w:szCs w:val="22"/>
              </w:rPr>
              <w:t>mith</w:t>
            </w:r>
            <w:r w:rsidRPr="00B60E1E">
              <w:rPr>
                <w:bCs/>
                <w:sz w:val="22"/>
                <w:szCs w:val="22"/>
              </w:rPr>
              <w:t>.</w:t>
            </w:r>
          </w:p>
        </w:tc>
        <w:tc>
          <w:tcPr>
            <w:tcW w:w="1902" w:type="dxa"/>
          </w:tcPr>
          <w:p w:rsidR="006833AF" w:rsidRDefault="006833AF" w:rsidP="004D6844">
            <w:pPr>
              <w:rPr>
                <w:rFonts w:ascii="Arial" w:hAnsi="Arial" w:cs="Arial"/>
                <w:sz w:val="20"/>
                <w:szCs w:val="20"/>
              </w:rPr>
            </w:pPr>
            <w:r>
              <w:rPr>
                <w:rFonts w:ascii="Arial" w:hAnsi="Arial" w:cs="Arial"/>
                <w:sz w:val="20"/>
                <w:szCs w:val="20"/>
              </w:rPr>
              <w:t>McGraw-Hill / Interamericana de México</w:t>
            </w:r>
          </w:p>
          <w:p w:rsidR="006833AF" w:rsidRPr="00B60E1E" w:rsidRDefault="006833AF" w:rsidP="004D6844">
            <w:pPr>
              <w:rPr>
                <w:bCs/>
                <w:sz w:val="22"/>
                <w:szCs w:val="22"/>
              </w:rPr>
            </w:pPr>
          </w:p>
        </w:tc>
        <w:tc>
          <w:tcPr>
            <w:tcW w:w="1000" w:type="dxa"/>
          </w:tcPr>
          <w:p w:rsidR="006833AF" w:rsidRDefault="006833AF" w:rsidP="004D6844">
            <w:pPr>
              <w:jc w:val="center"/>
              <w:rPr>
                <w:rFonts w:ascii="Arial" w:hAnsi="Arial" w:cs="Arial"/>
                <w:sz w:val="20"/>
                <w:szCs w:val="20"/>
              </w:rPr>
            </w:pPr>
            <w:r>
              <w:rPr>
                <w:rFonts w:ascii="Arial" w:hAnsi="Arial" w:cs="Arial"/>
                <w:sz w:val="20"/>
                <w:szCs w:val="20"/>
              </w:rPr>
              <w:t>2007</w:t>
            </w:r>
          </w:p>
          <w:p w:rsidR="006833AF" w:rsidRPr="005E12C1" w:rsidRDefault="006833AF" w:rsidP="004D6844">
            <w:pPr>
              <w:jc w:val="center"/>
              <w:rPr>
                <w:bCs/>
                <w:sz w:val="22"/>
                <w:szCs w:val="22"/>
                <w:lang w:val="es-ES_tradnl"/>
              </w:rPr>
            </w:pPr>
          </w:p>
        </w:tc>
        <w:tc>
          <w:tcPr>
            <w:tcW w:w="1525" w:type="dxa"/>
          </w:tcPr>
          <w:p w:rsidR="006833AF" w:rsidRDefault="006833AF" w:rsidP="004D6844">
            <w:pPr>
              <w:jc w:val="center"/>
              <w:rPr>
                <w:sz w:val="22"/>
                <w:szCs w:val="22"/>
              </w:rPr>
            </w:pPr>
            <w:r w:rsidRPr="00D755CC">
              <w:rPr>
                <w:sz w:val="22"/>
                <w:szCs w:val="22"/>
              </w:rPr>
              <w:t>Biblioteca:</w:t>
            </w:r>
            <w:r w:rsidR="00191ECB">
              <w:rPr>
                <w:sz w:val="22"/>
                <w:szCs w:val="22"/>
              </w:rPr>
              <w:t xml:space="preserve"> 2</w:t>
            </w:r>
          </w:p>
          <w:p w:rsidR="006833AF" w:rsidRPr="00B60E1E" w:rsidRDefault="006833AF" w:rsidP="004D6844">
            <w:pPr>
              <w:jc w:val="center"/>
            </w:pPr>
          </w:p>
        </w:tc>
        <w:tc>
          <w:tcPr>
            <w:tcW w:w="1676" w:type="dxa"/>
          </w:tcPr>
          <w:p w:rsidR="006833AF" w:rsidRPr="00B60E1E" w:rsidRDefault="006833AF" w:rsidP="004D6844">
            <w:pPr>
              <w:jc w:val="center"/>
              <w:rPr>
                <w:sz w:val="22"/>
                <w:szCs w:val="22"/>
              </w:rPr>
            </w:pPr>
          </w:p>
        </w:tc>
      </w:tr>
      <w:tr w:rsidR="00831D74">
        <w:tc>
          <w:tcPr>
            <w:tcW w:w="1910" w:type="dxa"/>
          </w:tcPr>
          <w:p w:rsidR="00831D74" w:rsidRPr="00B60E1E" w:rsidRDefault="00C246EB" w:rsidP="00511285">
            <w:pPr>
              <w:rPr>
                <w:bCs/>
                <w:sz w:val="22"/>
                <w:szCs w:val="22"/>
                <w:lang w:val="en-US"/>
              </w:rPr>
            </w:pPr>
            <w:r w:rsidRPr="00B60E1E">
              <w:rPr>
                <w:sz w:val="22"/>
                <w:szCs w:val="22"/>
                <w:lang w:val="en-US"/>
              </w:rPr>
              <w:t>Heat transfer design methods</w:t>
            </w:r>
          </w:p>
        </w:tc>
        <w:tc>
          <w:tcPr>
            <w:tcW w:w="1398" w:type="dxa"/>
          </w:tcPr>
          <w:p w:rsidR="00831D74" w:rsidRPr="00B60E1E" w:rsidRDefault="00C246EB" w:rsidP="00511285">
            <w:pPr>
              <w:rPr>
                <w:bCs/>
                <w:sz w:val="22"/>
                <w:szCs w:val="22"/>
                <w:lang w:val="en-US"/>
              </w:rPr>
            </w:pPr>
            <w:r w:rsidRPr="00B60E1E">
              <w:rPr>
                <w:sz w:val="22"/>
                <w:szCs w:val="22"/>
                <w:lang w:val="en-US"/>
              </w:rPr>
              <w:t>MCKETTA, J.</w:t>
            </w:r>
          </w:p>
        </w:tc>
        <w:tc>
          <w:tcPr>
            <w:tcW w:w="1902" w:type="dxa"/>
          </w:tcPr>
          <w:p w:rsidR="00831D74" w:rsidRPr="00B60E1E" w:rsidRDefault="00C246EB" w:rsidP="00511285">
            <w:pPr>
              <w:rPr>
                <w:bCs/>
                <w:sz w:val="22"/>
                <w:szCs w:val="22"/>
                <w:lang w:val="en-US"/>
              </w:rPr>
            </w:pPr>
            <w:r w:rsidRPr="00B60E1E">
              <w:rPr>
                <w:sz w:val="22"/>
                <w:szCs w:val="22"/>
                <w:lang w:val="en-US"/>
              </w:rPr>
              <w:t xml:space="preserve">Ed. </w:t>
            </w:r>
            <w:r w:rsidRPr="00B60E1E">
              <w:rPr>
                <w:sz w:val="22"/>
                <w:szCs w:val="22"/>
              </w:rPr>
              <w:t xml:space="preserve">Marcel </w:t>
            </w:r>
            <w:proofErr w:type="spellStart"/>
            <w:r w:rsidRPr="00B60E1E">
              <w:rPr>
                <w:sz w:val="22"/>
                <w:szCs w:val="22"/>
              </w:rPr>
              <w:t>Dekker</w:t>
            </w:r>
            <w:proofErr w:type="spellEnd"/>
            <w:r w:rsidRPr="00B60E1E">
              <w:rPr>
                <w:sz w:val="22"/>
                <w:szCs w:val="22"/>
              </w:rPr>
              <w:t xml:space="preserve"> Inc.</w:t>
            </w:r>
          </w:p>
        </w:tc>
        <w:tc>
          <w:tcPr>
            <w:tcW w:w="1000" w:type="dxa"/>
          </w:tcPr>
          <w:p w:rsidR="00831D74" w:rsidRPr="00B60E1E" w:rsidRDefault="00C246EB" w:rsidP="00B60E1E">
            <w:pPr>
              <w:jc w:val="center"/>
              <w:rPr>
                <w:bCs/>
                <w:sz w:val="22"/>
                <w:szCs w:val="22"/>
              </w:rPr>
            </w:pPr>
            <w:r w:rsidRPr="00B60E1E">
              <w:rPr>
                <w:sz w:val="22"/>
                <w:szCs w:val="22"/>
              </w:rPr>
              <w:t>1992</w:t>
            </w:r>
          </w:p>
        </w:tc>
        <w:tc>
          <w:tcPr>
            <w:tcW w:w="1525" w:type="dxa"/>
          </w:tcPr>
          <w:p w:rsidR="00831D74" w:rsidRPr="00B60E1E" w:rsidRDefault="00914E56" w:rsidP="00511285">
            <w:r w:rsidRPr="00B60E1E">
              <w:t>Biblioteca: 1</w:t>
            </w:r>
          </w:p>
        </w:tc>
        <w:tc>
          <w:tcPr>
            <w:tcW w:w="1676" w:type="dxa"/>
          </w:tcPr>
          <w:p w:rsidR="00831D74" w:rsidRPr="00B60E1E" w:rsidRDefault="00C246EB" w:rsidP="00B60E1E">
            <w:pPr>
              <w:jc w:val="center"/>
              <w:rPr>
                <w:sz w:val="22"/>
                <w:szCs w:val="22"/>
              </w:rPr>
            </w:pPr>
            <w:r w:rsidRPr="00B60E1E">
              <w:rPr>
                <w:sz w:val="22"/>
                <w:szCs w:val="22"/>
              </w:rPr>
              <w:t>0-8247-8518-5</w:t>
            </w:r>
          </w:p>
        </w:tc>
      </w:tr>
      <w:tr w:rsidR="00831D74">
        <w:tc>
          <w:tcPr>
            <w:tcW w:w="1910" w:type="dxa"/>
          </w:tcPr>
          <w:p w:rsidR="00831D74" w:rsidRPr="00B60E1E" w:rsidRDefault="00C246EB" w:rsidP="00511285">
            <w:pPr>
              <w:rPr>
                <w:bCs/>
                <w:sz w:val="22"/>
                <w:szCs w:val="22"/>
                <w:lang w:val="en-US"/>
              </w:rPr>
            </w:pPr>
            <w:r w:rsidRPr="00B60E1E">
              <w:rPr>
                <w:sz w:val="22"/>
                <w:szCs w:val="22"/>
              </w:rPr>
              <w:t>Transferencia de Calor</w:t>
            </w:r>
          </w:p>
        </w:tc>
        <w:tc>
          <w:tcPr>
            <w:tcW w:w="1398" w:type="dxa"/>
          </w:tcPr>
          <w:p w:rsidR="00831D74" w:rsidRPr="00B60E1E" w:rsidRDefault="00C246EB" w:rsidP="00511285">
            <w:pPr>
              <w:rPr>
                <w:bCs/>
                <w:sz w:val="22"/>
                <w:szCs w:val="22"/>
                <w:lang w:val="en-US"/>
              </w:rPr>
            </w:pPr>
            <w:r w:rsidRPr="00B60E1E">
              <w:rPr>
                <w:sz w:val="22"/>
                <w:szCs w:val="22"/>
              </w:rPr>
              <w:t>MILLS, A.F.</w:t>
            </w:r>
          </w:p>
        </w:tc>
        <w:tc>
          <w:tcPr>
            <w:tcW w:w="1902" w:type="dxa"/>
          </w:tcPr>
          <w:p w:rsidR="00831D74" w:rsidRPr="00B60E1E" w:rsidRDefault="00C246EB" w:rsidP="00511285">
            <w:pPr>
              <w:rPr>
                <w:bCs/>
                <w:sz w:val="22"/>
                <w:szCs w:val="22"/>
                <w:lang w:val="en-US"/>
              </w:rPr>
            </w:pPr>
            <w:r w:rsidRPr="00B60E1E">
              <w:rPr>
                <w:sz w:val="22"/>
                <w:szCs w:val="22"/>
              </w:rPr>
              <w:t xml:space="preserve">Ed. </w:t>
            </w:r>
            <w:r w:rsidRPr="00B60E1E">
              <w:rPr>
                <w:sz w:val="22"/>
                <w:szCs w:val="22"/>
                <w:lang w:val="en-US"/>
              </w:rPr>
              <w:t>McGraw-Hill, Colombia</w:t>
            </w:r>
          </w:p>
        </w:tc>
        <w:tc>
          <w:tcPr>
            <w:tcW w:w="1000" w:type="dxa"/>
          </w:tcPr>
          <w:p w:rsidR="00831D74" w:rsidRPr="00B60E1E" w:rsidRDefault="00C246EB" w:rsidP="00B60E1E">
            <w:pPr>
              <w:jc w:val="center"/>
              <w:rPr>
                <w:bCs/>
                <w:sz w:val="22"/>
                <w:szCs w:val="22"/>
              </w:rPr>
            </w:pPr>
            <w:r w:rsidRPr="00B60E1E">
              <w:rPr>
                <w:sz w:val="22"/>
                <w:szCs w:val="22"/>
                <w:lang w:val="en-US"/>
              </w:rPr>
              <w:t>1997</w:t>
            </w:r>
          </w:p>
        </w:tc>
        <w:tc>
          <w:tcPr>
            <w:tcW w:w="1525" w:type="dxa"/>
          </w:tcPr>
          <w:p w:rsidR="00831D74" w:rsidRPr="00B60E1E" w:rsidRDefault="00914E56" w:rsidP="00511285">
            <w:r w:rsidRPr="00B60E1E">
              <w:t>Biblioteca: 2</w:t>
            </w:r>
          </w:p>
        </w:tc>
        <w:tc>
          <w:tcPr>
            <w:tcW w:w="1676" w:type="dxa"/>
          </w:tcPr>
          <w:p w:rsidR="00831D74" w:rsidRPr="00B60E1E" w:rsidRDefault="00C246EB" w:rsidP="00B60E1E">
            <w:pPr>
              <w:jc w:val="center"/>
              <w:rPr>
                <w:sz w:val="22"/>
                <w:szCs w:val="22"/>
              </w:rPr>
            </w:pPr>
            <w:r w:rsidRPr="00B60E1E">
              <w:rPr>
                <w:sz w:val="22"/>
                <w:szCs w:val="22"/>
                <w:lang w:val="en-US"/>
              </w:rPr>
              <w:t>84-8086-194-0</w:t>
            </w:r>
          </w:p>
        </w:tc>
      </w:tr>
      <w:tr w:rsidR="00831D74">
        <w:tc>
          <w:tcPr>
            <w:tcW w:w="1910" w:type="dxa"/>
          </w:tcPr>
          <w:p w:rsidR="00831D74" w:rsidRPr="00B60E1E" w:rsidRDefault="00057E59" w:rsidP="00511285">
            <w:pPr>
              <w:rPr>
                <w:bCs/>
                <w:sz w:val="22"/>
                <w:szCs w:val="22"/>
                <w:lang w:val="en-US"/>
              </w:rPr>
            </w:pPr>
            <w:r w:rsidRPr="00B60E1E">
              <w:rPr>
                <w:sz w:val="22"/>
                <w:szCs w:val="22"/>
                <w:lang w:val="en-US"/>
              </w:rPr>
              <w:t>Heat Exchangers: Selection, Rating</w:t>
            </w:r>
            <w:r w:rsidR="00C246EB" w:rsidRPr="00B60E1E">
              <w:rPr>
                <w:sz w:val="22"/>
                <w:szCs w:val="22"/>
                <w:lang w:val="en-US"/>
              </w:rPr>
              <w:t xml:space="preserve"> and Thermal Design</w:t>
            </w:r>
          </w:p>
        </w:tc>
        <w:tc>
          <w:tcPr>
            <w:tcW w:w="1398" w:type="dxa"/>
          </w:tcPr>
          <w:p w:rsidR="00831D74" w:rsidRPr="00B60E1E" w:rsidRDefault="00C246EB" w:rsidP="00511285">
            <w:pPr>
              <w:rPr>
                <w:bCs/>
                <w:sz w:val="22"/>
                <w:szCs w:val="22"/>
                <w:lang w:val="en-US"/>
              </w:rPr>
            </w:pPr>
            <w:r w:rsidRPr="00B60E1E">
              <w:rPr>
                <w:sz w:val="22"/>
                <w:szCs w:val="22"/>
                <w:lang w:val="en-US"/>
              </w:rPr>
              <w:t>SADIK KAKAC, HONGTAN LIU</w:t>
            </w:r>
          </w:p>
        </w:tc>
        <w:tc>
          <w:tcPr>
            <w:tcW w:w="1902" w:type="dxa"/>
          </w:tcPr>
          <w:p w:rsidR="00831D74" w:rsidRPr="00B60E1E" w:rsidRDefault="00C246EB" w:rsidP="00511285">
            <w:pPr>
              <w:rPr>
                <w:bCs/>
                <w:sz w:val="22"/>
                <w:szCs w:val="22"/>
                <w:lang w:val="en-US"/>
              </w:rPr>
            </w:pPr>
            <w:r w:rsidRPr="00B60E1E">
              <w:rPr>
                <w:sz w:val="22"/>
                <w:szCs w:val="22"/>
                <w:lang w:val="en-US"/>
              </w:rPr>
              <w:t>Ed. CRC Press</w:t>
            </w:r>
          </w:p>
        </w:tc>
        <w:tc>
          <w:tcPr>
            <w:tcW w:w="1000" w:type="dxa"/>
          </w:tcPr>
          <w:p w:rsidR="00B60E1E" w:rsidRDefault="00B60E1E" w:rsidP="00B60E1E">
            <w:pPr>
              <w:jc w:val="center"/>
              <w:rPr>
                <w:sz w:val="22"/>
                <w:szCs w:val="22"/>
                <w:lang w:val="en-US"/>
              </w:rPr>
            </w:pPr>
          </w:p>
          <w:p w:rsidR="00831D74" w:rsidRPr="00B60E1E" w:rsidRDefault="00C246EB" w:rsidP="00B60E1E">
            <w:pPr>
              <w:jc w:val="center"/>
              <w:rPr>
                <w:bCs/>
                <w:sz w:val="22"/>
                <w:szCs w:val="22"/>
              </w:rPr>
            </w:pPr>
            <w:r w:rsidRPr="00B60E1E">
              <w:rPr>
                <w:sz w:val="22"/>
                <w:szCs w:val="22"/>
                <w:lang w:val="en-US"/>
              </w:rPr>
              <w:t>1998</w:t>
            </w:r>
          </w:p>
        </w:tc>
        <w:tc>
          <w:tcPr>
            <w:tcW w:w="1525" w:type="dxa"/>
          </w:tcPr>
          <w:p w:rsidR="00831D74" w:rsidRPr="00B60E1E" w:rsidRDefault="00914E56" w:rsidP="00511285">
            <w:r w:rsidRPr="00B60E1E">
              <w:t xml:space="preserve">Biblioteca: </w:t>
            </w:r>
            <w:r w:rsidR="00057E59" w:rsidRPr="00B60E1E">
              <w:t>1</w:t>
            </w:r>
          </w:p>
        </w:tc>
        <w:tc>
          <w:tcPr>
            <w:tcW w:w="1676" w:type="dxa"/>
          </w:tcPr>
          <w:p w:rsidR="00831D74" w:rsidRPr="00B60E1E" w:rsidRDefault="00831D74" w:rsidP="00B60E1E">
            <w:pPr>
              <w:jc w:val="center"/>
              <w:rPr>
                <w:sz w:val="22"/>
                <w:szCs w:val="22"/>
              </w:rPr>
            </w:pPr>
          </w:p>
        </w:tc>
      </w:tr>
      <w:tr w:rsidR="00C246EB">
        <w:tc>
          <w:tcPr>
            <w:tcW w:w="1910" w:type="dxa"/>
          </w:tcPr>
          <w:p w:rsidR="00C246EB" w:rsidRPr="005214B5" w:rsidRDefault="00C246EB" w:rsidP="00511285">
            <w:pPr>
              <w:rPr>
                <w:sz w:val="22"/>
                <w:szCs w:val="22"/>
                <w:lang w:val="es-AR"/>
              </w:rPr>
            </w:pPr>
            <w:r w:rsidRPr="00B60E1E">
              <w:rPr>
                <w:bCs/>
                <w:sz w:val="22"/>
                <w:szCs w:val="22"/>
              </w:rPr>
              <w:t>Operacione</w:t>
            </w:r>
            <w:r w:rsidR="00B60E1E" w:rsidRPr="00B60E1E">
              <w:rPr>
                <w:bCs/>
                <w:sz w:val="22"/>
                <w:szCs w:val="22"/>
              </w:rPr>
              <w:t>s de</w:t>
            </w:r>
            <w:r w:rsidRPr="00B60E1E">
              <w:rPr>
                <w:bCs/>
                <w:sz w:val="22"/>
                <w:szCs w:val="22"/>
              </w:rPr>
              <w:t xml:space="preserve"> Transferencia de Masa</w:t>
            </w:r>
          </w:p>
        </w:tc>
        <w:tc>
          <w:tcPr>
            <w:tcW w:w="1398" w:type="dxa"/>
          </w:tcPr>
          <w:p w:rsidR="00C246EB" w:rsidRPr="00B60E1E" w:rsidRDefault="00C246EB" w:rsidP="00511285">
            <w:pPr>
              <w:rPr>
                <w:sz w:val="22"/>
                <w:szCs w:val="22"/>
                <w:lang w:val="en-US"/>
              </w:rPr>
            </w:pPr>
            <w:r w:rsidRPr="00B60E1E">
              <w:rPr>
                <w:bCs/>
                <w:sz w:val="22"/>
                <w:szCs w:val="22"/>
              </w:rPr>
              <w:t>TREYBALL, R.</w:t>
            </w:r>
          </w:p>
        </w:tc>
        <w:tc>
          <w:tcPr>
            <w:tcW w:w="1902" w:type="dxa"/>
          </w:tcPr>
          <w:p w:rsidR="00C246EB" w:rsidRPr="005E12C1" w:rsidRDefault="00C246EB" w:rsidP="00511285">
            <w:pPr>
              <w:rPr>
                <w:sz w:val="22"/>
                <w:szCs w:val="22"/>
                <w:lang w:val="es-ES_tradnl"/>
              </w:rPr>
            </w:pPr>
            <w:r w:rsidRPr="00B60E1E">
              <w:rPr>
                <w:bCs/>
                <w:sz w:val="22"/>
                <w:szCs w:val="22"/>
              </w:rPr>
              <w:t>2</w:t>
            </w:r>
            <w:r w:rsidRPr="00B60E1E">
              <w:rPr>
                <w:bCs/>
                <w:sz w:val="22"/>
                <w:szCs w:val="22"/>
                <w:vertAlign w:val="superscript"/>
              </w:rPr>
              <w:t>da</w:t>
            </w:r>
            <w:r w:rsidRPr="00B60E1E">
              <w:rPr>
                <w:bCs/>
                <w:sz w:val="22"/>
                <w:szCs w:val="22"/>
              </w:rPr>
              <w:t xml:space="preserve"> edición. </w:t>
            </w:r>
            <w:r w:rsidRPr="005E12C1">
              <w:rPr>
                <w:bCs/>
                <w:sz w:val="22"/>
                <w:szCs w:val="22"/>
                <w:lang w:val="es-ES_tradnl"/>
              </w:rPr>
              <w:t>Ed. McGraw-Hill. México</w:t>
            </w:r>
          </w:p>
        </w:tc>
        <w:tc>
          <w:tcPr>
            <w:tcW w:w="1000" w:type="dxa"/>
          </w:tcPr>
          <w:p w:rsidR="00C246EB" w:rsidRPr="00B60E1E" w:rsidRDefault="00C246EB" w:rsidP="00B60E1E">
            <w:pPr>
              <w:jc w:val="center"/>
              <w:rPr>
                <w:sz w:val="22"/>
                <w:szCs w:val="22"/>
                <w:lang w:val="en-US"/>
              </w:rPr>
            </w:pPr>
            <w:r w:rsidRPr="00B60E1E">
              <w:rPr>
                <w:bCs/>
                <w:sz w:val="22"/>
                <w:szCs w:val="22"/>
                <w:lang w:val="en-US"/>
              </w:rPr>
              <w:t>198</w:t>
            </w:r>
            <w:r w:rsidR="00B60E1E" w:rsidRPr="00B60E1E">
              <w:rPr>
                <w:bCs/>
                <w:sz w:val="22"/>
                <w:szCs w:val="22"/>
                <w:lang w:val="en-US"/>
              </w:rPr>
              <w:t>8</w:t>
            </w:r>
          </w:p>
        </w:tc>
        <w:tc>
          <w:tcPr>
            <w:tcW w:w="1525" w:type="dxa"/>
          </w:tcPr>
          <w:p w:rsidR="00C246EB" w:rsidRPr="00B60E1E" w:rsidRDefault="00B60E1E" w:rsidP="00511285">
            <w:r w:rsidRPr="00B60E1E">
              <w:t>Biblioteca: 1</w:t>
            </w:r>
          </w:p>
        </w:tc>
        <w:tc>
          <w:tcPr>
            <w:tcW w:w="1676" w:type="dxa"/>
          </w:tcPr>
          <w:p w:rsidR="00C246EB" w:rsidRPr="00B60E1E" w:rsidRDefault="00C246EB" w:rsidP="00B60E1E">
            <w:pPr>
              <w:jc w:val="center"/>
              <w:rPr>
                <w:sz w:val="22"/>
                <w:szCs w:val="22"/>
              </w:rPr>
            </w:pPr>
          </w:p>
        </w:tc>
      </w:tr>
      <w:tr w:rsidR="00C246EB">
        <w:tc>
          <w:tcPr>
            <w:tcW w:w="1910" w:type="dxa"/>
          </w:tcPr>
          <w:p w:rsidR="00C246EB" w:rsidRPr="00B60E1E" w:rsidRDefault="00C246EB" w:rsidP="00511285">
            <w:pPr>
              <w:rPr>
                <w:sz w:val="22"/>
                <w:szCs w:val="22"/>
                <w:lang w:val="en-US"/>
              </w:rPr>
            </w:pPr>
            <w:r w:rsidRPr="00B60E1E">
              <w:rPr>
                <w:bCs/>
                <w:sz w:val="22"/>
                <w:szCs w:val="22"/>
                <w:lang w:val="en-US"/>
              </w:rPr>
              <w:lastRenderedPageBreak/>
              <w:t>Chemical process Equipment</w:t>
            </w:r>
          </w:p>
        </w:tc>
        <w:tc>
          <w:tcPr>
            <w:tcW w:w="1398" w:type="dxa"/>
          </w:tcPr>
          <w:p w:rsidR="00C246EB" w:rsidRPr="00B60E1E" w:rsidRDefault="00C246EB" w:rsidP="00511285">
            <w:pPr>
              <w:rPr>
                <w:sz w:val="22"/>
                <w:szCs w:val="22"/>
                <w:lang w:val="en-US"/>
              </w:rPr>
            </w:pPr>
            <w:r w:rsidRPr="00B60E1E">
              <w:rPr>
                <w:bCs/>
                <w:sz w:val="22"/>
                <w:szCs w:val="22"/>
                <w:lang w:val="en-US"/>
              </w:rPr>
              <w:t>WALAS, S.M.</w:t>
            </w:r>
          </w:p>
        </w:tc>
        <w:tc>
          <w:tcPr>
            <w:tcW w:w="1902" w:type="dxa"/>
          </w:tcPr>
          <w:p w:rsidR="00C246EB" w:rsidRPr="00B60E1E" w:rsidRDefault="00C246EB" w:rsidP="00511285">
            <w:pPr>
              <w:rPr>
                <w:sz w:val="22"/>
                <w:szCs w:val="22"/>
                <w:lang w:val="en-US"/>
              </w:rPr>
            </w:pPr>
            <w:r w:rsidRPr="00B60E1E">
              <w:rPr>
                <w:bCs/>
                <w:sz w:val="22"/>
                <w:szCs w:val="22"/>
                <w:lang w:val="en-US"/>
              </w:rPr>
              <w:t xml:space="preserve">Ed. </w:t>
            </w:r>
            <w:proofErr w:type="spellStart"/>
            <w:r w:rsidRPr="00B60E1E">
              <w:rPr>
                <w:bCs/>
                <w:sz w:val="22"/>
                <w:szCs w:val="22"/>
              </w:rPr>
              <w:t>Butterwrth</w:t>
            </w:r>
            <w:proofErr w:type="spellEnd"/>
            <w:r w:rsidRPr="00B60E1E">
              <w:rPr>
                <w:bCs/>
                <w:sz w:val="22"/>
                <w:szCs w:val="22"/>
              </w:rPr>
              <w:t xml:space="preserve"> – </w:t>
            </w:r>
            <w:proofErr w:type="spellStart"/>
            <w:r w:rsidRPr="00B60E1E">
              <w:rPr>
                <w:bCs/>
                <w:sz w:val="22"/>
                <w:szCs w:val="22"/>
              </w:rPr>
              <w:t>Heinemann</w:t>
            </w:r>
            <w:proofErr w:type="spellEnd"/>
          </w:p>
        </w:tc>
        <w:tc>
          <w:tcPr>
            <w:tcW w:w="1000" w:type="dxa"/>
          </w:tcPr>
          <w:p w:rsidR="00C246EB" w:rsidRPr="00B60E1E" w:rsidRDefault="00C246EB" w:rsidP="00B60E1E">
            <w:pPr>
              <w:jc w:val="center"/>
              <w:rPr>
                <w:sz w:val="22"/>
                <w:szCs w:val="22"/>
                <w:lang w:val="en-US"/>
              </w:rPr>
            </w:pPr>
            <w:r w:rsidRPr="00B60E1E">
              <w:rPr>
                <w:bCs/>
                <w:sz w:val="22"/>
                <w:szCs w:val="22"/>
              </w:rPr>
              <w:t>1990</w:t>
            </w:r>
          </w:p>
        </w:tc>
        <w:tc>
          <w:tcPr>
            <w:tcW w:w="1525" w:type="dxa"/>
          </w:tcPr>
          <w:p w:rsidR="00C246EB" w:rsidRPr="00B60E1E" w:rsidRDefault="00057E59" w:rsidP="00511285">
            <w:r w:rsidRPr="00B60E1E">
              <w:t>Biblioteca: 2</w:t>
            </w:r>
          </w:p>
        </w:tc>
        <w:tc>
          <w:tcPr>
            <w:tcW w:w="1676" w:type="dxa"/>
          </w:tcPr>
          <w:p w:rsidR="00C246EB" w:rsidRPr="00B60E1E" w:rsidRDefault="00C246EB" w:rsidP="00B60E1E">
            <w:pPr>
              <w:jc w:val="center"/>
              <w:rPr>
                <w:sz w:val="22"/>
                <w:szCs w:val="22"/>
              </w:rPr>
            </w:pPr>
            <w:r w:rsidRPr="00B60E1E">
              <w:rPr>
                <w:bCs/>
                <w:sz w:val="22"/>
                <w:szCs w:val="22"/>
              </w:rPr>
              <w:t>0-7506-9385-1</w:t>
            </w:r>
          </w:p>
        </w:tc>
      </w:tr>
      <w:tr w:rsidR="00947DC9">
        <w:tc>
          <w:tcPr>
            <w:tcW w:w="1910" w:type="dxa"/>
          </w:tcPr>
          <w:p w:rsidR="00947DC9" w:rsidRPr="00B60E1E" w:rsidRDefault="00947DC9" w:rsidP="00947DC9">
            <w:pPr>
              <w:rPr>
                <w:sz w:val="22"/>
                <w:szCs w:val="22"/>
                <w:lang w:val="en-US"/>
              </w:rPr>
            </w:pPr>
            <w:r w:rsidRPr="00B60E1E">
              <w:rPr>
                <w:bCs/>
                <w:sz w:val="22"/>
                <w:szCs w:val="22"/>
                <w:lang w:val="en-US"/>
              </w:rPr>
              <w:t>Chemical process Equipment</w:t>
            </w:r>
          </w:p>
        </w:tc>
        <w:tc>
          <w:tcPr>
            <w:tcW w:w="1398" w:type="dxa"/>
          </w:tcPr>
          <w:p w:rsidR="00947DC9" w:rsidRPr="00B60E1E" w:rsidRDefault="00947DC9" w:rsidP="00947DC9">
            <w:pPr>
              <w:rPr>
                <w:sz w:val="22"/>
                <w:szCs w:val="22"/>
                <w:lang w:val="en-US"/>
              </w:rPr>
            </w:pPr>
            <w:r w:rsidRPr="00947DC9">
              <w:rPr>
                <w:bCs/>
                <w:sz w:val="20"/>
                <w:szCs w:val="22"/>
                <w:lang w:val="en-US"/>
              </w:rPr>
              <w:t xml:space="preserve">COUPER, J.R.; WALAS, </w:t>
            </w:r>
            <w:r w:rsidR="00C3627D">
              <w:rPr>
                <w:bCs/>
                <w:sz w:val="20"/>
                <w:szCs w:val="22"/>
                <w:lang w:val="en-US"/>
              </w:rPr>
              <w:t xml:space="preserve">S.M.; </w:t>
            </w:r>
            <w:proofErr w:type="spellStart"/>
            <w:r w:rsidRPr="00947DC9">
              <w:rPr>
                <w:bCs/>
                <w:sz w:val="20"/>
                <w:szCs w:val="22"/>
                <w:lang w:val="en-US"/>
              </w:rPr>
              <w:t>otro</w:t>
            </w:r>
            <w:r>
              <w:rPr>
                <w:bCs/>
                <w:sz w:val="20"/>
                <w:szCs w:val="22"/>
                <w:lang w:val="en-US"/>
              </w:rPr>
              <w:t>s</w:t>
            </w:r>
            <w:proofErr w:type="spellEnd"/>
          </w:p>
        </w:tc>
        <w:tc>
          <w:tcPr>
            <w:tcW w:w="1902" w:type="dxa"/>
          </w:tcPr>
          <w:p w:rsidR="00947DC9" w:rsidRPr="00B60E1E" w:rsidRDefault="00947DC9" w:rsidP="00511285">
            <w:pPr>
              <w:rPr>
                <w:bCs/>
                <w:sz w:val="22"/>
                <w:szCs w:val="22"/>
                <w:lang w:val="en-US"/>
              </w:rPr>
            </w:pPr>
            <w:r w:rsidRPr="00B60E1E">
              <w:rPr>
                <w:bCs/>
                <w:sz w:val="22"/>
                <w:szCs w:val="22"/>
              </w:rPr>
              <w:t>2</w:t>
            </w:r>
            <w:r w:rsidRPr="00B60E1E">
              <w:rPr>
                <w:bCs/>
                <w:sz w:val="22"/>
                <w:szCs w:val="22"/>
                <w:vertAlign w:val="superscript"/>
              </w:rPr>
              <w:t>da</w:t>
            </w:r>
            <w:r w:rsidRPr="00B60E1E">
              <w:rPr>
                <w:bCs/>
                <w:sz w:val="22"/>
                <w:szCs w:val="22"/>
              </w:rPr>
              <w:t xml:space="preserve"> edición. </w:t>
            </w:r>
            <w:r w:rsidRPr="005E12C1">
              <w:rPr>
                <w:bCs/>
                <w:sz w:val="22"/>
                <w:szCs w:val="22"/>
                <w:lang w:val="es-ES_tradnl"/>
              </w:rPr>
              <w:t>Ed</w:t>
            </w:r>
            <w:r>
              <w:rPr>
                <w:bCs/>
                <w:sz w:val="22"/>
                <w:szCs w:val="22"/>
                <w:lang w:val="es-ES_tradnl"/>
              </w:rPr>
              <w:t xml:space="preserve"> ELSEVIER</w:t>
            </w:r>
          </w:p>
        </w:tc>
        <w:tc>
          <w:tcPr>
            <w:tcW w:w="1000" w:type="dxa"/>
          </w:tcPr>
          <w:p w:rsidR="00947DC9" w:rsidRPr="00B60E1E" w:rsidRDefault="00947DC9" w:rsidP="00B60E1E">
            <w:pPr>
              <w:jc w:val="center"/>
              <w:rPr>
                <w:bCs/>
                <w:sz w:val="22"/>
                <w:szCs w:val="22"/>
              </w:rPr>
            </w:pPr>
            <w:r>
              <w:rPr>
                <w:bCs/>
                <w:sz w:val="22"/>
                <w:szCs w:val="22"/>
              </w:rPr>
              <w:t>2005</w:t>
            </w:r>
          </w:p>
        </w:tc>
        <w:tc>
          <w:tcPr>
            <w:tcW w:w="1525" w:type="dxa"/>
          </w:tcPr>
          <w:p w:rsidR="00947DC9" w:rsidRPr="00B60E1E" w:rsidRDefault="00947DC9" w:rsidP="00511285">
            <w:r w:rsidRPr="00B60E1E">
              <w:t>Biblioteca: 1</w:t>
            </w:r>
          </w:p>
        </w:tc>
        <w:tc>
          <w:tcPr>
            <w:tcW w:w="1676" w:type="dxa"/>
          </w:tcPr>
          <w:p w:rsidR="00947DC9" w:rsidRPr="00B60E1E" w:rsidRDefault="00C3627D" w:rsidP="00B60E1E">
            <w:pPr>
              <w:jc w:val="center"/>
              <w:rPr>
                <w:bCs/>
                <w:sz w:val="22"/>
                <w:szCs w:val="22"/>
              </w:rPr>
            </w:pPr>
            <w:r>
              <w:rPr>
                <w:bCs/>
                <w:sz w:val="22"/>
                <w:szCs w:val="22"/>
              </w:rPr>
              <w:t>0-7506-7510-1</w:t>
            </w:r>
          </w:p>
        </w:tc>
      </w:tr>
      <w:tr w:rsidR="00C246EB">
        <w:tc>
          <w:tcPr>
            <w:tcW w:w="1910" w:type="dxa"/>
          </w:tcPr>
          <w:p w:rsidR="00C246EB" w:rsidRPr="002F015B" w:rsidRDefault="002F015B" w:rsidP="00511285">
            <w:pPr>
              <w:rPr>
                <w:sz w:val="22"/>
                <w:szCs w:val="22"/>
                <w:lang w:val="en-US"/>
              </w:rPr>
            </w:pPr>
            <w:r w:rsidRPr="002F015B">
              <w:rPr>
                <w:sz w:val="22"/>
                <w:szCs w:val="22"/>
                <w:lang w:val="en-US"/>
              </w:rPr>
              <w:t>Fundamentals of Heat Exchangers Design</w:t>
            </w:r>
          </w:p>
        </w:tc>
        <w:tc>
          <w:tcPr>
            <w:tcW w:w="1398" w:type="dxa"/>
          </w:tcPr>
          <w:p w:rsidR="00C246EB" w:rsidRPr="002F015B" w:rsidRDefault="002F015B" w:rsidP="00511285">
            <w:pPr>
              <w:rPr>
                <w:sz w:val="22"/>
                <w:szCs w:val="22"/>
                <w:lang w:val="en-US"/>
              </w:rPr>
            </w:pPr>
            <w:r w:rsidRPr="002F015B">
              <w:rPr>
                <w:sz w:val="22"/>
                <w:szCs w:val="22"/>
                <w:lang w:val="en-US"/>
              </w:rPr>
              <w:t xml:space="preserve">Shah, R.K., </w:t>
            </w:r>
            <w:proofErr w:type="spellStart"/>
            <w:r w:rsidRPr="002F015B">
              <w:rPr>
                <w:sz w:val="22"/>
                <w:szCs w:val="22"/>
                <w:lang w:val="en-US"/>
              </w:rPr>
              <w:t>Sekulic</w:t>
            </w:r>
            <w:proofErr w:type="spellEnd"/>
            <w:r w:rsidRPr="002F015B">
              <w:rPr>
                <w:sz w:val="22"/>
                <w:szCs w:val="22"/>
                <w:lang w:val="en-US"/>
              </w:rPr>
              <w:t>´, D.P.</w:t>
            </w:r>
          </w:p>
        </w:tc>
        <w:tc>
          <w:tcPr>
            <w:tcW w:w="1902" w:type="dxa"/>
          </w:tcPr>
          <w:p w:rsidR="00C246EB" w:rsidRPr="002F015B" w:rsidRDefault="002F015B" w:rsidP="002F015B">
            <w:pPr>
              <w:rPr>
                <w:sz w:val="22"/>
                <w:szCs w:val="22"/>
                <w:lang w:val="es-AR"/>
              </w:rPr>
            </w:pPr>
            <w:r>
              <w:rPr>
                <w:sz w:val="22"/>
                <w:szCs w:val="22"/>
              </w:rPr>
              <w:t xml:space="preserve">J. </w:t>
            </w:r>
            <w:proofErr w:type="spellStart"/>
            <w:r>
              <w:rPr>
                <w:sz w:val="22"/>
                <w:szCs w:val="22"/>
              </w:rPr>
              <w:t>Wiley</w:t>
            </w:r>
            <w:proofErr w:type="spellEnd"/>
            <w:r>
              <w:rPr>
                <w:sz w:val="22"/>
                <w:szCs w:val="22"/>
              </w:rPr>
              <w:t xml:space="preserve"> &amp; </w:t>
            </w:r>
            <w:proofErr w:type="spellStart"/>
            <w:r>
              <w:rPr>
                <w:sz w:val="22"/>
                <w:szCs w:val="22"/>
              </w:rPr>
              <w:t>Sons</w:t>
            </w:r>
            <w:proofErr w:type="spellEnd"/>
            <w:r>
              <w:rPr>
                <w:sz w:val="22"/>
                <w:szCs w:val="22"/>
              </w:rPr>
              <w:t>, USA</w:t>
            </w:r>
          </w:p>
        </w:tc>
        <w:tc>
          <w:tcPr>
            <w:tcW w:w="1000" w:type="dxa"/>
          </w:tcPr>
          <w:p w:rsidR="00B60E1E" w:rsidRDefault="00B60E1E" w:rsidP="00511285">
            <w:pPr>
              <w:rPr>
                <w:sz w:val="22"/>
                <w:szCs w:val="22"/>
              </w:rPr>
            </w:pPr>
          </w:p>
          <w:p w:rsidR="00C246EB" w:rsidRPr="002F015B" w:rsidRDefault="002F015B" w:rsidP="002F015B">
            <w:pPr>
              <w:jc w:val="center"/>
              <w:rPr>
                <w:sz w:val="22"/>
                <w:szCs w:val="22"/>
                <w:lang w:val="es-AR"/>
              </w:rPr>
            </w:pPr>
            <w:r>
              <w:rPr>
                <w:sz w:val="22"/>
                <w:szCs w:val="22"/>
              </w:rPr>
              <w:t>2003</w:t>
            </w:r>
          </w:p>
        </w:tc>
        <w:tc>
          <w:tcPr>
            <w:tcW w:w="1525" w:type="dxa"/>
          </w:tcPr>
          <w:p w:rsidR="00C246EB" w:rsidRPr="00B60E1E" w:rsidRDefault="00057E59" w:rsidP="002F015B">
            <w:r w:rsidRPr="00B60E1E">
              <w:t xml:space="preserve">Biblioteca: </w:t>
            </w:r>
            <w:r w:rsidR="002F015B">
              <w:t>1</w:t>
            </w:r>
          </w:p>
        </w:tc>
        <w:tc>
          <w:tcPr>
            <w:tcW w:w="1676" w:type="dxa"/>
          </w:tcPr>
          <w:p w:rsidR="00B60E1E" w:rsidRDefault="00B60E1E" w:rsidP="00B60E1E">
            <w:pPr>
              <w:jc w:val="center"/>
              <w:rPr>
                <w:sz w:val="22"/>
                <w:szCs w:val="22"/>
              </w:rPr>
            </w:pPr>
          </w:p>
          <w:p w:rsidR="00C246EB" w:rsidRPr="00B60E1E" w:rsidRDefault="002F015B" w:rsidP="00B60E1E">
            <w:pPr>
              <w:jc w:val="center"/>
              <w:rPr>
                <w:sz w:val="22"/>
                <w:szCs w:val="22"/>
              </w:rPr>
            </w:pPr>
            <w:r>
              <w:rPr>
                <w:sz w:val="22"/>
                <w:szCs w:val="22"/>
              </w:rPr>
              <w:t>0-471-32171-0</w:t>
            </w:r>
          </w:p>
        </w:tc>
      </w:tr>
      <w:tr w:rsidR="002A777C" w:rsidRPr="002A777C">
        <w:tc>
          <w:tcPr>
            <w:tcW w:w="1910" w:type="dxa"/>
          </w:tcPr>
          <w:p w:rsidR="009C09C2" w:rsidRDefault="009C09C2" w:rsidP="002A777C">
            <w:pPr>
              <w:rPr>
                <w:sz w:val="22"/>
                <w:szCs w:val="22"/>
              </w:rPr>
            </w:pPr>
          </w:p>
          <w:p w:rsidR="002A777C" w:rsidRPr="002A777C" w:rsidRDefault="002A777C" w:rsidP="002A777C">
            <w:pPr>
              <w:rPr>
                <w:sz w:val="22"/>
                <w:szCs w:val="22"/>
              </w:rPr>
            </w:pPr>
            <w:r w:rsidRPr="002A777C">
              <w:rPr>
                <w:sz w:val="22"/>
                <w:szCs w:val="22"/>
              </w:rPr>
              <w:t xml:space="preserve">Manual cálculo de intercambiadores de calor y bancos de tubos </w:t>
            </w:r>
            <w:proofErr w:type="spellStart"/>
            <w:r w:rsidRPr="002A777C">
              <w:rPr>
                <w:sz w:val="22"/>
                <w:szCs w:val="22"/>
              </w:rPr>
              <w:t>aletados</w:t>
            </w:r>
            <w:proofErr w:type="spellEnd"/>
          </w:p>
          <w:p w:rsidR="002A777C" w:rsidRPr="00B60E1E" w:rsidRDefault="002A777C" w:rsidP="00511285">
            <w:pPr>
              <w:rPr>
                <w:sz w:val="22"/>
                <w:szCs w:val="22"/>
              </w:rPr>
            </w:pPr>
          </w:p>
        </w:tc>
        <w:tc>
          <w:tcPr>
            <w:tcW w:w="1398" w:type="dxa"/>
          </w:tcPr>
          <w:p w:rsidR="009C09C2" w:rsidRDefault="009C09C2" w:rsidP="002A777C">
            <w:pPr>
              <w:rPr>
                <w:sz w:val="22"/>
                <w:szCs w:val="22"/>
              </w:rPr>
            </w:pPr>
          </w:p>
          <w:p w:rsidR="002A777C" w:rsidRPr="002A777C" w:rsidRDefault="002A777C" w:rsidP="002A777C">
            <w:pPr>
              <w:rPr>
                <w:sz w:val="22"/>
                <w:szCs w:val="22"/>
              </w:rPr>
            </w:pPr>
            <w:proofErr w:type="spellStart"/>
            <w:r w:rsidRPr="002A777C">
              <w:rPr>
                <w:sz w:val="22"/>
                <w:szCs w:val="22"/>
              </w:rPr>
              <w:t>Pysmennyy</w:t>
            </w:r>
            <w:proofErr w:type="spellEnd"/>
            <w:r w:rsidRPr="002A777C">
              <w:rPr>
                <w:sz w:val="22"/>
                <w:szCs w:val="22"/>
              </w:rPr>
              <w:t xml:space="preserve">, Y.; </w:t>
            </w:r>
            <w:proofErr w:type="spellStart"/>
            <w:r w:rsidRPr="002A777C">
              <w:rPr>
                <w:sz w:val="22"/>
                <w:szCs w:val="22"/>
              </w:rPr>
              <w:t>Polupan</w:t>
            </w:r>
            <w:proofErr w:type="spellEnd"/>
            <w:r w:rsidRPr="002A777C">
              <w:rPr>
                <w:sz w:val="22"/>
                <w:szCs w:val="22"/>
              </w:rPr>
              <w:t>, G.; otros</w:t>
            </w:r>
          </w:p>
          <w:p w:rsidR="002A777C" w:rsidRPr="00B60E1E" w:rsidRDefault="002A777C" w:rsidP="00511285">
            <w:pPr>
              <w:rPr>
                <w:sz w:val="22"/>
                <w:szCs w:val="22"/>
              </w:rPr>
            </w:pPr>
          </w:p>
        </w:tc>
        <w:tc>
          <w:tcPr>
            <w:tcW w:w="1902" w:type="dxa"/>
          </w:tcPr>
          <w:p w:rsidR="009C09C2" w:rsidRDefault="009C09C2" w:rsidP="00511285">
            <w:pPr>
              <w:rPr>
                <w:sz w:val="22"/>
                <w:szCs w:val="22"/>
              </w:rPr>
            </w:pPr>
          </w:p>
          <w:p w:rsidR="002A777C" w:rsidRPr="00B60E1E" w:rsidRDefault="002A777C" w:rsidP="00511285">
            <w:pPr>
              <w:rPr>
                <w:sz w:val="22"/>
                <w:szCs w:val="22"/>
              </w:rPr>
            </w:pPr>
            <w:proofErr w:type="spellStart"/>
            <w:r>
              <w:rPr>
                <w:sz w:val="22"/>
                <w:szCs w:val="22"/>
              </w:rPr>
              <w:t>Reverté</w:t>
            </w:r>
            <w:proofErr w:type="spellEnd"/>
          </w:p>
        </w:tc>
        <w:tc>
          <w:tcPr>
            <w:tcW w:w="1000" w:type="dxa"/>
          </w:tcPr>
          <w:p w:rsidR="009C09C2" w:rsidRDefault="009C09C2" w:rsidP="002A777C">
            <w:pPr>
              <w:jc w:val="center"/>
              <w:rPr>
                <w:sz w:val="22"/>
                <w:szCs w:val="22"/>
              </w:rPr>
            </w:pPr>
          </w:p>
          <w:p w:rsidR="002A777C" w:rsidRDefault="002A777C" w:rsidP="002A777C">
            <w:pPr>
              <w:jc w:val="center"/>
              <w:rPr>
                <w:sz w:val="22"/>
                <w:szCs w:val="22"/>
              </w:rPr>
            </w:pPr>
            <w:r>
              <w:rPr>
                <w:sz w:val="22"/>
                <w:szCs w:val="22"/>
              </w:rPr>
              <w:t>2007</w:t>
            </w:r>
          </w:p>
        </w:tc>
        <w:tc>
          <w:tcPr>
            <w:tcW w:w="1525" w:type="dxa"/>
          </w:tcPr>
          <w:p w:rsidR="009C09C2" w:rsidRDefault="009C09C2" w:rsidP="002A777C">
            <w:pPr>
              <w:jc w:val="center"/>
              <w:rPr>
                <w:sz w:val="22"/>
                <w:szCs w:val="22"/>
              </w:rPr>
            </w:pPr>
          </w:p>
          <w:p w:rsidR="002A777C" w:rsidRDefault="002A777C" w:rsidP="002A777C">
            <w:pPr>
              <w:jc w:val="center"/>
              <w:rPr>
                <w:sz w:val="22"/>
                <w:szCs w:val="22"/>
              </w:rPr>
            </w:pPr>
            <w:r w:rsidRPr="00D755CC">
              <w:rPr>
                <w:sz w:val="22"/>
                <w:szCs w:val="22"/>
              </w:rPr>
              <w:t>Biblioteca:</w:t>
            </w:r>
          </w:p>
          <w:p w:rsidR="002A777C" w:rsidRDefault="002A777C" w:rsidP="002A777C">
            <w:pPr>
              <w:jc w:val="center"/>
              <w:rPr>
                <w:sz w:val="22"/>
                <w:szCs w:val="22"/>
              </w:rPr>
            </w:pPr>
            <w:r>
              <w:rPr>
                <w:sz w:val="22"/>
                <w:szCs w:val="22"/>
              </w:rPr>
              <w:t>-</w:t>
            </w:r>
          </w:p>
          <w:p w:rsidR="002A777C" w:rsidRDefault="002A777C" w:rsidP="002A777C">
            <w:pPr>
              <w:jc w:val="center"/>
              <w:rPr>
                <w:sz w:val="22"/>
                <w:szCs w:val="22"/>
              </w:rPr>
            </w:pPr>
          </w:p>
          <w:p w:rsidR="002A777C" w:rsidRPr="002A777C" w:rsidRDefault="002A777C" w:rsidP="002A777C">
            <w:pPr>
              <w:rPr>
                <w:sz w:val="22"/>
                <w:szCs w:val="22"/>
              </w:rPr>
            </w:pPr>
            <w:r>
              <w:rPr>
                <w:sz w:val="22"/>
                <w:szCs w:val="22"/>
              </w:rPr>
              <w:t>(no se dispone)</w:t>
            </w:r>
          </w:p>
        </w:tc>
        <w:tc>
          <w:tcPr>
            <w:tcW w:w="1676" w:type="dxa"/>
          </w:tcPr>
          <w:p w:rsidR="002A777C" w:rsidRDefault="002A777C" w:rsidP="00B60E1E">
            <w:pPr>
              <w:jc w:val="center"/>
              <w:rPr>
                <w:sz w:val="22"/>
                <w:szCs w:val="22"/>
              </w:rPr>
            </w:pPr>
          </w:p>
        </w:tc>
      </w:tr>
    </w:tbl>
    <w:p w:rsidR="00BF3A58" w:rsidRDefault="00BF3A58" w:rsidP="0072761B"/>
    <w:p w:rsidR="00BF3A58" w:rsidRDefault="00BF3A58" w:rsidP="0072761B"/>
    <w:p w:rsidR="001E2AC6" w:rsidRDefault="001E2AC6" w:rsidP="00E54FEA">
      <w:pPr>
        <w:tabs>
          <w:tab w:val="left" w:pos="-1134"/>
        </w:tabs>
        <w:ind w:left="-1134"/>
      </w:pPr>
    </w:p>
    <w:p w:rsidR="001E2AC6" w:rsidRDefault="001E2AC6" w:rsidP="00E54FEA">
      <w:pPr>
        <w:tabs>
          <w:tab w:val="left" w:pos="-1134"/>
        </w:tabs>
        <w:ind w:left="-1134"/>
      </w:pPr>
    </w:p>
    <w:p w:rsidR="002A777C" w:rsidRDefault="002A777C" w:rsidP="0072761B"/>
    <w:p w:rsidR="00BF3A58" w:rsidRDefault="008B33B3" w:rsidP="0072761B">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3683000</wp:posOffset>
                </wp:positionH>
                <wp:positionV relativeFrom="paragraph">
                  <wp:posOffset>89535</wp:posOffset>
                </wp:positionV>
                <wp:extent cx="1524000" cy="0"/>
                <wp:effectExtent l="6350" t="13335" r="12700" b="571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23773"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7.05pt" to="41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LN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4bWDMaVEFGrjQ3F0aN6Nc+afndI6bojascjxbeTgbwsZCTvUsLGGbhgO3zRDGLI3uvY&#10;p2Nr+wAJHUDHKMfpJgc/ekThMJvkRZq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"/>
            </w:pict>
          </mc:Fallback>
        </mc:AlternateContent>
      </w: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89535</wp:posOffset>
                </wp:positionV>
                <wp:extent cx="1524000" cy="0"/>
                <wp:effectExtent l="12700" t="13335" r="6350" b="571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AF3C"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05pt" to="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L3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fhtb0xpUQsVI7G4qjZ/Vitpp+d0jpVUvUgUeKrxcDeVnISN6khI0zcMG+/6IZxJCj17FP&#10;58Z2ARI6gM5RjstdDn72iMJhNsmL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"/>
            </w:pict>
          </mc:Fallback>
        </mc:AlternateContent>
      </w:r>
      <w:r w:rsidR="00BF3A58">
        <w:tab/>
      </w:r>
    </w:p>
    <w:p w:rsidR="00CE5134" w:rsidRPr="00BF3A58" w:rsidRDefault="00BF3A58" w:rsidP="002D6D5D">
      <w:pPr>
        <w:ind w:firstLine="708"/>
      </w:pPr>
      <w:r>
        <w:t xml:space="preserve">Firma </w:t>
      </w:r>
      <w:r w:rsidR="002D6D5D">
        <w:t>Docente R</w:t>
      </w:r>
      <w:r>
        <w:t>esponsable</w:t>
      </w:r>
      <w:r>
        <w:tab/>
      </w:r>
      <w:r>
        <w:tab/>
      </w:r>
      <w:r>
        <w:tab/>
      </w:r>
      <w:r>
        <w:tab/>
        <w:t>Firma Secretario Académico</w:t>
      </w:r>
    </w:p>
    <w:sectPr w:rsidR="00CE5134" w:rsidRPr="00BF3A58" w:rsidSect="001E2AC6">
      <w:headerReference w:type="default" r:id="rId8"/>
      <w:footerReference w:type="default" r:id="rId9"/>
      <w:pgSz w:w="11907" w:h="16840" w:code="9"/>
      <w:pgMar w:top="1681" w:right="1134" w:bottom="1417" w:left="1134" w:header="56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DC" w:rsidRDefault="009B4DDC">
      <w:r>
        <w:separator/>
      </w:r>
    </w:p>
  </w:endnote>
  <w:endnote w:type="continuationSeparator" w:id="0">
    <w:p w:rsidR="009B4DDC" w:rsidRDefault="009B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6E" w:rsidRPr="00FB1550" w:rsidRDefault="00F3136E" w:rsidP="0072761B">
    <w:pPr>
      <w:pStyle w:val="Piedepgina"/>
      <w:pBdr>
        <w:top w:val="single" w:sz="4" w:space="1" w:color="auto"/>
      </w:pBdr>
      <w:tabs>
        <w:tab w:val="clear" w:pos="8838"/>
        <w:tab w:val="right" w:pos="9639"/>
      </w:tabs>
      <w:rPr>
        <w:rFonts w:ascii="Arial" w:hAnsi="Arial" w:cs="Arial"/>
        <w:b/>
        <w:sz w:val="16"/>
        <w:szCs w:val="16"/>
      </w:rPr>
    </w:pPr>
    <w:r>
      <w:rPr>
        <w:rFonts w:ascii="Arial" w:hAnsi="Arial" w:cs="Arial"/>
        <w:b/>
        <w:sz w:val="16"/>
        <w:szCs w:val="16"/>
      </w:rPr>
      <w:t>Programa Analítico</w:t>
    </w:r>
    <w:r>
      <w:tab/>
    </w:r>
    <w:r>
      <w:tab/>
    </w:r>
    <w:r w:rsidRPr="00FB1550">
      <w:rPr>
        <w:rFonts w:ascii="Arial" w:hAnsi="Arial" w:cs="Arial"/>
        <w:b/>
        <w:sz w:val="16"/>
        <w:szCs w:val="16"/>
      </w:rPr>
      <w:t xml:space="preserve">Página </w:t>
    </w:r>
    <w:r w:rsidRPr="00FB1550">
      <w:rPr>
        <w:rStyle w:val="Nmerodepgina"/>
        <w:rFonts w:ascii="Arial" w:hAnsi="Arial" w:cs="Arial"/>
        <w:b/>
        <w:sz w:val="16"/>
        <w:szCs w:val="16"/>
      </w:rPr>
      <w:fldChar w:fldCharType="begin"/>
    </w:r>
    <w:r w:rsidRPr="00FB1550">
      <w:rPr>
        <w:rStyle w:val="Nmerodepgina"/>
        <w:rFonts w:ascii="Arial" w:hAnsi="Arial" w:cs="Arial"/>
        <w:b/>
        <w:sz w:val="16"/>
        <w:szCs w:val="16"/>
      </w:rPr>
      <w:instrText xml:space="preserve"> PAGE </w:instrText>
    </w:r>
    <w:r w:rsidRPr="00FB1550">
      <w:rPr>
        <w:rStyle w:val="Nmerodepgina"/>
        <w:rFonts w:ascii="Arial" w:hAnsi="Arial" w:cs="Arial"/>
        <w:b/>
        <w:sz w:val="16"/>
        <w:szCs w:val="16"/>
      </w:rPr>
      <w:fldChar w:fldCharType="separate"/>
    </w:r>
    <w:r w:rsidR="00880857">
      <w:rPr>
        <w:rStyle w:val="Nmerodepgina"/>
        <w:rFonts w:ascii="Arial" w:hAnsi="Arial" w:cs="Arial"/>
        <w:b/>
        <w:noProof/>
        <w:sz w:val="16"/>
        <w:szCs w:val="16"/>
      </w:rPr>
      <w:t>9</w:t>
    </w:r>
    <w:r w:rsidRPr="00FB1550">
      <w:rPr>
        <w:rStyle w:val="Nmerodepgina"/>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DC" w:rsidRDefault="009B4DDC">
      <w:r>
        <w:separator/>
      </w:r>
    </w:p>
  </w:footnote>
  <w:footnote w:type="continuationSeparator" w:id="0">
    <w:p w:rsidR="009B4DDC" w:rsidRDefault="009B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077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6105"/>
    </w:tblGrid>
    <w:tr w:rsidR="00F3136E" w:rsidRPr="00625CEF" w:rsidTr="009700AD">
      <w:trPr>
        <w:trHeight w:val="1843"/>
      </w:trPr>
      <w:tc>
        <w:tcPr>
          <w:tcW w:w="4395" w:type="dxa"/>
        </w:tcPr>
        <w:p w:rsidR="00F3136E" w:rsidRPr="00625CEF" w:rsidRDefault="00F3136E" w:rsidP="009700AD">
          <w:pPr>
            <w:ind w:left="1332" w:hanging="1048"/>
          </w:pPr>
          <w:r>
            <w:t xml:space="preserve">    </w:t>
          </w:r>
          <w:r w:rsidRPr="00625CEF">
            <w:rPr>
              <w:noProof/>
              <w:lang w:val="es-AR" w:eastAsia="es-AR"/>
            </w:rPr>
            <w:drawing>
              <wp:inline distT="0" distB="0" distL="0" distR="0" wp14:anchorId="0EADABAC" wp14:editId="379F9B35">
                <wp:extent cx="1981200" cy="10096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9650"/>
                        </a:xfrm>
                        <a:prstGeom prst="rect">
                          <a:avLst/>
                        </a:prstGeom>
                        <a:noFill/>
                        <a:ln>
                          <a:noFill/>
                        </a:ln>
                      </pic:spPr>
                    </pic:pic>
                  </a:graphicData>
                </a:graphic>
              </wp:inline>
            </w:drawing>
          </w:r>
          <w:r>
            <w:t xml:space="preserve">         </w:t>
          </w:r>
        </w:p>
      </w:tc>
      <w:tc>
        <w:tcPr>
          <w:tcW w:w="6379" w:type="dxa"/>
        </w:tcPr>
        <w:p w:rsidR="00F3136E" w:rsidRPr="00625CEF" w:rsidRDefault="00F3136E" w:rsidP="009700AD">
          <w:pPr>
            <w:keepNext/>
            <w:tabs>
              <w:tab w:val="left" w:pos="598"/>
            </w:tabs>
            <w:ind w:hanging="1048"/>
            <w:outlineLvl w:val="0"/>
            <w:rPr>
              <w:rFonts w:ascii="Times" w:hAnsi="Times"/>
              <w:b/>
              <w:sz w:val="16"/>
              <w:szCs w:val="16"/>
              <w:lang w:eastAsia="es-AR"/>
            </w:rPr>
          </w:pPr>
          <w:r w:rsidRPr="00625CEF">
            <w:rPr>
              <w:rFonts w:ascii="Times" w:hAnsi="Times"/>
              <w:b/>
              <w:sz w:val="16"/>
              <w:szCs w:val="16"/>
              <w:lang w:eastAsia="es-AR"/>
            </w:rPr>
            <w:t xml:space="preserve">Cele </w:t>
          </w:r>
        </w:p>
        <w:p w:rsidR="00F3136E" w:rsidRPr="00625CEF" w:rsidRDefault="00F3136E" w:rsidP="009700AD">
          <w:pPr>
            <w:keepNext/>
            <w:tabs>
              <w:tab w:val="left" w:pos="34"/>
              <w:tab w:val="left" w:pos="175"/>
              <w:tab w:val="left" w:pos="598"/>
            </w:tabs>
            <w:ind w:hanging="1048"/>
            <w:jc w:val="right"/>
            <w:outlineLvl w:val="0"/>
            <w:rPr>
              <w:rFonts w:ascii="Times" w:hAnsi="Times"/>
              <w:b/>
              <w:sz w:val="16"/>
              <w:szCs w:val="16"/>
              <w:lang w:eastAsia="es-AR"/>
            </w:rPr>
          </w:pPr>
        </w:p>
        <w:p w:rsidR="00F3136E" w:rsidRDefault="00F3136E" w:rsidP="009700AD">
          <w:pPr>
            <w:rPr>
              <w:rFonts w:ascii="Times" w:hAnsi="Times"/>
              <w:b/>
              <w:lang w:eastAsia="es-AR"/>
            </w:rPr>
          </w:pPr>
        </w:p>
        <w:p w:rsidR="00F3136E" w:rsidRPr="00625CEF" w:rsidRDefault="00F3136E" w:rsidP="009700AD">
          <w:pPr>
            <w:rPr>
              <w:rFonts w:ascii="Times" w:hAnsi="Times"/>
              <w:b/>
              <w:lang w:eastAsia="es-AR"/>
            </w:rPr>
          </w:pPr>
        </w:p>
        <w:p w:rsidR="00F3136E" w:rsidRDefault="00F3136E" w:rsidP="009700AD">
          <w:pPr>
            <w:keepNext/>
            <w:tabs>
              <w:tab w:val="left" w:pos="34"/>
              <w:tab w:val="left" w:pos="175"/>
              <w:tab w:val="left" w:pos="598"/>
            </w:tabs>
            <w:spacing w:line="276" w:lineRule="auto"/>
            <w:ind w:hanging="1048"/>
            <w:jc w:val="right"/>
            <w:outlineLvl w:val="0"/>
            <w:rPr>
              <w:rFonts w:ascii="Times" w:hAnsi="Times"/>
              <w:b/>
              <w:sz w:val="16"/>
              <w:szCs w:val="16"/>
              <w:lang w:eastAsia="es-AR"/>
            </w:rPr>
          </w:pPr>
        </w:p>
        <w:p w:rsidR="00F3136E" w:rsidRPr="00625CEF" w:rsidRDefault="00F3136E" w:rsidP="009700AD">
          <w:pPr>
            <w:keepNext/>
            <w:tabs>
              <w:tab w:val="left" w:pos="34"/>
              <w:tab w:val="left" w:pos="175"/>
              <w:tab w:val="left" w:pos="598"/>
            </w:tabs>
            <w:spacing w:line="276" w:lineRule="auto"/>
            <w:ind w:hanging="1048"/>
            <w:jc w:val="right"/>
            <w:outlineLvl w:val="0"/>
            <w:rPr>
              <w:rFonts w:ascii="Times" w:hAnsi="Times"/>
              <w:b/>
              <w:sz w:val="16"/>
              <w:szCs w:val="16"/>
              <w:lang w:eastAsia="es-AR"/>
            </w:rPr>
          </w:pPr>
          <w:r w:rsidRPr="00625CEF">
            <w:rPr>
              <w:rFonts w:ascii="Times" w:hAnsi="Times"/>
              <w:b/>
              <w:sz w:val="16"/>
              <w:szCs w:val="16"/>
              <w:lang w:eastAsia="es-AR"/>
            </w:rPr>
            <w:t xml:space="preserve">“Celebrando  el Bicentenario de la Declaración de la Independencia Argentina y </w:t>
          </w:r>
        </w:p>
        <w:p w:rsidR="00F3136E" w:rsidRPr="00625CEF" w:rsidRDefault="00F3136E" w:rsidP="009700AD">
          <w:pPr>
            <w:keepNext/>
            <w:tabs>
              <w:tab w:val="left" w:pos="598"/>
            </w:tabs>
            <w:spacing w:line="276" w:lineRule="auto"/>
            <w:ind w:hanging="1048"/>
            <w:jc w:val="center"/>
            <w:outlineLvl w:val="0"/>
            <w:rPr>
              <w:rFonts w:ascii="Times" w:hAnsi="Times"/>
              <w:b/>
              <w:sz w:val="16"/>
              <w:szCs w:val="16"/>
              <w:lang w:eastAsia="es-AR"/>
            </w:rPr>
          </w:pPr>
          <w:r w:rsidRPr="00625CEF">
            <w:rPr>
              <w:rFonts w:ascii="Times" w:hAnsi="Times"/>
              <w:b/>
              <w:sz w:val="16"/>
              <w:szCs w:val="16"/>
              <w:lang w:eastAsia="es-AR"/>
            </w:rPr>
            <w:t xml:space="preserve">                                      </w:t>
          </w:r>
          <w:r w:rsidRPr="00527699">
            <w:rPr>
              <w:rFonts w:ascii="Times" w:hAnsi="Times"/>
              <w:b/>
              <w:sz w:val="16"/>
              <w:szCs w:val="16"/>
              <w:lang w:eastAsia="es-AR"/>
            </w:rPr>
            <w:t xml:space="preserve">    </w:t>
          </w:r>
          <w:proofErr w:type="gramStart"/>
          <w:r w:rsidRPr="00625CEF">
            <w:rPr>
              <w:rFonts w:ascii="Times" w:hAnsi="Times"/>
              <w:b/>
              <w:sz w:val="16"/>
              <w:szCs w:val="16"/>
              <w:lang w:eastAsia="es-AR"/>
            </w:rPr>
            <w:t>el</w:t>
          </w:r>
          <w:proofErr w:type="gramEnd"/>
          <w:r w:rsidRPr="00625CEF">
            <w:rPr>
              <w:rFonts w:ascii="Times" w:hAnsi="Times"/>
              <w:b/>
              <w:sz w:val="16"/>
              <w:szCs w:val="16"/>
              <w:lang w:eastAsia="es-AR"/>
            </w:rPr>
            <w:t xml:space="preserve"> 45º Aniversario de la Creación de la Universidad Nacional de Río Cuarto.”</w:t>
          </w:r>
        </w:p>
      </w:tc>
    </w:tr>
  </w:tbl>
  <w:p w:rsidR="00F3136E" w:rsidRPr="008321D1" w:rsidRDefault="00F3136E" w:rsidP="008321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608F"/>
    <w:multiLevelType w:val="hybridMultilevel"/>
    <w:tmpl w:val="26D409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16644F7"/>
    <w:multiLevelType w:val="singleLevel"/>
    <w:tmpl w:val="09DCB3D0"/>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13"/>
    <w:rsid w:val="000204B3"/>
    <w:rsid w:val="00057E59"/>
    <w:rsid w:val="000A076F"/>
    <w:rsid w:val="000B536E"/>
    <w:rsid w:val="000C6E78"/>
    <w:rsid w:val="000D7B05"/>
    <w:rsid w:val="000E4A0D"/>
    <w:rsid w:val="000F0D73"/>
    <w:rsid w:val="000F475F"/>
    <w:rsid w:val="000F63F8"/>
    <w:rsid w:val="0011036E"/>
    <w:rsid w:val="00111AB3"/>
    <w:rsid w:val="00121F48"/>
    <w:rsid w:val="00150817"/>
    <w:rsid w:val="00156A6E"/>
    <w:rsid w:val="00163978"/>
    <w:rsid w:val="00166C1E"/>
    <w:rsid w:val="00191ECB"/>
    <w:rsid w:val="0019375A"/>
    <w:rsid w:val="001A1BB8"/>
    <w:rsid w:val="001A35A1"/>
    <w:rsid w:val="001E2AC6"/>
    <w:rsid w:val="001F4DD5"/>
    <w:rsid w:val="00202033"/>
    <w:rsid w:val="00223F1B"/>
    <w:rsid w:val="0023108E"/>
    <w:rsid w:val="00232705"/>
    <w:rsid w:val="00262981"/>
    <w:rsid w:val="00270B4D"/>
    <w:rsid w:val="00291DBD"/>
    <w:rsid w:val="002A777C"/>
    <w:rsid w:val="002D6D5D"/>
    <w:rsid w:val="002F015B"/>
    <w:rsid w:val="002F08AA"/>
    <w:rsid w:val="002F0A74"/>
    <w:rsid w:val="00346135"/>
    <w:rsid w:val="00354A36"/>
    <w:rsid w:val="00365C63"/>
    <w:rsid w:val="00367816"/>
    <w:rsid w:val="003B2754"/>
    <w:rsid w:val="003C2052"/>
    <w:rsid w:val="003D17AF"/>
    <w:rsid w:val="003F2471"/>
    <w:rsid w:val="003F34F4"/>
    <w:rsid w:val="00411BF3"/>
    <w:rsid w:val="00411F95"/>
    <w:rsid w:val="00413ED6"/>
    <w:rsid w:val="00414595"/>
    <w:rsid w:val="004910E4"/>
    <w:rsid w:val="004C61C2"/>
    <w:rsid w:val="004D6844"/>
    <w:rsid w:val="004D79BD"/>
    <w:rsid w:val="004E0D97"/>
    <w:rsid w:val="004F22EA"/>
    <w:rsid w:val="00505103"/>
    <w:rsid w:val="00511285"/>
    <w:rsid w:val="005214B5"/>
    <w:rsid w:val="00524FDB"/>
    <w:rsid w:val="005404B7"/>
    <w:rsid w:val="00550E4A"/>
    <w:rsid w:val="005519B5"/>
    <w:rsid w:val="00571071"/>
    <w:rsid w:val="00590009"/>
    <w:rsid w:val="005A03CF"/>
    <w:rsid w:val="005A42E1"/>
    <w:rsid w:val="005C17DC"/>
    <w:rsid w:val="005D5FC3"/>
    <w:rsid w:val="005E12C1"/>
    <w:rsid w:val="005E5A44"/>
    <w:rsid w:val="005F44F0"/>
    <w:rsid w:val="006174C8"/>
    <w:rsid w:val="0063459F"/>
    <w:rsid w:val="00635326"/>
    <w:rsid w:val="006833AF"/>
    <w:rsid w:val="006862E7"/>
    <w:rsid w:val="00695161"/>
    <w:rsid w:val="006B19DE"/>
    <w:rsid w:val="006B7A57"/>
    <w:rsid w:val="006C246B"/>
    <w:rsid w:val="0072761B"/>
    <w:rsid w:val="00750182"/>
    <w:rsid w:val="007805C3"/>
    <w:rsid w:val="007A58E9"/>
    <w:rsid w:val="007B0BC4"/>
    <w:rsid w:val="00831D74"/>
    <w:rsid w:val="008321D1"/>
    <w:rsid w:val="008462C1"/>
    <w:rsid w:val="00873C7E"/>
    <w:rsid w:val="00880857"/>
    <w:rsid w:val="008B06BB"/>
    <w:rsid w:val="008B33B3"/>
    <w:rsid w:val="008B4BEE"/>
    <w:rsid w:val="008C3B2D"/>
    <w:rsid w:val="008F152A"/>
    <w:rsid w:val="0090082F"/>
    <w:rsid w:val="00911A0B"/>
    <w:rsid w:val="00914E56"/>
    <w:rsid w:val="0092796A"/>
    <w:rsid w:val="0094623F"/>
    <w:rsid w:val="00947DC9"/>
    <w:rsid w:val="009554DE"/>
    <w:rsid w:val="00956D3B"/>
    <w:rsid w:val="009700AD"/>
    <w:rsid w:val="009B4DDC"/>
    <w:rsid w:val="009B63BB"/>
    <w:rsid w:val="009C09C2"/>
    <w:rsid w:val="00A01B21"/>
    <w:rsid w:val="00A42744"/>
    <w:rsid w:val="00A55E66"/>
    <w:rsid w:val="00A6691A"/>
    <w:rsid w:val="00AA024B"/>
    <w:rsid w:val="00AB14F4"/>
    <w:rsid w:val="00AC034A"/>
    <w:rsid w:val="00AE1495"/>
    <w:rsid w:val="00AE4593"/>
    <w:rsid w:val="00B213BB"/>
    <w:rsid w:val="00B256E5"/>
    <w:rsid w:val="00B355BA"/>
    <w:rsid w:val="00B60E1E"/>
    <w:rsid w:val="00B65431"/>
    <w:rsid w:val="00B75F64"/>
    <w:rsid w:val="00BA5CA1"/>
    <w:rsid w:val="00BD13C1"/>
    <w:rsid w:val="00BD6014"/>
    <w:rsid w:val="00BE4C42"/>
    <w:rsid w:val="00BF3A58"/>
    <w:rsid w:val="00BF7814"/>
    <w:rsid w:val="00C0158A"/>
    <w:rsid w:val="00C0665E"/>
    <w:rsid w:val="00C246EB"/>
    <w:rsid w:val="00C32D3C"/>
    <w:rsid w:val="00C34AB2"/>
    <w:rsid w:val="00C34B9F"/>
    <w:rsid w:val="00C3627D"/>
    <w:rsid w:val="00C702AB"/>
    <w:rsid w:val="00C9158B"/>
    <w:rsid w:val="00CA570A"/>
    <w:rsid w:val="00CB5047"/>
    <w:rsid w:val="00CE5134"/>
    <w:rsid w:val="00D07D8B"/>
    <w:rsid w:val="00D97493"/>
    <w:rsid w:val="00DF35B7"/>
    <w:rsid w:val="00E065CC"/>
    <w:rsid w:val="00E07154"/>
    <w:rsid w:val="00E157F6"/>
    <w:rsid w:val="00E36AB0"/>
    <w:rsid w:val="00E45356"/>
    <w:rsid w:val="00E54FEA"/>
    <w:rsid w:val="00E56D6D"/>
    <w:rsid w:val="00E73A1F"/>
    <w:rsid w:val="00E96717"/>
    <w:rsid w:val="00EA4076"/>
    <w:rsid w:val="00EB2795"/>
    <w:rsid w:val="00ED4DD9"/>
    <w:rsid w:val="00EE5726"/>
    <w:rsid w:val="00F02F13"/>
    <w:rsid w:val="00F142A9"/>
    <w:rsid w:val="00F22128"/>
    <w:rsid w:val="00F2741D"/>
    <w:rsid w:val="00F3136E"/>
    <w:rsid w:val="00F46064"/>
    <w:rsid w:val="00F54D46"/>
    <w:rsid w:val="00F851B5"/>
    <w:rsid w:val="00FA2477"/>
    <w:rsid w:val="00FC01D6"/>
    <w:rsid w:val="00FC03E6"/>
    <w:rsid w:val="00FD1B7F"/>
    <w:rsid w:val="00FD205D"/>
    <w:rsid w:val="00FD6D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5EEEA525-5861-48F3-ABFB-DEF02AE6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1B"/>
    <w:rPr>
      <w:sz w:val="24"/>
      <w:szCs w:val="24"/>
      <w:lang w:val="es-ES" w:eastAsia="es-ES"/>
    </w:rPr>
  </w:style>
  <w:style w:type="paragraph" w:styleId="Ttulo1">
    <w:name w:val="heading 1"/>
    <w:basedOn w:val="Normal"/>
    <w:next w:val="Normal"/>
    <w:qFormat/>
    <w:rsid w:val="0072761B"/>
    <w:pPr>
      <w:keepNext/>
      <w:outlineLvl w:val="0"/>
    </w:pPr>
    <w:rPr>
      <w:b/>
      <w:bCs/>
      <w:u w:val="single"/>
    </w:rPr>
  </w:style>
  <w:style w:type="paragraph" w:styleId="Ttulo2">
    <w:name w:val="heading 2"/>
    <w:basedOn w:val="Normal"/>
    <w:next w:val="Normal"/>
    <w:qFormat/>
    <w:rsid w:val="008B06B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2761B"/>
    <w:pPr>
      <w:ind w:left="360"/>
    </w:pPr>
    <w:rPr>
      <w:b/>
      <w:bCs/>
      <w:u w:val="single"/>
    </w:rPr>
  </w:style>
  <w:style w:type="paragraph" w:styleId="Piedepgina">
    <w:name w:val="footer"/>
    <w:basedOn w:val="Normal"/>
    <w:rsid w:val="0072761B"/>
    <w:pPr>
      <w:tabs>
        <w:tab w:val="center" w:pos="4419"/>
        <w:tab w:val="right" w:pos="8838"/>
      </w:tabs>
    </w:pPr>
  </w:style>
  <w:style w:type="character" w:styleId="Nmerodepgina">
    <w:name w:val="page number"/>
    <w:basedOn w:val="Fuentedeprrafopredeter"/>
    <w:rsid w:val="0072761B"/>
  </w:style>
  <w:style w:type="paragraph" w:styleId="Encabezado">
    <w:name w:val="header"/>
    <w:basedOn w:val="Normal"/>
    <w:rsid w:val="0072761B"/>
    <w:pPr>
      <w:tabs>
        <w:tab w:val="center" w:pos="4419"/>
        <w:tab w:val="right" w:pos="8838"/>
      </w:tabs>
    </w:pPr>
  </w:style>
  <w:style w:type="paragraph" w:styleId="Textoindependiente2">
    <w:name w:val="Body Text 2"/>
    <w:basedOn w:val="Normal"/>
    <w:rsid w:val="004F22EA"/>
    <w:pPr>
      <w:spacing w:after="120" w:line="480" w:lineRule="auto"/>
    </w:pPr>
  </w:style>
  <w:style w:type="paragraph" w:styleId="Sangra2detindependiente">
    <w:name w:val="Body Text Indent 2"/>
    <w:basedOn w:val="Normal"/>
    <w:rsid w:val="004F22EA"/>
    <w:pPr>
      <w:spacing w:after="120" w:line="480" w:lineRule="auto"/>
      <w:ind w:left="283"/>
    </w:pPr>
  </w:style>
  <w:style w:type="paragraph" w:styleId="Textoindependiente">
    <w:name w:val="Body Text"/>
    <w:basedOn w:val="Normal"/>
    <w:rsid w:val="008B06BB"/>
    <w:pPr>
      <w:spacing w:after="120"/>
    </w:pPr>
  </w:style>
  <w:style w:type="paragraph" w:styleId="Textodeglobo">
    <w:name w:val="Balloon Text"/>
    <w:basedOn w:val="Normal"/>
    <w:link w:val="TextodegloboCar"/>
    <w:rsid w:val="005D5FC3"/>
    <w:rPr>
      <w:rFonts w:ascii="Tahoma" w:hAnsi="Tahoma" w:cs="Tahoma"/>
      <w:sz w:val="16"/>
      <w:szCs w:val="16"/>
    </w:rPr>
  </w:style>
  <w:style w:type="character" w:customStyle="1" w:styleId="TextodegloboCar">
    <w:name w:val="Texto de globo Car"/>
    <w:basedOn w:val="Fuentedeprrafopredeter"/>
    <w:link w:val="Textodeglobo"/>
    <w:rsid w:val="005D5FC3"/>
    <w:rPr>
      <w:rFonts w:ascii="Tahoma" w:hAnsi="Tahoma" w:cs="Tahoma"/>
      <w:sz w:val="16"/>
      <w:szCs w:val="16"/>
      <w:lang w:val="es-ES" w:eastAsia="es-ES"/>
    </w:rPr>
  </w:style>
  <w:style w:type="table" w:customStyle="1" w:styleId="Tablaconcuadrcula1">
    <w:name w:val="Tabla con cuadrícula1"/>
    <w:basedOn w:val="Tablanormal"/>
    <w:next w:val="Tablaconcuadrcula"/>
    <w:uiPriority w:val="59"/>
    <w:rsid w:val="008321D1"/>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83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531">
      <w:bodyDiv w:val="1"/>
      <w:marLeft w:val="0"/>
      <w:marRight w:val="0"/>
      <w:marTop w:val="0"/>
      <w:marBottom w:val="0"/>
      <w:divBdr>
        <w:top w:val="none" w:sz="0" w:space="0" w:color="auto"/>
        <w:left w:val="none" w:sz="0" w:space="0" w:color="auto"/>
        <w:bottom w:val="none" w:sz="0" w:space="0" w:color="auto"/>
        <w:right w:val="none" w:sz="0" w:space="0" w:color="auto"/>
      </w:divBdr>
    </w:div>
    <w:div w:id="552348149">
      <w:bodyDiv w:val="1"/>
      <w:marLeft w:val="0"/>
      <w:marRight w:val="0"/>
      <w:marTop w:val="0"/>
      <w:marBottom w:val="0"/>
      <w:divBdr>
        <w:top w:val="none" w:sz="0" w:space="0" w:color="auto"/>
        <w:left w:val="none" w:sz="0" w:space="0" w:color="auto"/>
        <w:bottom w:val="none" w:sz="0" w:space="0" w:color="auto"/>
        <w:right w:val="none" w:sz="0" w:space="0" w:color="auto"/>
      </w:divBdr>
    </w:div>
    <w:div w:id="11330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DB7E-0E16-4502-94A7-4F06E335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2267</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FICHA DE ACTIVIDADES CURRICULARES</vt:lpstr>
    </vt:vector>
  </TitlesOfParts>
  <Company>UNRC</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ACTIVIDADES CURRICULARES</dc:title>
  <dc:creator>FAC.  INGENIERIA</dc:creator>
  <cp:lastModifiedBy>usuario</cp:lastModifiedBy>
  <cp:revision>7</cp:revision>
  <cp:lastPrinted>2017-06-27T19:01:00Z</cp:lastPrinted>
  <dcterms:created xsi:type="dcterms:W3CDTF">2018-04-25T20:10:00Z</dcterms:created>
  <dcterms:modified xsi:type="dcterms:W3CDTF">2018-05-07T17:47:00Z</dcterms:modified>
</cp:coreProperties>
</file>