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2C" w:rsidRDefault="00AF2F2C" w:rsidP="00AF2F2C">
      <w:pPr>
        <w:pStyle w:val="Ttulo1"/>
        <w:jc w:val="center"/>
      </w:pPr>
      <w:r>
        <w:t>PROGRAMA  ANALÍTICO</w:t>
      </w:r>
    </w:p>
    <w:p w:rsidR="00AF2F2C" w:rsidRDefault="00AF2F2C" w:rsidP="00AF2F2C">
      <w:pPr>
        <w:rPr>
          <w:b/>
          <w:u w:val="single"/>
        </w:rPr>
      </w:pPr>
    </w:p>
    <w:p w:rsidR="00AF2F2C" w:rsidRDefault="00AF2F2C" w:rsidP="00AF2F2C">
      <w:pPr>
        <w:jc w:val="both"/>
      </w:pPr>
      <w:r>
        <w:rPr>
          <w:b/>
          <w:u w:val="single"/>
        </w:rPr>
        <w:t>DEPARTAMENTO:</w:t>
      </w:r>
      <w:r>
        <w:rPr>
          <w:b/>
        </w:rPr>
        <w:t xml:space="preserve"> </w:t>
      </w:r>
      <w:r w:rsidRPr="00EF11AA">
        <w:rPr>
          <w:b/>
          <w:sz w:val="32"/>
          <w:szCs w:val="32"/>
        </w:rPr>
        <w:t>TELECOMUNICACIONES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</w:pPr>
      <w:r>
        <w:rPr>
          <w:b/>
          <w:u w:val="single"/>
        </w:rPr>
        <w:t>CARRERA:</w:t>
      </w:r>
      <w:r>
        <w:rPr>
          <w:b/>
        </w:rPr>
        <w:t xml:space="preserve"> </w:t>
      </w:r>
      <w:r w:rsidRPr="00EF11AA">
        <w:rPr>
          <w:b/>
          <w:sz w:val="32"/>
          <w:szCs w:val="32"/>
        </w:rPr>
        <w:t>INGENIERÍA EN TELECOMUNICACIONES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  <w:rPr>
          <w:b/>
          <w:sz w:val="32"/>
          <w:u w:val="single"/>
        </w:rPr>
      </w:pPr>
      <w:r>
        <w:rPr>
          <w:b/>
          <w:u w:val="single"/>
        </w:rPr>
        <w:t>ASIGNATURA</w:t>
      </w:r>
      <w:r>
        <w:rPr>
          <w:b/>
          <w:sz w:val="32"/>
        </w:rPr>
        <w:t xml:space="preserve">: </w:t>
      </w:r>
      <w:r w:rsidRPr="00EF11AA">
        <w:rPr>
          <w:b/>
          <w:sz w:val="32"/>
          <w:szCs w:val="32"/>
        </w:rPr>
        <w:t>CONTABILIDAD Y FINANZAS PARA LA GESTIÓN</w:t>
      </w:r>
    </w:p>
    <w:p w:rsidR="00AF2F2C" w:rsidRDefault="00AF2F2C" w:rsidP="00AF2F2C">
      <w:pPr>
        <w:jc w:val="both"/>
        <w:rPr>
          <w:b/>
          <w:sz w:val="32"/>
          <w:u w:val="single"/>
        </w:rPr>
      </w:pPr>
    </w:p>
    <w:p w:rsidR="00AF2F2C" w:rsidRDefault="00AF2F2C" w:rsidP="00AF2F2C">
      <w:pPr>
        <w:jc w:val="both"/>
        <w:rPr>
          <w:b/>
          <w:sz w:val="28"/>
          <w:u w:val="single"/>
        </w:rPr>
      </w:pPr>
      <w:r>
        <w:rPr>
          <w:b/>
          <w:u w:val="single"/>
        </w:rPr>
        <w:t>CÓDIGO</w:t>
      </w:r>
      <w:r>
        <w:rPr>
          <w:b/>
        </w:rPr>
        <w:t>:</w:t>
      </w:r>
      <w:r>
        <w:rPr>
          <w:b/>
          <w:sz w:val="32"/>
        </w:rPr>
        <w:t xml:space="preserve"> </w:t>
      </w:r>
      <w:r w:rsidRPr="00EF11AA">
        <w:rPr>
          <w:b/>
          <w:sz w:val="36"/>
          <w:szCs w:val="36"/>
        </w:rPr>
        <w:t>0022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Pr="002D6D5D" w:rsidRDefault="00AF2F2C" w:rsidP="00AF2F2C">
      <w:pPr>
        <w:rPr>
          <w:bCs/>
          <w:sz w:val="32"/>
          <w:szCs w:val="32"/>
        </w:rPr>
      </w:pPr>
      <w:r>
        <w:rPr>
          <w:b/>
          <w:bCs/>
          <w:u w:val="single"/>
        </w:rPr>
        <w:t>AÑO ACADÉMICO</w:t>
      </w:r>
      <w:r w:rsidRPr="002D6D5D">
        <w:rPr>
          <w:b/>
          <w:bCs/>
        </w:rPr>
        <w:t>:</w:t>
      </w:r>
      <w:r>
        <w:rPr>
          <w:bCs/>
        </w:rPr>
        <w:t xml:space="preserve"> </w:t>
      </w:r>
      <w:r w:rsidR="00D43414">
        <w:rPr>
          <w:bCs/>
        </w:rPr>
        <w:t xml:space="preserve">  </w:t>
      </w:r>
      <w:r w:rsidRPr="002C2520">
        <w:rPr>
          <w:b/>
          <w:bCs/>
          <w:sz w:val="36"/>
          <w:szCs w:val="36"/>
        </w:rPr>
        <w:t>201</w:t>
      </w:r>
      <w:r w:rsidR="00421943">
        <w:rPr>
          <w:b/>
          <w:bCs/>
          <w:sz w:val="36"/>
          <w:szCs w:val="36"/>
        </w:rPr>
        <w:t>8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  <w:rPr>
          <w:b/>
          <w:bCs/>
          <w:sz w:val="32"/>
          <w:szCs w:val="32"/>
        </w:rPr>
      </w:pPr>
      <w:r>
        <w:rPr>
          <w:b/>
          <w:bCs/>
          <w:u w:val="single"/>
        </w:rPr>
        <w:t>PLAN DE ESTUDIO</w:t>
      </w:r>
      <w:r w:rsidRPr="002C2520">
        <w:rPr>
          <w:b/>
          <w:bCs/>
        </w:rPr>
        <w:t xml:space="preserve">: </w:t>
      </w:r>
      <w:r w:rsidRPr="00CA5798">
        <w:rPr>
          <w:b/>
          <w:bCs/>
          <w:sz w:val="36"/>
          <w:szCs w:val="36"/>
        </w:rPr>
        <w:t>2010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Pr="00F14535" w:rsidRDefault="00AF2F2C" w:rsidP="00AF2F2C">
      <w:pPr>
        <w:jc w:val="both"/>
        <w:rPr>
          <w:b/>
          <w:sz w:val="22"/>
          <w:u w:val="single"/>
        </w:rPr>
      </w:pPr>
      <w:r w:rsidRPr="00CC3F1C">
        <w:rPr>
          <w:b/>
          <w:bCs/>
          <w:u w:val="single"/>
        </w:rPr>
        <w:t>UBICACIÓN EN EL PLAN DE ESTUDIO:</w:t>
      </w:r>
      <w:r w:rsidRPr="00CC3F1C">
        <w:rPr>
          <w:b/>
          <w:bCs/>
        </w:rPr>
        <w:t xml:space="preserve"> </w:t>
      </w:r>
      <w:r w:rsidRPr="00851C3D">
        <w:rPr>
          <w:b/>
          <w:bCs/>
          <w:sz w:val="28"/>
          <w:szCs w:val="28"/>
        </w:rPr>
        <w:t>1er. CUATRIMESTRE DE 4to. AÑO</w:t>
      </w:r>
      <w:r w:rsidRPr="00992E21">
        <w:rPr>
          <w:b/>
          <w:bCs/>
        </w:rPr>
        <w:t xml:space="preserve"> 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Pr="00645E1C" w:rsidRDefault="00AF2F2C" w:rsidP="00AF2F2C">
      <w:pPr>
        <w:jc w:val="both"/>
        <w:rPr>
          <w:b/>
        </w:rPr>
      </w:pPr>
      <w:r>
        <w:rPr>
          <w:b/>
          <w:u w:val="single"/>
        </w:rPr>
        <w:t>DOCENTE RESPONSABLE:</w:t>
      </w:r>
      <w:r>
        <w:rPr>
          <w:b/>
        </w:rPr>
        <w:t xml:space="preserve">   </w:t>
      </w:r>
      <w:r>
        <w:rPr>
          <w:b/>
        </w:rPr>
        <w:tab/>
      </w:r>
      <w:r w:rsidR="00D43414">
        <w:rPr>
          <w:b/>
        </w:rPr>
        <w:t>Dr.</w:t>
      </w:r>
      <w:r w:rsidRPr="00B93CD7">
        <w:rPr>
          <w:b/>
          <w:sz w:val="28"/>
          <w:szCs w:val="28"/>
        </w:rPr>
        <w:t xml:space="preserve"> Claudio Raúl Musa – Profesor Adjunto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Pr="00B93CD7" w:rsidRDefault="00AF2F2C" w:rsidP="00AF2F2C">
      <w:pPr>
        <w:jc w:val="both"/>
        <w:rPr>
          <w:b/>
          <w:sz w:val="28"/>
          <w:szCs w:val="28"/>
        </w:rPr>
      </w:pPr>
      <w:r>
        <w:rPr>
          <w:b/>
          <w:u w:val="single"/>
        </w:rPr>
        <w:t>EQUIPO DOCENTE: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="00D43414">
        <w:rPr>
          <w:b/>
        </w:rPr>
        <w:t>Dr.</w:t>
      </w:r>
      <w:r w:rsidRPr="00B93CD7">
        <w:rPr>
          <w:b/>
          <w:sz w:val="28"/>
          <w:szCs w:val="28"/>
        </w:rPr>
        <w:t xml:space="preserve"> Claudio Raúl Musa – Profesor Adjunto</w:t>
      </w:r>
    </w:p>
    <w:p w:rsidR="00AF2F2C" w:rsidRPr="00B93CD7" w:rsidRDefault="00AF2F2C" w:rsidP="00AF2F2C">
      <w:pPr>
        <w:ind w:left="2832" w:firstLine="708"/>
        <w:jc w:val="both"/>
        <w:rPr>
          <w:b/>
          <w:sz w:val="28"/>
          <w:szCs w:val="28"/>
        </w:rPr>
      </w:pPr>
      <w:r w:rsidRPr="00B93CD7">
        <w:rPr>
          <w:b/>
          <w:sz w:val="28"/>
          <w:szCs w:val="28"/>
        </w:rPr>
        <w:t>Cdora. Eliana Chiacchiera – Profesora Adjunta</w:t>
      </w:r>
    </w:p>
    <w:p w:rsidR="00AF2F2C" w:rsidRPr="00B93CD7" w:rsidRDefault="00AF2F2C" w:rsidP="00AF2F2C">
      <w:pPr>
        <w:ind w:left="2832" w:firstLine="708"/>
        <w:jc w:val="both"/>
        <w:rPr>
          <w:b/>
          <w:sz w:val="28"/>
          <w:szCs w:val="28"/>
        </w:rPr>
      </w:pPr>
      <w:r w:rsidRPr="00B93CD7">
        <w:rPr>
          <w:b/>
          <w:sz w:val="28"/>
          <w:szCs w:val="28"/>
        </w:rPr>
        <w:t>Lic. Ayelén Lifschitz – Ayudante de Primera</w:t>
      </w:r>
    </w:p>
    <w:p w:rsidR="00AF2F2C" w:rsidRPr="003F78B0" w:rsidRDefault="00AF2F2C" w:rsidP="00AF2F2C">
      <w:pPr>
        <w:rPr>
          <w:sz w:val="28"/>
          <w:szCs w:val="28"/>
        </w:rPr>
      </w:pPr>
    </w:p>
    <w:p w:rsidR="00AF2F2C" w:rsidRDefault="00AF2F2C" w:rsidP="00AF2F2C">
      <w:pPr>
        <w:jc w:val="both"/>
        <w:rPr>
          <w:b/>
          <w:u w:val="single"/>
        </w:rPr>
      </w:pPr>
      <w:r>
        <w:rPr>
          <w:b/>
          <w:u w:val="single"/>
        </w:rPr>
        <w:t>RÉGIMEN DE ASIGNATURAS:</w:t>
      </w:r>
    </w:p>
    <w:tbl>
      <w:tblPr>
        <w:tblpPr w:leftFromText="141" w:rightFromText="141" w:vertAnchor="text" w:horzAnchor="page" w:tblpX="5079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2"/>
        <w:gridCol w:w="1975"/>
      </w:tblGrid>
      <w:tr w:rsidR="000E22EE" w:rsidTr="000E22EE">
        <w:trPr>
          <w:trHeight w:val="948"/>
        </w:trPr>
        <w:tc>
          <w:tcPr>
            <w:tcW w:w="1692" w:type="dxa"/>
            <w:vAlign w:val="center"/>
          </w:tcPr>
          <w:p w:rsidR="000E22EE" w:rsidRPr="00E065CC" w:rsidRDefault="000E22EE" w:rsidP="000E22E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Cuatro primeros cuatrimestres aprobados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22EE" w:rsidRDefault="000E22EE" w:rsidP="000E22E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Quinto cuatrimestre regular</w:t>
            </w:r>
          </w:p>
          <w:p w:rsidR="000E22EE" w:rsidRDefault="000E22EE" w:rsidP="000E22EE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  <w:rPr>
          <w:b/>
          <w:u w:val="single"/>
        </w:rPr>
      </w:pPr>
    </w:p>
    <w:p w:rsidR="000E22EE" w:rsidRDefault="000E22EE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</w:pPr>
      <w:r>
        <w:rPr>
          <w:b/>
          <w:u w:val="single"/>
        </w:rPr>
        <w:t>ASIGNACIÓN DE HORAS:</w:t>
      </w:r>
      <w:r>
        <w:t xml:space="preserve"> </w:t>
      </w:r>
    </w:p>
    <w:p w:rsidR="00AF2F2C" w:rsidRDefault="00AF2F2C" w:rsidP="00AF2F2C">
      <w:pPr>
        <w:jc w:val="both"/>
      </w:pPr>
    </w:p>
    <w:p w:rsidR="00AF2F2C" w:rsidRDefault="00AF2F2C" w:rsidP="00AF2F2C">
      <w:pPr>
        <w:jc w:val="both"/>
      </w:pPr>
      <w:r>
        <w:t>Semanales: 6</w:t>
      </w:r>
    </w:p>
    <w:p w:rsidR="00AF2F2C" w:rsidRDefault="00AF2F2C" w:rsidP="00AF2F2C">
      <w:pPr>
        <w:jc w:val="both"/>
      </w:pPr>
    </w:p>
    <w:p w:rsidR="00AF2F2C" w:rsidRDefault="00BA02B5" w:rsidP="00AF2F2C">
      <w:pPr>
        <w:jc w:val="both"/>
      </w:pPr>
      <w:r w:rsidRPr="00BA02B5">
        <w:rPr>
          <w:noProof/>
        </w:rPr>
        <w:pict>
          <v:line id="Line 16" o:spid="_x0000_s1057" style="position:absolute;left:0;text-align:left;z-index:251666432;visibility:visible" from="40pt,8.4pt" to="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nkLgIAAE8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" o:allowincell="f">
            <v:stroke endarrow="block"/>
          </v:line>
        </w:pict>
      </w:r>
      <w:r w:rsidR="00AF2F2C">
        <w:t>Totales</w:t>
      </w:r>
      <w:r w:rsidR="00AF2F2C">
        <w:tab/>
      </w:r>
      <w:r w:rsidR="00AF2F2C">
        <w:tab/>
        <w:t>Teóricas: 60</w:t>
      </w:r>
    </w:p>
    <w:p w:rsidR="00AF2F2C" w:rsidRDefault="00BA02B5" w:rsidP="00AF2F2C">
      <w:pPr>
        <w:jc w:val="both"/>
      </w:pPr>
      <w:r w:rsidRPr="00BA02B5">
        <w:rPr>
          <w:noProof/>
        </w:rPr>
        <w:pict>
          <v:line id="Line 20" o:spid="_x0000_s1056" style="position:absolute;left:0;text-align:left;z-index:251670528;visibility:visible" from="115pt,8.2pt" to="140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i+LQIAAE8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" o:allowincell="f">
            <v:stroke endarrow="block"/>
          </v:line>
        </w:pict>
      </w:r>
      <w:r w:rsidRPr="00BA02B5">
        <w:rPr>
          <w:noProof/>
        </w:rPr>
        <w:pict>
          <v:line id="Line 19" o:spid="_x0000_s1055" style="position:absolute;left:0;text-align:left;z-index:251669504;visibility:visible" from="115pt,8.2pt" to="140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" o:allowincell="f">
            <v:stroke endarrow="block"/>
          </v:line>
        </w:pict>
      </w:r>
      <w:r w:rsidRPr="00BA02B5">
        <w:rPr>
          <w:noProof/>
        </w:rPr>
        <w:pict>
          <v:line id="Line 18" o:spid="_x0000_s1054" style="position:absolute;left:0;text-align:left;z-index:251668480;visibility:visible" from="115pt,8.2pt" to="140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2auLgIAAE8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" o:allowincell="f">
            <v:stroke endarrow="block"/>
          </v:line>
        </w:pict>
      </w:r>
      <w:r w:rsidRPr="00BA02B5">
        <w:rPr>
          <w:noProof/>
        </w:rPr>
        <w:pict>
          <v:line id="Line 17" o:spid="_x0000_s1053" style="position:absolute;left:0;text-align:left;z-index:251667456;visibility:visible" from="115pt,8.2pt" to="14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bNKAIAAEo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" o:allowincell="f">
            <v:stroke endarrow="block"/>
          </v:line>
        </w:pict>
      </w:r>
      <w:r w:rsidR="00AF2F2C">
        <w:tab/>
      </w:r>
      <w:r w:rsidR="00AF2F2C">
        <w:tab/>
        <w:t>Prácticas</w:t>
      </w:r>
      <w:r w:rsidR="00AF2F2C">
        <w:tab/>
        <w:t>Resolución de problemas: 30</w:t>
      </w:r>
    </w:p>
    <w:p w:rsidR="00AF2F2C" w:rsidRDefault="00AF2F2C" w:rsidP="00AF2F2C">
      <w:pPr>
        <w:jc w:val="both"/>
      </w:pPr>
      <w:r>
        <w:tab/>
      </w:r>
      <w:r>
        <w:tab/>
      </w:r>
      <w:r>
        <w:tab/>
      </w:r>
      <w:r>
        <w:tab/>
        <w:t>Laboratorio: -</w:t>
      </w:r>
    </w:p>
    <w:p w:rsidR="00AF2F2C" w:rsidRDefault="00AF2F2C" w:rsidP="00AF2F2C">
      <w:pPr>
        <w:jc w:val="both"/>
      </w:pPr>
      <w:r>
        <w:tab/>
      </w:r>
      <w:r>
        <w:tab/>
      </w:r>
      <w:r>
        <w:tab/>
      </w:r>
      <w:r>
        <w:tab/>
        <w:t>Proyecto: -</w:t>
      </w:r>
    </w:p>
    <w:p w:rsidR="00AF2F2C" w:rsidRDefault="00BA02B5" w:rsidP="00AF2F2C">
      <w:pPr>
        <w:jc w:val="both"/>
      </w:pPr>
      <w:r w:rsidRPr="00BA02B5">
        <w:rPr>
          <w:noProof/>
        </w:rPr>
        <w:pict>
          <v:line id="Line 15" o:spid="_x0000_s1052" style="position:absolute;left:0;text-align:left;z-index:251665408;visibility:visible" from="40pt,-46.9pt" to="65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a3KAIAAEo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" o:allowincell="f">
            <v:stroke endarrow="block"/>
          </v:line>
        </w:pict>
      </w:r>
      <w:r w:rsidR="00AF2F2C">
        <w:tab/>
      </w:r>
      <w:r w:rsidR="00AF2F2C">
        <w:tab/>
      </w:r>
      <w:r w:rsidR="00AF2F2C">
        <w:tab/>
      </w:r>
      <w:r w:rsidR="00AF2F2C">
        <w:tab/>
        <w:t>Trabajo de campo: -</w:t>
      </w:r>
    </w:p>
    <w:p w:rsidR="00AF2F2C" w:rsidRDefault="00AF2F2C" w:rsidP="00AF2F2C">
      <w:pPr>
        <w:jc w:val="both"/>
        <w:rPr>
          <w:b/>
          <w:u w:val="single"/>
        </w:rPr>
      </w:pPr>
    </w:p>
    <w:p w:rsidR="00AF2F2C" w:rsidRDefault="00AF2F2C" w:rsidP="00AF2F2C">
      <w:pPr>
        <w:jc w:val="both"/>
      </w:pPr>
      <w:r>
        <w:rPr>
          <w:b/>
          <w:u w:val="single"/>
        </w:rPr>
        <w:t>CARÁCTER DE LA ASIGNATURA:</w:t>
      </w:r>
      <w:r>
        <w:t xml:space="preserve"> Obligatoria</w:t>
      </w:r>
    </w:p>
    <w:p w:rsidR="009B4A26" w:rsidRDefault="009B4A26">
      <w:pPr>
        <w:jc w:val="both"/>
        <w:rPr>
          <w:b/>
          <w:u w:val="single"/>
        </w:rPr>
      </w:pPr>
    </w:p>
    <w:p w:rsidR="00AF2F2C" w:rsidRDefault="00AF2F2C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9B4A26" w:rsidRDefault="006E0FA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OBJETIVOS DE LA ASIGNATURA:</w:t>
      </w:r>
    </w:p>
    <w:p w:rsidR="009B4A26" w:rsidRDefault="009B4A26">
      <w:pPr>
        <w:jc w:val="both"/>
        <w:rPr>
          <w:b/>
          <w:u w:val="single"/>
        </w:rPr>
      </w:pPr>
    </w:p>
    <w:p w:rsidR="009B4A26" w:rsidRDefault="006E0FA1">
      <w:pPr>
        <w:pStyle w:val="Textoindependiente"/>
        <w:jc w:val="both"/>
      </w:pPr>
      <w:r>
        <w:t>Capacitar al alumno con los conceptos del sistema de información administrativa-contable para comprender y participar en el proceso de gestión y decisión de las organizaciones.</w:t>
      </w:r>
    </w:p>
    <w:p w:rsidR="009B4A26" w:rsidRDefault="006E0FA1">
      <w:pPr>
        <w:jc w:val="both"/>
      </w:pPr>
      <w:r>
        <w:t>Por ello se desea que los alumnos logren:</w:t>
      </w:r>
    </w:p>
    <w:p w:rsidR="009B4A26" w:rsidRDefault="006E0FA1">
      <w:pPr>
        <w:jc w:val="both"/>
      </w:pPr>
      <w:r>
        <w:t>. Razonar en términos de la disciplina.-</w:t>
      </w:r>
    </w:p>
    <w:p w:rsidR="009B4A26" w:rsidRDefault="006E0FA1">
      <w:pPr>
        <w:jc w:val="both"/>
      </w:pPr>
      <w:r>
        <w:t>. Contrastar opiniones, conocimientos, experiencias.-</w:t>
      </w:r>
    </w:p>
    <w:p w:rsidR="009B4A26" w:rsidRDefault="006E0FA1">
      <w:pPr>
        <w:jc w:val="both"/>
      </w:pPr>
      <w:r>
        <w:t>. Exponer, analizar y defender sus conocimientos y criterios.-</w:t>
      </w:r>
    </w:p>
    <w:p w:rsidR="009B4A26" w:rsidRDefault="006E0FA1">
      <w:pPr>
        <w:jc w:val="both"/>
      </w:pPr>
      <w:r>
        <w:t>. Aplicar aquellos conceptos y metodologías, según sea su posición</w:t>
      </w:r>
      <w:r w:rsidR="001B7DA0">
        <w:t xml:space="preserve"> </w:t>
      </w:r>
      <w:r>
        <w:t>en el proceso decisorio de las organizaciones, cualquiera sea el tipo y tamaño en las que deberán actuar.-</w:t>
      </w:r>
    </w:p>
    <w:p w:rsidR="009B4A26" w:rsidRDefault="006E0FA1">
      <w:pPr>
        <w:jc w:val="both"/>
      </w:pPr>
      <w:r>
        <w:t xml:space="preserve">. Operar con criterio y responsabilidad en la organización que participe, ya sea en carácter de productor, dirigente, titular, </w:t>
      </w:r>
      <w:r w:rsidR="00180DF5">
        <w:t>entre otras</w:t>
      </w:r>
      <w:r>
        <w:t>.-</w:t>
      </w:r>
    </w:p>
    <w:p w:rsidR="009B4A26" w:rsidRDefault="006E0FA1">
      <w:pPr>
        <w:jc w:val="both"/>
      </w:pPr>
      <w:r>
        <w:t>. Valoración del intercambio de ideas como modo de aprendizaje</w:t>
      </w:r>
      <w:r w:rsidR="00180DF5">
        <w:t xml:space="preserve"> y del trabajo grupal</w:t>
      </w:r>
      <w:r>
        <w:t>.-</w:t>
      </w:r>
    </w:p>
    <w:p w:rsidR="009B4A26" w:rsidRDefault="006E0FA1">
      <w:pPr>
        <w:jc w:val="both"/>
      </w:pPr>
      <w:r>
        <w:t>. Valoración de la información como fundamento de la toma de decisiones.-</w:t>
      </w:r>
    </w:p>
    <w:p w:rsidR="009B4A26" w:rsidRDefault="006E0FA1">
      <w:pPr>
        <w:jc w:val="both"/>
      </w:pPr>
      <w:r>
        <w:t>. Valoración del manejo de un lenguaje que permita relacionarse en el entorno económico con otros operadores.-</w:t>
      </w:r>
    </w:p>
    <w:p w:rsidR="009B4A26" w:rsidRDefault="009B4A26">
      <w:pPr>
        <w:jc w:val="both"/>
      </w:pPr>
    </w:p>
    <w:p w:rsidR="009B4A26" w:rsidRDefault="006E0FA1">
      <w:pPr>
        <w:jc w:val="both"/>
        <w:rPr>
          <w:b/>
          <w:u w:val="single"/>
        </w:rPr>
      </w:pPr>
      <w:r>
        <w:rPr>
          <w:b/>
          <w:u w:val="single"/>
        </w:rPr>
        <w:t>CONTENIDOS:</w:t>
      </w:r>
    </w:p>
    <w:p w:rsidR="009B4A26" w:rsidRDefault="009B4A26">
      <w:pPr>
        <w:jc w:val="both"/>
        <w:rPr>
          <w:b/>
          <w:u w:val="single"/>
        </w:rPr>
      </w:pPr>
    </w:p>
    <w:p w:rsidR="009B4A26" w:rsidRDefault="006E0FA1">
      <w:pPr>
        <w:pStyle w:val="Textoindependiente"/>
        <w:spacing w:after="0"/>
        <w:jc w:val="both"/>
      </w:pPr>
      <w:r>
        <w:t>1.- Las Sociedades.</w:t>
      </w:r>
    </w:p>
    <w:p w:rsidR="009B4A26" w:rsidRDefault="006E0FA1">
      <w:pPr>
        <w:jc w:val="both"/>
      </w:pPr>
      <w:r>
        <w:t>Sociedades comerciales. Distinción con otras figuras: Sociedad civil. Distintos tipos de Sociedades. Sociedad de Responsabilidad Limitada. Las Sociedades  Anónimas.</w:t>
      </w:r>
      <w:r w:rsidR="006600A5">
        <w:t xml:space="preserve"> Cooperativas.-</w:t>
      </w:r>
      <w:r>
        <w:t xml:space="preserve"> </w:t>
      </w:r>
    </w:p>
    <w:p w:rsidR="009B4A26" w:rsidRDefault="009B4A26">
      <w:pPr>
        <w:jc w:val="both"/>
      </w:pPr>
    </w:p>
    <w:p w:rsidR="00421943" w:rsidRDefault="00421943">
      <w:pPr>
        <w:jc w:val="both"/>
      </w:pPr>
      <w:r>
        <w:t>2.-El Patrimonio</w:t>
      </w:r>
    </w:p>
    <w:p w:rsidR="00421943" w:rsidRDefault="00421943">
      <w:pPr>
        <w:jc w:val="both"/>
      </w:pPr>
      <w:r>
        <w:t xml:space="preserve">El Patrimonio. Concepto. </w:t>
      </w:r>
      <w:r w:rsidR="0013026B">
        <w:t>Elementos Patrimoniales.</w:t>
      </w:r>
      <w:r>
        <w:t>. Cuenta. Concepto.</w:t>
      </w:r>
      <w:r w:rsidR="009E3AFE">
        <w:t xml:space="preserve"> </w:t>
      </w:r>
      <w:r w:rsidR="0013026B">
        <w:t>Plan de cuentas.</w:t>
      </w:r>
      <w:r>
        <w:t xml:space="preserve"> Análisis y movimiento de las cuentas. </w:t>
      </w:r>
      <w:r w:rsidR="00420680">
        <w:t>Saldos. Variaciones patrimoniales. Variaciones permutativas</w:t>
      </w:r>
      <w:r w:rsidR="0013026B">
        <w:t>,</w:t>
      </w:r>
      <w:r w:rsidR="00420680">
        <w:t xml:space="preserve">  modificativas</w:t>
      </w:r>
      <w:r w:rsidR="0013026B">
        <w:t xml:space="preserve"> y mixtas</w:t>
      </w:r>
      <w:r w:rsidR="00420680">
        <w:t xml:space="preserve">. </w:t>
      </w:r>
      <w:r w:rsidR="0013026B">
        <w:t xml:space="preserve">Método de la partida doble .Registros contables. Libros diario y mayor. </w:t>
      </w:r>
      <w:r w:rsidR="00420680">
        <w:t>Balance de sumas y saldos. Planilla de trabajo.</w:t>
      </w:r>
      <w:r>
        <w:t xml:space="preserve">  </w:t>
      </w:r>
    </w:p>
    <w:p w:rsidR="00421943" w:rsidRDefault="00421943">
      <w:pPr>
        <w:jc w:val="both"/>
      </w:pPr>
    </w:p>
    <w:p w:rsidR="009B4A26" w:rsidRDefault="00421943">
      <w:pPr>
        <w:jc w:val="both"/>
      </w:pPr>
      <w:r>
        <w:t>3</w:t>
      </w:r>
      <w:r w:rsidR="006E0FA1">
        <w:t>.- Los Estados Contables</w:t>
      </w:r>
    </w:p>
    <w:p w:rsidR="009B4A26" w:rsidRDefault="006E0FA1">
      <w:pPr>
        <w:jc w:val="both"/>
      </w:pPr>
      <w:r>
        <w:t>Los estados contables básicos. Información complementaria. Objetivos de los estados contables. Exposición de los estados contables. Casos de Empresas.-</w:t>
      </w:r>
    </w:p>
    <w:p w:rsidR="009B4A26" w:rsidRDefault="009B4A26">
      <w:pPr>
        <w:jc w:val="both"/>
      </w:pPr>
    </w:p>
    <w:p w:rsidR="009B4A26" w:rsidRDefault="00421943">
      <w:pPr>
        <w:jc w:val="both"/>
      </w:pPr>
      <w:r>
        <w:t>4</w:t>
      </w:r>
      <w:r w:rsidR="006E0FA1">
        <w:t>.- Análisis e interpretación de estados contables.</w:t>
      </w:r>
    </w:p>
    <w:p w:rsidR="009B4A26" w:rsidRDefault="006E0FA1">
      <w:pPr>
        <w:jc w:val="both"/>
      </w:pPr>
      <w:r>
        <w:t>Introducción. Metodología de análisis. Análisis de liquidez. Actividad. Endeudamiento. Rentabilidad. Tendencias. Casos de Empresas.-</w:t>
      </w:r>
    </w:p>
    <w:p w:rsidR="009B4A26" w:rsidRDefault="009B4A26">
      <w:pPr>
        <w:jc w:val="both"/>
      </w:pPr>
    </w:p>
    <w:p w:rsidR="009B4A26" w:rsidRDefault="00421943">
      <w:pPr>
        <w:jc w:val="both"/>
      </w:pPr>
      <w:r>
        <w:t>5</w:t>
      </w:r>
      <w:r w:rsidR="006E0FA1">
        <w:t>.- Costos.</w:t>
      </w:r>
    </w:p>
    <w:p w:rsidR="009B4A26" w:rsidRDefault="006E0FA1">
      <w:pPr>
        <w:jc w:val="both"/>
      </w:pPr>
      <w:r>
        <w:t xml:space="preserve">Mezcla Comercial. Producto. Proceso productivo. Introducción al estudio de los costos. Los costos y su comportamiento. Sistemas de costos. Elementos del costo. Casos de Empresas.- </w:t>
      </w:r>
    </w:p>
    <w:p w:rsidR="009B4A26" w:rsidRDefault="009B4A26">
      <w:pPr>
        <w:jc w:val="both"/>
      </w:pPr>
    </w:p>
    <w:p w:rsidR="009B4A26" w:rsidRDefault="00421943">
      <w:pPr>
        <w:jc w:val="both"/>
      </w:pPr>
      <w:r>
        <w:t>6</w:t>
      </w:r>
      <w:r w:rsidR="006E0FA1">
        <w:t xml:space="preserve">.- Impuestos </w:t>
      </w:r>
    </w:p>
    <w:p w:rsidR="009B4A26" w:rsidRDefault="006E0FA1">
      <w:pPr>
        <w:jc w:val="both"/>
      </w:pPr>
      <w:r>
        <w:t>Sistema Impositivo Nacional.</w:t>
      </w:r>
      <w:r w:rsidR="00180DF5">
        <w:t xml:space="preserve"> Impuesto</w:t>
      </w:r>
      <w:r w:rsidR="0046311F">
        <w:t>.</w:t>
      </w:r>
      <w:r w:rsidR="00180DF5">
        <w:t xml:space="preserve">  </w:t>
      </w:r>
      <w:r w:rsidR="0046311F">
        <w:t>Tasas.</w:t>
      </w:r>
      <w:r w:rsidR="00180DF5">
        <w:t xml:space="preserve"> </w:t>
      </w:r>
      <w:r w:rsidR="0046311F">
        <w:t>Contribuciones.</w:t>
      </w:r>
      <w:r w:rsidR="00180DF5">
        <w:t xml:space="preserve"> </w:t>
      </w:r>
      <w:r>
        <w:t>Impuestos sobre los ingresos. Sobre los patrimonios. Sobre la producción. Sobre el consumo. Sobre la transferencia de bienes. Otros recursos.</w:t>
      </w:r>
    </w:p>
    <w:p w:rsidR="009B4A26" w:rsidRDefault="009B4A26">
      <w:pPr>
        <w:jc w:val="both"/>
      </w:pPr>
    </w:p>
    <w:p w:rsidR="009E3AFE" w:rsidRDefault="009E3AFE">
      <w:pPr>
        <w:jc w:val="both"/>
      </w:pPr>
    </w:p>
    <w:p w:rsidR="009B4A26" w:rsidRDefault="00421943">
      <w:pPr>
        <w:jc w:val="both"/>
      </w:pPr>
      <w:r>
        <w:lastRenderedPageBreak/>
        <w:t>7</w:t>
      </w:r>
      <w:r w:rsidR="006E0FA1">
        <w:t>.- Decisiones de Inversión.</w:t>
      </w:r>
    </w:p>
    <w:p w:rsidR="009B4A26" w:rsidRDefault="006E0FA1">
      <w:pPr>
        <w:jc w:val="both"/>
      </w:pPr>
      <w:r>
        <w:t>Presupuestos. Valor tiempo del dinero. Flujos de fondos proyectados. Criterios para el análisis de inversiones. Riesgo y rendimiento en el análisis de inversiones. Distintas teorías.</w:t>
      </w:r>
    </w:p>
    <w:p w:rsidR="009B4A26" w:rsidRDefault="009B4A26">
      <w:pPr>
        <w:jc w:val="both"/>
      </w:pPr>
    </w:p>
    <w:p w:rsidR="009B4A26" w:rsidRDefault="00421943">
      <w:pPr>
        <w:jc w:val="both"/>
      </w:pPr>
      <w:r>
        <w:t>8</w:t>
      </w:r>
      <w:r w:rsidR="006E0FA1">
        <w:t>.- Planeamiento. Importancia. Elaboración y Confección. Fases del proceso de Planeamiento. Principios. La Administración por objetivos. Estrategias. Definición Actual. Planeamiento Estratégico.</w:t>
      </w:r>
    </w:p>
    <w:p w:rsidR="009B4A26" w:rsidRDefault="009B4A26">
      <w:pPr>
        <w:jc w:val="both"/>
      </w:pPr>
    </w:p>
    <w:p w:rsidR="009B4A26" w:rsidRDefault="00421943">
      <w:pPr>
        <w:jc w:val="both"/>
      </w:pPr>
      <w:r>
        <w:t>9</w:t>
      </w:r>
      <w:r w:rsidR="006E0FA1">
        <w:t>.- Comercio exterior</w:t>
      </w:r>
    </w:p>
    <w:p w:rsidR="009B4A26" w:rsidRDefault="006E0FA1">
      <w:pPr>
        <w:jc w:val="both"/>
      </w:pPr>
      <w:r>
        <w:t xml:space="preserve">Operatoria del comercio exterior. Cotizaciones </w:t>
      </w:r>
      <w:r w:rsidR="000E22EE">
        <w:t xml:space="preserve">F.O.B. </w:t>
      </w:r>
      <w:r>
        <w:t>Cotizaciones C.I.F. Relaciones con la aduana. Relación con el banco. Sujetos que intervienen. Logística y Transporte. Seguros.</w:t>
      </w:r>
    </w:p>
    <w:p w:rsidR="009B4A26" w:rsidRDefault="009B4A26">
      <w:pPr>
        <w:jc w:val="both"/>
        <w:rPr>
          <w:b/>
          <w:u w:val="single"/>
        </w:rPr>
      </w:pPr>
    </w:p>
    <w:p w:rsidR="009B4A26" w:rsidRDefault="006E0FA1">
      <w:pPr>
        <w:jc w:val="both"/>
        <w:rPr>
          <w:b/>
          <w:u w:val="single"/>
        </w:rPr>
      </w:pPr>
      <w:r>
        <w:rPr>
          <w:b/>
          <w:u w:val="single"/>
        </w:rPr>
        <w:t>METODOLOGÍA DE ENSEÑANZA:</w:t>
      </w:r>
    </w:p>
    <w:p w:rsidR="009B4A26" w:rsidRDefault="009B4A26">
      <w:pPr>
        <w:pStyle w:val="Textoindependiente"/>
        <w:jc w:val="both"/>
      </w:pPr>
    </w:p>
    <w:p w:rsidR="009B4A26" w:rsidRDefault="006E0FA1">
      <w:pPr>
        <w:pStyle w:val="Textoindependiente"/>
        <w:spacing w:after="0"/>
        <w:jc w:val="both"/>
      </w:pPr>
      <w:r>
        <w:t>Se procurará un fluido y activo intercambio de ideas, opiniones e información entre los alumnos y con el docente.</w:t>
      </w:r>
    </w:p>
    <w:p w:rsidR="009B4A26" w:rsidRDefault="006E0FA1">
      <w:pPr>
        <w:pStyle w:val="Textoindependiente"/>
        <w:spacing w:after="0"/>
        <w:jc w:val="both"/>
      </w:pPr>
      <w:r>
        <w:t xml:space="preserve">En las clases teóricas y aplicadas, no se tratarán todos los temas. Su objetivo es orientar el estudio, aprender y razonar en términos de la disciplina. </w:t>
      </w:r>
    </w:p>
    <w:p w:rsidR="009B4A26" w:rsidRDefault="006E0FA1">
      <w:pPr>
        <w:jc w:val="both"/>
      </w:pPr>
      <w:r>
        <w:t>Tampoco es posible tratar todas las situaciones factibles de presentarse en la realidad. Se intenta que los alumnos incorporen a su cultura los conceptos, lenguaje y principios para lograr estar en condiciones de resolver las situaciones que se le presenten  en la práctica aunque no hayan sido tratadas específicamente.</w:t>
      </w:r>
    </w:p>
    <w:p w:rsidR="009B4A26" w:rsidRDefault="006E0FA1">
      <w:pPr>
        <w:jc w:val="both"/>
      </w:pPr>
      <w:r>
        <w:t>Para el desarrollo de las clases el alumno deberá contar previamente con el material recomendado para informarse   sobre el mismo, aprovechando así en forma óptima su discusión en clase.</w:t>
      </w:r>
    </w:p>
    <w:p w:rsidR="009B4A26" w:rsidRDefault="006E0FA1">
      <w:pPr>
        <w:jc w:val="both"/>
      </w:pPr>
      <w:r>
        <w:t xml:space="preserve">La asignación de horas semanales será de  seis  </w:t>
      </w:r>
      <w:r w:rsidR="000E22EE">
        <w:t>(6)</w:t>
      </w:r>
      <w:r>
        <w:t xml:space="preserve"> horas.</w:t>
      </w:r>
    </w:p>
    <w:p w:rsidR="009B4A26" w:rsidRDefault="009B4A26">
      <w:pPr>
        <w:jc w:val="both"/>
      </w:pPr>
    </w:p>
    <w:p w:rsidR="009B4A26" w:rsidRDefault="006E0FA1">
      <w:pPr>
        <w:jc w:val="both"/>
        <w:rPr>
          <w:b/>
          <w:u w:val="single"/>
        </w:rPr>
      </w:pPr>
      <w:r>
        <w:rPr>
          <w:b/>
          <w:u w:val="single"/>
        </w:rPr>
        <w:t>MODALIDAD DE EVALUACIÓN:</w:t>
      </w:r>
    </w:p>
    <w:p w:rsidR="009B4A26" w:rsidRDefault="009B4A26">
      <w:pPr>
        <w:jc w:val="both"/>
        <w:rPr>
          <w:b/>
          <w:u w:val="single"/>
        </w:rPr>
      </w:pPr>
    </w:p>
    <w:p w:rsidR="009B4A26" w:rsidRDefault="006E0FA1">
      <w:pPr>
        <w:jc w:val="both"/>
      </w:pPr>
      <w:r>
        <w:t xml:space="preserve">Se efectuarán dos  </w:t>
      </w:r>
      <w:r w:rsidR="000E22EE">
        <w:t>(2)</w:t>
      </w:r>
      <w:r>
        <w:t xml:space="preserve"> exámenes teóricos-prácticos, los que serán escritos, con el objeto de evaluar el nivel de conocimientos adquiridos.</w:t>
      </w:r>
    </w:p>
    <w:p w:rsidR="009B4A26" w:rsidRDefault="006E0FA1">
      <w:pPr>
        <w:jc w:val="both"/>
      </w:pPr>
      <w:r>
        <w:t xml:space="preserve">1º Examen parcial: </w:t>
      </w:r>
      <w:r w:rsidR="00870CA1">
        <w:t>1</w:t>
      </w:r>
      <w:r w:rsidR="0013026B">
        <w:t>7</w:t>
      </w:r>
      <w:r>
        <w:t>/05/201</w:t>
      </w:r>
      <w:r w:rsidR="00870CA1">
        <w:t>8</w:t>
      </w:r>
    </w:p>
    <w:p w:rsidR="009B4A26" w:rsidRDefault="006E0FA1">
      <w:pPr>
        <w:jc w:val="both"/>
      </w:pPr>
      <w:r>
        <w:t xml:space="preserve">2º Examen parcial: </w:t>
      </w:r>
      <w:r w:rsidR="0040587F">
        <w:t>1</w:t>
      </w:r>
      <w:r w:rsidR="00870CA1">
        <w:t>4</w:t>
      </w:r>
      <w:r>
        <w:t>/06/201</w:t>
      </w:r>
      <w:r w:rsidR="00870CA1">
        <w:t>8</w:t>
      </w:r>
      <w:r>
        <w:t xml:space="preserve"> </w:t>
      </w:r>
    </w:p>
    <w:p w:rsidR="009B4A26" w:rsidRDefault="006E0FA1">
      <w:pPr>
        <w:jc w:val="both"/>
      </w:pPr>
      <w:r>
        <w:t xml:space="preserve">    Recuperatorio: </w:t>
      </w:r>
      <w:r w:rsidR="009B4B26">
        <w:t xml:space="preserve"> </w:t>
      </w:r>
      <w:r>
        <w:t xml:space="preserve"> </w:t>
      </w:r>
      <w:r w:rsidR="0013026B">
        <w:t>2</w:t>
      </w:r>
      <w:r w:rsidR="00870CA1">
        <w:t>1</w:t>
      </w:r>
      <w:r w:rsidR="00180DF5">
        <w:t>/</w:t>
      </w:r>
      <w:r>
        <w:t>0</w:t>
      </w:r>
      <w:r w:rsidR="00A376B0">
        <w:t>6</w:t>
      </w:r>
      <w:r>
        <w:t>/201</w:t>
      </w:r>
      <w:r w:rsidR="00870CA1">
        <w:t>8</w:t>
      </w:r>
    </w:p>
    <w:p w:rsidR="009B4A26" w:rsidRDefault="009B4A26">
      <w:pPr>
        <w:jc w:val="both"/>
      </w:pPr>
    </w:p>
    <w:p w:rsidR="009B4A26" w:rsidRDefault="006E0FA1">
      <w:pPr>
        <w:jc w:val="both"/>
        <w:rPr>
          <w:b/>
        </w:rPr>
      </w:pPr>
      <w:r>
        <w:rPr>
          <w:b/>
        </w:rPr>
        <w:t>Condiciones para regularizar:</w:t>
      </w:r>
    </w:p>
    <w:p w:rsidR="009B4A26" w:rsidRDefault="006E0FA1">
      <w:pPr>
        <w:jc w:val="both"/>
      </w:pPr>
      <w:r>
        <w:t>Se considerará condición necesaria para regularizar esta materia, cumplir con los siguientes requisitos:</w:t>
      </w:r>
    </w:p>
    <w:p w:rsidR="009B4A26" w:rsidRDefault="006E0FA1">
      <w:pPr>
        <w:jc w:val="both"/>
      </w:pPr>
      <w:r>
        <w:t>. Asistencia obligatoria a un mínimo del 75% de las clases que se dicten.</w:t>
      </w:r>
    </w:p>
    <w:p w:rsidR="009B4A26" w:rsidRDefault="006E0FA1">
      <w:pPr>
        <w:jc w:val="both"/>
      </w:pPr>
      <w:r>
        <w:t>. Aprobación de dos (2) exámenes parciales.</w:t>
      </w:r>
    </w:p>
    <w:p w:rsidR="009B4A26" w:rsidRDefault="006E0FA1">
      <w:pPr>
        <w:jc w:val="both"/>
      </w:pPr>
      <w:r>
        <w:t xml:space="preserve">En caso que fuera reprobado o no se presentara </w:t>
      </w:r>
      <w:r w:rsidR="006600A5">
        <w:t xml:space="preserve">a rendir </w:t>
      </w:r>
      <w:r>
        <w:t>en alguno</w:t>
      </w:r>
      <w:r w:rsidR="006600A5">
        <w:t xml:space="preserve"> o ambos parciales</w:t>
      </w:r>
      <w:r>
        <w:t>, tendrá derecho a</w:t>
      </w:r>
      <w:r w:rsidR="006600A5">
        <w:t xml:space="preserve"> acceder a una instancia de recuperatorio en la que se evaluarán los contenidos no aprobados.-</w:t>
      </w:r>
    </w:p>
    <w:p w:rsidR="009B4A26" w:rsidRDefault="009B4A26">
      <w:pPr>
        <w:jc w:val="both"/>
      </w:pPr>
    </w:p>
    <w:p w:rsidR="009B4A26" w:rsidRDefault="006E0FA1">
      <w:pPr>
        <w:jc w:val="both"/>
      </w:pPr>
      <w:r>
        <w:rPr>
          <w:b/>
        </w:rPr>
        <w:t>Condiciones para aprobar</w:t>
      </w:r>
      <w:r>
        <w:t>:</w:t>
      </w:r>
    </w:p>
    <w:p w:rsidR="009B4A26" w:rsidRPr="0013026B" w:rsidRDefault="006E0FA1">
      <w:pPr>
        <w:jc w:val="both"/>
        <w:rPr>
          <w:b/>
        </w:rPr>
      </w:pPr>
      <w:r w:rsidRPr="0013026B">
        <w:rPr>
          <w:b/>
        </w:rPr>
        <w:t>Alumnos regulares de la asignatura:</w:t>
      </w:r>
    </w:p>
    <w:p w:rsidR="00ED3575" w:rsidRDefault="0013026B" w:rsidP="00ED3575">
      <w:pPr>
        <w:jc w:val="both"/>
      </w:pPr>
      <w:r>
        <w:lastRenderedPageBreak/>
        <w:t>D</w:t>
      </w:r>
      <w:r w:rsidR="009B4B26">
        <w:t>e</w:t>
      </w:r>
      <w:r w:rsidR="006600A5">
        <w:t>berán rendir un examen final teórico oral, con el objeto de integrar los conocimientos adquiridos</w:t>
      </w:r>
      <w:r>
        <w:t>, el mismo consistirá en que el alumno podrá elegir una unidad de la asignatura y luego se le interrogará sobre los demás temas de la misma</w:t>
      </w:r>
      <w:r w:rsidR="006600A5">
        <w:t>.-</w:t>
      </w:r>
    </w:p>
    <w:p w:rsidR="006600A5" w:rsidRDefault="006600A5" w:rsidP="00ED3575">
      <w:pPr>
        <w:jc w:val="both"/>
      </w:pPr>
    </w:p>
    <w:p w:rsidR="009B4A26" w:rsidRDefault="006E0FA1">
      <w:pPr>
        <w:jc w:val="both"/>
        <w:rPr>
          <w:b/>
        </w:rPr>
      </w:pPr>
      <w:r>
        <w:rPr>
          <w:b/>
        </w:rPr>
        <w:t>Alumnos Libres en la asignatura:</w:t>
      </w:r>
    </w:p>
    <w:p w:rsidR="009B4A26" w:rsidRDefault="006E0FA1">
      <w:pPr>
        <w:pStyle w:val="Textoindependiente2"/>
        <w:spacing w:after="0" w:line="240" w:lineRule="auto"/>
      </w:pPr>
      <w:r>
        <w:t xml:space="preserve">Deberán </w:t>
      </w:r>
      <w:r w:rsidR="00EB71FF">
        <w:t>aprobar dos instancias: una escrita, con contenidos de aplicación práctica y una oral con los contenidos teóricos de la asignatura. Solo accederán a la segunda instancia, quienes hayan aprobado la primera.</w:t>
      </w:r>
    </w:p>
    <w:p w:rsidR="009B4A26" w:rsidRDefault="009B4A26">
      <w:pPr>
        <w:jc w:val="both"/>
        <w:rPr>
          <w:b/>
          <w:u w:val="singl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"/>
        <w:gridCol w:w="1040"/>
        <w:gridCol w:w="1100"/>
        <w:gridCol w:w="4900"/>
        <w:gridCol w:w="1300"/>
      </w:tblGrid>
      <w:tr w:rsidR="009B4A26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6E0FA1" w:rsidP="00870CA1">
            <w:pPr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CRONOGRAMA DE ACTIVIDADES FACULTAD DE INGENIERIA AÑO 201</w:t>
            </w:r>
            <w:r w:rsidR="00870CA1">
              <w:rPr>
                <w:rFonts w:ascii="Arial" w:hAnsi="Arial"/>
                <w:b/>
                <w:sz w:val="20"/>
                <w:lang w:val="es-AR" w:eastAsia="es-AR"/>
              </w:rPr>
              <w:t>8</w:t>
            </w:r>
          </w:p>
        </w:tc>
      </w:tr>
      <w:tr w:rsidR="009B4A26">
        <w:trPr>
          <w:trHeight w:val="25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44013C">
            <w:pPr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C</w:t>
            </w:r>
            <w:r w:rsidR="006E0FA1">
              <w:rPr>
                <w:rFonts w:ascii="Arial" w:hAnsi="Arial"/>
                <w:b/>
                <w:sz w:val="20"/>
                <w:lang w:val="es-AR" w:eastAsia="es-AR"/>
              </w:rPr>
              <w:t>ONTABILIDAD Y FINANZAS PARA LA GESTION</w:t>
            </w:r>
          </w:p>
        </w:tc>
      </w:tr>
      <w:tr w:rsidR="009B4A26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Pr="0044013C" w:rsidRDefault="009B4A26">
            <w:pPr>
              <w:rPr>
                <w:rFonts w:ascii="Arial" w:hAnsi="Arial"/>
                <w:sz w:val="20"/>
                <w:lang w:eastAsia="es-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 </w:t>
            </w:r>
          </w:p>
        </w:tc>
      </w:tr>
      <w:tr w:rsidR="009B4A26">
        <w:trPr>
          <w:cantSplit/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Nº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Fecha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Docente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Temas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Trabajos Prácticos</w:t>
            </w: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</w:tr>
      <w:tr w:rsidR="009B4A26">
        <w:trPr>
          <w:cantSplit/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D36A47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5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-</w:t>
            </w:r>
            <w:r w:rsidR="00F048F6">
              <w:rPr>
                <w:rFonts w:ascii="Arial" w:hAnsi="Arial"/>
                <w:sz w:val="20"/>
                <w:lang w:val="es-AR" w:eastAsia="es-AR"/>
              </w:rPr>
              <w:t>M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ar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654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Sociedades. Libros exigidos por las normas </w:t>
            </w:r>
            <w:r w:rsidR="00CF1B3C">
              <w:rPr>
                <w:rFonts w:ascii="Arial" w:hAnsi="Arial"/>
                <w:sz w:val="20"/>
                <w:lang w:val="es-AR" w:eastAsia="es-AR"/>
              </w:rPr>
              <w:t xml:space="preserve">   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 w:rsidR="00583654">
              <w:rPr>
                <w:rFonts w:ascii="Arial" w:hAnsi="Arial"/>
                <w:sz w:val="20"/>
                <w:lang w:val="es-AR" w:eastAsia="es-AR"/>
              </w:rPr>
              <w:t xml:space="preserve">   </w:t>
            </w:r>
          </w:p>
          <w:p w:rsidR="009B4A26" w:rsidRDefault="00583654" w:rsidP="00583654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  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Legales.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533" w:rsidRDefault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Cooperativas.-</w:t>
            </w:r>
          </w:p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Características de las Sociedades Comerciales.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Contrato Social. Sociedad Colectiva.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Sociedad En</w:t>
            </w:r>
            <w:r w:rsidR="00D76A4D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comandita Simple.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6E0F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Sociedad de Capital e Industria.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>
        <w:trPr>
          <w:cantSplit/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6E0FA1" w:rsidP="00CF1B3C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Sociedad Accidental o en Participaci</w:t>
            </w:r>
            <w:r w:rsidR="00CF1B3C">
              <w:rPr>
                <w:rFonts w:ascii="Arial" w:hAnsi="Arial"/>
                <w:sz w:val="20"/>
                <w:lang w:val="es-AR" w:eastAsia="es-AR"/>
              </w:rPr>
              <w:t>ó</w:t>
            </w:r>
            <w:r>
              <w:rPr>
                <w:rFonts w:ascii="Arial" w:hAnsi="Arial"/>
                <w:sz w:val="20"/>
                <w:lang w:val="es-AR" w:eastAsia="es-AR"/>
              </w:rPr>
              <w:t>n.</w:t>
            </w:r>
            <w:r w:rsidR="00D32B39"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 w:rsidTr="00982582">
        <w:trPr>
          <w:cantSplit/>
          <w:trHeight w:val="58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26" w:rsidRDefault="009B4A26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B4A26" w:rsidTr="00D32B39">
        <w:trPr>
          <w:cantSplit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7437B1" w:rsidP="0042068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420680">
              <w:rPr>
                <w:rFonts w:ascii="Arial" w:hAnsi="Arial"/>
                <w:sz w:val="20"/>
                <w:lang w:val="es-AR" w:eastAsia="es-AR"/>
              </w:rPr>
              <w:t>5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-</w:t>
            </w:r>
            <w:r w:rsidR="00F048F6">
              <w:rPr>
                <w:rFonts w:ascii="Arial" w:hAnsi="Arial"/>
                <w:sz w:val="20"/>
                <w:lang w:val="es-AR" w:eastAsia="es-AR"/>
              </w:rPr>
              <w:t>M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ar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533" w:rsidRDefault="006E0FA1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</w:t>
            </w:r>
            <w:r w:rsidR="00BA0533">
              <w:rPr>
                <w:rFonts w:ascii="Arial" w:hAnsi="Arial"/>
                <w:sz w:val="20"/>
                <w:lang w:val="es-AR" w:eastAsia="es-AR"/>
              </w:rPr>
              <w:t>Sociedad de Responsabilidad Limitada.-</w:t>
            </w:r>
          </w:p>
          <w:p w:rsidR="009B4A26" w:rsidRDefault="00BA0533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Administración y Fiscalización.-</w:t>
            </w:r>
          </w:p>
          <w:p w:rsidR="00BA0533" w:rsidRDefault="00BA0533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Sociedad Anónima. Acciones.-</w:t>
            </w:r>
          </w:p>
          <w:p w:rsidR="00BA0533" w:rsidRDefault="00BA0533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Asambleas, Administración y Fiscalización.-</w:t>
            </w:r>
          </w:p>
          <w:p w:rsidR="00BA0533" w:rsidRDefault="00BA0533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Cuadro Comparativo de Sociedades.-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B4A26" w:rsidTr="00D32B3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22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-</w:t>
            </w:r>
            <w:r w:rsidR="00F048F6">
              <w:rPr>
                <w:rFonts w:ascii="Arial" w:hAnsi="Arial"/>
                <w:sz w:val="20"/>
                <w:lang w:val="es-AR" w:eastAsia="es-AR"/>
              </w:rPr>
              <w:t>M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533" w:rsidRDefault="00420680" w:rsidP="00BA0533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.El Patrimonio.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Concepto.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Cuentas.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Saldos.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Movimiento y análisis de las cuentas.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Variaciones patrimoniales.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Balance de comprobación de sumas y saldos.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BA0533" w:rsidP="00BA0533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B4A26" w:rsidTr="00D32B3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BF2402" w:rsidP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2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-</w:t>
            </w:r>
            <w:r w:rsidR="00F048F6">
              <w:rPr>
                <w:rFonts w:ascii="Arial" w:hAnsi="Arial"/>
                <w:sz w:val="20"/>
                <w:lang w:val="es-AR" w:eastAsia="es-AR"/>
              </w:rPr>
              <w:t>M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ar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654" w:rsidRDefault="00583654" w:rsidP="0098258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B4A26" w:rsidRDefault="0040587F" w:rsidP="0098258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 xml:space="preserve">. </w:t>
            </w:r>
            <w:r>
              <w:rPr>
                <w:rFonts w:ascii="Arial" w:hAnsi="Arial"/>
                <w:sz w:val="20"/>
                <w:lang w:val="es-AR" w:eastAsia="es-AR"/>
              </w:rPr>
              <w:t>Lifs</w:t>
            </w:r>
            <w:r w:rsidR="00982582">
              <w:rPr>
                <w:rFonts w:ascii="Arial" w:hAnsi="Arial"/>
                <w:sz w:val="20"/>
                <w:lang w:val="es-AR" w:eastAsia="es-AR"/>
              </w:rPr>
              <w:t>c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A26" w:rsidRDefault="009760D2" w:rsidP="0013026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Ejercicios sobre Patrimonio.</w:t>
            </w:r>
            <w:r w:rsidR="0013026B">
              <w:rPr>
                <w:rFonts w:ascii="Arial" w:hAnsi="Arial"/>
                <w:sz w:val="20"/>
                <w:lang w:val="es-AR" w:eastAsia="es-AR"/>
              </w:rPr>
              <w:t xml:space="preserve"> Registros contables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B4A26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05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Abr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150708" w:rsidP="001507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</w:t>
            </w:r>
            <w:r w:rsidR="006E0FA1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Chiac.</w:t>
            </w:r>
          </w:p>
          <w:p w:rsidR="00583654" w:rsidRDefault="00583654" w:rsidP="001507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Ejercicios sobre variaciones patrimoniales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A26" w:rsidRDefault="006E0F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05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Abr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.C. Musa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.Estados Contables. Objetivos de lo</w:t>
            </w:r>
            <w:r w:rsidR="009B4DC6">
              <w:rPr>
                <w:rFonts w:ascii="Arial" w:hAnsi="Arial"/>
                <w:sz w:val="20"/>
                <w:lang w:val="es-AR" w:eastAsia="es-AR"/>
              </w:rPr>
              <w:t>s</w:t>
            </w:r>
            <w:r>
              <w:rPr>
                <w:rFonts w:ascii="Arial" w:hAnsi="Arial"/>
                <w:sz w:val="20"/>
                <w:lang w:val="es-AR" w:eastAsia="es-AR"/>
              </w:rPr>
              <w:t xml:space="preserve"> Estados Contables. Distintos estados </w:t>
            </w:r>
          </w:p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Análisis de Estados Contables.- 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 w:rsidTr="005E6B08">
        <w:trPr>
          <w:cantSplit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12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0D2" w:rsidRDefault="00870CA1" w:rsidP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 Musa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13026B" w:rsidP="00870CA1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Análisis de Estados Contables.</w:t>
            </w:r>
            <w:r w:rsidR="005C5927"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>
              <w:rPr>
                <w:rFonts w:ascii="Arial" w:hAnsi="Arial"/>
                <w:sz w:val="20"/>
                <w:lang w:val="es-AR" w:eastAsia="es-AR"/>
              </w:rPr>
              <w:t>Horizontal-Vertical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B4DC6" w:rsidTr="005E6B08">
        <w:trPr>
          <w:cantSplit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6" w:rsidRDefault="009B4DC6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6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12</w:t>
            </w:r>
            <w:r w:rsidR="009B4DC6"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B4DC6" w:rsidRDefault="009B4DC6" w:rsidP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B4DC6" w:rsidRDefault="009B4DC6" w:rsidP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 Lifsc.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DC6" w:rsidRDefault="009B4DC6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Ejercicios sobre Est. Cont.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6" w:rsidRDefault="009B4DC6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cantSplit/>
          <w:trHeight w:val="25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9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60D2" w:rsidRDefault="005E6B08" w:rsidP="005E6B08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 Musa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13026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</w:t>
            </w:r>
            <w:r w:rsidR="0013026B">
              <w:rPr>
                <w:rFonts w:ascii="Arial" w:hAnsi="Arial"/>
                <w:sz w:val="20"/>
                <w:lang w:val="es-AR" w:eastAsia="es-AR"/>
              </w:rPr>
              <w:t>Ratios de liquidez. A</w:t>
            </w:r>
            <w:r>
              <w:rPr>
                <w:rFonts w:ascii="Arial" w:hAnsi="Arial"/>
                <w:sz w:val="20"/>
                <w:lang w:val="es-AR" w:eastAsia="es-AR"/>
              </w:rPr>
              <w:t>ctividad.-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5C5927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Estructura.</w:t>
            </w:r>
            <w:r w:rsidR="005C5927">
              <w:rPr>
                <w:rFonts w:ascii="Arial" w:hAnsi="Arial"/>
                <w:sz w:val="20"/>
                <w:lang w:val="es-AR" w:eastAsia="es-AR"/>
              </w:rPr>
              <w:t xml:space="preserve"> Rentabilidad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8473D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9</w:t>
            </w:r>
            <w:r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760D2" w:rsidRDefault="009760D2" w:rsidP="00583654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Ejercicios sobre Análisis de Estados Contables.-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 w:rsidTr="008473D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9760D2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26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Introducción al estudio de Costos.-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Factores que influyen en los Costos.-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Límites entre Costos-Diferencias-Clasificación.-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Elementos del Costo.-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 w:rsidTr="00BE001B">
        <w:trPr>
          <w:cantSplit/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lastRenderedPageBreak/>
              <w:t>1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6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-Abr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</w:t>
            </w:r>
          </w:p>
          <w:p w:rsidR="009760D2" w:rsidRDefault="009760D2" w:rsidP="00583654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313729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Ejercicios sobre </w:t>
            </w:r>
            <w:r w:rsidR="00313729">
              <w:rPr>
                <w:rFonts w:ascii="Arial" w:hAnsi="Arial"/>
                <w:sz w:val="20"/>
                <w:lang w:val="es-AR" w:eastAsia="es-AR"/>
              </w:rPr>
              <w:t>Costos.</w:t>
            </w:r>
            <w:r>
              <w:rPr>
                <w:rFonts w:ascii="Arial" w:hAnsi="Arial"/>
                <w:sz w:val="20"/>
                <w:lang w:val="es-AR" w:eastAsia="es-AR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 w:rsidTr="00BE001B">
        <w:trPr>
          <w:cantSplit/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03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May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Productos-Servicios.-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Decisiones sobre Productos-Distintas Estrategias.-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Modelos de Cálculo de Costos.-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Punto de Equilibrio.-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 0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3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May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</w:t>
            </w:r>
          </w:p>
          <w:p w:rsidR="009760D2" w:rsidRDefault="009760D2" w:rsidP="00583654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Ejercicios sobre Costos.-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0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May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Repaso Primer Parcial.-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Pr="00F1605D" w:rsidRDefault="009760D2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 w:rsidRPr="00F1605D">
              <w:rPr>
                <w:rFonts w:ascii="Arial" w:hAnsi="Arial"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Pr="00F1605D" w:rsidRDefault="005E6B08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10</w:t>
            </w:r>
            <w:r w:rsidR="009760D2" w:rsidRPr="00F1605D">
              <w:rPr>
                <w:rFonts w:ascii="Arial" w:hAnsi="Arial"/>
                <w:sz w:val="20"/>
                <w:lang w:val="es-AR" w:eastAsia="es-AR"/>
              </w:rPr>
              <w:t>-May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 </w:t>
            </w: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Impuestos- Tasas- Contribuciones- Concepto.-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El sistema Impositivo Argentino.-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  <w:r>
              <w:rPr>
                <w:rFonts w:ascii="Arial" w:hAnsi="Arial"/>
                <w:b/>
                <w:sz w:val="20"/>
                <w:lang w:val="es-AR" w:eastAsia="es-AR"/>
              </w:rPr>
              <w:t> </w:t>
            </w:r>
          </w:p>
        </w:tc>
      </w:tr>
      <w:tr w:rsidR="009760D2" w:rsidTr="00BE001B">
        <w:trPr>
          <w:cantSplit/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Pr="00F1605D" w:rsidRDefault="009760D2" w:rsidP="00815A20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F1605D">
              <w:rPr>
                <w:rFonts w:ascii="Arial" w:hAnsi="Arial"/>
                <w:b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b/>
                <w:sz w:val="20"/>
                <w:lang w:val="es-AR" w:eastAsia="es-AR"/>
              </w:rPr>
              <w:t>7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Pr="00F1605D" w:rsidRDefault="005E6B08" w:rsidP="00815A20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1</w:t>
            </w:r>
            <w:r w:rsidR="00815A20">
              <w:rPr>
                <w:rFonts w:ascii="Arial" w:hAnsi="Arial"/>
                <w:b/>
                <w:sz w:val="20"/>
                <w:lang w:val="es-AR" w:eastAsia="es-AR"/>
              </w:rPr>
              <w:t>7</w:t>
            </w:r>
            <w:r w:rsidR="009760D2" w:rsidRPr="00F1605D">
              <w:rPr>
                <w:rFonts w:ascii="Arial" w:hAnsi="Arial"/>
                <w:b/>
                <w:sz w:val="20"/>
                <w:lang w:val="es-AR" w:eastAsia="es-AR"/>
              </w:rPr>
              <w:t>-May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C. Musa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E Chiac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A Lifsc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. Primer parcial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F1605D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24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-May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Impuestos Nacionales-Ganancias.-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Bienes personales-Ganancia Mínima Presunta.-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IVA-Monotributo.-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Impuestos Provinciales y Municipales.-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E3AFE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815A20">
              <w:rPr>
                <w:rFonts w:ascii="Arial" w:hAnsi="Arial"/>
                <w:sz w:val="20"/>
                <w:lang w:val="es-AR" w:eastAsia="es-AR"/>
              </w:rPr>
              <w:t>4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-May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Ejercicios Sobre Impuestos.-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>
        <w:trPr>
          <w:cantSplit/>
          <w:trHeight w:val="25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9760D2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5E6B08" w:rsidP="00870CA1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3</w:t>
            </w:r>
            <w:r w:rsidR="00870CA1">
              <w:rPr>
                <w:rFonts w:ascii="Arial" w:hAnsi="Arial"/>
                <w:sz w:val="20"/>
                <w:lang w:val="es-AR" w:eastAsia="es-AR"/>
              </w:rPr>
              <w:t>1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 w:rsidR="009B4DC6">
              <w:rPr>
                <w:rFonts w:ascii="Arial" w:hAnsi="Arial"/>
                <w:sz w:val="20"/>
                <w:lang w:val="es-AR" w:eastAsia="es-AR"/>
              </w:rPr>
              <w:t>May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583654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C. Musa.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Decisiones de Inversión.-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Presupuestos. Flujo de Fondos proyectados.-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>
        <w:trPr>
          <w:cantSplit/>
          <w:trHeight w:val="25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El V.A.N.-T.I.R.-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Planeamiento-Definición-Importancia.-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Fases del proceso de Planeamiento.-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Estrategia-Definición Actual-El Plan Estratégico.-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BE001B">
        <w:trPr>
          <w:cantSplit/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31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May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A. Lifsc.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60D2" w:rsidRDefault="009760D2" w:rsidP="009E3AFE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Ejercicios sobre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 xml:space="preserve"> Impuestos.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Práctico</w:t>
            </w: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0D2" w:rsidRDefault="009760D2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5E6B08" w:rsidP="005E6B08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07</w:t>
            </w:r>
            <w:r w:rsidR="009760D2">
              <w:rPr>
                <w:rFonts w:ascii="Arial" w:hAnsi="Arial"/>
                <w:sz w:val="20"/>
                <w:lang w:val="es-AR" w:eastAsia="es-AR"/>
              </w:rPr>
              <w:t>-</w:t>
            </w:r>
            <w:r>
              <w:rPr>
                <w:rFonts w:ascii="Arial" w:hAnsi="Arial"/>
                <w:sz w:val="20"/>
                <w:lang w:val="es-AR" w:eastAsia="es-AR"/>
              </w:rPr>
              <w:t>Jun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C. Musa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 Comercio Ext.-Concepto-Operatoria del Com. Ext.-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Relación con el Cliente-Con la Aduana-Con el 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  Banco.-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 xml:space="preserve">. Seguros-Transporte-Importaciones.-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Teórico</w:t>
            </w:r>
          </w:p>
        </w:tc>
      </w:tr>
      <w:tr w:rsidR="005E6B08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B08" w:rsidRDefault="005E6B08" w:rsidP="009E3AFE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B08" w:rsidRDefault="00815A20" w:rsidP="00815A20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07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-Jun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B08" w:rsidRDefault="005E6B08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E. Chiac.</w:t>
            </w:r>
          </w:p>
          <w:p w:rsidR="005E6B08" w:rsidRDefault="005E6B08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A Lifsc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B08" w:rsidRDefault="00870CA1" w:rsidP="005E6B08">
            <w:pPr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.</w:t>
            </w:r>
            <w:r w:rsidR="009E3AFE">
              <w:rPr>
                <w:rFonts w:ascii="Arial" w:hAnsi="Arial"/>
                <w:sz w:val="20"/>
                <w:lang w:val="es-AR" w:eastAsia="es-AR"/>
              </w:rPr>
              <w:t>Ejercicios sobre Presupuesto.VAN-TIR</w:t>
            </w:r>
            <w:r>
              <w:rPr>
                <w:rFonts w:ascii="Arial" w:hAnsi="Arial"/>
                <w:sz w:val="20"/>
                <w:lang w:val="es-AR" w:eastAsia="es-AR"/>
              </w:rPr>
              <w:t xml:space="preserve"> </w:t>
            </w:r>
            <w:r w:rsidR="005E6B08">
              <w:rPr>
                <w:rFonts w:ascii="Arial" w:hAnsi="Arial"/>
                <w:sz w:val="20"/>
                <w:lang w:val="es-AR" w:eastAsia="es-AR"/>
              </w:rPr>
              <w:t>Repaso segundo parcial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B08" w:rsidRDefault="005E6B08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BE001B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Pr="00F1605D" w:rsidRDefault="009760D2" w:rsidP="009E3AFE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b/>
                <w:sz w:val="20"/>
                <w:lang w:val="es-AR" w:eastAsia="es-AR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Pr="00F1605D" w:rsidRDefault="005E6B08" w:rsidP="005E6B08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14</w:t>
            </w:r>
            <w:r w:rsidR="009760D2" w:rsidRPr="00A376B0">
              <w:rPr>
                <w:rFonts w:ascii="Arial" w:hAnsi="Arial"/>
                <w:b/>
                <w:sz w:val="20"/>
                <w:lang w:val="es-AR" w:eastAsia="es-AR"/>
              </w:rPr>
              <w:t>-</w:t>
            </w:r>
            <w:r w:rsidR="009760D2">
              <w:rPr>
                <w:rFonts w:ascii="Arial" w:hAnsi="Arial"/>
                <w:b/>
                <w:sz w:val="20"/>
                <w:lang w:val="es-AR" w:eastAsia="es-AR"/>
              </w:rPr>
              <w:t>J</w:t>
            </w:r>
            <w:r w:rsidR="009760D2" w:rsidRPr="00A376B0">
              <w:rPr>
                <w:rFonts w:ascii="Arial" w:hAnsi="Arial"/>
                <w:b/>
                <w:sz w:val="20"/>
                <w:lang w:val="es-AR" w:eastAsia="es-AR"/>
              </w:rPr>
              <w:t>un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60D2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C Musa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E Chiac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A Lifsc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  <w:r w:rsidRPr="007453AB">
              <w:rPr>
                <w:rFonts w:ascii="Arial" w:hAnsi="Arial"/>
                <w:b/>
                <w:sz w:val="20"/>
                <w:lang w:val="es-AR" w:eastAsia="es-AR"/>
              </w:rPr>
              <w:t>.</w:t>
            </w:r>
            <w:r>
              <w:rPr>
                <w:rFonts w:ascii="Arial" w:hAnsi="Arial"/>
                <w:b/>
                <w:sz w:val="20"/>
                <w:lang w:val="es-AR" w:eastAsia="es-AR"/>
              </w:rPr>
              <w:t xml:space="preserve"> </w:t>
            </w:r>
            <w:r w:rsidRPr="007453AB">
              <w:rPr>
                <w:rFonts w:ascii="Arial" w:hAnsi="Arial"/>
                <w:b/>
                <w:sz w:val="20"/>
                <w:lang w:val="es-AR" w:eastAsia="es-AR"/>
              </w:rPr>
              <w:t>Segundo Parcial</w:t>
            </w:r>
          </w:p>
          <w:p w:rsidR="009760D2" w:rsidRDefault="009760D2" w:rsidP="00BE001B">
            <w:pPr>
              <w:rPr>
                <w:rFonts w:ascii="Arial" w:hAnsi="Arial"/>
                <w:sz w:val="20"/>
                <w:lang w:val="es-AR" w:eastAsia="es-A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</w:p>
        </w:tc>
      </w:tr>
      <w:tr w:rsidR="009760D2" w:rsidTr="00BE001B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9E3AFE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2</w:t>
            </w:r>
            <w:r w:rsidR="009E3AFE">
              <w:rPr>
                <w:rFonts w:ascii="Arial" w:hAnsi="Arial"/>
                <w:b/>
                <w:sz w:val="20"/>
                <w:lang w:val="es-AR" w:eastAsia="es-AR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815A20" w:rsidP="00815A20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>21</w:t>
            </w:r>
            <w:r w:rsidR="009760D2">
              <w:rPr>
                <w:rFonts w:ascii="Arial" w:hAnsi="Arial"/>
                <w:b/>
                <w:sz w:val="20"/>
                <w:lang w:val="es-AR" w:eastAsia="es-AR"/>
              </w:rPr>
              <w:t>-Jun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0D2" w:rsidRPr="00870CA1" w:rsidRDefault="009760D2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 </w:t>
            </w:r>
            <w:r w:rsidR="005E6B08" w:rsidRPr="00870CA1">
              <w:rPr>
                <w:rFonts w:ascii="Arial" w:hAnsi="Arial"/>
                <w:b/>
                <w:sz w:val="20"/>
                <w:lang w:val="es-AR" w:eastAsia="es-AR"/>
              </w:rPr>
              <w:t>C Musa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E Chiac</w:t>
            </w:r>
          </w:p>
          <w:p w:rsidR="005E6B08" w:rsidRPr="00870CA1" w:rsidRDefault="005E6B08" w:rsidP="00BE001B">
            <w:pPr>
              <w:jc w:val="center"/>
              <w:rPr>
                <w:rFonts w:ascii="Arial" w:hAnsi="Arial"/>
                <w:b/>
                <w:sz w:val="20"/>
                <w:lang w:val="es-AR" w:eastAsia="es-AR"/>
              </w:rPr>
            </w:pPr>
            <w:r w:rsidRPr="00870CA1">
              <w:rPr>
                <w:rFonts w:ascii="Arial" w:hAnsi="Arial"/>
                <w:b/>
                <w:sz w:val="20"/>
                <w:lang w:val="es-AR" w:eastAsia="es-AR"/>
              </w:rPr>
              <w:t>A Lifsc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  <w:r>
              <w:rPr>
                <w:rFonts w:ascii="Arial" w:hAnsi="Arial"/>
                <w:b/>
                <w:sz w:val="20"/>
                <w:lang w:val="es-AR" w:eastAsia="es-AR"/>
              </w:rPr>
              <w:t xml:space="preserve">. 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lang w:val="es-AR" w:eastAsia="es-AR"/>
              </w:rPr>
              <w:t>Recuperatorio</w:t>
            </w:r>
          </w:p>
          <w:p w:rsidR="009760D2" w:rsidRDefault="009760D2" w:rsidP="00BE001B">
            <w:pPr>
              <w:rPr>
                <w:rFonts w:ascii="Arial" w:hAnsi="Arial"/>
                <w:b/>
                <w:sz w:val="20"/>
                <w:lang w:val="es-AR" w:eastAsia="es-A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D2" w:rsidRDefault="009760D2" w:rsidP="00BE001B">
            <w:pPr>
              <w:jc w:val="center"/>
              <w:rPr>
                <w:rFonts w:ascii="Arial" w:hAnsi="Arial"/>
                <w:sz w:val="20"/>
                <w:lang w:val="es-AR" w:eastAsia="es-AR"/>
              </w:rPr>
            </w:pPr>
            <w:r>
              <w:rPr>
                <w:rFonts w:ascii="Arial" w:hAnsi="Arial"/>
                <w:sz w:val="20"/>
                <w:lang w:val="es-AR" w:eastAsia="es-AR"/>
              </w:rPr>
              <w:t> </w:t>
            </w:r>
          </w:p>
        </w:tc>
      </w:tr>
    </w:tbl>
    <w:p w:rsidR="00F005F6" w:rsidRDefault="00F005F6">
      <w:pPr>
        <w:jc w:val="both"/>
        <w:rPr>
          <w:b/>
          <w:u w:val="single"/>
        </w:rPr>
      </w:pPr>
    </w:p>
    <w:p w:rsidR="003942D1" w:rsidRDefault="003942D1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AF1DA9" w:rsidRDefault="006E0FA1">
      <w:pPr>
        <w:jc w:val="both"/>
      </w:pPr>
      <w:r>
        <w:rPr>
          <w:b/>
          <w:u w:val="single"/>
        </w:rPr>
        <w:lastRenderedPageBreak/>
        <w:t>BIBLIOGRAFÍA:</w:t>
      </w:r>
      <w:r>
        <w:t xml:space="preserve"> </w:t>
      </w:r>
    </w:p>
    <w:p w:rsidR="009B4A26" w:rsidRDefault="009B4A26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4"/>
        <w:gridCol w:w="1448"/>
        <w:gridCol w:w="1449"/>
        <w:gridCol w:w="1767"/>
        <w:gridCol w:w="2528"/>
      </w:tblGrid>
      <w:tr w:rsidR="009B4A26">
        <w:tc>
          <w:tcPr>
            <w:tcW w:w="1634" w:type="dxa"/>
          </w:tcPr>
          <w:p w:rsidR="009B4A26" w:rsidRDefault="006E0FA1">
            <w:pPr>
              <w:jc w:val="center"/>
            </w:pPr>
            <w:r>
              <w:t>Título</w:t>
            </w:r>
          </w:p>
        </w:tc>
        <w:tc>
          <w:tcPr>
            <w:tcW w:w="1448" w:type="dxa"/>
          </w:tcPr>
          <w:p w:rsidR="009B4A26" w:rsidRDefault="006E0FA1">
            <w:pPr>
              <w:jc w:val="center"/>
            </w:pPr>
            <w:r>
              <w:t>Autor/s</w:t>
            </w:r>
          </w:p>
        </w:tc>
        <w:tc>
          <w:tcPr>
            <w:tcW w:w="1449" w:type="dxa"/>
          </w:tcPr>
          <w:p w:rsidR="009B4A26" w:rsidRDefault="006E0FA1">
            <w:pPr>
              <w:jc w:val="center"/>
            </w:pPr>
            <w:r>
              <w:t>Editorial</w:t>
            </w:r>
          </w:p>
        </w:tc>
        <w:tc>
          <w:tcPr>
            <w:tcW w:w="1767" w:type="dxa"/>
          </w:tcPr>
          <w:p w:rsidR="009B4A26" w:rsidRDefault="006E0FA1">
            <w:pPr>
              <w:jc w:val="center"/>
            </w:pPr>
            <w:r>
              <w:t>Año de Edición</w:t>
            </w:r>
          </w:p>
        </w:tc>
        <w:tc>
          <w:tcPr>
            <w:tcW w:w="2528" w:type="dxa"/>
          </w:tcPr>
          <w:p w:rsidR="009B4A26" w:rsidRDefault="006E0FA1">
            <w:pPr>
              <w:jc w:val="center"/>
            </w:pPr>
            <w:r>
              <w:t>Ejemplares Disponibles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Costos para administrado</w:t>
            </w:r>
          </w:p>
          <w:p w:rsidR="009B4A26" w:rsidRDefault="006E0FA1">
            <w:r>
              <w:t>res y dirigentes</w:t>
            </w:r>
          </w:p>
        </w:tc>
        <w:tc>
          <w:tcPr>
            <w:tcW w:w="1448" w:type="dxa"/>
          </w:tcPr>
          <w:p w:rsidR="009B4A26" w:rsidRDefault="006E0FA1">
            <w:r>
              <w:t>Del Río Gonzalez Cristobal</w:t>
            </w:r>
          </w:p>
        </w:tc>
        <w:tc>
          <w:tcPr>
            <w:tcW w:w="1449" w:type="dxa"/>
          </w:tcPr>
          <w:p w:rsidR="009B4A26" w:rsidRDefault="006E0FA1">
            <w:r>
              <w:t>Ecafsa</w:t>
            </w:r>
          </w:p>
        </w:tc>
        <w:tc>
          <w:tcPr>
            <w:tcW w:w="1767" w:type="dxa"/>
          </w:tcPr>
          <w:p w:rsidR="009B4A26" w:rsidRDefault="006E0FA1">
            <w:r>
              <w:t>2003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CF5E63">
        <w:tc>
          <w:tcPr>
            <w:tcW w:w="1634" w:type="dxa"/>
          </w:tcPr>
          <w:p w:rsidR="00CF5E63" w:rsidRDefault="00CF5E63">
            <w:r>
              <w:t>Punto de Partida</w:t>
            </w:r>
          </w:p>
        </w:tc>
        <w:tc>
          <w:tcPr>
            <w:tcW w:w="1448" w:type="dxa"/>
          </w:tcPr>
          <w:p w:rsidR="00CF5E63" w:rsidRDefault="00CF5E63">
            <w:r>
              <w:t>C.P.C.E</w:t>
            </w:r>
          </w:p>
        </w:tc>
        <w:tc>
          <w:tcPr>
            <w:tcW w:w="1449" w:type="dxa"/>
          </w:tcPr>
          <w:p w:rsidR="00CF5E63" w:rsidRDefault="00CF5E63">
            <w:r>
              <w:t>Baez Imp.</w:t>
            </w:r>
          </w:p>
          <w:p w:rsidR="00CF5E63" w:rsidRDefault="00CF5E63">
            <w:r>
              <w:t>Cba.-Arg</w:t>
            </w:r>
          </w:p>
        </w:tc>
        <w:tc>
          <w:tcPr>
            <w:tcW w:w="1767" w:type="dxa"/>
          </w:tcPr>
          <w:p w:rsidR="00CF5E63" w:rsidRDefault="00CF5E63">
            <w:r>
              <w:t>2009-Octava Ed.</w:t>
            </w:r>
          </w:p>
        </w:tc>
        <w:tc>
          <w:tcPr>
            <w:tcW w:w="2528" w:type="dxa"/>
          </w:tcPr>
          <w:p w:rsidR="00CF5E63" w:rsidRDefault="00CF5E63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Presentación de Estados Contables</w:t>
            </w:r>
          </w:p>
        </w:tc>
        <w:tc>
          <w:tcPr>
            <w:tcW w:w="1448" w:type="dxa"/>
          </w:tcPr>
          <w:p w:rsidR="009B4A26" w:rsidRDefault="006E0FA1">
            <w:r>
              <w:t>Héctor Paulone</w:t>
            </w:r>
          </w:p>
        </w:tc>
        <w:tc>
          <w:tcPr>
            <w:tcW w:w="1449" w:type="dxa"/>
          </w:tcPr>
          <w:p w:rsidR="009B4A26" w:rsidRDefault="006E0FA1">
            <w:r>
              <w:t>ERREPAR</w:t>
            </w:r>
          </w:p>
        </w:tc>
        <w:tc>
          <w:tcPr>
            <w:tcW w:w="1767" w:type="dxa"/>
          </w:tcPr>
          <w:p w:rsidR="009B4A26" w:rsidRDefault="006E0FA1">
            <w:r>
              <w:t>2.008</w:t>
            </w:r>
          </w:p>
        </w:tc>
        <w:tc>
          <w:tcPr>
            <w:tcW w:w="2528" w:type="dxa"/>
          </w:tcPr>
          <w:p w:rsidR="009B4A26" w:rsidRDefault="006E0FA1">
            <w:r>
              <w:t>1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Fundamentos de Análisis financiero</w:t>
            </w:r>
          </w:p>
        </w:tc>
        <w:tc>
          <w:tcPr>
            <w:tcW w:w="1448" w:type="dxa"/>
          </w:tcPr>
          <w:p w:rsidR="009B4A26" w:rsidRDefault="006E0FA1">
            <w:r>
              <w:t>Leopoldo Bernstein</w:t>
            </w:r>
          </w:p>
        </w:tc>
        <w:tc>
          <w:tcPr>
            <w:tcW w:w="1449" w:type="dxa"/>
          </w:tcPr>
          <w:p w:rsidR="009B4A26" w:rsidRDefault="006E0FA1">
            <w:r>
              <w:t>McGraw Hill</w:t>
            </w:r>
          </w:p>
        </w:tc>
        <w:tc>
          <w:tcPr>
            <w:tcW w:w="1767" w:type="dxa"/>
          </w:tcPr>
          <w:p w:rsidR="009B4A26" w:rsidRDefault="006E0FA1">
            <w:r>
              <w:t>2.000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Proyecto</w:t>
            </w:r>
          </w:p>
          <w:p w:rsidR="009B4A26" w:rsidRDefault="006E0FA1">
            <w:r>
              <w:t>Empresarial</w:t>
            </w:r>
          </w:p>
        </w:tc>
        <w:tc>
          <w:tcPr>
            <w:tcW w:w="1448" w:type="dxa"/>
          </w:tcPr>
          <w:p w:rsidR="009B4A26" w:rsidRDefault="006E0FA1">
            <w:r>
              <w:t>Francisco</w:t>
            </w:r>
          </w:p>
          <w:p w:rsidR="009B4A26" w:rsidRDefault="006E0FA1">
            <w:r>
              <w:t>Pinilla</w:t>
            </w:r>
          </w:p>
        </w:tc>
        <w:tc>
          <w:tcPr>
            <w:tcW w:w="1449" w:type="dxa"/>
          </w:tcPr>
          <w:p w:rsidR="009B4A26" w:rsidRDefault="006E0FA1">
            <w:r>
              <w:t>Mc Graw</w:t>
            </w:r>
          </w:p>
          <w:p w:rsidR="009B4A26" w:rsidRDefault="006E0FA1">
            <w:r>
              <w:t>Hill</w:t>
            </w:r>
          </w:p>
        </w:tc>
        <w:tc>
          <w:tcPr>
            <w:tcW w:w="1767" w:type="dxa"/>
          </w:tcPr>
          <w:p w:rsidR="009B4A26" w:rsidRDefault="006E0FA1">
            <w:r>
              <w:t>1998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Como conocer y manejar sus costos para tomar decisiones rentables</w:t>
            </w:r>
          </w:p>
        </w:tc>
        <w:tc>
          <w:tcPr>
            <w:tcW w:w="1448" w:type="dxa"/>
          </w:tcPr>
          <w:p w:rsidR="009B4A26" w:rsidRDefault="006E0FA1">
            <w:r>
              <w:t>H.A.Faga</w:t>
            </w:r>
          </w:p>
        </w:tc>
        <w:tc>
          <w:tcPr>
            <w:tcW w:w="1449" w:type="dxa"/>
          </w:tcPr>
          <w:p w:rsidR="009B4A26" w:rsidRDefault="006E0FA1">
            <w:r>
              <w:t>Ediciones Garnica</w:t>
            </w:r>
          </w:p>
        </w:tc>
        <w:tc>
          <w:tcPr>
            <w:tcW w:w="1767" w:type="dxa"/>
          </w:tcPr>
          <w:p w:rsidR="009B4A26" w:rsidRDefault="006E0FA1">
            <w:r>
              <w:t>1.997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Principios del comercio internacional</w:t>
            </w:r>
          </w:p>
        </w:tc>
        <w:tc>
          <w:tcPr>
            <w:tcW w:w="1448" w:type="dxa"/>
          </w:tcPr>
          <w:p w:rsidR="009B4A26" w:rsidRDefault="006E0FA1">
            <w:r>
              <w:t>Carlos Alberto Ledesma</w:t>
            </w:r>
          </w:p>
        </w:tc>
        <w:tc>
          <w:tcPr>
            <w:tcW w:w="1449" w:type="dxa"/>
          </w:tcPr>
          <w:p w:rsidR="009B4A26" w:rsidRDefault="006E0FA1">
            <w:r>
              <w:t>Ediciones Macchi</w:t>
            </w:r>
          </w:p>
        </w:tc>
        <w:tc>
          <w:tcPr>
            <w:tcW w:w="1767" w:type="dxa"/>
          </w:tcPr>
          <w:p w:rsidR="009B4A26" w:rsidRDefault="006E0FA1">
            <w:r>
              <w:t>1.997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Conceptos básicos de teoría y técnica impositiva</w:t>
            </w:r>
          </w:p>
        </w:tc>
        <w:tc>
          <w:tcPr>
            <w:tcW w:w="1448" w:type="dxa"/>
          </w:tcPr>
          <w:p w:rsidR="009B4A26" w:rsidRDefault="006E0FA1">
            <w:r>
              <w:t>Julián Alberto Martín</w:t>
            </w:r>
          </w:p>
        </w:tc>
        <w:tc>
          <w:tcPr>
            <w:tcW w:w="1449" w:type="dxa"/>
          </w:tcPr>
          <w:p w:rsidR="009B4A26" w:rsidRDefault="006E0FA1">
            <w:r>
              <w:t>Boreau</w:t>
            </w:r>
          </w:p>
        </w:tc>
        <w:tc>
          <w:tcPr>
            <w:tcW w:w="1767" w:type="dxa"/>
          </w:tcPr>
          <w:p w:rsidR="009B4A26" w:rsidRDefault="006E0FA1">
            <w:r>
              <w:t>1993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Decisión de Exportar</w:t>
            </w:r>
          </w:p>
        </w:tc>
        <w:tc>
          <w:tcPr>
            <w:tcW w:w="1448" w:type="dxa"/>
          </w:tcPr>
          <w:p w:rsidR="009B4A26" w:rsidRDefault="006E0FA1">
            <w:r>
              <w:t>Graciela Bringas</w:t>
            </w:r>
          </w:p>
        </w:tc>
        <w:tc>
          <w:tcPr>
            <w:tcW w:w="1449" w:type="dxa"/>
          </w:tcPr>
          <w:p w:rsidR="009B4A26" w:rsidRDefault="006E0FA1">
            <w:r>
              <w:t>U.N.R.C.</w:t>
            </w:r>
          </w:p>
        </w:tc>
        <w:tc>
          <w:tcPr>
            <w:tcW w:w="1767" w:type="dxa"/>
          </w:tcPr>
          <w:p w:rsidR="009B4A26" w:rsidRDefault="006E0FA1">
            <w:r>
              <w:t>2001</w:t>
            </w:r>
          </w:p>
        </w:tc>
        <w:tc>
          <w:tcPr>
            <w:tcW w:w="2528" w:type="dxa"/>
          </w:tcPr>
          <w:p w:rsidR="009B4A26" w:rsidRDefault="006E0FA1">
            <w:r>
              <w:t>3 ejemplares</w:t>
            </w:r>
          </w:p>
        </w:tc>
      </w:tr>
      <w:tr w:rsidR="009B4A26" w:rsidTr="00B200F5">
        <w:trPr>
          <w:trHeight w:val="70"/>
        </w:trPr>
        <w:tc>
          <w:tcPr>
            <w:tcW w:w="1634" w:type="dxa"/>
          </w:tcPr>
          <w:p w:rsidR="009B4A26" w:rsidRDefault="006E0FA1">
            <w:r>
              <w:t>Proyecto de inversión</w:t>
            </w:r>
          </w:p>
        </w:tc>
        <w:tc>
          <w:tcPr>
            <w:tcW w:w="1448" w:type="dxa"/>
          </w:tcPr>
          <w:p w:rsidR="009B4A26" w:rsidRDefault="006E0FA1">
            <w:r>
              <w:t>Sapag Nassir</w:t>
            </w:r>
          </w:p>
        </w:tc>
        <w:tc>
          <w:tcPr>
            <w:tcW w:w="1449" w:type="dxa"/>
          </w:tcPr>
          <w:p w:rsidR="009B4A26" w:rsidRDefault="006E0FA1">
            <w:r>
              <w:t>Pearson</w:t>
            </w:r>
          </w:p>
        </w:tc>
        <w:tc>
          <w:tcPr>
            <w:tcW w:w="1767" w:type="dxa"/>
          </w:tcPr>
          <w:p w:rsidR="009B4A26" w:rsidRDefault="006E0FA1">
            <w:r>
              <w:t>2007</w:t>
            </w:r>
          </w:p>
        </w:tc>
        <w:tc>
          <w:tcPr>
            <w:tcW w:w="2528" w:type="dxa"/>
          </w:tcPr>
          <w:p w:rsidR="009B4A26" w:rsidRDefault="006E0FA1">
            <w:r>
              <w:t>0</w:t>
            </w:r>
          </w:p>
        </w:tc>
      </w:tr>
      <w:tr w:rsidR="00114A65">
        <w:tc>
          <w:tcPr>
            <w:tcW w:w="1634" w:type="dxa"/>
          </w:tcPr>
          <w:p w:rsidR="00114A65" w:rsidRDefault="00114A65">
            <w:r>
              <w:t>Ley de Sociedades Comerciales</w:t>
            </w:r>
          </w:p>
        </w:tc>
        <w:tc>
          <w:tcPr>
            <w:tcW w:w="1448" w:type="dxa"/>
          </w:tcPr>
          <w:p w:rsidR="00114A65" w:rsidRDefault="009B4B26" w:rsidP="009B4B26">
            <w:r>
              <w:t>Ricardo A. Parada</w:t>
            </w:r>
          </w:p>
        </w:tc>
        <w:tc>
          <w:tcPr>
            <w:tcW w:w="1449" w:type="dxa"/>
          </w:tcPr>
          <w:p w:rsidR="00114A65" w:rsidRDefault="009B4B26">
            <w:r>
              <w:t>Erre</w:t>
            </w:r>
            <w:r w:rsidR="00114A65">
              <w:t>ius</w:t>
            </w:r>
          </w:p>
        </w:tc>
        <w:tc>
          <w:tcPr>
            <w:tcW w:w="1767" w:type="dxa"/>
          </w:tcPr>
          <w:p w:rsidR="00114A65" w:rsidRDefault="00114A65">
            <w:r>
              <w:t>2015</w:t>
            </w:r>
          </w:p>
        </w:tc>
        <w:tc>
          <w:tcPr>
            <w:tcW w:w="2528" w:type="dxa"/>
          </w:tcPr>
          <w:p w:rsidR="00114A65" w:rsidRDefault="009B4B26">
            <w:r>
              <w:t>0</w:t>
            </w:r>
          </w:p>
        </w:tc>
      </w:tr>
      <w:tr w:rsidR="00B200F5">
        <w:tc>
          <w:tcPr>
            <w:tcW w:w="1634" w:type="dxa"/>
          </w:tcPr>
          <w:p w:rsidR="00B200F5" w:rsidRDefault="00B200F5">
            <w:r>
              <w:t>Código Civil y Comercial</w:t>
            </w:r>
          </w:p>
        </w:tc>
        <w:tc>
          <w:tcPr>
            <w:tcW w:w="1448" w:type="dxa"/>
          </w:tcPr>
          <w:p w:rsidR="00B200F5" w:rsidRDefault="009B4B26" w:rsidP="009B4B26">
            <w:r>
              <w:t>Carlos A. Calvo Costa</w:t>
            </w:r>
          </w:p>
        </w:tc>
        <w:tc>
          <w:tcPr>
            <w:tcW w:w="1449" w:type="dxa"/>
          </w:tcPr>
          <w:p w:rsidR="00B200F5" w:rsidRDefault="009B4B26">
            <w:r>
              <w:t>Abelardo Perrot</w:t>
            </w:r>
          </w:p>
        </w:tc>
        <w:tc>
          <w:tcPr>
            <w:tcW w:w="1767" w:type="dxa"/>
          </w:tcPr>
          <w:p w:rsidR="00B200F5" w:rsidRDefault="009B4B26">
            <w:r>
              <w:t>2015</w:t>
            </w:r>
          </w:p>
        </w:tc>
        <w:tc>
          <w:tcPr>
            <w:tcW w:w="2528" w:type="dxa"/>
          </w:tcPr>
          <w:p w:rsidR="00B200F5" w:rsidRDefault="009B4B26">
            <w:r>
              <w:t>15</w:t>
            </w:r>
          </w:p>
        </w:tc>
      </w:tr>
      <w:tr w:rsidR="005C5927">
        <w:tc>
          <w:tcPr>
            <w:tcW w:w="1634" w:type="dxa"/>
          </w:tcPr>
          <w:p w:rsidR="005C5927" w:rsidRDefault="005C5927">
            <w:r>
              <w:t>Sistema de Información Contable-Administrativo</w:t>
            </w:r>
          </w:p>
        </w:tc>
        <w:tc>
          <w:tcPr>
            <w:tcW w:w="1448" w:type="dxa"/>
          </w:tcPr>
          <w:p w:rsidR="005C5927" w:rsidRDefault="005C5927" w:rsidP="009B4B26">
            <w:r>
              <w:t>Agrisani R</w:t>
            </w:r>
          </w:p>
          <w:p w:rsidR="005C5927" w:rsidRDefault="005C5927" w:rsidP="009B4B26">
            <w:r>
              <w:t>Lopez J</w:t>
            </w:r>
          </w:p>
        </w:tc>
        <w:tc>
          <w:tcPr>
            <w:tcW w:w="1449" w:type="dxa"/>
          </w:tcPr>
          <w:p w:rsidR="005C5927" w:rsidRDefault="005C5927">
            <w:r>
              <w:t>Ay LEditores</w:t>
            </w:r>
          </w:p>
        </w:tc>
        <w:tc>
          <w:tcPr>
            <w:tcW w:w="1767" w:type="dxa"/>
          </w:tcPr>
          <w:p w:rsidR="005C5927" w:rsidRDefault="005C5927">
            <w:r>
              <w:t>2006</w:t>
            </w:r>
          </w:p>
        </w:tc>
        <w:tc>
          <w:tcPr>
            <w:tcW w:w="2528" w:type="dxa"/>
          </w:tcPr>
          <w:p w:rsidR="005C5927" w:rsidRDefault="005C5927">
            <w:r>
              <w:t>1</w:t>
            </w:r>
          </w:p>
        </w:tc>
      </w:tr>
      <w:tr w:rsidR="009B4A26">
        <w:tc>
          <w:tcPr>
            <w:tcW w:w="1634" w:type="dxa"/>
          </w:tcPr>
          <w:p w:rsidR="009B4A26" w:rsidRDefault="006E0FA1">
            <w:r>
              <w:t>Notas de cátedra sobre diversos temas</w:t>
            </w:r>
          </w:p>
        </w:tc>
        <w:tc>
          <w:tcPr>
            <w:tcW w:w="1448" w:type="dxa"/>
          </w:tcPr>
          <w:p w:rsidR="009B4A26" w:rsidRDefault="006E0FA1">
            <w:r>
              <w:t>Claudio Musa-Eliana Chiacchiera</w:t>
            </w:r>
            <w:r w:rsidR="0040587F">
              <w:t>-Ayelén Lif</w:t>
            </w:r>
            <w:r w:rsidR="00B84983">
              <w:t>sc.</w:t>
            </w:r>
          </w:p>
        </w:tc>
        <w:tc>
          <w:tcPr>
            <w:tcW w:w="1449" w:type="dxa"/>
          </w:tcPr>
          <w:p w:rsidR="009B4A26" w:rsidRDefault="009B4A26"/>
        </w:tc>
        <w:tc>
          <w:tcPr>
            <w:tcW w:w="1767" w:type="dxa"/>
          </w:tcPr>
          <w:p w:rsidR="009B4A26" w:rsidRDefault="00114A65" w:rsidP="005C5927">
            <w:r>
              <w:t>201</w:t>
            </w:r>
            <w:r w:rsidR="005C5927">
              <w:t>8</w:t>
            </w:r>
          </w:p>
        </w:tc>
        <w:tc>
          <w:tcPr>
            <w:tcW w:w="2528" w:type="dxa"/>
          </w:tcPr>
          <w:p w:rsidR="009B4A26" w:rsidRDefault="009B4A26"/>
        </w:tc>
      </w:tr>
    </w:tbl>
    <w:p w:rsidR="009B4A26" w:rsidRDefault="009B4A26">
      <w:pPr>
        <w:rPr>
          <w:b/>
          <w:sz w:val="20"/>
          <w:u w:val="single"/>
        </w:rPr>
      </w:pPr>
    </w:p>
    <w:p w:rsidR="003942D1" w:rsidRDefault="003942D1">
      <w:pPr>
        <w:rPr>
          <w:b/>
          <w:sz w:val="20"/>
          <w:u w:val="single"/>
        </w:rPr>
      </w:pPr>
    </w:p>
    <w:p w:rsidR="009B4A26" w:rsidRDefault="009B4A26"/>
    <w:p w:rsidR="009B4A26" w:rsidRDefault="00BA02B5">
      <w:r w:rsidRPr="00BA02B5">
        <w:rPr>
          <w:noProof/>
        </w:rPr>
        <w:pict>
          <v:line id="_x0000_s1051" style="position:absolute;z-index:251663360" from="290pt,7.05pt" to="410pt,7.05pt" o:allowincell="f"/>
        </w:pict>
      </w:r>
      <w:r w:rsidRPr="00BA02B5">
        <w:rPr>
          <w:noProof/>
        </w:rPr>
        <w:pict>
          <v:line id="_x0000_s1050" style="position:absolute;z-index:251662336" from="55pt,7.05pt" to="175pt,7.05pt" o:allowincell="f"/>
        </w:pict>
      </w:r>
      <w:r w:rsidR="006E0FA1">
        <w:tab/>
      </w:r>
    </w:p>
    <w:p w:rsidR="009B4A26" w:rsidRDefault="00F005F6" w:rsidP="003942D1">
      <w:pPr>
        <w:ind w:firstLine="708"/>
        <w:rPr>
          <w:u w:val="single"/>
        </w:rPr>
      </w:pPr>
      <w:r>
        <w:t xml:space="preserve">   </w:t>
      </w:r>
      <w:r w:rsidR="006E0FA1">
        <w:t>Firma Docente Responsable</w:t>
      </w:r>
      <w:r w:rsidR="006E0FA1">
        <w:tab/>
      </w:r>
      <w:r w:rsidR="006E0FA1">
        <w:tab/>
      </w:r>
      <w:r w:rsidR="006E0FA1">
        <w:tab/>
        <w:t>Firma Secretario Académico</w:t>
      </w:r>
    </w:p>
    <w:sectPr w:rsidR="009B4A26" w:rsidSect="009B4A26">
      <w:headerReference w:type="default" r:id="rId7"/>
      <w:footerReference w:type="default" r:id="rId8"/>
      <w:pgSz w:w="11907" w:h="16840" w:code="9"/>
      <w:pgMar w:top="1222" w:right="1138" w:bottom="1138" w:left="1138" w:header="706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73" w:rsidRDefault="00871873">
      <w:r>
        <w:separator/>
      </w:r>
    </w:p>
  </w:endnote>
  <w:endnote w:type="continuationSeparator" w:id="0">
    <w:p w:rsidR="00871873" w:rsidRDefault="0087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8" w:rsidRDefault="005E6B08">
    <w:pPr>
      <w:pStyle w:val="Piedepgina"/>
      <w:pBdr>
        <w:top w:val="single" w:sz="4" w:space="1" w:color="auto"/>
      </w:pBdr>
      <w:tabs>
        <w:tab w:val="clear" w:pos="8838"/>
        <w:tab w:val="right" w:pos="9639"/>
      </w:tabs>
      <w:rPr>
        <w:rFonts w:ascii="Arial" w:hAnsi="Arial"/>
        <w:b/>
        <w:sz w:val="16"/>
      </w:rPr>
    </w:pPr>
    <w:r w:rsidRPr="00AE4943">
      <w:rPr>
        <w:rFonts w:ascii="Century" w:hAnsi="Century" w:cs="Simplified Arabic Fixed"/>
        <w:sz w:val="20"/>
      </w:rPr>
      <w:t>Programa Analítico</w:t>
    </w:r>
    <w:r>
      <w:tab/>
    </w:r>
    <w:r>
      <w:tab/>
    </w:r>
    <w:r w:rsidRPr="00AE4943">
      <w:rPr>
        <w:rFonts w:ascii="Century" w:hAnsi="Century" w:cs="Simplified Arabic Fixed"/>
        <w:sz w:val="20"/>
      </w:rPr>
      <w:t xml:space="preserve">Página </w:t>
    </w:r>
    <w:r w:rsidR="00BA02B5" w:rsidRPr="00AE4943">
      <w:rPr>
        <w:rFonts w:ascii="Century" w:hAnsi="Century" w:cs="Simplified Arabic Fixed"/>
        <w:b/>
        <w:bCs/>
        <w:sz w:val="20"/>
      </w:rPr>
      <w:fldChar w:fldCharType="begin"/>
    </w:r>
    <w:r w:rsidRPr="00AE4943">
      <w:rPr>
        <w:rFonts w:ascii="Century" w:hAnsi="Century" w:cs="Simplified Arabic Fixed"/>
        <w:b/>
        <w:bCs/>
        <w:sz w:val="20"/>
      </w:rPr>
      <w:instrText>PAGE</w:instrText>
    </w:r>
    <w:r w:rsidR="00BA02B5" w:rsidRPr="00AE4943">
      <w:rPr>
        <w:rFonts w:ascii="Century" w:hAnsi="Century" w:cs="Simplified Arabic Fixed"/>
        <w:b/>
        <w:bCs/>
        <w:sz w:val="20"/>
      </w:rPr>
      <w:fldChar w:fldCharType="separate"/>
    </w:r>
    <w:r w:rsidR="00180DF5">
      <w:rPr>
        <w:rFonts w:ascii="Century" w:hAnsi="Century" w:cs="Simplified Arabic Fixed"/>
        <w:b/>
        <w:bCs/>
        <w:noProof/>
        <w:sz w:val="20"/>
      </w:rPr>
      <w:t>6</w:t>
    </w:r>
    <w:r w:rsidR="00BA02B5" w:rsidRPr="00AE4943">
      <w:rPr>
        <w:rFonts w:ascii="Century" w:hAnsi="Century" w:cs="Simplified Arabic Fixed"/>
        <w:b/>
        <w:bCs/>
        <w:sz w:val="20"/>
      </w:rPr>
      <w:fldChar w:fldCharType="end"/>
    </w:r>
    <w:r w:rsidRPr="00AE4943">
      <w:rPr>
        <w:rFonts w:ascii="Century" w:hAnsi="Century" w:cs="Simplified Arabic Fixed"/>
        <w:sz w:val="20"/>
      </w:rPr>
      <w:t xml:space="preserve"> de </w:t>
    </w:r>
    <w:r w:rsidR="00BA02B5" w:rsidRPr="00AE4943">
      <w:rPr>
        <w:rFonts w:ascii="Century" w:hAnsi="Century" w:cs="Simplified Arabic Fixed"/>
        <w:b/>
        <w:bCs/>
        <w:sz w:val="20"/>
      </w:rPr>
      <w:fldChar w:fldCharType="begin"/>
    </w:r>
    <w:r w:rsidRPr="00AE4943">
      <w:rPr>
        <w:rFonts w:ascii="Century" w:hAnsi="Century" w:cs="Simplified Arabic Fixed"/>
        <w:b/>
        <w:bCs/>
        <w:sz w:val="20"/>
      </w:rPr>
      <w:instrText>NUMPAGES</w:instrText>
    </w:r>
    <w:r w:rsidR="00BA02B5" w:rsidRPr="00AE4943">
      <w:rPr>
        <w:rFonts w:ascii="Century" w:hAnsi="Century" w:cs="Simplified Arabic Fixed"/>
        <w:b/>
        <w:bCs/>
        <w:sz w:val="20"/>
      </w:rPr>
      <w:fldChar w:fldCharType="separate"/>
    </w:r>
    <w:r w:rsidR="00180DF5">
      <w:rPr>
        <w:rFonts w:ascii="Century" w:hAnsi="Century" w:cs="Simplified Arabic Fixed"/>
        <w:b/>
        <w:bCs/>
        <w:noProof/>
        <w:sz w:val="20"/>
      </w:rPr>
      <w:t>7</w:t>
    </w:r>
    <w:r w:rsidR="00BA02B5" w:rsidRPr="00AE4943">
      <w:rPr>
        <w:rFonts w:ascii="Century" w:hAnsi="Century" w:cs="Simplified Arabic Fixed"/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73" w:rsidRDefault="00871873">
      <w:r>
        <w:separator/>
      </w:r>
    </w:p>
  </w:footnote>
  <w:footnote w:type="continuationSeparator" w:id="0">
    <w:p w:rsidR="00871873" w:rsidRDefault="00871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08" w:rsidRDefault="005E6B08">
    <w:pPr>
      <w:rPr>
        <w:lang w:val="es-AR"/>
      </w:rPr>
    </w:pPr>
    <w:r>
      <w:rPr>
        <w:noProof/>
        <w:lang w:val="es-AR" w:eastAsia="es-AR"/>
      </w:rPr>
      <w:drawing>
        <wp:inline distT="0" distB="0" distL="0" distR="0">
          <wp:extent cx="1981200" cy="10096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6B08" w:rsidRDefault="005E6B08">
    <w:pPr>
      <w:rPr>
        <w:lang w:val="es-A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25F"/>
    <w:rsid w:val="000006EE"/>
    <w:rsid w:val="00041E13"/>
    <w:rsid w:val="00092755"/>
    <w:rsid w:val="00095A17"/>
    <w:rsid w:val="000B55C7"/>
    <w:rsid w:val="000C410A"/>
    <w:rsid w:val="000E1BBE"/>
    <w:rsid w:val="000E22EE"/>
    <w:rsid w:val="000E65ED"/>
    <w:rsid w:val="00114A65"/>
    <w:rsid w:val="0013026B"/>
    <w:rsid w:val="00146B78"/>
    <w:rsid w:val="00150708"/>
    <w:rsid w:val="00180DF5"/>
    <w:rsid w:val="001A5303"/>
    <w:rsid w:val="001B7DA0"/>
    <w:rsid w:val="001C22E3"/>
    <w:rsid w:val="001D5D74"/>
    <w:rsid w:val="001F75DD"/>
    <w:rsid w:val="00216DEE"/>
    <w:rsid w:val="00224D1A"/>
    <w:rsid w:val="002273BA"/>
    <w:rsid w:val="00244050"/>
    <w:rsid w:val="00257555"/>
    <w:rsid w:val="00262B56"/>
    <w:rsid w:val="002A4D3A"/>
    <w:rsid w:val="002D1CB6"/>
    <w:rsid w:val="00313729"/>
    <w:rsid w:val="00360263"/>
    <w:rsid w:val="0038062F"/>
    <w:rsid w:val="003942D1"/>
    <w:rsid w:val="003F78B0"/>
    <w:rsid w:val="00403719"/>
    <w:rsid w:val="0040587F"/>
    <w:rsid w:val="00420680"/>
    <w:rsid w:val="00421943"/>
    <w:rsid w:val="0044013C"/>
    <w:rsid w:val="00454959"/>
    <w:rsid w:val="0046311F"/>
    <w:rsid w:val="00485CAE"/>
    <w:rsid w:val="00507361"/>
    <w:rsid w:val="00564238"/>
    <w:rsid w:val="005644F3"/>
    <w:rsid w:val="00564E31"/>
    <w:rsid w:val="005818D1"/>
    <w:rsid w:val="00583654"/>
    <w:rsid w:val="005B0F05"/>
    <w:rsid w:val="005C5927"/>
    <w:rsid w:val="005E6B08"/>
    <w:rsid w:val="00637066"/>
    <w:rsid w:val="006600A5"/>
    <w:rsid w:val="006653E0"/>
    <w:rsid w:val="006735E5"/>
    <w:rsid w:val="006E0FA1"/>
    <w:rsid w:val="006F5667"/>
    <w:rsid w:val="007310A0"/>
    <w:rsid w:val="00740B0B"/>
    <w:rsid w:val="007437B1"/>
    <w:rsid w:val="007453AB"/>
    <w:rsid w:val="00751098"/>
    <w:rsid w:val="007A4735"/>
    <w:rsid w:val="007D275F"/>
    <w:rsid w:val="007D3387"/>
    <w:rsid w:val="00815A20"/>
    <w:rsid w:val="008413E6"/>
    <w:rsid w:val="008473D5"/>
    <w:rsid w:val="0085575A"/>
    <w:rsid w:val="0086665B"/>
    <w:rsid w:val="00870CA1"/>
    <w:rsid w:val="00871873"/>
    <w:rsid w:val="00893EDC"/>
    <w:rsid w:val="008B2DFD"/>
    <w:rsid w:val="008B56E1"/>
    <w:rsid w:val="008C5115"/>
    <w:rsid w:val="009472DF"/>
    <w:rsid w:val="009532C7"/>
    <w:rsid w:val="00963C88"/>
    <w:rsid w:val="00967797"/>
    <w:rsid w:val="009760D2"/>
    <w:rsid w:val="009810D1"/>
    <w:rsid w:val="00982582"/>
    <w:rsid w:val="009B41EF"/>
    <w:rsid w:val="009B4A26"/>
    <w:rsid w:val="009B4B26"/>
    <w:rsid w:val="009B4DC6"/>
    <w:rsid w:val="009E3AFE"/>
    <w:rsid w:val="009F31AC"/>
    <w:rsid w:val="00A2625F"/>
    <w:rsid w:val="00A376B0"/>
    <w:rsid w:val="00A43B93"/>
    <w:rsid w:val="00A4733D"/>
    <w:rsid w:val="00A91397"/>
    <w:rsid w:val="00AC1B71"/>
    <w:rsid w:val="00AD20EF"/>
    <w:rsid w:val="00AD7D4B"/>
    <w:rsid w:val="00AE30F6"/>
    <w:rsid w:val="00AE4724"/>
    <w:rsid w:val="00AF1DA9"/>
    <w:rsid w:val="00AF2F2C"/>
    <w:rsid w:val="00AF3AC6"/>
    <w:rsid w:val="00AF5B50"/>
    <w:rsid w:val="00B200F5"/>
    <w:rsid w:val="00B31BCE"/>
    <w:rsid w:val="00B37275"/>
    <w:rsid w:val="00B548BC"/>
    <w:rsid w:val="00B84983"/>
    <w:rsid w:val="00BA02B5"/>
    <w:rsid w:val="00BA0533"/>
    <w:rsid w:val="00BA3604"/>
    <w:rsid w:val="00BE001B"/>
    <w:rsid w:val="00BF2402"/>
    <w:rsid w:val="00C14349"/>
    <w:rsid w:val="00C34CB8"/>
    <w:rsid w:val="00C70175"/>
    <w:rsid w:val="00C81540"/>
    <w:rsid w:val="00CF1B3C"/>
    <w:rsid w:val="00CF5E63"/>
    <w:rsid w:val="00D06314"/>
    <w:rsid w:val="00D24EA4"/>
    <w:rsid w:val="00D32B39"/>
    <w:rsid w:val="00D36A47"/>
    <w:rsid w:val="00D43414"/>
    <w:rsid w:val="00D76A4D"/>
    <w:rsid w:val="00D77EE4"/>
    <w:rsid w:val="00DB10C6"/>
    <w:rsid w:val="00DB6C58"/>
    <w:rsid w:val="00E14715"/>
    <w:rsid w:val="00E14A37"/>
    <w:rsid w:val="00E64941"/>
    <w:rsid w:val="00E82CD1"/>
    <w:rsid w:val="00E96D1B"/>
    <w:rsid w:val="00EA7989"/>
    <w:rsid w:val="00EB71FF"/>
    <w:rsid w:val="00ED3575"/>
    <w:rsid w:val="00F005F6"/>
    <w:rsid w:val="00F048F6"/>
    <w:rsid w:val="00F1605D"/>
    <w:rsid w:val="00F557F4"/>
    <w:rsid w:val="00FA3D15"/>
    <w:rsid w:val="00FB182E"/>
    <w:rsid w:val="00FB4026"/>
    <w:rsid w:val="00FB7705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2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B4A26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9B4A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9B4A26"/>
    <w:pPr>
      <w:ind w:left="360"/>
    </w:pPr>
    <w:rPr>
      <w:b/>
      <w:bCs/>
      <w:u w:val="single"/>
    </w:rPr>
  </w:style>
  <w:style w:type="paragraph" w:styleId="Piedepgina">
    <w:name w:val="footer"/>
    <w:basedOn w:val="Normal"/>
    <w:semiHidden/>
    <w:rsid w:val="009B4A2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9B4A26"/>
  </w:style>
  <w:style w:type="paragraph" w:styleId="Encabezado">
    <w:name w:val="header"/>
    <w:basedOn w:val="Normal"/>
    <w:semiHidden/>
    <w:rsid w:val="009B4A26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9B4A26"/>
    <w:pPr>
      <w:spacing w:after="120"/>
    </w:pPr>
  </w:style>
  <w:style w:type="paragraph" w:styleId="Textoindependiente2">
    <w:name w:val="Body Text 2"/>
    <w:basedOn w:val="Normal"/>
    <w:semiHidden/>
    <w:rsid w:val="009B4A26"/>
    <w:pPr>
      <w:spacing w:after="120" w:line="480" w:lineRule="auto"/>
    </w:pPr>
  </w:style>
  <w:style w:type="paragraph" w:styleId="Textodeglobo">
    <w:name w:val="Balloon Text"/>
    <w:basedOn w:val="Normal"/>
    <w:semiHidden/>
    <w:rsid w:val="009B4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F13-AA1D-4636-BA69-1115385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1582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ACTIVIDADES CURRICULARES</vt:lpstr>
    </vt:vector>
  </TitlesOfParts>
  <Company>UNRC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ACTIVIDADES CURRICULARES</dc:title>
  <dc:creator>FAC.  INGENIERIA</dc:creator>
  <cp:lastModifiedBy>Centor</cp:lastModifiedBy>
  <cp:revision>14</cp:revision>
  <cp:lastPrinted>2018-02-26T13:15:00Z</cp:lastPrinted>
  <dcterms:created xsi:type="dcterms:W3CDTF">2018-02-26T02:01:00Z</dcterms:created>
  <dcterms:modified xsi:type="dcterms:W3CDTF">2018-03-11T22:17:00Z</dcterms:modified>
</cp:coreProperties>
</file>