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94C0" w14:textId="76B74391" w:rsidR="00C34462" w:rsidRPr="00842D69" w:rsidRDefault="00F94295">
      <w:pPr>
        <w:spacing w:after="120"/>
        <w:jc w:val="center"/>
        <w:rPr>
          <w:rFonts w:ascii="Times New Roman" w:eastAsia="Times New Roman" w:hAnsi="Times New Roman" w:cs="Times New Roman"/>
          <w:b/>
        </w:rPr>
      </w:pPr>
      <w:r w:rsidRPr="00842D69">
        <w:rPr>
          <w:rFonts w:ascii="Times New Roman" w:eastAsia="Times New Roman" w:hAnsi="Times New Roman" w:cs="Times New Roman"/>
          <w:b/>
        </w:rPr>
        <w:t>Año Lectivo: 202</w:t>
      </w:r>
      <w:r w:rsidR="00022DCB">
        <w:rPr>
          <w:rFonts w:ascii="Times New Roman" w:eastAsia="Times New Roman" w:hAnsi="Times New Roman" w:cs="Times New Roman"/>
          <w:b/>
        </w:rPr>
        <w:t>6</w:t>
      </w:r>
    </w:p>
    <w:p w14:paraId="169D73ED" w14:textId="77777777" w:rsidR="00C34462" w:rsidRDefault="00C34462">
      <w:pPr>
        <w:pBdr>
          <w:top w:val="nil"/>
          <w:left w:val="nil"/>
          <w:bottom w:val="nil"/>
          <w:right w:val="nil"/>
          <w:between w:val="nil"/>
        </w:pBdr>
        <w:spacing w:after="120"/>
        <w:jc w:val="center"/>
        <w:rPr>
          <w:rFonts w:ascii="Times New Roman" w:eastAsia="Times New Roman" w:hAnsi="Times New Roman" w:cs="Times New Roman"/>
          <w:b/>
          <w:color w:val="000000"/>
        </w:rPr>
      </w:pPr>
    </w:p>
    <w:p w14:paraId="31750D56" w14:textId="77777777" w:rsidR="00C34462" w:rsidRDefault="00F94295">
      <w:pPr>
        <w:pBdr>
          <w:top w:val="nil"/>
          <w:left w:val="nil"/>
          <w:bottom w:val="nil"/>
          <w:right w:val="nil"/>
          <w:between w:val="nil"/>
        </w:pBdr>
        <w:spacing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UNIVERSIDAD NACIONAL DE RÍO CUARTO</w:t>
      </w:r>
    </w:p>
    <w:p w14:paraId="728D6598" w14:textId="70F42701" w:rsidR="00C34462" w:rsidRPr="00E35FAD" w:rsidRDefault="00F94295" w:rsidP="001C689C">
      <w:pPr>
        <w:pBdr>
          <w:top w:val="nil"/>
          <w:left w:val="nil"/>
          <w:bottom w:val="nil"/>
          <w:right w:val="nil"/>
          <w:between w:val="nil"/>
        </w:pBdr>
        <w:spacing w:after="120"/>
        <w:jc w:val="center"/>
        <w:rPr>
          <w:rFonts w:ascii="Times New Roman" w:eastAsia="Times New Roman" w:hAnsi="Times New Roman" w:cs="Times New Roman"/>
          <w:b/>
        </w:rPr>
      </w:pPr>
      <w:r>
        <w:rPr>
          <w:rFonts w:ascii="Times New Roman" w:eastAsia="Times New Roman" w:hAnsi="Times New Roman" w:cs="Times New Roman"/>
          <w:b/>
          <w:color w:val="000000"/>
        </w:rPr>
        <w:t xml:space="preserve">FACULTAD DE </w:t>
      </w:r>
      <w:r w:rsidR="007835E9" w:rsidRPr="00E35FAD">
        <w:rPr>
          <w:rFonts w:ascii="Times New Roman" w:eastAsia="Times New Roman" w:hAnsi="Times New Roman" w:cs="Times New Roman"/>
          <w:b/>
        </w:rPr>
        <w:t>CIENCIAS EXACTAS FISICO-QUIMICAS Y NATURALES</w:t>
      </w:r>
      <w:r w:rsidR="00F81F18" w:rsidRPr="00E35FAD">
        <w:rPr>
          <w:rFonts w:ascii="Times New Roman" w:eastAsia="Times New Roman" w:hAnsi="Times New Roman" w:cs="Times New Roman"/>
          <w:b/>
        </w:rPr>
        <w:t>….</w:t>
      </w:r>
    </w:p>
    <w:p w14:paraId="357F71C1" w14:textId="2066B6AC" w:rsidR="00C34462" w:rsidRPr="00E35FAD" w:rsidRDefault="00F94295">
      <w:pPr>
        <w:pBdr>
          <w:top w:val="nil"/>
          <w:left w:val="nil"/>
          <w:bottom w:val="nil"/>
          <w:right w:val="nil"/>
          <w:between w:val="nil"/>
        </w:pBdr>
        <w:spacing w:after="120"/>
        <w:jc w:val="center"/>
        <w:rPr>
          <w:rFonts w:ascii="Times New Roman" w:eastAsia="Times New Roman" w:hAnsi="Times New Roman" w:cs="Times New Roman"/>
          <w:b/>
        </w:rPr>
      </w:pPr>
      <w:r w:rsidRPr="00E35FAD">
        <w:rPr>
          <w:rFonts w:ascii="Times New Roman" w:eastAsia="Times New Roman" w:hAnsi="Times New Roman" w:cs="Times New Roman"/>
          <w:b/>
        </w:rPr>
        <w:t xml:space="preserve">DEPARTAMENTO DE </w:t>
      </w:r>
      <w:r w:rsidR="007835E9" w:rsidRPr="00E35FAD">
        <w:rPr>
          <w:rFonts w:ascii="Times New Roman" w:eastAsia="Times New Roman" w:hAnsi="Times New Roman" w:cs="Times New Roman"/>
          <w:b/>
        </w:rPr>
        <w:t>QUIMICA</w:t>
      </w:r>
      <w:r w:rsidRPr="00E35FAD">
        <w:rPr>
          <w:rFonts w:ascii="Times New Roman" w:eastAsia="Times New Roman" w:hAnsi="Times New Roman" w:cs="Times New Roman"/>
          <w:b/>
        </w:rPr>
        <w:t>.</w:t>
      </w:r>
    </w:p>
    <w:p w14:paraId="753BC490" w14:textId="77777777" w:rsidR="00C34462" w:rsidRDefault="00C34462">
      <w:pPr>
        <w:pBdr>
          <w:top w:val="nil"/>
          <w:left w:val="nil"/>
          <w:bottom w:val="nil"/>
          <w:right w:val="nil"/>
          <w:between w:val="nil"/>
        </w:pBdr>
        <w:spacing w:after="120"/>
        <w:jc w:val="both"/>
        <w:rPr>
          <w:rFonts w:ascii="Times New Roman" w:eastAsia="Times New Roman" w:hAnsi="Times New Roman" w:cs="Times New Roman"/>
          <w:color w:val="000000"/>
        </w:rPr>
      </w:pPr>
    </w:p>
    <w:p w14:paraId="10F0C525" w14:textId="76F2260F" w:rsidR="00C34462" w:rsidRPr="00523073" w:rsidRDefault="00F94295">
      <w:pPr>
        <w:pBdr>
          <w:top w:val="nil"/>
          <w:left w:val="nil"/>
          <w:bottom w:val="nil"/>
          <w:right w:val="nil"/>
          <w:between w:val="nil"/>
        </w:pBdr>
        <w:spacing w:after="120"/>
        <w:jc w:val="both"/>
        <w:rPr>
          <w:rFonts w:ascii="Times New Roman" w:eastAsia="Times New Roman" w:hAnsi="Times New Roman" w:cs="Times New Roman"/>
          <w:b/>
        </w:rPr>
      </w:pPr>
      <w:r>
        <w:rPr>
          <w:rFonts w:ascii="Times New Roman" w:eastAsia="Times New Roman" w:hAnsi="Times New Roman" w:cs="Times New Roman"/>
          <w:b/>
          <w:color w:val="000000"/>
        </w:rPr>
        <w:t xml:space="preserve">CARRERA/S: </w:t>
      </w:r>
      <w:r w:rsidR="007835E9">
        <w:rPr>
          <w:rFonts w:ascii="Times New Roman" w:eastAsia="Times New Roman" w:hAnsi="Times New Roman" w:cs="Times New Roman"/>
          <w:b/>
          <w:color w:val="000000"/>
        </w:rPr>
        <w:t>Microbiología</w:t>
      </w:r>
    </w:p>
    <w:p w14:paraId="7FC7E797" w14:textId="0807D394" w:rsidR="00C34462" w:rsidRPr="00E35FAD" w:rsidRDefault="00F94295">
      <w:pPr>
        <w:pBdr>
          <w:top w:val="nil"/>
          <w:left w:val="nil"/>
          <w:bottom w:val="nil"/>
          <w:right w:val="nil"/>
          <w:between w:val="nil"/>
        </w:pBdr>
        <w:spacing w:after="120"/>
        <w:jc w:val="both"/>
        <w:rPr>
          <w:rFonts w:ascii="Times New Roman" w:eastAsia="Times New Roman" w:hAnsi="Times New Roman" w:cs="Times New Roman"/>
        </w:rPr>
      </w:pPr>
      <w:r w:rsidRPr="00E35FAD">
        <w:rPr>
          <w:rFonts w:ascii="Times New Roman" w:eastAsia="Times New Roman" w:hAnsi="Times New Roman" w:cs="Times New Roman"/>
          <w:b/>
        </w:rPr>
        <w:t xml:space="preserve">PLAN DE ESTUDIOS: </w:t>
      </w:r>
      <w:r w:rsidR="00B756DE" w:rsidRPr="00E35FAD">
        <w:rPr>
          <w:rFonts w:ascii="Times New Roman" w:eastAsia="Times New Roman" w:hAnsi="Times New Roman" w:cs="Times New Roman"/>
        </w:rPr>
        <w:t xml:space="preserve">Microbiología: Plan </w:t>
      </w:r>
      <w:r w:rsidR="003E1DB0">
        <w:rPr>
          <w:rFonts w:ascii="Times New Roman" w:eastAsia="Times New Roman" w:hAnsi="Times New Roman" w:cs="Times New Roman"/>
        </w:rPr>
        <w:t>2024</w:t>
      </w:r>
    </w:p>
    <w:p w14:paraId="330C932D" w14:textId="2799B408" w:rsidR="00C34462" w:rsidRPr="00E35FAD" w:rsidRDefault="00F94295">
      <w:pPr>
        <w:pBdr>
          <w:top w:val="nil"/>
          <w:left w:val="nil"/>
          <w:bottom w:val="nil"/>
          <w:right w:val="nil"/>
          <w:between w:val="nil"/>
        </w:pBdr>
        <w:spacing w:after="120"/>
        <w:jc w:val="both"/>
        <w:rPr>
          <w:rFonts w:ascii="Times New Roman" w:eastAsia="Times New Roman" w:hAnsi="Times New Roman" w:cs="Times New Roman"/>
          <w:b/>
        </w:rPr>
      </w:pPr>
      <w:r w:rsidRPr="00E35FAD">
        <w:rPr>
          <w:rFonts w:ascii="Times New Roman" w:eastAsia="Times New Roman" w:hAnsi="Times New Roman" w:cs="Times New Roman"/>
          <w:b/>
        </w:rPr>
        <w:t xml:space="preserve">ASIGNATURA:  </w:t>
      </w:r>
      <w:r w:rsidR="007835E9" w:rsidRPr="00E35FAD">
        <w:rPr>
          <w:rFonts w:ascii="Times New Roman" w:eastAsia="Times New Roman" w:hAnsi="Times New Roman" w:cs="Times New Roman"/>
          <w:b/>
        </w:rPr>
        <w:t>Química General</w:t>
      </w:r>
      <w:r w:rsidRPr="00E35FAD">
        <w:rPr>
          <w:rFonts w:ascii="Times New Roman" w:eastAsia="Times New Roman" w:hAnsi="Times New Roman" w:cs="Times New Roman"/>
          <w:b/>
        </w:rPr>
        <w:t xml:space="preserve"> CÓDIGO: </w:t>
      </w:r>
      <w:r w:rsidR="00811BCC">
        <w:rPr>
          <w:rFonts w:ascii="Times New Roman" w:eastAsia="Times New Roman" w:hAnsi="Times New Roman" w:cs="Times New Roman"/>
          <w:b/>
        </w:rPr>
        <w:t>3501</w:t>
      </w:r>
    </w:p>
    <w:p w14:paraId="047700FD" w14:textId="78D0087B" w:rsidR="00C34462" w:rsidRPr="00E35FAD" w:rsidRDefault="00F94295">
      <w:pPr>
        <w:pBdr>
          <w:top w:val="nil"/>
          <w:left w:val="nil"/>
          <w:bottom w:val="nil"/>
          <w:right w:val="nil"/>
          <w:between w:val="nil"/>
        </w:pBdr>
        <w:spacing w:after="120"/>
        <w:jc w:val="both"/>
        <w:rPr>
          <w:rFonts w:ascii="Times New Roman" w:eastAsia="Times New Roman" w:hAnsi="Times New Roman" w:cs="Times New Roman"/>
        </w:rPr>
      </w:pPr>
      <w:r w:rsidRPr="00E35FAD">
        <w:rPr>
          <w:rFonts w:ascii="Times New Roman" w:eastAsia="Times New Roman" w:hAnsi="Times New Roman" w:cs="Times New Roman"/>
          <w:b/>
        </w:rPr>
        <w:t xml:space="preserve">MODALIDAD DE CURSADO: </w:t>
      </w:r>
      <w:r w:rsidR="004A0DAA" w:rsidRPr="00E35FAD">
        <w:rPr>
          <w:rFonts w:ascii="Times New Roman" w:eastAsia="Times New Roman" w:hAnsi="Times New Roman" w:cs="Times New Roman"/>
        </w:rPr>
        <w:t>Presencial</w:t>
      </w:r>
    </w:p>
    <w:p w14:paraId="087413EF" w14:textId="6DDE6678" w:rsidR="00A34A43" w:rsidRDefault="00A34A43" w:rsidP="00A34A43">
      <w:pPr>
        <w:spacing w:after="120"/>
        <w:rPr>
          <w:rFonts w:ascii="Times New Roman" w:eastAsia="Times New Roman" w:hAnsi="Times New Roman" w:cs="Times New Roman"/>
          <w:b/>
          <w:lang w:val="es-AR"/>
        </w:rPr>
      </w:pPr>
      <w:r w:rsidRPr="00E76258">
        <w:rPr>
          <w:rFonts w:ascii="Times New Roman" w:eastAsia="Times New Roman" w:hAnsi="Times New Roman" w:cs="Times New Roman"/>
          <w:b/>
        </w:rPr>
        <w:t xml:space="preserve">DOCENTE RESPONSABLE: </w:t>
      </w:r>
      <w:r w:rsidRPr="00E76258">
        <w:rPr>
          <w:rFonts w:ascii="Times New Roman" w:eastAsia="Times New Roman" w:hAnsi="Times New Roman" w:cs="Times New Roman"/>
          <w:b/>
          <w:lang w:val="es-AR"/>
        </w:rPr>
        <w:t>Dr. Néstor Mariano Correa. Profesor Titular. Exclusivo</w:t>
      </w:r>
      <w:r>
        <w:rPr>
          <w:rFonts w:ascii="Times New Roman" w:eastAsia="Times New Roman" w:hAnsi="Times New Roman" w:cs="Times New Roman"/>
          <w:b/>
          <w:lang w:val="es-AR"/>
        </w:rPr>
        <w:t>.</w:t>
      </w:r>
    </w:p>
    <w:p w14:paraId="682D6501" w14:textId="63E3680C" w:rsidR="00A34A43" w:rsidRDefault="00A34A43" w:rsidP="00A34A43">
      <w:pPr>
        <w:spacing w:after="120"/>
        <w:rPr>
          <w:rFonts w:ascii="Times New Roman" w:eastAsia="Times New Roman" w:hAnsi="Times New Roman" w:cs="Times New Roman"/>
          <w:b/>
        </w:rPr>
      </w:pPr>
      <w:r w:rsidRPr="00E76258">
        <w:rPr>
          <w:rFonts w:ascii="Times New Roman" w:eastAsia="Times New Roman" w:hAnsi="Times New Roman" w:cs="Times New Roman"/>
          <w:b/>
        </w:rPr>
        <w:t>EQUIPO DOCENTE:</w:t>
      </w:r>
      <w:r>
        <w:rPr>
          <w:rFonts w:ascii="Times New Roman" w:eastAsia="Times New Roman" w:hAnsi="Times New Roman" w:cs="Times New Roman"/>
          <w:b/>
        </w:rPr>
        <w:t xml:space="preserve"> </w:t>
      </w:r>
      <w:r w:rsidRPr="001D3878">
        <w:rPr>
          <w:rFonts w:ascii="Times New Roman" w:eastAsia="Times New Roman" w:hAnsi="Times New Roman" w:cs="Times New Roman"/>
          <w:b/>
          <w:lang w:val="es-AR"/>
        </w:rPr>
        <w:t xml:space="preserve">Dra. Viviana Grosso (JTP Semiexclusiva), Dra. Eugenia Reynoso (Ay 1 Semiexclusiva) Dra. Natalia </w:t>
      </w:r>
      <w:proofErr w:type="spellStart"/>
      <w:r w:rsidRPr="001D3878">
        <w:rPr>
          <w:rFonts w:ascii="Times New Roman" w:eastAsia="Times New Roman" w:hAnsi="Times New Roman" w:cs="Times New Roman"/>
          <w:b/>
          <w:lang w:val="es-AR"/>
        </w:rPr>
        <w:t>Gsponer</w:t>
      </w:r>
      <w:proofErr w:type="spellEnd"/>
      <w:r w:rsidRPr="001D3878">
        <w:rPr>
          <w:rFonts w:ascii="Times New Roman" w:eastAsia="Times New Roman" w:hAnsi="Times New Roman" w:cs="Times New Roman"/>
          <w:b/>
          <w:lang w:val="es-AR"/>
        </w:rPr>
        <w:t xml:space="preserve"> (Ay 1 </w:t>
      </w:r>
      <w:r w:rsidR="00022DCB">
        <w:rPr>
          <w:rFonts w:ascii="Times New Roman" w:eastAsia="Times New Roman" w:hAnsi="Times New Roman" w:cs="Times New Roman"/>
          <w:b/>
          <w:lang w:val="es-AR"/>
        </w:rPr>
        <w:t>Semiexclusiva</w:t>
      </w:r>
      <w:r w:rsidRPr="001D3878">
        <w:rPr>
          <w:rFonts w:ascii="Times New Roman" w:eastAsia="Times New Roman" w:hAnsi="Times New Roman" w:cs="Times New Roman"/>
          <w:b/>
          <w:lang w:val="es-AR"/>
        </w:rPr>
        <w:t>)</w:t>
      </w:r>
      <w:r w:rsidRPr="001D3878">
        <w:rPr>
          <w:rFonts w:ascii="Times New Roman" w:eastAsia="Times New Roman" w:hAnsi="Times New Roman" w:cs="Times New Roman"/>
          <w:b/>
        </w:rPr>
        <w:t xml:space="preserve">, Dra. </w:t>
      </w:r>
      <w:r w:rsidR="00022DCB">
        <w:rPr>
          <w:rFonts w:ascii="Times New Roman" w:eastAsia="Times New Roman" w:hAnsi="Times New Roman" w:cs="Times New Roman"/>
          <w:b/>
        </w:rPr>
        <w:t xml:space="preserve">Antonia Cuello (Ay 1 Contratada), Dra. Julieta </w:t>
      </w:r>
      <w:proofErr w:type="spellStart"/>
      <w:r w:rsidR="00022DCB">
        <w:rPr>
          <w:rFonts w:ascii="Times New Roman" w:eastAsia="Times New Roman" w:hAnsi="Times New Roman" w:cs="Times New Roman"/>
          <w:b/>
        </w:rPr>
        <w:t>Sacchetto</w:t>
      </w:r>
      <w:proofErr w:type="spellEnd"/>
      <w:r w:rsidR="00022DCB">
        <w:rPr>
          <w:rFonts w:ascii="Times New Roman" w:eastAsia="Times New Roman" w:hAnsi="Times New Roman" w:cs="Times New Roman"/>
          <w:b/>
        </w:rPr>
        <w:t xml:space="preserve"> </w:t>
      </w:r>
      <w:proofErr w:type="gramStart"/>
      <w:r w:rsidR="00022DCB">
        <w:rPr>
          <w:rFonts w:ascii="Times New Roman" w:eastAsia="Times New Roman" w:hAnsi="Times New Roman" w:cs="Times New Roman"/>
          <w:b/>
        </w:rPr>
        <w:t>( Ay</w:t>
      </w:r>
      <w:proofErr w:type="gramEnd"/>
      <w:r w:rsidR="00022DCB">
        <w:rPr>
          <w:rFonts w:ascii="Times New Roman" w:eastAsia="Times New Roman" w:hAnsi="Times New Roman" w:cs="Times New Roman"/>
          <w:b/>
        </w:rPr>
        <w:t xml:space="preserve"> 1 simple contratada</w:t>
      </w:r>
    </w:p>
    <w:p w14:paraId="3088C582" w14:textId="0A365477" w:rsidR="00A34A43" w:rsidRPr="00771DB8" w:rsidRDefault="00A34A43" w:rsidP="00A34A43">
      <w:pPr>
        <w:spacing w:after="120"/>
        <w:rPr>
          <w:rFonts w:ascii="Times New Roman" w:eastAsia="Times New Roman" w:hAnsi="Times New Roman" w:cs="Times New Roman"/>
          <w:b/>
          <w:lang w:val="es-AR"/>
        </w:rPr>
      </w:pPr>
      <w:r w:rsidRPr="00771DB8">
        <w:rPr>
          <w:rFonts w:ascii="Times New Roman" w:eastAsia="Times New Roman" w:hAnsi="Times New Roman" w:cs="Times New Roman"/>
          <w:b/>
          <w:lang w:val="es-AR"/>
        </w:rPr>
        <w:t>COLABORADORES</w:t>
      </w:r>
      <w:r w:rsidR="00022DCB">
        <w:rPr>
          <w:rFonts w:ascii="Times New Roman" w:eastAsia="Times New Roman" w:hAnsi="Times New Roman" w:cs="Times New Roman"/>
          <w:b/>
          <w:lang w:val="es-AR"/>
        </w:rPr>
        <w:t>:</w:t>
      </w:r>
    </w:p>
    <w:p w14:paraId="47953C67" w14:textId="2C0E24C0" w:rsidR="00C34462" w:rsidRPr="00E35FAD" w:rsidRDefault="00F94295">
      <w:pPr>
        <w:spacing w:after="120"/>
        <w:rPr>
          <w:rFonts w:ascii="Times New Roman" w:eastAsia="Times New Roman" w:hAnsi="Times New Roman" w:cs="Times New Roman"/>
          <w:b/>
        </w:rPr>
      </w:pPr>
      <w:r w:rsidRPr="00E35FAD">
        <w:rPr>
          <w:rFonts w:ascii="Times New Roman" w:eastAsia="Times New Roman" w:hAnsi="Times New Roman" w:cs="Times New Roman"/>
          <w:b/>
        </w:rPr>
        <w:t xml:space="preserve">RÉGIMEN DE LA ASIGNATURA: </w:t>
      </w:r>
      <w:r w:rsidRPr="00E35FAD">
        <w:rPr>
          <w:rFonts w:ascii="Times New Roman" w:eastAsia="Times New Roman" w:hAnsi="Times New Roman" w:cs="Times New Roman"/>
        </w:rPr>
        <w:t>(cuatrimestral)</w:t>
      </w:r>
    </w:p>
    <w:p w14:paraId="433B25BE" w14:textId="7A6EE1B0" w:rsidR="00C34462" w:rsidRPr="00E35FAD" w:rsidRDefault="00F94295">
      <w:pPr>
        <w:spacing w:after="120"/>
        <w:rPr>
          <w:rFonts w:ascii="Times New Roman" w:eastAsia="Times New Roman" w:hAnsi="Times New Roman" w:cs="Times New Roman"/>
          <w:b/>
        </w:rPr>
      </w:pPr>
      <w:r w:rsidRPr="00E35FAD">
        <w:rPr>
          <w:rFonts w:ascii="Times New Roman" w:eastAsia="Times New Roman" w:hAnsi="Times New Roman" w:cs="Times New Roman"/>
          <w:b/>
        </w:rPr>
        <w:t xml:space="preserve">UBICACIÓN EN EL PLAN DE ESTUDIO: </w:t>
      </w:r>
      <w:r w:rsidRPr="00E35FAD">
        <w:rPr>
          <w:rFonts w:ascii="Times New Roman" w:eastAsia="Times New Roman" w:hAnsi="Times New Roman" w:cs="Times New Roman"/>
        </w:rPr>
        <w:t>(</w:t>
      </w:r>
      <w:r w:rsidR="001E1ADE" w:rsidRPr="00E35FAD">
        <w:rPr>
          <w:rFonts w:ascii="Times New Roman" w:eastAsia="Times New Roman" w:hAnsi="Times New Roman" w:cs="Times New Roman"/>
        </w:rPr>
        <w:t>I Año I Cuatrimestre</w:t>
      </w:r>
      <w:r w:rsidRPr="00E35FAD">
        <w:rPr>
          <w:rFonts w:ascii="Times New Roman" w:eastAsia="Times New Roman" w:hAnsi="Times New Roman" w:cs="Times New Roman"/>
        </w:rPr>
        <w:t>)</w:t>
      </w:r>
    </w:p>
    <w:p w14:paraId="4F23BA32" w14:textId="77777777" w:rsidR="00C34462" w:rsidRPr="00E35FAD" w:rsidRDefault="00F94295">
      <w:pPr>
        <w:spacing w:after="120"/>
        <w:rPr>
          <w:rFonts w:ascii="Times New Roman" w:eastAsia="Times New Roman" w:hAnsi="Times New Roman" w:cs="Times New Roman"/>
        </w:rPr>
      </w:pPr>
      <w:r w:rsidRPr="00E35FAD">
        <w:rPr>
          <w:rFonts w:ascii="Times New Roman" w:eastAsia="Times New Roman" w:hAnsi="Times New Roman" w:cs="Times New Roman"/>
          <w:b/>
        </w:rPr>
        <w:t xml:space="preserve">RÉGIMEN DE CORRELATIVIDADES: </w:t>
      </w:r>
      <w:r w:rsidRPr="00E35FAD">
        <w:rPr>
          <w:rFonts w:ascii="Times New Roman" w:eastAsia="Times New Roman" w:hAnsi="Times New Roman" w:cs="Times New Roman"/>
        </w:rPr>
        <w:t>(para cursado, según plan de estudio vigente)</w:t>
      </w:r>
    </w:p>
    <w:p w14:paraId="28AAF7A4" w14:textId="77777777" w:rsidR="00C34462" w:rsidRPr="00E35FAD" w:rsidRDefault="00F94295">
      <w:pPr>
        <w:pBdr>
          <w:top w:val="nil"/>
          <w:left w:val="nil"/>
          <w:bottom w:val="nil"/>
          <w:right w:val="nil"/>
          <w:between w:val="nil"/>
        </w:pBdr>
        <w:spacing w:after="120"/>
        <w:ind w:left="426"/>
        <w:jc w:val="both"/>
        <w:rPr>
          <w:rFonts w:ascii="Times New Roman" w:eastAsia="Times New Roman" w:hAnsi="Times New Roman" w:cs="Times New Roman"/>
        </w:rPr>
      </w:pPr>
      <w:r w:rsidRPr="00E35FAD">
        <w:rPr>
          <w:rFonts w:ascii="Times New Roman" w:eastAsia="Times New Roman" w:hAnsi="Times New Roman" w:cs="Times New Roman"/>
        </w:rPr>
        <w:t>Asignaturas aprobadas: (nombre y código)</w:t>
      </w:r>
    </w:p>
    <w:p w14:paraId="41EB227F" w14:textId="77777777" w:rsidR="00C34462" w:rsidRPr="00E35FAD" w:rsidRDefault="00F94295">
      <w:pPr>
        <w:pBdr>
          <w:top w:val="nil"/>
          <w:left w:val="nil"/>
          <w:bottom w:val="nil"/>
          <w:right w:val="nil"/>
          <w:between w:val="nil"/>
        </w:pBdr>
        <w:spacing w:after="120"/>
        <w:ind w:left="426"/>
        <w:jc w:val="both"/>
        <w:rPr>
          <w:rFonts w:ascii="Times New Roman" w:eastAsia="Times New Roman" w:hAnsi="Times New Roman" w:cs="Times New Roman"/>
        </w:rPr>
      </w:pPr>
      <w:r w:rsidRPr="00E35FAD">
        <w:rPr>
          <w:rFonts w:ascii="Times New Roman" w:eastAsia="Times New Roman" w:hAnsi="Times New Roman" w:cs="Times New Roman"/>
        </w:rPr>
        <w:t>Asignaturas regulares: (nombre y código)</w:t>
      </w:r>
    </w:p>
    <w:p w14:paraId="74974CC2" w14:textId="30B0D279" w:rsidR="00C34462" w:rsidRPr="00E35FAD" w:rsidRDefault="00F94295">
      <w:pPr>
        <w:spacing w:after="120"/>
        <w:jc w:val="both"/>
        <w:rPr>
          <w:rFonts w:ascii="Times New Roman" w:eastAsia="Times New Roman" w:hAnsi="Times New Roman" w:cs="Times New Roman"/>
          <w:b/>
        </w:rPr>
      </w:pPr>
      <w:r w:rsidRPr="00E35FAD">
        <w:rPr>
          <w:rFonts w:ascii="Times New Roman" w:eastAsia="Times New Roman" w:hAnsi="Times New Roman" w:cs="Times New Roman"/>
          <w:b/>
        </w:rPr>
        <w:t>CARÁCTER DE LA ASIGNATURA:</w:t>
      </w:r>
      <w:r w:rsidRPr="00E35FAD">
        <w:rPr>
          <w:rFonts w:ascii="Times New Roman" w:eastAsia="Times New Roman" w:hAnsi="Times New Roman" w:cs="Times New Roman"/>
        </w:rPr>
        <w:t xml:space="preserve"> (Obligatoria)</w:t>
      </w:r>
    </w:p>
    <w:p w14:paraId="31B181A5" w14:textId="1DC7A3BB"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 xml:space="preserve">CARGA HORARIA TOTAL:  </w:t>
      </w:r>
      <w:r w:rsidR="00811BCC">
        <w:rPr>
          <w:rFonts w:ascii="Times New Roman" w:eastAsia="Times New Roman" w:hAnsi="Times New Roman" w:cs="Times New Roman"/>
          <w:b/>
          <w:color w:val="000000"/>
        </w:rPr>
        <w:t xml:space="preserve"> </w:t>
      </w:r>
      <w:proofErr w:type="gramStart"/>
      <w:r w:rsidR="00811BCC">
        <w:rPr>
          <w:rFonts w:ascii="Times New Roman" w:eastAsia="Times New Roman" w:hAnsi="Times New Roman" w:cs="Times New Roman"/>
          <w:b/>
          <w:color w:val="000000"/>
        </w:rPr>
        <w:t>98</w:t>
      </w:r>
      <w:r w:rsidRPr="00523073">
        <w:rPr>
          <w:rFonts w:ascii="Times New Roman" w:eastAsia="Times New Roman" w:hAnsi="Times New Roman" w:cs="Times New Roman"/>
          <w:b/>
          <w:color w:val="000000"/>
        </w:rPr>
        <w:t xml:space="preserve">  horas</w:t>
      </w:r>
      <w:proofErr w:type="gramEnd"/>
      <w:r w:rsidRPr="00523073">
        <w:rPr>
          <w:rFonts w:ascii="Times New Roman" w:eastAsia="Times New Roman" w:hAnsi="Times New Roman" w:cs="Times New Roman"/>
          <w:b/>
          <w:color w:val="000000"/>
        </w:rPr>
        <w:t xml:space="preserve"> (según el plan de estudio vigente)</w:t>
      </w:r>
    </w:p>
    <w:tbl>
      <w:tblPr>
        <w:tblStyle w:val="a"/>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5"/>
        <w:gridCol w:w="825"/>
        <w:gridCol w:w="1335"/>
        <w:gridCol w:w="825"/>
        <w:gridCol w:w="1350"/>
        <w:gridCol w:w="825"/>
        <w:gridCol w:w="1650"/>
        <w:gridCol w:w="840"/>
      </w:tblGrid>
      <w:tr w:rsidR="00523073" w:rsidRPr="00523073" w14:paraId="58B339AC" w14:textId="77777777" w:rsidTr="008F71A9">
        <w:trPr>
          <w:trHeight w:val="594"/>
        </w:trPr>
        <w:tc>
          <w:tcPr>
            <w:tcW w:w="1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1C76D7D" w14:textId="77777777"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Teóricas: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5AC00004" w14:textId="77777777"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 xml:space="preserve">42 </w:t>
            </w:r>
            <w:proofErr w:type="spellStart"/>
            <w:r w:rsidRPr="00523073">
              <w:rPr>
                <w:rFonts w:ascii="Times New Roman" w:eastAsia="Times New Roman" w:hAnsi="Times New Roman" w:cs="Times New Roman"/>
                <w:b/>
                <w:color w:val="000000"/>
              </w:rPr>
              <w:t>hs</w:t>
            </w:r>
            <w:proofErr w:type="spellEnd"/>
          </w:p>
        </w:tc>
        <w:tc>
          <w:tcPr>
            <w:tcW w:w="13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2CD8EB9" w14:textId="77777777"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72E8FD96" w14:textId="6B6E2B1D" w:rsidR="00523073" w:rsidRPr="00523073" w:rsidRDefault="00811BCC" w:rsidP="00523073">
            <w:pP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42</w:t>
            </w:r>
            <w:r w:rsidR="00523073" w:rsidRPr="00523073">
              <w:rPr>
                <w:rFonts w:ascii="Times New Roman" w:eastAsia="Times New Roman" w:hAnsi="Times New Roman" w:cs="Times New Roman"/>
                <w:b/>
                <w:color w:val="000000"/>
              </w:rPr>
              <w:t xml:space="preserve"> </w:t>
            </w:r>
            <w:proofErr w:type="spellStart"/>
            <w:r w:rsidR="00523073" w:rsidRPr="00523073">
              <w:rPr>
                <w:rFonts w:ascii="Times New Roman" w:eastAsia="Times New Roman" w:hAnsi="Times New Roman" w:cs="Times New Roman"/>
                <w:b/>
                <w:color w:val="000000"/>
              </w:rPr>
              <w:t>hs</w:t>
            </w:r>
            <w:proofErr w:type="spellEnd"/>
          </w:p>
        </w:tc>
        <w:tc>
          <w:tcPr>
            <w:tcW w:w="13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6F554E0A" w14:textId="77777777"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Teóricas -Prácticas: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69FBADD" w14:textId="77777777"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 xml:space="preserve">…. </w:t>
            </w:r>
            <w:proofErr w:type="spellStart"/>
            <w:r w:rsidRPr="00523073">
              <w:rPr>
                <w:rFonts w:ascii="Times New Roman" w:eastAsia="Times New Roman" w:hAnsi="Times New Roman" w:cs="Times New Roman"/>
                <w:b/>
                <w:color w:val="000000"/>
              </w:rPr>
              <w:t>hs</w:t>
            </w:r>
            <w:proofErr w:type="spellEnd"/>
          </w:p>
        </w:tc>
        <w:tc>
          <w:tcPr>
            <w:tcW w:w="16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28D0730C" w14:textId="77777777"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Laboratorio:</w:t>
            </w:r>
          </w:p>
        </w:tc>
        <w:tc>
          <w:tcPr>
            <w:tcW w:w="84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5FDA6721" w14:textId="25984C15" w:rsidR="00523073" w:rsidRPr="00523073" w:rsidRDefault="00811BCC" w:rsidP="00523073">
            <w:pP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14</w:t>
            </w:r>
            <w:r w:rsidR="00523073" w:rsidRPr="00523073">
              <w:rPr>
                <w:rFonts w:ascii="Times New Roman" w:eastAsia="Times New Roman" w:hAnsi="Times New Roman" w:cs="Times New Roman"/>
                <w:b/>
                <w:color w:val="000000"/>
              </w:rPr>
              <w:t xml:space="preserve"> </w:t>
            </w:r>
            <w:proofErr w:type="spellStart"/>
            <w:r w:rsidR="00523073" w:rsidRPr="00523073">
              <w:rPr>
                <w:rFonts w:ascii="Times New Roman" w:eastAsia="Times New Roman" w:hAnsi="Times New Roman" w:cs="Times New Roman"/>
                <w:b/>
                <w:color w:val="000000"/>
              </w:rPr>
              <w:t>hs</w:t>
            </w:r>
            <w:proofErr w:type="spellEnd"/>
          </w:p>
        </w:tc>
      </w:tr>
    </w:tbl>
    <w:p w14:paraId="6EB86FC5" w14:textId="77777777" w:rsidR="00523073" w:rsidRPr="00523073" w:rsidRDefault="00523073" w:rsidP="00523073">
      <w:pPr>
        <w:spacing w:after="120"/>
        <w:jc w:val="both"/>
        <w:rPr>
          <w:rFonts w:ascii="Times New Roman" w:eastAsia="Times New Roman" w:hAnsi="Times New Roman" w:cs="Times New Roman"/>
          <w:b/>
          <w:color w:val="000000"/>
        </w:rPr>
      </w:pPr>
    </w:p>
    <w:p w14:paraId="34A4D52C" w14:textId="6F164B29"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 xml:space="preserve">CARGA HORARIA SEMANAL </w:t>
      </w:r>
      <w:r w:rsidR="00811BCC">
        <w:rPr>
          <w:rFonts w:ascii="Times New Roman" w:eastAsia="Times New Roman" w:hAnsi="Times New Roman" w:cs="Times New Roman"/>
          <w:b/>
          <w:color w:val="000000"/>
        </w:rPr>
        <w:t xml:space="preserve">7 </w:t>
      </w:r>
      <w:r w:rsidRPr="00523073">
        <w:rPr>
          <w:rFonts w:ascii="Times New Roman" w:eastAsia="Times New Roman" w:hAnsi="Times New Roman" w:cs="Times New Roman"/>
          <w:b/>
          <w:color w:val="000000"/>
        </w:rPr>
        <w:t xml:space="preserve">horas (según el plan de estudio vigente) </w:t>
      </w:r>
    </w:p>
    <w:tbl>
      <w:tblPr>
        <w:tblStyle w:val="a"/>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5"/>
        <w:gridCol w:w="825"/>
        <w:gridCol w:w="1335"/>
        <w:gridCol w:w="825"/>
        <w:gridCol w:w="1350"/>
        <w:gridCol w:w="825"/>
        <w:gridCol w:w="1650"/>
        <w:gridCol w:w="840"/>
      </w:tblGrid>
      <w:tr w:rsidR="00523073" w:rsidRPr="00523073" w14:paraId="403B87A1" w14:textId="77777777" w:rsidTr="008F71A9">
        <w:trPr>
          <w:trHeight w:val="594"/>
        </w:trPr>
        <w:tc>
          <w:tcPr>
            <w:tcW w:w="1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292D586" w14:textId="77777777"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Teóricas: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461635AB" w14:textId="2681BDB3"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 xml:space="preserve"> </w:t>
            </w:r>
            <w:r w:rsidR="007A36B0">
              <w:rPr>
                <w:rFonts w:ascii="Times New Roman" w:eastAsia="Times New Roman" w:hAnsi="Times New Roman" w:cs="Times New Roman"/>
                <w:b/>
                <w:color w:val="000000"/>
              </w:rPr>
              <w:t xml:space="preserve">3 </w:t>
            </w:r>
            <w:proofErr w:type="spellStart"/>
            <w:r w:rsidRPr="00523073">
              <w:rPr>
                <w:rFonts w:ascii="Times New Roman" w:eastAsia="Times New Roman" w:hAnsi="Times New Roman" w:cs="Times New Roman"/>
                <w:b/>
                <w:color w:val="000000"/>
              </w:rPr>
              <w:t>hs</w:t>
            </w:r>
            <w:proofErr w:type="spellEnd"/>
          </w:p>
        </w:tc>
        <w:tc>
          <w:tcPr>
            <w:tcW w:w="13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5D15BF9B" w14:textId="77777777"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26647906" w14:textId="5A5742C2" w:rsidR="00523073" w:rsidRPr="00523073" w:rsidRDefault="007A36B0" w:rsidP="00523073">
            <w:pP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4</w:t>
            </w:r>
            <w:r w:rsidR="00523073" w:rsidRPr="00523073">
              <w:rPr>
                <w:rFonts w:ascii="Times New Roman" w:eastAsia="Times New Roman" w:hAnsi="Times New Roman" w:cs="Times New Roman"/>
                <w:b/>
                <w:color w:val="000000"/>
              </w:rPr>
              <w:t xml:space="preserve"> </w:t>
            </w:r>
            <w:proofErr w:type="spellStart"/>
            <w:r w:rsidR="00523073" w:rsidRPr="00523073">
              <w:rPr>
                <w:rFonts w:ascii="Times New Roman" w:eastAsia="Times New Roman" w:hAnsi="Times New Roman" w:cs="Times New Roman"/>
                <w:b/>
                <w:color w:val="000000"/>
              </w:rPr>
              <w:t>hs</w:t>
            </w:r>
            <w:proofErr w:type="spellEnd"/>
            <w:r>
              <w:rPr>
                <w:rFonts w:ascii="Times New Roman" w:eastAsia="Times New Roman" w:hAnsi="Times New Roman" w:cs="Times New Roman"/>
                <w:b/>
                <w:color w:val="000000"/>
              </w:rPr>
              <w:t>*</w:t>
            </w:r>
          </w:p>
        </w:tc>
        <w:tc>
          <w:tcPr>
            <w:tcW w:w="13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77839B3E" w14:textId="77777777"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Teóricas -Prácticas: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EE77EFB" w14:textId="77777777"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 xml:space="preserve">…. </w:t>
            </w:r>
            <w:proofErr w:type="spellStart"/>
            <w:r w:rsidRPr="00523073">
              <w:rPr>
                <w:rFonts w:ascii="Times New Roman" w:eastAsia="Times New Roman" w:hAnsi="Times New Roman" w:cs="Times New Roman"/>
                <w:b/>
                <w:color w:val="000000"/>
              </w:rPr>
              <w:t>hs</w:t>
            </w:r>
            <w:proofErr w:type="spellEnd"/>
          </w:p>
        </w:tc>
        <w:tc>
          <w:tcPr>
            <w:tcW w:w="16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61FF148F" w14:textId="77777777"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Laboratorio:</w:t>
            </w:r>
          </w:p>
        </w:tc>
        <w:tc>
          <w:tcPr>
            <w:tcW w:w="84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1C4A6B1" w14:textId="4D4A640F" w:rsidR="00523073" w:rsidRPr="00523073" w:rsidRDefault="00523073" w:rsidP="00523073">
            <w:pPr>
              <w:spacing w:after="120"/>
              <w:jc w:val="both"/>
              <w:rPr>
                <w:rFonts w:ascii="Times New Roman" w:eastAsia="Times New Roman" w:hAnsi="Times New Roman" w:cs="Times New Roman"/>
                <w:b/>
                <w:color w:val="000000"/>
              </w:rPr>
            </w:pPr>
            <w:r w:rsidRPr="00523073">
              <w:rPr>
                <w:rFonts w:ascii="Times New Roman" w:eastAsia="Times New Roman" w:hAnsi="Times New Roman" w:cs="Times New Roman"/>
                <w:b/>
                <w:color w:val="000000"/>
              </w:rPr>
              <w:t xml:space="preserve">… </w:t>
            </w:r>
            <w:r w:rsidR="007A36B0">
              <w:rPr>
                <w:rFonts w:ascii="Times New Roman" w:eastAsia="Times New Roman" w:hAnsi="Times New Roman" w:cs="Times New Roman"/>
                <w:b/>
                <w:color w:val="000000"/>
              </w:rPr>
              <w:t>4</w:t>
            </w:r>
            <w:r w:rsidR="00811BCC">
              <w:rPr>
                <w:rFonts w:ascii="Times New Roman" w:eastAsia="Times New Roman" w:hAnsi="Times New Roman" w:cs="Times New Roman"/>
                <w:b/>
                <w:color w:val="000000"/>
              </w:rPr>
              <w:t>*</w:t>
            </w:r>
            <w:r w:rsidRPr="00523073">
              <w:rPr>
                <w:rFonts w:ascii="Times New Roman" w:eastAsia="Times New Roman" w:hAnsi="Times New Roman" w:cs="Times New Roman"/>
                <w:b/>
                <w:color w:val="000000"/>
              </w:rPr>
              <w:t xml:space="preserve">. </w:t>
            </w:r>
            <w:proofErr w:type="spellStart"/>
            <w:r w:rsidRPr="00523073">
              <w:rPr>
                <w:rFonts w:ascii="Times New Roman" w:eastAsia="Times New Roman" w:hAnsi="Times New Roman" w:cs="Times New Roman"/>
                <w:b/>
                <w:color w:val="000000"/>
              </w:rPr>
              <w:t>hs</w:t>
            </w:r>
            <w:proofErr w:type="spellEnd"/>
          </w:p>
        </w:tc>
      </w:tr>
    </w:tbl>
    <w:p w14:paraId="32327786" w14:textId="4BE999F9" w:rsidR="00C34462" w:rsidRDefault="00811BCC">
      <w:pPr>
        <w:spacing w:after="120"/>
        <w:jc w:val="both"/>
        <w:rPr>
          <w:rFonts w:ascii="Times New Roman" w:eastAsia="Times New Roman" w:hAnsi="Times New Roman" w:cs="Times New Roman"/>
        </w:rPr>
      </w:pPr>
      <w:r>
        <w:rPr>
          <w:rFonts w:ascii="Times New Roman" w:eastAsia="Times New Roman" w:hAnsi="Times New Roman" w:cs="Times New Roman"/>
        </w:rPr>
        <w:t xml:space="preserve">*Los </w:t>
      </w:r>
      <w:r w:rsidR="00007931">
        <w:rPr>
          <w:rFonts w:ascii="Times New Roman" w:eastAsia="Times New Roman" w:hAnsi="Times New Roman" w:cs="Times New Roman"/>
        </w:rPr>
        <w:t>5</w:t>
      </w:r>
      <w:r>
        <w:rPr>
          <w:rFonts w:ascii="Times New Roman" w:eastAsia="Times New Roman" w:hAnsi="Times New Roman" w:cs="Times New Roman"/>
        </w:rPr>
        <w:t xml:space="preserve"> laboratorios propuestos se alternan con las </w:t>
      </w:r>
      <w:proofErr w:type="spellStart"/>
      <w:r>
        <w:rPr>
          <w:rFonts w:ascii="Times New Roman" w:eastAsia="Times New Roman" w:hAnsi="Times New Roman" w:cs="Times New Roman"/>
        </w:rPr>
        <w:t>practicas</w:t>
      </w:r>
      <w:proofErr w:type="spellEnd"/>
      <w:r>
        <w:rPr>
          <w:rFonts w:ascii="Times New Roman" w:eastAsia="Times New Roman" w:hAnsi="Times New Roman" w:cs="Times New Roman"/>
        </w:rPr>
        <w:t xml:space="preserve"> en la semana que corresponda.</w:t>
      </w:r>
    </w:p>
    <w:p w14:paraId="55201822" w14:textId="77777777" w:rsidR="00F54017" w:rsidRDefault="00F54017">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17B44429" w14:textId="413CC70F" w:rsidR="00C34462" w:rsidRPr="001E1ADE" w:rsidRDefault="00F94295" w:rsidP="009E1D7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CONTEXTUALIZACIÓN DE LA ASIGNATURA</w:t>
      </w:r>
    </w:p>
    <w:p w14:paraId="79A789AB" w14:textId="3765759F" w:rsidR="00C34462" w:rsidRDefault="001E1ADE" w:rsidP="009E1D7A">
      <w:pPr>
        <w:spacing w:after="120"/>
        <w:jc w:val="both"/>
        <w:rPr>
          <w:rFonts w:ascii="Times New Roman" w:eastAsia="Times New Roman" w:hAnsi="Times New Roman" w:cs="Times New Roman"/>
          <w:color w:val="808080"/>
        </w:rPr>
      </w:pPr>
      <w:r w:rsidRPr="001E1ADE">
        <w:rPr>
          <w:rFonts w:ascii="Times New Roman" w:eastAsia="Times New Roman" w:hAnsi="Times New Roman" w:cs="Times New Roman"/>
          <w:color w:val="808080"/>
          <w:lang w:val="es-AR"/>
        </w:rPr>
        <w:t>La asignatura se dicta en el primer cuatrimestre del primer año de las carreras de Microbiología y Técnico en Laboratorio</w:t>
      </w:r>
      <w:r w:rsidR="00F94295">
        <w:rPr>
          <w:rFonts w:ascii="Times New Roman" w:eastAsia="Times New Roman" w:hAnsi="Times New Roman" w:cs="Times New Roman"/>
          <w:color w:val="808080"/>
        </w:rPr>
        <w:t xml:space="preserve">). </w:t>
      </w:r>
    </w:p>
    <w:p w14:paraId="2B596ED7" w14:textId="77777777" w:rsidR="00C34462" w:rsidRDefault="00C34462" w:rsidP="009E1D7A">
      <w:pPr>
        <w:spacing w:after="120"/>
        <w:jc w:val="both"/>
        <w:rPr>
          <w:rFonts w:ascii="Times New Roman" w:eastAsia="Times New Roman" w:hAnsi="Times New Roman" w:cs="Times New Roman"/>
          <w:b/>
        </w:rPr>
      </w:pPr>
    </w:p>
    <w:p w14:paraId="20FE028D" w14:textId="77777777"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OBJETIVOS PROPUESTOS</w:t>
      </w:r>
    </w:p>
    <w:p w14:paraId="0EEE96B4" w14:textId="65044DBC" w:rsidR="00C34462" w:rsidRDefault="001E1ADE" w:rsidP="009E1D7A">
      <w:pPr>
        <w:spacing w:after="120"/>
        <w:jc w:val="both"/>
        <w:rPr>
          <w:rFonts w:ascii="Times New Roman" w:eastAsia="Times New Roman" w:hAnsi="Times New Roman" w:cs="Times New Roman"/>
          <w:color w:val="808080"/>
        </w:rPr>
      </w:pPr>
      <w:r w:rsidRPr="001E1ADE">
        <w:rPr>
          <w:rFonts w:ascii="Times New Roman" w:eastAsia="Times New Roman" w:hAnsi="Times New Roman" w:cs="Times New Roman"/>
          <w:b/>
          <w:color w:val="7F7F7F"/>
          <w:lang w:val="es-ES_tradnl"/>
        </w:rPr>
        <w:t>Se pretende que el alumno logre un manejo fluido de tópicos esenciales de la Química, que están relacionados con necesidades de aplicación posteriores en asignaturas más avanzadas de la curricular</w:t>
      </w:r>
    </w:p>
    <w:p w14:paraId="721836C7" w14:textId="77777777" w:rsidR="00C34462" w:rsidRDefault="00C34462" w:rsidP="009E1D7A">
      <w:pPr>
        <w:spacing w:after="120"/>
        <w:jc w:val="both"/>
        <w:rPr>
          <w:rFonts w:ascii="Times New Roman" w:eastAsia="Times New Roman" w:hAnsi="Times New Roman" w:cs="Times New Roman"/>
        </w:rPr>
      </w:pPr>
    </w:p>
    <w:p w14:paraId="25FA63C2" w14:textId="77777777" w:rsidR="00C34462" w:rsidRDefault="00F94295" w:rsidP="004A0DAA">
      <w:pPr>
        <w:numPr>
          <w:ilvl w:val="0"/>
          <w:numId w:val="1"/>
        </w:numPr>
        <w:shd w:val="clear" w:color="auto" w:fill="D9D9D9" w:themeFill="background1" w:themeFillShade="D9"/>
        <w:spacing w:after="120"/>
        <w:jc w:val="both"/>
        <w:rPr>
          <w:rFonts w:ascii="Times New Roman" w:eastAsia="Times New Roman" w:hAnsi="Times New Roman" w:cs="Times New Roman"/>
          <w:b/>
        </w:rPr>
      </w:pPr>
      <w:r>
        <w:rPr>
          <w:rFonts w:ascii="Times New Roman" w:eastAsia="Times New Roman" w:hAnsi="Times New Roman" w:cs="Times New Roman"/>
          <w:b/>
        </w:rPr>
        <w:t>EJES TEMÁTICOS ESTRUCTURANTES DE LA ASIGNATURA Y ESPECIFICACIÓN DE CONTENIDOS</w:t>
      </w:r>
    </w:p>
    <w:p w14:paraId="11D1DFDF" w14:textId="77777777" w:rsidR="00C34462" w:rsidRDefault="00C34462" w:rsidP="009E1D7A">
      <w:pPr>
        <w:spacing w:after="120"/>
        <w:jc w:val="both"/>
        <w:rPr>
          <w:rFonts w:ascii="Times New Roman" w:eastAsia="Times New Roman" w:hAnsi="Times New Roman" w:cs="Times New Roman"/>
          <w:b/>
        </w:rPr>
      </w:pPr>
    </w:p>
    <w:p w14:paraId="3B86320C" w14:textId="77777777" w:rsidR="00C34462" w:rsidRPr="004A0DAA" w:rsidRDefault="00E51CFC" w:rsidP="009E1D7A">
      <w:pPr>
        <w:spacing w:after="120"/>
        <w:jc w:val="both"/>
        <w:rPr>
          <w:rFonts w:ascii="Times New Roman" w:eastAsia="Times New Roman" w:hAnsi="Times New Roman" w:cs="Times New Roman"/>
          <w:b/>
          <w:color w:val="7F7F7F"/>
        </w:rPr>
      </w:pPr>
      <w:r>
        <w:rPr>
          <w:rFonts w:ascii="Times New Roman" w:eastAsia="Times New Roman" w:hAnsi="Times New Roman" w:cs="Times New Roman"/>
          <w:b/>
        </w:rPr>
        <w:t>3</w:t>
      </w:r>
      <w:r w:rsidR="00842D69">
        <w:rPr>
          <w:rFonts w:ascii="Times New Roman" w:eastAsia="Times New Roman" w:hAnsi="Times New Roman" w:cs="Times New Roman"/>
          <w:b/>
        </w:rPr>
        <w:t>.</w:t>
      </w:r>
      <w:r w:rsidR="00F94295">
        <w:rPr>
          <w:rFonts w:ascii="Times New Roman" w:eastAsia="Times New Roman" w:hAnsi="Times New Roman" w:cs="Times New Roman"/>
          <w:b/>
        </w:rPr>
        <w:t xml:space="preserve">1. Contenidos mínimos </w:t>
      </w:r>
      <w:r w:rsidR="00F94295" w:rsidRPr="004A0DAA">
        <w:rPr>
          <w:rFonts w:ascii="Times New Roman" w:eastAsia="Times New Roman" w:hAnsi="Times New Roman" w:cs="Times New Roman"/>
          <w:color w:val="7F7F7F"/>
        </w:rPr>
        <w:t>(según plan de estudio vigente)</w:t>
      </w:r>
    </w:p>
    <w:p w14:paraId="50779CDA" w14:textId="69953AE0"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Pesos atómicos y moleculares. Estequiometria. Estructura atómica. Clasificación Periódica. Uniones Químicas. </w:t>
      </w:r>
      <w:proofErr w:type="spellStart"/>
      <w:r w:rsidRPr="001E1ADE">
        <w:rPr>
          <w:rFonts w:ascii="Times New Roman" w:eastAsia="Times New Roman" w:hAnsi="Times New Roman" w:cs="Times New Roman"/>
          <w:b/>
          <w:lang w:val="es-ES_tradnl"/>
        </w:rPr>
        <w:t>Hibridización</w:t>
      </w:r>
      <w:proofErr w:type="spellEnd"/>
      <w:r w:rsidRPr="001E1ADE">
        <w:rPr>
          <w:rFonts w:ascii="Times New Roman" w:eastAsia="Times New Roman" w:hAnsi="Times New Roman" w:cs="Times New Roman"/>
          <w:b/>
          <w:lang w:val="es-ES_tradnl"/>
        </w:rPr>
        <w:t xml:space="preserve">. Estados de la materia. Soluciones. Cinética Química. Equilibrio Químico. Equilibrio Iónico. Hidrólisis. Soluciones Reguladoras. </w:t>
      </w:r>
    </w:p>
    <w:p w14:paraId="263ACD81" w14:textId="0FB0FDD6" w:rsidR="00C34462" w:rsidRDefault="001E1ADE" w:rsidP="009E1D7A">
      <w:pPr>
        <w:spacing w:after="120"/>
        <w:jc w:val="both"/>
        <w:rPr>
          <w:rFonts w:ascii="Times New Roman" w:eastAsia="Times New Roman" w:hAnsi="Times New Roman" w:cs="Times New Roman"/>
          <w:b/>
        </w:rPr>
      </w:pPr>
      <w:r w:rsidRPr="001E1ADE">
        <w:rPr>
          <w:rFonts w:ascii="Times New Roman" w:eastAsia="Times New Roman" w:hAnsi="Times New Roman" w:cs="Times New Roman"/>
          <w:b/>
          <w:lang w:val="es-AR"/>
        </w:rPr>
        <w:t>Los contenidos cubren conocimientos que posibilitarán al alumno entender, interpretar y aplicar adecuadamente los conceptos básicos de Química en el contexto de otras asignaturas y en el desarrollo de su actividad profesional.</w:t>
      </w:r>
    </w:p>
    <w:p w14:paraId="38EA8ADB" w14:textId="77777777" w:rsidR="00C34462" w:rsidRDefault="00C34462" w:rsidP="009E1D7A">
      <w:pPr>
        <w:spacing w:after="120"/>
        <w:jc w:val="both"/>
        <w:rPr>
          <w:rFonts w:ascii="Times New Roman" w:eastAsia="Times New Roman" w:hAnsi="Times New Roman" w:cs="Times New Roman"/>
          <w:b/>
        </w:rPr>
      </w:pPr>
    </w:p>
    <w:p w14:paraId="18DDC7DB" w14:textId="77777777" w:rsidR="00C34462" w:rsidRDefault="00E51CFC" w:rsidP="009E1D7A">
      <w:pPr>
        <w:spacing w:after="120"/>
        <w:jc w:val="both"/>
        <w:rPr>
          <w:rFonts w:ascii="Times New Roman" w:eastAsia="Times New Roman" w:hAnsi="Times New Roman" w:cs="Times New Roman"/>
          <w:b/>
        </w:rPr>
      </w:pPr>
      <w:r>
        <w:rPr>
          <w:rFonts w:ascii="Times New Roman" w:eastAsia="Times New Roman" w:hAnsi="Times New Roman" w:cs="Times New Roman"/>
          <w:b/>
        </w:rPr>
        <w:t>3</w:t>
      </w:r>
      <w:r w:rsidR="00842D69">
        <w:rPr>
          <w:rFonts w:ascii="Times New Roman" w:eastAsia="Times New Roman" w:hAnsi="Times New Roman" w:cs="Times New Roman"/>
          <w:b/>
        </w:rPr>
        <w:t>.</w:t>
      </w:r>
      <w:r w:rsidR="00F94295">
        <w:rPr>
          <w:rFonts w:ascii="Times New Roman" w:eastAsia="Times New Roman" w:hAnsi="Times New Roman" w:cs="Times New Roman"/>
          <w:b/>
        </w:rPr>
        <w:t>2. Ejes temáticos o unidad</w:t>
      </w:r>
      <w:r w:rsidR="00116E27">
        <w:rPr>
          <w:rFonts w:ascii="Times New Roman" w:eastAsia="Times New Roman" w:hAnsi="Times New Roman" w:cs="Times New Roman"/>
          <w:b/>
        </w:rPr>
        <w:t>es</w:t>
      </w:r>
      <w:r w:rsidR="00F94295">
        <w:rPr>
          <w:rFonts w:ascii="Times New Roman" w:eastAsia="Times New Roman" w:hAnsi="Times New Roman" w:cs="Times New Roman"/>
          <w:b/>
        </w:rPr>
        <w:t xml:space="preserve"> </w:t>
      </w:r>
    </w:p>
    <w:p w14:paraId="14485A0D" w14:textId="77777777" w:rsidR="001E1ADE" w:rsidRPr="001E1ADE" w:rsidRDefault="001E1ADE" w:rsidP="001E1ADE">
      <w:pPr>
        <w:spacing w:after="120"/>
        <w:jc w:val="both"/>
        <w:rPr>
          <w:rFonts w:ascii="Times New Roman" w:eastAsia="Times New Roman" w:hAnsi="Times New Roman" w:cs="Times New Roman"/>
          <w:b/>
          <w:bCs/>
          <w:lang w:val="es-AR"/>
        </w:rPr>
      </w:pPr>
      <w:r w:rsidRPr="001E1ADE">
        <w:rPr>
          <w:rFonts w:ascii="Times New Roman" w:eastAsia="Times New Roman" w:hAnsi="Times New Roman" w:cs="Times New Roman"/>
          <w:b/>
          <w:bCs/>
          <w:lang w:val="es-AR"/>
        </w:rPr>
        <w:t>TEMA 1</w:t>
      </w:r>
    </w:p>
    <w:p w14:paraId="36B37233"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La Química como Ciencia. El método científico. Importancia de la Química en Ciencia y Tecnología. Conceptos fundamentales: Sistemas materiales, sus propiedades. Mezclas y sustancias puras. Elementos y compuestos. Las Leyes Fundamentales de la Química. La teoría Atómica. Hipótesis de Avogadro. </w:t>
      </w:r>
      <w:proofErr w:type="spellStart"/>
      <w:r w:rsidRPr="001E1ADE">
        <w:rPr>
          <w:rFonts w:ascii="Times New Roman" w:eastAsia="Times New Roman" w:hAnsi="Times New Roman" w:cs="Times New Roman"/>
          <w:b/>
          <w:lang w:val="es-ES_tradnl"/>
        </w:rPr>
        <w:t>Atomos</w:t>
      </w:r>
      <w:proofErr w:type="spellEnd"/>
      <w:r w:rsidRPr="001E1ADE">
        <w:rPr>
          <w:rFonts w:ascii="Times New Roman" w:eastAsia="Times New Roman" w:hAnsi="Times New Roman" w:cs="Times New Roman"/>
          <w:b/>
          <w:lang w:val="es-ES_tradnl"/>
        </w:rPr>
        <w:t xml:space="preserve"> y Moléculas. El concepto de Mol. Pesos atómicos y moleculares.  Fórmula mínima y molecular. Compuestos químicos. Fórmulas y ecuaciones. Nomenclatura de compuestos inorgánicos. Balance de ecuaciones químicas.  Estequiometria. Reacciones químicas de óxido-reducción. Ecuaciones redox.</w:t>
      </w:r>
    </w:p>
    <w:p w14:paraId="1D30E153"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2</w:t>
      </w:r>
    </w:p>
    <w:p w14:paraId="7740FBF9"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Estructura Atómica. Descarga eléctrica en gases. Rayos catódicos. El electrón. Rayos canales. Radioactividad natural. Partículas y Radiación.  Modelos atómicos. Experiencia de Rutherford. El modelo nuclear. Protones y neutrones. Número atómico y número másico. Isótopos. Espectros atómicos. El espectro electromagnético. Rayos X, ultravioleta, visibles e infrarrojo. Espectros de líneas. El modelo de Bohr para el Hidrógeno. La moderna teoría cuántica. Números cuánticos y el concepto de orbitales atómicos. Configuraciones electrónicas. Principio de exclusión de Pauli. Regla de </w:t>
      </w:r>
      <w:proofErr w:type="spellStart"/>
      <w:r w:rsidRPr="001E1ADE">
        <w:rPr>
          <w:rFonts w:ascii="Times New Roman" w:eastAsia="Times New Roman" w:hAnsi="Times New Roman" w:cs="Times New Roman"/>
          <w:b/>
          <w:lang w:val="es-ES_tradnl"/>
        </w:rPr>
        <w:t>Hund</w:t>
      </w:r>
      <w:proofErr w:type="spellEnd"/>
      <w:r w:rsidRPr="001E1ADE">
        <w:rPr>
          <w:rFonts w:ascii="Times New Roman" w:eastAsia="Times New Roman" w:hAnsi="Times New Roman" w:cs="Times New Roman"/>
          <w:b/>
          <w:lang w:val="es-ES_tradnl"/>
        </w:rPr>
        <w:t>.</w:t>
      </w:r>
    </w:p>
    <w:p w14:paraId="130F82F6"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3</w:t>
      </w:r>
    </w:p>
    <w:p w14:paraId="551FC273"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lastRenderedPageBreak/>
        <w:t xml:space="preserve">Clasificación Periódica. Primeras clasificaciones de los elementos. Clasificación de </w:t>
      </w:r>
      <w:proofErr w:type="spellStart"/>
      <w:r w:rsidRPr="001E1ADE">
        <w:rPr>
          <w:rFonts w:ascii="Times New Roman" w:eastAsia="Times New Roman" w:hAnsi="Times New Roman" w:cs="Times New Roman"/>
          <w:b/>
          <w:lang w:val="es-ES_tradnl"/>
        </w:rPr>
        <w:t>Mendeleyev</w:t>
      </w:r>
      <w:proofErr w:type="spellEnd"/>
      <w:r w:rsidRPr="001E1ADE">
        <w:rPr>
          <w:rFonts w:ascii="Times New Roman" w:eastAsia="Times New Roman" w:hAnsi="Times New Roman" w:cs="Times New Roman"/>
          <w:b/>
          <w:lang w:val="es-ES_tradnl"/>
        </w:rPr>
        <w:t>. Propiedades características de los Grupos y Períodos. Valencia. Concepto de número de oxidación. Carácter metálico. Estructura electrónica de los átomos y ubicación en la Tabla Periódica. Elementos representativos, de transición y de transición interna. Los gases nobles. Propiedades periódicas: potencial de ionización, afinidad electrónica y electronegatividad.</w:t>
      </w:r>
    </w:p>
    <w:p w14:paraId="3E73A0A0"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4</w:t>
      </w:r>
    </w:p>
    <w:p w14:paraId="74E5F4B6"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Uniones Químicas. Unión iónica. Sólidos iónicos. Regla del octeto. Carga de aniones y cationes. Unión covalente. Uniones dobles y triples. Representaciones de Lewis en moléculas poliatómicas. Teoría de los orbitales moleculares. Uniones y Geometría de las moléculas. El concepto de </w:t>
      </w:r>
      <w:proofErr w:type="spellStart"/>
      <w:r w:rsidRPr="001E1ADE">
        <w:rPr>
          <w:rFonts w:ascii="Times New Roman" w:eastAsia="Times New Roman" w:hAnsi="Times New Roman" w:cs="Times New Roman"/>
          <w:b/>
          <w:lang w:val="es-ES_tradnl"/>
        </w:rPr>
        <w:t>hibridización</w:t>
      </w:r>
      <w:proofErr w:type="spellEnd"/>
      <w:r w:rsidRPr="001E1ADE">
        <w:rPr>
          <w:rFonts w:ascii="Times New Roman" w:eastAsia="Times New Roman" w:hAnsi="Times New Roman" w:cs="Times New Roman"/>
          <w:b/>
          <w:lang w:val="es-ES_tradnl"/>
        </w:rPr>
        <w:t xml:space="preserve">. Polaridad de unión y electronegatividad. Polaridad de moléculas. </w:t>
      </w:r>
    </w:p>
    <w:p w14:paraId="34E9DB1C"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 </w:t>
      </w:r>
    </w:p>
    <w:p w14:paraId="0A8797B8"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5</w:t>
      </w:r>
    </w:p>
    <w:p w14:paraId="0ED41975"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Estados de la materia. Gases. Leyes fundamentales de los gases. Modelo cinético-molecular. Mezcla de gases. El concepto de presión parcial. Gases reales: principales causas de la desviación del comportamiento ideal. Licuación de gases. Líquidos. Propiedades generales. Presión de vapor. Equilibrio líquido-vapor. Punto de ebullición. Diagrama de fases de sustancias puras</w:t>
      </w:r>
    </w:p>
    <w:p w14:paraId="79E14609"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6</w:t>
      </w:r>
    </w:p>
    <w:p w14:paraId="5248D1BC" w14:textId="3B7F22B9"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Soluciones.  Expresión de la concentración: Molaridad, porcentaje en peso y en volumen. Solubilidad. Soluciones de sólidos en líquidos: Electrolitos y no electrolitos. Factores que afectan la solubilidad. Presión de vapor de las soluciones. Ley de Raoult. Propiedades coligativas. Osmolaridad.</w:t>
      </w:r>
    </w:p>
    <w:p w14:paraId="4EA30CE9"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7</w:t>
      </w:r>
    </w:p>
    <w:p w14:paraId="60332AE6" w14:textId="7E87E39E"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Nociones de Cinética. Reversibilidad de las reacciones químicas. Equilibrio químico. Reacciones exotérmicas y endotérmicas. El concepto de equilibrio. La ley de acción de las masas. Constante de equilibrio. Principio de Le </w:t>
      </w:r>
      <w:proofErr w:type="spellStart"/>
      <w:r w:rsidRPr="001E1ADE">
        <w:rPr>
          <w:rFonts w:ascii="Times New Roman" w:eastAsia="Times New Roman" w:hAnsi="Times New Roman" w:cs="Times New Roman"/>
          <w:b/>
          <w:lang w:val="es-ES_tradnl"/>
        </w:rPr>
        <w:t>Chatelier</w:t>
      </w:r>
      <w:proofErr w:type="spellEnd"/>
      <w:r w:rsidRPr="001E1ADE">
        <w:rPr>
          <w:rFonts w:ascii="Times New Roman" w:eastAsia="Times New Roman" w:hAnsi="Times New Roman" w:cs="Times New Roman"/>
          <w:b/>
          <w:lang w:val="es-ES_tradnl"/>
        </w:rPr>
        <w:t>. Efecto de la temperatura y presión sobre el equilibrio. Equilibrios heterogéneos.</w:t>
      </w:r>
    </w:p>
    <w:p w14:paraId="260194BF"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8</w:t>
      </w:r>
    </w:p>
    <w:p w14:paraId="25B4190A" w14:textId="3E342EA4"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Soluciones de electrolitos. Teoría de la disociación iónica. </w:t>
      </w:r>
      <w:proofErr w:type="spellStart"/>
      <w:r w:rsidRPr="001E1ADE">
        <w:rPr>
          <w:rFonts w:ascii="Times New Roman" w:eastAsia="Times New Roman" w:hAnsi="Times New Roman" w:cs="Times New Roman"/>
          <w:b/>
          <w:lang w:val="es-ES_tradnl"/>
        </w:rPr>
        <w:t>Acidos</w:t>
      </w:r>
      <w:proofErr w:type="spellEnd"/>
      <w:r w:rsidRPr="001E1ADE">
        <w:rPr>
          <w:rFonts w:ascii="Times New Roman" w:eastAsia="Times New Roman" w:hAnsi="Times New Roman" w:cs="Times New Roman"/>
          <w:b/>
          <w:lang w:val="es-ES_tradnl"/>
        </w:rPr>
        <w:t xml:space="preserve">, bases y sales en solución. Teoría de </w:t>
      </w:r>
      <w:proofErr w:type="spellStart"/>
      <w:r w:rsidRPr="001E1ADE">
        <w:rPr>
          <w:rFonts w:ascii="Times New Roman" w:eastAsia="Times New Roman" w:hAnsi="Times New Roman" w:cs="Times New Roman"/>
          <w:b/>
          <w:lang w:val="es-ES_tradnl"/>
        </w:rPr>
        <w:t>Bronsted</w:t>
      </w:r>
      <w:proofErr w:type="spellEnd"/>
      <w:r w:rsidRPr="001E1ADE">
        <w:rPr>
          <w:rFonts w:ascii="Times New Roman" w:eastAsia="Times New Roman" w:hAnsi="Times New Roman" w:cs="Times New Roman"/>
          <w:b/>
          <w:lang w:val="es-ES_tradnl"/>
        </w:rPr>
        <w:t xml:space="preserve"> y Lowry de ácidos y bases. Sistemas ácido-base conjugados. Equilibrios de disociación de ácidos y bases. Ionización del agua. Concepto de pH. Hidrólisis. Soluciones reguladoras de pH.</w:t>
      </w:r>
    </w:p>
    <w:p w14:paraId="0F48DD4D" w14:textId="77777777" w:rsidR="00C34462" w:rsidRPr="001E1ADE" w:rsidRDefault="00C34462" w:rsidP="009E1D7A">
      <w:pPr>
        <w:spacing w:after="120"/>
        <w:jc w:val="both"/>
        <w:rPr>
          <w:rFonts w:ascii="Times New Roman" w:eastAsia="Times New Roman" w:hAnsi="Times New Roman" w:cs="Times New Roman"/>
          <w:b/>
          <w:lang w:val="es-ES_tradnl"/>
        </w:rPr>
      </w:pPr>
    </w:p>
    <w:p w14:paraId="795E840C" w14:textId="77777777" w:rsidR="00C34462" w:rsidRPr="009E1D7A" w:rsidRDefault="00C34462" w:rsidP="009E1D7A">
      <w:pPr>
        <w:spacing w:after="120"/>
        <w:jc w:val="both"/>
        <w:rPr>
          <w:rFonts w:ascii="Times New Roman" w:eastAsia="Times New Roman" w:hAnsi="Times New Roman" w:cs="Times New Roman"/>
        </w:rPr>
      </w:pPr>
    </w:p>
    <w:p w14:paraId="39FCBF97" w14:textId="77777777"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ACTIVIDADES A DESARROLLAR</w:t>
      </w:r>
      <w:proofErr w:type="gramEnd"/>
      <w:r>
        <w:rPr>
          <w:rFonts w:ascii="Times New Roman" w:eastAsia="Times New Roman" w:hAnsi="Times New Roman" w:cs="Times New Roman"/>
          <w:b/>
          <w:color w:val="000000"/>
        </w:rPr>
        <w:t xml:space="preserve"> </w:t>
      </w:r>
    </w:p>
    <w:p w14:paraId="304EC7D1" w14:textId="77777777" w:rsidR="00C34462" w:rsidRPr="009E1D7A" w:rsidRDefault="00C34462" w:rsidP="009E1D7A">
      <w:pPr>
        <w:spacing w:after="120"/>
        <w:jc w:val="both"/>
        <w:rPr>
          <w:rFonts w:ascii="Times New Roman" w:eastAsia="Times New Roman" w:hAnsi="Times New Roman" w:cs="Times New Roman"/>
          <w:b/>
        </w:rPr>
      </w:pPr>
    </w:p>
    <w:p w14:paraId="59546D19" w14:textId="1E36583D" w:rsidR="00C34462" w:rsidRDefault="00F94295" w:rsidP="009E1D7A">
      <w:pPr>
        <w:spacing w:after="120"/>
        <w:jc w:val="both"/>
        <w:rPr>
          <w:rFonts w:ascii="Times New Roman" w:eastAsia="Times New Roman" w:hAnsi="Times New Roman" w:cs="Times New Roman"/>
          <w:color w:val="7F7F7F"/>
        </w:rPr>
      </w:pPr>
      <w:proofErr w:type="gramStart"/>
      <w:r w:rsidRPr="00116E27">
        <w:rPr>
          <w:rFonts w:ascii="Times New Roman" w:eastAsia="Times New Roman" w:hAnsi="Times New Roman" w:cs="Times New Roman"/>
          <w:b/>
        </w:rPr>
        <w:t xml:space="preserve">Actividades </w:t>
      </w:r>
      <w:r w:rsidRPr="00116E27">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16EA3F90" w14:textId="77777777" w:rsidR="00C34462" w:rsidRPr="001E1ADE" w:rsidRDefault="00C34462" w:rsidP="009E1D7A">
      <w:pPr>
        <w:spacing w:after="120"/>
        <w:jc w:val="both"/>
        <w:rPr>
          <w:rFonts w:ascii="Times New Roman" w:eastAsia="Times New Roman" w:hAnsi="Times New Roman" w:cs="Times New Roman"/>
          <w:lang w:val="es-AR"/>
        </w:rPr>
      </w:pPr>
    </w:p>
    <w:p w14:paraId="339524DF" w14:textId="3E47C1A0" w:rsidR="00C34462" w:rsidRPr="006F4658" w:rsidRDefault="00F94295" w:rsidP="009E1D7A">
      <w:pPr>
        <w:pBdr>
          <w:top w:val="nil"/>
          <w:left w:val="nil"/>
          <w:bottom w:val="nil"/>
          <w:right w:val="nil"/>
          <w:between w:val="nil"/>
        </w:pBdr>
        <w:spacing w:after="120"/>
        <w:jc w:val="both"/>
        <w:rPr>
          <w:rFonts w:ascii="Times New Roman" w:eastAsia="Times New Roman" w:hAnsi="Times New Roman" w:cs="Times New Roman"/>
          <w:bCs/>
        </w:rPr>
      </w:pPr>
      <w:r>
        <w:rPr>
          <w:rFonts w:ascii="Times New Roman" w:eastAsia="Times New Roman" w:hAnsi="Times New Roman" w:cs="Times New Roman"/>
          <w:b/>
          <w:color w:val="000000"/>
        </w:rPr>
        <w:lastRenderedPageBreak/>
        <w:t>CLASES TEÓRICAS</w:t>
      </w:r>
      <w:r w:rsidRPr="006F4658">
        <w:rPr>
          <w:rFonts w:ascii="Times New Roman" w:eastAsia="Times New Roman" w:hAnsi="Times New Roman" w:cs="Times New Roman"/>
          <w:bCs/>
        </w:rPr>
        <w:t xml:space="preserve">: </w:t>
      </w:r>
      <w:r w:rsidR="006F4658" w:rsidRPr="006F4658">
        <w:rPr>
          <w:rFonts w:ascii="Times New Roman" w:eastAsia="Times New Roman" w:hAnsi="Times New Roman" w:cs="Times New Roman"/>
          <w:bCs/>
          <w:lang w:val="es-AR"/>
        </w:rPr>
        <w:t xml:space="preserve">Se dictan 2 clases teóricas semanales de </w:t>
      </w:r>
      <w:r w:rsidR="0024437C">
        <w:rPr>
          <w:rFonts w:ascii="Times New Roman" w:eastAsia="Times New Roman" w:hAnsi="Times New Roman" w:cs="Times New Roman"/>
          <w:bCs/>
          <w:lang w:val="es-AR"/>
        </w:rPr>
        <w:t>3</w:t>
      </w:r>
      <w:r w:rsidR="006F4658" w:rsidRPr="006F4658">
        <w:rPr>
          <w:rFonts w:ascii="Times New Roman" w:eastAsia="Times New Roman" w:hAnsi="Times New Roman" w:cs="Times New Roman"/>
          <w:bCs/>
          <w:lang w:val="es-AR"/>
        </w:rPr>
        <w:t xml:space="preserve"> horas de duración</w:t>
      </w:r>
      <w:r w:rsidR="006F4658">
        <w:rPr>
          <w:rFonts w:ascii="Times New Roman" w:eastAsia="Times New Roman" w:hAnsi="Times New Roman" w:cs="Times New Roman"/>
          <w:bCs/>
        </w:rPr>
        <w:t xml:space="preserve">. </w:t>
      </w:r>
      <w:r w:rsidR="001E1ADE" w:rsidRPr="006F4658">
        <w:rPr>
          <w:rFonts w:ascii="Times New Roman" w:eastAsia="Times New Roman" w:hAnsi="Times New Roman" w:cs="Times New Roman"/>
          <w:bCs/>
        </w:rPr>
        <w:t xml:space="preserve">Lunes de 11 a 13 h y martes de 8 a </w:t>
      </w:r>
      <w:r w:rsidR="0024437C">
        <w:rPr>
          <w:rFonts w:ascii="Times New Roman" w:eastAsia="Times New Roman" w:hAnsi="Times New Roman" w:cs="Times New Roman"/>
          <w:bCs/>
        </w:rPr>
        <w:t>09</w:t>
      </w:r>
      <w:r w:rsidR="001E1ADE" w:rsidRPr="006F4658">
        <w:rPr>
          <w:rFonts w:ascii="Times New Roman" w:eastAsia="Times New Roman" w:hAnsi="Times New Roman" w:cs="Times New Roman"/>
          <w:bCs/>
        </w:rPr>
        <w:t xml:space="preserve"> h</w:t>
      </w:r>
    </w:p>
    <w:p w14:paraId="7BB44345" w14:textId="01815AB4" w:rsidR="00C34462" w:rsidRPr="006F4658" w:rsidRDefault="00F94295" w:rsidP="009E1D7A">
      <w:pPr>
        <w:pBdr>
          <w:top w:val="nil"/>
          <w:left w:val="nil"/>
          <w:bottom w:val="nil"/>
          <w:right w:val="nil"/>
          <w:between w:val="nil"/>
        </w:pBdr>
        <w:spacing w:after="120"/>
        <w:jc w:val="both"/>
        <w:rPr>
          <w:rFonts w:ascii="Times New Roman" w:eastAsia="Times New Roman" w:hAnsi="Times New Roman" w:cs="Times New Roman"/>
          <w:b/>
        </w:rPr>
      </w:pPr>
      <w:r>
        <w:rPr>
          <w:rFonts w:ascii="Times New Roman" w:eastAsia="Times New Roman" w:hAnsi="Times New Roman" w:cs="Times New Roman"/>
          <w:b/>
          <w:color w:val="000000"/>
        </w:rPr>
        <w:t xml:space="preserve">CLASES PRÁCTICAS: </w:t>
      </w:r>
      <w:r w:rsidR="006F4658" w:rsidRPr="006F4658">
        <w:rPr>
          <w:rFonts w:ascii="Times New Roman" w:eastAsia="Times New Roman" w:hAnsi="Times New Roman" w:cs="Times New Roman"/>
          <w:lang w:val="es-AR"/>
        </w:rPr>
        <w:t xml:space="preserve">Se dictan 2 clases prácticas semanales (clases de problemas de aplicación) de </w:t>
      </w:r>
      <w:r w:rsidR="0024437C">
        <w:rPr>
          <w:rFonts w:ascii="Times New Roman" w:eastAsia="Times New Roman" w:hAnsi="Times New Roman" w:cs="Times New Roman"/>
          <w:lang w:val="es-AR"/>
        </w:rPr>
        <w:t>4</w:t>
      </w:r>
      <w:r w:rsidR="006F4658" w:rsidRPr="006F4658">
        <w:rPr>
          <w:rFonts w:ascii="Times New Roman" w:eastAsia="Times New Roman" w:hAnsi="Times New Roman" w:cs="Times New Roman"/>
          <w:lang w:val="es-AR"/>
        </w:rPr>
        <w:t xml:space="preserve"> horas de duración.</w:t>
      </w:r>
      <w:r w:rsidR="006F4658" w:rsidRPr="006F4658">
        <w:rPr>
          <w:rFonts w:ascii="Times New Roman" w:eastAsia="Times New Roman" w:hAnsi="Times New Roman" w:cs="Times New Roman"/>
        </w:rPr>
        <w:t xml:space="preserve"> Se</w:t>
      </w:r>
      <w:r w:rsidR="00707A0D" w:rsidRPr="006F4658">
        <w:rPr>
          <w:rFonts w:ascii="Times New Roman" w:eastAsia="Times New Roman" w:hAnsi="Times New Roman" w:cs="Times New Roman"/>
        </w:rPr>
        <w:t xml:space="preserve"> han creado </w:t>
      </w:r>
      <w:r w:rsidR="006F4658">
        <w:rPr>
          <w:rFonts w:ascii="Times New Roman" w:eastAsia="Times New Roman" w:hAnsi="Times New Roman" w:cs="Times New Roman"/>
        </w:rPr>
        <w:t>5</w:t>
      </w:r>
      <w:r w:rsidR="00707A0D" w:rsidRPr="006F4658">
        <w:rPr>
          <w:rFonts w:ascii="Times New Roman" w:eastAsia="Times New Roman" w:hAnsi="Times New Roman" w:cs="Times New Roman"/>
        </w:rPr>
        <w:t xml:space="preserve"> comisiones con horarios concertados con las materias biología general y matemática</w:t>
      </w:r>
      <w:r w:rsidRPr="006F4658">
        <w:rPr>
          <w:rFonts w:ascii="Times New Roman" w:eastAsia="Times New Roman" w:hAnsi="Times New Roman" w:cs="Times New Roman"/>
        </w:rPr>
        <w:t>)</w:t>
      </w:r>
      <w:r w:rsidR="00707A0D" w:rsidRPr="006F4658">
        <w:rPr>
          <w:rFonts w:ascii="Times New Roman" w:eastAsia="Times New Roman" w:hAnsi="Times New Roman" w:cs="Times New Roman"/>
        </w:rPr>
        <w:t xml:space="preserve">. </w:t>
      </w:r>
    </w:p>
    <w:p w14:paraId="120FF2C5" w14:textId="6A2FAAB2" w:rsidR="00707A0D" w:rsidRPr="006F4658" w:rsidRDefault="00F94295" w:rsidP="00707A0D">
      <w:pPr>
        <w:pBdr>
          <w:top w:val="nil"/>
          <w:left w:val="nil"/>
          <w:bottom w:val="nil"/>
          <w:right w:val="nil"/>
          <w:between w:val="nil"/>
        </w:pBdr>
        <w:spacing w:after="120"/>
        <w:jc w:val="both"/>
        <w:rPr>
          <w:rFonts w:ascii="Times New Roman" w:eastAsia="Times New Roman" w:hAnsi="Times New Roman" w:cs="Times New Roman"/>
          <w:bCs/>
          <w:color w:val="7F7F7F"/>
          <w:lang w:val="es-ES_tradnl"/>
        </w:rPr>
      </w:pPr>
      <w:r>
        <w:rPr>
          <w:rFonts w:ascii="Times New Roman" w:eastAsia="Times New Roman" w:hAnsi="Times New Roman" w:cs="Times New Roman"/>
          <w:b/>
          <w:color w:val="000000"/>
        </w:rPr>
        <w:t>CLASES DE TRABAJOS PRÁCTICOS DE LABORATORIO:</w:t>
      </w:r>
      <w:r w:rsidR="006F4658">
        <w:rPr>
          <w:rFonts w:ascii="Times New Roman" w:eastAsia="Times New Roman" w:hAnsi="Times New Roman" w:cs="Times New Roman"/>
          <w:b/>
          <w:color w:val="000000"/>
        </w:rPr>
        <w:t xml:space="preserve"> </w:t>
      </w:r>
      <w:r w:rsidR="00007931">
        <w:rPr>
          <w:rFonts w:ascii="Times New Roman" w:eastAsia="Times New Roman" w:hAnsi="Times New Roman" w:cs="Times New Roman"/>
          <w:bCs/>
          <w:color w:val="000000"/>
          <w:lang w:val="es-AR"/>
        </w:rPr>
        <w:t>5</w:t>
      </w:r>
      <w:r w:rsidR="006F4658" w:rsidRPr="006F4658">
        <w:rPr>
          <w:rFonts w:ascii="Times New Roman" w:eastAsia="Times New Roman" w:hAnsi="Times New Roman" w:cs="Times New Roman"/>
          <w:bCs/>
          <w:color w:val="000000"/>
          <w:lang w:val="es-AR"/>
        </w:rPr>
        <w:t xml:space="preserve"> de las clases prácticas de problemas mencionadas en el ítem anterior son reemplazadas, manteniendo los mismos horarios, por clases de laboratorio. Cada sesión de laboratorio tiene 3 horas de duración</w:t>
      </w:r>
      <w:r w:rsidR="00007931">
        <w:rPr>
          <w:rFonts w:ascii="Times New Roman" w:eastAsia="Times New Roman" w:hAnsi="Times New Roman" w:cs="Times New Roman"/>
          <w:bCs/>
          <w:color w:val="000000"/>
          <w:lang w:val="es-AR"/>
        </w:rPr>
        <w:t>.</w:t>
      </w:r>
    </w:p>
    <w:p w14:paraId="1651E158" w14:textId="77777777" w:rsidR="00707A0D" w:rsidRDefault="00707A0D" w:rsidP="009E1D7A">
      <w:pPr>
        <w:pBdr>
          <w:top w:val="nil"/>
          <w:left w:val="nil"/>
          <w:bottom w:val="nil"/>
          <w:right w:val="nil"/>
          <w:between w:val="nil"/>
        </w:pBdr>
        <w:spacing w:after="120"/>
        <w:jc w:val="both"/>
        <w:rPr>
          <w:rFonts w:ascii="Times New Roman" w:eastAsia="Times New Roman" w:hAnsi="Times New Roman" w:cs="Times New Roman"/>
          <w:color w:val="7F7F7F"/>
        </w:rPr>
      </w:pPr>
    </w:p>
    <w:p w14:paraId="59491E71" w14:textId="4056401C" w:rsidR="006F4658" w:rsidRPr="006F4658" w:rsidRDefault="00F94295" w:rsidP="006F4658">
      <w:pPr>
        <w:pBdr>
          <w:top w:val="nil"/>
          <w:left w:val="nil"/>
          <w:bottom w:val="nil"/>
          <w:right w:val="nil"/>
          <w:between w:val="nil"/>
        </w:pBdr>
        <w:spacing w:after="120"/>
        <w:jc w:val="both"/>
        <w:rPr>
          <w:rFonts w:ascii="Times New Roman" w:eastAsia="Times New Roman" w:hAnsi="Times New Roman" w:cs="Times New Roman"/>
          <w:lang w:val="es-AR" w:eastAsia="es-AR"/>
        </w:rPr>
      </w:pPr>
      <w:proofErr w:type="gramStart"/>
      <w:r w:rsidRPr="006F4658">
        <w:rPr>
          <w:rFonts w:ascii="Times New Roman" w:eastAsia="Times New Roman" w:hAnsi="Times New Roman" w:cs="Times New Roman"/>
          <w:b/>
          <w:color w:val="000000"/>
        </w:rPr>
        <w:t>OTRAS:</w:t>
      </w:r>
      <w:r w:rsidR="00707A0D" w:rsidRPr="006F4658">
        <w:rPr>
          <w:rFonts w:ascii="Times New Roman" w:eastAsia="Times New Roman" w:hAnsi="Times New Roman" w:cs="Times New Roman"/>
          <w:bCs/>
          <w:color w:val="7F7F7F"/>
        </w:rPr>
        <w:t>.</w:t>
      </w:r>
      <w:proofErr w:type="gramEnd"/>
      <w:r w:rsidR="00707A0D" w:rsidRPr="006F4658">
        <w:rPr>
          <w:rFonts w:ascii="Times New Roman" w:eastAsia="Times New Roman" w:hAnsi="Times New Roman" w:cs="Times New Roman"/>
          <w:lang w:eastAsia="es-AR"/>
        </w:rPr>
        <w:t xml:space="preserve"> </w:t>
      </w:r>
      <w:r w:rsidR="006F4658" w:rsidRPr="006F4658">
        <w:rPr>
          <w:rFonts w:ascii="Times New Roman" w:eastAsia="Times New Roman" w:hAnsi="Times New Roman" w:cs="Times New Roman"/>
          <w:lang w:val="es-AR" w:eastAsia="es-AR"/>
        </w:rPr>
        <w:t xml:space="preserve">Los siguientes trabajos prácticos se desarrollan en </w:t>
      </w:r>
      <w:r w:rsidR="00007931">
        <w:rPr>
          <w:rFonts w:ascii="Times New Roman" w:eastAsia="Times New Roman" w:hAnsi="Times New Roman" w:cs="Times New Roman"/>
          <w:lang w:val="es-AR" w:eastAsia="es-AR"/>
        </w:rPr>
        <w:t>5</w:t>
      </w:r>
      <w:r w:rsidR="006F4658" w:rsidRPr="006F4658">
        <w:rPr>
          <w:rFonts w:ascii="Times New Roman" w:eastAsia="Times New Roman" w:hAnsi="Times New Roman" w:cs="Times New Roman"/>
          <w:lang w:val="es-AR" w:eastAsia="es-AR"/>
        </w:rPr>
        <w:t xml:space="preserve"> reuniones de 3 horas de duración, como se describe en el punto anterior. </w:t>
      </w:r>
    </w:p>
    <w:p w14:paraId="6521B75B" w14:textId="77777777" w:rsidR="006F4658" w:rsidRPr="006F4658" w:rsidRDefault="006F4658" w:rsidP="006F4658">
      <w:pPr>
        <w:pBdr>
          <w:top w:val="nil"/>
          <w:left w:val="nil"/>
          <w:bottom w:val="nil"/>
          <w:right w:val="nil"/>
          <w:between w:val="nil"/>
        </w:pBdr>
        <w:spacing w:after="120"/>
        <w:jc w:val="both"/>
        <w:rPr>
          <w:rFonts w:ascii="Times New Roman" w:eastAsia="Times New Roman" w:hAnsi="Times New Roman" w:cs="Times New Roman"/>
          <w:lang w:val="es-AR" w:eastAsia="es-AR"/>
        </w:rPr>
      </w:pPr>
    </w:p>
    <w:p w14:paraId="0B3026FC" w14:textId="202D2F18" w:rsidR="00007931" w:rsidRPr="00007931" w:rsidRDefault="006F4658" w:rsidP="00007931">
      <w:pPr>
        <w:numPr>
          <w:ilvl w:val="0"/>
          <w:numId w:val="4"/>
        </w:numPr>
        <w:pBdr>
          <w:top w:val="nil"/>
          <w:left w:val="nil"/>
          <w:bottom w:val="nil"/>
          <w:right w:val="nil"/>
          <w:between w:val="nil"/>
        </w:pBdr>
        <w:spacing w:after="120"/>
        <w:jc w:val="both"/>
        <w:rPr>
          <w:rFonts w:ascii="Times New Roman" w:eastAsia="Times New Roman" w:hAnsi="Times New Roman" w:cs="Times New Roman"/>
          <w:lang w:val="es-ES_tradnl" w:eastAsia="es-AR"/>
        </w:rPr>
      </w:pPr>
      <w:r w:rsidRPr="006F4658">
        <w:rPr>
          <w:rFonts w:ascii="Times New Roman" w:eastAsia="Times New Roman" w:hAnsi="Times New Roman" w:cs="Times New Roman"/>
          <w:lang w:val="es-ES_tradnl" w:eastAsia="es-AR"/>
        </w:rPr>
        <w:t>.</w:t>
      </w:r>
      <w:r>
        <w:rPr>
          <w:rFonts w:ascii="Times New Roman" w:eastAsia="Times New Roman" w:hAnsi="Times New Roman" w:cs="Times New Roman"/>
          <w:lang w:val="es-ES_tradnl" w:eastAsia="es-AR"/>
        </w:rPr>
        <w:t xml:space="preserve"> </w:t>
      </w:r>
      <w:r w:rsidR="00007931" w:rsidRPr="00007931">
        <w:rPr>
          <w:rFonts w:ascii="Times New Roman" w:eastAsia="Times New Roman" w:hAnsi="Times New Roman" w:cs="Times New Roman"/>
          <w:lang w:val="es-ES_tradnl" w:eastAsia="es-AR"/>
        </w:rPr>
        <w:t>Medidas de Seguridad</w:t>
      </w:r>
      <w:r w:rsidR="00007931">
        <w:rPr>
          <w:rFonts w:ascii="Times New Roman" w:eastAsia="Times New Roman" w:hAnsi="Times New Roman" w:cs="Times New Roman"/>
          <w:lang w:val="es-ES_tradnl" w:eastAsia="es-AR"/>
        </w:rPr>
        <w:t>.</w:t>
      </w:r>
    </w:p>
    <w:p w14:paraId="515452A9" w14:textId="007462F2" w:rsidR="00007931" w:rsidRPr="00007931" w:rsidRDefault="00007931" w:rsidP="00007931">
      <w:pPr>
        <w:numPr>
          <w:ilvl w:val="0"/>
          <w:numId w:val="4"/>
        </w:numPr>
        <w:pBdr>
          <w:top w:val="nil"/>
          <w:left w:val="nil"/>
          <w:bottom w:val="nil"/>
          <w:right w:val="nil"/>
          <w:between w:val="nil"/>
        </w:pBdr>
        <w:spacing w:after="120"/>
        <w:jc w:val="both"/>
        <w:rPr>
          <w:rFonts w:ascii="Times New Roman" w:eastAsia="Times New Roman" w:hAnsi="Times New Roman" w:cs="Times New Roman"/>
          <w:lang w:val="es-ES_tradnl" w:eastAsia="es-AR"/>
        </w:rPr>
      </w:pPr>
      <w:r w:rsidRPr="00007931">
        <w:rPr>
          <w:rFonts w:ascii="Times New Roman" w:eastAsia="Times New Roman" w:hAnsi="Times New Roman" w:cs="Times New Roman"/>
          <w:lang w:val="es-ES_tradnl" w:eastAsia="es-AR"/>
        </w:rPr>
        <w:t>Reconocimiento y familiarización con el material de laboratorio</w:t>
      </w:r>
      <w:r>
        <w:rPr>
          <w:rFonts w:ascii="Times New Roman" w:eastAsia="Times New Roman" w:hAnsi="Times New Roman" w:cs="Times New Roman"/>
          <w:lang w:val="es-ES_tradnl" w:eastAsia="es-AR"/>
        </w:rPr>
        <w:t>.</w:t>
      </w:r>
    </w:p>
    <w:p w14:paraId="6B7D74AF" w14:textId="77777777" w:rsidR="00007931" w:rsidRPr="00007931" w:rsidRDefault="00007931" w:rsidP="00007931">
      <w:pPr>
        <w:numPr>
          <w:ilvl w:val="0"/>
          <w:numId w:val="4"/>
        </w:numPr>
        <w:pBdr>
          <w:top w:val="nil"/>
          <w:left w:val="nil"/>
          <w:bottom w:val="nil"/>
          <w:right w:val="nil"/>
          <w:between w:val="nil"/>
        </w:pBdr>
        <w:spacing w:after="120"/>
        <w:jc w:val="both"/>
        <w:rPr>
          <w:rFonts w:ascii="Times New Roman" w:eastAsia="Times New Roman" w:hAnsi="Times New Roman" w:cs="Times New Roman"/>
          <w:lang w:val="es-ES_tradnl" w:eastAsia="es-AR"/>
        </w:rPr>
      </w:pPr>
      <w:r w:rsidRPr="00007931">
        <w:rPr>
          <w:rFonts w:ascii="Times New Roman" w:eastAsia="Times New Roman" w:hAnsi="Times New Roman" w:cs="Times New Roman"/>
          <w:lang w:val="es-ES_tradnl" w:eastAsia="es-AR"/>
        </w:rPr>
        <w:t>Métodos de separación de Mezclas. Destilación, sublimación, filtración.</w:t>
      </w:r>
    </w:p>
    <w:p w14:paraId="46F2499F" w14:textId="77777777" w:rsidR="00007931" w:rsidRPr="00007931" w:rsidRDefault="00007931" w:rsidP="00007931">
      <w:pPr>
        <w:numPr>
          <w:ilvl w:val="0"/>
          <w:numId w:val="4"/>
        </w:numPr>
        <w:pBdr>
          <w:top w:val="nil"/>
          <w:left w:val="nil"/>
          <w:bottom w:val="nil"/>
          <w:right w:val="nil"/>
          <w:between w:val="nil"/>
        </w:pBdr>
        <w:spacing w:after="120"/>
        <w:jc w:val="both"/>
        <w:rPr>
          <w:rFonts w:ascii="Times New Roman" w:eastAsia="Times New Roman" w:hAnsi="Times New Roman" w:cs="Times New Roman"/>
          <w:lang w:val="es-ES_tradnl" w:eastAsia="es-AR"/>
        </w:rPr>
      </w:pPr>
      <w:r w:rsidRPr="00007931">
        <w:rPr>
          <w:rFonts w:ascii="Times New Roman" w:eastAsia="Times New Roman" w:hAnsi="Times New Roman" w:cs="Times New Roman"/>
          <w:lang w:val="es-ES_tradnl" w:eastAsia="es-AR"/>
        </w:rPr>
        <w:t>Preparación de soluciones.</w:t>
      </w:r>
    </w:p>
    <w:p w14:paraId="0AB203D0" w14:textId="7B0AFAFF" w:rsidR="006F4658" w:rsidRPr="00007931" w:rsidRDefault="00007931" w:rsidP="00007931">
      <w:pPr>
        <w:numPr>
          <w:ilvl w:val="0"/>
          <w:numId w:val="4"/>
        </w:numPr>
        <w:pBdr>
          <w:top w:val="nil"/>
          <w:left w:val="nil"/>
          <w:bottom w:val="nil"/>
          <w:right w:val="nil"/>
          <w:between w:val="nil"/>
        </w:pBdr>
        <w:spacing w:after="120"/>
        <w:jc w:val="both"/>
        <w:rPr>
          <w:rFonts w:ascii="Times New Roman" w:eastAsia="Times New Roman" w:hAnsi="Times New Roman" w:cs="Times New Roman"/>
          <w:bCs/>
          <w:lang w:val="es-ES_tradnl" w:eastAsia="es-AR"/>
        </w:rPr>
      </w:pPr>
      <w:r w:rsidRPr="00007931">
        <w:rPr>
          <w:rFonts w:ascii="Times New Roman" w:eastAsia="Times New Roman" w:hAnsi="Times New Roman" w:cs="Times New Roman"/>
          <w:bCs/>
          <w:lang w:val="es-AR" w:eastAsia="es-AR"/>
        </w:rPr>
        <w:t>Ácidos fuertes y débiles. determinación de pH.</w:t>
      </w:r>
    </w:p>
    <w:p w14:paraId="6F9E566F" w14:textId="47B54C14" w:rsidR="00C34462" w:rsidRDefault="00C34462" w:rsidP="009E1D7A">
      <w:pPr>
        <w:spacing w:after="120"/>
        <w:jc w:val="both"/>
        <w:rPr>
          <w:rFonts w:ascii="Times New Roman" w:eastAsia="Times New Roman" w:hAnsi="Times New Roman" w:cs="Times New Roman"/>
          <w:color w:val="808080"/>
        </w:rPr>
      </w:pPr>
    </w:p>
    <w:p w14:paraId="2866D224" w14:textId="77777777" w:rsidR="00C34462" w:rsidRDefault="00F94295" w:rsidP="004A0DAA">
      <w:pPr>
        <w:numPr>
          <w:ilvl w:val="0"/>
          <w:numId w:val="1"/>
        </w:numPr>
        <w:shd w:val="clear" w:color="auto" w:fill="D9D9D9" w:themeFill="background1" w:themeFillShade="D9"/>
        <w:spacing w:after="120"/>
        <w:jc w:val="both"/>
        <w:rPr>
          <w:rFonts w:ascii="Times New Roman" w:eastAsia="Times New Roman" w:hAnsi="Times New Roman" w:cs="Times New Roman"/>
          <w:b/>
        </w:rPr>
      </w:pPr>
      <w:r>
        <w:rPr>
          <w:rFonts w:ascii="Times New Roman" w:eastAsia="Times New Roman" w:hAnsi="Times New Roman" w:cs="Times New Roman"/>
          <w:b/>
        </w:rPr>
        <w:t>PROGRAMAS Y/O PROYECTOS PEDAGÓGICOS INNOVADORES E INCLUSIVOS</w:t>
      </w:r>
    </w:p>
    <w:p w14:paraId="0B9885A0" w14:textId="77777777" w:rsidR="009E1D7A" w:rsidRPr="009E1D7A" w:rsidRDefault="009E1D7A" w:rsidP="009E1D7A">
      <w:pPr>
        <w:spacing w:after="120"/>
        <w:jc w:val="both"/>
        <w:rPr>
          <w:rFonts w:ascii="Times New Roman" w:eastAsia="Times New Roman" w:hAnsi="Times New Roman" w:cs="Times New Roman"/>
          <w:b/>
        </w:rPr>
      </w:pPr>
    </w:p>
    <w:p w14:paraId="07B2B759" w14:textId="05AA9822" w:rsidR="00C34462" w:rsidRDefault="00707A0D" w:rsidP="009E1D7A">
      <w:pPr>
        <w:spacing w:after="120"/>
        <w:jc w:val="both"/>
        <w:rPr>
          <w:rFonts w:ascii="Times New Roman" w:eastAsia="Times New Roman" w:hAnsi="Times New Roman" w:cs="Times New Roman"/>
          <w:color w:val="808080"/>
        </w:rPr>
      </w:pPr>
      <w:r>
        <w:rPr>
          <w:rFonts w:ascii="Times New Roman" w:eastAsia="Times New Roman" w:hAnsi="Times New Roman" w:cs="Times New Roman"/>
          <w:b/>
          <w:color w:val="7F7F7F"/>
        </w:rPr>
        <w:t>NO APLICA</w:t>
      </w:r>
    </w:p>
    <w:p w14:paraId="6E307F30" w14:textId="77777777" w:rsidR="00C34462" w:rsidRDefault="00C34462" w:rsidP="009E1D7A">
      <w:pPr>
        <w:spacing w:after="120"/>
        <w:jc w:val="both"/>
        <w:rPr>
          <w:rFonts w:ascii="Times New Roman" w:eastAsia="Times New Roman" w:hAnsi="Times New Roman" w:cs="Times New Roman"/>
          <w:color w:val="808080"/>
        </w:rPr>
      </w:pPr>
    </w:p>
    <w:p w14:paraId="558C3492" w14:textId="71A21551"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CRONOGRAMA TENTATIVO DE CLASES E INSTANCIAS EVALUATIVAS</w:t>
      </w:r>
    </w:p>
    <w:p w14:paraId="6DEAC12F" w14:textId="77777777" w:rsidR="00A34A43" w:rsidRPr="00A34A43" w:rsidRDefault="00A34A43" w:rsidP="00A34A43">
      <w:pPr>
        <w:pBdr>
          <w:top w:val="nil"/>
          <w:left w:val="nil"/>
          <w:bottom w:val="nil"/>
          <w:right w:val="nil"/>
          <w:between w:val="nil"/>
        </w:pBdr>
        <w:shd w:val="clear" w:color="auto" w:fill="D9D9D9" w:themeFill="background1" w:themeFillShade="D9"/>
        <w:spacing w:after="120"/>
        <w:jc w:val="both"/>
        <w:rPr>
          <w:rFonts w:ascii="Times New Roman" w:eastAsia="Times New Roman" w:hAnsi="Times New Roman" w:cs="Times New Roman"/>
          <w:b/>
          <w:color w:val="000000"/>
        </w:rPr>
      </w:pPr>
    </w:p>
    <w:p w14:paraId="6202176A" w14:textId="683D39E1" w:rsidR="00A34A43" w:rsidRPr="00A34A43" w:rsidRDefault="006144EE" w:rsidP="006144EE">
      <w:pPr>
        <w:pStyle w:val="Prrafodelista"/>
        <w:spacing w:after="120"/>
        <w:ind w:left="360"/>
        <w:jc w:val="both"/>
        <w:rPr>
          <w:rFonts w:ascii="Times New Roman" w:eastAsia="Times New Roman" w:hAnsi="Times New Roman" w:cs="Times New Roman"/>
          <w:b/>
        </w:rPr>
      </w:pPr>
      <w:r w:rsidRPr="006144EE">
        <w:lastRenderedPageBreak/>
        <w:drawing>
          <wp:inline distT="0" distB="0" distL="0" distR="0" wp14:anchorId="70AEBD7B" wp14:editId="00929A7D">
            <wp:extent cx="5939790" cy="3911600"/>
            <wp:effectExtent l="0" t="0" r="0" b="0"/>
            <wp:docPr id="3520798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3911600"/>
                    </a:xfrm>
                    <a:prstGeom prst="rect">
                      <a:avLst/>
                    </a:prstGeom>
                    <a:noFill/>
                    <a:ln>
                      <a:noFill/>
                    </a:ln>
                  </pic:spPr>
                </pic:pic>
              </a:graphicData>
            </a:graphic>
          </wp:inline>
        </w:drawing>
      </w:r>
    </w:p>
    <w:p w14:paraId="05493AB8" w14:textId="37E132A2" w:rsidR="00A34A43" w:rsidRPr="00A34A43" w:rsidRDefault="006144EE" w:rsidP="00A34A43">
      <w:pPr>
        <w:spacing w:after="120"/>
        <w:jc w:val="both"/>
        <w:rPr>
          <w:rFonts w:ascii="Times New Roman" w:eastAsia="Times New Roman" w:hAnsi="Times New Roman" w:cs="Times New Roman"/>
          <w:b/>
        </w:rPr>
      </w:pPr>
      <w:r w:rsidRPr="006144EE">
        <w:drawing>
          <wp:inline distT="0" distB="0" distL="0" distR="0" wp14:anchorId="04F150B0" wp14:editId="4835282C">
            <wp:extent cx="5939790" cy="2560320"/>
            <wp:effectExtent l="0" t="0" r="0" b="0"/>
            <wp:docPr id="9704176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560320"/>
                    </a:xfrm>
                    <a:prstGeom prst="rect">
                      <a:avLst/>
                    </a:prstGeom>
                    <a:noFill/>
                    <a:ln>
                      <a:noFill/>
                    </a:ln>
                  </pic:spPr>
                </pic:pic>
              </a:graphicData>
            </a:graphic>
          </wp:inline>
        </w:drawing>
      </w:r>
    </w:p>
    <w:p w14:paraId="655E45F6" w14:textId="77777777" w:rsidR="00A34A43" w:rsidRPr="00A34A43" w:rsidRDefault="00A34A43" w:rsidP="00A34A43">
      <w:pPr>
        <w:rPr>
          <w:rFonts w:ascii="Times New Roman" w:hAnsi="Times New Roman" w:cs="Times New Roman"/>
          <w:b/>
        </w:rPr>
      </w:pPr>
      <w:r w:rsidRPr="00A34A43">
        <w:rPr>
          <w:rFonts w:ascii="Times New Roman" w:hAnsi="Times New Roman" w:cs="Times New Roman"/>
          <w:b/>
          <w:lang w:val="es-AR"/>
        </w:rPr>
        <w:t>R</w:t>
      </w:r>
      <w:r w:rsidRPr="00A34A43">
        <w:rPr>
          <w:rFonts w:ascii="Times New Roman" w:hAnsi="Times New Roman" w:cs="Times New Roman"/>
          <w:b/>
        </w:rPr>
        <w:t>ECUPERATORIOS QUÍMICA: 16/</w:t>
      </w:r>
      <w:proofErr w:type="gramStart"/>
      <w:r w:rsidRPr="00A34A43">
        <w:rPr>
          <w:rFonts w:ascii="Times New Roman" w:hAnsi="Times New Roman" w:cs="Times New Roman"/>
          <w:b/>
        </w:rPr>
        <w:t xml:space="preserve">06,   </w:t>
      </w:r>
      <w:proofErr w:type="gramEnd"/>
      <w:r w:rsidRPr="00A34A43">
        <w:rPr>
          <w:rFonts w:ascii="Times New Roman" w:hAnsi="Times New Roman" w:cs="Times New Roman"/>
          <w:b/>
        </w:rPr>
        <w:t xml:space="preserve">24/06,   01/07   </w:t>
      </w:r>
    </w:p>
    <w:p w14:paraId="6CAED325" w14:textId="77777777" w:rsidR="00A34A43" w:rsidRPr="00A34A43" w:rsidRDefault="00A34A43" w:rsidP="00A34A43">
      <w:pPr>
        <w:rPr>
          <w:rFonts w:ascii="Times New Roman" w:hAnsi="Times New Roman" w:cs="Times New Roman"/>
          <w:b/>
        </w:rPr>
      </w:pPr>
    </w:p>
    <w:p w14:paraId="6FE40DB0" w14:textId="77777777"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BIBLIOGRAFÍA</w:t>
      </w:r>
    </w:p>
    <w:p w14:paraId="1AEE0609" w14:textId="77777777" w:rsidR="00C34462" w:rsidRDefault="00C34462">
      <w:pPr>
        <w:spacing w:after="120"/>
        <w:jc w:val="both"/>
        <w:rPr>
          <w:rFonts w:ascii="Times New Roman" w:eastAsia="Times New Roman" w:hAnsi="Times New Roman" w:cs="Times New Roman"/>
          <w:b/>
        </w:rPr>
      </w:pPr>
    </w:p>
    <w:p w14:paraId="23B83580" w14:textId="77777777" w:rsidR="00CD5040" w:rsidRPr="00CD5040" w:rsidRDefault="00707A0D" w:rsidP="00CD5040">
      <w:pPr>
        <w:spacing w:after="120"/>
        <w:jc w:val="both"/>
        <w:rPr>
          <w:rFonts w:ascii="Times New Roman" w:eastAsia="Times New Roman" w:hAnsi="Times New Roman" w:cs="Times New Roman"/>
          <w:bCs/>
          <w:lang w:val="es-ES_tradnl"/>
        </w:rPr>
      </w:pPr>
      <w:r w:rsidRPr="009E2B22">
        <w:rPr>
          <w:rFonts w:ascii="Times New Roman" w:eastAsia="Times New Roman" w:hAnsi="Times New Roman" w:cs="Times New Roman"/>
          <w:bCs/>
          <w:lang w:val="en-US"/>
        </w:rPr>
        <w:t xml:space="preserve">1.- </w:t>
      </w:r>
      <w:r w:rsidR="00CD5040" w:rsidRPr="00CD5040">
        <w:rPr>
          <w:rFonts w:ascii="Times New Roman" w:eastAsia="Times New Roman" w:hAnsi="Times New Roman" w:cs="Times New Roman"/>
          <w:bCs/>
          <w:lang w:val="en-US"/>
        </w:rPr>
        <w:t xml:space="preserve">1.- </w:t>
      </w:r>
      <w:proofErr w:type="spellStart"/>
      <w:r w:rsidR="00CD5040" w:rsidRPr="00CD5040">
        <w:rPr>
          <w:rFonts w:ascii="Times New Roman" w:eastAsia="Times New Roman" w:hAnsi="Times New Roman" w:cs="Times New Roman"/>
          <w:bCs/>
          <w:lang w:val="en-US"/>
        </w:rPr>
        <w:t>Química</w:t>
      </w:r>
      <w:proofErr w:type="spellEnd"/>
      <w:r w:rsidR="00CD5040" w:rsidRPr="00CD5040">
        <w:rPr>
          <w:rFonts w:ascii="Times New Roman" w:eastAsia="Times New Roman" w:hAnsi="Times New Roman" w:cs="Times New Roman"/>
          <w:bCs/>
          <w:lang w:val="en-US"/>
        </w:rPr>
        <w:t xml:space="preserve">. R. Chang. Mc. Graw-Hill. </w:t>
      </w:r>
      <w:r w:rsidR="00CD5040" w:rsidRPr="00CD5040">
        <w:rPr>
          <w:rFonts w:ascii="Times New Roman" w:eastAsia="Times New Roman" w:hAnsi="Times New Roman" w:cs="Times New Roman"/>
          <w:bCs/>
          <w:lang w:val="es-ES_tradnl"/>
        </w:rPr>
        <w:t xml:space="preserve">Cuarta Edición. México, 12 </w:t>
      </w:r>
      <w:proofErr w:type="spellStart"/>
      <w:r w:rsidR="00CD5040" w:rsidRPr="00CD5040">
        <w:rPr>
          <w:rFonts w:ascii="Times New Roman" w:eastAsia="Times New Roman" w:hAnsi="Times New Roman" w:cs="Times New Roman"/>
          <w:bCs/>
          <w:lang w:val="es-ES_tradnl"/>
        </w:rPr>
        <w:t>Edicion</w:t>
      </w:r>
      <w:proofErr w:type="spellEnd"/>
      <w:r w:rsidR="00CD5040" w:rsidRPr="00CD5040">
        <w:rPr>
          <w:rFonts w:ascii="Times New Roman" w:eastAsia="Times New Roman" w:hAnsi="Times New Roman" w:cs="Times New Roman"/>
          <w:bCs/>
          <w:lang w:val="es-ES_tradnl"/>
        </w:rPr>
        <w:t xml:space="preserve"> 2016.</w:t>
      </w:r>
    </w:p>
    <w:p w14:paraId="6CE92F30" w14:textId="77777777" w:rsidR="00CD5040" w:rsidRPr="00CD5040" w:rsidRDefault="00CD5040" w:rsidP="00CD5040">
      <w:pPr>
        <w:spacing w:after="120"/>
        <w:jc w:val="both"/>
        <w:rPr>
          <w:rFonts w:ascii="Times New Roman" w:eastAsia="Times New Roman" w:hAnsi="Times New Roman" w:cs="Times New Roman"/>
          <w:bCs/>
          <w:lang w:val="es-ES_tradnl"/>
        </w:rPr>
      </w:pPr>
      <w:r w:rsidRPr="00CD5040">
        <w:rPr>
          <w:rFonts w:ascii="Times New Roman" w:eastAsia="Times New Roman" w:hAnsi="Times New Roman" w:cs="Times New Roman"/>
          <w:bCs/>
          <w:lang w:val="es-ES_tradnl"/>
        </w:rPr>
        <w:t xml:space="preserve">2.- Temas de Química General. M. </w:t>
      </w:r>
      <w:proofErr w:type="spellStart"/>
      <w:r w:rsidRPr="00CD5040">
        <w:rPr>
          <w:rFonts w:ascii="Times New Roman" w:eastAsia="Times New Roman" w:hAnsi="Times New Roman" w:cs="Times New Roman"/>
          <w:bCs/>
          <w:lang w:val="es-ES_tradnl"/>
        </w:rPr>
        <w:t>Angelini</w:t>
      </w:r>
      <w:proofErr w:type="spellEnd"/>
      <w:r w:rsidRPr="00CD5040">
        <w:rPr>
          <w:rFonts w:ascii="Times New Roman" w:eastAsia="Times New Roman" w:hAnsi="Times New Roman" w:cs="Times New Roman"/>
          <w:bCs/>
          <w:lang w:val="es-ES_tradnl"/>
        </w:rPr>
        <w:t xml:space="preserve"> y otros. EUDEBA. Segunda Edición. Buenos Aires, 1995.</w:t>
      </w:r>
    </w:p>
    <w:p w14:paraId="48C42D69" w14:textId="77777777" w:rsidR="00CD5040" w:rsidRPr="00CD5040" w:rsidRDefault="00CD5040" w:rsidP="00CD5040">
      <w:pPr>
        <w:spacing w:after="120"/>
        <w:jc w:val="both"/>
        <w:rPr>
          <w:rFonts w:ascii="Times New Roman" w:eastAsia="Times New Roman" w:hAnsi="Times New Roman" w:cs="Times New Roman"/>
          <w:bCs/>
          <w:lang w:val="es-ES_tradnl"/>
        </w:rPr>
      </w:pPr>
      <w:r w:rsidRPr="00CD5040">
        <w:rPr>
          <w:rFonts w:ascii="Times New Roman" w:eastAsia="Times New Roman" w:hAnsi="Times New Roman" w:cs="Times New Roman"/>
          <w:bCs/>
          <w:lang w:val="es-ES_tradnl"/>
        </w:rPr>
        <w:t xml:space="preserve">3.- Principios de Química. Atkins-Jones. </w:t>
      </w:r>
      <w:proofErr w:type="spellStart"/>
      <w:r w:rsidRPr="00CD5040">
        <w:rPr>
          <w:rFonts w:ascii="Times New Roman" w:eastAsia="Times New Roman" w:hAnsi="Times New Roman" w:cs="Times New Roman"/>
          <w:bCs/>
          <w:lang w:val="es-ES_tradnl"/>
        </w:rPr>
        <w:t>Editorias</w:t>
      </w:r>
      <w:proofErr w:type="spellEnd"/>
      <w:r w:rsidRPr="00CD5040">
        <w:rPr>
          <w:rFonts w:ascii="Times New Roman" w:eastAsia="Times New Roman" w:hAnsi="Times New Roman" w:cs="Times New Roman"/>
          <w:bCs/>
          <w:lang w:val="es-ES_tradnl"/>
        </w:rPr>
        <w:t xml:space="preserve"> Panamericana. 3ra. Ed. 2006.</w:t>
      </w:r>
    </w:p>
    <w:p w14:paraId="290F016B" w14:textId="77777777" w:rsidR="00CD5040" w:rsidRPr="00CD5040" w:rsidRDefault="00CD5040" w:rsidP="00CD5040">
      <w:pPr>
        <w:spacing w:after="120"/>
        <w:jc w:val="both"/>
        <w:rPr>
          <w:rFonts w:ascii="Times New Roman" w:eastAsia="Times New Roman" w:hAnsi="Times New Roman" w:cs="Times New Roman"/>
          <w:bCs/>
          <w:lang w:val="es-ES_tradnl"/>
        </w:rPr>
      </w:pPr>
      <w:r w:rsidRPr="00CD5040">
        <w:rPr>
          <w:rFonts w:ascii="Times New Roman" w:eastAsia="Times New Roman" w:hAnsi="Times New Roman" w:cs="Times New Roman"/>
          <w:bCs/>
          <w:lang w:val="es-ES_tradnl"/>
        </w:rPr>
        <w:lastRenderedPageBreak/>
        <w:t xml:space="preserve">4.- Química.  </w:t>
      </w:r>
      <w:r w:rsidRPr="0024437C">
        <w:rPr>
          <w:rFonts w:ascii="Times New Roman" w:eastAsia="Times New Roman" w:hAnsi="Times New Roman" w:cs="Times New Roman"/>
          <w:bCs/>
          <w:lang w:val="es-AR"/>
        </w:rPr>
        <w:t xml:space="preserve">W. S. </w:t>
      </w:r>
      <w:proofErr w:type="spellStart"/>
      <w:r w:rsidRPr="0024437C">
        <w:rPr>
          <w:rFonts w:ascii="Times New Roman" w:eastAsia="Times New Roman" w:hAnsi="Times New Roman" w:cs="Times New Roman"/>
          <w:bCs/>
          <w:lang w:val="es-AR"/>
        </w:rPr>
        <w:t>Seese</w:t>
      </w:r>
      <w:proofErr w:type="spellEnd"/>
      <w:r w:rsidRPr="0024437C">
        <w:rPr>
          <w:rFonts w:ascii="Times New Roman" w:eastAsia="Times New Roman" w:hAnsi="Times New Roman" w:cs="Times New Roman"/>
          <w:bCs/>
          <w:lang w:val="es-AR"/>
        </w:rPr>
        <w:t xml:space="preserve"> y G. W. </w:t>
      </w:r>
      <w:proofErr w:type="spellStart"/>
      <w:r w:rsidRPr="0024437C">
        <w:rPr>
          <w:rFonts w:ascii="Times New Roman" w:eastAsia="Times New Roman" w:hAnsi="Times New Roman" w:cs="Times New Roman"/>
          <w:bCs/>
          <w:lang w:val="es-AR"/>
        </w:rPr>
        <w:t>Daub</w:t>
      </w:r>
      <w:proofErr w:type="spellEnd"/>
      <w:r w:rsidRPr="0024437C">
        <w:rPr>
          <w:rFonts w:ascii="Times New Roman" w:eastAsia="Times New Roman" w:hAnsi="Times New Roman" w:cs="Times New Roman"/>
          <w:bCs/>
          <w:lang w:val="es-AR"/>
        </w:rPr>
        <w:t xml:space="preserve">. </w:t>
      </w:r>
      <w:r w:rsidRPr="00CD5040">
        <w:rPr>
          <w:rFonts w:ascii="Times New Roman" w:eastAsia="Times New Roman" w:hAnsi="Times New Roman" w:cs="Times New Roman"/>
          <w:bCs/>
          <w:lang w:val="es-ES_tradnl"/>
        </w:rPr>
        <w:t>Prentice Hall. Quinta Edición. México, 1989.</w:t>
      </w:r>
    </w:p>
    <w:p w14:paraId="3FB62B68" w14:textId="77777777" w:rsidR="00CD5040" w:rsidRPr="00CD5040" w:rsidRDefault="00CD5040" w:rsidP="00CD5040">
      <w:pPr>
        <w:spacing w:after="120"/>
        <w:jc w:val="both"/>
        <w:rPr>
          <w:rFonts w:ascii="Times New Roman" w:eastAsia="Times New Roman" w:hAnsi="Times New Roman" w:cs="Times New Roman"/>
          <w:bCs/>
          <w:lang w:val="es-ES_tradnl"/>
        </w:rPr>
      </w:pPr>
      <w:r w:rsidRPr="00CD5040">
        <w:rPr>
          <w:rFonts w:ascii="Times New Roman" w:eastAsia="Times New Roman" w:hAnsi="Times New Roman" w:cs="Times New Roman"/>
          <w:bCs/>
          <w:lang w:val="es-ES_tradnl"/>
        </w:rPr>
        <w:t>5.- Química. Curso Universitario. B. H. Mahan. Fondo Educativo Sudamericano. Segunda Edición. Bogotá. 1975.</w:t>
      </w:r>
    </w:p>
    <w:p w14:paraId="4AABFDD6" w14:textId="77777777" w:rsidR="00CD5040" w:rsidRPr="00CD5040" w:rsidRDefault="00CD5040" w:rsidP="00CD5040">
      <w:pPr>
        <w:spacing w:after="120"/>
        <w:jc w:val="both"/>
        <w:rPr>
          <w:rFonts w:ascii="Times New Roman" w:eastAsia="Times New Roman" w:hAnsi="Times New Roman" w:cs="Times New Roman"/>
          <w:bCs/>
          <w:lang w:val="es-ES_tradnl"/>
        </w:rPr>
      </w:pPr>
      <w:r w:rsidRPr="00CD5040">
        <w:rPr>
          <w:rFonts w:ascii="Times New Roman" w:eastAsia="Times New Roman" w:hAnsi="Times New Roman" w:cs="Times New Roman"/>
          <w:bCs/>
          <w:lang w:val="es-ES_tradnl"/>
        </w:rPr>
        <w:t xml:space="preserve">6.- </w:t>
      </w:r>
      <w:r w:rsidRPr="00CD5040">
        <w:rPr>
          <w:rFonts w:ascii="Times New Roman" w:eastAsia="Times New Roman" w:hAnsi="Times New Roman" w:cs="Times New Roman"/>
          <w:bCs/>
        </w:rPr>
        <w:t xml:space="preserve">Química, la Ciencia Central, Brown, </w:t>
      </w:r>
      <w:proofErr w:type="spellStart"/>
      <w:r w:rsidRPr="00CD5040">
        <w:rPr>
          <w:rFonts w:ascii="Times New Roman" w:eastAsia="Times New Roman" w:hAnsi="Times New Roman" w:cs="Times New Roman"/>
          <w:bCs/>
        </w:rPr>
        <w:t>LeMay</w:t>
      </w:r>
      <w:proofErr w:type="spellEnd"/>
      <w:r w:rsidRPr="00CD5040">
        <w:rPr>
          <w:rFonts w:ascii="Times New Roman" w:eastAsia="Times New Roman" w:hAnsi="Times New Roman" w:cs="Times New Roman"/>
          <w:bCs/>
        </w:rPr>
        <w:t xml:space="preserve"> y </w:t>
      </w:r>
      <w:proofErr w:type="spellStart"/>
      <w:r w:rsidRPr="00CD5040">
        <w:rPr>
          <w:rFonts w:ascii="Times New Roman" w:eastAsia="Times New Roman" w:hAnsi="Times New Roman" w:cs="Times New Roman"/>
          <w:bCs/>
        </w:rPr>
        <w:t>Bursten</w:t>
      </w:r>
      <w:proofErr w:type="spellEnd"/>
      <w:r w:rsidRPr="00CD5040">
        <w:rPr>
          <w:rFonts w:ascii="Times New Roman" w:eastAsia="Times New Roman" w:hAnsi="Times New Roman" w:cs="Times New Roman"/>
          <w:bCs/>
        </w:rPr>
        <w:t xml:space="preserve">, Editorial Pearson Prentice Hall. 12ª </w:t>
      </w:r>
      <w:proofErr w:type="spellStart"/>
      <w:r w:rsidRPr="00CD5040">
        <w:rPr>
          <w:rFonts w:ascii="Times New Roman" w:eastAsia="Times New Roman" w:hAnsi="Times New Roman" w:cs="Times New Roman"/>
          <w:bCs/>
        </w:rPr>
        <w:t>Edicion</w:t>
      </w:r>
      <w:proofErr w:type="spellEnd"/>
      <w:r w:rsidRPr="00CD5040">
        <w:rPr>
          <w:rFonts w:ascii="Times New Roman" w:eastAsia="Times New Roman" w:hAnsi="Times New Roman" w:cs="Times New Roman"/>
          <w:bCs/>
        </w:rPr>
        <w:t>. 2014.</w:t>
      </w:r>
    </w:p>
    <w:p w14:paraId="651DC9FE" w14:textId="4335D867" w:rsidR="00C34462" w:rsidRPr="009E1D7A" w:rsidRDefault="00C34462" w:rsidP="00CD5040">
      <w:pPr>
        <w:spacing w:after="120"/>
        <w:jc w:val="both"/>
        <w:rPr>
          <w:rFonts w:ascii="Times New Roman" w:eastAsia="Times New Roman" w:hAnsi="Times New Roman" w:cs="Times New Roman"/>
        </w:rPr>
      </w:pPr>
    </w:p>
    <w:p w14:paraId="42DB0631" w14:textId="6659E1BE"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DÍA Y HORARIOS DE</w:t>
      </w:r>
      <w:r w:rsidR="009E2B22">
        <w:rPr>
          <w:rFonts w:ascii="Times New Roman" w:eastAsia="Times New Roman" w:hAnsi="Times New Roman" w:cs="Times New Roman"/>
          <w:b/>
          <w:color w:val="000000"/>
        </w:rPr>
        <w:t xml:space="preserve"> CLASES</w:t>
      </w:r>
    </w:p>
    <w:p w14:paraId="678963C2" w14:textId="45D39303" w:rsidR="00C34462" w:rsidRPr="009E2B22" w:rsidRDefault="007920E5">
      <w:pPr>
        <w:spacing w:after="120"/>
        <w:jc w:val="both"/>
        <w:rPr>
          <w:rFonts w:ascii="Times New Roman" w:eastAsia="Times New Roman" w:hAnsi="Times New Roman" w:cs="Times New Roman"/>
          <w:bCs/>
        </w:rPr>
      </w:pPr>
      <w:r w:rsidRPr="009E2B22">
        <w:rPr>
          <w:rFonts w:ascii="Times New Roman" w:eastAsia="Times New Roman" w:hAnsi="Times New Roman" w:cs="Times New Roman"/>
          <w:bCs/>
        </w:rPr>
        <w:t>Teóricos</w:t>
      </w:r>
      <w:r w:rsidR="00707A0D" w:rsidRPr="009E2B22">
        <w:rPr>
          <w:rFonts w:ascii="Times New Roman" w:eastAsia="Times New Roman" w:hAnsi="Times New Roman" w:cs="Times New Roman"/>
          <w:bCs/>
        </w:rPr>
        <w:t xml:space="preserve">: </w:t>
      </w:r>
      <w:proofErr w:type="gramStart"/>
      <w:r w:rsidR="00707A0D" w:rsidRPr="009E2B22">
        <w:rPr>
          <w:rFonts w:ascii="Times New Roman" w:eastAsia="Times New Roman" w:hAnsi="Times New Roman" w:cs="Times New Roman"/>
          <w:bCs/>
        </w:rPr>
        <w:t>Lunes</w:t>
      </w:r>
      <w:proofErr w:type="gramEnd"/>
      <w:r w:rsidR="00707A0D" w:rsidRPr="009E2B22">
        <w:rPr>
          <w:rFonts w:ascii="Times New Roman" w:eastAsia="Times New Roman" w:hAnsi="Times New Roman" w:cs="Times New Roman"/>
          <w:bCs/>
        </w:rPr>
        <w:t xml:space="preserve"> 11 a 1</w:t>
      </w:r>
      <w:r w:rsidR="00E7424C">
        <w:rPr>
          <w:rFonts w:ascii="Times New Roman" w:eastAsia="Times New Roman" w:hAnsi="Times New Roman" w:cs="Times New Roman"/>
          <w:bCs/>
        </w:rPr>
        <w:t>3</w:t>
      </w:r>
      <w:r w:rsidR="00707A0D" w:rsidRPr="009E2B22">
        <w:rPr>
          <w:rFonts w:ascii="Times New Roman" w:eastAsia="Times New Roman" w:hAnsi="Times New Roman" w:cs="Times New Roman"/>
          <w:bCs/>
        </w:rPr>
        <w:t xml:space="preserve"> h. </w:t>
      </w:r>
      <w:r w:rsidRPr="009E2B22">
        <w:rPr>
          <w:rFonts w:ascii="Times New Roman" w:eastAsia="Times New Roman" w:hAnsi="Times New Roman" w:cs="Times New Roman"/>
          <w:bCs/>
        </w:rPr>
        <w:t>Miércoles</w:t>
      </w:r>
      <w:r w:rsidR="00707A0D" w:rsidRPr="009E2B22">
        <w:rPr>
          <w:rFonts w:ascii="Times New Roman" w:eastAsia="Times New Roman" w:hAnsi="Times New Roman" w:cs="Times New Roman"/>
          <w:bCs/>
        </w:rPr>
        <w:t xml:space="preserve"> </w:t>
      </w:r>
      <w:r w:rsidRPr="009E2B22">
        <w:rPr>
          <w:rFonts w:ascii="Times New Roman" w:eastAsia="Times New Roman" w:hAnsi="Times New Roman" w:cs="Times New Roman"/>
          <w:bCs/>
        </w:rPr>
        <w:t xml:space="preserve">8 a </w:t>
      </w:r>
      <w:r w:rsidR="00E7424C">
        <w:rPr>
          <w:rFonts w:ascii="Times New Roman" w:eastAsia="Times New Roman" w:hAnsi="Times New Roman" w:cs="Times New Roman"/>
          <w:bCs/>
        </w:rPr>
        <w:t>9</w:t>
      </w:r>
      <w:r w:rsidRPr="009E2B22">
        <w:rPr>
          <w:rFonts w:ascii="Times New Roman" w:eastAsia="Times New Roman" w:hAnsi="Times New Roman" w:cs="Times New Roman"/>
          <w:bCs/>
        </w:rPr>
        <w:t xml:space="preserve"> h</w:t>
      </w:r>
    </w:p>
    <w:p w14:paraId="7CA45C0A" w14:textId="652314BB" w:rsidR="007920E5" w:rsidRDefault="007920E5">
      <w:pPr>
        <w:spacing w:after="120"/>
        <w:jc w:val="both"/>
        <w:rPr>
          <w:rFonts w:ascii="Times New Roman" w:eastAsia="Times New Roman" w:hAnsi="Times New Roman" w:cs="Times New Roman"/>
          <w:bCs/>
        </w:rPr>
      </w:pPr>
      <w:r w:rsidRPr="009E2B22">
        <w:rPr>
          <w:rFonts w:ascii="Times New Roman" w:eastAsia="Times New Roman" w:hAnsi="Times New Roman" w:cs="Times New Roman"/>
          <w:bCs/>
        </w:rPr>
        <w:t xml:space="preserve">Problemas: Cada una de las </w:t>
      </w:r>
      <w:r w:rsidR="00007931">
        <w:rPr>
          <w:rFonts w:ascii="Times New Roman" w:eastAsia="Times New Roman" w:hAnsi="Times New Roman" w:cs="Times New Roman"/>
          <w:bCs/>
        </w:rPr>
        <w:t>5</w:t>
      </w:r>
      <w:r w:rsidRPr="009E2B22">
        <w:rPr>
          <w:rFonts w:ascii="Times New Roman" w:eastAsia="Times New Roman" w:hAnsi="Times New Roman" w:cs="Times New Roman"/>
          <w:bCs/>
        </w:rPr>
        <w:t xml:space="preserve"> comisiones tiene diferentes horarios, lo cuales son consensuados con las otras asignaturas que cursan los alumnos: Matemática y Biología</w:t>
      </w:r>
      <w:r>
        <w:rPr>
          <w:rFonts w:ascii="Times New Roman" w:eastAsia="Times New Roman" w:hAnsi="Times New Roman" w:cs="Times New Roman"/>
          <w:b/>
        </w:rPr>
        <w:t xml:space="preserve"> </w:t>
      </w:r>
      <w:r w:rsidRPr="009E2B22">
        <w:rPr>
          <w:rFonts w:ascii="Times New Roman" w:eastAsia="Times New Roman" w:hAnsi="Times New Roman" w:cs="Times New Roman"/>
          <w:bCs/>
        </w:rPr>
        <w:t xml:space="preserve">General, de modo de que puedan cursarlas a todas. Toda esta información </w:t>
      </w:r>
      <w:r w:rsidR="002379F1" w:rsidRPr="009E2B22">
        <w:rPr>
          <w:rFonts w:ascii="Times New Roman" w:eastAsia="Times New Roman" w:hAnsi="Times New Roman" w:cs="Times New Roman"/>
          <w:bCs/>
        </w:rPr>
        <w:t>está</w:t>
      </w:r>
      <w:r w:rsidRPr="009E2B22">
        <w:rPr>
          <w:rFonts w:ascii="Times New Roman" w:eastAsia="Times New Roman" w:hAnsi="Times New Roman" w:cs="Times New Roman"/>
          <w:bCs/>
        </w:rPr>
        <w:t xml:space="preserve"> disponible en el SIAL</w:t>
      </w:r>
      <w:r w:rsidR="00007931">
        <w:rPr>
          <w:rFonts w:ascii="Times New Roman" w:eastAsia="Times New Roman" w:hAnsi="Times New Roman" w:cs="Times New Roman"/>
          <w:bCs/>
        </w:rPr>
        <w:t>.</w:t>
      </w:r>
    </w:p>
    <w:p w14:paraId="5F2AEF45" w14:textId="2D72D262" w:rsidR="00007931" w:rsidRDefault="00007931">
      <w:pPr>
        <w:spacing w:after="120"/>
        <w:jc w:val="both"/>
        <w:rPr>
          <w:rFonts w:ascii="Times New Roman" w:eastAsia="Times New Roman" w:hAnsi="Times New Roman" w:cs="Times New Roman"/>
          <w:b/>
        </w:rPr>
      </w:pPr>
    </w:p>
    <w:p w14:paraId="1CC50124" w14:textId="51AE8422"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DÍA Y HORARIO DE CLASES DE CONSULTAS</w:t>
      </w:r>
    </w:p>
    <w:p w14:paraId="4CC978A0" w14:textId="2BDC9CEE" w:rsidR="00C34462" w:rsidRPr="009E2B22" w:rsidRDefault="009E2B22">
      <w:pPr>
        <w:spacing w:after="120"/>
        <w:jc w:val="both"/>
        <w:rPr>
          <w:rFonts w:ascii="Times New Roman" w:eastAsia="Times New Roman" w:hAnsi="Times New Roman" w:cs="Times New Roman"/>
          <w:bCs/>
        </w:rPr>
      </w:pPr>
      <w:r>
        <w:rPr>
          <w:rFonts w:ascii="Times New Roman" w:eastAsia="Times New Roman" w:hAnsi="Times New Roman" w:cs="Times New Roman"/>
          <w:bCs/>
        </w:rPr>
        <w:t>T</w:t>
      </w:r>
      <w:r w:rsidR="007920E5" w:rsidRPr="009E2B22">
        <w:rPr>
          <w:rFonts w:ascii="Times New Roman" w:eastAsia="Times New Roman" w:hAnsi="Times New Roman" w:cs="Times New Roman"/>
          <w:bCs/>
        </w:rPr>
        <w:t xml:space="preserve">eóricos: </w:t>
      </w:r>
      <w:proofErr w:type="gramStart"/>
      <w:r w:rsidR="002379F1">
        <w:rPr>
          <w:rFonts w:ascii="Times New Roman" w:eastAsia="Times New Roman" w:hAnsi="Times New Roman" w:cs="Times New Roman"/>
          <w:bCs/>
        </w:rPr>
        <w:t>Martes</w:t>
      </w:r>
      <w:proofErr w:type="gramEnd"/>
      <w:r w:rsidR="007920E5" w:rsidRPr="009E2B22">
        <w:rPr>
          <w:rFonts w:ascii="Times New Roman" w:eastAsia="Times New Roman" w:hAnsi="Times New Roman" w:cs="Times New Roman"/>
          <w:bCs/>
        </w:rPr>
        <w:t xml:space="preserve"> de </w:t>
      </w:r>
      <w:r w:rsidR="002379F1">
        <w:rPr>
          <w:rFonts w:ascii="Times New Roman" w:eastAsia="Times New Roman" w:hAnsi="Times New Roman" w:cs="Times New Roman"/>
          <w:bCs/>
        </w:rPr>
        <w:t>09</w:t>
      </w:r>
      <w:r w:rsidR="007920E5" w:rsidRPr="009E2B22">
        <w:rPr>
          <w:rFonts w:ascii="Times New Roman" w:eastAsia="Times New Roman" w:hAnsi="Times New Roman" w:cs="Times New Roman"/>
          <w:bCs/>
        </w:rPr>
        <w:t xml:space="preserve"> a 1</w:t>
      </w:r>
      <w:r w:rsidR="002379F1">
        <w:rPr>
          <w:rFonts w:ascii="Times New Roman" w:eastAsia="Times New Roman" w:hAnsi="Times New Roman" w:cs="Times New Roman"/>
          <w:bCs/>
        </w:rPr>
        <w:t>0</w:t>
      </w:r>
      <w:r w:rsidR="007920E5" w:rsidRPr="009E2B22">
        <w:rPr>
          <w:rFonts w:ascii="Times New Roman" w:eastAsia="Times New Roman" w:hAnsi="Times New Roman" w:cs="Times New Roman"/>
          <w:bCs/>
        </w:rPr>
        <w:t xml:space="preserve"> h. </w:t>
      </w:r>
    </w:p>
    <w:p w14:paraId="29DA7D2D" w14:textId="4D4FEF9F" w:rsidR="007920E5" w:rsidRPr="009E2B22" w:rsidRDefault="007920E5">
      <w:pPr>
        <w:spacing w:after="120"/>
        <w:jc w:val="both"/>
        <w:rPr>
          <w:rFonts w:ascii="Times New Roman" w:eastAsia="Times New Roman" w:hAnsi="Times New Roman" w:cs="Times New Roman"/>
          <w:bCs/>
        </w:rPr>
      </w:pPr>
      <w:r w:rsidRPr="009E2B22">
        <w:rPr>
          <w:rFonts w:ascii="Times New Roman" w:eastAsia="Times New Roman" w:hAnsi="Times New Roman" w:cs="Times New Roman"/>
          <w:bCs/>
        </w:rPr>
        <w:t xml:space="preserve">Cada comisión fijas sus horarios de consultas para los problemas. </w:t>
      </w:r>
    </w:p>
    <w:p w14:paraId="682574F4" w14:textId="77777777"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REQUISITOS PARA OBTENER LA REGULARIDAD Y LA PROMOCIÓN</w:t>
      </w:r>
    </w:p>
    <w:p w14:paraId="7316D67D" w14:textId="5E62BC97" w:rsidR="00C34462" w:rsidRPr="009E2B22" w:rsidRDefault="007920E5">
      <w:pPr>
        <w:spacing w:after="120"/>
        <w:jc w:val="both"/>
        <w:rPr>
          <w:rFonts w:ascii="Times New Roman" w:eastAsia="Times New Roman" w:hAnsi="Times New Roman" w:cs="Times New Roman"/>
          <w:bCs/>
        </w:rPr>
      </w:pPr>
      <w:r w:rsidRPr="009E2B22">
        <w:rPr>
          <w:rFonts w:ascii="Times New Roman" w:eastAsia="Times New Roman" w:hAnsi="Times New Roman" w:cs="Times New Roman"/>
          <w:bCs/>
          <w:lang w:val="es-AR"/>
        </w:rPr>
        <w:t xml:space="preserve">Se deberá aprobar los tres exámenes parciales </w:t>
      </w:r>
      <w:r w:rsidR="009E2B22" w:rsidRPr="009E2B22">
        <w:rPr>
          <w:rFonts w:ascii="Times New Roman" w:eastAsia="Times New Roman" w:hAnsi="Times New Roman" w:cs="Times New Roman"/>
          <w:bCs/>
          <w:lang w:val="es-AR"/>
        </w:rPr>
        <w:t>escritos</w:t>
      </w:r>
      <w:r w:rsidRPr="009E2B22">
        <w:rPr>
          <w:rFonts w:ascii="Times New Roman" w:eastAsia="Times New Roman" w:hAnsi="Times New Roman" w:cs="Times New Roman"/>
          <w:bCs/>
          <w:lang w:val="es-AR"/>
        </w:rPr>
        <w:t xml:space="preserve"> en primera instancia o, en sus etapas de recuperación</w:t>
      </w:r>
      <w:r w:rsidR="009E2B22" w:rsidRPr="009E2B22">
        <w:rPr>
          <w:rFonts w:ascii="Times New Roman" w:eastAsia="Times New Roman" w:hAnsi="Times New Roman" w:cs="Times New Roman"/>
          <w:bCs/>
          <w:lang w:val="es-AR"/>
        </w:rPr>
        <w:t xml:space="preserve">, con el 50% o más. </w:t>
      </w:r>
      <w:r w:rsidRPr="009E2B22">
        <w:rPr>
          <w:rFonts w:ascii="Times New Roman" w:eastAsia="Times New Roman" w:hAnsi="Times New Roman" w:cs="Times New Roman"/>
          <w:bCs/>
        </w:rPr>
        <w:t xml:space="preserve"> La materia no tiene régimen de promoción. </w:t>
      </w:r>
    </w:p>
    <w:p w14:paraId="4E2F7185" w14:textId="77777777" w:rsidR="009E1D7A" w:rsidRPr="009E1D7A" w:rsidRDefault="009E1D7A"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sidRPr="009E1D7A">
        <w:rPr>
          <w:rFonts w:ascii="Times New Roman" w:eastAsia="Times New Roman" w:hAnsi="Times New Roman" w:cs="Times New Roman"/>
          <w:b/>
          <w:color w:val="000000"/>
        </w:rPr>
        <w:t xml:space="preserve">CARACTERÍSTICAS, MODALIDAD Y CRITERIOS DE LAS INSTANCIAS EVALUATIVAS </w:t>
      </w:r>
    </w:p>
    <w:p w14:paraId="7122F505" w14:textId="77777777" w:rsidR="009E2B22" w:rsidRPr="009E2B22" w:rsidRDefault="009E2B22" w:rsidP="009E2B22">
      <w:pPr>
        <w:spacing w:after="120"/>
        <w:jc w:val="both"/>
        <w:rPr>
          <w:rFonts w:ascii="Times New Roman" w:hAnsi="Times New Roman"/>
          <w:bCs/>
        </w:rPr>
      </w:pPr>
      <w:r w:rsidRPr="009E2B22">
        <w:rPr>
          <w:rFonts w:ascii="Times New Roman" w:hAnsi="Times New Roman"/>
          <w:bCs/>
        </w:rPr>
        <w:t>Se dictan clases teóricas, de asistencia voluntaria y clases de laboratorio y problemas de asistencia obligatoria (inasistencias a más del 20% del total de clases obligatorias dejan al alumno en condición de libre).</w:t>
      </w:r>
    </w:p>
    <w:p w14:paraId="651EACA3" w14:textId="77777777" w:rsidR="009E2B22" w:rsidRPr="009E2B22" w:rsidRDefault="009E2B22" w:rsidP="009E2B22">
      <w:pPr>
        <w:spacing w:after="120"/>
        <w:jc w:val="both"/>
        <w:rPr>
          <w:rFonts w:ascii="Times New Roman" w:hAnsi="Times New Roman"/>
          <w:bCs/>
        </w:rPr>
      </w:pPr>
      <w:r w:rsidRPr="009E2B22">
        <w:rPr>
          <w:rFonts w:ascii="Times New Roman" w:hAnsi="Times New Roman"/>
          <w:bCs/>
        </w:rPr>
        <w:t>Será considerado regular el alumno que aprobare los tres exámenes parciales durante le cuatrimestre, en primera instancia o mediante exámenes recuperatorios, y realizare el 100% de los trabajos prácticos de laboratorio, habiendo cumplido con los requisitos de asistencia obligatoria.</w:t>
      </w:r>
    </w:p>
    <w:p w14:paraId="64D1D1BD" w14:textId="77777777" w:rsidR="009E2B22" w:rsidRPr="009E2B22" w:rsidRDefault="009E2B22" w:rsidP="009E2B22">
      <w:pPr>
        <w:spacing w:after="120"/>
        <w:jc w:val="both"/>
        <w:rPr>
          <w:rFonts w:ascii="Times New Roman" w:hAnsi="Times New Roman"/>
          <w:bCs/>
        </w:rPr>
      </w:pPr>
      <w:r w:rsidRPr="009E2B22">
        <w:rPr>
          <w:rFonts w:ascii="Times New Roman" w:hAnsi="Times New Roman"/>
          <w:bCs/>
        </w:rPr>
        <w:t>Se tomarán tres exámenes parciales, cada uno de los cuales tendrá su recuperatorio al final del cuatrimestre. También se podrá recuperar hasta un 20% de los trabajos prácticos de laboratorio.</w:t>
      </w:r>
    </w:p>
    <w:p w14:paraId="60682869" w14:textId="77777777" w:rsidR="009E2B22" w:rsidRPr="009E2B22" w:rsidRDefault="009E2B22" w:rsidP="009E2B22">
      <w:pPr>
        <w:spacing w:after="120"/>
        <w:jc w:val="both"/>
        <w:rPr>
          <w:rFonts w:ascii="Times New Roman" w:hAnsi="Times New Roman"/>
          <w:bCs/>
        </w:rPr>
      </w:pPr>
      <w:r w:rsidRPr="009E2B22">
        <w:rPr>
          <w:rFonts w:ascii="Times New Roman" w:hAnsi="Times New Roman"/>
          <w:bCs/>
        </w:rPr>
        <w:t>El examen final regular, con el que el alumno aprobará definitivamente la asignatura, será escrito.</w:t>
      </w:r>
    </w:p>
    <w:p w14:paraId="0D22DBC1" w14:textId="7C20D9A8" w:rsidR="009E1D7A" w:rsidRPr="009E2B22" w:rsidRDefault="009E2B22" w:rsidP="009E2B22">
      <w:pPr>
        <w:spacing w:after="120"/>
        <w:jc w:val="both"/>
        <w:rPr>
          <w:rFonts w:ascii="Times New Roman" w:hAnsi="Times New Roman"/>
          <w:bCs/>
        </w:rPr>
      </w:pPr>
      <w:r w:rsidRPr="009E2B22">
        <w:rPr>
          <w:rFonts w:ascii="Times New Roman" w:hAnsi="Times New Roman"/>
          <w:bCs/>
        </w:rPr>
        <w:t xml:space="preserve">Los alumnos que deseen presentarse a examen como libres serán evaluados en sesiones separadas, sobre temas teóricos, de laboratorio y de problemas en dos jornadas consecutivas, siendo la primera de las evaluaciones escrita y, la segunda oral. Por razones de organización deberán anunciar su intención de rendir como libres ante algún miembro integrante del Tribunal examinador, al menos </w:t>
      </w:r>
      <w:r w:rsidR="00FE2E94">
        <w:rPr>
          <w:rFonts w:ascii="Times New Roman" w:hAnsi="Times New Roman"/>
          <w:bCs/>
        </w:rPr>
        <w:t>dos</w:t>
      </w:r>
      <w:r w:rsidRPr="009E2B22">
        <w:rPr>
          <w:rFonts w:ascii="Times New Roman" w:hAnsi="Times New Roman"/>
          <w:bCs/>
        </w:rPr>
        <w:t xml:space="preserve"> días antes de la fecha de examen para alumnos regulares. Ello, además de registrar su inscripción oficial corriente en </w:t>
      </w:r>
      <w:r w:rsidR="00FE2E94" w:rsidRPr="009E2B22">
        <w:rPr>
          <w:rFonts w:ascii="Times New Roman" w:hAnsi="Times New Roman"/>
          <w:bCs/>
        </w:rPr>
        <w:t>la Secretaría</w:t>
      </w:r>
      <w:r w:rsidRPr="009E2B22">
        <w:rPr>
          <w:rFonts w:ascii="Times New Roman" w:hAnsi="Times New Roman"/>
          <w:bCs/>
        </w:rPr>
        <w:t xml:space="preserve"> de Alumnos, según las normas establecidas por la Facultad.</w:t>
      </w:r>
    </w:p>
    <w:p w14:paraId="06DC0F03" w14:textId="07275D0A" w:rsidR="00C34462" w:rsidRDefault="007920E5">
      <w:pPr>
        <w:spacing w:after="120"/>
        <w:jc w:val="both"/>
        <w:rPr>
          <w:rFonts w:ascii="Times New Roman" w:eastAsia="Times New Roman" w:hAnsi="Times New Roman" w:cs="Times New Roman"/>
          <w:b/>
        </w:rPr>
      </w:pPr>
      <w:r w:rsidRPr="009E2B22">
        <w:rPr>
          <w:rFonts w:ascii="Times New Roman" w:hAnsi="Times New Roman"/>
          <w:bCs/>
        </w:rPr>
        <w:t>.</w:t>
      </w:r>
    </w:p>
    <w:p w14:paraId="43388A48" w14:textId="77777777" w:rsidR="00C34462" w:rsidRDefault="00C34462">
      <w:pPr>
        <w:spacing w:after="120"/>
        <w:jc w:val="both"/>
        <w:rPr>
          <w:rFonts w:ascii="Times New Roman" w:eastAsia="Times New Roman" w:hAnsi="Times New Roman" w:cs="Times New Roman"/>
          <w:b/>
        </w:rPr>
      </w:pPr>
    </w:p>
    <w:p w14:paraId="6B1DBBBA" w14:textId="77777777" w:rsidR="00C34462" w:rsidRDefault="00F94295">
      <w:pPr>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Firma Profesor/a </w:t>
      </w:r>
      <w:proofErr w:type="gramStart"/>
      <w:r>
        <w:rPr>
          <w:rFonts w:ascii="Times New Roman" w:eastAsia="Times New Roman" w:hAnsi="Times New Roman" w:cs="Times New Roman"/>
          <w:b/>
          <w:sz w:val="20"/>
          <w:szCs w:val="20"/>
        </w:rPr>
        <w:t>Responsable</w:t>
      </w:r>
      <w:proofErr w:type="gramEnd"/>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Firma Secretario/a Académico/a</w:t>
      </w:r>
    </w:p>
    <w:sectPr w:rsidR="00C34462">
      <w:headerReference w:type="default" r:id="rId11"/>
      <w:pgSz w:w="11906" w:h="16838"/>
      <w:pgMar w:top="1418"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6DC3" w14:textId="77777777" w:rsidR="005D642A" w:rsidRDefault="005D642A">
      <w:r>
        <w:separator/>
      </w:r>
    </w:p>
  </w:endnote>
  <w:endnote w:type="continuationSeparator" w:id="0">
    <w:p w14:paraId="16BD2844" w14:textId="77777777" w:rsidR="005D642A" w:rsidRDefault="005D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3180" w14:textId="77777777" w:rsidR="005D642A" w:rsidRDefault="005D642A">
      <w:r>
        <w:separator/>
      </w:r>
    </w:p>
  </w:footnote>
  <w:footnote w:type="continuationSeparator" w:id="0">
    <w:p w14:paraId="286EF3CD" w14:textId="77777777" w:rsidR="005D642A" w:rsidRDefault="005D6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6A23" w14:textId="77777777" w:rsidR="004A0DAA" w:rsidRDefault="00000000" w:rsidP="004A0DAA">
    <w:pPr>
      <w:tabs>
        <w:tab w:val="left" w:pos="4820"/>
      </w:tabs>
      <w:ind w:left="993"/>
    </w:pPr>
    <w:r>
      <w:rPr>
        <w:b/>
        <w:noProof/>
        <w:lang w:val="es-ES_tradnl" w:eastAsia="en-US"/>
      </w:rPr>
      <w:object w:dxaOrig="1440" w:dyaOrig="1440" w14:anchorId="26F14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4pt;margin-top:3.4pt;width:37.95pt;height:51.55pt;z-index:251658240;mso-position-horizontal-relative:text;mso-position-vertical-relative:text" fillcolor="window">
          <v:imagedata r:id="rId1" o:title=""/>
          <w10:wrap type="square"/>
        </v:shape>
        <o:OLEObject Type="Embed" ProgID="PBrush" ShapeID="_x0000_s1026" DrawAspect="Content" ObjectID="_1832314128" r:id="rId2"/>
      </w:object>
    </w:r>
  </w:p>
  <w:p w14:paraId="50247E4E" w14:textId="77777777" w:rsidR="004A0DAA" w:rsidRDefault="004A0DAA" w:rsidP="004A0DAA">
    <w:pPr>
      <w:tabs>
        <w:tab w:val="left" w:pos="4820"/>
      </w:tabs>
      <w:ind w:left="993"/>
    </w:pPr>
  </w:p>
  <w:p w14:paraId="230E5C04" w14:textId="77777777" w:rsidR="004A0DAA" w:rsidRDefault="004A0DAA" w:rsidP="004A0DAA">
    <w:pPr>
      <w:tabs>
        <w:tab w:val="left" w:pos="4820"/>
      </w:tabs>
      <w:ind w:left="993"/>
    </w:pPr>
    <w:r>
      <w:t xml:space="preserve">    </w:t>
    </w:r>
  </w:p>
  <w:p w14:paraId="78ECCB95" w14:textId="77777777" w:rsidR="004A0DAA" w:rsidRPr="00214A00" w:rsidRDefault="004A0DAA" w:rsidP="004A0DAA">
    <w:pPr>
      <w:tabs>
        <w:tab w:val="left" w:pos="4820"/>
      </w:tabs>
      <w:ind w:left="993"/>
    </w:pPr>
    <w:r>
      <w:t xml:space="preserve"> </w:t>
    </w:r>
  </w:p>
  <w:p w14:paraId="2F4B13EF" w14:textId="77777777" w:rsidR="004A0DAA" w:rsidRDefault="004A0DAA" w:rsidP="004A0DAA">
    <w:pPr>
      <w:pStyle w:val="Descripcin"/>
      <w:tabs>
        <w:tab w:val="left" w:pos="4820"/>
      </w:tabs>
      <w:ind w:firstLine="709"/>
      <w:rPr>
        <w:lang w:val="es-ES_tradnl"/>
      </w:rPr>
    </w:pPr>
    <w:r>
      <w:rPr>
        <w:lang w:val="es-ES_tradnl"/>
      </w:rPr>
      <w:t xml:space="preserve">                Universidad Nacional de Rio Cuarto</w:t>
    </w:r>
  </w:p>
  <w:p w14:paraId="6E487497" w14:textId="77777777" w:rsidR="004A0DAA" w:rsidRDefault="004A0DAA" w:rsidP="004A0DAA">
    <w:pPr>
      <w:pStyle w:val="Encabezado"/>
      <w:rPr>
        <w:rFonts w:ascii="Garamond" w:hAnsi="Garamond"/>
        <w:b/>
        <w:i/>
        <w:sz w:val="16"/>
      </w:rPr>
    </w:pPr>
    <w:r>
      <w:rPr>
        <w:rFonts w:ascii="Garamond" w:hAnsi="Garamond"/>
        <w:b/>
        <w:i/>
        <w:sz w:val="16"/>
      </w:rPr>
      <w:t xml:space="preserve">Facultad de Ciencias Exactas, </w:t>
    </w:r>
    <w:proofErr w:type="gramStart"/>
    <w:r>
      <w:rPr>
        <w:rFonts w:ascii="Garamond" w:hAnsi="Garamond"/>
        <w:b/>
        <w:i/>
        <w:sz w:val="16"/>
      </w:rPr>
      <w:t>Físico-Químicas</w:t>
    </w:r>
    <w:proofErr w:type="gramEnd"/>
    <w:r>
      <w:rPr>
        <w:rFonts w:ascii="Garamond" w:hAnsi="Garamond"/>
        <w:b/>
        <w:i/>
        <w:sz w:val="16"/>
      </w:rPr>
      <w:t xml:space="preserve"> y Naturales</w:t>
    </w:r>
    <w:r>
      <w:rPr>
        <w:rFonts w:ascii="Garamond" w:hAnsi="Garamond"/>
        <w:b/>
        <w:i/>
        <w:sz w:val="16"/>
      </w:rPr>
      <w:tab/>
      <w:t xml:space="preserve">                                 2021 – “</w:t>
    </w:r>
    <w:r w:rsidRPr="002151E8">
      <w:rPr>
        <w:rFonts w:ascii="Garamond" w:hAnsi="Garamond"/>
        <w:b/>
        <w:i/>
        <w:sz w:val="16"/>
      </w:rPr>
      <w:t>AÑO DE HOMENAJE AL PREMIO NOBEL</w:t>
    </w:r>
  </w:p>
  <w:p w14:paraId="6CADAA9B" w14:textId="77777777" w:rsidR="004A0DAA" w:rsidRDefault="004A0DAA" w:rsidP="004A0DAA">
    <w:pPr>
      <w:pStyle w:val="Encabezado"/>
      <w:ind w:left="5812"/>
      <w:rPr>
        <w:rFonts w:ascii="Garamond" w:hAnsi="Garamond"/>
        <w:b/>
        <w:i/>
        <w:sz w:val="16"/>
      </w:rPr>
    </w:pPr>
    <w:r w:rsidRPr="002151E8">
      <w:rPr>
        <w:rFonts w:ascii="Garamond" w:hAnsi="Garamond"/>
        <w:b/>
        <w:i/>
        <w:sz w:val="16"/>
      </w:rPr>
      <w:t>DE MEDICINA DR. CÉSAR MILSTEIN</w:t>
    </w:r>
    <w:r>
      <w:rPr>
        <w:rFonts w:ascii="Garamond" w:hAnsi="Garamond"/>
        <w:b/>
        <w:i/>
        <w:sz w:val="16"/>
      </w:rPr>
      <w:t>”</w:t>
    </w:r>
  </w:p>
  <w:p w14:paraId="5D76EFEC" w14:textId="77777777" w:rsidR="00C34462" w:rsidRDefault="00C34462">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9733C"/>
    <w:multiLevelType w:val="hybridMultilevel"/>
    <w:tmpl w:val="9DA683F6"/>
    <w:lvl w:ilvl="0" w:tplc="20DACBA8">
      <w:start w:val="1"/>
      <w:numFmt w:val="upperLetter"/>
      <w:lvlText w:val="%1."/>
      <w:lvlJc w:val="left"/>
      <w:pPr>
        <w:ind w:left="360"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3178110F"/>
    <w:multiLevelType w:val="singleLevel"/>
    <w:tmpl w:val="0C0A0011"/>
    <w:lvl w:ilvl="0">
      <w:start w:val="1"/>
      <w:numFmt w:val="decimal"/>
      <w:lvlText w:val="%1)"/>
      <w:lvlJc w:val="left"/>
      <w:pPr>
        <w:tabs>
          <w:tab w:val="num" w:pos="360"/>
        </w:tabs>
        <w:ind w:left="360" w:hanging="360"/>
      </w:pPr>
      <w:rPr>
        <w:rFonts w:hint="default"/>
      </w:rPr>
    </w:lvl>
  </w:abstractNum>
  <w:abstractNum w:abstractNumId="2" w15:restartNumberingAfterBreak="0">
    <w:nsid w:val="4C7F6D20"/>
    <w:multiLevelType w:val="multilevel"/>
    <w:tmpl w:val="09BE2254"/>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38A4BBD"/>
    <w:multiLevelType w:val="hybridMultilevel"/>
    <w:tmpl w:val="9C1088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83384540">
    <w:abstractNumId w:val="2"/>
  </w:num>
  <w:num w:numId="2" w16cid:durableId="1225332253">
    <w:abstractNumId w:val="0"/>
  </w:num>
  <w:num w:numId="3" w16cid:durableId="712922732">
    <w:abstractNumId w:val="3"/>
  </w:num>
  <w:num w:numId="4" w16cid:durableId="831287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NLM0sDAzNzA1MDVV0lEKTi0uzszPAykwtKwFANqMzfYtAAAA"/>
  </w:docVars>
  <w:rsids>
    <w:rsidRoot w:val="00C34462"/>
    <w:rsid w:val="00007931"/>
    <w:rsid w:val="00011963"/>
    <w:rsid w:val="00022DCB"/>
    <w:rsid w:val="000B3242"/>
    <w:rsid w:val="000B7E5B"/>
    <w:rsid w:val="000F588D"/>
    <w:rsid w:val="000F665A"/>
    <w:rsid w:val="001123E1"/>
    <w:rsid w:val="00116E27"/>
    <w:rsid w:val="001254EA"/>
    <w:rsid w:val="001411E4"/>
    <w:rsid w:val="001B5217"/>
    <w:rsid w:val="001C689C"/>
    <w:rsid w:val="001E1ADE"/>
    <w:rsid w:val="001E5D23"/>
    <w:rsid w:val="002379F1"/>
    <w:rsid w:val="0024437C"/>
    <w:rsid w:val="00254036"/>
    <w:rsid w:val="002C201C"/>
    <w:rsid w:val="0031667A"/>
    <w:rsid w:val="00322741"/>
    <w:rsid w:val="00355AC9"/>
    <w:rsid w:val="003870FA"/>
    <w:rsid w:val="003A045C"/>
    <w:rsid w:val="003C68B5"/>
    <w:rsid w:val="003E1DB0"/>
    <w:rsid w:val="00424B57"/>
    <w:rsid w:val="004357C3"/>
    <w:rsid w:val="00450390"/>
    <w:rsid w:val="00450449"/>
    <w:rsid w:val="00492D49"/>
    <w:rsid w:val="004A0DAA"/>
    <w:rsid w:val="004C4C1B"/>
    <w:rsid w:val="004D62EF"/>
    <w:rsid w:val="0050359A"/>
    <w:rsid w:val="00523073"/>
    <w:rsid w:val="00581D95"/>
    <w:rsid w:val="0058244E"/>
    <w:rsid w:val="005833BC"/>
    <w:rsid w:val="00585161"/>
    <w:rsid w:val="005C27C5"/>
    <w:rsid w:val="005D642A"/>
    <w:rsid w:val="005D6EA1"/>
    <w:rsid w:val="006144EE"/>
    <w:rsid w:val="006266B1"/>
    <w:rsid w:val="00677E50"/>
    <w:rsid w:val="006C6CA6"/>
    <w:rsid w:val="006F4658"/>
    <w:rsid w:val="006F7FD4"/>
    <w:rsid w:val="00707A0D"/>
    <w:rsid w:val="007133AC"/>
    <w:rsid w:val="007835E9"/>
    <w:rsid w:val="007920E5"/>
    <w:rsid w:val="007A36B0"/>
    <w:rsid w:val="007F49DE"/>
    <w:rsid w:val="00811BCC"/>
    <w:rsid w:val="00813827"/>
    <w:rsid w:val="00842D69"/>
    <w:rsid w:val="008973F7"/>
    <w:rsid w:val="008E3A41"/>
    <w:rsid w:val="0094390A"/>
    <w:rsid w:val="00963EB0"/>
    <w:rsid w:val="009E1D7A"/>
    <w:rsid w:val="009E2B22"/>
    <w:rsid w:val="009F7605"/>
    <w:rsid w:val="00A34A43"/>
    <w:rsid w:val="00A84385"/>
    <w:rsid w:val="00B529D0"/>
    <w:rsid w:val="00B756DE"/>
    <w:rsid w:val="00BE1765"/>
    <w:rsid w:val="00C13B1E"/>
    <w:rsid w:val="00C34462"/>
    <w:rsid w:val="00C60F0E"/>
    <w:rsid w:val="00C641C7"/>
    <w:rsid w:val="00C71A8D"/>
    <w:rsid w:val="00CA2749"/>
    <w:rsid w:val="00CD0DDA"/>
    <w:rsid w:val="00CD5040"/>
    <w:rsid w:val="00D26113"/>
    <w:rsid w:val="00D92F0F"/>
    <w:rsid w:val="00DB45F5"/>
    <w:rsid w:val="00DC08FF"/>
    <w:rsid w:val="00DF6882"/>
    <w:rsid w:val="00E045A2"/>
    <w:rsid w:val="00E35FAD"/>
    <w:rsid w:val="00E51CFC"/>
    <w:rsid w:val="00E62C1A"/>
    <w:rsid w:val="00E7424C"/>
    <w:rsid w:val="00EA240F"/>
    <w:rsid w:val="00F269AE"/>
    <w:rsid w:val="00F54017"/>
    <w:rsid w:val="00F555B9"/>
    <w:rsid w:val="00F6047A"/>
    <w:rsid w:val="00F81F18"/>
    <w:rsid w:val="00F94295"/>
    <w:rsid w:val="00FA0908"/>
    <w:rsid w:val="00FB10CC"/>
    <w:rsid w:val="00FE2E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4D723"/>
  <w15:docId w15:val="{1CEACCE6-AAE9-47C9-857B-C70AA0CA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79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rsid w:val="00215793"/>
    <w:pPr>
      <w:tabs>
        <w:tab w:val="center" w:pos="4252"/>
        <w:tab w:val="right" w:pos="8504"/>
      </w:tabs>
    </w:pPr>
    <w:rPr>
      <w:rFonts w:ascii="Times New Roman" w:hAnsi="Times New Roman"/>
      <w:sz w:val="20"/>
    </w:rPr>
  </w:style>
  <w:style w:type="paragraph" w:styleId="Descripcin">
    <w:name w:val="caption"/>
    <w:basedOn w:val="Normal"/>
    <w:next w:val="Normal"/>
    <w:qFormat/>
    <w:rsid w:val="00215793"/>
    <w:pPr>
      <w:ind w:left="-567"/>
      <w:jc w:val="both"/>
    </w:pPr>
    <w:rPr>
      <w:rFonts w:ascii="Garamond" w:hAnsi="Garamond"/>
      <w:b/>
      <w:i/>
      <w:sz w:val="16"/>
      <w:lang w:val="en-US"/>
    </w:rPr>
  </w:style>
  <w:style w:type="paragraph" w:customStyle="1" w:styleId="Default">
    <w:name w:val="Default"/>
    <w:rsid w:val="006A4483"/>
    <w:pPr>
      <w:autoSpaceDE w:val="0"/>
      <w:autoSpaceDN w:val="0"/>
      <w:adjustRightInd w:val="0"/>
    </w:pPr>
    <w:rPr>
      <w:rFonts w:eastAsia="Calibri"/>
      <w:color w:val="000000"/>
      <w:lang w:eastAsia="en-US"/>
    </w:rPr>
  </w:style>
  <w:style w:type="paragraph" w:styleId="Prrafodelista">
    <w:name w:val="List Paragraph"/>
    <w:basedOn w:val="Normal"/>
    <w:uiPriority w:val="34"/>
    <w:qFormat/>
    <w:rsid w:val="007B1ED2"/>
    <w:pPr>
      <w:ind w:left="720"/>
      <w:contextualSpacing/>
    </w:pPr>
  </w:style>
  <w:style w:type="table" w:styleId="Tablaconcuadrcula">
    <w:name w:val="Table Grid"/>
    <w:basedOn w:val="Tablanormal"/>
    <w:uiPriority w:val="59"/>
    <w:rsid w:val="00276C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link w:val="PiedepginaCar"/>
    <w:rsid w:val="00D079E9"/>
    <w:pPr>
      <w:tabs>
        <w:tab w:val="center" w:pos="4419"/>
        <w:tab w:val="right" w:pos="8838"/>
      </w:tabs>
    </w:pPr>
  </w:style>
  <w:style w:type="character" w:customStyle="1" w:styleId="PiedepginaCar">
    <w:name w:val="Pie de página Car"/>
    <w:basedOn w:val="Fuentedeprrafopredeter"/>
    <w:link w:val="Piedepgina"/>
    <w:rsid w:val="00D079E9"/>
    <w:rPr>
      <w:rFonts w:ascii="Arial" w:hAnsi="Arial"/>
      <w:sz w:val="24"/>
      <w:lang w:val="es-ES" w:eastAsia="es-ES"/>
    </w:rPr>
  </w:style>
  <w:style w:type="character" w:customStyle="1" w:styleId="EncabezadoCar">
    <w:name w:val="Encabezado Car"/>
    <w:link w:val="Encabezado"/>
    <w:uiPriority w:val="99"/>
    <w:rsid w:val="00D079E9"/>
    <w:rPr>
      <w:lang w:val="es-ES" w:eastAsia="es-ES"/>
    </w:rPr>
  </w:style>
  <w:style w:type="paragraph" w:styleId="Textodeglobo">
    <w:name w:val="Balloon Text"/>
    <w:basedOn w:val="Normal"/>
    <w:link w:val="TextodegloboCar"/>
    <w:rsid w:val="00D079E9"/>
    <w:rPr>
      <w:rFonts w:ascii="Tahoma" w:hAnsi="Tahoma" w:cs="Tahoma"/>
      <w:sz w:val="16"/>
      <w:szCs w:val="16"/>
    </w:rPr>
  </w:style>
  <w:style w:type="character" w:customStyle="1" w:styleId="TextodegloboCar">
    <w:name w:val="Texto de globo Car"/>
    <w:basedOn w:val="Fuentedeprrafopredeter"/>
    <w:link w:val="Textodeglobo"/>
    <w:rsid w:val="00D079E9"/>
    <w:rPr>
      <w:rFonts w:ascii="Tahoma" w:hAnsi="Tahoma" w:cs="Tahoma"/>
      <w:sz w:val="16"/>
      <w:szCs w:val="16"/>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842D69"/>
    <w:rPr>
      <w:sz w:val="20"/>
      <w:szCs w:val="20"/>
    </w:rPr>
  </w:style>
  <w:style w:type="character" w:customStyle="1" w:styleId="TextonotapieCar">
    <w:name w:val="Texto nota pie Car"/>
    <w:basedOn w:val="Fuentedeprrafopredeter"/>
    <w:link w:val="Textonotapie"/>
    <w:uiPriority w:val="99"/>
    <w:semiHidden/>
    <w:rsid w:val="00842D69"/>
    <w:rPr>
      <w:sz w:val="20"/>
      <w:szCs w:val="20"/>
      <w:lang w:eastAsia="es-ES"/>
    </w:rPr>
  </w:style>
  <w:style w:type="character" w:styleId="Refdenotaalpie">
    <w:name w:val="footnote reference"/>
    <w:basedOn w:val="Fuentedeprrafopredeter"/>
    <w:uiPriority w:val="99"/>
    <w:semiHidden/>
    <w:unhideWhenUsed/>
    <w:rsid w:val="00842D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JgjPmXG+jJ3BHozqdYfYzIp9x7g==">AMUW2mWJ8485t7Yy7wBoRG2Rhal05X/CDeZTvqi3dN3exva4jSaGntbwv+bobYGdc3y5Zi+5p4K78dangK67ZRnCyY56AScwepxRUpkPCXpCtN48HmH7Gtn8kR6mDd7y6zuz0F+SmvBi</go:docsCustomData>
</go:gDocsCustomXmlDataStorage>
</file>

<file path=customXml/itemProps1.xml><?xml version="1.0" encoding="utf-8"?>
<ds:datastoreItem xmlns:ds="http://schemas.openxmlformats.org/officeDocument/2006/customXml" ds:itemID="{42FC0EBE-7C86-42F1-B630-E0B71A77A8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1481</Words>
  <Characters>8151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Mariano Correa</cp:lastModifiedBy>
  <cp:revision>5</cp:revision>
  <dcterms:created xsi:type="dcterms:W3CDTF">2026-02-11T13:48:00Z</dcterms:created>
  <dcterms:modified xsi:type="dcterms:W3CDTF">2026-02-11T14:22:00Z</dcterms:modified>
</cp:coreProperties>
</file>