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6482" w14:textId="77777777" w:rsidR="00C34462" w:rsidRPr="00842D69" w:rsidRDefault="00F94295">
      <w:pPr>
        <w:spacing w:after="120"/>
        <w:jc w:val="center"/>
        <w:rPr>
          <w:rFonts w:ascii="Times New Roman" w:eastAsia="Times New Roman" w:hAnsi="Times New Roman" w:cs="Times New Roman"/>
          <w:b/>
        </w:rPr>
      </w:pPr>
      <w:bookmarkStart w:id="0" w:name="_heading=h.gjdgxs" w:colFirst="0" w:colLast="0"/>
      <w:bookmarkEnd w:id="0"/>
      <w:r w:rsidRPr="00842D69">
        <w:rPr>
          <w:rFonts w:ascii="Times New Roman" w:eastAsia="Times New Roman" w:hAnsi="Times New Roman" w:cs="Times New Roman"/>
          <w:b/>
        </w:rPr>
        <w:t>FORMULARIO PARA LA PRESENTAC</w:t>
      </w:r>
      <w:r w:rsidR="0027432E">
        <w:rPr>
          <w:rFonts w:ascii="Times New Roman" w:eastAsia="Times New Roman" w:hAnsi="Times New Roman" w:cs="Times New Roman"/>
          <w:b/>
        </w:rPr>
        <w:t>IÓN DE PROGRAMAS DE ASIGNATURAS</w:t>
      </w:r>
    </w:p>
    <w:p w14:paraId="5EAAB01B" w14:textId="43C1DAE1" w:rsidR="00C34462" w:rsidRPr="00842D69" w:rsidRDefault="00F94295">
      <w:pPr>
        <w:spacing w:after="120"/>
        <w:jc w:val="center"/>
        <w:rPr>
          <w:rFonts w:ascii="Times New Roman" w:eastAsia="Times New Roman" w:hAnsi="Times New Roman" w:cs="Times New Roman"/>
          <w:b/>
        </w:rPr>
      </w:pPr>
      <w:r w:rsidRPr="00842D69">
        <w:rPr>
          <w:rFonts w:ascii="Times New Roman" w:eastAsia="Times New Roman" w:hAnsi="Times New Roman" w:cs="Times New Roman"/>
          <w:b/>
        </w:rPr>
        <w:t xml:space="preserve">Año Lectivo: </w:t>
      </w:r>
      <w:r w:rsidR="00BF11DE">
        <w:rPr>
          <w:rFonts w:ascii="Times New Roman" w:eastAsia="Times New Roman" w:hAnsi="Times New Roman" w:cs="Times New Roman"/>
          <w:b/>
        </w:rPr>
        <w:t>202</w:t>
      </w:r>
      <w:r w:rsidR="00F76350">
        <w:rPr>
          <w:rFonts w:ascii="Times New Roman" w:eastAsia="Times New Roman" w:hAnsi="Times New Roman" w:cs="Times New Roman"/>
          <w:b/>
        </w:rPr>
        <w:t>4</w:t>
      </w:r>
    </w:p>
    <w:p w14:paraId="5532F6B1" w14:textId="77777777" w:rsidR="00C34462" w:rsidRDefault="00C34462">
      <w:pPr>
        <w:pBdr>
          <w:top w:val="nil"/>
          <w:left w:val="nil"/>
          <w:bottom w:val="nil"/>
          <w:right w:val="nil"/>
          <w:between w:val="nil"/>
        </w:pBdr>
        <w:spacing w:after="120"/>
        <w:jc w:val="center"/>
        <w:rPr>
          <w:rFonts w:ascii="Times New Roman" w:eastAsia="Times New Roman" w:hAnsi="Times New Roman" w:cs="Times New Roman"/>
          <w:b/>
          <w:color w:val="000000"/>
        </w:rPr>
      </w:pPr>
    </w:p>
    <w:p w14:paraId="1F2EB9F2" w14:textId="77777777" w:rsidR="00C34462" w:rsidRDefault="00F94295">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14:paraId="5EA043FE" w14:textId="77777777" w:rsidR="00C34462" w:rsidRDefault="00F94295" w:rsidP="001C689C">
      <w:pPr>
        <w:pBdr>
          <w:top w:val="nil"/>
          <w:left w:val="nil"/>
          <w:bottom w:val="nil"/>
          <w:right w:val="nil"/>
          <w:between w:val="nil"/>
        </w:pBdr>
        <w:spacing w:after="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FACULTAD DE </w:t>
      </w:r>
      <w:r w:rsidR="00BF11DE">
        <w:rPr>
          <w:rFonts w:ascii="Times New Roman" w:eastAsia="Times New Roman" w:hAnsi="Times New Roman" w:cs="Times New Roman"/>
          <w:b/>
          <w:color w:val="000000"/>
        </w:rPr>
        <w:t xml:space="preserve">CIENCIAS </w:t>
      </w:r>
      <w:r w:rsidR="00BF11DE" w:rsidRPr="00BF11DE">
        <w:rPr>
          <w:rFonts w:ascii="Times New Roman" w:eastAsia="Times New Roman" w:hAnsi="Times New Roman" w:cs="Times New Roman"/>
          <w:b/>
          <w:color w:val="000000"/>
        </w:rPr>
        <w:t xml:space="preserve">EXACTAS FISICO-QUIMICAS Y NATURALES </w:t>
      </w:r>
    </w:p>
    <w:p w14:paraId="455D4143" w14:textId="77777777" w:rsidR="00C34462" w:rsidRDefault="00F94295">
      <w:pPr>
        <w:pBdr>
          <w:top w:val="nil"/>
          <w:left w:val="nil"/>
          <w:bottom w:val="nil"/>
          <w:right w:val="nil"/>
          <w:between w:val="nil"/>
        </w:pBdr>
        <w:spacing w:after="120"/>
        <w:jc w:val="center"/>
        <w:rPr>
          <w:rFonts w:ascii="Times New Roman" w:eastAsia="Times New Roman" w:hAnsi="Times New Roman" w:cs="Times New Roman"/>
          <w:b/>
          <w:color w:val="7F7F7F"/>
        </w:rPr>
      </w:pPr>
      <w:r>
        <w:rPr>
          <w:rFonts w:ascii="Times New Roman" w:eastAsia="Times New Roman" w:hAnsi="Times New Roman" w:cs="Times New Roman"/>
          <w:b/>
          <w:color w:val="000000"/>
        </w:rPr>
        <w:t xml:space="preserve">DEPARTAMENTO DE </w:t>
      </w:r>
      <w:r w:rsidR="00BF11DE" w:rsidRPr="00BF11DE">
        <w:rPr>
          <w:rFonts w:ascii="Times New Roman" w:eastAsia="Times New Roman" w:hAnsi="Times New Roman" w:cs="Times New Roman"/>
          <w:b/>
          <w:color w:val="000000"/>
        </w:rPr>
        <w:t>GEOLOGIA</w:t>
      </w:r>
    </w:p>
    <w:p w14:paraId="259D86F3" w14:textId="77777777" w:rsidR="00C34462" w:rsidRDefault="00C34462">
      <w:pPr>
        <w:pBdr>
          <w:top w:val="nil"/>
          <w:left w:val="nil"/>
          <w:bottom w:val="nil"/>
          <w:right w:val="nil"/>
          <w:between w:val="nil"/>
        </w:pBdr>
        <w:spacing w:after="120"/>
        <w:jc w:val="both"/>
        <w:rPr>
          <w:rFonts w:ascii="Times New Roman" w:eastAsia="Times New Roman" w:hAnsi="Times New Roman" w:cs="Times New Roman"/>
          <w:color w:val="000000"/>
        </w:rPr>
      </w:pPr>
    </w:p>
    <w:p w14:paraId="274EE96D" w14:textId="77777777" w:rsidR="00C34462" w:rsidRDefault="00F94295">
      <w:pPr>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CARRERA/S: </w:t>
      </w:r>
      <w:r w:rsidR="00BF11DE" w:rsidRPr="00F24EB3">
        <w:rPr>
          <w:b/>
          <w:bCs/>
        </w:rPr>
        <w:t>Licenciatura en Geología</w:t>
      </w:r>
    </w:p>
    <w:p w14:paraId="195DC993" w14:textId="0469CDA6" w:rsidR="00C34462" w:rsidRPr="00F76350" w:rsidRDefault="00F94295">
      <w:pPr>
        <w:pBdr>
          <w:top w:val="nil"/>
          <w:left w:val="nil"/>
          <w:bottom w:val="nil"/>
          <w:right w:val="nil"/>
          <w:between w:val="nil"/>
        </w:pBdr>
        <w:spacing w:after="120"/>
        <w:jc w:val="both"/>
        <w:rPr>
          <w:rFonts w:ascii="Times New Roman" w:eastAsia="Times New Roman" w:hAnsi="Times New Roman" w:cs="Times New Roman"/>
        </w:rPr>
      </w:pPr>
      <w:r>
        <w:rPr>
          <w:rFonts w:ascii="Times New Roman" w:eastAsia="Times New Roman" w:hAnsi="Times New Roman" w:cs="Times New Roman"/>
          <w:b/>
          <w:color w:val="000000"/>
        </w:rPr>
        <w:t>PLAN DE ESTUDIOS</w:t>
      </w:r>
      <w:r w:rsidRPr="00F76350">
        <w:rPr>
          <w:rFonts w:ascii="Times New Roman" w:eastAsia="Times New Roman" w:hAnsi="Times New Roman" w:cs="Times New Roman"/>
          <w:b/>
        </w:rPr>
        <w:t>:</w:t>
      </w:r>
      <w:r w:rsidR="00F76350" w:rsidRPr="00F76350">
        <w:rPr>
          <w:b/>
          <w:lang w:val="es-ES_tradnl"/>
        </w:rPr>
        <w:t xml:space="preserve"> </w:t>
      </w:r>
      <w:r w:rsidR="00323CF0">
        <w:rPr>
          <w:b/>
          <w:lang w:val="es-ES_tradnl"/>
        </w:rPr>
        <w:t>V.2022</w:t>
      </w:r>
    </w:p>
    <w:p w14:paraId="3E0AD11D" w14:textId="77777777" w:rsidR="006B21E7" w:rsidRPr="009457C7" w:rsidRDefault="00F94295">
      <w:pPr>
        <w:pBdr>
          <w:top w:val="nil"/>
          <w:left w:val="nil"/>
          <w:bottom w:val="nil"/>
          <w:right w:val="nil"/>
          <w:between w:val="nil"/>
        </w:pBdr>
        <w:spacing w:after="120"/>
        <w:jc w:val="both"/>
        <w:rPr>
          <w:lang w:val="es-ES_tradnl"/>
        </w:rPr>
      </w:pPr>
      <w:r w:rsidRPr="009457C7">
        <w:rPr>
          <w:rFonts w:ascii="Times New Roman" w:eastAsia="Times New Roman" w:hAnsi="Times New Roman" w:cs="Times New Roman"/>
          <w:b/>
        </w:rPr>
        <w:t xml:space="preserve">ASIGNATURA: </w:t>
      </w:r>
      <w:r w:rsidR="006B21E7" w:rsidRPr="009457C7">
        <w:rPr>
          <w:b/>
          <w:lang w:val="es-ES_tradnl"/>
        </w:rPr>
        <w:t>GEOQUÍMICA ISOTÓPICA Y DE CONTAMINACIÓN DE ACUÍFEROS</w:t>
      </w:r>
    </w:p>
    <w:p w14:paraId="40050EAA" w14:textId="7460261F" w:rsidR="00C34462" w:rsidRPr="009457C7" w:rsidRDefault="00F94295">
      <w:pPr>
        <w:pBdr>
          <w:top w:val="nil"/>
          <w:left w:val="nil"/>
          <w:bottom w:val="nil"/>
          <w:right w:val="nil"/>
          <w:between w:val="nil"/>
        </w:pBdr>
        <w:spacing w:after="120"/>
        <w:jc w:val="both"/>
        <w:rPr>
          <w:rFonts w:ascii="Times New Roman" w:eastAsia="Times New Roman" w:hAnsi="Times New Roman" w:cs="Times New Roman"/>
          <w:b/>
        </w:rPr>
      </w:pPr>
      <w:r w:rsidRPr="009457C7">
        <w:rPr>
          <w:rFonts w:ascii="Times New Roman" w:eastAsia="Times New Roman" w:hAnsi="Times New Roman" w:cs="Times New Roman"/>
          <w:b/>
        </w:rPr>
        <w:t xml:space="preserve">CÓDIGO: </w:t>
      </w:r>
      <w:r w:rsidR="009457C7" w:rsidRPr="009457C7">
        <w:rPr>
          <w:b/>
          <w:lang w:val="es-ES_tradnl"/>
        </w:rPr>
        <w:t>3288</w:t>
      </w:r>
    </w:p>
    <w:p w14:paraId="1D107464" w14:textId="77777777" w:rsidR="00C34462" w:rsidRDefault="00F94295">
      <w:pPr>
        <w:pBdr>
          <w:top w:val="nil"/>
          <w:left w:val="nil"/>
          <w:bottom w:val="nil"/>
          <w:right w:val="nil"/>
          <w:between w:val="nil"/>
        </w:pBdr>
        <w:spacing w:after="120"/>
        <w:jc w:val="both"/>
        <w:rPr>
          <w:rFonts w:ascii="Times New Roman" w:eastAsia="Times New Roman" w:hAnsi="Times New Roman" w:cs="Times New Roman"/>
        </w:rPr>
      </w:pPr>
      <w:r>
        <w:rPr>
          <w:rFonts w:ascii="Times New Roman" w:eastAsia="Times New Roman" w:hAnsi="Times New Roman" w:cs="Times New Roman"/>
          <w:b/>
          <w:color w:val="000000"/>
        </w:rPr>
        <w:t xml:space="preserve">MODALIDAD DE CURSADO: </w:t>
      </w:r>
      <w:r w:rsidR="004A0DAA" w:rsidRPr="004A0DAA">
        <w:rPr>
          <w:rFonts w:ascii="Times New Roman" w:eastAsia="Times New Roman" w:hAnsi="Times New Roman" w:cs="Times New Roman"/>
        </w:rPr>
        <w:t>Presencial</w:t>
      </w:r>
    </w:p>
    <w:p w14:paraId="1B4DD1A2" w14:textId="4294A4F1"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DOCENTE RESPONSABLE:</w:t>
      </w:r>
    </w:p>
    <w:p w14:paraId="136FFB43" w14:textId="56569920" w:rsidR="00BF11DE" w:rsidRPr="000E60F1" w:rsidRDefault="00BF11DE">
      <w:pPr>
        <w:pBdr>
          <w:top w:val="nil"/>
          <w:left w:val="nil"/>
          <w:bottom w:val="nil"/>
          <w:right w:val="nil"/>
          <w:between w:val="nil"/>
        </w:pBdr>
        <w:spacing w:after="120"/>
        <w:jc w:val="both"/>
        <w:rPr>
          <w:rFonts w:ascii="Times New Roman" w:hAnsi="Times New Roman" w:cs="Times New Roman"/>
          <w:lang w:val="es-ES_tradnl"/>
        </w:rPr>
      </w:pPr>
      <w:r w:rsidRPr="000E60F1">
        <w:rPr>
          <w:rFonts w:ascii="Times New Roman" w:hAnsi="Times New Roman" w:cs="Times New Roman"/>
          <w:lang w:val="es-ES_tradnl"/>
        </w:rPr>
        <w:t>Dra. Adriana Cabrera - Doctora en Cs</w:t>
      </w:r>
      <w:r w:rsidR="00B169A8">
        <w:rPr>
          <w:rFonts w:ascii="Times New Roman" w:hAnsi="Times New Roman" w:cs="Times New Roman"/>
          <w:lang w:val="es-ES_tradnl"/>
        </w:rPr>
        <w:t>.</w:t>
      </w:r>
      <w:r w:rsidRPr="000E60F1">
        <w:rPr>
          <w:rFonts w:ascii="Times New Roman" w:hAnsi="Times New Roman" w:cs="Times New Roman"/>
          <w:lang w:val="es-ES_tradnl"/>
        </w:rPr>
        <w:t xml:space="preserve"> Geológicas, PA</w:t>
      </w:r>
      <w:r w:rsidR="00B169A8">
        <w:rPr>
          <w:rFonts w:ascii="Times New Roman" w:hAnsi="Times New Roman" w:cs="Times New Roman"/>
          <w:lang w:val="es-ES_tradnl"/>
        </w:rPr>
        <w:t>S</w:t>
      </w:r>
      <w:r w:rsidRPr="000E60F1">
        <w:rPr>
          <w:rFonts w:ascii="Times New Roman" w:hAnsi="Times New Roman" w:cs="Times New Roman"/>
          <w:lang w:val="es-ES_tradnl"/>
        </w:rPr>
        <w:t xml:space="preserve"> Excl</w:t>
      </w:r>
      <w:r w:rsidR="00AC5BC3">
        <w:rPr>
          <w:rFonts w:ascii="Times New Roman" w:hAnsi="Times New Roman" w:cs="Times New Roman"/>
          <w:lang w:val="es-ES_tradnl"/>
        </w:rPr>
        <w:t>usiva</w:t>
      </w:r>
      <w:r w:rsidR="00B169A8">
        <w:rPr>
          <w:rFonts w:ascii="Times New Roman" w:hAnsi="Times New Roman" w:cs="Times New Roman"/>
          <w:lang w:val="es-ES_tradnl"/>
        </w:rPr>
        <w:t>.</w:t>
      </w:r>
    </w:p>
    <w:p w14:paraId="1B5FFC9B" w14:textId="77777777" w:rsidR="00B169A8" w:rsidRPr="000E60F1" w:rsidRDefault="00B169A8" w:rsidP="00BF11DE">
      <w:pPr>
        <w:pBdr>
          <w:top w:val="nil"/>
          <w:left w:val="nil"/>
          <w:bottom w:val="nil"/>
          <w:right w:val="nil"/>
          <w:between w:val="nil"/>
        </w:pBdr>
        <w:spacing w:after="120"/>
        <w:jc w:val="both"/>
        <w:rPr>
          <w:rFonts w:ascii="Times New Roman" w:hAnsi="Times New Roman" w:cs="Times New Roman"/>
          <w:lang w:val="es-ES_tradnl"/>
        </w:rPr>
      </w:pPr>
    </w:p>
    <w:p w14:paraId="075038BF" w14:textId="77777777"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 xml:space="preserve">EQUIPO DOCENTE: </w:t>
      </w:r>
      <w:r>
        <w:rPr>
          <w:rFonts w:ascii="Times New Roman" w:eastAsia="Times New Roman" w:hAnsi="Times New Roman" w:cs="Times New Roman"/>
          <w:color w:val="808080"/>
        </w:rPr>
        <w:t>(Nombre y Apellido, Grado Académico, Cargo y Dedicación)</w:t>
      </w:r>
    </w:p>
    <w:p w14:paraId="2B9DB62E" w14:textId="2B4C8299" w:rsidR="00BF11DE" w:rsidRPr="000E60F1" w:rsidRDefault="00BF11DE" w:rsidP="00BF11DE">
      <w:pPr>
        <w:spacing w:line="360" w:lineRule="auto"/>
        <w:jc w:val="both"/>
        <w:rPr>
          <w:rFonts w:ascii="Times New Roman" w:hAnsi="Times New Roman" w:cs="Times New Roman"/>
          <w:lang w:val="es-ES_tradnl"/>
        </w:rPr>
      </w:pPr>
      <w:r w:rsidRPr="000E60F1">
        <w:rPr>
          <w:rFonts w:ascii="Times New Roman" w:hAnsi="Times New Roman" w:cs="Times New Roman"/>
          <w:lang w:val="es-ES_tradnl"/>
        </w:rPr>
        <w:t>Dra. A</w:t>
      </w:r>
      <w:proofErr w:type="spellStart"/>
      <w:r w:rsidRPr="000E60F1">
        <w:rPr>
          <w:rFonts w:ascii="Times New Roman" w:hAnsi="Times New Roman" w:cs="Times New Roman"/>
        </w:rPr>
        <w:t>driana</w:t>
      </w:r>
      <w:proofErr w:type="spellEnd"/>
      <w:r w:rsidRPr="000E60F1">
        <w:rPr>
          <w:rFonts w:ascii="Times New Roman" w:hAnsi="Times New Roman" w:cs="Times New Roman"/>
        </w:rPr>
        <w:t xml:space="preserve"> Cabrera - PA</w:t>
      </w:r>
      <w:r w:rsidR="00AC5BC3">
        <w:rPr>
          <w:rFonts w:ascii="Times New Roman" w:hAnsi="Times New Roman" w:cs="Times New Roman"/>
        </w:rPr>
        <w:t>S</w:t>
      </w:r>
      <w:r w:rsidRPr="000E60F1">
        <w:rPr>
          <w:rFonts w:ascii="Times New Roman" w:hAnsi="Times New Roman" w:cs="Times New Roman"/>
        </w:rPr>
        <w:t>-DE</w:t>
      </w:r>
    </w:p>
    <w:p w14:paraId="533052E2" w14:textId="18CDA8C2" w:rsidR="006B21E7" w:rsidRDefault="006B21E7" w:rsidP="00BF11DE">
      <w:pPr>
        <w:pBdr>
          <w:top w:val="nil"/>
          <w:left w:val="nil"/>
          <w:bottom w:val="nil"/>
          <w:right w:val="nil"/>
          <w:between w:val="nil"/>
        </w:pBdr>
        <w:spacing w:after="120"/>
        <w:jc w:val="both"/>
        <w:rPr>
          <w:rFonts w:ascii="Times New Roman" w:hAnsi="Times New Roman" w:cs="Times New Roman"/>
          <w:lang w:val="es-ES_tradnl"/>
        </w:rPr>
      </w:pPr>
      <w:r>
        <w:rPr>
          <w:rFonts w:ascii="Times New Roman" w:hAnsi="Times New Roman" w:cs="Times New Roman"/>
          <w:lang w:val="es-ES_tradnl"/>
        </w:rPr>
        <w:t xml:space="preserve">Dra. Fátima </w:t>
      </w:r>
      <w:proofErr w:type="spellStart"/>
      <w:r>
        <w:rPr>
          <w:rFonts w:ascii="Times New Roman" w:hAnsi="Times New Roman" w:cs="Times New Roman"/>
          <w:lang w:val="es-ES_tradnl"/>
        </w:rPr>
        <w:t>Bécher</w:t>
      </w:r>
      <w:proofErr w:type="spellEnd"/>
      <w:r w:rsidR="00AC5BC3">
        <w:rPr>
          <w:rFonts w:ascii="Times New Roman" w:hAnsi="Times New Roman" w:cs="Times New Roman"/>
          <w:lang w:val="es-ES_tradnl"/>
        </w:rPr>
        <w:t xml:space="preserve"> </w:t>
      </w:r>
      <w:proofErr w:type="spellStart"/>
      <w:r>
        <w:rPr>
          <w:rFonts w:ascii="Times New Roman" w:hAnsi="Times New Roman" w:cs="Times New Roman"/>
          <w:lang w:val="es-ES_tradnl"/>
        </w:rPr>
        <w:t>Quinod</w:t>
      </w:r>
      <w:r w:rsidR="00AB1B6D">
        <w:rPr>
          <w:rFonts w:ascii="Times New Roman" w:hAnsi="Times New Roman" w:cs="Times New Roman"/>
          <w:lang w:val="es-ES_tradnl"/>
        </w:rPr>
        <w:t>ó</w:t>
      </w:r>
      <w:r>
        <w:rPr>
          <w:rFonts w:ascii="Times New Roman" w:hAnsi="Times New Roman" w:cs="Times New Roman"/>
          <w:lang w:val="es-ES_tradnl"/>
        </w:rPr>
        <w:t>z</w:t>
      </w:r>
      <w:proofErr w:type="spellEnd"/>
      <w:r>
        <w:rPr>
          <w:rFonts w:ascii="Times New Roman" w:hAnsi="Times New Roman" w:cs="Times New Roman"/>
          <w:lang w:val="es-ES_tradnl"/>
        </w:rPr>
        <w:t xml:space="preserve"> – </w:t>
      </w:r>
      <w:r w:rsidR="00AC5BC3">
        <w:rPr>
          <w:rFonts w:ascii="Times New Roman" w:hAnsi="Times New Roman" w:cs="Times New Roman"/>
          <w:lang w:val="es-ES_tradnl"/>
        </w:rPr>
        <w:t xml:space="preserve">JTP Simple - </w:t>
      </w:r>
      <w:r>
        <w:rPr>
          <w:rFonts w:ascii="Times New Roman" w:hAnsi="Times New Roman" w:cs="Times New Roman"/>
          <w:lang w:val="es-ES_tradnl"/>
        </w:rPr>
        <w:t>Investigadora A</w:t>
      </w:r>
      <w:r w:rsidR="00AC5BC3">
        <w:rPr>
          <w:rFonts w:ascii="Times New Roman" w:hAnsi="Times New Roman" w:cs="Times New Roman"/>
          <w:lang w:val="es-ES_tradnl"/>
        </w:rPr>
        <w:t>sistente</w:t>
      </w:r>
      <w:r>
        <w:rPr>
          <w:rFonts w:ascii="Times New Roman" w:hAnsi="Times New Roman" w:cs="Times New Roman"/>
          <w:lang w:val="es-ES_tradnl"/>
        </w:rPr>
        <w:t xml:space="preserve"> CONICET</w:t>
      </w:r>
    </w:p>
    <w:p w14:paraId="66E97247" w14:textId="3212915F" w:rsidR="00AC5BC3" w:rsidRDefault="00AC5BC3" w:rsidP="00AC5BC3">
      <w:pPr>
        <w:pBdr>
          <w:top w:val="nil"/>
          <w:left w:val="nil"/>
          <w:bottom w:val="nil"/>
          <w:right w:val="nil"/>
          <w:between w:val="nil"/>
        </w:pBdr>
        <w:spacing w:after="120"/>
        <w:jc w:val="both"/>
        <w:rPr>
          <w:rFonts w:ascii="Times New Roman" w:hAnsi="Times New Roman" w:cs="Times New Roman"/>
          <w:lang w:val="es-ES_tradnl"/>
        </w:rPr>
      </w:pPr>
      <w:r>
        <w:rPr>
          <w:rFonts w:ascii="Times New Roman" w:hAnsi="Times New Roman" w:cs="Times New Roman"/>
          <w:lang w:val="es-ES_tradnl"/>
        </w:rPr>
        <w:t xml:space="preserve">Dra. </w:t>
      </w:r>
      <w:proofErr w:type="spellStart"/>
      <w:r>
        <w:rPr>
          <w:rFonts w:ascii="Times New Roman" w:hAnsi="Times New Roman" w:cs="Times New Roman"/>
          <w:lang w:val="es-ES_tradnl"/>
        </w:rPr>
        <w:t>Edel</w:t>
      </w:r>
      <w:proofErr w:type="spellEnd"/>
      <w:r>
        <w:rPr>
          <w:rFonts w:ascii="Times New Roman" w:hAnsi="Times New Roman" w:cs="Times New Roman"/>
          <w:lang w:val="es-ES_tradnl"/>
        </w:rPr>
        <w:t xml:space="preserve"> </w:t>
      </w:r>
      <w:proofErr w:type="spellStart"/>
      <w:r>
        <w:rPr>
          <w:rFonts w:ascii="Times New Roman" w:hAnsi="Times New Roman" w:cs="Times New Roman"/>
          <w:lang w:val="es-ES_tradnl"/>
        </w:rPr>
        <w:t>Matteoda</w:t>
      </w:r>
      <w:proofErr w:type="spellEnd"/>
      <w:r>
        <w:rPr>
          <w:rFonts w:ascii="Times New Roman" w:hAnsi="Times New Roman" w:cs="Times New Roman"/>
          <w:lang w:val="es-ES_tradnl"/>
        </w:rPr>
        <w:t xml:space="preserve"> - </w:t>
      </w:r>
      <w:r w:rsidRPr="000E60F1">
        <w:rPr>
          <w:rFonts w:ascii="Times New Roman" w:hAnsi="Times New Roman" w:cs="Times New Roman"/>
          <w:lang w:val="es-ES_tradnl"/>
        </w:rPr>
        <w:t>Doctora en Cs</w:t>
      </w:r>
      <w:r>
        <w:rPr>
          <w:rFonts w:ascii="Times New Roman" w:hAnsi="Times New Roman" w:cs="Times New Roman"/>
          <w:lang w:val="es-ES_tradnl"/>
        </w:rPr>
        <w:t>.</w:t>
      </w:r>
      <w:r w:rsidRPr="000E60F1">
        <w:rPr>
          <w:rFonts w:ascii="Times New Roman" w:hAnsi="Times New Roman" w:cs="Times New Roman"/>
          <w:lang w:val="es-ES_tradnl"/>
        </w:rPr>
        <w:t xml:space="preserve"> Geológicas, PA</w:t>
      </w:r>
      <w:r>
        <w:rPr>
          <w:rFonts w:ascii="Times New Roman" w:hAnsi="Times New Roman" w:cs="Times New Roman"/>
          <w:lang w:val="es-ES_tradnl"/>
        </w:rPr>
        <w:t>D</w:t>
      </w:r>
      <w:r w:rsidRPr="000E60F1">
        <w:rPr>
          <w:rFonts w:ascii="Times New Roman" w:hAnsi="Times New Roman" w:cs="Times New Roman"/>
          <w:lang w:val="es-ES_tradnl"/>
        </w:rPr>
        <w:t xml:space="preserve"> </w:t>
      </w:r>
      <w:r>
        <w:rPr>
          <w:rFonts w:ascii="Times New Roman" w:hAnsi="Times New Roman" w:cs="Times New Roman"/>
          <w:lang w:val="es-ES_tradnl"/>
        </w:rPr>
        <w:t>DE.</w:t>
      </w:r>
    </w:p>
    <w:p w14:paraId="185AF846" w14:textId="07AEF0A3" w:rsidR="00163740" w:rsidRDefault="00163740" w:rsidP="00AC5BC3">
      <w:pPr>
        <w:pBdr>
          <w:top w:val="nil"/>
          <w:left w:val="nil"/>
          <w:bottom w:val="nil"/>
          <w:right w:val="nil"/>
          <w:between w:val="nil"/>
        </w:pBdr>
        <w:spacing w:after="120"/>
        <w:jc w:val="both"/>
        <w:rPr>
          <w:rFonts w:ascii="Times New Roman" w:hAnsi="Times New Roman" w:cs="Times New Roman"/>
          <w:lang w:val="es-ES_tradnl"/>
        </w:rPr>
      </w:pPr>
      <w:r>
        <w:rPr>
          <w:rFonts w:ascii="Times New Roman" w:hAnsi="Times New Roman" w:cs="Times New Roman"/>
          <w:lang w:val="es-ES_tradnl"/>
        </w:rPr>
        <w:t xml:space="preserve">Lic. Miguel </w:t>
      </w:r>
      <w:proofErr w:type="spellStart"/>
      <w:r>
        <w:rPr>
          <w:rFonts w:ascii="Times New Roman" w:hAnsi="Times New Roman" w:cs="Times New Roman"/>
          <w:lang w:val="es-ES_tradnl"/>
        </w:rPr>
        <w:t>Pascuini</w:t>
      </w:r>
      <w:proofErr w:type="spellEnd"/>
      <w:r>
        <w:rPr>
          <w:rFonts w:ascii="Times New Roman" w:hAnsi="Times New Roman" w:cs="Times New Roman"/>
          <w:lang w:val="es-ES_tradnl"/>
        </w:rPr>
        <w:t>- Licenciado en geología, AY1 DS, becario doctoral CONICET.</w:t>
      </w:r>
    </w:p>
    <w:p w14:paraId="535658BA" w14:textId="77777777" w:rsidR="00AC5BC3" w:rsidRPr="000E60F1" w:rsidRDefault="00AC5BC3" w:rsidP="00BF11DE">
      <w:pPr>
        <w:pBdr>
          <w:top w:val="nil"/>
          <w:left w:val="nil"/>
          <w:bottom w:val="nil"/>
          <w:right w:val="nil"/>
          <w:between w:val="nil"/>
        </w:pBdr>
        <w:spacing w:after="120"/>
        <w:jc w:val="both"/>
        <w:rPr>
          <w:rFonts w:ascii="Times New Roman" w:hAnsi="Times New Roman" w:cs="Times New Roman"/>
          <w:lang w:val="es-ES_tradnl"/>
        </w:rPr>
      </w:pPr>
    </w:p>
    <w:p w14:paraId="7FE88888" w14:textId="7571A910" w:rsidR="00C34462" w:rsidRDefault="00F94295">
      <w:pPr>
        <w:spacing w:after="120"/>
        <w:rPr>
          <w:b/>
        </w:rPr>
      </w:pPr>
      <w:r>
        <w:rPr>
          <w:rFonts w:ascii="Times New Roman" w:eastAsia="Times New Roman" w:hAnsi="Times New Roman" w:cs="Times New Roman"/>
          <w:b/>
        </w:rPr>
        <w:t>RÉGIMEN DE LA ASIGNATURA:</w:t>
      </w:r>
      <w:r w:rsidR="00D52EF4">
        <w:rPr>
          <w:rFonts w:ascii="Times New Roman" w:eastAsia="Times New Roman" w:hAnsi="Times New Roman" w:cs="Times New Roman"/>
          <w:b/>
        </w:rPr>
        <w:t xml:space="preserve"> </w:t>
      </w:r>
      <w:r w:rsidR="00BF11DE" w:rsidRPr="000E60F1">
        <w:rPr>
          <w:rFonts w:ascii="Times New Roman" w:hAnsi="Times New Roman" w:cs="Times New Roman"/>
          <w:b/>
        </w:rPr>
        <w:t>Cuatrimestral</w:t>
      </w:r>
    </w:p>
    <w:p w14:paraId="16CAC0D8" w14:textId="77777777" w:rsidR="00C34462" w:rsidRPr="000E60F1" w:rsidRDefault="00F94295">
      <w:pPr>
        <w:spacing w:after="120"/>
        <w:rPr>
          <w:rFonts w:ascii="Times New Roman" w:hAnsi="Times New Roman" w:cs="Times New Roman"/>
          <w:b/>
        </w:rPr>
      </w:pPr>
      <w:r>
        <w:rPr>
          <w:rFonts w:ascii="Times New Roman" w:eastAsia="Times New Roman" w:hAnsi="Times New Roman" w:cs="Times New Roman"/>
          <w:b/>
        </w:rPr>
        <w:t xml:space="preserve">UBICACIÓN EN EL PLAN DE ESTUDIO: </w:t>
      </w:r>
      <w:r w:rsidR="00BF11DE" w:rsidRPr="000E60F1">
        <w:rPr>
          <w:rFonts w:ascii="Times New Roman" w:hAnsi="Times New Roman" w:cs="Times New Roman"/>
          <w:b/>
        </w:rPr>
        <w:t xml:space="preserve">Quinto año de la Carrera / </w:t>
      </w:r>
      <w:r w:rsidR="001B2B64" w:rsidRPr="001B2B64">
        <w:rPr>
          <w:rFonts w:ascii="Times New Roman" w:hAnsi="Times New Roman" w:cs="Times New Roman"/>
          <w:b/>
        </w:rPr>
        <w:t>2</w:t>
      </w:r>
      <w:r w:rsidR="000E60F1" w:rsidRPr="00163740">
        <w:rPr>
          <w:rFonts w:ascii="Times New Roman" w:hAnsi="Times New Roman" w:cs="Times New Roman"/>
          <w:b/>
        </w:rPr>
        <w:t>°</w:t>
      </w:r>
      <w:r w:rsidR="00BF11DE" w:rsidRPr="00163740">
        <w:rPr>
          <w:rFonts w:ascii="Times New Roman" w:hAnsi="Times New Roman" w:cs="Times New Roman"/>
          <w:b/>
        </w:rPr>
        <w:t xml:space="preserve"> Cuatrimestre</w:t>
      </w:r>
    </w:p>
    <w:p w14:paraId="7B54E69F" w14:textId="6CD54C57" w:rsidR="00C34462" w:rsidRDefault="00F94295">
      <w:pPr>
        <w:spacing w:after="120"/>
        <w:rPr>
          <w:rFonts w:ascii="Times New Roman" w:eastAsia="Times New Roman" w:hAnsi="Times New Roman" w:cs="Times New Roman"/>
          <w:color w:val="808080"/>
        </w:rPr>
      </w:pPr>
      <w:r>
        <w:rPr>
          <w:rFonts w:ascii="Times New Roman" w:eastAsia="Times New Roman" w:hAnsi="Times New Roman" w:cs="Times New Roman"/>
          <w:b/>
          <w:color w:val="000000"/>
        </w:rPr>
        <w:t>RÉGIMEN DE CORRELATIVIDADES:</w:t>
      </w:r>
    </w:p>
    <w:p w14:paraId="03205EE5" w14:textId="1A6395EA" w:rsidR="00C34462" w:rsidRPr="00D52EF4" w:rsidRDefault="00F94295">
      <w:pPr>
        <w:pBdr>
          <w:top w:val="nil"/>
          <w:left w:val="nil"/>
          <w:bottom w:val="nil"/>
          <w:right w:val="nil"/>
          <w:between w:val="nil"/>
        </w:pBdr>
        <w:spacing w:after="120"/>
        <w:ind w:left="426"/>
        <w:jc w:val="both"/>
        <w:rPr>
          <w:rFonts w:ascii="Times New Roman" w:eastAsia="Times New Roman" w:hAnsi="Times New Roman" w:cs="Times New Roman"/>
        </w:rPr>
      </w:pPr>
      <w:r>
        <w:rPr>
          <w:rFonts w:ascii="Times New Roman" w:eastAsia="Times New Roman" w:hAnsi="Times New Roman" w:cs="Times New Roman"/>
          <w:color w:val="000000"/>
        </w:rPr>
        <w:t xml:space="preserve">Asignaturas aprobadas: </w:t>
      </w:r>
      <w:r w:rsidR="00D52EF4">
        <w:rPr>
          <w:rFonts w:ascii="Times New Roman" w:eastAsia="Times New Roman" w:hAnsi="Times New Roman" w:cs="Times New Roman"/>
          <w:color w:val="000000"/>
        </w:rPr>
        <w:t>----</w:t>
      </w:r>
    </w:p>
    <w:p w14:paraId="0BE537DC" w14:textId="3714E0E6" w:rsidR="00BF11DE" w:rsidRPr="000E60F1" w:rsidRDefault="00F94295" w:rsidP="006B21E7">
      <w:pPr>
        <w:spacing w:after="120"/>
        <w:ind w:firstLine="426"/>
        <w:rPr>
          <w:rFonts w:ascii="Times New Roman" w:hAnsi="Times New Roman" w:cs="Times New Roman"/>
          <w:b/>
        </w:rPr>
      </w:pPr>
      <w:r>
        <w:rPr>
          <w:rFonts w:ascii="Times New Roman" w:eastAsia="Times New Roman" w:hAnsi="Times New Roman" w:cs="Times New Roman"/>
          <w:color w:val="000000"/>
        </w:rPr>
        <w:t>Asignaturas regulares:</w:t>
      </w:r>
      <w:r w:rsidR="00D52EF4">
        <w:rPr>
          <w:rFonts w:ascii="Times New Roman" w:eastAsia="Times New Roman" w:hAnsi="Times New Roman" w:cs="Times New Roman"/>
          <w:color w:val="000000"/>
        </w:rPr>
        <w:t xml:space="preserve"> </w:t>
      </w:r>
      <w:r w:rsidR="00BF11DE" w:rsidRPr="000E60F1">
        <w:rPr>
          <w:rFonts w:ascii="Times New Roman" w:hAnsi="Times New Roman" w:cs="Times New Roman"/>
          <w:b/>
        </w:rPr>
        <w:t>Geohidrología (3268)</w:t>
      </w:r>
    </w:p>
    <w:p w14:paraId="739C9D08" w14:textId="77777777" w:rsidR="000E60F1" w:rsidRDefault="000E60F1" w:rsidP="000E60F1">
      <w:pPr>
        <w:spacing w:after="120"/>
        <w:rPr>
          <w:rFonts w:ascii="Times New Roman" w:eastAsia="Times New Roman" w:hAnsi="Times New Roman" w:cs="Times New Roman"/>
          <w:b/>
        </w:rPr>
      </w:pPr>
    </w:p>
    <w:p w14:paraId="387E7887" w14:textId="77777777" w:rsidR="00163740" w:rsidRDefault="00163740" w:rsidP="000E60F1">
      <w:pPr>
        <w:spacing w:after="120"/>
        <w:rPr>
          <w:rFonts w:ascii="Times New Roman" w:eastAsia="Times New Roman" w:hAnsi="Times New Roman" w:cs="Times New Roman"/>
          <w:b/>
        </w:rPr>
      </w:pPr>
    </w:p>
    <w:p w14:paraId="5A412FE2" w14:textId="37049E37" w:rsidR="00C34462" w:rsidRDefault="00F94295" w:rsidP="000E60F1">
      <w:pPr>
        <w:spacing w:after="120"/>
        <w:rPr>
          <w:rFonts w:ascii="Times New Roman" w:eastAsia="Times New Roman" w:hAnsi="Times New Roman" w:cs="Times New Roman"/>
          <w:color w:val="808080"/>
        </w:rPr>
      </w:pPr>
      <w:r>
        <w:rPr>
          <w:rFonts w:ascii="Times New Roman" w:eastAsia="Times New Roman" w:hAnsi="Times New Roman" w:cs="Times New Roman"/>
          <w:b/>
        </w:rPr>
        <w:t>CARÁCTER DE LA ASIGNATURA:</w:t>
      </w:r>
      <w:r w:rsidR="00D52EF4">
        <w:rPr>
          <w:rFonts w:ascii="Times New Roman" w:eastAsia="Times New Roman" w:hAnsi="Times New Roman" w:cs="Times New Roman"/>
          <w:b/>
        </w:rPr>
        <w:t xml:space="preserve"> </w:t>
      </w:r>
      <w:r w:rsidR="00BF11DE" w:rsidRPr="000E60F1">
        <w:rPr>
          <w:rFonts w:ascii="Times New Roman" w:hAnsi="Times New Roman" w:cs="Times New Roman"/>
          <w:b/>
        </w:rPr>
        <w:t>Optativa</w:t>
      </w:r>
    </w:p>
    <w:p w14:paraId="11D6E911" w14:textId="77777777" w:rsidR="00C34462" w:rsidRDefault="00F94295">
      <w:pPr>
        <w:pBdr>
          <w:top w:val="nil"/>
          <w:left w:val="nil"/>
          <w:bottom w:val="nil"/>
          <w:right w:val="nil"/>
          <w:between w:val="nil"/>
        </w:pBdr>
        <w:spacing w:after="120"/>
        <w:jc w:val="both"/>
        <w:rPr>
          <w:rFonts w:ascii="Times New Roman" w:eastAsia="Times New Roman" w:hAnsi="Times New Roman" w:cs="Times New Roman"/>
          <w:color w:val="808080"/>
        </w:rPr>
      </w:pPr>
      <w:r>
        <w:rPr>
          <w:rFonts w:ascii="Times New Roman" w:eastAsia="Times New Roman" w:hAnsi="Times New Roman" w:cs="Times New Roman"/>
          <w:b/>
          <w:color w:val="000000"/>
        </w:rPr>
        <w:t>CARGA HORARIA TOTAL:</w:t>
      </w:r>
      <w:r w:rsidR="000E60F1" w:rsidRPr="00751CBB">
        <w:rPr>
          <w:b/>
        </w:rPr>
        <w:t xml:space="preserve">56 </w:t>
      </w:r>
      <w:r>
        <w:rPr>
          <w:rFonts w:ascii="Times New Roman" w:eastAsia="Times New Roman" w:hAnsi="Times New Roman" w:cs="Times New Roman"/>
          <w:color w:val="000000"/>
        </w:rPr>
        <w:t xml:space="preserve">horas </w:t>
      </w:r>
      <w:r>
        <w:rPr>
          <w:rFonts w:ascii="Times New Roman" w:eastAsia="Times New Roman" w:hAnsi="Times New Roman" w:cs="Times New Roman"/>
          <w:color w:val="808080"/>
        </w:rPr>
        <w:t>(según el plan de estudio vigente)</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C34462" w14:paraId="5021ABD3" w14:textId="77777777" w:rsidTr="00F54017">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CB7DD3B"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4AF1925"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 hs</w:t>
            </w:r>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C646BE5"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Prácticas</w:t>
            </w:r>
            <w:r w:rsidR="006B21E7">
              <w:rPr>
                <w:rFonts w:ascii="Times New Roman" w:eastAsia="Times New Roman" w:hAnsi="Times New Roman" w:cs="Times New Roman"/>
                <w:b/>
              </w:rPr>
              <w:t xml:space="preserve"> (Campo)</w:t>
            </w:r>
            <w:r>
              <w:rPr>
                <w:rFonts w:ascii="Times New Roman" w:eastAsia="Times New Roman" w:hAnsi="Times New Roman" w:cs="Times New Roman"/>
                <w:b/>
              </w:rPr>
              <w:t>:</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38C06A8" w14:textId="77777777" w:rsidR="00C34462" w:rsidRDefault="006B21E7" w:rsidP="00F54017">
            <w:pPr>
              <w:jc w:val="both"/>
              <w:rPr>
                <w:rFonts w:ascii="Times New Roman" w:eastAsia="Times New Roman" w:hAnsi="Times New Roman" w:cs="Times New Roman"/>
                <w:b/>
              </w:rPr>
            </w:pPr>
            <w:r>
              <w:rPr>
                <w:rFonts w:ascii="Times New Roman" w:eastAsia="Times New Roman" w:hAnsi="Times New Roman" w:cs="Times New Roman"/>
                <w:b/>
              </w:rPr>
              <w:t>6</w:t>
            </w:r>
            <w:r w:rsidR="00F94295">
              <w:rPr>
                <w:rFonts w:ascii="Times New Roman" w:eastAsia="Times New Roman" w:hAnsi="Times New Roman" w:cs="Times New Roman"/>
                <w:b/>
              </w:rPr>
              <w:t xml:space="preserve"> hs</w:t>
            </w:r>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5DE84C65"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3C7B827" w14:textId="77777777" w:rsidR="00C34462" w:rsidRDefault="00BF11DE" w:rsidP="006B21E7">
            <w:pPr>
              <w:jc w:val="both"/>
              <w:rPr>
                <w:rFonts w:ascii="Times New Roman" w:eastAsia="Times New Roman" w:hAnsi="Times New Roman" w:cs="Times New Roman"/>
                <w:b/>
              </w:rPr>
            </w:pPr>
            <w:r>
              <w:rPr>
                <w:rFonts w:ascii="Times New Roman" w:eastAsia="Times New Roman" w:hAnsi="Times New Roman" w:cs="Times New Roman"/>
                <w:b/>
              </w:rPr>
              <w:t>5</w:t>
            </w:r>
            <w:r w:rsidR="006B21E7">
              <w:rPr>
                <w:rFonts w:ascii="Times New Roman" w:eastAsia="Times New Roman" w:hAnsi="Times New Roman" w:cs="Times New Roman"/>
                <w:b/>
              </w:rPr>
              <w:t>0</w:t>
            </w:r>
            <w:r w:rsidR="00F94295">
              <w:rPr>
                <w:rFonts w:ascii="Times New Roman" w:eastAsia="Times New Roman" w:hAnsi="Times New Roman" w:cs="Times New Roman"/>
                <w:b/>
              </w:rPr>
              <w:t xml:space="preserve"> hs</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FF07481"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6B24585" w14:textId="77777777" w:rsidR="00C34462" w:rsidRDefault="00F94295" w:rsidP="00F54017">
            <w:pPr>
              <w:jc w:val="both"/>
              <w:rPr>
                <w:rFonts w:ascii="Times New Roman" w:eastAsia="Times New Roman" w:hAnsi="Times New Roman" w:cs="Times New Roman"/>
                <w:b/>
              </w:rPr>
            </w:pPr>
            <w:r>
              <w:rPr>
                <w:rFonts w:ascii="Times New Roman" w:eastAsia="Times New Roman" w:hAnsi="Times New Roman" w:cs="Times New Roman"/>
                <w:b/>
              </w:rPr>
              <w:t>…. hs</w:t>
            </w:r>
          </w:p>
        </w:tc>
      </w:tr>
    </w:tbl>
    <w:p w14:paraId="36C99372" w14:textId="77777777" w:rsidR="006B21E7" w:rsidRDefault="006B21E7">
      <w:pPr>
        <w:pBdr>
          <w:top w:val="nil"/>
          <w:left w:val="nil"/>
          <w:bottom w:val="nil"/>
          <w:right w:val="nil"/>
          <w:between w:val="nil"/>
        </w:pBdr>
        <w:spacing w:after="120"/>
        <w:jc w:val="both"/>
        <w:rPr>
          <w:rFonts w:ascii="Times New Roman" w:eastAsia="Times New Roman" w:hAnsi="Times New Roman" w:cs="Times New Roman"/>
          <w:color w:val="808080"/>
        </w:rPr>
      </w:pPr>
    </w:p>
    <w:p w14:paraId="6E2A556D" w14:textId="4782AD2B" w:rsidR="00C34462" w:rsidRDefault="00F94295">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CARGA HORARIA SEMANAL:</w:t>
      </w:r>
      <w:r>
        <w:rPr>
          <w:rFonts w:ascii="Times New Roman" w:eastAsia="Times New Roman" w:hAnsi="Times New Roman" w:cs="Times New Roman"/>
          <w:color w:val="000000"/>
        </w:rPr>
        <w:t xml:space="preserve">  </w:t>
      </w:r>
      <w:r w:rsidR="00D52EF4">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horas</w:t>
      </w:r>
    </w:p>
    <w:tbl>
      <w:tblPr>
        <w:tblStyle w:val="a"/>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600"/>
        <w:gridCol w:w="1984"/>
        <w:gridCol w:w="993"/>
        <w:gridCol w:w="1417"/>
        <w:gridCol w:w="851"/>
        <w:gridCol w:w="965"/>
        <w:gridCol w:w="840"/>
      </w:tblGrid>
      <w:tr w:rsidR="00D52EF4" w14:paraId="722437B1" w14:textId="77777777" w:rsidTr="00E93AE2">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76EDE1A"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Teóricas:</w:t>
            </w:r>
          </w:p>
        </w:tc>
        <w:tc>
          <w:tcPr>
            <w:tcW w:w="60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34B4AB0"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 hs</w:t>
            </w:r>
          </w:p>
        </w:tc>
        <w:tc>
          <w:tcPr>
            <w:tcW w:w="1984"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4A7D011A"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Prácticas (1 día viaje de campo):</w:t>
            </w:r>
          </w:p>
        </w:tc>
        <w:tc>
          <w:tcPr>
            <w:tcW w:w="993"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38A02101"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6 hs</w:t>
            </w:r>
          </w:p>
        </w:tc>
        <w:tc>
          <w:tcPr>
            <w:tcW w:w="1417"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721F060B"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Teóricas -Prácticas:</w:t>
            </w:r>
          </w:p>
        </w:tc>
        <w:tc>
          <w:tcPr>
            <w:tcW w:w="851"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2B37B64E"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4 hs</w:t>
            </w:r>
          </w:p>
        </w:tc>
        <w:tc>
          <w:tcPr>
            <w:tcW w:w="96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3598DCE"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shd w:val="clear" w:color="auto" w:fill="auto"/>
            <w:tcMar>
              <w:top w:w="100" w:type="dxa"/>
              <w:left w:w="100" w:type="dxa"/>
              <w:bottom w:w="100" w:type="dxa"/>
              <w:right w:w="100" w:type="dxa"/>
            </w:tcMar>
          </w:tcPr>
          <w:p w14:paraId="6DA1C58A" w14:textId="77777777" w:rsidR="00D52EF4" w:rsidRDefault="00D52EF4" w:rsidP="00E93AE2">
            <w:pPr>
              <w:jc w:val="both"/>
              <w:rPr>
                <w:rFonts w:ascii="Times New Roman" w:eastAsia="Times New Roman" w:hAnsi="Times New Roman" w:cs="Times New Roman"/>
                <w:b/>
              </w:rPr>
            </w:pPr>
            <w:r>
              <w:rPr>
                <w:rFonts w:ascii="Times New Roman" w:eastAsia="Times New Roman" w:hAnsi="Times New Roman" w:cs="Times New Roman"/>
                <w:b/>
              </w:rPr>
              <w:t>…. hs</w:t>
            </w:r>
          </w:p>
        </w:tc>
      </w:tr>
    </w:tbl>
    <w:p w14:paraId="41E2F814" w14:textId="77777777" w:rsidR="00D52EF4" w:rsidRDefault="00D52EF4">
      <w:pPr>
        <w:pBdr>
          <w:top w:val="nil"/>
          <w:left w:val="nil"/>
          <w:bottom w:val="nil"/>
          <w:right w:val="nil"/>
          <w:between w:val="nil"/>
        </w:pBdr>
        <w:spacing w:after="120"/>
        <w:jc w:val="both"/>
        <w:rPr>
          <w:rFonts w:ascii="Times New Roman" w:eastAsia="Times New Roman" w:hAnsi="Times New Roman" w:cs="Times New Roman"/>
          <w:color w:val="000000"/>
        </w:rPr>
      </w:pPr>
    </w:p>
    <w:p w14:paraId="4C1641BD" w14:textId="1FE3F961"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CONTEXTUALIZACIÓN DE LA ASIGNATURA</w:t>
      </w:r>
    </w:p>
    <w:p w14:paraId="0CE4CCF3" w14:textId="66E2A2D7" w:rsidR="00C677A0" w:rsidRDefault="00BF11DE" w:rsidP="00C677A0">
      <w:pPr>
        <w:jc w:val="both"/>
        <w:rPr>
          <w:rFonts w:ascii="Times New Roman" w:hAnsi="Times New Roman" w:cs="Times New Roman"/>
        </w:rPr>
      </w:pPr>
      <w:r w:rsidRPr="002E48D8">
        <w:rPr>
          <w:rFonts w:ascii="Times New Roman" w:hAnsi="Times New Roman" w:cs="Times New Roman"/>
        </w:rPr>
        <w:t xml:space="preserve">La asignatura integra el grupo de materias optativas del Plan de estudio de la carrera de </w:t>
      </w:r>
      <w:r w:rsidRPr="002E48D8">
        <w:rPr>
          <w:rFonts w:ascii="Times New Roman" w:hAnsi="Times New Roman" w:cs="Times New Roman"/>
          <w:i/>
        </w:rPr>
        <w:t>Licenciatura en Geología,</w:t>
      </w:r>
      <w:r w:rsidRPr="002E48D8">
        <w:rPr>
          <w:rFonts w:ascii="Times New Roman" w:hAnsi="Times New Roman" w:cs="Times New Roman"/>
        </w:rPr>
        <w:t xml:space="preserve"> pudiendo los estudiantes optar por cursarla a partir del 5º año de estudios.</w:t>
      </w:r>
      <w:r w:rsidR="00D52EF4">
        <w:rPr>
          <w:rFonts w:ascii="Times New Roman" w:hAnsi="Times New Roman" w:cs="Times New Roman"/>
        </w:rPr>
        <w:t xml:space="preserve"> </w:t>
      </w:r>
      <w:r w:rsidR="00C677A0" w:rsidRPr="002E48D8">
        <w:rPr>
          <w:rFonts w:ascii="Times New Roman" w:hAnsi="Times New Roman" w:cs="Times New Roman"/>
          <w:color w:val="000000"/>
          <w:lang w:val="es-AR" w:eastAsia="es-AR"/>
        </w:rPr>
        <w:t xml:space="preserve">La asignatura pretende que el estudiante se forme más acabadamente en los procesos geoquímicos </w:t>
      </w:r>
      <w:r w:rsidR="00C677A0">
        <w:rPr>
          <w:rFonts w:ascii="Times New Roman" w:hAnsi="Times New Roman" w:cs="Times New Roman"/>
          <w:color w:val="000000"/>
          <w:lang w:val="es-AR" w:eastAsia="es-AR"/>
        </w:rPr>
        <w:t>vinculados al comportamiento y utilidades de estudio de determinados isótopos en el agua (</w:t>
      </w:r>
      <w:r w:rsidR="00C677A0" w:rsidRPr="006B21E7">
        <w:rPr>
          <w:rFonts w:ascii="Times New Roman" w:hAnsi="Times New Roman" w:cs="Times New Roman"/>
          <w:color w:val="000000"/>
          <w:vertAlign w:val="superscript"/>
          <w:lang w:val="es-AR" w:eastAsia="es-AR"/>
        </w:rPr>
        <w:t>2</w:t>
      </w:r>
      <w:r w:rsidR="00C677A0">
        <w:rPr>
          <w:rFonts w:ascii="Times New Roman" w:hAnsi="Times New Roman" w:cs="Times New Roman"/>
          <w:color w:val="000000"/>
          <w:lang w:val="es-AR" w:eastAsia="es-AR"/>
        </w:rPr>
        <w:t xml:space="preserve">H, </w:t>
      </w:r>
      <w:r w:rsidR="00C677A0" w:rsidRPr="006B21E7">
        <w:rPr>
          <w:rFonts w:ascii="Times New Roman" w:hAnsi="Times New Roman" w:cs="Times New Roman"/>
          <w:color w:val="000000"/>
          <w:vertAlign w:val="superscript"/>
          <w:lang w:val="es-AR" w:eastAsia="es-AR"/>
        </w:rPr>
        <w:t>18</w:t>
      </w:r>
      <w:r w:rsidR="00C677A0">
        <w:rPr>
          <w:rFonts w:ascii="Times New Roman" w:hAnsi="Times New Roman" w:cs="Times New Roman"/>
          <w:color w:val="000000"/>
          <w:lang w:val="es-AR" w:eastAsia="es-AR"/>
        </w:rPr>
        <w:t xml:space="preserve">O, </w:t>
      </w:r>
      <w:r w:rsidR="00C677A0" w:rsidRPr="006B21E7">
        <w:rPr>
          <w:rFonts w:ascii="Times New Roman" w:hAnsi="Times New Roman" w:cs="Times New Roman"/>
          <w:color w:val="000000"/>
          <w:vertAlign w:val="superscript"/>
          <w:lang w:val="es-AR" w:eastAsia="es-AR"/>
        </w:rPr>
        <w:t>3</w:t>
      </w:r>
      <w:r w:rsidR="00C677A0">
        <w:rPr>
          <w:rFonts w:ascii="Times New Roman" w:hAnsi="Times New Roman" w:cs="Times New Roman"/>
          <w:color w:val="000000"/>
          <w:lang w:val="es-AR" w:eastAsia="es-AR"/>
        </w:rPr>
        <w:t xml:space="preserve">H, </w:t>
      </w:r>
      <w:r w:rsidR="00C677A0" w:rsidRPr="006B21E7">
        <w:rPr>
          <w:rFonts w:ascii="Times New Roman" w:hAnsi="Times New Roman" w:cs="Times New Roman"/>
          <w:color w:val="000000"/>
          <w:vertAlign w:val="superscript"/>
          <w:lang w:val="es-AR" w:eastAsia="es-AR"/>
        </w:rPr>
        <w:t>13</w:t>
      </w:r>
      <w:r w:rsidR="00C677A0">
        <w:rPr>
          <w:rFonts w:ascii="Times New Roman" w:hAnsi="Times New Roman" w:cs="Times New Roman"/>
          <w:color w:val="000000"/>
          <w:lang w:val="es-AR" w:eastAsia="es-AR"/>
        </w:rPr>
        <w:t xml:space="preserve">C, </w:t>
      </w:r>
      <w:r w:rsidR="00C677A0" w:rsidRPr="006B21E7">
        <w:rPr>
          <w:rFonts w:ascii="Times New Roman" w:hAnsi="Times New Roman" w:cs="Times New Roman"/>
          <w:color w:val="000000"/>
          <w:vertAlign w:val="superscript"/>
          <w:lang w:val="es-AR" w:eastAsia="es-AR"/>
        </w:rPr>
        <w:t>14</w:t>
      </w:r>
      <w:r w:rsidR="00C677A0">
        <w:rPr>
          <w:rFonts w:ascii="Times New Roman" w:hAnsi="Times New Roman" w:cs="Times New Roman"/>
          <w:color w:val="000000"/>
          <w:lang w:val="es-AR" w:eastAsia="es-AR"/>
        </w:rPr>
        <w:t xml:space="preserve">C, </w:t>
      </w:r>
      <w:r w:rsidR="00C677A0" w:rsidRPr="006B21E7">
        <w:rPr>
          <w:rFonts w:ascii="Times New Roman" w:hAnsi="Times New Roman" w:cs="Times New Roman"/>
          <w:color w:val="000000"/>
          <w:vertAlign w:val="superscript"/>
          <w:lang w:val="es-AR" w:eastAsia="es-AR"/>
        </w:rPr>
        <w:t>15</w:t>
      </w:r>
      <w:r w:rsidR="00C677A0">
        <w:rPr>
          <w:rFonts w:ascii="Times New Roman" w:hAnsi="Times New Roman" w:cs="Times New Roman"/>
          <w:color w:val="000000"/>
          <w:lang w:val="es-AR" w:eastAsia="es-AR"/>
        </w:rPr>
        <w:t>N) así como de procesos de contaminación que producen cambios en la geoquímica de las aguas naturales</w:t>
      </w:r>
      <w:r w:rsidR="00AB1B6D">
        <w:rPr>
          <w:rFonts w:ascii="Times New Roman" w:hAnsi="Times New Roman" w:cs="Times New Roman"/>
          <w:color w:val="000000"/>
          <w:lang w:val="es-AR" w:eastAsia="es-AR"/>
        </w:rPr>
        <w:t xml:space="preserve"> y modelación geoquímica</w:t>
      </w:r>
      <w:r w:rsidR="00C677A0" w:rsidRPr="002E48D8">
        <w:rPr>
          <w:rFonts w:ascii="Times New Roman" w:hAnsi="Times New Roman" w:cs="Times New Roman"/>
          <w:color w:val="000000"/>
          <w:lang w:val="es-AR" w:eastAsia="es-AR"/>
        </w:rPr>
        <w:t>.</w:t>
      </w:r>
      <w:r w:rsidR="00D52EF4">
        <w:rPr>
          <w:rFonts w:ascii="Times New Roman" w:hAnsi="Times New Roman" w:cs="Times New Roman"/>
          <w:color w:val="000000"/>
          <w:lang w:val="es-AR" w:eastAsia="es-AR"/>
        </w:rPr>
        <w:t xml:space="preserve"> </w:t>
      </w:r>
      <w:r w:rsidR="00C677A0" w:rsidRPr="00C677A0">
        <w:rPr>
          <w:rFonts w:ascii="Times New Roman" w:hAnsi="Times New Roman" w:cs="Times New Roman"/>
        </w:rPr>
        <w:t>La construcción de</w:t>
      </w:r>
      <w:r w:rsidR="00163740">
        <w:rPr>
          <w:rFonts w:ascii="Times New Roman" w:hAnsi="Times New Roman" w:cs="Times New Roman"/>
        </w:rPr>
        <w:t xml:space="preserve"> </w:t>
      </w:r>
      <w:r w:rsidR="00C677A0" w:rsidRPr="00C677A0">
        <w:rPr>
          <w:rFonts w:ascii="Times New Roman" w:hAnsi="Times New Roman" w:cs="Times New Roman"/>
        </w:rPr>
        <w:t>l</w:t>
      </w:r>
      <w:r w:rsidR="00C677A0">
        <w:rPr>
          <w:rFonts w:ascii="Times New Roman" w:hAnsi="Times New Roman" w:cs="Times New Roman"/>
        </w:rPr>
        <w:t>os</w:t>
      </w:r>
      <w:r w:rsidR="00C677A0" w:rsidRPr="00C677A0">
        <w:rPr>
          <w:rFonts w:ascii="Times New Roman" w:hAnsi="Times New Roman" w:cs="Times New Roman"/>
        </w:rPr>
        <w:t xml:space="preserve"> concepto</w:t>
      </w:r>
      <w:r w:rsidR="00C677A0">
        <w:rPr>
          <w:rFonts w:ascii="Times New Roman" w:hAnsi="Times New Roman" w:cs="Times New Roman"/>
        </w:rPr>
        <w:t>s</w:t>
      </w:r>
      <w:r w:rsidR="00C677A0" w:rsidRPr="00C677A0">
        <w:rPr>
          <w:rFonts w:ascii="Times New Roman" w:hAnsi="Times New Roman" w:cs="Times New Roman"/>
        </w:rPr>
        <w:t xml:space="preserve"> es global en las primeras clases, se torna analítica durante el transcurso de la materia y sintética al finalizar. De esta manera la asignatura está organizada para atravesar tres etapas que son comparables a las etapas cognoscitivas de los alumnos: sincrética (impresiones generales), analítica y sintética. Se trabaja con situaciones problemática que permitan la reflexión crítica, a partir de ejercicios enlazados que van construyendo los diferentes procesos </w:t>
      </w:r>
      <w:r w:rsidR="00C677A0">
        <w:rPr>
          <w:rFonts w:ascii="Times New Roman" w:hAnsi="Times New Roman" w:cs="Times New Roman"/>
        </w:rPr>
        <w:t xml:space="preserve">que permiten </w:t>
      </w:r>
      <w:r w:rsidR="00C677A0" w:rsidRPr="00D208B4">
        <w:rPr>
          <w:rFonts w:ascii="Times New Roman" w:hAnsi="Times New Roman" w:cs="Times New Roman"/>
        </w:rPr>
        <w:t>identificar origen, recarga, conexiones hidráulicas entre sistemas hidrológicos</w:t>
      </w:r>
      <w:r w:rsidR="00C677A0">
        <w:rPr>
          <w:rFonts w:ascii="Times New Roman" w:hAnsi="Times New Roman" w:cs="Times New Roman"/>
        </w:rPr>
        <w:t xml:space="preserve"> y de aquellos </w:t>
      </w:r>
      <w:r w:rsidR="00C677A0" w:rsidRPr="00C677A0">
        <w:rPr>
          <w:rFonts w:ascii="Times New Roman" w:hAnsi="Times New Roman" w:cs="Times New Roman"/>
        </w:rPr>
        <w:t>que actúan en una pluma contaminante de manera tal que el alumno pueda interrelacionar todas las variables intervinientes.</w:t>
      </w:r>
    </w:p>
    <w:p w14:paraId="40973F39" w14:textId="7C8FF25D" w:rsidR="00C677A0" w:rsidRPr="00C677A0" w:rsidRDefault="00C677A0" w:rsidP="00C677A0">
      <w:pPr>
        <w:jc w:val="both"/>
        <w:rPr>
          <w:rFonts w:ascii="Times New Roman" w:hAnsi="Times New Roman" w:cs="Times New Roman"/>
        </w:rPr>
      </w:pPr>
      <w:r>
        <w:rPr>
          <w:rFonts w:ascii="Times New Roman" w:hAnsi="Times New Roman" w:cs="Times New Roman"/>
          <w:color w:val="000000"/>
          <w:lang w:val="es-AR" w:eastAsia="es-AR"/>
        </w:rPr>
        <w:t>S</w:t>
      </w:r>
      <w:r w:rsidRPr="002E48D8">
        <w:rPr>
          <w:rFonts w:ascii="Times New Roman" w:hAnsi="Times New Roman" w:cs="Times New Roman"/>
          <w:color w:val="000000"/>
          <w:lang w:val="es-AR" w:eastAsia="es-AR"/>
        </w:rPr>
        <w:t>e pretende que el estudiante se familiarice en un proceso de búsqueda orientada, a partir de situaciones problemáticas dentro de un esquema conceptual coherente, que les permita adquirir conocimientos totalmente significativos para su perfil profesional, de modo que puedan desarrollar estrategias y habilidades para resolver situaciones concretas que se le presenten</w:t>
      </w:r>
      <w:r>
        <w:rPr>
          <w:rFonts w:ascii="Times New Roman" w:hAnsi="Times New Roman" w:cs="Times New Roman"/>
          <w:color w:val="000000"/>
          <w:lang w:val="es-AR" w:eastAsia="es-AR"/>
        </w:rPr>
        <w:t xml:space="preserve"> y que definan posibles soluciones a problemas ambientales de la región</w:t>
      </w:r>
      <w:r w:rsidRPr="002E48D8">
        <w:rPr>
          <w:rFonts w:ascii="Times New Roman" w:hAnsi="Times New Roman" w:cs="Times New Roman"/>
          <w:color w:val="000000"/>
          <w:lang w:val="es-AR" w:eastAsia="es-AR"/>
        </w:rPr>
        <w:t>. Se favorece de este modo un marco reflexivo y crítico para que el alumno establezca la importancia del conocimiento que aporta la geoquímica</w:t>
      </w:r>
      <w:r w:rsidR="00D52EF4">
        <w:rPr>
          <w:rFonts w:ascii="Times New Roman" w:hAnsi="Times New Roman" w:cs="Times New Roman"/>
          <w:color w:val="000000"/>
          <w:lang w:val="es-AR" w:eastAsia="es-AR"/>
        </w:rPr>
        <w:t xml:space="preserve"> </w:t>
      </w:r>
      <w:r w:rsidR="00AB42B6" w:rsidRPr="004934DF">
        <w:rPr>
          <w:rFonts w:ascii="Times New Roman" w:hAnsi="Times New Roman" w:cs="Times New Roman"/>
          <w:color w:val="000000"/>
          <w:lang w:val="es-AR" w:eastAsia="es-AR"/>
        </w:rPr>
        <w:t>isotópica y transporte de contaminantes</w:t>
      </w:r>
      <w:r w:rsidRPr="004934DF">
        <w:rPr>
          <w:rFonts w:ascii="Times New Roman" w:hAnsi="Times New Roman" w:cs="Times New Roman"/>
          <w:color w:val="000000"/>
          <w:lang w:val="es-AR" w:eastAsia="es-AR"/>
        </w:rPr>
        <w:t xml:space="preserve"> del agua en el </w:t>
      </w:r>
      <w:r w:rsidR="00AB42B6" w:rsidRPr="004934DF">
        <w:rPr>
          <w:rFonts w:ascii="Times New Roman" w:hAnsi="Times New Roman" w:cs="Times New Roman"/>
          <w:color w:val="000000"/>
          <w:lang w:val="es-AR" w:eastAsia="es-AR"/>
        </w:rPr>
        <w:t>sub</w:t>
      </w:r>
      <w:r w:rsidR="00D52EF4">
        <w:rPr>
          <w:rFonts w:ascii="Times New Roman" w:hAnsi="Times New Roman" w:cs="Times New Roman"/>
          <w:color w:val="000000"/>
          <w:lang w:val="es-AR" w:eastAsia="es-AR"/>
        </w:rPr>
        <w:t>-</w:t>
      </w:r>
      <w:r w:rsidRPr="004934DF">
        <w:rPr>
          <w:rFonts w:ascii="Times New Roman" w:hAnsi="Times New Roman" w:cs="Times New Roman"/>
          <w:color w:val="000000"/>
          <w:lang w:val="es-AR" w:eastAsia="es-AR"/>
        </w:rPr>
        <w:t>ciclo</w:t>
      </w:r>
      <w:r w:rsidRPr="002E48D8">
        <w:rPr>
          <w:rFonts w:ascii="Times New Roman" w:hAnsi="Times New Roman" w:cs="Times New Roman"/>
          <w:color w:val="000000"/>
          <w:lang w:val="es-AR" w:eastAsia="es-AR"/>
        </w:rPr>
        <w:t xml:space="preserve"> subterráneo como superficial. </w:t>
      </w:r>
    </w:p>
    <w:p w14:paraId="05614959" w14:textId="77777777" w:rsidR="00C677A0" w:rsidRPr="00C677A0" w:rsidRDefault="00C677A0" w:rsidP="00C677A0">
      <w:pPr>
        <w:jc w:val="both"/>
        <w:rPr>
          <w:rFonts w:ascii="Times New Roman" w:hAnsi="Times New Roman" w:cs="Times New Roman"/>
        </w:rPr>
      </w:pPr>
      <w:r w:rsidRPr="00C677A0">
        <w:rPr>
          <w:rFonts w:ascii="Times New Roman" w:hAnsi="Times New Roman" w:cs="Times New Roman"/>
        </w:rPr>
        <w:t xml:space="preserve">Desde el punto de vista del perfil del egresado, la modalidad de trabajo y los temas que se desarrollan aseguran al alumno, futuro profesional, el aprendizaje de conocimientos y adquisición de habilidades en la temática de la </w:t>
      </w:r>
      <w:r>
        <w:rPr>
          <w:rFonts w:ascii="Times New Roman" w:hAnsi="Times New Roman" w:cs="Times New Roman"/>
        </w:rPr>
        <w:t xml:space="preserve">geoquímica isotópica y de </w:t>
      </w:r>
      <w:r w:rsidRPr="00C677A0">
        <w:rPr>
          <w:rFonts w:ascii="Times New Roman" w:hAnsi="Times New Roman" w:cs="Times New Roman"/>
        </w:rPr>
        <w:t>contaminación de agua en general y de acuíferos en particular que se encuentran en sus incumbencias profesionales. La modalidad de la materia le permitirá, con conceptos y técnicas modernas, poder desempeñarse en cualquier ámbito de trabajo. Se espera, como requisito previo para los alumnos, que lleguen a la asignatura con conocimientos básicos del medio físico (tipos de rocas y sedimentos, mineralogía de los mismos, aspectos estructurales que los afectan, etc.) en el que el agua se mueve y algunas técnicas de prospección. Además</w:t>
      </w:r>
      <w:r>
        <w:rPr>
          <w:rFonts w:ascii="Times New Roman" w:hAnsi="Times New Roman" w:cs="Times New Roman"/>
        </w:rPr>
        <w:t>,</w:t>
      </w:r>
      <w:r w:rsidRPr="00C677A0">
        <w:rPr>
          <w:rFonts w:ascii="Times New Roman" w:hAnsi="Times New Roman" w:cs="Times New Roman"/>
        </w:rPr>
        <w:t xml:space="preserve"> se requieren conocimie</w:t>
      </w:r>
      <w:r>
        <w:rPr>
          <w:rFonts w:ascii="Times New Roman" w:hAnsi="Times New Roman" w:cs="Times New Roman"/>
        </w:rPr>
        <w:t>ntos específicos de química del agua</w:t>
      </w:r>
      <w:r w:rsidRPr="00C677A0">
        <w:rPr>
          <w:rFonts w:ascii="Times New Roman" w:hAnsi="Times New Roman" w:cs="Times New Roman"/>
        </w:rPr>
        <w:t xml:space="preserve"> e hidráulica, lo que se cumple, dadas las materias requeridas como regulares para el cursado.</w:t>
      </w:r>
    </w:p>
    <w:p w14:paraId="0047946E" w14:textId="77777777" w:rsidR="00C677A0" w:rsidRDefault="00C677A0" w:rsidP="00C677A0">
      <w:pPr>
        <w:jc w:val="both"/>
        <w:rPr>
          <w:rFonts w:ascii="Times New Roman" w:hAnsi="Times New Roman" w:cs="Times New Roman"/>
        </w:rPr>
      </w:pPr>
      <w:r w:rsidRPr="00C677A0">
        <w:rPr>
          <w:rFonts w:ascii="Times New Roman" w:hAnsi="Times New Roman" w:cs="Times New Roman"/>
        </w:rPr>
        <w:t xml:space="preserve">Los criterios de selección de contenidos, actividades y las formas de evaluación están basados en aspectos técnicos propios de la disciplina y pedagógicos. Los contenidos y actividades se centran en los aspectos centrales de los procesos hidrológicos dinámicos y químicos, que habilitarán a los alumnos en el entendimiento de los mismos y en el ejercicio profesional, para resolver problemáticas vinculadas a la contaminación de aguas. En ese sentido las actividades han sido montadas, sobre la base de la experiencia profesional y docente de los encargados del dictado y de los requerimientos mínimos técnicos de la disciplina. La forma de evaluación, que se explica más abajo, está basada en criterios pedagógicos, vinculados a cómo los alumnos construyen el </w:t>
      </w:r>
      <w:r w:rsidRPr="00C677A0">
        <w:rPr>
          <w:rFonts w:ascii="Times New Roman" w:hAnsi="Times New Roman" w:cs="Times New Roman"/>
        </w:rPr>
        <w:lastRenderedPageBreak/>
        <w:t>conocimiento y se evalúa integralmente relacionando variables en situaciones problemas, del mismo modo en que la materia se dicta.</w:t>
      </w:r>
    </w:p>
    <w:p w14:paraId="5516032C" w14:textId="77777777" w:rsidR="00C677A0" w:rsidRDefault="00C677A0" w:rsidP="00C677A0">
      <w:pPr>
        <w:jc w:val="both"/>
        <w:rPr>
          <w:rFonts w:ascii="Times New Roman" w:hAnsi="Times New Roman" w:cs="Times New Roman"/>
          <w:color w:val="000000"/>
          <w:lang w:val="es-AR" w:eastAsia="es-AR"/>
        </w:rPr>
      </w:pPr>
    </w:p>
    <w:p w14:paraId="48848634"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OBJETIVOS PROPUESTOS</w:t>
      </w:r>
    </w:p>
    <w:p w14:paraId="1F1D4B3D" w14:textId="3951DDBC" w:rsidR="00EA04C7" w:rsidRDefault="006E0AD3" w:rsidP="00EA04C7">
      <w:pPr>
        <w:ind w:left="426" w:hanging="426"/>
        <w:jc w:val="both"/>
        <w:rPr>
          <w:rFonts w:ascii="Times New Roman" w:hAnsi="Times New Roman" w:cs="Times New Roman"/>
          <w:szCs w:val="22"/>
          <w:lang w:val="es-ES_tradnl"/>
        </w:rPr>
      </w:pPr>
      <w:r w:rsidRPr="006E0AD3">
        <w:rPr>
          <w:rFonts w:ascii="Times New Roman" w:hAnsi="Times New Roman" w:cs="Times New Roman"/>
          <w:szCs w:val="22"/>
          <w:lang w:val="es-ES_tradnl"/>
        </w:rPr>
        <w:t xml:space="preserve">1.- </w:t>
      </w:r>
      <w:r w:rsidR="00EA04C7" w:rsidRPr="00EA04C7">
        <w:rPr>
          <w:rFonts w:ascii="Times New Roman" w:hAnsi="Times New Roman" w:cs="Times New Roman"/>
          <w:szCs w:val="22"/>
          <w:u w:val="single"/>
          <w:lang w:val="es-ES_tradnl"/>
        </w:rPr>
        <w:t>Objetivo conceptual</w:t>
      </w:r>
      <w:r w:rsidR="00EA04C7" w:rsidRPr="00EA04C7">
        <w:rPr>
          <w:rFonts w:ascii="Times New Roman" w:hAnsi="Times New Roman" w:cs="Times New Roman"/>
          <w:szCs w:val="22"/>
          <w:lang w:val="es-ES_tradnl"/>
        </w:rPr>
        <w:t xml:space="preserve">: </w:t>
      </w:r>
      <w:r w:rsidRPr="006E0AD3">
        <w:rPr>
          <w:rFonts w:ascii="Times New Roman" w:hAnsi="Times New Roman" w:cs="Times New Roman"/>
          <w:szCs w:val="22"/>
          <w:lang w:val="es-ES_tradnl"/>
        </w:rPr>
        <w:t>Facilitar la adquisición de conocimientos que les permitan a los alumnos comprender</w:t>
      </w:r>
      <w:r w:rsidR="00D52EF4">
        <w:rPr>
          <w:rFonts w:ascii="Times New Roman" w:hAnsi="Times New Roman" w:cs="Times New Roman"/>
          <w:szCs w:val="22"/>
          <w:lang w:val="es-ES_tradnl"/>
        </w:rPr>
        <w:t xml:space="preserve"> </w:t>
      </w:r>
      <w:r>
        <w:rPr>
          <w:rFonts w:ascii="Times New Roman" w:hAnsi="Times New Roman" w:cs="Times New Roman"/>
          <w:szCs w:val="22"/>
          <w:lang w:val="es-ES_tradnl"/>
        </w:rPr>
        <w:t xml:space="preserve">el comportamiento y las utilidades de efectuar estudios isotópicos que permitan identificar origen, recarga, conexiones hidráulicas entre sistemas hidrológicos, así como </w:t>
      </w:r>
      <w:r w:rsidR="00AB42B6">
        <w:rPr>
          <w:rFonts w:ascii="Times New Roman" w:hAnsi="Times New Roman" w:cs="Times New Roman"/>
          <w:szCs w:val="22"/>
          <w:lang w:val="es-ES_tradnl"/>
        </w:rPr>
        <w:t xml:space="preserve">los </w:t>
      </w:r>
      <w:r w:rsidRPr="006E0AD3">
        <w:rPr>
          <w:rFonts w:ascii="Times New Roman" w:hAnsi="Times New Roman" w:cs="Times New Roman"/>
          <w:szCs w:val="22"/>
          <w:lang w:val="es-ES_tradnl"/>
        </w:rPr>
        <w:t>procesos que gobiernan el origen, transporte y destino de contaminantes en aguas, especialmente subterráneas</w:t>
      </w:r>
      <w:r w:rsidR="00AB42B6">
        <w:rPr>
          <w:rFonts w:ascii="Times New Roman" w:hAnsi="Times New Roman" w:cs="Times New Roman"/>
          <w:szCs w:val="22"/>
          <w:lang w:val="es-ES_tradnl"/>
        </w:rPr>
        <w:t xml:space="preserve">, </w:t>
      </w:r>
      <w:r w:rsidR="00AB42B6" w:rsidRPr="004934DF">
        <w:rPr>
          <w:rFonts w:ascii="Times New Roman" w:hAnsi="Times New Roman" w:cs="Times New Roman"/>
          <w:szCs w:val="22"/>
          <w:lang w:val="es-ES_tradnl"/>
        </w:rPr>
        <w:t xml:space="preserve">todo en el marco de la modelación numérica geoquímica de transporte de solutos en general y </w:t>
      </w:r>
      <w:r w:rsidR="00A62534" w:rsidRPr="004934DF">
        <w:rPr>
          <w:rFonts w:ascii="Times New Roman" w:hAnsi="Times New Roman" w:cs="Times New Roman"/>
          <w:szCs w:val="22"/>
          <w:lang w:val="es-ES_tradnl"/>
        </w:rPr>
        <w:t xml:space="preserve">de </w:t>
      </w:r>
      <w:r w:rsidR="00AB42B6" w:rsidRPr="004934DF">
        <w:rPr>
          <w:rFonts w:ascii="Times New Roman" w:hAnsi="Times New Roman" w:cs="Times New Roman"/>
          <w:szCs w:val="22"/>
          <w:lang w:val="es-ES_tradnl"/>
        </w:rPr>
        <w:t>contaminantes en particular</w:t>
      </w:r>
      <w:r w:rsidRPr="004934DF">
        <w:rPr>
          <w:rFonts w:ascii="Times New Roman" w:hAnsi="Times New Roman" w:cs="Times New Roman"/>
          <w:szCs w:val="22"/>
          <w:lang w:val="es-ES_tradnl"/>
        </w:rPr>
        <w:t>.</w:t>
      </w:r>
    </w:p>
    <w:p w14:paraId="41DC2E8A" w14:textId="77777777" w:rsidR="006E0AD3" w:rsidRDefault="006E0AD3" w:rsidP="00EA04C7">
      <w:pPr>
        <w:ind w:left="426" w:hanging="426"/>
        <w:jc w:val="both"/>
        <w:rPr>
          <w:rFonts w:ascii="Times New Roman" w:hAnsi="Times New Roman" w:cs="Times New Roman"/>
          <w:szCs w:val="22"/>
          <w:lang w:val="es-ES_tradnl"/>
        </w:rPr>
      </w:pPr>
    </w:p>
    <w:p w14:paraId="36F233A2" w14:textId="77777777" w:rsidR="006E0AD3" w:rsidRPr="00EA04C7" w:rsidRDefault="006E0AD3" w:rsidP="006E0AD3">
      <w:pPr>
        <w:ind w:left="284"/>
        <w:jc w:val="both"/>
        <w:rPr>
          <w:rFonts w:ascii="Times New Roman" w:hAnsi="Times New Roman" w:cs="Times New Roman"/>
          <w:sz w:val="22"/>
          <w:szCs w:val="22"/>
          <w:lang w:val="es-ES_tradnl"/>
        </w:rPr>
      </w:pPr>
      <w:r w:rsidRPr="006E0AD3">
        <w:rPr>
          <w:rFonts w:ascii="Times New Roman" w:hAnsi="Times New Roman" w:cs="Times New Roman"/>
          <w:b/>
          <w:sz w:val="22"/>
          <w:szCs w:val="22"/>
          <w:lang w:val="es-ES_tradnl"/>
        </w:rPr>
        <w:t>Objetivos específicos</w:t>
      </w:r>
      <w:r w:rsidRPr="00EA04C7">
        <w:rPr>
          <w:rFonts w:ascii="Times New Roman" w:hAnsi="Times New Roman" w:cs="Times New Roman"/>
          <w:sz w:val="22"/>
          <w:szCs w:val="22"/>
          <w:lang w:val="es-ES_tradnl"/>
        </w:rPr>
        <w:t>:</w:t>
      </w:r>
    </w:p>
    <w:p w14:paraId="04B39CFB" w14:textId="77777777" w:rsidR="006E0AD3" w:rsidRPr="00EA04C7" w:rsidRDefault="006E0AD3" w:rsidP="00B24C23">
      <w:pPr>
        <w:spacing w:before="120"/>
        <w:ind w:left="425"/>
        <w:jc w:val="both"/>
        <w:rPr>
          <w:rFonts w:ascii="Times New Roman" w:hAnsi="Times New Roman" w:cs="Times New Roman"/>
          <w:sz w:val="22"/>
          <w:szCs w:val="22"/>
          <w:lang w:val="es-ES_tradnl"/>
        </w:rPr>
      </w:pPr>
      <w:r w:rsidRPr="00EA04C7">
        <w:rPr>
          <w:rFonts w:ascii="Times New Roman" w:hAnsi="Times New Roman" w:cs="Times New Roman"/>
          <w:sz w:val="22"/>
          <w:szCs w:val="22"/>
          <w:lang w:val="es-ES_tradnl"/>
        </w:rPr>
        <w:t xml:space="preserve">- Comprender los aspectos más relevantes asociados a la geoquímica </w:t>
      </w:r>
      <w:r w:rsidR="00B24C23">
        <w:rPr>
          <w:rFonts w:ascii="Times New Roman" w:hAnsi="Times New Roman" w:cs="Times New Roman"/>
          <w:sz w:val="22"/>
          <w:szCs w:val="22"/>
          <w:lang w:val="es-ES_tradnl"/>
        </w:rPr>
        <w:t>isotópica d</w:t>
      </w:r>
      <w:r w:rsidRPr="00EA04C7">
        <w:rPr>
          <w:rFonts w:ascii="Times New Roman" w:hAnsi="Times New Roman" w:cs="Times New Roman"/>
          <w:sz w:val="22"/>
          <w:szCs w:val="22"/>
          <w:lang w:val="es-ES_tradnl"/>
        </w:rPr>
        <w:t xml:space="preserve">e aguas, de manera de razonar más acabadamente </w:t>
      </w:r>
      <w:r w:rsidR="00B24C23">
        <w:rPr>
          <w:rFonts w:ascii="Times New Roman" w:hAnsi="Times New Roman" w:cs="Times New Roman"/>
          <w:sz w:val="22"/>
          <w:szCs w:val="22"/>
          <w:lang w:val="es-ES_tradnl"/>
        </w:rPr>
        <w:t>sobre origen, recarga, jerarquía de flujos, conexiones hidráulicas y fuentes contaminantes.</w:t>
      </w:r>
    </w:p>
    <w:p w14:paraId="7999F577" w14:textId="77777777" w:rsidR="006E0AD3" w:rsidRPr="00B24C23" w:rsidRDefault="006E0AD3" w:rsidP="00B24C23">
      <w:pPr>
        <w:spacing w:before="120"/>
        <w:ind w:left="425"/>
        <w:jc w:val="both"/>
        <w:rPr>
          <w:rFonts w:ascii="Times New Roman" w:hAnsi="Times New Roman" w:cs="Times New Roman"/>
          <w:sz w:val="22"/>
          <w:szCs w:val="22"/>
          <w:lang w:val="es-ES_tradnl"/>
        </w:rPr>
      </w:pPr>
      <w:r w:rsidRPr="00196DD0">
        <w:rPr>
          <w:rFonts w:ascii="Century Gothic" w:eastAsia="Batang" w:hAnsi="Century Gothic"/>
          <w:sz w:val="22"/>
          <w:szCs w:val="22"/>
        </w:rPr>
        <w:t>-</w:t>
      </w:r>
      <w:r w:rsidRPr="00B24C23">
        <w:rPr>
          <w:rFonts w:ascii="Times New Roman" w:hAnsi="Times New Roman" w:cs="Times New Roman"/>
          <w:sz w:val="22"/>
          <w:szCs w:val="22"/>
          <w:lang w:val="es-ES_tradnl"/>
        </w:rPr>
        <w:t>Comprender los principales procesos que gobiernan el transporte de contaminantes en aguas, con énfasis en las subterráneas, en ecosistemas creados y naturales.</w:t>
      </w:r>
    </w:p>
    <w:p w14:paraId="226ABD7C" w14:textId="77777777" w:rsidR="006E0AD3" w:rsidRPr="00B24C23" w:rsidRDefault="006E0AD3" w:rsidP="00B24C23">
      <w:pPr>
        <w:spacing w:before="120"/>
        <w:ind w:left="425"/>
        <w:jc w:val="both"/>
        <w:rPr>
          <w:rFonts w:ascii="Times New Roman" w:hAnsi="Times New Roman" w:cs="Times New Roman"/>
          <w:sz w:val="22"/>
          <w:szCs w:val="22"/>
          <w:lang w:val="es-ES_tradnl"/>
        </w:rPr>
      </w:pPr>
      <w:r w:rsidRPr="00B24C23">
        <w:rPr>
          <w:rFonts w:ascii="Times New Roman" w:hAnsi="Times New Roman" w:cs="Times New Roman"/>
          <w:sz w:val="22"/>
          <w:szCs w:val="22"/>
          <w:lang w:val="es-ES_tradnl"/>
        </w:rPr>
        <w:t>-Diferenciar el comportamiento de contaminantes en zona no saturada y zona saturada</w:t>
      </w:r>
    </w:p>
    <w:p w14:paraId="73F3FD35" w14:textId="77777777" w:rsidR="006E0AD3" w:rsidRPr="00B24C23" w:rsidRDefault="006E0AD3" w:rsidP="00B24C23">
      <w:pPr>
        <w:spacing w:before="120"/>
        <w:ind w:left="425"/>
        <w:jc w:val="both"/>
        <w:rPr>
          <w:rFonts w:ascii="Times New Roman" w:hAnsi="Times New Roman" w:cs="Times New Roman"/>
          <w:sz w:val="22"/>
          <w:szCs w:val="22"/>
          <w:lang w:val="es-ES_tradnl"/>
        </w:rPr>
      </w:pPr>
      <w:r w:rsidRPr="00B24C23">
        <w:rPr>
          <w:rFonts w:ascii="Times New Roman" w:hAnsi="Times New Roman" w:cs="Times New Roman"/>
          <w:sz w:val="22"/>
          <w:szCs w:val="22"/>
          <w:lang w:val="es-ES_tradnl"/>
        </w:rPr>
        <w:t xml:space="preserve">-Evidenciar la necesidad de la información geológica, hidrodinámica e hidroquímica del medio impactado para entender el escenario de contaminación. </w:t>
      </w:r>
    </w:p>
    <w:p w14:paraId="7245DF2D" w14:textId="77777777" w:rsidR="006E0AD3" w:rsidRPr="00B24C23" w:rsidRDefault="006E0AD3" w:rsidP="00B24C23">
      <w:pPr>
        <w:spacing w:before="120"/>
        <w:ind w:left="425"/>
        <w:jc w:val="both"/>
        <w:rPr>
          <w:rFonts w:ascii="Times New Roman" w:hAnsi="Times New Roman" w:cs="Times New Roman"/>
          <w:sz w:val="22"/>
          <w:szCs w:val="22"/>
          <w:lang w:val="es-ES_tradnl"/>
        </w:rPr>
      </w:pPr>
      <w:r w:rsidRPr="00B24C23">
        <w:rPr>
          <w:rFonts w:ascii="Times New Roman" w:hAnsi="Times New Roman" w:cs="Times New Roman"/>
          <w:sz w:val="22"/>
          <w:szCs w:val="22"/>
          <w:lang w:val="es-ES_tradnl"/>
        </w:rPr>
        <w:t>-Conocer características generales de los productos que contaminan sistemas hidrológicos y las actividades humanas que los producen.</w:t>
      </w:r>
    </w:p>
    <w:p w14:paraId="7D8FA42D" w14:textId="77777777" w:rsidR="006E0AD3" w:rsidRPr="00B24C23" w:rsidRDefault="006E0AD3" w:rsidP="00B24C23">
      <w:pPr>
        <w:spacing w:before="120"/>
        <w:ind w:left="425"/>
        <w:jc w:val="both"/>
        <w:rPr>
          <w:rFonts w:ascii="Times New Roman" w:hAnsi="Times New Roman" w:cs="Times New Roman"/>
          <w:sz w:val="22"/>
          <w:szCs w:val="22"/>
          <w:lang w:val="es-ES_tradnl"/>
        </w:rPr>
      </w:pPr>
      <w:r w:rsidRPr="00B24C23">
        <w:rPr>
          <w:rFonts w:ascii="Times New Roman" w:hAnsi="Times New Roman" w:cs="Times New Roman"/>
          <w:sz w:val="22"/>
          <w:szCs w:val="22"/>
          <w:lang w:val="es-ES_tradnl"/>
        </w:rPr>
        <w:t>-Profundizar técnicas de estudio y monitoreo de ecosistemas acuáticos, especialmente acuíferos, cuando se investigan escenarios de contaminación.</w:t>
      </w:r>
    </w:p>
    <w:p w14:paraId="0A9A42AB" w14:textId="77777777" w:rsidR="006E0AD3" w:rsidRDefault="006E0AD3" w:rsidP="00B24C23">
      <w:pPr>
        <w:spacing w:before="120"/>
        <w:ind w:left="425"/>
        <w:jc w:val="both"/>
        <w:rPr>
          <w:rFonts w:ascii="Times New Roman" w:hAnsi="Times New Roman" w:cs="Times New Roman"/>
          <w:sz w:val="22"/>
          <w:szCs w:val="22"/>
          <w:lang w:val="es-ES_tradnl"/>
        </w:rPr>
      </w:pPr>
      <w:r w:rsidRPr="00B24C23">
        <w:rPr>
          <w:rFonts w:ascii="Times New Roman" w:hAnsi="Times New Roman" w:cs="Times New Roman"/>
          <w:sz w:val="22"/>
          <w:szCs w:val="22"/>
          <w:lang w:val="es-ES_tradnl"/>
        </w:rPr>
        <w:t>-Evidenciar la necesidad de considerar a los estudios de contaminación, como un conflicto ambiental, de suma complejidad.</w:t>
      </w:r>
    </w:p>
    <w:p w14:paraId="5AFC5863" w14:textId="638F0BEC" w:rsidR="00AB1B6D" w:rsidRDefault="00AB1B6D" w:rsidP="00B24C23">
      <w:pPr>
        <w:spacing w:before="120"/>
        <w:ind w:left="425"/>
        <w:jc w:val="both"/>
        <w:rPr>
          <w:rFonts w:ascii="Times New Roman" w:hAnsi="Times New Roman" w:cs="Times New Roman"/>
          <w:sz w:val="22"/>
          <w:szCs w:val="22"/>
          <w:lang w:val="es-ES_tradnl"/>
        </w:rPr>
      </w:pPr>
      <w:r>
        <w:rPr>
          <w:rFonts w:ascii="Times New Roman" w:hAnsi="Times New Roman" w:cs="Times New Roman"/>
          <w:sz w:val="22"/>
          <w:szCs w:val="22"/>
          <w:lang w:val="es-ES_tradnl"/>
        </w:rPr>
        <w:t>-Modelar numéricamente la evolución geoquímica</w:t>
      </w:r>
      <w:r w:rsidR="00D52EF4">
        <w:rPr>
          <w:rFonts w:ascii="Times New Roman" w:hAnsi="Times New Roman" w:cs="Times New Roman"/>
          <w:sz w:val="22"/>
          <w:szCs w:val="22"/>
          <w:lang w:val="es-ES_tradnl"/>
        </w:rPr>
        <w:t xml:space="preserve"> </w:t>
      </w:r>
      <w:r w:rsidR="00AB42B6" w:rsidRPr="004934DF">
        <w:rPr>
          <w:rFonts w:ascii="Times New Roman" w:hAnsi="Times New Roman" w:cs="Times New Roman"/>
          <w:sz w:val="22"/>
          <w:szCs w:val="22"/>
          <w:lang w:val="es-ES_tradnl"/>
        </w:rPr>
        <w:t>y el transporte de contaminantes</w:t>
      </w:r>
      <w:r w:rsidR="00D52EF4">
        <w:rPr>
          <w:rFonts w:ascii="Times New Roman" w:hAnsi="Times New Roman" w:cs="Times New Roman"/>
          <w:sz w:val="22"/>
          <w:szCs w:val="22"/>
          <w:lang w:val="es-ES_tradnl"/>
        </w:rPr>
        <w:t xml:space="preserve"> </w:t>
      </w:r>
      <w:r w:rsidR="00AB42B6">
        <w:rPr>
          <w:rFonts w:ascii="Times New Roman" w:hAnsi="Times New Roman" w:cs="Times New Roman"/>
          <w:sz w:val="22"/>
          <w:szCs w:val="22"/>
          <w:lang w:val="es-ES_tradnl"/>
        </w:rPr>
        <w:t>en</w:t>
      </w:r>
      <w:r>
        <w:rPr>
          <w:rFonts w:ascii="Times New Roman" w:hAnsi="Times New Roman" w:cs="Times New Roman"/>
          <w:sz w:val="22"/>
          <w:szCs w:val="22"/>
          <w:lang w:val="es-ES_tradnl"/>
        </w:rPr>
        <w:t xml:space="preserve"> agua subterránea.</w:t>
      </w:r>
    </w:p>
    <w:p w14:paraId="1DD7A5A2" w14:textId="77777777" w:rsidR="00B24C23" w:rsidRPr="00B24C23" w:rsidRDefault="00B24C23" w:rsidP="00B24C23">
      <w:pPr>
        <w:ind w:left="426"/>
        <w:jc w:val="both"/>
        <w:rPr>
          <w:rFonts w:ascii="Times New Roman" w:hAnsi="Times New Roman" w:cs="Times New Roman"/>
          <w:sz w:val="22"/>
          <w:szCs w:val="22"/>
          <w:lang w:val="es-ES_tradnl"/>
        </w:rPr>
      </w:pPr>
    </w:p>
    <w:p w14:paraId="74F9FF41" w14:textId="01C93993" w:rsidR="006E0AD3" w:rsidRPr="006E0AD3" w:rsidRDefault="006E0AD3" w:rsidP="006E0AD3">
      <w:pPr>
        <w:ind w:left="426" w:hanging="426"/>
        <w:jc w:val="both"/>
        <w:rPr>
          <w:rFonts w:ascii="Times New Roman" w:hAnsi="Times New Roman" w:cs="Times New Roman"/>
          <w:szCs w:val="22"/>
          <w:u w:val="single"/>
          <w:lang w:val="es-ES_tradnl"/>
        </w:rPr>
      </w:pPr>
      <w:r w:rsidRPr="006E0AD3">
        <w:rPr>
          <w:rFonts w:ascii="Times New Roman" w:hAnsi="Times New Roman" w:cs="Times New Roman"/>
          <w:szCs w:val="22"/>
          <w:lang w:val="es-ES_tradnl"/>
        </w:rPr>
        <w:t xml:space="preserve">2.- </w:t>
      </w:r>
      <w:r>
        <w:rPr>
          <w:rFonts w:ascii="Times New Roman" w:hAnsi="Times New Roman" w:cs="Times New Roman"/>
          <w:szCs w:val="22"/>
          <w:u w:val="single"/>
          <w:lang w:val="es-ES_tradnl"/>
        </w:rPr>
        <w:t>Objetivo Procedimental</w:t>
      </w:r>
      <w:r w:rsidRPr="006E0AD3">
        <w:rPr>
          <w:rFonts w:ascii="Times New Roman" w:hAnsi="Times New Roman" w:cs="Times New Roman"/>
          <w:szCs w:val="22"/>
          <w:lang w:val="es-ES_tradnl"/>
        </w:rPr>
        <w:t xml:space="preserve">: Se tratará de favorecer el análisis crítico de situaciones vinculadas a </w:t>
      </w:r>
      <w:r>
        <w:rPr>
          <w:rFonts w:ascii="Times New Roman" w:hAnsi="Times New Roman" w:cs="Times New Roman"/>
          <w:szCs w:val="22"/>
          <w:lang w:val="es-ES_tradnl"/>
        </w:rPr>
        <w:t xml:space="preserve">origen, recarga, conexiones hidráulicas y </w:t>
      </w:r>
      <w:r w:rsidRPr="006E0AD3">
        <w:rPr>
          <w:rFonts w:ascii="Times New Roman" w:hAnsi="Times New Roman" w:cs="Times New Roman"/>
          <w:szCs w:val="22"/>
          <w:lang w:val="es-ES_tradnl"/>
        </w:rPr>
        <w:t>contaminación de aguas</w:t>
      </w:r>
      <w:r w:rsidR="00D52EF4">
        <w:rPr>
          <w:rFonts w:ascii="Times New Roman" w:hAnsi="Times New Roman" w:cs="Times New Roman"/>
          <w:szCs w:val="22"/>
          <w:lang w:val="es-ES_tradnl"/>
        </w:rPr>
        <w:t xml:space="preserve"> </w:t>
      </w:r>
      <w:r w:rsidR="00AB42B6" w:rsidRPr="004934DF">
        <w:rPr>
          <w:rFonts w:ascii="Times New Roman" w:hAnsi="Times New Roman" w:cs="Times New Roman"/>
          <w:szCs w:val="22"/>
          <w:lang w:val="es-ES_tradnl"/>
        </w:rPr>
        <w:t>con apoyo de isótopos</w:t>
      </w:r>
      <w:r>
        <w:rPr>
          <w:rFonts w:ascii="Times New Roman" w:hAnsi="Times New Roman" w:cs="Times New Roman"/>
          <w:szCs w:val="22"/>
          <w:lang w:val="es-ES_tradnl"/>
        </w:rPr>
        <w:t xml:space="preserve">, así como </w:t>
      </w:r>
      <w:r w:rsidRPr="006E0AD3">
        <w:rPr>
          <w:rFonts w:ascii="Times New Roman" w:hAnsi="Times New Roman" w:cs="Times New Roman"/>
          <w:szCs w:val="22"/>
          <w:lang w:val="es-ES_tradnl"/>
        </w:rPr>
        <w:t xml:space="preserve">de desarrollar ejercicios prácticos, para el análisis y definición de escenarios de contaminación y su posible resolución. </w:t>
      </w:r>
    </w:p>
    <w:p w14:paraId="35C264CA" w14:textId="77777777" w:rsidR="006E0AD3" w:rsidRDefault="006E0AD3" w:rsidP="006E0AD3">
      <w:pPr>
        <w:rPr>
          <w:rFonts w:ascii="Times New Roman" w:hAnsi="Times New Roman" w:cs="Times New Roman"/>
          <w:szCs w:val="22"/>
          <w:u w:val="single"/>
          <w:lang w:val="es-ES_tradnl"/>
        </w:rPr>
      </w:pPr>
    </w:p>
    <w:p w14:paraId="7DA15CBD" w14:textId="77777777" w:rsidR="00EA04C7" w:rsidRPr="006E0AD3" w:rsidRDefault="006E0AD3" w:rsidP="006E0AD3">
      <w:pPr>
        <w:ind w:left="426" w:hanging="426"/>
        <w:jc w:val="both"/>
        <w:rPr>
          <w:rFonts w:ascii="Times New Roman" w:hAnsi="Times New Roman" w:cs="Times New Roman"/>
          <w:szCs w:val="22"/>
          <w:u w:val="single"/>
          <w:lang w:val="es-ES_tradnl"/>
        </w:rPr>
      </w:pPr>
      <w:r w:rsidRPr="006E0AD3">
        <w:rPr>
          <w:rFonts w:ascii="Times New Roman" w:hAnsi="Times New Roman" w:cs="Times New Roman"/>
          <w:szCs w:val="22"/>
          <w:lang w:val="es-ES_tradnl"/>
        </w:rPr>
        <w:t xml:space="preserve">3.- </w:t>
      </w:r>
      <w:r>
        <w:rPr>
          <w:rFonts w:ascii="Times New Roman" w:hAnsi="Times New Roman" w:cs="Times New Roman"/>
          <w:szCs w:val="22"/>
          <w:u w:val="single"/>
          <w:lang w:val="es-ES_tradnl"/>
        </w:rPr>
        <w:t>Objetivo Actitudinal</w:t>
      </w:r>
      <w:r w:rsidRPr="006E0AD3">
        <w:rPr>
          <w:rFonts w:ascii="Times New Roman" w:hAnsi="Times New Roman" w:cs="Times New Roman"/>
          <w:szCs w:val="22"/>
          <w:lang w:val="es-ES_tradnl"/>
        </w:rPr>
        <w:t xml:space="preserve">: Favorecer un marco reflexivo para que el </w:t>
      </w:r>
      <w:r>
        <w:rPr>
          <w:rFonts w:ascii="Times New Roman" w:hAnsi="Times New Roman" w:cs="Times New Roman"/>
          <w:szCs w:val="22"/>
          <w:lang w:val="es-ES_tradnl"/>
        </w:rPr>
        <w:t>estudiante</w:t>
      </w:r>
      <w:r w:rsidRPr="006E0AD3">
        <w:rPr>
          <w:rFonts w:ascii="Times New Roman" w:hAnsi="Times New Roman" w:cs="Times New Roman"/>
          <w:szCs w:val="22"/>
          <w:lang w:val="es-ES_tradnl"/>
        </w:rPr>
        <w:t xml:space="preserve"> descubra la necesidad de estudios sistémicos e interdisciplinarios y desde la ética ambiental, en situaciones concretas de contaminación de diverso origen en aguas, especialmente subterráneas.</w:t>
      </w:r>
    </w:p>
    <w:p w14:paraId="326FCA2E" w14:textId="77777777" w:rsidR="00EA04C7" w:rsidRPr="00EA04C7" w:rsidRDefault="00EA04C7" w:rsidP="00EA04C7">
      <w:pPr>
        <w:ind w:left="426" w:hanging="426"/>
        <w:rPr>
          <w:rFonts w:ascii="Times New Roman" w:hAnsi="Times New Roman" w:cs="Times New Roman"/>
          <w:szCs w:val="22"/>
          <w:lang w:val="es-ES_tradnl"/>
        </w:rPr>
      </w:pPr>
    </w:p>
    <w:p w14:paraId="05AC0295" w14:textId="77777777"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EJES TEMÁTICOS ESTRUCTURANTES DE LA ASIGNATURA Y ESPECIFICACIÓN DE CONTENIDOS</w:t>
      </w:r>
    </w:p>
    <w:p w14:paraId="32EBC6A0" w14:textId="77777777" w:rsidR="00C34462" w:rsidRDefault="00C34462" w:rsidP="009E1D7A">
      <w:pPr>
        <w:spacing w:after="120"/>
        <w:jc w:val="both"/>
        <w:rPr>
          <w:rFonts w:ascii="Times New Roman" w:eastAsia="Times New Roman" w:hAnsi="Times New Roman" w:cs="Times New Roman"/>
          <w:b/>
        </w:rPr>
      </w:pPr>
    </w:p>
    <w:p w14:paraId="1A2FC051" w14:textId="77777777" w:rsidR="00C34462" w:rsidRPr="004A0DAA" w:rsidRDefault="00E51CFC" w:rsidP="009E1D7A">
      <w:pPr>
        <w:spacing w:after="120"/>
        <w:jc w:val="both"/>
        <w:rPr>
          <w:rFonts w:ascii="Times New Roman" w:eastAsia="Times New Roman" w:hAnsi="Times New Roman" w:cs="Times New Roman"/>
          <w:b/>
          <w:color w:val="7F7F7F"/>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 xml:space="preserve">1. Contenidos mínimos </w:t>
      </w:r>
      <w:r w:rsidR="00F94295" w:rsidRPr="004A0DAA">
        <w:rPr>
          <w:rFonts w:ascii="Times New Roman" w:eastAsia="Times New Roman" w:hAnsi="Times New Roman" w:cs="Times New Roman"/>
          <w:color w:val="7F7F7F"/>
        </w:rPr>
        <w:t>(según plan de estudio vigente)</w:t>
      </w:r>
    </w:p>
    <w:p w14:paraId="34F1B540" w14:textId="77777777" w:rsidR="00C34462" w:rsidRDefault="00D61B5D" w:rsidP="009E1D7A">
      <w:pPr>
        <w:spacing w:after="120"/>
        <w:jc w:val="both"/>
        <w:rPr>
          <w:rFonts w:ascii="Times New Roman" w:hAnsi="Times New Roman" w:cs="Times New Roman"/>
          <w:szCs w:val="22"/>
        </w:rPr>
      </w:pPr>
      <w:r>
        <w:rPr>
          <w:rFonts w:ascii="Times New Roman" w:hAnsi="Times New Roman" w:cs="Times New Roman"/>
          <w:szCs w:val="22"/>
        </w:rPr>
        <w:lastRenderedPageBreak/>
        <w:t>-</w:t>
      </w:r>
      <w:r w:rsidR="00EA04C7">
        <w:rPr>
          <w:rFonts w:ascii="Times New Roman" w:hAnsi="Times New Roman" w:cs="Times New Roman"/>
          <w:szCs w:val="22"/>
        </w:rPr>
        <w:t>H</w:t>
      </w:r>
      <w:r w:rsidR="00EA04C7" w:rsidRPr="00EA04C7">
        <w:rPr>
          <w:rFonts w:ascii="Times New Roman" w:hAnsi="Times New Roman" w:cs="Times New Roman"/>
          <w:szCs w:val="22"/>
        </w:rPr>
        <w:t>idrología isotópica</w:t>
      </w:r>
      <w:r w:rsidR="003F0822">
        <w:rPr>
          <w:rFonts w:ascii="Times New Roman" w:hAnsi="Times New Roman" w:cs="Times New Roman"/>
          <w:szCs w:val="22"/>
        </w:rPr>
        <w:t>:</w:t>
      </w:r>
      <w:r w:rsidR="00EA04C7" w:rsidRPr="00EA04C7">
        <w:rPr>
          <w:rFonts w:ascii="Times New Roman" w:hAnsi="Times New Roman" w:cs="Times New Roman"/>
          <w:szCs w:val="22"/>
        </w:rPr>
        <w:t xml:space="preserve"> especies isotópicas</w:t>
      </w:r>
      <w:r w:rsidR="00EA04C7">
        <w:rPr>
          <w:rFonts w:ascii="Times New Roman" w:hAnsi="Times New Roman" w:cs="Times New Roman"/>
          <w:szCs w:val="22"/>
        </w:rPr>
        <w:t xml:space="preserve"> estables</w:t>
      </w:r>
      <w:r w:rsidR="00EA04C7" w:rsidRPr="00EA04C7">
        <w:rPr>
          <w:rFonts w:ascii="Times New Roman" w:hAnsi="Times New Roman" w:cs="Times New Roman"/>
          <w:szCs w:val="22"/>
        </w:rPr>
        <w:t xml:space="preserve"> del agua (</w:t>
      </w:r>
      <w:r w:rsidR="00EA04C7" w:rsidRPr="00EA04C7">
        <w:rPr>
          <w:rFonts w:ascii="Times New Roman" w:hAnsi="Times New Roman" w:cs="Times New Roman"/>
          <w:szCs w:val="22"/>
          <w:vertAlign w:val="superscript"/>
        </w:rPr>
        <w:t>18</w:t>
      </w:r>
      <w:r w:rsidR="00EA04C7">
        <w:rPr>
          <w:rFonts w:ascii="Times New Roman" w:hAnsi="Times New Roman" w:cs="Times New Roman"/>
          <w:szCs w:val="22"/>
        </w:rPr>
        <w:t>O y</w:t>
      </w:r>
      <w:r w:rsidR="00EA04C7" w:rsidRPr="00EA04C7">
        <w:rPr>
          <w:rFonts w:ascii="Times New Roman" w:hAnsi="Times New Roman" w:cs="Times New Roman"/>
          <w:szCs w:val="22"/>
          <w:vertAlign w:val="superscript"/>
        </w:rPr>
        <w:t>2</w:t>
      </w:r>
      <w:r w:rsidR="00EA04C7">
        <w:rPr>
          <w:rFonts w:ascii="Times New Roman" w:hAnsi="Times New Roman" w:cs="Times New Roman"/>
          <w:szCs w:val="22"/>
        </w:rPr>
        <w:t>H</w:t>
      </w:r>
      <w:r w:rsidR="00EA04C7" w:rsidRPr="00EA04C7">
        <w:rPr>
          <w:rFonts w:ascii="Times New Roman" w:hAnsi="Times New Roman" w:cs="Times New Roman"/>
          <w:szCs w:val="22"/>
        </w:rPr>
        <w:t>), fraccionamiento, efectos de altitud, continental, latitud, variaciones estacionales, de cantidad, recta meteórica global y local, estudios de casos.</w:t>
      </w:r>
      <w:r w:rsidR="00EA04C7">
        <w:rPr>
          <w:rFonts w:ascii="Times New Roman" w:hAnsi="Times New Roman" w:cs="Times New Roman"/>
          <w:szCs w:val="22"/>
        </w:rPr>
        <w:t xml:space="preserve"> E</w:t>
      </w:r>
      <w:r w:rsidR="00EA04C7" w:rsidRPr="00EA04C7">
        <w:rPr>
          <w:rFonts w:ascii="Times New Roman" w:hAnsi="Times New Roman" w:cs="Times New Roman"/>
          <w:szCs w:val="22"/>
        </w:rPr>
        <w:t>species isotópicas</w:t>
      </w:r>
      <w:r w:rsidR="00EA04C7">
        <w:rPr>
          <w:rFonts w:ascii="Times New Roman" w:hAnsi="Times New Roman" w:cs="Times New Roman"/>
          <w:szCs w:val="22"/>
        </w:rPr>
        <w:t xml:space="preserve"> radiactivas</w:t>
      </w:r>
      <w:r w:rsidR="00EA04C7" w:rsidRPr="00EA04C7">
        <w:rPr>
          <w:rFonts w:ascii="Times New Roman" w:hAnsi="Times New Roman" w:cs="Times New Roman"/>
          <w:szCs w:val="22"/>
        </w:rPr>
        <w:t xml:space="preserve"> del agua</w:t>
      </w:r>
      <w:r w:rsidR="00EA04C7">
        <w:rPr>
          <w:rFonts w:ascii="Times New Roman" w:hAnsi="Times New Roman" w:cs="Times New Roman"/>
          <w:szCs w:val="22"/>
        </w:rPr>
        <w:t xml:space="preserve"> (</w:t>
      </w:r>
      <w:r w:rsidR="00EA04C7" w:rsidRPr="00EA04C7">
        <w:rPr>
          <w:rFonts w:ascii="Times New Roman" w:hAnsi="Times New Roman" w:cs="Times New Roman"/>
          <w:szCs w:val="22"/>
          <w:vertAlign w:val="superscript"/>
        </w:rPr>
        <w:t>3</w:t>
      </w:r>
      <w:r w:rsidR="00EA04C7" w:rsidRPr="00EA04C7">
        <w:rPr>
          <w:rFonts w:ascii="Times New Roman" w:hAnsi="Times New Roman" w:cs="Times New Roman"/>
          <w:szCs w:val="22"/>
        </w:rPr>
        <w:t>H</w:t>
      </w:r>
      <w:r w:rsidR="00EA04C7">
        <w:rPr>
          <w:rFonts w:ascii="Times New Roman" w:hAnsi="Times New Roman" w:cs="Times New Roman"/>
          <w:szCs w:val="22"/>
        </w:rPr>
        <w:t xml:space="preserve"> y </w:t>
      </w:r>
      <w:r w:rsidR="00EA04C7" w:rsidRPr="00EA04C7">
        <w:rPr>
          <w:rFonts w:ascii="Times New Roman" w:hAnsi="Times New Roman" w:cs="Times New Roman"/>
          <w:szCs w:val="22"/>
          <w:vertAlign w:val="superscript"/>
        </w:rPr>
        <w:t>14</w:t>
      </w:r>
      <w:r w:rsidR="00EA04C7">
        <w:rPr>
          <w:rFonts w:ascii="Times New Roman" w:hAnsi="Times New Roman" w:cs="Times New Roman"/>
          <w:szCs w:val="22"/>
        </w:rPr>
        <w:t>C)</w:t>
      </w:r>
      <w:r w:rsidR="002E48D8">
        <w:rPr>
          <w:rFonts w:ascii="Times New Roman" w:hAnsi="Times New Roman" w:cs="Times New Roman"/>
          <w:szCs w:val="22"/>
        </w:rPr>
        <w:t>: edad y tiempo de residencia del agua en los distintos ambientes hidrológicos.</w:t>
      </w:r>
      <w:r w:rsidR="003F0822">
        <w:rPr>
          <w:rFonts w:ascii="Times New Roman" w:hAnsi="Times New Roman" w:cs="Times New Roman"/>
          <w:szCs w:val="22"/>
        </w:rPr>
        <w:t xml:space="preserve"> Isótopos de utilidad para identificar fuentes contaminantes (</w:t>
      </w:r>
      <w:r w:rsidR="003F0822" w:rsidRPr="003F0822">
        <w:rPr>
          <w:rFonts w:ascii="Times New Roman" w:hAnsi="Times New Roman" w:cs="Times New Roman"/>
          <w:szCs w:val="22"/>
          <w:vertAlign w:val="superscript"/>
        </w:rPr>
        <w:t>15</w:t>
      </w:r>
      <w:r w:rsidR="003F0822">
        <w:rPr>
          <w:rFonts w:ascii="Times New Roman" w:hAnsi="Times New Roman" w:cs="Times New Roman"/>
          <w:szCs w:val="22"/>
        </w:rPr>
        <w:t xml:space="preserve">N y </w:t>
      </w:r>
      <w:r w:rsidR="003F0822" w:rsidRPr="003F0822">
        <w:rPr>
          <w:rFonts w:ascii="Times New Roman" w:hAnsi="Times New Roman" w:cs="Times New Roman"/>
          <w:szCs w:val="22"/>
          <w:vertAlign w:val="superscript"/>
        </w:rPr>
        <w:t>18</w:t>
      </w:r>
      <w:r w:rsidR="003F0822">
        <w:rPr>
          <w:rFonts w:ascii="Times New Roman" w:hAnsi="Times New Roman" w:cs="Times New Roman"/>
          <w:szCs w:val="22"/>
        </w:rPr>
        <w:t>O del NO</w:t>
      </w:r>
      <w:r w:rsidR="003F0822" w:rsidRPr="003F0822">
        <w:rPr>
          <w:rFonts w:ascii="Times New Roman" w:hAnsi="Times New Roman" w:cs="Times New Roman"/>
          <w:szCs w:val="22"/>
          <w:vertAlign w:val="subscript"/>
        </w:rPr>
        <w:t>3</w:t>
      </w:r>
      <w:r w:rsidR="003F0822" w:rsidRPr="003F0822">
        <w:rPr>
          <w:rFonts w:ascii="Times New Roman" w:hAnsi="Times New Roman" w:cs="Times New Roman"/>
          <w:szCs w:val="22"/>
          <w:vertAlign w:val="superscript"/>
        </w:rPr>
        <w:t>-</w:t>
      </w:r>
      <w:r w:rsidR="003F0822">
        <w:rPr>
          <w:rFonts w:ascii="Times New Roman" w:hAnsi="Times New Roman" w:cs="Times New Roman"/>
          <w:szCs w:val="22"/>
        </w:rPr>
        <w:t>).</w:t>
      </w:r>
    </w:p>
    <w:p w14:paraId="37C31937" w14:textId="1FB271E7" w:rsidR="003F0822" w:rsidRDefault="003F0822" w:rsidP="003F0822">
      <w:pPr>
        <w:jc w:val="both"/>
        <w:rPr>
          <w:rFonts w:ascii="Times New Roman" w:hAnsi="Times New Roman" w:cs="Times New Roman"/>
          <w:szCs w:val="22"/>
        </w:rPr>
      </w:pPr>
      <w:r w:rsidRPr="00D61B5D">
        <w:rPr>
          <w:rFonts w:ascii="Times New Roman" w:hAnsi="Times New Roman" w:cs="Times New Roman"/>
          <w:szCs w:val="22"/>
        </w:rPr>
        <w:t>-Pro</w:t>
      </w:r>
      <w:r w:rsidR="00D61B5D">
        <w:rPr>
          <w:rFonts w:ascii="Times New Roman" w:hAnsi="Times New Roman" w:cs="Times New Roman"/>
          <w:szCs w:val="22"/>
        </w:rPr>
        <w:t>cesos</w:t>
      </w:r>
      <w:r w:rsidRPr="00D61B5D">
        <w:rPr>
          <w:rFonts w:ascii="Times New Roman" w:hAnsi="Times New Roman" w:cs="Times New Roman"/>
          <w:szCs w:val="22"/>
        </w:rPr>
        <w:t xml:space="preserve"> de contaminación</w:t>
      </w:r>
      <w:r w:rsidR="00D61B5D">
        <w:rPr>
          <w:rFonts w:ascii="Times New Roman" w:hAnsi="Times New Roman" w:cs="Times New Roman"/>
          <w:szCs w:val="22"/>
        </w:rPr>
        <w:t xml:space="preserve"> de acuíferos: </w:t>
      </w:r>
      <w:r w:rsidRPr="00D61B5D">
        <w:rPr>
          <w:rFonts w:ascii="Times New Roman" w:hAnsi="Times New Roman" w:cs="Times New Roman"/>
          <w:szCs w:val="22"/>
        </w:rPr>
        <w:t>Definición espacial y temporal de</w:t>
      </w:r>
      <w:r w:rsidR="00D61B5D">
        <w:rPr>
          <w:rFonts w:ascii="Times New Roman" w:hAnsi="Times New Roman" w:cs="Times New Roman"/>
          <w:szCs w:val="22"/>
        </w:rPr>
        <w:t xml:space="preserve"> plumas de</w:t>
      </w:r>
      <w:r w:rsidRPr="00D61B5D">
        <w:rPr>
          <w:rFonts w:ascii="Times New Roman" w:hAnsi="Times New Roman" w:cs="Times New Roman"/>
          <w:szCs w:val="22"/>
        </w:rPr>
        <w:t xml:space="preserve"> contaminación</w:t>
      </w:r>
      <w:r w:rsidR="00D61B5D">
        <w:rPr>
          <w:rFonts w:ascii="Times New Roman" w:hAnsi="Times New Roman" w:cs="Times New Roman"/>
          <w:szCs w:val="22"/>
        </w:rPr>
        <w:t>.</w:t>
      </w:r>
      <w:r w:rsidR="00D52EF4">
        <w:rPr>
          <w:rFonts w:ascii="Times New Roman" w:hAnsi="Times New Roman" w:cs="Times New Roman"/>
          <w:szCs w:val="22"/>
        </w:rPr>
        <w:t xml:space="preserve"> </w:t>
      </w:r>
      <w:r w:rsidR="001624EE" w:rsidRPr="00D61B5D">
        <w:rPr>
          <w:rFonts w:ascii="Times New Roman" w:hAnsi="Times New Roman" w:cs="Times New Roman"/>
          <w:szCs w:val="22"/>
        </w:rPr>
        <w:t xml:space="preserve">Caracterización de los contaminantes según su comportamiento geoquímico. </w:t>
      </w:r>
      <w:r w:rsidRPr="00D61B5D">
        <w:rPr>
          <w:rFonts w:ascii="Times New Roman" w:hAnsi="Times New Roman" w:cs="Times New Roman"/>
          <w:szCs w:val="22"/>
        </w:rPr>
        <w:t>C</w:t>
      </w:r>
      <w:r w:rsidR="001624EE">
        <w:rPr>
          <w:rFonts w:ascii="Times New Roman" w:hAnsi="Times New Roman" w:cs="Times New Roman"/>
          <w:szCs w:val="22"/>
        </w:rPr>
        <w:t>omportamiento de c</w:t>
      </w:r>
      <w:r w:rsidRPr="00D61B5D">
        <w:rPr>
          <w:rFonts w:ascii="Times New Roman" w:hAnsi="Times New Roman" w:cs="Times New Roman"/>
          <w:szCs w:val="22"/>
        </w:rPr>
        <w:t>ontaminantes en zona saturada y zona no saturada</w:t>
      </w:r>
      <w:r w:rsidR="00D61B5D">
        <w:rPr>
          <w:rFonts w:ascii="Times New Roman" w:hAnsi="Times New Roman" w:cs="Times New Roman"/>
          <w:szCs w:val="22"/>
        </w:rPr>
        <w:t>.</w:t>
      </w:r>
      <w:r w:rsidRPr="00D61B5D">
        <w:rPr>
          <w:rFonts w:ascii="Times New Roman" w:hAnsi="Times New Roman" w:cs="Times New Roman"/>
          <w:szCs w:val="22"/>
        </w:rPr>
        <w:t xml:space="preserve"> Transporte </w:t>
      </w:r>
      <w:r w:rsidR="001624EE">
        <w:rPr>
          <w:rFonts w:ascii="Times New Roman" w:hAnsi="Times New Roman" w:cs="Times New Roman"/>
          <w:szCs w:val="22"/>
        </w:rPr>
        <w:t>de contaminantes (</w:t>
      </w:r>
      <w:proofErr w:type="spellStart"/>
      <w:r w:rsidRPr="00D61B5D">
        <w:rPr>
          <w:rFonts w:ascii="Times New Roman" w:hAnsi="Times New Roman" w:cs="Times New Roman"/>
          <w:szCs w:val="22"/>
        </w:rPr>
        <w:t>advectivo</w:t>
      </w:r>
      <w:proofErr w:type="spellEnd"/>
      <w:r w:rsidRPr="00D61B5D">
        <w:rPr>
          <w:rFonts w:ascii="Times New Roman" w:hAnsi="Times New Roman" w:cs="Times New Roman"/>
          <w:szCs w:val="22"/>
        </w:rPr>
        <w:t>, dispersivo-difusivo, reactivo</w:t>
      </w:r>
      <w:r w:rsidR="001624EE">
        <w:rPr>
          <w:rFonts w:ascii="Times New Roman" w:hAnsi="Times New Roman" w:cs="Times New Roman"/>
          <w:szCs w:val="22"/>
        </w:rPr>
        <w:t>)</w:t>
      </w:r>
      <w:r w:rsidRPr="00D61B5D">
        <w:rPr>
          <w:rFonts w:ascii="Times New Roman" w:hAnsi="Times New Roman" w:cs="Times New Roman"/>
          <w:szCs w:val="22"/>
        </w:rPr>
        <w:t xml:space="preserve">. Tipos de estudio en la exploración de aguas subterráneas, métodos auxiliares, hidrogeológicos propiamente dichos y técnicas especiales (isótopos, temperatura, etc.) en casos de contaminación. Muestreo de aguas y técnicas de estudio de la contaminación. Monitoreo de </w:t>
      </w:r>
      <w:r w:rsidR="00D61B5D">
        <w:rPr>
          <w:rFonts w:ascii="Times New Roman" w:hAnsi="Times New Roman" w:cs="Times New Roman"/>
          <w:szCs w:val="22"/>
        </w:rPr>
        <w:t>plumas contaminantes en acuíferos</w:t>
      </w:r>
      <w:r w:rsidRPr="00D61B5D">
        <w:rPr>
          <w:rFonts w:ascii="Times New Roman" w:hAnsi="Times New Roman" w:cs="Times New Roman"/>
          <w:szCs w:val="22"/>
        </w:rPr>
        <w:t>.</w:t>
      </w:r>
    </w:p>
    <w:p w14:paraId="52AB18F6" w14:textId="420CDFF0" w:rsidR="00AB1B6D" w:rsidRPr="00D61B5D" w:rsidRDefault="00AB1B6D" w:rsidP="00AB1B6D">
      <w:pPr>
        <w:spacing w:before="120"/>
        <w:jc w:val="both"/>
        <w:rPr>
          <w:rFonts w:ascii="Times New Roman" w:hAnsi="Times New Roman" w:cs="Times New Roman"/>
          <w:szCs w:val="22"/>
        </w:rPr>
      </w:pPr>
      <w:r>
        <w:rPr>
          <w:rFonts w:ascii="Times New Roman" w:hAnsi="Times New Roman" w:cs="Times New Roman"/>
          <w:szCs w:val="22"/>
        </w:rPr>
        <w:t>-Modelación geoquímica de acuíferos. Modelos directos e inversos. Usos de software específicos (</w:t>
      </w:r>
      <w:proofErr w:type="spellStart"/>
      <w:r>
        <w:rPr>
          <w:rFonts w:ascii="Times New Roman" w:hAnsi="Times New Roman" w:cs="Times New Roman"/>
          <w:szCs w:val="22"/>
        </w:rPr>
        <w:t>Netpath</w:t>
      </w:r>
      <w:proofErr w:type="spellEnd"/>
      <w:r>
        <w:rPr>
          <w:rFonts w:ascii="Times New Roman" w:hAnsi="Times New Roman" w:cs="Times New Roman"/>
          <w:szCs w:val="22"/>
        </w:rPr>
        <w:t xml:space="preserve">, </w:t>
      </w:r>
      <w:proofErr w:type="spellStart"/>
      <w:r>
        <w:rPr>
          <w:rFonts w:ascii="Times New Roman" w:hAnsi="Times New Roman" w:cs="Times New Roman"/>
          <w:szCs w:val="22"/>
        </w:rPr>
        <w:t>Phreqc</w:t>
      </w:r>
      <w:proofErr w:type="spellEnd"/>
      <w:r>
        <w:rPr>
          <w:rFonts w:ascii="Times New Roman" w:hAnsi="Times New Roman" w:cs="Times New Roman"/>
          <w:szCs w:val="22"/>
        </w:rPr>
        <w:t xml:space="preserve">). Definición de </w:t>
      </w:r>
      <w:r w:rsidR="000A0989">
        <w:rPr>
          <w:rFonts w:ascii="Times New Roman" w:hAnsi="Times New Roman" w:cs="Times New Roman"/>
          <w:szCs w:val="22"/>
        </w:rPr>
        <w:t>variables y de fases. Interpretación de resultados.</w:t>
      </w:r>
      <w:r w:rsidR="00D52EF4">
        <w:rPr>
          <w:rFonts w:ascii="Times New Roman" w:hAnsi="Times New Roman" w:cs="Times New Roman"/>
          <w:szCs w:val="22"/>
        </w:rPr>
        <w:t xml:space="preserve"> </w:t>
      </w:r>
      <w:r w:rsidR="00AB42B6">
        <w:rPr>
          <w:rFonts w:ascii="Times New Roman" w:hAnsi="Times New Roman" w:cs="Times New Roman"/>
          <w:szCs w:val="22"/>
        </w:rPr>
        <w:t>Modelaci</w:t>
      </w:r>
      <w:r w:rsidR="00D52EF4">
        <w:rPr>
          <w:rFonts w:ascii="Times New Roman" w:hAnsi="Times New Roman" w:cs="Times New Roman"/>
          <w:szCs w:val="22"/>
        </w:rPr>
        <w:t>ó</w:t>
      </w:r>
      <w:r w:rsidR="00AB42B6">
        <w:rPr>
          <w:rFonts w:ascii="Times New Roman" w:hAnsi="Times New Roman" w:cs="Times New Roman"/>
          <w:szCs w:val="22"/>
        </w:rPr>
        <w:t>n de contaminación con software (Ogata Banks, etc</w:t>
      </w:r>
      <w:r w:rsidR="00D52EF4">
        <w:rPr>
          <w:rFonts w:ascii="Times New Roman" w:hAnsi="Times New Roman" w:cs="Times New Roman"/>
          <w:szCs w:val="22"/>
        </w:rPr>
        <w:t>.</w:t>
      </w:r>
      <w:r w:rsidR="00AB42B6">
        <w:rPr>
          <w:rFonts w:ascii="Times New Roman" w:hAnsi="Times New Roman" w:cs="Times New Roman"/>
          <w:szCs w:val="22"/>
        </w:rPr>
        <w:t>)</w:t>
      </w:r>
    </w:p>
    <w:p w14:paraId="08E9883C" w14:textId="77777777" w:rsidR="00EA04C7" w:rsidRPr="00D61B5D" w:rsidRDefault="00EA04C7" w:rsidP="009E1D7A">
      <w:pPr>
        <w:spacing w:after="120"/>
        <w:jc w:val="both"/>
        <w:rPr>
          <w:rFonts w:ascii="Times New Roman" w:hAnsi="Times New Roman" w:cs="Times New Roman"/>
          <w:szCs w:val="22"/>
        </w:rPr>
      </w:pPr>
    </w:p>
    <w:p w14:paraId="021C2ABC" w14:textId="77777777" w:rsidR="00C34462" w:rsidRDefault="00E51CFC" w:rsidP="009E1D7A">
      <w:pPr>
        <w:spacing w:after="120"/>
        <w:jc w:val="both"/>
        <w:rPr>
          <w:rFonts w:ascii="Times New Roman" w:eastAsia="Times New Roman" w:hAnsi="Times New Roman" w:cs="Times New Roman"/>
          <w:b/>
        </w:rPr>
      </w:pPr>
      <w:r>
        <w:rPr>
          <w:rFonts w:ascii="Times New Roman" w:eastAsia="Times New Roman" w:hAnsi="Times New Roman" w:cs="Times New Roman"/>
          <w:b/>
        </w:rPr>
        <w:t>3</w:t>
      </w:r>
      <w:r w:rsidR="00842D69">
        <w:rPr>
          <w:rFonts w:ascii="Times New Roman" w:eastAsia="Times New Roman" w:hAnsi="Times New Roman" w:cs="Times New Roman"/>
          <w:b/>
        </w:rPr>
        <w:t>.</w:t>
      </w:r>
      <w:r w:rsidR="00F94295">
        <w:rPr>
          <w:rFonts w:ascii="Times New Roman" w:eastAsia="Times New Roman" w:hAnsi="Times New Roman" w:cs="Times New Roman"/>
          <w:b/>
        </w:rPr>
        <w:t>2. Ejes temáticos o unidad</w:t>
      </w:r>
      <w:r w:rsidR="00116E27">
        <w:rPr>
          <w:rFonts w:ascii="Times New Roman" w:eastAsia="Times New Roman" w:hAnsi="Times New Roman" w:cs="Times New Roman"/>
          <w:b/>
        </w:rPr>
        <w:t>es</w:t>
      </w:r>
    </w:p>
    <w:p w14:paraId="0DA025F9" w14:textId="2FC24D5D" w:rsidR="00C34462" w:rsidRPr="009E1D7A" w:rsidRDefault="002E48D8" w:rsidP="009E1D7A">
      <w:pPr>
        <w:spacing w:after="120"/>
        <w:jc w:val="both"/>
        <w:rPr>
          <w:rFonts w:ascii="Times New Roman" w:eastAsia="Times New Roman" w:hAnsi="Times New Roman" w:cs="Times New Roman"/>
          <w:b/>
        </w:rPr>
      </w:pPr>
      <w:r w:rsidRPr="002E48D8">
        <w:rPr>
          <w:rFonts w:ascii="Times New Roman" w:hAnsi="Times New Roman" w:cs="Times New Roman"/>
          <w:color w:val="000000"/>
          <w:lang w:val="es-AR" w:eastAsia="es-AR"/>
        </w:rPr>
        <w:t xml:space="preserve">La asignatura está planteada a través de un concepto estructurante </w:t>
      </w:r>
      <w:r w:rsidR="00A62534" w:rsidRPr="004934DF">
        <w:rPr>
          <w:rFonts w:ascii="Times New Roman" w:hAnsi="Times New Roman" w:cs="Times New Roman"/>
          <w:color w:val="000000"/>
          <w:lang w:val="es-AR" w:eastAsia="es-AR"/>
        </w:rPr>
        <w:t>ambiental típico</w:t>
      </w:r>
      <w:r w:rsidR="00D52EF4">
        <w:rPr>
          <w:rFonts w:ascii="Times New Roman" w:hAnsi="Times New Roman" w:cs="Times New Roman"/>
          <w:color w:val="000000"/>
          <w:lang w:val="es-AR" w:eastAsia="es-AR"/>
        </w:rPr>
        <w:t xml:space="preserve"> </w:t>
      </w:r>
      <w:r w:rsidRPr="004934DF">
        <w:rPr>
          <w:rFonts w:ascii="Times New Roman" w:hAnsi="Times New Roman" w:cs="Times New Roman"/>
          <w:color w:val="000000"/>
          <w:lang w:val="es-AR" w:eastAsia="es-AR"/>
        </w:rPr>
        <w:t xml:space="preserve">que es la </w:t>
      </w:r>
      <w:r w:rsidR="00AB42B6" w:rsidRPr="004934DF">
        <w:rPr>
          <w:rFonts w:ascii="Times New Roman" w:hAnsi="Times New Roman" w:cs="Times New Roman"/>
          <w:color w:val="000000"/>
          <w:lang w:val="es-AR" w:eastAsia="es-AR"/>
        </w:rPr>
        <w:t>concatenación</w:t>
      </w:r>
      <w:r w:rsidR="00AB42B6">
        <w:rPr>
          <w:rFonts w:ascii="Times New Roman" w:hAnsi="Times New Roman" w:cs="Times New Roman"/>
          <w:color w:val="000000"/>
          <w:lang w:val="es-AR" w:eastAsia="es-AR"/>
        </w:rPr>
        <w:t xml:space="preserve"> de </w:t>
      </w:r>
      <w:r w:rsidRPr="004934DF">
        <w:rPr>
          <w:rFonts w:ascii="Times New Roman" w:hAnsi="Times New Roman" w:cs="Times New Roman"/>
          <w:color w:val="000000"/>
          <w:lang w:val="es-AR" w:eastAsia="es-AR"/>
        </w:rPr>
        <w:t>los procesos geológicos</w:t>
      </w:r>
      <w:r w:rsidR="00AB42B6" w:rsidRPr="004934DF">
        <w:rPr>
          <w:rFonts w:ascii="Times New Roman" w:hAnsi="Times New Roman" w:cs="Times New Roman"/>
          <w:color w:val="000000"/>
          <w:lang w:val="es-AR" w:eastAsia="es-AR"/>
        </w:rPr>
        <w:t xml:space="preserve"> con </w:t>
      </w:r>
      <w:r w:rsidR="00523CA1" w:rsidRPr="004934DF">
        <w:rPr>
          <w:rFonts w:ascii="Times New Roman" w:hAnsi="Times New Roman" w:cs="Times New Roman"/>
          <w:color w:val="000000"/>
          <w:lang w:val="es-AR" w:eastAsia="es-AR"/>
        </w:rPr>
        <w:t>aquellos isotópicos en el ciclo hidrológico</w:t>
      </w:r>
      <w:r w:rsidR="00D52EF4">
        <w:rPr>
          <w:rFonts w:ascii="Times New Roman" w:hAnsi="Times New Roman" w:cs="Times New Roman"/>
          <w:color w:val="000000"/>
          <w:lang w:val="es-AR" w:eastAsia="es-AR"/>
        </w:rPr>
        <w:t xml:space="preserve"> </w:t>
      </w:r>
      <w:r w:rsidR="00523CA1" w:rsidRPr="004934DF">
        <w:rPr>
          <w:rFonts w:ascii="Times New Roman" w:hAnsi="Times New Roman" w:cs="Times New Roman"/>
          <w:color w:val="000000"/>
          <w:lang w:val="es-AR" w:eastAsia="es-AR"/>
        </w:rPr>
        <w:t xml:space="preserve">y los de </w:t>
      </w:r>
      <w:r w:rsidR="00AB42B6" w:rsidRPr="004934DF">
        <w:rPr>
          <w:rFonts w:ascii="Times New Roman" w:hAnsi="Times New Roman" w:cs="Times New Roman"/>
          <w:color w:val="000000"/>
          <w:lang w:val="es-AR" w:eastAsia="es-AR"/>
        </w:rPr>
        <w:t>contaminación relacionados</w:t>
      </w:r>
      <w:r w:rsidRPr="004934DF">
        <w:rPr>
          <w:rFonts w:ascii="Times New Roman" w:hAnsi="Times New Roman" w:cs="Times New Roman"/>
          <w:color w:val="000000"/>
          <w:lang w:val="es-AR" w:eastAsia="es-AR"/>
        </w:rPr>
        <w:t>.</w:t>
      </w:r>
      <w:r w:rsidR="00523CA1" w:rsidRPr="004934DF">
        <w:rPr>
          <w:rFonts w:ascii="Times New Roman" w:hAnsi="Times New Roman" w:cs="Times New Roman"/>
          <w:color w:val="000000"/>
          <w:lang w:val="es-AR" w:eastAsia="es-AR"/>
        </w:rPr>
        <w:t xml:space="preserve"> Es decir</w:t>
      </w:r>
      <w:r w:rsidR="00D52EF4">
        <w:rPr>
          <w:rFonts w:ascii="Times New Roman" w:hAnsi="Times New Roman" w:cs="Times New Roman"/>
          <w:color w:val="000000"/>
          <w:lang w:val="es-AR" w:eastAsia="es-AR"/>
        </w:rPr>
        <w:t>,</w:t>
      </w:r>
      <w:r w:rsidR="00523CA1" w:rsidRPr="004934DF">
        <w:rPr>
          <w:rFonts w:ascii="Times New Roman" w:hAnsi="Times New Roman" w:cs="Times New Roman"/>
          <w:color w:val="000000"/>
          <w:lang w:val="es-AR" w:eastAsia="es-AR"/>
        </w:rPr>
        <w:t xml:space="preserve"> es una temática ambiental paradigmática considerando </w:t>
      </w:r>
      <w:r w:rsidR="00A62534" w:rsidRPr="004934DF">
        <w:rPr>
          <w:rFonts w:ascii="Times New Roman" w:hAnsi="Times New Roman" w:cs="Times New Roman"/>
          <w:color w:val="000000"/>
          <w:lang w:val="es-AR" w:eastAsia="es-AR"/>
        </w:rPr>
        <w:t xml:space="preserve">la interrelación </w:t>
      </w:r>
      <w:r w:rsidR="00523CA1" w:rsidRPr="004934DF">
        <w:rPr>
          <w:rFonts w:ascii="Times New Roman" w:hAnsi="Times New Roman" w:cs="Times New Roman"/>
          <w:color w:val="000000"/>
          <w:lang w:val="es-AR" w:eastAsia="es-AR"/>
        </w:rPr>
        <w:t xml:space="preserve">actividades humanas </w:t>
      </w:r>
      <w:r w:rsidR="00A62534" w:rsidRPr="004934DF">
        <w:rPr>
          <w:rFonts w:ascii="Times New Roman" w:hAnsi="Times New Roman" w:cs="Times New Roman"/>
          <w:color w:val="000000"/>
          <w:lang w:val="es-AR" w:eastAsia="es-AR"/>
        </w:rPr>
        <w:t>–sistema natural</w:t>
      </w:r>
      <w:r w:rsidR="00523CA1" w:rsidRPr="004934DF">
        <w:rPr>
          <w:rFonts w:ascii="Times New Roman" w:hAnsi="Times New Roman" w:cs="Times New Roman"/>
          <w:color w:val="000000"/>
          <w:lang w:val="es-AR" w:eastAsia="es-AR"/>
        </w:rPr>
        <w:t>.</w:t>
      </w:r>
      <w:r w:rsidRPr="002E48D8">
        <w:rPr>
          <w:rFonts w:ascii="Times New Roman" w:hAnsi="Times New Roman" w:cs="Times New Roman"/>
          <w:color w:val="000000"/>
          <w:lang w:val="es-AR" w:eastAsia="es-AR"/>
        </w:rPr>
        <w:t xml:space="preserve"> La construcción de</w:t>
      </w:r>
      <w:r w:rsidR="00A62534">
        <w:rPr>
          <w:rFonts w:ascii="Times New Roman" w:hAnsi="Times New Roman" w:cs="Times New Roman"/>
          <w:color w:val="000000"/>
          <w:lang w:val="es-AR" w:eastAsia="es-AR"/>
        </w:rPr>
        <w:t xml:space="preserve"> este concepto estructurante</w:t>
      </w:r>
      <w:r w:rsidRPr="002E48D8">
        <w:rPr>
          <w:rFonts w:ascii="Times New Roman" w:hAnsi="Times New Roman" w:cs="Times New Roman"/>
          <w:color w:val="000000"/>
          <w:lang w:val="es-AR" w:eastAsia="es-AR"/>
        </w:rPr>
        <w:t xml:space="preserve"> es global en las primeras clases, tornándose analítica durante el transcurso de la materia y sintética al finalizar. De este modo, y desde un punto de vista cognoscitivo, los contenidos y actividades de la asignatura se organizan de una manera tal que permita al alumno superar progresivamente la etapa inicial sincrética (de impresión general) y avanzar hacia procesos analíticos y sintéticos. Además, y para evitar la adquisición dispersa y poco significativa de conocimientos se trabaja en una situación problema en un lugar geográfico determinado para que los alumnos puedan allí realizar las abstracciones y las aplicaciones necesarias que le permitan el mejor entendimiento de la dinámica </w:t>
      </w:r>
      <w:r w:rsidRPr="004934DF">
        <w:rPr>
          <w:rFonts w:ascii="Times New Roman" w:hAnsi="Times New Roman" w:cs="Times New Roman"/>
          <w:color w:val="000000"/>
          <w:lang w:val="es-AR" w:eastAsia="es-AR"/>
        </w:rPr>
        <w:t>exógena</w:t>
      </w:r>
      <w:r w:rsidR="00A62534" w:rsidRPr="004934DF">
        <w:rPr>
          <w:rFonts w:ascii="Times New Roman" w:hAnsi="Times New Roman" w:cs="Times New Roman"/>
          <w:color w:val="000000"/>
          <w:lang w:val="es-AR" w:eastAsia="es-AR"/>
        </w:rPr>
        <w:t xml:space="preserve"> y específicamente del comportamiento de isótopos y acuíferos contaminados</w:t>
      </w:r>
      <w:r w:rsidRPr="004934DF">
        <w:rPr>
          <w:rFonts w:ascii="Times New Roman" w:hAnsi="Times New Roman" w:cs="Times New Roman"/>
          <w:color w:val="000000"/>
          <w:lang w:val="es-AR" w:eastAsia="es-AR"/>
        </w:rPr>
        <w:t>.</w:t>
      </w:r>
      <w:r w:rsidRPr="002E48D8">
        <w:rPr>
          <w:rFonts w:ascii="Times New Roman" w:hAnsi="Times New Roman" w:cs="Times New Roman"/>
          <w:color w:val="000000"/>
          <w:lang w:val="es-AR" w:eastAsia="es-AR"/>
        </w:rPr>
        <w:t xml:space="preserve"> De este modo, l</w:t>
      </w:r>
      <w:r w:rsidR="00EA04C7" w:rsidRPr="002E48D8">
        <w:rPr>
          <w:rFonts w:ascii="Times New Roman" w:hAnsi="Times New Roman" w:cs="Times New Roman"/>
          <w:szCs w:val="22"/>
        </w:rPr>
        <w:t>a</w:t>
      </w:r>
      <w:r w:rsidR="00EA04C7" w:rsidRPr="00EA04C7">
        <w:rPr>
          <w:rFonts w:ascii="Times New Roman" w:hAnsi="Times New Roman" w:cs="Times New Roman"/>
          <w:szCs w:val="22"/>
        </w:rPr>
        <w:t xml:space="preserve"> asignatura está estructurada en 3 módulos principales. El primero de ellos está vinculado a la </w:t>
      </w:r>
      <w:r w:rsidR="000A0989">
        <w:rPr>
          <w:rFonts w:ascii="Times New Roman" w:hAnsi="Times New Roman" w:cs="Times New Roman"/>
          <w:szCs w:val="22"/>
        </w:rPr>
        <w:t>geoquímica isotópica y su aplicación al ciclo hidrológico</w:t>
      </w:r>
      <w:r w:rsidR="00EA04C7" w:rsidRPr="00EA04C7">
        <w:rPr>
          <w:rFonts w:ascii="Times New Roman" w:hAnsi="Times New Roman" w:cs="Times New Roman"/>
          <w:szCs w:val="22"/>
        </w:rPr>
        <w:t xml:space="preserve">. El segundo está destinado </w:t>
      </w:r>
      <w:r w:rsidR="000A0989" w:rsidRPr="00EA04C7">
        <w:rPr>
          <w:rFonts w:ascii="Times New Roman" w:hAnsi="Times New Roman" w:cs="Times New Roman"/>
          <w:szCs w:val="22"/>
        </w:rPr>
        <w:t xml:space="preserve">a la </w:t>
      </w:r>
      <w:r w:rsidR="000A0989">
        <w:rPr>
          <w:rFonts w:ascii="Times New Roman" w:hAnsi="Times New Roman" w:cs="Times New Roman"/>
          <w:szCs w:val="22"/>
        </w:rPr>
        <w:t xml:space="preserve">modelación geoquímica </w:t>
      </w:r>
      <w:r w:rsidR="00A62534">
        <w:rPr>
          <w:rFonts w:ascii="Times New Roman" w:hAnsi="Times New Roman" w:cs="Times New Roman"/>
          <w:szCs w:val="22"/>
        </w:rPr>
        <w:t xml:space="preserve">básica </w:t>
      </w:r>
      <w:r w:rsidR="000A0989">
        <w:rPr>
          <w:rFonts w:ascii="Times New Roman" w:hAnsi="Times New Roman" w:cs="Times New Roman"/>
          <w:szCs w:val="22"/>
        </w:rPr>
        <w:t xml:space="preserve">de acuíferos y el tercero a comprender </w:t>
      </w:r>
      <w:r w:rsidR="00A62534">
        <w:rPr>
          <w:rFonts w:ascii="Times New Roman" w:hAnsi="Times New Roman" w:cs="Times New Roman"/>
          <w:szCs w:val="22"/>
        </w:rPr>
        <w:t xml:space="preserve">y </w:t>
      </w:r>
      <w:r w:rsidR="00A62534" w:rsidRPr="004934DF">
        <w:rPr>
          <w:rFonts w:ascii="Times New Roman" w:hAnsi="Times New Roman" w:cs="Times New Roman"/>
          <w:szCs w:val="22"/>
        </w:rPr>
        <w:t xml:space="preserve">modelar </w:t>
      </w:r>
      <w:r w:rsidR="000A0989" w:rsidRPr="004934DF">
        <w:rPr>
          <w:rFonts w:ascii="Times New Roman" w:hAnsi="Times New Roman" w:cs="Times New Roman"/>
          <w:szCs w:val="22"/>
        </w:rPr>
        <w:t>procesos de contaminación</w:t>
      </w:r>
      <w:r w:rsidR="00A62534" w:rsidRPr="004934DF">
        <w:rPr>
          <w:rFonts w:ascii="Times New Roman" w:hAnsi="Times New Roman" w:cs="Times New Roman"/>
          <w:szCs w:val="22"/>
        </w:rPr>
        <w:t xml:space="preserve">, integrando finalmente todos </w:t>
      </w:r>
      <w:r w:rsidR="004934DF">
        <w:rPr>
          <w:rFonts w:ascii="Times New Roman" w:hAnsi="Times New Roman" w:cs="Times New Roman"/>
          <w:szCs w:val="22"/>
        </w:rPr>
        <w:t>l</w:t>
      </w:r>
      <w:r w:rsidR="00A62534" w:rsidRPr="004934DF">
        <w:rPr>
          <w:rFonts w:ascii="Times New Roman" w:hAnsi="Times New Roman" w:cs="Times New Roman"/>
          <w:szCs w:val="22"/>
        </w:rPr>
        <w:t>os conceptos en una zona problema</w:t>
      </w:r>
      <w:r w:rsidR="00EA04C7" w:rsidRPr="004934DF">
        <w:rPr>
          <w:rFonts w:ascii="Times New Roman" w:hAnsi="Times New Roman" w:cs="Times New Roman"/>
          <w:szCs w:val="22"/>
        </w:rPr>
        <w:t>.</w:t>
      </w:r>
    </w:p>
    <w:p w14:paraId="53DD735C" w14:textId="77777777" w:rsidR="00C34462" w:rsidRDefault="00C34462" w:rsidP="009E1D7A">
      <w:pPr>
        <w:spacing w:after="120"/>
        <w:jc w:val="both"/>
        <w:rPr>
          <w:rFonts w:ascii="Times New Roman" w:eastAsia="Times New Roman" w:hAnsi="Times New Roman" w:cs="Times New Roman"/>
        </w:rPr>
      </w:pPr>
    </w:p>
    <w:p w14:paraId="719F8036" w14:textId="77777777" w:rsidR="00573BD9" w:rsidRPr="00573BD9" w:rsidRDefault="00573BD9" w:rsidP="00573BD9">
      <w:pPr>
        <w:jc w:val="center"/>
        <w:rPr>
          <w:rFonts w:ascii="Times New Roman" w:hAnsi="Times New Roman" w:cs="Times New Roman"/>
          <w:szCs w:val="22"/>
        </w:rPr>
      </w:pPr>
      <w:r w:rsidRPr="00573BD9">
        <w:rPr>
          <w:rFonts w:ascii="Times New Roman" w:hAnsi="Times New Roman" w:cs="Times New Roman"/>
          <w:szCs w:val="22"/>
        </w:rPr>
        <w:t>PROGRAMA ANALITICO</w:t>
      </w:r>
    </w:p>
    <w:p w14:paraId="0F06981F" w14:textId="77777777" w:rsidR="00573BD9" w:rsidRPr="00573BD9" w:rsidRDefault="00573BD9" w:rsidP="00573BD9">
      <w:pPr>
        <w:jc w:val="both"/>
        <w:rPr>
          <w:rFonts w:ascii="Times New Roman" w:hAnsi="Times New Roman" w:cs="Times New Roman"/>
          <w:szCs w:val="22"/>
        </w:rPr>
      </w:pPr>
      <w:r w:rsidRPr="00573BD9">
        <w:rPr>
          <w:rFonts w:ascii="Times New Roman" w:hAnsi="Times New Roman" w:cs="Times New Roman"/>
          <w:szCs w:val="22"/>
        </w:rPr>
        <w:t>CONTENIDOS</w:t>
      </w:r>
    </w:p>
    <w:p w14:paraId="0B06A486" w14:textId="77777777" w:rsidR="00573BD9" w:rsidRPr="00573BD9" w:rsidRDefault="00573BD9" w:rsidP="00573BD9">
      <w:pPr>
        <w:jc w:val="both"/>
        <w:rPr>
          <w:rFonts w:ascii="Times New Roman" w:hAnsi="Times New Roman" w:cs="Times New Roman"/>
          <w:szCs w:val="22"/>
        </w:rPr>
      </w:pPr>
    </w:p>
    <w:p w14:paraId="18E25231" w14:textId="77777777" w:rsidR="00573BD9" w:rsidRPr="00573BD9" w:rsidRDefault="00573BD9" w:rsidP="00573BD9">
      <w:pPr>
        <w:jc w:val="both"/>
        <w:rPr>
          <w:rFonts w:ascii="Times New Roman" w:hAnsi="Times New Roman" w:cs="Times New Roman"/>
          <w:szCs w:val="22"/>
        </w:rPr>
      </w:pPr>
      <w:r w:rsidRPr="002339FB">
        <w:rPr>
          <w:rFonts w:ascii="Times New Roman" w:hAnsi="Times New Roman" w:cs="Times New Roman"/>
          <w:b/>
          <w:szCs w:val="22"/>
        </w:rPr>
        <w:t>Módulo I</w:t>
      </w:r>
      <w:r w:rsidRPr="00573BD9">
        <w:rPr>
          <w:rFonts w:ascii="Times New Roman" w:hAnsi="Times New Roman" w:cs="Times New Roman"/>
          <w:szCs w:val="22"/>
        </w:rPr>
        <w:t xml:space="preserve">: Geoquímica </w:t>
      </w:r>
      <w:r w:rsidR="00505DEC">
        <w:rPr>
          <w:rFonts w:ascii="Times New Roman" w:hAnsi="Times New Roman" w:cs="Times New Roman"/>
          <w:szCs w:val="22"/>
        </w:rPr>
        <w:t>isotópica y su aplicación al ciclo hidrológico</w:t>
      </w:r>
    </w:p>
    <w:p w14:paraId="3D77ED67" w14:textId="77777777" w:rsidR="00573BD9" w:rsidRPr="00573BD9" w:rsidRDefault="00573BD9" w:rsidP="00573BD9">
      <w:pPr>
        <w:jc w:val="both"/>
        <w:rPr>
          <w:rFonts w:ascii="Times New Roman" w:hAnsi="Times New Roman" w:cs="Times New Roman"/>
          <w:szCs w:val="22"/>
        </w:rPr>
      </w:pPr>
    </w:p>
    <w:p w14:paraId="3CDB6CD3" w14:textId="77777777" w:rsidR="00505DEC" w:rsidRDefault="00505DEC" w:rsidP="00505DEC">
      <w:pPr>
        <w:jc w:val="both"/>
        <w:rPr>
          <w:rFonts w:ascii="Times New Roman" w:hAnsi="Times New Roman" w:cs="Times New Roman"/>
          <w:szCs w:val="22"/>
        </w:rPr>
      </w:pPr>
      <w:r w:rsidRPr="002339FB">
        <w:rPr>
          <w:rFonts w:ascii="Times New Roman" w:hAnsi="Times New Roman" w:cs="Times New Roman"/>
          <w:szCs w:val="22"/>
          <w:u w:val="single"/>
        </w:rPr>
        <w:t xml:space="preserve">Tema </w:t>
      </w:r>
      <w:r>
        <w:rPr>
          <w:rFonts w:ascii="Times New Roman" w:hAnsi="Times New Roman" w:cs="Times New Roman"/>
          <w:szCs w:val="22"/>
          <w:u w:val="single"/>
        </w:rPr>
        <w:t>1</w:t>
      </w:r>
      <w:r w:rsidRPr="00573BD9">
        <w:rPr>
          <w:rFonts w:ascii="Times New Roman" w:hAnsi="Times New Roman" w:cs="Times New Roman"/>
          <w:szCs w:val="22"/>
        </w:rPr>
        <w:t xml:space="preserve">: </w:t>
      </w:r>
      <w:r w:rsidR="006E5010" w:rsidRPr="00573BD9">
        <w:rPr>
          <w:rFonts w:ascii="Times New Roman" w:hAnsi="Times New Roman" w:cs="Times New Roman"/>
          <w:szCs w:val="22"/>
        </w:rPr>
        <w:t>Isótopos estables</w:t>
      </w:r>
      <w:r w:rsidRPr="00573BD9">
        <w:rPr>
          <w:rFonts w:ascii="Times New Roman" w:hAnsi="Times New Roman" w:cs="Times New Roman"/>
          <w:szCs w:val="22"/>
        </w:rPr>
        <w:t xml:space="preserve">: Definición </w:t>
      </w:r>
      <w:r w:rsidR="006E5010">
        <w:rPr>
          <w:rFonts w:ascii="Times New Roman" w:hAnsi="Times New Roman" w:cs="Times New Roman"/>
          <w:szCs w:val="22"/>
        </w:rPr>
        <w:t xml:space="preserve">y utilidades </w:t>
      </w:r>
      <w:r w:rsidRPr="00573BD9">
        <w:rPr>
          <w:rFonts w:ascii="Times New Roman" w:hAnsi="Times New Roman" w:cs="Times New Roman"/>
          <w:szCs w:val="22"/>
        </w:rPr>
        <w:t xml:space="preserve">de </w:t>
      </w:r>
      <w:r w:rsidR="006E5010">
        <w:rPr>
          <w:rFonts w:ascii="Times New Roman" w:hAnsi="Times New Roman" w:cs="Times New Roman"/>
          <w:szCs w:val="22"/>
        </w:rPr>
        <w:t xml:space="preserve">los </w:t>
      </w:r>
      <w:r w:rsidRPr="00573BD9">
        <w:rPr>
          <w:rFonts w:ascii="Times New Roman" w:hAnsi="Times New Roman" w:cs="Times New Roman"/>
          <w:szCs w:val="22"/>
        </w:rPr>
        <w:t>isótopos</w:t>
      </w:r>
      <w:r w:rsidR="006E5010">
        <w:rPr>
          <w:rFonts w:ascii="Times New Roman" w:hAnsi="Times New Roman" w:cs="Times New Roman"/>
          <w:szCs w:val="22"/>
        </w:rPr>
        <w:t xml:space="preserve"> estables</w:t>
      </w:r>
      <w:r w:rsidRPr="00573BD9">
        <w:rPr>
          <w:rFonts w:ascii="Times New Roman" w:hAnsi="Times New Roman" w:cs="Times New Roman"/>
          <w:szCs w:val="22"/>
        </w:rPr>
        <w:t>. Especies isotópicas del agua en la naturaleza (</w:t>
      </w:r>
      <w:r w:rsidRPr="00573BD9">
        <w:rPr>
          <w:rFonts w:ascii="Times New Roman" w:hAnsi="Times New Roman" w:cs="Times New Roman"/>
          <w:szCs w:val="22"/>
          <w:vertAlign w:val="superscript"/>
        </w:rPr>
        <w:t>18</w:t>
      </w:r>
      <w:r w:rsidR="003B4435">
        <w:rPr>
          <w:rFonts w:ascii="Times New Roman" w:hAnsi="Times New Roman" w:cs="Times New Roman"/>
          <w:szCs w:val="22"/>
        </w:rPr>
        <w:t>O</w:t>
      </w:r>
      <w:r w:rsidR="006E5010">
        <w:rPr>
          <w:rFonts w:ascii="Times New Roman" w:hAnsi="Times New Roman" w:cs="Times New Roman"/>
          <w:szCs w:val="22"/>
        </w:rPr>
        <w:t xml:space="preserve"> y</w:t>
      </w:r>
      <w:r w:rsidRPr="00573BD9">
        <w:rPr>
          <w:rFonts w:ascii="Times New Roman" w:hAnsi="Times New Roman" w:cs="Times New Roman"/>
          <w:szCs w:val="22"/>
          <w:vertAlign w:val="superscript"/>
        </w:rPr>
        <w:t>2</w:t>
      </w:r>
      <w:r w:rsidR="006E5010">
        <w:rPr>
          <w:rFonts w:ascii="Times New Roman" w:hAnsi="Times New Roman" w:cs="Times New Roman"/>
          <w:szCs w:val="22"/>
        </w:rPr>
        <w:t>H</w:t>
      </w:r>
      <w:r w:rsidRPr="00573BD9">
        <w:rPr>
          <w:rFonts w:ascii="Times New Roman" w:hAnsi="Times New Roman" w:cs="Times New Roman"/>
          <w:szCs w:val="22"/>
        </w:rPr>
        <w:t>). Fraccionamiento isotópico del agua en la naturaleza. Destilación Rayleigh. Efectos de altitud, continental, latitud, variaciones estacionales, de cantidad. Recta meteórica global y local. Recta de evaporación. Diagramas de desviación isotópica δ</w:t>
      </w:r>
      <w:r w:rsidRPr="00573BD9">
        <w:rPr>
          <w:rFonts w:ascii="Times New Roman" w:hAnsi="Times New Roman" w:cs="Times New Roman"/>
          <w:szCs w:val="22"/>
          <w:vertAlign w:val="superscript"/>
        </w:rPr>
        <w:t>18</w:t>
      </w:r>
      <w:r w:rsidRPr="00573BD9">
        <w:rPr>
          <w:rFonts w:ascii="Times New Roman" w:hAnsi="Times New Roman" w:cs="Times New Roman"/>
          <w:szCs w:val="22"/>
        </w:rPr>
        <w:t>O vs δ</w:t>
      </w:r>
      <w:r w:rsidRPr="00573BD9">
        <w:rPr>
          <w:rFonts w:ascii="Times New Roman" w:hAnsi="Times New Roman" w:cs="Times New Roman"/>
          <w:szCs w:val="22"/>
          <w:vertAlign w:val="superscript"/>
        </w:rPr>
        <w:t>2</w:t>
      </w:r>
      <w:r w:rsidRPr="00573BD9">
        <w:rPr>
          <w:rFonts w:ascii="Times New Roman" w:hAnsi="Times New Roman" w:cs="Times New Roman"/>
          <w:szCs w:val="22"/>
        </w:rPr>
        <w:t xml:space="preserve">H. Aplicación de técnicas isotópicas. </w:t>
      </w:r>
      <w:r w:rsidRPr="00573BD9">
        <w:rPr>
          <w:rFonts w:ascii="Times New Roman" w:hAnsi="Times New Roman" w:cs="Times New Roman"/>
          <w:szCs w:val="22"/>
          <w:vertAlign w:val="superscript"/>
        </w:rPr>
        <w:t>3</w:t>
      </w:r>
      <w:r w:rsidRPr="00573BD9">
        <w:rPr>
          <w:rFonts w:ascii="Times New Roman" w:hAnsi="Times New Roman" w:cs="Times New Roman"/>
          <w:szCs w:val="22"/>
        </w:rPr>
        <w:t>H en el ciclo hidrológico. Estudios de casos.</w:t>
      </w:r>
    </w:p>
    <w:p w14:paraId="48EA9D6A" w14:textId="77777777" w:rsidR="006E5010" w:rsidRDefault="006E5010" w:rsidP="00505DEC">
      <w:pPr>
        <w:jc w:val="both"/>
        <w:rPr>
          <w:rFonts w:ascii="Times New Roman" w:hAnsi="Times New Roman" w:cs="Times New Roman"/>
          <w:szCs w:val="22"/>
        </w:rPr>
      </w:pPr>
    </w:p>
    <w:p w14:paraId="6BA5BF46" w14:textId="77777777" w:rsidR="006E5010" w:rsidRDefault="006E5010" w:rsidP="006E5010">
      <w:pPr>
        <w:jc w:val="both"/>
        <w:rPr>
          <w:rFonts w:ascii="Times New Roman" w:hAnsi="Times New Roman" w:cs="Times New Roman"/>
          <w:szCs w:val="22"/>
        </w:rPr>
      </w:pPr>
      <w:r w:rsidRPr="002339FB">
        <w:rPr>
          <w:rFonts w:ascii="Times New Roman" w:hAnsi="Times New Roman" w:cs="Times New Roman"/>
          <w:szCs w:val="22"/>
          <w:u w:val="single"/>
        </w:rPr>
        <w:lastRenderedPageBreak/>
        <w:t xml:space="preserve">Tema </w:t>
      </w:r>
      <w:r>
        <w:rPr>
          <w:rFonts w:ascii="Times New Roman" w:hAnsi="Times New Roman" w:cs="Times New Roman"/>
          <w:szCs w:val="22"/>
          <w:u w:val="single"/>
        </w:rPr>
        <w:t>2</w:t>
      </w:r>
      <w:r w:rsidRPr="00573BD9">
        <w:rPr>
          <w:rFonts w:ascii="Times New Roman" w:hAnsi="Times New Roman" w:cs="Times New Roman"/>
          <w:szCs w:val="22"/>
        </w:rPr>
        <w:t>: Isótopos radiactivos</w:t>
      </w:r>
      <w:r>
        <w:rPr>
          <w:rFonts w:ascii="Times New Roman" w:hAnsi="Times New Roman" w:cs="Times New Roman"/>
          <w:szCs w:val="22"/>
        </w:rPr>
        <w:t>:</w:t>
      </w:r>
      <w:r w:rsidRPr="00573BD9">
        <w:rPr>
          <w:rFonts w:ascii="Times New Roman" w:hAnsi="Times New Roman" w:cs="Times New Roman"/>
          <w:szCs w:val="22"/>
        </w:rPr>
        <w:t xml:space="preserve"> Definición </w:t>
      </w:r>
      <w:r>
        <w:rPr>
          <w:rFonts w:ascii="Times New Roman" w:hAnsi="Times New Roman" w:cs="Times New Roman"/>
          <w:szCs w:val="22"/>
        </w:rPr>
        <w:t xml:space="preserve">y utilidades </w:t>
      </w:r>
      <w:r w:rsidRPr="00573BD9">
        <w:rPr>
          <w:rFonts w:ascii="Times New Roman" w:hAnsi="Times New Roman" w:cs="Times New Roman"/>
          <w:szCs w:val="22"/>
        </w:rPr>
        <w:t xml:space="preserve">de </w:t>
      </w:r>
      <w:r>
        <w:rPr>
          <w:rFonts w:ascii="Times New Roman" w:hAnsi="Times New Roman" w:cs="Times New Roman"/>
          <w:szCs w:val="22"/>
        </w:rPr>
        <w:t xml:space="preserve">los </w:t>
      </w:r>
      <w:r w:rsidRPr="00573BD9">
        <w:rPr>
          <w:rFonts w:ascii="Times New Roman" w:hAnsi="Times New Roman" w:cs="Times New Roman"/>
          <w:szCs w:val="22"/>
        </w:rPr>
        <w:t>isótopos</w:t>
      </w:r>
      <w:r>
        <w:rPr>
          <w:rFonts w:ascii="Times New Roman" w:hAnsi="Times New Roman" w:cs="Times New Roman"/>
          <w:szCs w:val="22"/>
        </w:rPr>
        <w:t xml:space="preserve"> radiactivos </w:t>
      </w:r>
      <w:r w:rsidRPr="00573BD9">
        <w:rPr>
          <w:rFonts w:ascii="Times New Roman" w:hAnsi="Times New Roman" w:cs="Times New Roman"/>
          <w:szCs w:val="22"/>
        </w:rPr>
        <w:t>(</w:t>
      </w:r>
      <w:r w:rsidRPr="00573BD9">
        <w:rPr>
          <w:rFonts w:ascii="Times New Roman" w:hAnsi="Times New Roman" w:cs="Times New Roman"/>
          <w:szCs w:val="22"/>
          <w:vertAlign w:val="superscript"/>
        </w:rPr>
        <w:t>3</w:t>
      </w:r>
      <w:r w:rsidRPr="00573BD9">
        <w:rPr>
          <w:rFonts w:ascii="Times New Roman" w:hAnsi="Times New Roman" w:cs="Times New Roman"/>
          <w:szCs w:val="22"/>
        </w:rPr>
        <w:t>H</w:t>
      </w:r>
      <w:r>
        <w:rPr>
          <w:rFonts w:ascii="Times New Roman" w:hAnsi="Times New Roman" w:cs="Times New Roman"/>
          <w:szCs w:val="22"/>
        </w:rPr>
        <w:t xml:space="preserve"> y </w:t>
      </w:r>
      <w:r w:rsidRPr="006E5010">
        <w:rPr>
          <w:rFonts w:ascii="Times New Roman" w:hAnsi="Times New Roman" w:cs="Times New Roman"/>
          <w:szCs w:val="22"/>
          <w:vertAlign w:val="superscript"/>
        </w:rPr>
        <w:t>14</w:t>
      </w:r>
      <w:r>
        <w:rPr>
          <w:rFonts w:ascii="Times New Roman" w:hAnsi="Times New Roman" w:cs="Times New Roman"/>
          <w:szCs w:val="22"/>
        </w:rPr>
        <w:t>C</w:t>
      </w:r>
      <w:r w:rsidRPr="00573BD9">
        <w:rPr>
          <w:rFonts w:ascii="Times New Roman" w:hAnsi="Times New Roman" w:cs="Times New Roman"/>
          <w:szCs w:val="22"/>
        </w:rPr>
        <w:t>). Tipos de decaimiento radiactivo. Estabilidad nuclear. Período de semidesintegración.</w:t>
      </w:r>
      <w:r>
        <w:rPr>
          <w:rFonts w:ascii="Times New Roman" w:hAnsi="Times New Roman" w:cs="Times New Roman"/>
          <w:szCs w:val="22"/>
        </w:rPr>
        <w:t xml:space="preserve"> Edad y tiempo de residencia del agua en los distintos sistemas hidrológicos.</w:t>
      </w:r>
      <w:r w:rsidRPr="00573BD9">
        <w:rPr>
          <w:rFonts w:ascii="Times New Roman" w:hAnsi="Times New Roman" w:cs="Times New Roman"/>
          <w:szCs w:val="22"/>
          <w:vertAlign w:val="superscript"/>
        </w:rPr>
        <w:t>3</w:t>
      </w:r>
      <w:r w:rsidRPr="00573BD9">
        <w:rPr>
          <w:rFonts w:ascii="Times New Roman" w:hAnsi="Times New Roman" w:cs="Times New Roman"/>
          <w:szCs w:val="22"/>
        </w:rPr>
        <w:t>Hen el ciclo hidrológico.</w:t>
      </w:r>
      <w:r w:rsidRPr="006E5010">
        <w:rPr>
          <w:rFonts w:ascii="Times New Roman" w:hAnsi="Times New Roman" w:cs="Times New Roman"/>
          <w:szCs w:val="22"/>
          <w:vertAlign w:val="superscript"/>
        </w:rPr>
        <w:t>14</w:t>
      </w:r>
      <w:r>
        <w:rPr>
          <w:rFonts w:ascii="Times New Roman" w:hAnsi="Times New Roman" w:cs="Times New Roman"/>
          <w:szCs w:val="22"/>
        </w:rPr>
        <w:t>C</w:t>
      </w:r>
      <w:r w:rsidRPr="00573BD9">
        <w:rPr>
          <w:rFonts w:ascii="Times New Roman" w:hAnsi="Times New Roman" w:cs="Times New Roman"/>
          <w:szCs w:val="22"/>
        </w:rPr>
        <w:t xml:space="preserve"> en el ciclo hidrológico Estudios de casos.</w:t>
      </w:r>
    </w:p>
    <w:p w14:paraId="50A7E37B" w14:textId="77777777" w:rsidR="00505DEC" w:rsidRPr="00573BD9" w:rsidRDefault="00505DEC" w:rsidP="00505DEC">
      <w:pPr>
        <w:jc w:val="both"/>
        <w:rPr>
          <w:rFonts w:ascii="Times New Roman" w:hAnsi="Times New Roman" w:cs="Times New Roman"/>
          <w:szCs w:val="22"/>
        </w:rPr>
      </w:pPr>
    </w:p>
    <w:p w14:paraId="53CEB3AF" w14:textId="4BFF30D8" w:rsidR="006E5010" w:rsidRDefault="00573BD9" w:rsidP="00110140">
      <w:pPr>
        <w:autoSpaceDE w:val="0"/>
        <w:autoSpaceDN w:val="0"/>
        <w:adjustRightInd w:val="0"/>
        <w:jc w:val="both"/>
        <w:rPr>
          <w:rFonts w:ascii="Times New Roman" w:hAnsi="Times New Roman" w:cs="Times New Roman"/>
          <w:szCs w:val="22"/>
        </w:rPr>
      </w:pPr>
      <w:r w:rsidRPr="002339FB">
        <w:rPr>
          <w:rFonts w:ascii="Times New Roman" w:hAnsi="Times New Roman" w:cs="Times New Roman"/>
          <w:szCs w:val="22"/>
          <w:u w:val="single"/>
        </w:rPr>
        <w:t xml:space="preserve">Tema </w:t>
      </w:r>
      <w:r w:rsidR="006E5010">
        <w:rPr>
          <w:rFonts w:ascii="Times New Roman" w:hAnsi="Times New Roman" w:cs="Times New Roman"/>
          <w:szCs w:val="22"/>
          <w:u w:val="single"/>
        </w:rPr>
        <w:t>3</w:t>
      </w:r>
      <w:r w:rsidRPr="00573BD9">
        <w:rPr>
          <w:rFonts w:ascii="Times New Roman" w:hAnsi="Times New Roman" w:cs="Times New Roman"/>
          <w:szCs w:val="22"/>
        </w:rPr>
        <w:t>:</w:t>
      </w:r>
      <w:r w:rsidR="00110140">
        <w:rPr>
          <w:rFonts w:ascii="Times New Roman" w:hAnsi="Times New Roman" w:cs="Times New Roman"/>
          <w:szCs w:val="22"/>
        </w:rPr>
        <w:t xml:space="preserve"> Fundamentos y utilidades del</w:t>
      </w:r>
      <w:r w:rsidR="006E5010" w:rsidRPr="006E5010">
        <w:rPr>
          <w:rFonts w:ascii="Times New Roman" w:hAnsi="Times New Roman" w:cs="Times New Roman"/>
          <w:szCs w:val="22"/>
          <w:vertAlign w:val="superscript"/>
        </w:rPr>
        <w:t>15</w:t>
      </w:r>
      <w:r w:rsidR="006E5010">
        <w:rPr>
          <w:rFonts w:ascii="Times New Roman" w:hAnsi="Times New Roman" w:cs="Times New Roman"/>
          <w:szCs w:val="22"/>
        </w:rPr>
        <w:t xml:space="preserve">N y </w:t>
      </w:r>
      <w:r w:rsidR="006E5010" w:rsidRPr="00110140">
        <w:rPr>
          <w:rFonts w:ascii="Times New Roman" w:hAnsi="Times New Roman" w:cs="Times New Roman"/>
          <w:szCs w:val="22"/>
          <w:vertAlign w:val="superscript"/>
        </w:rPr>
        <w:t>18</w:t>
      </w:r>
      <w:r w:rsidR="006E5010">
        <w:rPr>
          <w:rFonts w:ascii="Times New Roman" w:hAnsi="Times New Roman" w:cs="Times New Roman"/>
          <w:szCs w:val="22"/>
        </w:rPr>
        <w:t>O del nitrato disuelto en aguas</w:t>
      </w:r>
      <w:r w:rsidR="00110140">
        <w:rPr>
          <w:rFonts w:ascii="Times New Roman" w:hAnsi="Times New Roman" w:cs="Times New Roman"/>
          <w:szCs w:val="22"/>
        </w:rPr>
        <w:t xml:space="preserve">. </w:t>
      </w:r>
      <w:r w:rsidR="00110140" w:rsidRPr="00110140">
        <w:rPr>
          <w:rFonts w:ascii="Times New Roman" w:hAnsi="Times New Roman" w:cs="Times New Roman"/>
          <w:szCs w:val="22"/>
        </w:rPr>
        <w:t>Fuentes naturales y antrópicas de N. Detección de su origen</w:t>
      </w:r>
      <w:r w:rsidR="00163740">
        <w:rPr>
          <w:rFonts w:ascii="Times New Roman" w:hAnsi="Times New Roman" w:cs="Times New Roman"/>
          <w:szCs w:val="22"/>
        </w:rPr>
        <w:t xml:space="preserve"> </w:t>
      </w:r>
      <w:r w:rsidR="00110140" w:rsidRPr="00110140">
        <w:rPr>
          <w:rFonts w:ascii="Times New Roman" w:hAnsi="Times New Roman" w:cs="Times New Roman"/>
          <w:szCs w:val="22"/>
        </w:rPr>
        <w:t>(atmosférico, suelos naturales, agrícola,</w:t>
      </w:r>
      <w:r w:rsidR="00163740">
        <w:rPr>
          <w:rFonts w:ascii="Times New Roman" w:hAnsi="Times New Roman" w:cs="Times New Roman"/>
          <w:szCs w:val="22"/>
        </w:rPr>
        <w:t xml:space="preserve"> </w:t>
      </w:r>
      <w:r w:rsidR="00110140" w:rsidRPr="00110140">
        <w:rPr>
          <w:rFonts w:ascii="Times New Roman" w:hAnsi="Times New Roman" w:cs="Times New Roman"/>
          <w:szCs w:val="22"/>
        </w:rPr>
        <w:t>urbano). Procesos modificadores de la</w:t>
      </w:r>
      <w:r w:rsidR="00163740">
        <w:rPr>
          <w:rFonts w:ascii="Times New Roman" w:hAnsi="Times New Roman" w:cs="Times New Roman"/>
          <w:szCs w:val="22"/>
        </w:rPr>
        <w:t xml:space="preserve"> </w:t>
      </w:r>
      <w:r w:rsidR="00110140" w:rsidRPr="00110140">
        <w:rPr>
          <w:rFonts w:ascii="Times New Roman" w:hAnsi="Times New Roman" w:cs="Times New Roman"/>
          <w:szCs w:val="22"/>
        </w:rPr>
        <w:t>composición isotópica del N y O. Isótopos del Nen las especies de N (nitratos, nitritos, amonio)</w:t>
      </w:r>
      <w:r w:rsidR="00110140">
        <w:rPr>
          <w:rFonts w:ascii="Times New Roman" w:hAnsi="Times New Roman" w:cs="Times New Roman"/>
          <w:szCs w:val="22"/>
        </w:rPr>
        <w:t>.</w:t>
      </w:r>
    </w:p>
    <w:p w14:paraId="3BD01DC9" w14:textId="77777777" w:rsidR="006E5010" w:rsidRDefault="006E5010" w:rsidP="00573BD9">
      <w:pPr>
        <w:jc w:val="both"/>
        <w:rPr>
          <w:rFonts w:ascii="Times New Roman" w:hAnsi="Times New Roman" w:cs="Times New Roman"/>
          <w:szCs w:val="22"/>
        </w:rPr>
      </w:pPr>
    </w:p>
    <w:p w14:paraId="3A13805C" w14:textId="77777777" w:rsidR="00AB1B6D" w:rsidRDefault="00AB1B6D" w:rsidP="00AB1B6D">
      <w:pPr>
        <w:jc w:val="both"/>
        <w:rPr>
          <w:rFonts w:ascii="Times New Roman" w:hAnsi="Times New Roman" w:cs="Times New Roman"/>
          <w:szCs w:val="22"/>
        </w:rPr>
      </w:pPr>
      <w:r w:rsidRPr="002339FB">
        <w:rPr>
          <w:rFonts w:ascii="Times New Roman" w:hAnsi="Times New Roman" w:cs="Times New Roman"/>
          <w:b/>
          <w:szCs w:val="22"/>
        </w:rPr>
        <w:t>Módulo I</w:t>
      </w:r>
      <w:r>
        <w:rPr>
          <w:rFonts w:ascii="Times New Roman" w:hAnsi="Times New Roman" w:cs="Times New Roman"/>
          <w:b/>
          <w:szCs w:val="22"/>
        </w:rPr>
        <w:t>I</w:t>
      </w:r>
      <w:r w:rsidRPr="00573BD9">
        <w:rPr>
          <w:rFonts w:ascii="Times New Roman" w:hAnsi="Times New Roman" w:cs="Times New Roman"/>
          <w:szCs w:val="22"/>
        </w:rPr>
        <w:t>:</w:t>
      </w:r>
      <w:r>
        <w:rPr>
          <w:rFonts w:ascii="Times New Roman" w:hAnsi="Times New Roman" w:cs="Times New Roman"/>
          <w:szCs w:val="22"/>
        </w:rPr>
        <w:t xml:space="preserve"> Modelación geoquímica</w:t>
      </w:r>
    </w:p>
    <w:p w14:paraId="1930292F" w14:textId="77777777" w:rsidR="00AB1B6D" w:rsidRDefault="00AB1B6D" w:rsidP="00AB1B6D">
      <w:pPr>
        <w:jc w:val="both"/>
        <w:rPr>
          <w:rFonts w:ascii="Times New Roman" w:hAnsi="Times New Roman" w:cs="Times New Roman"/>
          <w:szCs w:val="22"/>
          <w:u w:val="single"/>
        </w:rPr>
      </w:pPr>
    </w:p>
    <w:p w14:paraId="67A8A8CB" w14:textId="03E30DE7" w:rsidR="00573BD9" w:rsidRPr="00573BD9" w:rsidRDefault="006E5010" w:rsidP="00573BD9">
      <w:pPr>
        <w:jc w:val="both"/>
        <w:rPr>
          <w:rFonts w:ascii="Times New Roman" w:hAnsi="Times New Roman" w:cs="Times New Roman"/>
          <w:szCs w:val="22"/>
        </w:rPr>
      </w:pPr>
      <w:r w:rsidRPr="002339FB">
        <w:rPr>
          <w:rFonts w:ascii="Times New Roman" w:hAnsi="Times New Roman" w:cs="Times New Roman"/>
          <w:szCs w:val="22"/>
          <w:u w:val="single"/>
        </w:rPr>
        <w:t xml:space="preserve">Tema </w:t>
      </w:r>
      <w:r>
        <w:rPr>
          <w:rFonts w:ascii="Times New Roman" w:hAnsi="Times New Roman" w:cs="Times New Roman"/>
          <w:szCs w:val="22"/>
          <w:u w:val="single"/>
        </w:rPr>
        <w:t>4</w:t>
      </w:r>
      <w:r w:rsidRPr="00573BD9">
        <w:rPr>
          <w:rFonts w:ascii="Times New Roman" w:hAnsi="Times New Roman" w:cs="Times New Roman"/>
          <w:szCs w:val="22"/>
        </w:rPr>
        <w:t>:</w:t>
      </w:r>
      <w:r w:rsidR="00757120">
        <w:rPr>
          <w:rFonts w:ascii="Times New Roman" w:hAnsi="Times New Roman" w:cs="Times New Roman"/>
          <w:szCs w:val="22"/>
        </w:rPr>
        <w:t xml:space="preserve"> </w:t>
      </w:r>
      <w:r w:rsidR="00573BD9" w:rsidRPr="00573BD9">
        <w:rPr>
          <w:rFonts w:ascii="Times New Roman" w:hAnsi="Times New Roman" w:cs="Times New Roman"/>
          <w:szCs w:val="22"/>
        </w:rPr>
        <w:t>Termodinámica y cinética química en sistemas hidrológicos.</w:t>
      </w:r>
      <w:r w:rsidR="00757120">
        <w:rPr>
          <w:rFonts w:ascii="Times New Roman" w:hAnsi="Times New Roman" w:cs="Times New Roman"/>
          <w:szCs w:val="22"/>
        </w:rPr>
        <w:t xml:space="preserve"> </w:t>
      </w:r>
      <w:r w:rsidR="00573BD9" w:rsidRPr="00573BD9">
        <w:rPr>
          <w:rFonts w:ascii="Times New Roman" w:hAnsi="Times New Roman" w:cs="Times New Roman"/>
          <w:szCs w:val="22"/>
        </w:rPr>
        <w:t>Cálculos de índices de saturación de aguas naturales mediante modelos numéricos. Posibilidades de precipitación o disolución de sales en el propio acuífero</w:t>
      </w:r>
      <w:r w:rsidR="00573BD9" w:rsidRPr="00573BD9">
        <w:rPr>
          <w:rFonts w:ascii="Times New Roman" w:hAnsi="Times New Roman" w:cs="Times New Roman"/>
          <w:szCs w:val="22"/>
          <w:lang w:val="es-AR"/>
        </w:rPr>
        <w:t xml:space="preserve">. </w:t>
      </w:r>
      <w:r w:rsidR="00573BD9" w:rsidRPr="00573BD9">
        <w:rPr>
          <w:rFonts w:ascii="Times New Roman" w:hAnsi="Times New Roman" w:cs="Times New Roman"/>
          <w:szCs w:val="22"/>
        </w:rPr>
        <w:t>Modelos de reconstrucción de procesos de meteorización en hidrogeología. Modelación geoquímica de acuíferos. Desarrollo del modelo</w:t>
      </w:r>
      <w:r w:rsidR="00505DEC">
        <w:rPr>
          <w:rFonts w:ascii="Times New Roman" w:hAnsi="Times New Roman" w:cs="Times New Roman"/>
          <w:szCs w:val="22"/>
        </w:rPr>
        <w:t xml:space="preserve"> numérico</w:t>
      </w:r>
      <w:r w:rsidR="00573BD9" w:rsidRPr="00573BD9">
        <w:rPr>
          <w:rFonts w:ascii="Times New Roman" w:hAnsi="Times New Roman" w:cs="Times New Roman"/>
          <w:szCs w:val="22"/>
        </w:rPr>
        <w:t xml:space="preserve">. Información necesaria para elaborarlos. Tipos de modelos geoquímicos: inversos y directos. Uso del programa numérico </w:t>
      </w:r>
      <w:proofErr w:type="spellStart"/>
      <w:r w:rsidR="00573BD9" w:rsidRPr="00573BD9">
        <w:rPr>
          <w:rFonts w:ascii="Times New Roman" w:hAnsi="Times New Roman" w:cs="Times New Roman"/>
          <w:szCs w:val="22"/>
        </w:rPr>
        <w:t>Netpath</w:t>
      </w:r>
      <w:r w:rsidR="00505DEC">
        <w:rPr>
          <w:rFonts w:ascii="Times New Roman" w:hAnsi="Times New Roman" w:cs="Times New Roman"/>
          <w:szCs w:val="22"/>
        </w:rPr>
        <w:t>y</w:t>
      </w:r>
      <w:proofErr w:type="spellEnd"/>
      <w:r w:rsidR="00505DEC">
        <w:rPr>
          <w:rFonts w:ascii="Times New Roman" w:hAnsi="Times New Roman" w:cs="Times New Roman"/>
          <w:szCs w:val="22"/>
        </w:rPr>
        <w:t xml:space="preserve"> </w:t>
      </w:r>
      <w:proofErr w:type="spellStart"/>
      <w:r w:rsidR="00505DEC">
        <w:rPr>
          <w:rFonts w:ascii="Times New Roman" w:hAnsi="Times New Roman" w:cs="Times New Roman"/>
          <w:szCs w:val="22"/>
        </w:rPr>
        <w:t>Phreeqc</w:t>
      </w:r>
      <w:proofErr w:type="spellEnd"/>
      <w:r w:rsidR="00573BD9" w:rsidRPr="00573BD9">
        <w:rPr>
          <w:rFonts w:ascii="Times New Roman" w:hAnsi="Times New Roman" w:cs="Times New Roman"/>
          <w:szCs w:val="22"/>
        </w:rPr>
        <w:t>. Aplicación a casos concretos.</w:t>
      </w:r>
    </w:p>
    <w:p w14:paraId="4C6060D7" w14:textId="77777777" w:rsidR="00573BD9" w:rsidRPr="00573BD9" w:rsidRDefault="00573BD9" w:rsidP="00573BD9">
      <w:pPr>
        <w:jc w:val="both"/>
        <w:rPr>
          <w:rFonts w:ascii="Times New Roman" w:hAnsi="Times New Roman" w:cs="Times New Roman"/>
          <w:szCs w:val="22"/>
        </w:rPr>
      </w:pPr>
    </w:p>
    <w:p w14:paraId="287003EE" w14:textId="77777777" w:rsidR="00505DEC" w:rsidRPr="000A0989" w:rsidRDefault="00505DEC" w:rsidP="00505DEC">
      <w:pPr>
        <w:jc w:val="both"/>
        <w:rPr>
          <w:rFonts w:ascii="Times New Roman" w:hAnsi="Times New Roman" w:cs="Times New Roman"/>
          <w:b/>
          <w:szCs w:val="22"/>
        </w:rPr>
      </w:pPr>
      <w:r w:rsidRPr="000A0989">
        <w:rPr>
          <w:rFonts w:ascii="Times New Roman" w:hAnsi="Times New Roman" w:cs="Times New Roman"/>
          <w:b/>
          <w:szCs w:val="22"/>
        </w:rPr>
        <w:t xml:space="preserve">Módulo </w:t>
      </w:r>
      <w:r w:rsidR="000A0989">
        <w:rPr>
          <w:rFonts w:ascii="Times New Roman" w:hAnsi="Times New Roman" w:cs="Times New Roman"/>
          <w:b/>
          <w:szCs w:val="22"/>
        </w:rPr>
        <w:t>III</w:t>
      </w:r>
      <w:r w:rsidRPr="000A0989">
        <w:rPr>
          <w:rFonts w:ascii="Times New Roman" w:hAnsi="Times New Roman" w:cs="Times New Roman"/>
          <w:b/>
          <w:szCs w:val="22"/>
        </w:rPr>
        <w:t>:</w:t>
      </w:r>
    </w:p>
    <w:p w14:paraId="6C53838C" w14:textId="38990A52" w:rsidR="00505DEC" w:rsidRPr="000A0989" w:rsidRDefault="000A0989" w:rsidP="00110140">
      <w:pPr>
        <w:jc w:val="both"/>
        <w:rPr>
          <w:rFonts w:ascii="Times New Roman" w:hAnsi="Times New Roman" w:cs="Times New Roman"/>
          <w:szCs w:val="22"/>
        </w:rPr>
      </w:pPr>
      <w:r w:rsidRPr="002339FB">
        <w:rPr>
          <w:rFonts w:ascii="Times New Roman" w:hAnsi="Times New Roman" w:cs="Times New Roman"/>
          <w:szCs w:val="22"/>
          <w:u w:val="single"/>
        </w:rPr>
        <w:t xml:space="preserve">Tema </w:t>
      </w:r>
      <w:r>
        <w:rPr>
          <w:rFonts w:ascii="Times New Roman" w:hAnsi="Times New Roman" w:cs="Times New Roman"/>
          <w:szCs w:val="22"/>
          <w:u w:val="single"/>
        </w:rPr>
        <w:t>5</w:t>
      </w:r>
      <w:r w:rsidRPr="00573BD9">
        <w:rPr>
          <w:rFonts w:ascii="Times New Roman" w:hAnsi="Times New Roman" w:cs="Times New Roman"/>
          <w:szCs w:val="22"/>
        </w:rPr>
        <w:t>:</w:t>
      </w:r>
      <w:r w:rsidR="00757120">
        <w:rPr>
          <w:rFonts w:ascii="Times New Roman" w:hAnsi="Times New Roman" w:cs="Times New Roman"/>
          <w:szCs w:val="22"/>
        </w:rPr>
        <w:t xml:space="preserve"> </w:t>
      </w:r>
      <w:r w:rsidR="00505DEC" w:rsidRPr="000A0989">
        <w:rPr>
          <w:rFonts w:ascii="Times New Roman" w:hAnsi="Times New Roman" w:cs="Times New Roman"/>
          <w:szCs w:val="22"/>
        </w:rPr>
        <w:t xml:space="preserve">Introducción- Conceptos de contaminación y polución- Clasificación de la contaminación por su distribución espacial y temporal. Actividades humanas y fuentes contaminantes de aguas superficiales y subterráneas. Generalidades sobre los contaminantes de origen urbano, agrícola, ganadero, industrial y minero. Modos de contaminación, vías directas e indirectas. Procesos de transporte de sustancias reactivas y no reactivas. Flujos </w:t>
      </w:r>
      <w:proofErr w:type="spellStart"/>
      <w:r w:rsidR="00505DEC" w:rsidRPr="000A0989">
        <w:rPr>
          <w:rFonts w:ascii="Times New Roman" w:hAnsi="Times New Roman" w:cs="Times New Roman"/>
          <w:szCs w:val="22"/>
        </w:rPr>
        <w:t>advectivo</w:t>
      </w:r>
      <w:proofErr w:type="spellEnd"/>
      <w:r w:rsidR="00505DEC" w:rsidRPr="000A0989">
        <w:rPr>
          <w:rFonts w:ascii="Times New Roman" w:hAnsi="Times New Roman" w:cs="Times New Roman"/>
          <w:szCs w:val="22"/>
        </w:rPr>
        <w:t>, dispersivo y difusivo.  Procesos de adsorción-desorción, Coeficiente de partición (</w:t>
      </w:r>
      <w:proofErr w:type="spellStart"/>
      <w:r w:rsidR="00505DEC" w:rsidRPr="000A0989">
        <w:rPr>
          <w:rFonts w:ascii="Times New Roman" w:hAnsi="Times New Roman" w:cs="Times New Roman"/>
          <w:szCs w:val="22"/>
        </w:rPr>
        <w:t>Kd</w:t>
      </w:r>
      <w:proofErr w:type="spellEnd"/>
      <w:r w:rsidR="00505DEC" w:rsidRPr="000A0989">
        <w:rPr>
          <w:rFonts w:ascii="Times New Roman" w:hAnsi="Times New Roman" w:cs="Times New Roman"/>
          <w:szCs w:val="22"/>
        </w:rPr>
        <w:t xml:space="preserve">) e isotermas. El rol de la zona no saturada y de la zona saturada en la contaminación: </w:t>
      </w:r>
      <w:r w:rsidR="004934DF" w:rsidRPr="000A0989">
        <w:rPr>
          <w:rFonts w:ascii="Times New Roman" w:hAnsi="Times New Roman" w:cs="Times New Roman"/>
          <w:szCs w:val="22"/>
        </w:rPr>
        <w:t>cómo</w:t>
      </w:r>
      <w:r w:rsidR="00505DEC" w:rsidRPr="000A0989">
        <w:rPr>
          <w:rFonts w:ascii="Times New Roman" w:hAnsi="Times New Roman" w:cs="Times New Roman"/>
          <w:szCs w:val="22"/>
        </w:rPr>
        <w:t xml:space="preserve"> influyen ambas en los procesos de adsorción-desorción, ácido-base, solución-precipitación, óxido-reducción, asociación iónica (</w:t>
      </w:r>
      <w:proofErr w:type="spellStart"/>
      <w:r w:rsidR="00505DEC" w:rsidRPr="000A0989">
        <w:rPr>
          <w:rFonts w:ascii="Times New Roman" w:hAnsi="Times New Roman" w:cs="Times New Roman"/>
          <w:szCs w:val="22"/>
        </w:rPr>
        <w:t>complejación</w:t>
      </w:r>
      <w:proofErr w:type="spellEnd"/>
      <w:r w:rsidR="00505DEC" w:rsidRPr="000A0989">
        <w:rPr>
          <w:rFonts w:ascii="Times New Roman" w:hAnsi="Times New Roman" w:cs="Times New Roman"/>
          <w:szCs w:val="22"/>
        </w:rPr>
        <w:t>), procesos microbianos, dispersión hidrodinámica, etc. Ejemplos de caso.</w:t>
      </w:r>
    </w:p>
    <w:p w14:paraId="5AEA73A4" w14:textId="77777777" w:rsidR="00505DEC" w:rsidRPr="000A0989" w:rsidRDefault="00505DEC" w:rsidP="00505DEC">
      <w:pPr>
        <w:jc w:val="both"/>
        <w:rPr>
          <w:rFonts w:ascii="Times New Roman" w:hAnsi="Times New Roman" w:cs="Times New Roman"/>
          <w:szCs w:val="22"/>
        </w:rPr>
      </w:pPr>
    </w:p>
    <w:p w14:paraId="6F633610" w14:textId="622DB67E" w:rsidR="00505DEC" w:rsidRPr="000A0989" w:rsidRDefault="000A0989" w:rsidP="00110140">
      <w:pPr>
        <w:jc w:val="both"/>
        <w:rPr>
          <w:rFonts w:ascii="Times New Roman" w:hAnsi="Times New Roman" w:cs="Times New Roman"/>
          <w:szCs w:val="22"/>
        </w:rPr>
      </w:pPr>
      <w:r w:rsidRPr="002339FB">
        <w:rPr>
          <w:rFonts w:ascii="Times New Roman" w:hAnsi="Times New Roman" w:cs="Times New Roman"/>
          <w:szCs w:val="22"/>
          <w:u w:val="single"/>
        </w:rPr>
        <w:t xml:space="preserve">Tema </w:t>
      </w:r>
      <w:r>
        <w:rPr>
          <w:rFonts w:ascii="Times New Roman" w:hAnsi="Times New Roman" w:cs="Times New Roman"/>
          <w:szCs w:val="22"/>
          <w:u w:val="single"/>
        </w:rPr>
        <w:t>6</w:t>
      </w:r>
      <w:r w:rsidRPr="00573BD9">
        <w:rPr>
          <w:rFonts w:ascii="Times New Roman" w:hAnsi="Times New Roman" w:cs="Times New Roman"/>
          <w:szCs w:val="22"/>
        </w:rPr>
        <w:t>:</w:t>
      </w:r>
      <w:r w:rsidR="00757120">
        <w:rPr>
          <w:rFonts w:ascii="Times New Roman" w:hAnsi="Times New Roman" w:cs="Times New Roman"/>
          <w:szCs w:val="22"/>
        </w:rPr>
        <w:t xml:space="preserve"> </w:t>
      </w:r>
      <w:r w:rsidR="00505DEC" w:rsidRPr="000A0989">
        <w:rPr>
          <w:rFonts w:ascii="Times New Roman" w:hAnsi="Times New Roman" w:cs="Times New Roman"/>
          <w:szCs w:val="22"/>
        </w:rPr>
        <w:t>La contaminación en el ecosistema urbano. Contaminación por sistemas de saneamiento in situ: química y microbiológica. Indicadores de contaminación localizada y extendida. Monitoreo y medidas de control. Otras fuentes de contaminación fecal. Los residuos sólidos urbanos, a cielo abierto y enterramientos. Ambiente geoquímico y escenarios redox relacionados a las plumas contaminantes de los enterramientos, transporte de los contaminantes. Consideraciones sobre el muestreo. Remediación. Cementerios y contaminantes asociados. Depósitos de combustibles, pérdidas y situaciones de contaminación, procesos de remediación. Ejemplos de caso. Cambios secundarios de aguas subterráneas bajo áreas urbanizadas en relación a contaminación y cambios de niveles piezométricos derivados de causas naturales y antrópicas. Ejemplos.</w:t>
      </w:r>
    </w:p>
    <w:p w14:paraId="4C1DFBB3" w14:textId="77777777" w:rsidR="00505DEC" w:rsidRPr="000A0989" w:rsidRDefault="00505DEC" w:rsidP="00505DEC">
      <w:pPr>
        <w:jc w:val="both"/>
        <w:rPr>
          <w:rFonts w:ascii="Times New Roman" w:hAnsi="Times New Roman" w:cs="Times New Roman"/>
          <w:szCs w:val="22"/>
        </w:rPr>
      </w:pPr>
    </w:p>
    <w:p w14:paraId="354DCD7B" w14:textId="0EBEDD4A" w:rsidR="00505DEC" w:rsidRPr="000A0989" w:rsidRDefault="000A0989" w:rsidP="00110140">
      <w:pPr>
        <w:jc w:val="both"/>
        <w:rPr>
          <w:rFonts w:ascii="Times New Roman" w:hAnsi="Times New Roman" w:cs="Times New Roman"/>
          <w:szCs w:val="22"/>
        </w:rPr>
      </w:pPr>
      <w:r w:rsidRPr="002339FB">
        <w:rPr>
          <w:rFonts w:ascii="Times New Roman" w:hAnsi="Times New Roman" w:cs="Times New Roman"/>
          <w:szCs w:val="22"/>
          <w:u w:val="single"/>
        </w:rPr>
        <w:t xml:space="preserve">Tema </w:t>
      </w:r>
      <w:r>
        <w:rPr>
          <w:rFonts w:ascii="Times New Roman" w:hAnsi="Times New Roman" w:cs="Times New Roman"/>
          <w:szCs w:val="22"/>
          <w:u w:val="single"/>
        </w:rPr>
        <w:t>7</w:t>
      </w:r>
      <w:r w:rsidRPr="00573BD9">
        <w:rPr>
          <w:rFonts w:ascii="Times New Roman" w:hAnsi="Times New Roman" w:cs="Times New Roman"/>
          <w:szCs w:val="22"/>
        </w:rPr>
        <w:t>:</w:t>
      </w:r>
      <w:r w:rsidR="00757120">
        <w:rPr>
          <w:rFonts w:ascii="Times New Roman" w:hAnsi="Times New Roman" w:cs="Times New Roman"/>
          <w:szCs w:val="22"/>
        </w:rPr>
        <w:t xml:space="preserve"> </w:t>
      </w:r>
      <w:r w:rsidR="00505DEC" w:rsidRPr="000A0989">
        <w:rPr>
          <w:rFonts w:ascii="Times New Roman" w:hAnsi="Times New Roman" w:cs="Times New Roman"/>
          <w:szCs w:val="22"/>
        </w:rPr>
        <w:t>Contaminación por actividades industriales. Comportamiento de algunos contaminantes industriales típicos (fenoles, hidrocarburos aromáticos, etc.) y su afectación por parte de los procesos de atenuación. Ejemplos de un contaminante industrial común en Argentina: cromo derivado de curtiembres. Impactos por contaminación de actividad minera en aguas superficiales y subterráneas: ejemplos de fluorita, cromo, estaño, carbón, etc. del país y extranjero. El drenaje ácido de minas.</w:t>
      </w:r>
    </w:p>
    <w:p w14:paraId="04D0BE28" w14:textId="77777777" w:rsidR="00505DEC" w:rsidRPr="00110140" w:rsidRDefault="00505DEC" w:rsidP="00505DEC">
      <w:pPr>
        <w:jc w:val="both"/>
        <w:rPr>
          <w:rFonts w:ascii="Times New Roman" w:hAnsi="Times New Roman" w:cs="Times New Roman"/>
          <w:szCs w:val="22"/>
          <w:highlight w:val="cyan"/>
        </w:rPr>
      </w:pPr>
    </w:p>
    <w:p w14:paraId="571BA92C" w14:textId="4B3C075F" w:rsidR="00573BD9" w:rsidRPr="00110140" w:rsidRDefault="000A0989" w:rsidP="00110140">
      <w:pPr>
        <w:jc w:val="both"/>
        <w:rPr>
          <w:rFonts w:ascii="Times New Roman" w:hAnsi="Times New Roman" w:cs="Times New Roman"/>
          <w:szCs w:val="22"/>
        </w:rPr>
      </w:pPr>
      <w:r w:rsidRPr="002339FB">
        <w:rPr>
          <w:rFonts w:ascii="Times New Roman" w:hAnsi="Times New Roman" w:cs="Times New Roman"/>
          <w:szCs w:val="22"/>
          <w:u w:val="single"/>
        </w:rPr>
        <w:lastRenderedPageBreak/>
        <w:t xml:space="preserve">Tema </w:t>
      </w:r>
      <w:r>
        <w:rPr>
          <w:rFonts w:ascii="Times New Roman" w:hAnsi="Times New Roman" w:cs="Times New Roman"/>
          <w:szCs w:val="22"/>
          <w:u w:val="single"/>
        </w:rPr>
        <w:t>8</w:t>
      </w:r>
      <w:r w:rsidRPr="00573BD9">
        <w:rPr>
          <w:rFonts w:ascii="Times New Roman" w:hAnsi="Times New Roman" w:cs="Times New Roman"/>
          <w:szCs w:val="22"/>
        </w:rPr>
        <w:t>:</w:t>
      </w:r>
      <w:r w:rsidR="00757120">
        <w:rPr>
          <w:rFonts w:ascii="Times New Roman" w:hAnsi="Times New Roman" w:cs="Times New Roman"/>
          <w:szCs w:val="22"/>
        </w:rPr>
        <w:t xml:space="preserve"> </w:t>
      </w:r>
      <w:r w:rsidR="00505DEC" w:rsidRPr="000A0989">
        <w:rPr>
          <w:rFonts w:ascii="Times New Roman" w:hAnsi="Times New Roman" w:cs="Times New Roman"/>
          <w:szCs w:val="22"/>
        </w:rPr>
        <w:t>La contaminación en el agroecosistema. Amenazas a la calidad del agua en el ambiente rural. Contaminación derivada de fertilizantes. Lixiviación de nitratos bajo suelos intensamente cultivados. La actividad ganadera y otras fuentes de nitrógeno. Contaminación por pesticidas. Procesos que gobiernan el transporte de agroquímicos. Otras fuentes de afectación a los acuíferos en ambientes rurales. Ejemplos de casos. Consideraciones sobre el fondo natural, metodologías para el cálculo y su relación con la contaminación.</w:t>
      </w:r>
    </w:p>
    <w:p w14:paraId="5B35D001" w14:textId="77777777" w:rsidR="006E5010" w:rsidRPr="009E1D7A" w:rsidRDefault="006E5010" w:rsidP="00505DEC">
      <w:pPr>
        <w:spacing w:after="120"/>
        <w:jc w:val="both"/>
        <w:rPr>
          <w:rFonts w:ascii="Times New Roman" w:eastAsia="Times New Roman" w:hAnsi="Times New Roman" w:cs="Times New Roman"/>
        </w:rPr>
      </w:pPr>
    </w:p>
    <w:p w14:paraId="3A799A18"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ACTIVIDADES A DESARROLLAR </w:t>
      </w:r>
    </w:p>
    <w:p w14:paraId="66195B7D" w14:textId="77777777" w:rsidR="00C34462" w:rsidRDefault="00C34462" w:rsidP="009E1D7A">
      <w:pPr>
        <w:spacing w:after="120"/>
        <w:jc w:val="both"/>
        <w:rPr>
          <w:rFonts w:ascii="Times New Roman" w:eastAsia="Times New Roman" w:hAnsi="Times New Roman" w:cs="Times New Roman"/>
          <w:color w:val="808080"/>
        </w:rPr>
      </w:pPr>
    </w:p>
    <w:p w14:paraId="75D7C344" w14:textId="77777777" w:rsidR="00C34462" w:rsidRDefault="00F94295" w:rsidP="009E1D7A">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CLASES TEÓRICAS: </w:t>
      </w:r>
      <w:r>
        <w:rPr>
          <w:rFonts w:ascii="Times New Roman" w:eastAsia="Times New Roman" w:hAnsi="Times New Roman" w:cs="Times New Roman"/>
          <w:color w:val="7F7F7F"/>
        </w:rPr>
        <w:t>(nómina, modalidad, metodología, recursos y carga horaria semanal)</w:t>
      </w:r>
    </w:p>
    <w:p w14:paraId="716B0761" w14:textId="77777777" w:rsidR="00C34462" w:rsidRDefault="00F94295" w:rsidP="009E1D7A">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CLASES PRÁCTICAS: </w:t>
      </w:r>
      <w:r>
        <w:rPr>
          <w:rFonts w:ascii="Times New Roman" w:eastAsia="Times New Roman" w:hAnsi="Times New Roman" w:cs="Times New Roman"/>
          <w:color w:val="7F7F7F"/>
        </w:rPr>
        <w:t>(nómina, modalidad, metodología, recursos y carga horaria semanal)</w:t>
      </w:r>
    </w:p>
    <w:p w14:paraId="320701DC" w14:textId="77777777" w:rsidR="002E48D8" w:rsidRDefault="002E48D8" w:rsidP="009E1D7A">
      <w:pPr>
        <w:pBdr>
          <w:top w:val="nil"/>
          <w:left w:val="nil"/>
          <w:bottom w:val="nil"/>
          <w:right w:val="nil"/>
          <w:between w:val="nil"/>
        </w:pBdr>
        <w:spacing w:after="120"/>
        <w:jc w:val="both"/>
        <w:rPr>
          <w:rFonts w:ascii="Times New Roman" w:hAnsi="Times New Roman" w:cs="Times New Roman"/>
          <w:szCs w:val="22"/>
        </w:rPr>
      </w:pPr>
    </w:p>
    <w:p w14:paraId="51DF24DF" w14:textId="77777777" w:rsidR="000A0989" w:rsidRPr="003B4435" w:rsidRDefault="002E48D8" w:rsidP="003B4435">
      <w:pPr>
        <w:pBdr>
          <w:top w:val="nil"/>
          <w:left w:val="nil"/>
          <w:bottom w:val="nil"/>
          <w:right w:val="nil"/>
          <w:between w:val="nil"/>
        </w:pBdr>
        <w:spacing w:after="120"/>
        <w:jc w:val="both"/>
        <w:rPr>
          <w:rFonts w:ascii="Times New Roman" w:hAnsi="Times New Roman" w:cs="Times New Roman"/>
          <w:szCs w:val="22"/>
        </w:rPr>
      </w:pPr>
      <w:r w:rsidRPr="002E48D8">
        <w:rPr>
          <w:rFonts w:ascii="Times New Roman" w:hAnsi="Times New Roman" w:cs="Times New Roman"/>
          <w:szCs w:val="22"/>
        </w:rPr>
        <w:t>Se trabaja durante todo el cuatrimestre, con una cl</w:t>
      </w:r>
      <w:r w:rsidR="00F44D4A">
        <w:rPr>
          <w:rFonts w:ascii="Times New Roman" w:hAnsi="Times New Roman" w:cs="Times New Roman"/>
          <w:szCs w:val="22"/>
        </w:rPr>
        <w:t>ase semanal de 4 hs de duración y un día de campo de 6 hs,</w:t>
      </w:r>
      <w:r w:rsidRPr="002E48D8">
        <w:rPr>
          <w:rFonts w:ascii="Times New Roman" w:hAnsi="Times New Roman" w:cs="Times New Roman"/>
          <w:szCs w:val="22"/>
        </w:rPr>
        <w:t xml:space="preserve"> lo que hace una carga horaria total de 56 hs. Las clases impartidas son todas teóri</w:t>
      </w:r>
      <w:r w:rsidR="003B4435">
        <w:rPr>
          <w:rFonts w:ascii="Times New Roman" w:hAnsi="Times New Roman" w:cs="Times New Roman"/>
          <w:szCs w:val="22"/>
        </w:rPr>
        <w:t xml:space="preserve">co-prácticas. </w:t>
      </w:r>
      <w:r w:rsidR="000A0989" w:rsidRPr="003B4435">
        <w:rPr>
          <w:rFonts w:ascii="Times New Roman" w:hAnsi="Times New Roman" w:cs="Times New Roman"/>
          <w:szCs w:val="22"/>
        </w:rPr>
        <w:t>Aproximadamente la mitad es teoría y el resto práctica, si bien no se las puede separar claramente en los días de dictado, pues a los aspecto</w:t>
      </w:r>
      <w:r w:rsidR="003B4435">
        <w:rPr>
          <w:rFonts w:ascii="Times New Roman" w:hAnsi="Times New Roman" w:cs="Times New Roman"/>
          <w:szCs w:val="22"/>
        </w:rPr>
        <w:t>s</w:t>
      </w:r>
      <w:r w:rsidR="000A0989" w:rsidRPr="003B4435">
        <w:rPr>
          <w:rFonts w:ascii="Times New Roman" w:hAnsi="Times New Roman" w:cs="Times New Roman"/>
          <w:szCs w:val="22"/>
        </w:rPr>
        <w:t xml:space="preserve"> teóricos básicos se van sumando tareas prácticas, con debate teórico, que no tienen días específicos, pues se sigue el ritmo de los alumnos, siempre balanceando de manera tal de cumplir con los temas estipulados.</w:t>
      </w:r>
    </w:p>
    <w:p w14:paraId="78965194" w14:textId="77777777" w:rsidR="002E48D8" w:rsidRPr="002E48D8" w:rsidRDefault="002E48D8" w:rsidP="002E48D8">
      <w:pPr>
        <w:jc w:val="both"/>
        <w:rPr>
          <w:rFonts w:ascii="Times New Roman" w:hAnsi="Times New Roman" w:cs="Times New Roman"/>
          <w:szCs w:val="22"/>
        </w:rPr>
      </w:pPr>
      <w:bookmarkStart w:id="1" w:name="OLE_LINK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B4435" w:rsidRPr="00196DD0" w14:paraId="477122B8" w14:textId="77777777" w:rsidTr="003B4435">
        <w:tc>
          <w:tcPr>
            <w:tcW w:w="9351" w:type="dxa"/>
          </w:tcPr>
          <w:bookmarkEnd w:id="1"/>
          <w:p w14:paraId="39C4A16A" w14:textId="77777777" w:rsidR="003B4435" w:rsidRPr="003B4435" w:rsidRDefault="003B4435" w:rsidP="003B4435">
            <w:pPr>
              <w:spacing w:after="120"/>
              <w:jc w:val="both"/>
              <w:rPr>
                <w:rFonts w:ascii="Times New Roman" w:hAnsi="Times New Roman" w:cs="Times New Roman"/>
                <w:b/>
                <w:szCs w:val="22"/>
              </w:rPr>
            </w:pPr>
            <w:r w:rsidRPr="003B4435">
              <w:rPr>
                <w:rFonts w:ascii="Times New Roman" w:hAnsi="Times New Roman" w:cs="Times New Roman"/>
                <w:b/>
                <w:szCs w:val="22"/>
              </w:rPr>
              <w:t xml:space="preserve">Trabajos prácticos </w:t>
            </w:r>
          </w:p>
        </w:tc>
      </w:tr>
      <w:tr w:rsidR="003B4435" w:rsidRPr="00196DD0" w14:paraId="74675DC5" w14:textId="77777777" w:rsidTr="003B4435">
        <w:tc>
          <w:tcPr>
            <w:tcW w:w="9351" w:type="dxa"/>
          </w:tcPr>
          <w:p w14:paraId="5A4DC40F"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1-Recta meteórica y análisis de composición isotópica de aguas</w:t>
            </w:r>
          </w:p>
        </w:tc>
      </w:tr>
      <w:tr w:rsidR="003B4435" w:rsidRPr="00196DD0" w14:paraId="5FB8DE12" w14:textId="77777777" w:rsidTr="003B4435">
        <w:tc>
          <w:tcPr>
            <w:tcW w:w="9351" w:type="dxa"/>
          </w:tcPr>
          <w:p w14:paraId="3C85451A"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2-Edad del agua</w:t>
            </w:r>
          </w:p>
        </w:tc>
      </w:tr>
      <w:tr w:rsidR="003B4435" w:rsidRPr="00196DD0" w14:paraId="05C91713" w14:textId="77777777" w:rsidTr="003B4435">
        <w:tc>
          <w:tcPr>
            <w:tcW w:w="9351" w:type="dxa"/>
          </w:tcPr>
          <w:p w14:paraId="522C3A65"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3- Modelación geoquímica de acuíferos</w:t>
            </w:r>
          </w:p>
        </w:tc>
      </w:tr>
      <w:tr w:rsidR="003B4435" w:rsidRPr="00196DD0" w14:paraId="6B3E8530" w14:textId="77777777" w:rsidTr="003B4435">
        <w:tc>
          <w:tcPr>
            <w:tcW w:w="9351" w:type="dxa"/>
          </w:tcPr>
          <w:p w14:paraId="0E86FA57"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 xml:space="preserve">4-Transporte </w:t>
            </w:r>
            <w:proofErr w:type="spellStart"/>
            <w:r w:rsidRPr="003B4435">
              <w:rPr>
                <w:rFonts w:ascii="Times New Roman" w:hAnsi="Times New Roman" w:cs="Times New Roman"/>
                <w:szCs w:val="22"/>
              </w:rPr>
              <w:t>advectivo</w:t>
            </w:r>
            <w:proofErr w:type="spellEnd"/>
            <w:r w:rsidRPr="003B4435">
              <w:rPr>
                <w:rFonts w:ascii="Times New Roman" w:hAnsi="Times New Roman" w:cs="Times New Roman"/>
                <w:szCs w:val="22"/>
              </w:rPr>
              <w:t xml:space="preserve"> de contaminantes</w:t>
            </w:r>
          </w:p>
        </w:tc>
      </w:tr>
      <w:tr w:rsidR="003B4435" w:rsidRPr="00196DD0" w14:paraId="06F1CBF3" w14:textId="77777777" w:rsidTr="003B4435">
        <w:tc>
          <w:tcPr>
            <w:tcW w:w="9351" w:type="dxa"/>
          </w:tcPr>
          <w:p w14:paraId="58887B5F"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5- Transporte dispersivo de contaminantes</w:t>
            </w:r>
          </w:p>
        </w:tc>
      </w:tr>
      <w:tr w:rsidR="003B4435" w:rsidRPr="00196DD0" w14:paraId="30B658EB" w14:textId="77777777" w:rsidTr="003B4435">
        <w:tc>
          <w:tcPr>
            <w:tcW w:w="9351" w:type="dxa"/>
          </w:tcPr>
          <w:p w14:paraId="0529D3FE"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 xml:space="preserve">6-Calculo de coeficiente de partición para metales </w:t>
            </w:r>
          </w:p>
        </w:tc>
      </w:tr>
      <w:tr w:rsidR="003B4435" w:rsidRPr="00196DD0" w14:paraId="21A7ABA6" w14:textId="77777777" w:rsidTr="003B4435">
        <w:tc>
          <w:tcPr>
            <w:tcW w:w="9351" w:type="dxa"/>
          </w:tcPr>
          <w:p w14:paraId="5E7DF833"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7-Cálculo de retardo de contaminantes</w:t>
            </w:r>
          </w:p>
        </w:tc>
      </w:tr>
      <w:tr w:rsidR="003B4435" w:rsidRPr="00196DD0" w14:paraId="58AC7BA0" w14:textId="77777777" w:rsidTr="003B4435">
        <w:tc>
          <w:tcPr>
            <w:tcW w:w="9351" w:type="dxa"/>
          </w:tcPr>
          <w:p w14:paraId="3870C118"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8- Coeficiente de partición de contaminantes orgánicos</w:t>
            </w:r>
          </w:p>
        </w:tc>
      </w:tr>
      <w:tr w:rsidR="003B4435" w:rsidRPr="00196DD0" w14:paraId="2CD4D03C" w14:textId="77777777" w:rsidTr="003B4435">
        <w:tc>
          <w:tcPr>
            <w:tcW w:w="9351" w:type="dxa"/>
          </w:tcPr>
          <w:p w14:paraId="6C0F9505"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9- Cálculo de contaminación con MTBE</w:t>
            </w:r>
          </w:p>
        </w:tc>
      </w:tr>
      <w:tr w:rsidR="003B4435" w:rsidRPr="00196DD0" w14:paraId="313B232A" w14:textId="77777777" w:rsidTr="003B4435">
        <w:tc>
          <w:tcPr>
            <w:tcW w:w="9351" w:type="dxa"/>
          </w:tcPr>
          <w:p w14:paraId="7B456B87"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10-Contaminacion con productos farmacéuticos</w:t>
            </w:r>
          </w:p>
        </w:tc>
      </w:tr>
      <w:tr w:rsidR="003B4435" w:rsidRPr="00196DD0" w14:paraId="325EA412" w14:textId="77777777" w:rsidTr="003B4435">
        <w:tc>
          <w:tcPr>
            <w:tcW w:w="9351" w:type="dxa"/>
          </w:tcPr>
          <w:p w14:paraId="44C0C552"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 xml:space="preserve">11-Estimacion de fondo natural de nitratos y comparación con contaminación por </w:t>
            </w:r>
            <w:proofErr w:type="spellStart"/>
            <w:r w:rsidRPr="003B4435">
              <w:rPr>
                <w:rFonts w:ascii="Times New Roman" w:hAnsi="Times New Roman" w:cs="Times New Roman"/>
                <w:szCs w:val="22"/>
              </w:rPr>
              <w:t>feedlots</w:t>
            </w:r>
            <w:proofErr w:type="spellEnd"/>
          </w:p>
        </w:tc>
      </w:tr>
      <w:tr w:rsidR="003B4435" w:rsidRPr="00196DD0" w14:paraId="03E0D274" w14:textId="77777777" w:rsidTr="003B4435">
        <w:tc>
          <w:tcPr>
            <w:tcW w:w="9351" w:type="dxa"/>
          </w:tcPr>
          <w:p w14:paraId="73C912BD" w14:textId="77777777" w:rsidR="003B4435" w:rsidRPr="003B4435" w:rsidRDefault="003B4435" w:rsidP="003B4435">
            <w:pPr>
              <w:spacing w:after="120"/>
              <w:jc w:val="both"/>
              <w:rPr>
                <w:rFonts w:ascii="Times New Roman" w:hAnsi="Times New Roman" w:cs="Times New Roman"/>
                <w:szCs w:val="22"/>
              </w:rPr>
            </w:pPr>
            <w:r w:rsidRPr="003B4435">
              <w:rPr>
                <w:rFonts w:ascii="Times New Roman" w:hAnsi="Times New Roman" w:cs="Times New Roman"/>
                <w:szCs w:val="22"/>
              </w:rPr>
              <w:t>12-Trabajo práctico de campo, medición de parámetros indicadores de contaminación</w:t>
            </w:r>
          </w:p>
        </w:tc>
      </w:tr>
    </w:tbl>
    <w:p w14:paraId="62F64DEE" w14:textId="77777777" w:rsidR="002E48D8" w:rsidRPr="002E48D8" w:rsidRDefault="002E48D8" w:rsidP="009E1D7A">
      <w:pPr>
        <w:pBdr>
          <w:top w:val="nil"/>
          <w:left w:val="nil"/>
          <w:bottom w:val="nil"/>
          <w:right w:val="nil"/>
          <w:between w:val="nil"/>
        </w:pBdr>
        <w:spacing w:after="120"/>
        <w:jc w:val="both"/>
        <w:rPr>
          <w:rFonts w:ascii="Times New Roman" w:eastAsia="Times New Roman" w:hAnsi="Times New Roman" w:cs="Times New Roman"/>
          <w:color w:val="7F7F7F"/>
          <w:sz w:val="28"/>
        </w:rPr>
      </w:pPr>
    </w:p>
    <w:p w14:paraId="1E18A098" w14:textId="77777777" w:rsidR="00C34462" w:rsidRDefault="00F94295" w:rsidP="009E1D7A">
      <w:pPr>
        <w:pBdr>
          <w:top w:val="nil"/>
          <w:left w:val="nil"/>
          <w:bottom w:val="nil"/>
          <w:right w:val="nil"/>
          <w:between w:val="nil"/>
        </w:pBdr>
        <w:spacing w:after="120"/>
        <w:jc w:val="both"/>
        <w:rPr>
          <w:rFonts w:ascii="Times New Roman" w:eastAsia="Times New Roman" w:hAnsi="Times New Roman" w:cs="Times New Roman"/>
          <w:color w:val="7F7F7F"/>
        </w:rPr>
      </w:pPr>
      <w:r>
        <w:rPr>
          <w:rFonts w:ascii="Times New Roman" w:eastAsia="Times New Roman" w:hAnsi="Times New Roman" w:cs="Times New Roman"/>
          <w:b/>
          <w:color w:val="000000"/>
        </w:rPr>
        <w:t>OTRAS:</w:t>
      </w:r>
      <w:r>
        <w:rPr>
          <w:rFonts w:ascii="Times New Roman" w:eastAsia="Times New Roman" w:hAnsi="Times New Roman" w:cs="Times New Roman"/>
          <w:color w:val="7F7F7F"/>
        </w:rPr>
        <w:t xml:space="preserve"> instancias evaluativas, </w:t>
      </w:r>
      <w:r w:rsidR="0027432E">
        <w:rPr>
          <w:rFonts w:ascii="Times New Roman" w:eastAsia="Times New Roman" w:hAnsi="Times New Roman" w:cs="Times New Roman"/>
          <w:color w:val="7F7F7F"/>
        </w:rPr>
        <w:t xml:space="preserve">salidas a campo, </w:t>
      </w:r>
      <w:r>
        <w:rPr>
          <w:rFonts w:ascii="Times New Roman" w:eastAsia="Times New Roman" w:hAnsi="Times New Roman" w:cs="Times New Roman"/>
          <w:color w:val="7F7F7F"/>
        </w:rPr>
        <w:t>seminarios, talleres, coloquios, etc. (nómina, modalidad, metodología, recursos y carga horaria)</w:t>
      </w:r>
    </w:p>
    <w:p w14:paraId="31D5A7BC" w14:textId="77777777" w:rsidR="00C34462" w:rsidRDefault="002E48D8" w:rsidP="009E1D7A">
      <w:pPr>
        <w:spacing w:after="120"/>
        <w:jc w:val="both"/>
        <w:rPr>
          <w:rFonts w:ascii="Times New Roman" w:hAnsi="Times New Roman" w:cs="Times New Roman"/>
          <w:szCs w:val="22"/>
          <w:lang w:val="es-ES_tradnl"/>
        </w:rPr>
      </w:pPr>
      <w:r w:rsidRPr="002E48D8">
        <w:rPr>
          <w:rFonts w:ascii="Times New Roman" w:hAnsi="Times New Roman" w:cs="Times New Roman"/>
          <w:szCs w:val="22"/>
          <w:lang w:val="es-ES_tradnl"/>
        </w:rPr>
        <w:t xml:space="preserve">Los aspectos conceptuales se trabajan desde una perspectiva global hacia la particularidad en cada caso, y su aplicación en diversas situaciones problemáticas. Los logros alcanzados por los </w:t>
      </w:r>
      <w:r w:rsidRPr="002E48D8">
        <w:rPr>
          <w:rFonts w:ascii="Times New Roman" w:hAnsi="Times New Roman" w:cs="Times New Roman"/>
          <w:szCs w:val="22"/>
          <w:lang w:val="es-ES_tradnl"/>
        </w:rPr>
        <w:lastRenderedPageBreak/>
        <w:t>estudiantes se evalúan a través de la participación activa, iniciativa, grado de conocimiento, exposiciones, enfoque, resolución de problemas, entre otros.</w:t>
      </w:r>
    </w:p>
    <w:p w14:paraId="6C9099D5" w14:textId="77777777" w:rsidR="003B4435" w:rsidRDefault="003B4435" w:rsidP="003B4435">
      <w:pPr>
        <w:jc w:val="both"/>
        <w:rPr>
          <w:rFonts w:ascii="Times New Roman" w:hAnsi="Times New Roman" w:cs="Times New Roman"/>
          <w:szCs w:val="22"/>
        </w:rPr>
      </w:pPr>
      <w:r w:rsidRPr="003B4435">
        <w:rPr>
          <w:rFonts w:ascii="Times New Roman" w:hAnsi="Times New Roman" w:cs="Times New Roman"/>
          <w:szCs w:val="22"/>
        </w:rPr>
        <w:t>Clases de campo: se fijan días específicos, habitualmente se desarrolla 1 práctica de campo de 6 hs, que depende fuertemente de la disponibilidad de vehículos en el Dpto. automotores y normalmente se realiza en el momento adecuado del progreso de la asignatura, en función de cómo se han ido desarrollando los temas.</w:t>
      </w:r>
    </w:p>
    <w:p w14:paraId="026A659C" w14:textId="77777777" w:rsidR="00573BD9" w:rsidRDefault="00573BD9" w:rsidP="00573BD9">
      <w:pPr>
        <w:jc w:val="both"/>
        <w:rPr>
          <w:rFonts w:ascii="Times New Roman" w:hAnsi="Times New Roman" w:cs="Times New Roman"/>
        </w:rPr>
      </w:pPr>
    </w:p>
    <w:p w14:paraId="46C8D46F" w14:textId="77777777" w:rsidR="003B4435" w:rsidRPr="00573BD9" w:rsidRDefault="003B4435" w:rsidP="00573BD9">
      <w:pPr>
        <w:jc w:val="both"/>
        <w:rPr>
          <w:rFonts w:ascii="Times New Roman" w:hAnsi="Times New Roman" w:cs="Times New Roman"/>
        </w:rPr>
      </w:pPr>
    </w:p>
    <w:p w14:paraId="218A7A19" w14:textId="77777777" w:rsidR="00C34462" w:rsidRDefault="00F94295" w:rsidP="004A0DAA">
      <w:pPr>
        <w:numPr>
          <w:ilvl w:val="0"/>
          <w:numId w:val="1"/>
        </w:numPr>
        <w:shd w:val="clear" w:color="auto" w:fill="D9D9D9" w:themeFill="background1" w:themeFillShade="D9"/>
        <w:spacing w:after="120"/>
        <w:jc w:val="both"/>
        <w:rPr>
          <w:rFonts w:ascii="Times New Roman" w:eastAsia="Times New Roman" w:hAnsi="Times New Roman" w:cs="Times New Roman"/>
          <w:b/>
        </w:rPr>
      </w:pPr>
      <w:r>
        <w:rPr>
          <w:rFonts w:ascii="Times New Roman" w:eastAsia="Times New Roman" w:hAnsi="Times New Roman" w:cs="Times New Roman"/>
          <w:b/>
        </w:rPr>
        <w:t>PROGRAMAS Y/O PROYECTOS PEDAGÓGICOS INNOVADORES E INCLUSIVOS</w:t>
      </w:r>
    </w:p>
    <w:p w14:paraId="587ADE68" w14:textId="77777777" w:rsidR="00C34462" w:rsidRDefault="00C34462" w:rsidP="009E1D7A">
      <w:pPr>
        <w:spacing w:after="120"/>
        <w:jc w:val="both"/>
        <w:rPr>
          <w:rFonts w:ascii="Times New Roman" w:eastAsia="Times New Roman" w:hAnsi="Times New Roman" w:cs="Times New Roman"/>
          <w:color w:val="808080"/>
        </w:rPr>
      </w:pPr>
    </w:p>
    <w:p w14:paraId="7CB32700"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CRONOGRAMA TENTATIVO DE </w:t>
      </w:r>
      <w:r w:rsidR="0027432E">
        <w:rPr>
          <w:rFonts w:ascii="Times New Roman" w:eastAsia="Times New Roman" w:hAnsi="Times New Roman" w:cs="Times New Roman"/>
          <w:b/>
          <w:color w:val="000000"/>
        </w:rPr>
        <w:t>CLASES E INSTANCIAS EVALUATIVAS</w:t>
      </w:r>
    </w:p>
    <w:p w14:paraId="7FEC286D" w14:textId="77777777" w:rsidR="009E1D7A" w:rsidRPr="009E1D7A" w:rsidRDefault="009E1D7A" w:rsidP="009E1D7A">
      <w:pPr>
        <w:spacing w:after="120"/>
        <w:jc w:val="both"/>
        <w:rPr>
          <w:rFonts w:ascii="Times New Roman" w:eastAsia="Times New Roman" w:hAnsi="Times New Roman" w:cs="Times New Roman"/>
          <w:b/>
        </w:rPr>
      </w:pPr>
    </w:p>
    <w:p w14:paraId="21D7E080" w14:textId="77777777" w:rsidR="00C34462" w:rsidRDefault="00F54017">
      <w:pPr>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94295">
        <w:rPr>
          <w:rFonts w:ascii="Times New Roman" w:eastAsia="Times New Roman" w:hAnsi="Times New Roman" w:cs="Times New Roman"/>
          <w:sz w:val="22"/>
          <w:szCs w:val="22"/>
        </w:rPr>
        <w:t xml:space="preserve">Teóricos, teóricos-prácticos, trabajos de laboratorios, </w:t>
      </w:r>
      <w:r w:rsidR="0027432E">
        <w:rPr>
          <w:rFonts w:ascii="Times New Roman" w:eastAsia="Times New Roman" w:hAnsi="Times New Roman" w:cs="Times New Roman"/>
          <w:sz w:val="22"/>
          <w:szCs w:val="22"/>
        </w:rPr>
        <w:t xml:space="preserve">salidas a campo, </w:t>
      </w:r>
      <w:r w:rsidR="00F94295">
        <w:rPr>
          <w:rFonts w:ascii="Times New Roman" w:eastAsia="Times New Roman" w:hAnsi="Times New Roman" w:cs="Times New Roman"/>
          <w:sz w:val="22"/>
          <w:szCs w:val="22"/>
        </w:rPr>
        <w:t>seminarios, talleres, coloquios, instancias evaluativas, consultas grupales y/o individuales, otras.</w:t>
      </w:r>
    </w:p>
    <w:p w14:paraId="71CC4E90" w14:textId="46515C5B" w:rsidR="003B4435" w:rsidRPr="00D70709" w:rsidRDefault="007F2F4E" w:rsidP="00D70709">
      <w:pPr>
        <w:jc w:val="both"/>
        <w:rPr>
          <w:rFonts w:ascii="Times New Roman" w:hAnsi="Times New Roman" w:cs="Times New Roman"/>
          <w:b/>
          <w:szCs w:val="22"/>
        </w:rPr>
      </w:pPr>
      <w:r>
        <w:rPr>
          <w:rFonts w:ascii="Times New Roman" w:hAnsi="Times New Roman" w:cs="Times New Roman"/>
          <w:b/>
          <w:szCs w:val="22"/>
        </w:rPr>
        <w:t>Lunes</w:t>
      </w:r>
      <w:bookmarkStart w:id="2" w:name="_GoBack"/>
      <w:bookmarkEnd w:id="2"/>
      <w:r w:rsidR="003B4435" w:rsidRPr="00D70709">
        <w:rPr>
          <w:rFonts w:ascii="Times New Roman" w:hAnsi="Times New Roman" w:cs="Times New Roman"/>
          <w:b/>
          <w:szCs w:val="22"/>
        </w:rPr>
        <w:t xml:space="preserve"> de 8,30 a 12,30 hs</w:t>
      </w:r>
    </w:p>
    <w:p w14:paraId="45EECFC4" w14:textId="77777777" w:rsidR="003B4435" w:rsidRPr="00D70709" w:rsidRDefault="003B4435" w:rsidP="00D70709">
      <w:pPr>
        <w:jc w:val="both"/>
        <w:rPr>
          <w:rFonts w:ascii="Times New Roman" w:hAnsi="Times New Roman" w:cs="Times New Roman"/>
          <w:b/>
          <w:szCs w:val="22"/>
        </w:rPr>
      </w:pPr>
      <w:r w:rsidRPr="00D70709">
        <w:rPr>
          <w:rFonts w:ascii="Times New Roman" w:hAnsi="Times New Roman" w:cs="Times New Roman"/>
          <w:b/>
          <w:szCs w:val="22"/>
        </w:rPr>
        <w:t>Campos: mismo horario</w:t>
      </w:r>
      <w:r w:rsidR="00D70709" w:rsidRPr="00D70709">
        <w:rPr>
          <w:rFonts w:ascii="Times New Roman" w:hAnsi="Times New Roman" w:cs="Times New Roman"/>
          <w:b/>
          <w:szCs w:val="22"/>
        </w:rPr>
        <w:t xml:space="preserve"> de clases y </w:t>
      </w:r>
      <w:r w:rsidRPr="00D70709">
        <w:rPr>
          <w:rFonts w:ascii="Times New Roman" w:hAnsi="Times New Roman" w:cs="Times New Roman"/>
          <w:b/>
          <w:szCs w:val="22"/>
        </w:rPr>
        <w:t>según disponibilidad de vehículos.</w:t>
      </w:r>
    </w:p>
    <w:p w14:paraId="75A569F1" w14:textId="77777777" w:rsidR="003B4435" w:rsidRPr="00196DD0" w:rsidRDefault="003B4435" w:rsidP="003B4435">
      <w:pPr>
        <w:jc w:val="both"/>
        <w:rPr>
          <w:rFonts w:ascii="Century Gothic" w:hAnsi="Century Gothic"/>
          <w:b/>
          <w:bCs/>
          <w:color w:val="000000"/>
          <w:sz w:val="22"/>
          <w:szCs w:val="22"/>
        </w:rPr>
      </w:pPr>
    </w:p>
    <w:p w14:paraId="65DE3749" w14:textId="77777777" w:rsidR="003B4435" w:rsidRPr="00D70709" w:rsidRDefault="003B4435" w:rsidP="003B4435">
      <w:pPr>
        <w:jc w:val="both"/>
        <w:rPr>
          <w:rFonts w:ascii="Times New Roman" w:hAnsi="Times New Roman" w:cs="Times New Roman"/>
          <w:szCs w:val="22"/>
        </w:rPr>
      </w:pPr>
      <w:r w:rsidRPr="00D70709">
        <w:rPr>
          <w:rFonts w:ascii="Times New Roman" w:hAnsi="Times New Roman" w:cs="Times New Roman"/>
          <w:szCs w:val="22"/>
        </w:rPr>
        <w:t>CONSULTA</w:t>
      </w:r>
      <w:r w:rsidR="00D70709">
        <w:rPr>
          <w:rFonts w:ascii="Times New Roman" w:hAnsi="Times New Roman" w:cs="Times New Roman"/>
          <w:szCs w:val="22"/>
        </w:rPr>
        <w:t>S</w:t>
      </w:r>
      <w:r w:rsidRPr="00D70709">
        <w:rPr>
          <w:rFonts w:ascii="Times New Roman" w:hAnsi="Times New Roman" w:cs="Times New Roman"/>
          <w:szCs w:val="22"/>
        </w:rPr>
        <w:t xml:space="preserve">:  </w:t>
      </w:r>
      <w:r w:rsidR="00D70709" w:rsidRPr="00D70709">
        <w:rPr>
          <w:rFonts w:ascii="Times New Roman" w:hAnsi="Times New Roman" w:cs="Times New Roman"/>
          <w:szCs w:val="22"/>
        </w:rPr>
        <w:t>a fijar con los alumnos en función de sus otras actividades</w:t>
      </w:r>
      <w:r w:rsidRPr="00D70709">
        <w:rPr>
          <w:rFonts w:ascii="Times New Roman" w:hAnsi="Times New Roman" w:cs="Times New Roman"/>
          <w:szCs w:val="22"/>
        </w:rPr>
        <w:t>.</w:t>
      </w:r>
    </w:p>
    <w:p w14:paraId="18FBEBB9" w14:textId="77777777" w:rsidR="00C34462" w:rsidRDefault="00C34462">
      <w:pPr>
        <w:spacing w:after="120"/>
        <w:jc w:val="both"/>
        <w:rPr>
          <w:rFonts w:ascii="Times New Roman" w:eastAsia="Times New Roman" w:hAnsi="Times New Roman" w:cs="Times New Roman"/>
          <w:color w:val="7F7F7F"/>
        </w:rPr>
      </w:pPr>
    </w:p>
    <w:p w14:paraId="138EE9E2"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14:paraId="6CAF3620" w14:textId="77777777" w:rsidR="00C34462" w:rsidRDefault="00C34462">
      <w:pPr>
        <w:spacing w:after="120"/>
        <w:jc w:val="both"/>
        <w:rPr>
          <w:rFonts w:ascii="Times New Roman" w:eastAsia="Times New Roman" w:hAnsi="Times New Roman" w:cs="Times New Roman"/>
          <w:b/>
        </w:rPr>
      </w:pPr>
    </w:p>
    <w:p w14:paraId="18BC5E37" w14:textId="1801A5C3" w:rsidR="00C34462" w:rsidRPr="009E1D7A" w:rsidRDefault="004A0DAA">
      <w:pPr>
        <w:spacing w:after="120"/>
        <w:jc w:val="both"/>
        <w:rPr>
          <w:rFonts w:ascii="Times New Roman" w:eastAsia="Times New Roman" w:hAnsi="Times New Roman" w:cs="Times New Roman"/>
        </w:rPr>
      </w:pPr>
      <w:r>
        <w:rPr>
          <w:rFonts w:ascii="Times New Roman" w:eastAsia="Times New Roman" w:hAnsi="Times New Roman" w:cs="Times New Roman"/>
          <w:b/>
        </w:rPr>
        <w:t>7</w:t>
      </w:r>
      <w:r w:rsidR="00F94295">
        <w:rPr>
          <w:rFonts w:ascii="Times New Roman" w:eastAsia="Times New Roman" w:hAnsi="Times New Roman" w:cs="Times New Roman"/>
          <w:b/>
        </w:rPr>
        <w:t>.1. Bibliografía obligatoria y de consulta</w:t>
      </w:r>
      <w:r w:rsidR="00163740">
        <w:rPr>
          <w:rFonts w:ascii="Times New Roman" w:eastAsia="Times New Roman" w:hAnsi="Times New Roman" w:cs="Times New Roman"/>
          <w:b/>
        </w:rPr>
        <w:t xml:space="preserve"> </w:t>
      </w:r>
      <w:r w:rsidR="009E1D7A" w:rsidRPr="004A0DAA">
        <w:rPr>
          <w:rFonts w:ascii="Times New Roman" w:eastAsia="Times New Roman" w:hAnsi="Times New Roman" w:cs="Times New Roman"/>
          <w:color w:val="808080" w:themeColor="background1" w:themeShade="80"/>
        </w:rPr>
        <w:t>(por lo menos algún material bibliográfico debe ser de edición 201</w:t>
      </w:r>
      <w:r w:rsidR="00842D69" w:rsidRPr="004A0DAA">
        <w:rPr>
          <w:rFonts w:ascii="Times New Roman" w:eastAsia="Times New Roman" w:hAnsi="Times New Roman" w:cs="Times New Roman"/>
          <w:color w:val="808080" w:themeColor="background1" w:themeShade="80"/>
        </w:rPr>
        <w:t>2</w:t>
      </w:r>
      <w:r w:rsidR="009E1D7A" w:rsidRPr="004A0DAA">
        <w:rPr>
          <w:rFonts w:ascii="Times New Roman" w:eastAsia="Times New Roman" w:hAnsi="Times New Roman" w:cs="Times New Roman"/>
          <w:color w:val="808080" w:themeColor="background1" w:themeShade="80"/>
        </w:rPr>
        <w:t xml:space="preserve"> o posterior)</w:t>
      </w:r>
      <w:r w:rsidR="00F54017" w:rsidRPr="004A0DAA">
        <w:rPr>
          <w:rFonts w:ascii="Times New Roman" w:eastAsia="Times New Roman" w:hAnsi="Times New Roman" w:cs="Times New Roman"/>
          <w:color w:val="808080" w:themeColor="background1" w:themeShade="80"/>
        </w:rPr>
        <w:t>.</w:t>
      </w:r>
    </w:p>
    <w:p w14:paraId="0D772FBD"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lang w:val="es-MX"/>
        </w:rPr>
      </w:pPr>
      <w:r w:rsidRPr="00B643F3">
        <w:rPr>
          <w:rFonts w:ascii="Times New Roman" w:hAnsi="Times New Roman" w:cs="Times New Roman"/>
          <w:sz w:val="22"/>
          <w:szCs w:val="22"/>
          <w:lang w:val="en-US"/>
        </w:rPr>
        <w:t xml:space="preserve">Aggarwal P., J. Gat and K. Froehlich (Eds.), (2005). Isotopes in the Water Cycle: Past, Present and Future of a Developing Science. </w:t>
      </w:r>
      <w:r w:rsidRPr="00B643F3">
        <w:rPr>
          <w:rFonts w:ascii="Times New Roman" w:hAnsi="Times New Roman" w:cs="Times New Roman"/>
          <w:sz w:val="22"/>
          <w:szCs w:val="22"/>
        </w:rPr>
        <w:t xml:space="preserve">IAEA. Springer. </w:t>
      </w:r>
      <w:r w:rsidRPr="00B643F3">
        <w:rPr>
          <w:rFonts w:ascii="Times New Roman" w:hAnsi="Times New Roman" w:cs="Times New Roman"/>
          <w:sz w:val="22"/>
          <w:szCs w:val="22"/>
          <w:lang w:val="es-MX"/>
        </w:rPr>
        <w:t>ISBN 13978-1-4020-3010-9. 377pp.</w:t>
      </w:r>
    </w:p>
    <w:p w14:paraId="306F0B47" w14:textId="77777777" w:rsidR="00F44D4A" w:rsidRPr="00B643F3" w:rsidRDefault="00F44D4A" w:rsidP="00F44D4A">
      <w:pPr>
        <w:autoSpaceDE w:val="0"/>
        <w:autoSpaceDN w:val="0"/>
        <w:adjustRightInd w:val="0"/>
        <w:ind w:left="284" w:hanging="284"/>
        <w:jc w:val="both"/>
        <w:rPr>
          <w:rFonts w:ascii="Times New Roman" w:hAnsi="Times New Roman" w:cs="Times New Roman"/>
          <w:sz w:val="22"/>
          <w:szCs w:val="22"/>
        </w:rPr>
      </w:pPr>
      <w:r w:rsidRPr="00B643F3">
        <w:rPr>
          <w:rFonts w:ascii="Times New Roman" w:hAnsi="Times New Roman" w:cs="Times New Roman"/>
          <w:sz w:val="22"/>
          <w:szCs w:val="22"/>
        </w:rPr>
        <w:t xml:space="preserve">Alcaide, F. (2006). </w:t>
      </w:r>
      <w:r w:rsidRPr="00B643F3">
        <w:rPr>
          <w:rFonts w:ascii="Times New Roman" w:hAnsi="Times New Roman" w:cs="Times New Roman"/>
          <w:sz w:val="22"/>
          <w:szCs w:val="22"/>
          <w:lang w:val="es-MX"/>
        </w:rPr>
        <w:t xml:space="preserve">Aproximación a las características </w:t>
      </w:r>
      <w:proofErr w:type="spellStart"/>
      <w:r w:rsidRPr="00B643F3">
        <w:rPr>
          <w:rFonts w:ascii="Times New Roman" w:hAnsi="Times New Roman" w:cs="Times New Roman"/>
          <w:sz w:val="22"/>
          <w:szCs w:val="22"/>
          <w:lang w:val="es-MX"/>
        </w:rPr>
        <w:t>hidroquímicas</w:t>
      </w:r>
      <w:proofErr w:type="spellEnd"/>
      <w:r w:rsidRPr="00B643F3">
        <w:rPr>
          <w:rFonts w:ascii="Times New Roman" w:hAnsi="Times New Roman" w:cs="Times New Roman"/>
          <w:sz w:val="22"/>
          <w:szCs w:val="22"/>
          <w:lang w:val="es-MX"/>
        </w:rPr>
        <w:t xml:space="preserve"> del agua subterránea en Montilla (Córdoba). </w:t>
      </w:r>
      <w:r w:rsidRPr="00B643F3">
        <w:rPr>
          <w:rFonts w:ascii="Times New Roman" w:hAnsi="Times New Roman" w:cs="Times New Roman"/>
          <w:sz w:val="22"/>
          <w:szCs w:val="22"/>
        </w:rPr>
        <w:t>Ingeniería del agua, 13(4), 279-288.</w:t>
      </w:r>
    </w:p>
    <w:p w14:paraId="2F105D50" w14:textId="77777777" w:rsidR="00F44D4A" w:rsidRPr="00A100CB" w:rsidRDefault="00F44D4A" w:rsidP="00A100CB">
      <w:pPr>
        <w:autoSpaceDE w:val="0"/>
        <w:autoSpaceDN w:val="0"/>
        <w:adjustRightInd w:val="0"/>
        <w:ind w:left="284" w:hanging="284"/>
        <w:jc w:val="both"/>
        <w:rPr>
          <w:rFonts w:ascii="Times New Roman" w:hAnsi="Times New Roman" w:cs="Times New Roman"/>
          <w:sz w:val="22"/>
          <w:szCs w:val="22"/>
        </w:rPr>
      </w:pPr>
      <w:proofErr w:type="spellStart"/>
      <w:r w:rsidRPr="00A100CB">
        <w:rPr>
          <w:rFonts w:ascii="Times New Roman" w:hAnsi="Times New Roman" w:cs="Times New Roman"/>
          <w:sz w:val="22"/>
          <w:szCs w:val="22"/>
        </w:rPr>
        <w:t>Appelo</w:t>
      </w:r>
      <w:proofErr w:type="spellEnd"/>
      <w:r w:rsidRPr="00A100CB">
        <w:rPr>
          <w:rFonts w:ascii="Times New Roman" w:hAnsi="Times New Roman" w:cs="Times New Roman"/>
          <w:sz w:val="22"/>
          <w:szCs w:val="22"/>
        </w:rPr>
        <w:t xml:space="preserve"> C. y D. </w:t>
      </w:r>
      <w:proofErr w:type="spellStart"/>
      <w:r w:rsidRPr="00A100CB">
        <w:rPr>
          <w:rFonts w:ascii="Times New Roman" w:hAnsi="Times New Roman" w:cs="Times New Roman"/>
          <w:sz w:val="22"/>
          <w:szCs w:val="22"/>
        </w:rPr>
        <w:t>Postma</w:t>
      </w:r>
      <w:proofErr w:type="spellEnd"/>
      <w:r w:rsidRPr="00A100CB">
        <w:rPr>
          <w:rFonts w:ascii="Times New Roman" w:hAnsi="Times New Roman" w:cs="Times New Roman"/>
          <w:sz w:val="22"/>
          <w:szCs w:val="22"/>
        </w:rPr>
        <w:t xml:space="preserve">, 1996. </w:t>
      </w:r>
      <w:proofErr w:type="spellStart"/>
      <w:r w:rsidRPr="00A100CB">
        <w:rPr>
          <w:rFonts w:ascii="Times New Roman" w:hAnsi="Times New Roman" w:cs="Times New Roman"/>
          <w:sz w:val="22"/>
          <w:szCs w:val="22"/>
        </w:rPr>
        <w:t>Geochemistry</w:t>
      </w:r>
      <w:proofErr w:type="spellEnd"/>
      <w:r w:rsidRPr="00A100CB">
        <w:rPr>
          <w:rFonts w:ascii="Times New Roman" w:hAnsi="Times New Roman" w:cs="Times New Roman"/>
          <w:sz w:val="22"/>
          <w:szCs w:val="22"/>
        </w:rPr>
        <w:t xml:space="preserve">, </w:t>
      </w:r>
      <w:proofErr w:type="spellStart"/>
      <w:r w:rsidRPr="00A100CB">
        <w:rPr>
          <w:rFonts w:ascii="Times New Roman" w:hAnsi="Times New Roman" w:cs="Times New Roman"/>
          <w:sz w:val="22"/>
          <w:szCs w:val="22"/>
        </w:rPr>
        <w:t>groundwater</w:t>
      </w:r>
      <w:proofErr w:type="spellEnd"/>
      <w:r w:rsidRPr="00A100CB">
        <w:rPr>
          <w:rFonts w:ascii="Times New Roman" w:hAnsi="Times New Roman" w:cs="Times New Roman"/>
          <w:sz w:val="22"/>
          <w:szCs w:val="22"/>
        </w:rPr>
        <w:t xml:space="preserve"> and </w:t>
      </w:r>
      <w:proofErr w:type="spellStart"/>
      <w:r w:rsidRPr="00A100CB">
        <w:rPr>
          <w:rFonts w:ascii="Times New Roman" w:hAnsi="Times New Roman" w:cs="Times New Roman"/>
          <w:sz w:val="22"/>
          <w:szCs w:val="22"/>
        </w:rPr>
        <w:t>pollution</w:t>
      </w:r>
      <w:proofErr w:type="spellEnd"/>
      <w:r w:rsidRPr="00A100CB">
        <w:rPr>
          <w:rFonts w:ascii="Times New Roman" w:hAnsi="Times New Roman" w:cs="Times New Roman"/>
          <w:sz w:val="22"/>
          <w:szCs w:val="22"/>
        </w:rPr>
        <w:t xml:space="preserve">. Ed </w:t>
      </w:r>
      <w:proofErr w:type="spellStart"/>
      <w:r w:rsidRPr="00A100CB">
        <w:rPr>
          <w:rFonts w:ascii="Times New Roman" w:hAnsi="Times New Roman" w:cs="Times New Roman"/>
          <w:sz w:val="22"/>
          <w:szCs w:val="22"/>
        </w:rPr>
        <w:t>Balkema</w:t>
      </w:r>
      <w:proofErr w:type="spellEnd"/>
      <w:r w:rsidRPr="00A100CB">
        <w:rPr>
          <w:rFonts w:ascii="Times New Roman" w:hAnsi="Times New Roman" w:cs="Times New Roman"/>
          <w:sz w:val="22"/>
          <w:szCs w:val="22"/>
        </w:rPr>
        <w:t>.</w:t>
      </w:r>
    </w:p>
    <w:p w14:paraId="21D89A95" w14:textId="1240F4C5" w:rsidR="00F44D4A" w:rsidRPr="00B643F3" w:rsidRDefault="00F44D4A" w:rsidP="00F44D4A">
      <w:pPr>
        <w:autoSpaceDE w:val="0"/>
        <w:autoSpaceDN w:val="0"/>
        <w:adjustRightInd w:val="0"/>
        <w:ind w:left="284" w:hanging="284"/>
        <w:jc w:val="both"/>
        <w:rPr>
          <w:rFonts w:ascii="Times New Roman" w:hAnsi="Times New Roman" w:cs="Times New Roman"/>
          <w:sz w:val="22"/>
          <w:szCs w:val="22"/>
          <w:lang w:val="en-US"/>
        </w:rPr>
      </w:pPr>
      <w:r w:rsidRPr="00A100CB">
        <w:rPr>
          <w:rFonts w:ascii="Times New Roman" w:hAnsi="Times New Roman" w:cs="Times New Roman"/>
          <w:sz w:val="22"/>
          <w:szCs w:val="22"/>
        </w:rPr>
        <w:t xml:space="preserve">Armengol Vall, S., Manzano Arellano, M., Bea, S., </w:t>
      </w:r>
      <w:proofErr w:type="spellStart"/>
      <w:r w:rsidRPr="00A100CB">
        <w:rPr>
          <w:rFonts w:ascii="Times New Roman" w:hAnsi="Times New Roman" w:cs="Times New Roman"/>
          <w:sz w:val="22"/>
          <w:szCs w:val="22"/>
        </w:rPr>
        <w:t>Pelizardi</w:t>
      </w:r>
      <w:proofErr w:type="spellEnd"/>
      <w:r w:rsidRPr="00A100CB">
        <w:rPr>
          <w:rFonts w:ascii="Times New Roman" w:hAnsi="Times New Roman" w:cs="Times New Roman"/>
          <w:sz w:val="22"/>
          <w:szCs w:val="22"/>
        </w:rPr>
        <w:t>, F., Ormaechea, L. y Martínez, S. (2016).</w:t>
      </w:r>
      <w:r w:rsidR="00163740">
        <w:rPr>
          <w:rFonts w:ascii="Times New Roman" w:hAnsi="Times New Roman" w:cs="Times New Roman"/>
          <w:sz w:val="22"/>
          <w:szCs w:val="22"/>
        </w:rPr>
        <w:t xml:space="preserve"> </w:t>
      </w:r>
      <w:r w:rsidRPr="00B643F3">
        <w:rPr>
          <w:rFonts w:ascii="Times New Roman" w:hAnsi="Times New Roman" w:cs="Times New Roman"/>
          <w:sz w:val="22"/>
          <w:szCs w:val="22"/>
        </w:rPr>
        <w:t xml:space="preserve">Aportes al modelo hidrogeoquímico conceptual de la cuenca del río Matanza-Riachuelo. IX Congreso Argentino de Hidrogeología y VII Seminario Hispano-Latinoamericano Sobre Temas Actuales de la Hidrología Subterránea. </w:t>
      </w:r>
      <w:r w:rsidRPr="00B643F3">
        <w:rPr>
          <w:rFonts w:ascii="Times New Roman" w:hAnsi="Times New Roman" w:cs="Times New Roman"/>
          <w:sz w:val="22"/>
          <w:szCs w:val="22"/>
          <w:lang w:val="en-US"/>
        </w:rPr>
        <w:t>Catamarca, Argentina.</w:t>
      </w:r>
    </w:p>
    <w:p w14:paraId="0DAF1BC6" w14:textId="60FAF59E" w:rsidR="00F44D4A" w:rsidRPr="00AB1B6D" w:rsidRDefault="00F44D4A" w:rsidP="00A100CB">
      <w:pPr>
        <w:ind w:left="284" w:hanging="284"/>
        <w:jc w:val="both"/>
        <w:rPr>
          <w:rFonts w:ascii="Times New Roman" w:hAnsi="Times New Roman" w:cs="Times New Roman"/>
          <w:sz w:val="22"/>
          <w:szCs w:val="22"/>
          <w:lang w:val="es-MX"/>
        </w:rPr>
      </w:pPr>
      <w:r w:rsidRPr="00A100CB">
        <w:rPr>
          <w:rFonts w:ascii="Times New Roman" w:hAnsi="Times New Roman" w:cs="Times New Roman"/>
          <w:sz w:val="22"/>
          <w:szCs w:val="22"/>
          <w:lang w:val="en-US"/>
        </w:rPr>
        <w:t xml:space="preserve">Asrari, E. (Ed.). </w:t>
      </w:r>
      <w:r w:rsidR="00A100CB" w:rsidRPr="00A100CB">
        <w:rPr>
          <w:rFonts w:ascii="Times New Roman" w:hAnsi="Times New Roman" w:cs="Times New Roman"/>
          <w:sz w:val="22"/>
          <w:szCs w:val="22"/>
          <w:lang w:val="en-US"/>
        </w:rPr>
        <w:t>(</w:t>
      </w:r>
      <w:r w:rsidRPr="00A100CB">
        <w:rPr>
          <w:rFonts w:ascii="Times New Roman" w:hAnsi="Times New Roman" w:cs="Times New Roman"/>
          <w:sz w:val="22"/>
          <w:szCs w:val="22"/>
          <w:lang w:val="en-US"/>
        </w:rPr>
        <w:t>2014</w:t>
      </w:r>
      <w:r w:rsidR="00A100CB" w:rsidRPr="00A100CB">
        <w:rPr>
          <w:rFonts w:ascii="Times New Roman" w:hAnsi="Times New Roman" w:cs="Times New Roman"/>
          <w:sz w:val="22"/>
          <w:szCs w:val="22"/>
          <w:lang w:val="en-US"/>
        </w:rPr>
        <w:t>)</w:t>
      </w:r>
      <w:r w:rsidRPr="00A100CB">
        <w:rPr>
          <w:rFonts w:ascii="Times New Roman" w:hAnsi="Times New Roman" w:cs="Times New Roman"/>
          <w:sz w:val="22"/>
          <w:szCs w:val="22"/>
          <w:lang w:val="en-US"/>
        </w:rPr>
        <w:t>.</w:t>
      </w:r>
      <w:r w:rsidR="00163740">
        <w:rPr>
          <w:rFonts w:ascii="Times New Roman" w:hAnsi="Times New Roman" w:cs="Times New Roman"/>
          <w:sz w:val="22"/>
          <w:szCs w:val="22"/>
          <w:lang w:val="en-US"/>
        </w:rPr>
        <w:t xml:space="preserve"> </w:t>
      </w:r>
      <w:r w:rsidRPr="00A100CB">
        <w:rPr>
          <w:rFonts w:ascii="Times New Roman" w:hAnsi="Times New Roman" w:cs="Times New Roman"/>
          <w:sz w:val="22"/>
          <w:szCs w:val="22"/>
          <w:lang w:val="en-US"/>
        </w:rPr>
        <w:t xml:space="preserve">Heavy metal contamination of water and soil: analysis, assessment, and remediation strategies. </w:t>
      </w:r>
      <w:r w:rsidRPr="00AB1B6D">
        <w:rPr>
          <w:rFonts w:ascii="Times New Roman" w:hAnsi="Times New Roman" w:cs="Times New Roman"/>
          <w:sz w:val="22"/>
          <w:szCs w:val="22"/>
          <w:lang w:val="es-MX"/>
        </w:rPr>
        <w:t xml:space="preserve">CRC </w:t>
      </w:r>
      <w:proofErr w:type="spellStart"/>
      <w:r w:rsidRPr="00AB1B6D">
        <w:rPr>
          <w:rFonts w:ascii="Times New Roman" w:hAnsi="Times New Roman" w:cs="Times New Roman"/>
          <w:sz w:val="22"/>
          <w:szCs w:val="22"/>
          <w:lang w:val="es-MX"/>
        </w:rPr>
        <w:t>Press</w:t>
      </w:r>
      <w:proofErr w:type="spellEnd"/>
      <w:r w:rsidRPr="00AB1B6D">
        <w:rPr>
          <w:rFonts w:ascii="Times New Roman" w:hAnsi="Times New Roman" w:cs="Times New Roman"/>
          <w:sz w:val="22"/>
          <w:szCs w:val="22"/>
          <w:lang w:val="es-MX"/>
        </w:rPr>
        <w:t>.</w:t>
      </w:r>
    </w:p>
    <w:p w14:paraId="11C94603" w14:textId="77777777" w:rsidR="00F44D4A" w:rsidRPr="00A100CB" w:rsidRDefault="00F44D4A" w:rsidP="00A100CB">
      <w:pPr>
        <w:ind w:left="284" w:hanging="284"/>
        <w:jc w:val="both"/>
        <w:rPr>
          <w:rFonts w:ascii="Times New Roman" w:hAnsi="Times New Roman" w:cs="Times New Roman"/>
          <w:sz w:val="22"/>
          <w:szCs w:val="22"/>
        </w:rPr>
      </w:pPr>
      <w:r w:rsidRPr="00AB1B6D">
        <w:rPr>
          <w:rFonts w:ascii="Times New Roman" w:hAnsi="Times New Roman" w:cs="Times New Roman"/>
          <w:sz w:val="22"/>
          <w:szCs w:val="22"/>
          <w:lang w:val="es-MX"/>
        </w:rPr>
        <w:t xml:space="preserve">Auge M., </w:t>
      </w:r>
      <w:r w:rsidR="00A100CB"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2004</w:t>
      </w:r>
      <w:r w:rsidR="00A100CB"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 xml:space="preserve">. </w:t>
      </w:r>
      <w:proofErr w:type="spellStart"/>
      <w:r w:rsidRPr="00AB1B6D">
        <w:rPr>
          <w:rFonts w:ascii="Times New Roman" w:hAnsi="Times New Roman" w:cs="Times New Roman"/>
          <w:sz w:val="22"/>
          <w:szCs w:val="22"/>
          <w:lang w:val="es-MX"/>
        </w:rPr>
        <w:t>Hidrog</w:t>
      </w:r>
      <w:r w:rsidRPr="00A100CB">
        <w:rPr>
          <w:rFonts w:ascii="Times New Roman" w:hAnsi="Times New Roman" w:cs="Times New Roman"/>
          <w:sz w:val="22"/>
          <w:szCs w:val="22"/>
        </w:rPr>
        <w:t>eología</w:t>
      </w:r>
      <w:proofErr w:type="spellEnd"/>
      <w:r w:rsidRPr="00A100CB">
        <w:rPr>
          <w:rFonts w:ascii="Times New Roman" w:hAnsi="Times New Roman" w:cs="Times New Roman"/>
          <w:sz w:val="22"/>
          <w:szCs w:val="22"/>
        </w:rPr>
        <w:t xml:space="preserve"> Ambiental 1. 84 </w:t>
      </w:r>
      <w:proofErr w:type="spellStart"/>
      <w:r w:rsidRPr="00A100CB">
        <w:rPr>
          <w:rFonts w:ascii="Times New Roman" w:hAnsi="Times New Roman" w:cs="Times New Roman"/>
          <w:sz w:val="22"/>
          <w:szCs w:val="22"/>
        </w:rPr>
        <w:t>pag</w:t>
      </w:r>
      <w:proofErr w:type="spellEnd"/>
      <w:r w:rsidRPr="00A100CB">
        <w:rPr>
          <w:rFonts w:ascii="Times New Roman" w:hAnsi="Times New Roman" w:cs="Times New Roman"/>
          <w:sz w:val="22"/>
          <w:szCs w:val="22"/>
        </w:rPr>
        <w:t xml:space="preserve">. </w:t>
      </w:r>
      <w:proofErr w:type="spellStart"/>
      <w:r w:rsidR="00A100CB">
        <w:rPr>
          <w:rFonts w:ascii="Times New Roman" w:hAnsi="Times New Roman" w:cs="Times New Roman"/>
          <w:sz w:val="22"/>
          <w:szCs w:val="22"/>
        </w:rPr>
        <w:t>E</w:t>
      </w:r>
      <w:r w:rsidRPr="00A100CB">
        <w:rPr>
          <w:rFonts w:ascii="Times New Roman" w:hAnsi="Times New Roman" w:cs="Times New Roman"/>
          <w:sz w:val="22"/>
          <w:szCs w:val="22"/>
        </w:rPr>
        <w:t>book</w:t>
      </w:r>
      <w:proofErr w:type="spellEnd"/>
      <w:r w:rsidRPr="00A100CB">
        <w:rPr>
          <w:rFonts w:ascii="Times New Roman" w:hAnsi="Times New Roman" w:cs="Times New Roman"/>
          <w:sz w:val="22"/>
          <w:szCs w:val="22"/>
        </w:rPr>
        <w:t>. En Pagina web de ALHSUD (</w:t>
      </w:r>
      <w:r w:rsidR="00A100CB" w:rsidRPr="00A100CB">
        <w:rPr>
          <w:rFonts w:ascii="Times New Roman" w:hAnsi="Times New Roman" w:cs="Times New Roman"/>
          <w:sz w:val="22"/>
          <w:szCs w:val="22"/>
        </w:rPr>
        <w:t>Asociación</w:t>
      </w:r>
      <w:r w:rsidRPr="00A100CB">
        <w:rPr>
          <w:rFonts w:ascii="Times New Roman" w:hAnsi="Times New Roman" w:cs="Times New Roman"/>
          <w:sz w:val="22"/>
          <w:szCs w:val="22"/>
        </w:rPr>
        <w:t xml:space="preserve"> Latinoamericana de </w:t>
      </w:r>
      <w:r w:rsidR="00A100CB" w:rsidRPr="00A100CB">
        <w:rPr>
          <w:rFonts w:ascii="Times New Roman" w:hAnsi="Times New Roman" w:cs="Times New Roman"/>
          <w:sz w:val="22"/>
          <w:szCs w:val="22"/>
        </w:rPr>
        <w:t>Hidrología</w:t>
      </w:r>
      <w:r w:rsidRPr="00A100CB">
        <w:rPr>
          <w:rFonts w:ascii="Times New Roman" w:hAnsi="Times New Roman" w:cs="Times New Roman"/>
          <w:sz w:val="22"/>
          <w:szCs w:val="22"/>
        </w:rPr>
        <w:t xml:space="preserve"> Subterránea para el desarrollo)</w:t>
      </w:r>
    </w:p>
    <w:p w14:paraId="718F94B6"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rPr>
      </w:pPr>
      <w:r w:rsidRPr="00B643F3">
        <w:rPr>
          <w:rFonts w:ascii="Times New Roman" w:hAnsi="Times New Roman" w:cs="Times New Roman"/>
          <w:sz w:val="22"/>
          <w:szCs w:val="22"/>
          <w:lang w:val="en-US"/>
        </w:rPr>
        <w:t xml:space="preserve">Bearda BL, Johnson CM, </w:t>
      </w:r>
      <w:proofErr w:type="spellStart"/>
      <w:r w:rsidRPr="00B643F3">
        <w:rPr>
          <w:rFonts w:ascii="Times New Roman" w:hAnsi="Times New Roman" w:cs="Times New Roman"/>
          <w:sz w:val="22"/>
          <w:szCs w:val="22"/>
          <w:lang w:val="en-US"/>
        </w:rPr>
        <w:t>Skulan</w:t>
      </w:r>
      <w:proofErr w:type="spellEnd"/>
      <w:r w:rsidRPr="00B643F3">
        <w:rPr>
          <w:rFonts w:ascii="Times New Roman" w:hAnsi="Times New Roman" w:cs="Times New Roman"/>
          <w:sz w:val="22"/>
          <w:szCs w:val="22"/>
          <w:lang w:val="en-US"/>
        </w:rPr>
        <w:t xml:space="preserve"> JL, </w:t>
      </w:r>
      <w:proofErr w:type="spellStart"/>
      <w:r w:rsidRPr="00B643F3">
        <w:rPr>
          <w:rFonts w:ascii="Times New Roman" w:hAnsi="Times New Roman" w:cs="Times New Roman"/>
          <w:sz w:val="22"/>
          <w:szCs w:val="22"/>
          <w:lang w:val="en-US"/>
        </w:rPr>
        <w:t>Nealson</w:t>
      </w:r>
      <w:proofErr w:type="spellEnd"/>
      <w:r w:rsidRPr="00B643F3">
        <w:rPr>
          <w:rFonts w:ascii="Times New Roman" w:hAnsi="Times New Roman" w:cs="Times New Roman"/>
          <w:sz w:val="22"/>
          <w:szCs w:val="22"/>
          <w:lang w:val="en-US"/>
        </w:rPr>
        <w:t xml:space="preserve"> KH, Cox L and Sun H. 2003. Application of Fe isotopes to tracing the geochemical and biological cycling of Fe. </w:t>
      </w:r>
      <w:proofErr w:type="spellStart"/>
      <w:r w:rsidRPr="00B643F3">
        <w:rPr>
          <w:rFonts w:ascii="Times New Roman" w:hAnsi="Times New Roman" w:cs="Times New Roman"/>
          <w:sz w:val="22"/>
          <w:szCs w:val="22"/>
        </w:rPr>
        <w:t>ChemicalGeology</w:t>
      </w:r>
      <w:proofErr w:type="spellEnd"/>
      <w:r w:rsidRPr="00B643F3">
        <w:rPr>
          <w:rFonts w:ascii="Times New Roman" w:hAnsi="Times New Roman" w:cs="Times New Roman"/>
          <w:sz w:val="22"/>
          <w:szCs w:val="22"/>
        </w:rPr>
        <w:t xml:space="preserve"> 195: 87– 117. Elsevier</w:t>
      </w:r>
    </w:p>
    <w:p w14:paraId="2C491017"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lang w:val="es-MX"/>
        </w:rPr>
      </w:pPr>
      <w:proofErr w:type="spellStart"/>
      <w:r w:rsidRPr="00B643F3">
        <w:rPr>
          <w:rFonts w:ascii="Times New Roman" w:hAnsi="Times New Roman" w:cs="Times New Roman"/>
          <w:sz w:val="22"/>
          <w:szCs w:val="22"/>
          <w:lang w:val="es-MX"/>
        </w:rPr>
        <w:t>BécherQuinodóz</w:t>
      </w:r>
      <w:proofErr w:type="spellEnd"/>
      <w:r w:rsidRPr="00B643F3">
        <w:rPr>
          <w:rFonts w:ascii="Times New Roman" w:hAnsi="Times New Roman" w:cs="Times New Roman"/>
          <w:sz w:val="22"/>
          <w:szCs w:val="22"/>
          <w:lang w:val="es-MX"/>
        </w:rPr>
        <w:t>, F. y M. Blarasin, (2017). Evaluación de relaciones geomorfología – calidad de agua subterránea mediante técnicas estadísticas y modelación numérica en la planicie arenosa del sur de Córdoba, Argentina. GEOACTA 41(2) Asociación Arg</w:t>
      </w:r>
      <w:r w:rsidR="00A100CB">
        <w:rPr>
          <w:rFonts w:ascii="Times New Roman" w:hAnsi="Times New Roman" w:cs="Times New Roman"/>
          <w:sz w:val="22"/>
          <w:szCs w:val="22"/>
          <w:lang w:val="es-MX"/>
        </w:rPr>
        <w:t>.</w:t>
      </w:r>
      <w:r w:rsidRPr="00B643F3">
        <w:rPr>
          <w:rFonts w:ascii="Times New Roman" w:hAnsi="Times New Roman" w:cs="Times New Roman"/>
          <w:sz w:val="22"/>
          <w:szCs w:val="22"/>
          <w:lang w:val="es-MX"/>
        </w:rPr>
        <w:t xml:space="preserve"> de Geofísicos y Geodestas. ISSN 1852-7744</w:t>
      </w:r>
    </w:p>
    <w:p w14:paraId="09FB1382" w14:textId="77777777" w:rsidR="00F44D4A" w:rsidRPr="00AB1B6D" w:rsidRDefault="00F44D4A" w:rsidP="00A100CB">
      <w:pPr>
        <w:autoSpaceDE w:val="0"/>
        <w:autoSpaceDN w:val="0"/>
        <w:adjustRightInd w:val="0"/>
        <w:ind w:left="284" w:hanging="284"/>
        <w:jc w:val="both"/>
        <w:rPr>
          <w:rFonts w:ascii="Times New Roman" w:hAnsi="Times New Roman" w:cs="Times New Roman"/>
          <w:sz w:val="22"/>
          <w:szCs w:val="22"/>
          <w:lang w:val="en-US"/>
        </w:rPr>
      </w:pPr>
      <w:r w:rsidRPr="00A100CB">
        <w:rPr>
          <w:rFonts w:ascii="Times New Roman" w:hAnsi="Times New Roman" w:cs="Times New Roman"/>
          <w:sz w:val="22"/>
          <w:szCs w:val="22"/>
          <w:lang w:val="es-MX"/>
        </w:rPr>
        <w:t xml:space="preserve">Berger, A. &amp; W. </w:t>
      </w:r>
      <w:proofErr w:type="spellStart"/>
      <w:r w:rsidRPr="00A100CB">
        <w:rPr>
          <w:rFonts w:ascii="Times New Roman" w:hAnsi="Times New Roman" w:cs="Times New Roman"/>
          <w:sz w:val="22"/>
          <w:szCs w:val="22"/>
          <w:lang w:val="es-MX"/>
        </w:rPr>
        <w:t>Iams</w:t>
      </w:r>
      <w:proofErr w:type="spellEnd"/>
      <w:r w:rsidRPr="00A100CB">
        <w:rPr>
          <w:rFonts w:ascii="Times New Roman" w:hAnsi="Times New Roman" w:cs="Times New Roman"/>
          <w:sz w:val="22"/>
          <w:szCs w:val="22"/>
          <w:lang w:val="es-MX"/>
        </w:rPr>
        <w:t xml:space="preserve">. </w:t>
      </w:r>
      <w:r w:rsidR="00A100CB"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1996</w:t>
      </w:r>
      <w:r w:rsidR="00A100CB"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 xml:space="preserve">. </w:t>
      </w:r>
      <w:proofErr w:type="spellStart"/>
      <w:r w:rsidRPr="00AB1B6D">
        <w:rPr>
          <w:rFonts w:ascii="Times New Roman" w:hAnsi="Times New Roman" w:cs="Times New Roman"/>
          <w:sz w:val="22"/>
          <w:szCs w:val="22"/>
          <w:lang w:val="en-US"/>
        </w:rPr>
        <w:t>Geoindicators</w:t>
      </w:r>
      <w:proofErr w:type="spellEnd"/>
      <w:r w:rsidRPr="00AB1B6D">
        <w:rPr>
          <w:rFonts w:ascii="Times New Roman" w:hAnsi="Times New Roman" w:cs="Times New Roman"/>
          <w:sz w:val="22"/>
          <w:szCs w:val="22"/>
          <w:lang w:val="en-US"/>
        </w:rPr>
        <w:t>, assessing rapid environmental changes in earth systems. Balkema. Rotterdam. Brookfield. ISBN 90 5410 631.</w:t>
      </w:r>
    </w:p>
    <w:p w14:paraId="00280AD8" w14:textId="77777777" w:rsidR="00A100CB" w:rsidRPr="00A100CB" w:rsidRDefault="00A100CB" w:rsidP="00A100CB">
      <w:pPr>
        <w:autoSpaceDE w:val="0"/>
        <w:autoSpaceDN w:val="0"/>
        <w:adjustRightInd w:val="0"/>
        <w:ind w:left="284" w:hanging="284"/>
        <w:jc w:val="both"/>
        <w:rPr>
          <w:rFonts w:ascii="Times New Roman" w:hAnsi="Times New Roman" w:cs="Times New Roman"/>
          <w:sz w:val="22"/>
          <w:szCs w:val="22"/>
          <w:lang w:val="es-MX"/>
        </w:rPr>
      </w:pPr>
      <w:r w:rsidRPr="00AB1B6D">
        <w:rPr>
          <w:rFonts w:ascii="Times New Roman" w:hAnsi="Times New Roman" w:cs="Times New Roman"/>
          <w:sz w:val="22"/>
          <w:szCs w:val="22"/>
          <w:lang w:val="en-US"/>
        </w:rPr>
        <w:lastRenderedPageBreak/>
        <w:t xml:space="preserve">Berkowitz, Dror y Yaron, (2008). Contaminant Geochemistry, Interactions and transport in the subsurface environment. </w:t>
      </w:r>
      <w:r w:rsidRPr="00A100CB">
        <w:rPr>
          <w:rFonts w:ascii="Times New Roman" w:hAnsi="Times New Roman" w:cs="Times New Roman"/>
          <w:sz w:val="22"/>
          <w:szCs w:val="22"/>
          <w:lang w:val="es-MX"/>
        </w:rPr>
        <w:t>Ed. Springer.</w:t>
      </w:r>
    </w:p>
    <w:p w14:paraId="1B349ED1" w14:textId="77777777" w:rsidR="00B643F3" w:rsidRPr="00B643F3" w:rsidRDefault="00B643F3" w:rsidP="00A100CB">
      <w:pPr>
        <w:pStyle w:val="Sangradetextonormal"/>
        <w:spacing w:after="0"/>
        <w:ind w:left="284" w:hanging="284"/>
        <w:jc w:val="both"/>
        <w:rPr>
          <w:rFonts w:ascii="Times New Roman" w:hAnsi="Times New Roman"/>
          <w:sz w:val="22"/>
          <w:szCs w:val="22"/>
        </w:rPr>
      </w:pPr>
      <w:r w:rsidRPr="00B643F3">
        <w:rPr>
          <w:rFonts w:ascii="Times New Roman" w:hAnsi="Times New Roman"/>
          <w:sz w:val="22"/>
          <w:szCs w:val="22"/>
        </w:rPr>
        <w:t xml:space="preserve">Blarasin M. y A. Cabrera, </w:t>
      </w:r>
      <w:r w:rsidRPr="00A100CB">
        <w:rPr>
          <w:rFonts w:ascii="Times New Roman" w:hAnsi="Times New Roman"/>
          <w:sz w:val="22"/>
          <w:szCs w:val="22"/>
          <w:lang w:val="es-MX"/>
        </w:rPr>
        <w:t>(</w:t>
      </w:r>
      <w:r w:rsidRPr="00B643F3">
        <w:rPr>
          <w:rFonts w:ascii="Times New Roman" w:hAnsi="Times New Roman"/>
          <w:sz w:val="22"/>
          <w:szCs w:val="22"/>
        </w:rPr>
        <w:t>2005</w:t>
      </w:r>
      <w:r w:rsidRPr="00A100CB">
        <w:rPr>
          <w:rFonts w:ascii="Times New Roman" w:hAnsi="Times New Roman"/>
          <w:sz w:val="22"/>
          <w:szCs w:val="22"/>
          <w:lang w:val="es-MX"/>
        </w:rPr>
        <w:t>)</w:t>
      </w:r>
      <w:r w:rsidRPr="00B643F3">
        <w:rPr>
          <w:rFonts w:ascii="Times New Roman" w:hAnsi="Times New Roman"/>
          <w:sz w:val="22"/>
          <w:szCs w:val="22"/>
        </w:rPr>
        <w:t xml:space="preserve">. Agua subterránea y ambiente. 30 pág. ISBN 987-98379-9-. Ed. Agencia </w:t>
      </w:r>
      <w:proofErr w:type="spellStart"/>
      <w:r w:rsidRPr="00B643F3">
        <w:rPr>
          <w:rFonts w:ascii="Times New Roman" w:hAnsi="Times New Roman"/>
          <w:sz w:val="22"/>
          <w:szCs w:val="22"/>
        </w:rPr>
        <w:t>Cba</w:t>
      </w:r>
      <w:proofErr w:type="spellEnd"/>
      <w:r w:rsidRPr="00B643F3">
        <w:rPr>
          <w:rFonts w:ascii="Times New Roman" w:hAnsi="Times New Roman"/>
          <w:sz w:val="22"/>
          <w:szCs w:val="22"/>
        </w:rPr>
        <w:t xml:space="preserve"> Ciencia</w:t>
      </w:r>
    </w:p>
    <w:p w14:paraId="4CBD810F" w14:textId="77777777" w:rsidR="00B643F3" w:rsidRPr="00AB1B6D" w:rsidRDefault="00B643F3" w:rsidP="00B643F3">
      <w:pPr>
        <w:pStyle w:val="Sangradetextonormal"/>
        <w:spacing w:after="0"/>
        <w:ind w:left="284" w:hanging="284"/>
        <w:rPr>
          <w:rFonts w:ascii="Times New Roman" w:hAnsi="Times New Roman"/>
          <w:sz w:val="22"/>
          <w:szCs w:val="22"/>
          <w:lang w:val="es-MX"/>
        </w:rPr>
      </w:pPr>
      <w:r w:rsidRPr="00B643F3">
        <w:rPr>
          <w:rFonts w:ascii="Times New Roman" w:hAnsi="Times New Roman"/>
          <w:sz w:val="22"/>
          <w:szCs w:val="22"/>
        </w:rPr>
        <w:t xml:space="preserve">Blarasin, M., S. </w:t>
      </w:r>
      <w:proofErr w:type="spellStart"/>
      <w:r w:rsidRPr="00B643F3">
        <w:rPr>
          <w:rFonts w:ascii="Times New Roman" w:hAnsi="Times New Roman"/>
          <w:sz w:val="22"/>
          <w:szCs w:val="22"/>
        </w:rPr>
        <w:t>Degiovanni</w:t>
      </w:r>
      <w:proofErr w:type="spellEnd"/>
      <w:r w:rsidRPr="00B643F3">
        <w:rPr>
          <w:rFonts w:ascii="Times New Roman" w:hAnsi="Times New Roman"/>
          <w:sz w:val="22"/>
          <w:szCs w:val="22"/>
        </w:rPr>
        <w:t xml:space="preserve">, A. Cabrera y M. Villegas, </w:t>
      </w:r>
      <w:r w:rsidRPr="00B643F3">
        <w:rPr>
          <w:rFonts w:ascii="Times New Roman" w:hAnsi="Times New Roman"/>
          <w:sz w:val="22"/>
          <w:szCs w:val="22"/>
          <w:lang w:val="es-MX"/>
        </w:rPr>
        <w:t>(</w:t>
      </w:r>
      <w:r w:rsidRPr="00B643F3">
        <w:rPr>
          <w:rFonts w:ascii="Times New Roman" w:hAnsi="Times New Roman"/>
          <w:sz w:val="22"/>
          <w:szCs w:val="22"/>
        </w:rPr>
        <w:t>2005</w:t>
      </w:r>
      <w:r w:rsidRPr="00B643F3">
        <w:rPr>
          <w:rFonts w:ascii="Times New Roman" w:hAnsi="Times New Roman"/>
          <w:sz w:val="22"/>
          <w:szCs w:val="22"/>
          <w:lang w:val="es-MX"/>
        </w:rPr>
        <w:t>)</w:t>
      </w:r>
      <w:r w:rsidRPr="00B643F3">
        <w:rPr>
          <w:rFonts w:ascii="Times New Roman" w:hAnsi="Times New Roman"/>
          <w:sz w:val="22"/>
          <w:szCs w:val="22"/>
        </w:rPr>
        <w:t xml:space="preserve">. Aguas </w:t>
      </w:r>
      <w:proofErr w:type="spellStart"/>
      <w:r w:rsidRPr="00B643F3">
        <w:rPr>
          <w:rFonts w:ascii="Times New Roman" w:hAnsi="Times New Roman"/>
          <w:sz w:val="22"/>
          <w:szCs w:val="22"/>
        </w:rPr>
        <w:t>super</w:t>
      </w:r>
      <w:r w:rsidRPr="00B643F3">
        <w:rPr>
          <w:rFonts w:ascii="Times New Roman" w:hAnsi="Times New Roman"/>
          <w:sz w:val="22"/>
          <w:szCs w:val="22"/>
          <w:lang w:val="es-AR"/>
        </w:rPr>
        <w:t>ficiales</w:t>
      </w:r>
      <w:proofErr w:type="spellEnd"/>
      <w:r w:rsidRPr="00B643F3">
        <w:rPr>
          <w:rFonts w:ascii="Times New Roman" w:hAnsi="Times New Roman"/>
          <w:sz w:val="22"/>
          <w:szCs w:val="22"/>
        </w:rPr>
        <w:t xml:space="preserve"> y subterráneas en el Sur de </w:t>
      </w:r>
      <w:proofErr w:type="spellStart"/>
      <w:r w:rsidRPr="00B643F3">
        <w:rPr>
          <w:rFonts w:ascii="Times New Roman" w:hAnsi="Times New Roman"/>
          <w:sz w:val="22"/>
          <w:szCs w:val="22"/>
        </w:rPr>
        <w:t>Cba</w:t>
      </w:r>
      <w:proofErr w:type="spellEnd"/>
      <w:r w:rsidRPr="00B643F3">
        <w:rPr>
          <w:rFonts w:ascii="Times New Roman" w:hAnsi="Times New Roman"/>
          <w:sz w:val="22"/>
          <w:szCs w:val="22"/>
        </w:rPr>
        <w:t xml:space="preserve">: una perspectiva </w:t>
      </w:r>
      <w:proofErr w:type="spellStart"/>
      <w:r w:rsidRPr="00B643F3">
        <w:rPr>
          <w:rFonts w:ascii="Times New Roman" w:hAnsi="Times New Roman"/>
          <w:sz w:val="22"/>
          <w:szCs w:val="22"/>
        </w:rPr>
        <w:t>geambiental</w:t>
      </w:r>
      <w:proofErr w:type="spellEnd"/>
      <w:r w:rsidRPr="00B643F3">
        <w:rPr>
          <w:rFonts w:ascii="Times New Roman" w:hAnsi="Times New Roman"/>
          <w:sz w:val="22"/>
          <w:szCs w:val="22"/>
        </w:rPr>
        <w:t xml:space="preserve">. </w:t>
      </w:r>
      <w:r w:rsidRPr="00AB1B6D">
        <w:rPr>
          <w:rFonts w:ascii="Times New Roman" w:hAnsi="Times New Roman"/>
          <w:sz w:val="22"/>
          <w:szCs w:val="22"/>
          <w:lang w:val="es-MX"/>
        </w:rPr>
        <w:t>Ed UNRC. ISBN 950-665-350-X. 319pp.</w:t>
      </w:r>
    </w:p>
    <w:p w14:paraId="1D0CE91A" w14:textId="77777777" w:rsidR="00F44D4A" w:rsidRPr="00A100CB" w:rsidRDefault="00F44D4A" w:rsidP="00A100CB">
      <w:pPr>
        <w:pStyle w:val="Sangradetextonormal"/>
        <w:spacing w:after="0"/>
        <w:ind w:left="284" w:hanging="284"/>
        <w:rPr>
          <w:rFonts w:ascii="Times New Roman" w:hAnsi="Times New Roman"/>
          <w:sz w:val="22"/>
          <w:szCs w:val="22"/>
        </w:rPr>
      </w:pPr>
      <w:r w:rsidRPr="00A100CB">
        <w:rPr>
          <w:rFonts w:ascii="Times New Roman" w:hAnsi="Times New Roman"/>
          <w:sz w:val="22"/>
          <w:szCs w:val="22"/>
        </w:rPr>
        <w:t xml:space="preserve">Blarasin M. A., Cabrera., I. </w:t>
      </w:r>
      <w:proofErr w:type="spellStart"/>
      <w:r w:rsidRPr="00A100CB">
        <w:rPr>
          <w:rFonts w:ascii="Times New Roman" w:hAnsi="Times New Roman"/>
          <w:sz w:val="22"/>
          <w:szCs w:val="22"/>
        </w:rPr>
        <w:t>Matiatos</w:t>
      </w:r>
      <w:proofErr w:type="spellEnd"/>
      <w:r w:rsidRPr="00A100CB">
        <w:rPr>
          <w:rFonts w:ascii="Times New Roman" w:hAnsi="Times New Roman"/>
          <w:sz w:val="22"/>
          <w:szCs w:val="22"/>
        </w:rPr>
        <w:t xml:space="preserve">, </w:t>
      </w:r>
      <w:proofErr w:type="gramStart"/>
      <w:r w:rsidRPr="00A100CB">
        <w:rPr>
          <w:rFonts w:ascii="Times New Roman" w:hAnsi="Times New Roman"/>
          <w:sz w:val="22"/>
          <w:szCs w:val="22"/>
        </w:rPr>
        <w:t>F..</w:t>
      </w:r>
      <w:proofErr w:type="gramEnd"/>
      <w:r w:rsidRPr="00A100CB">
        <w:rPr>
          <w:rFonts w:ascii="Times New Roman" w:hAnsi="Times New Roman"/>
          <w:sz w:val="22"/>
          <w:szCs w:val="22"/>
        </w:rPr>
        <w:t xml:space="preserve"> </w:t>
      </w:r>
      <w:proofErr w:type="spellStart"/>
      <w:r w:rsidRPr="00A100CB">
        <w:rPr>
          <w:rFonts w:ascii="Times New Roman" w:hAnsi="Times New Roman"/>
          <w:sz w:val="22"/>
          <w:szCs w:val="22"/>
        </w:rPr>
        <w:t>BecherQuinodóz</w:t>
      </w:r>
      <w:proofErr w:type="spellEnd"/>
      <w:r w:rsidRPr="00A100CB">
        <w:rPr>
          <w:rFonts w:ascii="Times New Roman" w:hAnsi="Times New Roman"/>
          <w:sz w:val="22"/>
          <w:szCs w:val="22"/>
        </w:rPr>
        <w:t xml:space="preserve">, J. Giuliano Albo, V. </w:t>
      </w:r>
      <w:proofErr w:type="spellStart"/>
      <w:r w:rsidRPr="00A100CB">
        <w:rPr>
          <w:rFonts w:ascii="Times New Roman" w:hAnsi="Times New Roman"/>
          <w:sz w:val="22"/>
          <w:szCs w:val="22"/>
        </w:rPr>
        <w:t>Lutri</w:t>
      </w:r>
      <w:proofErr w:type="spellEnd"/>
      <w:r w:rsidRPr="00A100CB">
        <w:rPr>
          <w:rFonts w:ascii="Times New Roman" w:hAnsi="Times New Roman"/>
          <w:sz w:val="22"/>
          <w:szCs w:val="22"/>
        </w:rPr>
        <w:t xml:space="preserve">, </w:t>
      </w:r>
      <w:proofErr w:type="spellStart"/>
      <w:proofErr w:type="gramStart"/>
      <w:r w:rsidRPr="00A100CB">
        <w:rPr>
          <w:rFonts w:ascii="Times New Roman" w:hAnsi="Times New Roman"/>
          <w:sz w:val="22"/>
          <w:szCs w:val="22"/>
        </w:rPr>
        <w:t>E.Matteoda</w:t>
      </w:r>
      <w:proofErr w:type="spellEnd"/>
      <w:proofErr w:type="gramEnd"/>
      <w:r w:rsidRPr="00A100CB">
        <w:rPr>
          <w:rFonts w:ascii="Times New Roman" w:hAnsi="Times New Roman"/>
          <w:sz w:val="22"/>
          <w:szCs w:val="22"/>
        </w:rPr>
        <w:t xml:space="preserve"> and H. </w:t>
      </w:r>
      <w:proofErr w:type="spellStart"/>
      <w:r w:rsidRPr="00A100CB">
        <w:rPr>
          <w:rFonts w:ascii="Times New Roman" w:hAnsi="Times New Roman"/>
          <w:sz w:val="22"/>
          <w:szCs w:val="22"/>
        </w:rPr>
        <w:t>Panarello</w:t>
      </w:r>
      <w:proofErr w:type="spellEnd"/>
      <w:r w:rsidRPr="00A100CB">
        <w:rPr>
          <w:rFonts w:ascii="Times New Roman" w:hAnsi="Times New Roman"/>
          <w:sz w:val="22"/>
          <w:szCs w:val="22"/>
        </w:rPr>
        <w:t xml:space="preserve">. </w:t>
      </w:r>
      <w:r w:rsidR="00A100CB" w:rsidRPr="00AB1B6D">
        <w:rPr>
          <w:rFonts w:ascii="Times New Roman" w:hAnsi="Times New Roman"/>
          <w:sz w:val="22"/>
          <w:szCs w:val="22"/>
          <w:lang w:val="en-US"/>
        </w:rPr>
        <w:t>(</w:t>
      </w:r>
      <w:r w:rsidRPr="00A100CB">
        <w:rPr>
          <w:rFonts w:ascii="Times New Roman" w:hAnsi="Times New Roman"/>
          <w:sz w:val="22"/>
          <w:szCs w:val="22"/>
        </w:rPr>
        <w:t>2020</w:t>
      </w:r>
      <w:r w:rsidR="00A100CB" w:rsidRPr="00AB1B6D">
        <w:rPr>
          <w:rFonts w:ascii="Times New Roman" w:hAnsi="Times New Roman"/>
          <w:sz w:val="22"/>
          <w:szCs w:val="22"/>
          <w:lang w:val="en-US"/>
        </w:rPr>
        <w:t>)</w:t>
      </w:r>
      <w:r w:rsidRPr="00A100CB">
        <w:rPr>
          <w:rFonts w:ascii="Times New Roman" w:hAnsi="Times New Roman"/>
          <w:sz w:val="22"/>
          <w:szCs w:val="22"/>
        </w:rPr>
        <w:t xml:space="preserve">. </w:t>
      </w:r>
      <w:proofErr w:type="spellStart"/>
      <w:r w:rsidRPr="00A100CB">
        <w:rPr>
          <w:rFonts w:ascii="Times New Roman" w:hAnsi="Times New Roman"/>
          <w:sz w:val="22"/>
          <w:szCs w:val="22"/>
        </w:rPr>
        <w:t>Comparative</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evaluation</w:t>
      </w:r>
      <w:proofErr w:type="spellEnd"/>
      <w:r w:rsidRPr="00A100CB">
        <w:rPr>
          <w:rFonts w:ascii="Times New Roman" w:hAnsi="Times New Roman"/>
          <w:sz w:val="22"/>
          <w:szCs w:val="22"/>
        </w:rPr>
        <w:t xml:space="preserve"> of </w:t>
      </w:r>
      <w:proofErr w:type="spellStart"/>
      <w:r w:rsidRPr="00A100CB">
        <w:rPr>
          <w:rFonts w:ascii="Times New Roman" w:hAnsi="Times New Roman"/>
          <w:sz w:val="22"/>
          <w:szCs w:val="22"/>
        </w:rPr>
        <w:t>urban</w:t>
      </w:r>
      <w:proofErr w:type="spellEnd"/>
      <w:r w:rsidRPr="00A100CB">
        <w:rPr>
          <w:rFonts w:ascii="Times New Roman" w:hAnsi="Times New Roman"/>
          <w:sz w:val="22"/>
          <w:szCs w:val="22"/>
        </w:rPr>
        <w:t xml:space="preserve"> versus </w:t>
      </w:r>
      <w:proofErr w:type="spellStart"/>
      <w:r w:rsidRPr="00A100CB">
        <w:rPr>
          <w:rFonts w:ascii="Times New Roman" w:hAnsi="Times New Roman"/>
          <w:sz w:val="22"/>
          <w:szCs w:val="22"/>
        </w:rPr>
        <w:t>agricultural</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nitrate</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sources</w:t>
      </w:r>
      <w:proofErr w:type="spellEnd"/>
      <w:r w:rsidRPr="00A100CB">
        <w:rPr>
          <w:rFonts w:ascii="Times New Roman" w:hAnsi="Times New Roman"/>
          <w:sz w:val="22"/>
          <w:szCs w:val="22"/>
        </w:rPr>
        <w:t xml:space="preserve"> and </w:t>
      </w:r>
      <w:proofErr w:type="spellStart"/>
      <w:r w:rsidRPr="00A100CB">
        <w:rPr>
          <w:rFonts w:ascii="Times New Roman" w:hAnsi="Times New Roman"/>
          <w:sz w:val="22"/>
          <w:szCs w:val="22"/>
        </w:rPr>
        <w:t>sinks</w:t>
      </w:r>
      <w:proofErr w:type="spellEnd"/>
      <w:r w:rsidRPr="00A100CB">
        <w:rPr>
          <w:rFonts w:ascii="Times New Roman" w:hAnsi="Times New Roman"/>
          <w:sz w:val="22"/>
          <w:szCs w:val="22"/>
        </w:rPr>
        <w:t xml:space="preserve"> in </w:t>
      </w:r>
      <w:proofErr w:type="spellStart"/>
      <w:r w:rsidRPr="00A100CB">
        <w:rPr>
          <w:rFonts w:ascii="Times New Roman" w:hAnsi="Times New Roman"/>
          <w:sz w:val="22"/>
          <w:szCs w:val="22"/>
        </w:rPr>
        <w:t>an</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unconfined</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aquifer</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by</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isotopic</w:t>
      </w:r>
      <w:proofErr w:type="spellEnd"/>
      <w:r w:rsidRPr="00A100CB">
        <w:rPr>
          <w:rFonts w:ascii="Times New Roman" w:hAnsi="Times New Roman"/>
          <w:sz w:val="22"/>
          <w:szCs w:val="22"/>
        </w:rPr>
        <w:t xml:space="preserve"> and </w:t>
      </w:r>
      <w:proofErr w:type="spellStart"/>
      <w:r w:rsidRPr="00A100CB">
        <w:rPr>
          <w:rFonts w:ascii="Times New Roman" w:hAnsi="Times New Roman"/>
          <w:sz w:val="22"/>
          <w:szCs w:val="22"/>
        </w:rPr>
        <w:t>multivariate</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analyses</w:t>
      </w:r>
      <w:proofErr w:type="spellEnd"/>
      <w:r w:rsidRPr="00A100CB">
        <w:rPr>
          <w:rFonts w:ascii="Times New Roman" w:hAnsi="Times New Roman"/>
          <w:sz w:val="22"/>
          <w:szCs w:val="22"/>
        </w:rPr>
        <w:t xml:space="preserve">. </w:t>
      </w:r>
      <w:proofErr w:type="spellStart"/>
      <w:r w:rsidRPr="00A100CB">
        <w:rPr>
          <w:rFonts w:ascii="Times New Roman" w:hAnsi="Times New Roman"/>
          <w:sz w:val="22"/>
          <w:szCs w:val="22"/>
        </w:rPr>
        <w:t>Science</w:t>
      </w:r>
      <w:proofErr w:type="spellEnd"/>
      <w:r w:rsidRPr="00A100CB">
        <w:rPr>
          <w:rFonts w:ascii="Times New Roman" w:hAnsi="Times New Roman"/>
          <w:sz w:val="22"/>
          <w:szCs w:val="22"/>
        </w:rPr>
        <w:t xml:space="preserve"> of </w:t>
      </w:r>
      <w:proofErr w:type="spellStart"/>
      <w:r w:rsidRPr="00A100CB">
        <w:rPr>
          <w:rFonts w:ascii="Times New Roman" w:hAnsi="Times New Roman"/>
          <w:sz w:val="22"/>
          <w:szCs w:val="22"/>
        </w:rPr>
        <w:t>the</w:t>
      </w:r>
      <w:proofErr w:type="spellEnd"/>
      <w:r w:rsidRPr="00A100CB">
        <w:rPr>
          <w:rFonts w:ascii="Times New Roman" w:hAnsi="Times New Roman"/>
          <w:sz w:val="22"/>
          <w:szCs w:val="22"/>
        </w:rPr>
        <w:t xml:space="preserve"> Total </w:t>
      </w:r>
      <w:proofErr w:type="spellStart"/>
      <w:r w:rsidRPr="00A100CB">
        <w:rPr>
          <w:rFonts w:ascii="Times New Roman" w:hAnsi="Times New Roman"/>
          <w:sz w:val="22"/>
          <w:szCs w:val="22"/>
        </w:rPr>
        <w:t>Environment</w:t>
      </w:r>
      <w:proofErr w:type="spellEnd"/>
      <w:r w:rsidRPr="00A100CB">
        <w:rPr>
          <w:rFonts w:ascii="Times New Roman" w:hAnsi="Times New Roman"/>
          <w:sz w:val="22"/>
          <w:szCs w:val="22"/>
        </w:rPr>
        <w:t xml:space="preserve"> https://doi.org/10.1016/j.scitotenv.2020.140374</w:t>
      </w:r>
    </w:p>
    <w:p w14:paraId="13575D52" w14:textId="77777777" w:rsidR="00F44D4A" w:rsidRPr="00A100CB" w:rsidRDefault="00F44D4A" w:rsidP="00A100CB">
      <w:pPr>
        <w:autoSpaceDE w:val="0"/>
        <w:autoSpaceDN w:val="0"/>
        <w:adjustRightInd w:val="0"/>
        <w:ind w:left="284" w:hanging="284"/>
        <w:jc w:val="both"/>
        <w:rPr>
          <w:rFonts w:ascii="Times New Roman" w:hAnsi="Times New Roman" w:cs="Times New Roman"/>
          <w:sz w:val="22"/>
          <w:szCs w:val="22"/>
          <w:lang w:val="en-US"/>
        </w:rPr>
      </w:pPr>
      <w:r w:rsidRPr="00A100CB">
        <w:rPr>
          <w:rFonts w:ascii="Times New Roman" w:hAnsi="Times New Roman" w:cs="Times New Roman"/>
          <w:sz w:val="22"/>
          <w:szCs w:val="22"/>
          <w:lang w:val="en-US"/>
        </w:rPr>
        <w:t xml:space="preserve">Boyd, C. E. </w:t>
      </w:r>
      <w:r w:rsidR="00A100CB">
        <w:rPr>
          <w:rFonts w:ascii="Times New Roman" w:hAnsi="Times New Roman" w:cs="Times New Roman"/>
          <w:sz w:val="22"/>
          <w:szCs w:val="22"/>
          <w:lang w:val="en-US"/>
        </w:rPr>
        <w:t>(</w:t>
      </w:r>
      <w:r w:rsidRPr="00A100CB">
        <w:rPr>
          <w:rFonts w:ascii="Times New Roman" w:hAnsi="Times New Roman" w:cs="Times New Roman"/>
          <w:sz w:val="22"/>
          <w:szCs w:val="22"/>
          <w:lang w:val="en-US"/>
        </w:rPr>
        <w:t>2019</w:t>
      </w:r>
      <w:r w:rsidR="00A100CB">
        <w:rPr>
          <w:rFonts w:ascii="Times New Roman" w:hAnsi="Times New Roman" w:cs="Times New Roman"/>
          <w:sz w:val="22"/>
          <w:szCs w:val="22"/>
          <w:lang w:val="en-US"/>
        </w:rPr>
        <w:t>)</w:t>
      </w:r>
      <w:r w:rsidRPr="00A100CB">
        <w:rPr>
          <w:rFonts w:ascii="Times New Roman" w:hAnsi="Times New Roman" w:cs="Times New Roman"/>
          <w:sz w:val="22"/>
          <w:szCs w:val="22"/>
          <w:lang w:val="en-US"/>
        </w:rPr>
        <w:t>. Water quality: an introduction. Springer Nature.</w:t>
      </w:r>
    </w:p>
    <w:p w14:paraId="19A3C239" w14:textId="77777777" w:rsidR="00F44D4A" w:rsidRPr="00A100CB" w:rsidRDefault="00F44D4A" w:rsidP="00A100CB">
      <w:pPr>
        <w:autoSpaceDE w:val="0"/>
        <w:autoSpaceDN w:val="0"/>
        <w:adjustRightInd w:val="0"/>
        <w:ind w:left="284" w:hanging="284"/>
        <w:jc w:val="both"/>
        <w:rPr>
          <w:rFonts w:ascii="Times New Roman" w:hAnsi="Times New Roman" w:cs="Times New Roman"/>
          <w:sz w:val="22"/>
          <w:szCs w:val="22"/>
          <w:lang w:val="en-US"/>
        </w:rPr>
      </w:pPr>
      <w:r w:rsidRPr="00A100CB">
        <w:rPr>
          <w:rFonts w:ascii="Times New Roman" w:hAnsi="Times New Roman" w:cs="Times New Roman"/>
          <w:sz w:val="22"/>
          <w:szCs w:val="22"/>
          <w:lang w:val="en-US"/>
        </w:rPr>
        <w:t xml:space="preserve">Brassington, R., </w:t>
      </w:r>
      <w:r w:rsidR="00A100CB">
        <w:rPr>
          <w:rFonts w:ascii="Times New Roman" w:hAnsi="Times New Roman" w:cs="Times New Roman"/>
          <w:sz w:val="22"/>
          <w:szCs w:val="22"/>
          <w:lang w:val="en-US"/>
        </w:rPr>
        <w:t>(</w:t>
      </w:r>
      <w:r w:rsidRPr="00A100CB">
        <w:rPr>
          <w:rFonts w:ascii="Times New Roman" w:hAnsi="Times New Roman" w:cs="Times New Roman"/>
          <w:sz w:val="22"/>
          <w:szCs w:val="22"/>
          <w:lang w:val="en-US"/>
        </w:rPr>
        <w:t>1990</w:t>
      </w:r>
      <w:r w:rsidR="00A100CB">
        <w:rPr>
          <w:rFonts w:ascii="Times New Roman" w:hAnsi="Times New Roman" w:cs="Times New Roman"/>
          <w:sz w:val="22"/>
          <w:szCs w:val="22"/>
          <w:lang w:val="en-US"/>
        </w:rPr>
        <w:t>)</w:t>
      </w:r>
      <w:r w:rsidRPr="00A100CB">
        <w:rPr>
          <w:rFonts w:ascii="Times New Roman" w:hAnsi="Times New Roman" w:cs="Times New Roman"/>
          <w:sz w:val="22"/>
          <w:szCs w:val="22"/>
          <w:lang w:val="en-US"/>
        </w:rPr>
        <w:t>. Field Hydrogeology. Ed. John Wiley &amp; Sons. New York.</w:t>
      </w:r>
    </w:p>
    <w:p w14:paraId="3A5EB75C" w14:textId="77777777" w:rsidR="00B643F3" w:rsidRPr="00B643F3" w:rsidRDefault="00B643F3" w:rsidP="00B643F3">
      <w:pPr>
        <w:autoSpaceDE w:val="0"/>
        <w:autoSpaceDN w:val="0"/>
        <w:adjustRightInd w:val="0"/>
        <w:ind w:left="284" w:hanging="284"/>
        <w:jc w:val="both"/>
        <w:rPr>
          <w:rFonts w:ascii="Times New Roman" w:hAnsi="Times New Roman" w:cs="Times New Roman"/>
          <w:bCs/>
          <w:sz w:val="22"/>
          <w:szCs w:val="22"/>
          <w:lang w:val="es-MX"/>
        </w:rPr>
      </w:pPr>
      <w:r w:rsidRPr="00B643F3">
        <w:rPr>
          <w:rFonts w:ascii="Times New Roman" w:hAnsi="Times New Roman" w:cs="Times New Roman"/>
          <w:bCs/>
          <w:sz w:val="22"/>
          <w:szCs w:val="22"/>
          <w:lang w:val="es-MX"/>
        </w:rPr>
        <w:t xml:space="preserve">Cabrera, A., M. Blarasin, E. </w:t>
      </w:r>
      <w:proofErr w:type="spellStart"/>
      <w:r w:rsidRPr="00B643F3">
        <w:rPr>
          <w:rFonts w:ascii="Times New Roman" w:hAnsi="Times New Roman" w:cs="Times New Roman"/>
          <w:bCs/>
          <w:sz w:val="22"/>
          <w:szCs w:val="22"/>
          <w:lang w:val="es-MX"/>
        </w:rPr>
        <w:t>Matteoda</w:t>
      </w:r>
      <w:proofErr w:type="spellEnd"/>
      <w:r w:rsidRPr="00B643F3">
        <w:rPr>
          <w:rFonts w:ascii="Times New Roman" w:hAnsi="Times New Roman" w:cs="Times New Roman"/>
          <w:bCs/>
          <w:sz w:val="22"/>
          <w:szCs w:val="22"/>
          <w:lang w:val="es-MX"/>
        </w:rPr>
        <w:t xml:space="preserve"> y J. Giuliano Albo. (2009). Modelo Geoquímico del acuífero freático sedimentario en la zona de San Basilio, Córdoba, Argentina. Aportes de la hidrogeología al conocimiento de los recursos hídricos. Mariño y Schulz (Eds.) Tomo II. ISBN 978-987-1082-36-0.</w:t>
      </w:r>
    </w:p>
    <w:p w14:paraId="5EAD162B" w14:textId="77777777" w:rsidR="00B643F3" w:rsidRPr="00B643F3" w:rsidRDefault="00B643F3" w:rsidP="00B643F3">
      <w:pPr>
        <w:autoSpaceDE w:val="0"/>
        <w:autoSpaceDN w:val="0"/>
        <w:adjustRightInd w:val="0"/>
        <w:ind w:left="284" w:hanging="284"/>
        <w:jc w:val="both"/>
        <w:rPr>
          <w:rFonts w:ascii="Times New Roman" w:hAnsi="Times New Roman" w:cs="Times New Roman"/>
          <w:bCs/>
          <w:sz w:val="22"/>
          <w:szCs w:val="22"/>
          <w:lang w:val="en-US"/>
        </w:rPr>
      </w:pPr>
      <w:r w:rsidRPr="00B643F3">
        <w:rPr>
          <w:rFonts w:ascii="Times New Roman" w:hAnsi="Times New Roman" w:cs="Times New Roman"/>
          <w:bCs/>
          <w:sz w:val="22"/>
          <w:szCs w:val="22"/>
          <w:lang w:val="es-MX"/>
        </w:rPr>
        <w:t xml:space="preserve">Cabrera A., L. Maldonado, M. Blarasin. y C. </w:t>
      </w:r>
      <w:proofErr w:type="spellStart"/>
      <w:r w:rsidRPr="00B643F3">
        <w:rPr>
          <w:rFonts w:ascii="Times New Roman" w:hAnsi="Times New Roman" w:cs="Times New Roman"/>
          <w:bCs/>
          <w:sz w:val="22"/>
          <w:szCs w:val="22"/>
          <w:lang w:val="es-MX"/>
        </w:rPr>
        <w:t>Dapeña</w:t>
      </w:r>
      <w:proofErr w:type="spellEnd"/>
      <w:r w:rsidRPr="00B643F3">
        <w:rPr>
          <w:rFonts w:ascii="Times New Roman" w:hAnsi="Times New Roman" w:cs="Times New Roman"/>
          <w:bCs/>
          <w:sz w:val="22"/>
          <w:szCs w:val="22"/>
          <w:lang w:val="es-MX"/>
        </w:rPr>
        <w:t xml:space="preserve">, (2014). </w:t>
      </w:r>
      <w:r w:rsidRPr="00B643F3">
        <w:rPr>
          <w:rFonts w:ascii="Times New Roman" w:hAnsi="Times New Roman" w:cs="Times New Roman"/>
          <w:bCs/>
          <w:sz w:val="22"/>
          <w:szCs w:val="22"/>
          <w:vertAlign w:val="superscript"/>
          <w:lang w:val="en-US"/>
        </w:rPr>
        <w:t>2</w:t>
      </w:r>
      <w:r w:rsidRPr="00B643F3">
        <w:rPr>
          <w:rFonts w:ascii="Times New Roman" w:hAnsi="Times New Roman" w:cs="Times New Roman"/>
          <w:bCs/>
          <w:sz w:val="22"/>
          <w:szCs w:val="22"/>
          <w:lang w:val="en-US"/>
        </w:rPr>
        <w:t xml:space="preserve">H and </w:t>
      </w:r>
      <w:r w:rsidRPr="00B643F3">
        <w:rPr>
          <w:rFonts w:ascii="Times New Roman" w:hAnsi="Times New Roman" w:cs="Times New Roman"/>
          <w:bCs/>
          <w:sz w:val="22"/>
          <w:szCs w:val="22"/>
          <w:vertAlign w:val="superscript"/>
          <w:lang w:val="en-US"/>
        </w:rPr>
        <w:t>18</w:t>
      </w:r>
      <w:r w:rsidRPr="00B643F3">
        <w:rPr>
          <w:rFonts w:ascii="Times New Roman" w:hAnsi="Times New Roman" w:cs="Times New Roman"/>
          <w:bCs/>
          <w:sz w:val="22"/>
          <w:szCs w:val="22"/>
          <w:lang w:val="en-US"/>
        </w:rPr>
        <w:t xml:space="preserve">O Behavior in precipitations, surface water and groundwater systems of the </w:t>
      </w:r>
      <w:proofErr w:type="spellStart"/>
      <w:r w:rsidRPr="00B643F3">
        <w:rPr>
          <w:rFonts w:ascii="Times New Roman" w:hAnsi="Times New Roman" w:cs="Times New Roman"/>
          <w:bCs/>
          <w:sz w:val="22"/>
          <w:szCs w:val="22"/>
          <w:lang w:val="en-US"/>
        </w:rPr>
        <w:t>pampean</w:t>
      </w:r>
      <w:proofErr w:type="spellEnd"/>
      <w:r w:rsidRPr="00B643F3">
        <w:rPr>
          <w:rFonts w:ascii="Times New Roman" w:hAnsi="Times New Roman" w:cs="Times New Roman"/>
          <w:bCs/>
          <w:sz w:val="22"/>
          <w:szCs w:val="22"/>
          <w:lang w:val="en-US"/>
        </w:rPr>
        <w:t xml:space="preserve"> plain in the south of Córdoba province, Argentina. 232 pp. 9th South American Symposium on Isotope Geology, April 6th to 9th, 2014, São Paulo, </w:t>
      </w:r>
      <w:proofErr w:type="spellStart"/>
      <w:r w:rsidRPr="00B643F3">
        <w:rPr>
          <w:rFonts w:ascii="Times New Roman" w:hAnsi="Times New Roman" w:cs="Times New Roman"/>
          <w:bCs/>
          <w:sz w:val="22"/>
          <w:szCs w:val="22"/>
          <w:lang w:val="en-US"/>
        </w:rPr>
        <w:t>Brasil</w:t>
      </w:r>
      <w:proofErr w:type="spellEnd"/>
      <w:r w:rsidRPr="00B643F3">
        <w:rPr>
          <w:rFonts w:ascii="Times New Roman" w:hAnsi="Times New Roman" w:cs="Times New Roman"/>
          <w:bCs/>
          <w:sz w:val="22"/>
          <w:szCs w:val="22"/>
          <w:lang w:val="en-US"/>
        </w:rPr>
        <w:t>.</w:t>
      </w:r>
    </w:p>
    <w:p w14:paraId="31384FFB" w14:textId="77777777" w:rsidR="00B643F3" w:rsidRPr="00B643F3" w:rsidRDefault="00B643F3" w:rsidP="00B643F3">
      <w:pPr>
        <w:autoSpaceDE w:val="0"/>
        <w:autoSpaceDN w:val="0"/>
        <w:adjustRightInd w:val="0"/>
        <w:ind w:left="284" w:hanging="284"/>
        <w:jc w:val="both"/>
        <w:rPr>
          <w:rFonts w:ascii="Times New Roman" w:hAnsi="Times New Roman" w:cs="Times New Roman"/>
          <w:bCs/>
          <w:sz w:val="22"/>
          <w:szCs w:val="22"/>
          <w:lang w:val="en-US"/>
        </w:rPr>
      </w:pPr>
      <w:r w:rsidRPr="00B643F3">
        <w:rPr>
          <w:rFonts w:ascii="Times New Roman" w:hAnsi="Times New Roman" w:cs="Times New Roman"/>
          <w:bCs/>
          <w:sz w:val="22"/>
          <w:szCs w:val="22"/>
          <w:lang w:val="es-MX"/>
        </w:rPr>
        <w:t xml:space="preserve">Cabrera A., L. Maldonado, M. Blarasin y C. </w:t>
      </w:r>
      <w:proofErr w:type="spellStart"/>
      <w:r w:rsidRPr="00B643F3">
        <w:rPr>
          <w:rFonts w:ascii="Times New Roman" w:hAnsi="Times New Roman" w:cs="Times New Roman"/>
          <w:bCs/>
          <w:sz w:val="22"/>
          <w:szCs w:val="22"/>
          <w:lang w:val="es-MX"/>
        </w:rPr>
        <w:t>Dapeña</w:t>
      </w:r>
      <w:proofErr w:type="spellEnd"/>
      <w:r w:rsidRPr="00B643F3">
        <w:rPr>
          <w:rFonts w:ascii="Times New Roman" w:hAnsi="Times New Roman" w:cs="Times New Roman"/>
          <w:bCs/>
          <w:sz w:val="22"/>
          <w:szCs w:val="22"/>
          <w:lang w:val="es-MX"/>
        </w:rPr>
        <w:t xml:space="preserve">, (2014). </w:t>
      </w:r>
      <w:r w:rsidRPr="00B643F3">
        <w:rPr>
          <w:rFonts w:ascii="Times New Roman" w:hAnsi="Times New Roman" w:cs="Times New Roman"/>
          <w:bCs/>
          <w:sz w:val="22"/>
          <w:szCs w:val="22"/>
          <w:lang w:val="en-US"/>
        </w:rPr>
        <w:t xml:space="preserve">Geochemical and isotopic characterization of confined aquifers in the central-south area of Cordoba province. Argentina. </w:t>
      </w:r>
      <w:proofErr w:type="spellStart"/>
      <w:r w:rsidRPr="00B643F3">
        <w:rPr>
          <w:rFonts w:ascii="Times New Roman" w:hAnsi="Times New Roman" w:cs="Times New Roman"/>
          <w:bCs/>
          <w:sz w:val="22"/>
          <w:szCs w:val="22"/>
          <w:lang w:val="en-US"/>
        </w:rPr>
        <w:t>Resumen</w:t>
      </w:r>
      <w:proofErr w:type="spellEnd"/>
      <w:r w:rsidRPr="00B643F3">
        <w:rPr>
          <w:rFonts w:ascii="Times New Roman" w:hAnsi="Times New Roman" w:cs="Times New Roman"/>
          <w:bCs/>
          <w:sz w:val="22"/>
          <w:szCs w:val="22"/>
          <w:lang w:val="en-US"/>
        </w:rPr>
        <w:t xml:space="preserve">. 233 pp. 9th South American Symposium on Isotope Geology, April 6th to 9th, 2014, in São Paulo, </w:t>
      </w:r>
      <w:proofErr w:type="spellStart"/>
      <w:r w:rsidRPr="00B643F3">
        <w:rPr>
          <w:rFonts w:ascii="Times New Roman" w:hAnsi="Times New Roman" w:cs="Times New Roman"/>
          <w:bCs/>
          <w:sz w:val="22"/>
          <w:szCs w:val="22"/>
          <w:lang w:val="en-US"/>
        </w:rPr>
        <w:t>Brasil</w:t>
      </w:r>
      <w:proofErr w:type="spellEnd"/>
      <w:r w:rsidRPr="00B643F3">
        <w:rPr>
          <w:rFonts w:ascii="Times New Roman" w:hAnsi="Times New Roman" w:cs="Times New Roman"/>
          <w:bCs/>
          <w:sz w:val="22"/>
          <w:szCs w:val="22"/>
          <w:lang w:val="en-US"/>
        </w:rPr>
        <w:t>.</w:t>
      </w:r>
    </w:p>
    <w:p w14:paraId="58611A49" w14:textId="77777777" w:rsidR="00A100CB" w:rsidRPr="00AB1B6D" w:rsidRDefault="00A100CB" w:rsidP="00A100CB">
      <w:pPr>
        <w:autoSpaceDE w:val="0"/>
        <w:autoSpaceDN w:val="0"/>
        <w:adjustRightInd w:val="0"/>
        <w:ind w:left="284" w:hanging="284"/>
        <w:jc w:val="both"/>
        <w:rPr>
          <w:rFonts w:ascii="Times New Roman" w:hAnsi="Times New Roman" w:cs="Times New Roman"/>
          <w:bCs/>
          <w:sz w:val="22"/>
          <w:szCs w:val="22"/>
          <w:lang w:val="en-US"/>
        </w:rPr>
      </w:pPr>
      <w:r w:rsidRPr="00AB1B6D">
        <w:rPr>
          <w:rFonts w:ascii="Times New Roman" w:hAnsi="Times New Roman" w:cs="Times New Roman"/>
          <w:bCs/>
          <w:sz w:val="22"/>
          <w:szCs w:val="22"/>
          <w:lang w:val="en-US"/>
        </w:rPr>
        <w:t xml:space="preserve">Canter, L. W. (1997). Nitrates in Groundwater. Lewis Publishers. ISBN 0-87371-569-1. 263 p. </w:t>
      </w:r>
    </w:p>
    <w:p w14:paraId="203A5503" w14:textId="77777777" w:rsidR="00B643F3" w:rsidRPr="00A100CB" w:rsidRDefault="00B643F3" w:rsidP="00B643F3">
      <w:pPr>
        <w:autoSpaceDE w:val="0"/>
        <w:autoSpaceDN w:val="0"/>
        <w:adjustRightInd w:val="0"/>
        <w:ind w:left="284" w:hanging="284"/>
        <w:jc w:val="both"/>
        <w:rPr>
          <w:rFonts w:ascii="Times New Roman" w:hAnsi="Times New Roman" w:cs="Times New Roman"/>
          <w:bCs/>
          <w:sz w:val="22"/>
          <w:szCs w:val="22"/>
          <w:lang w:val="es-MX"/>
        </w:rPr>
      </w:pPr>
      <w:r w:rsidRPr="00AB1B6D">
        <w:rPr>
          <w:rFonts w:ascii="Times New Roman" w:hAnsi="Times New Roman" w:cs="Times New Roman"/>
          <w:bCs/>
          <w:sz w:val="22"/>
          <w:szCs w:val="22"/>
          <w:lang w:val="en-US"/>
        </w:rPr>
        <w:t xml:space="preserve">Clark, I., (2015). Groundwater Geochemistry and Isotopes. CRC Press. </w:t>
      </w:r>
      <w:r w:rsidRPr="00A100CB">
        <w:rPr>
          <w:rFonts w:ascii="Times New Roman" w:hAnsi="Times New Roman" w:cs="Times New Roman"/>
          <w:bCs/>
          <w:sz w:val="22"/>
          <w:szCs w:val="22"/>
          <w:lang w:val="es-MX"/>
        </w:rPr>
        <w:t xml:space="preserve">Taylor and Francis </w:t>
      </w:r>
      <w:proofErr w:type="spellStart"/>
      <w:r w:rsidRPr="00A100CB">
        <w:rPr>
          <w:rFonts w:ascii="Times New Roman" w:hAnsi="Times New Roman" w:cs="Times New Roman"/>
          <w:bCs/>
          <w:sz w:val="22"/>
          <w:szCs w:val="22"/>
          <w:lang w:val="es-MX"/>
        </w:rPr>
        <w:t>Group</w:t>
      </w:r>
      <w:proofErr w:type="spellEnd"/>
      <w:r w:rsidRPr="00A100CB">
        <w:rPr>
          <w:rFonts w:ascii="Times New Roman" w:hAnsi="Times New Roman" w:cs="Times New Roman"/>
          <w:bCs/>
          <w:sz w:val="22"/>
          <w:szCs w:val="22"/>
          <w:lang w:val="es-MX"/>
        </w:rPr>
        <w:t xml:space="preserve">. Boca Ratón. </w:t>
      </w:r>
    </w:p>
    <w:p w14:paraId="78DC1C8B" w14:textId="77777777" w:rsidR="00A100CB" w:rsidRPr="00A100CB" w:rsidRDefault="00A100CB" w:rsidP="00A100CB">
      <w:pPr>
        <w:autoSpaceDE w:val="0"/>
        <w:autoSpaceDN w:val="0"/>
        <w:adjustRightInd w:val="0"/>
        <w:ind w:left="284" w:hanging="284"/>
        <w:jc w:val="both"/>
        <w:rPr>
          <w:rFonts w:ascii="Times New Roman" w:hAnsi="Times New Roman" w:cs="Times New Roman"/>
          <w:bCs/>
          <w:sz w:val="22"/>
          <w:szCs w:val="22"/>
          <w:lang w:val="es-MX"/>
        </w:rPr>
      </w:pPr>
      <w:proofErr w:type="spellStart"/>
      <w:proofErr w:type="gramStart"/>
      <w:r w:rsidRPr="00A100CB">
        <w:rPr>
          <w:rFonts w:ascii="Times New Roman" w:hAnsi="Times New Roman" w:cs="Times New Roman"/>
          <w:bCs/>
          <w:sz w:val="22"/>
          <w:szCs w:val="22"/>
          <w:lang w:val="es-MX"/>
        </w:rPr>
        <w:t>Carmona,A</w:t>
      </w:r>
      <w:proofErr w:type="spellEnd"/>
      <w:r w:rsidRPr="00A100CB">
        <w:rPr>
          <w:rFonts w:ascii="Times New Roman" w:hAnsi="Times New Roman" w:cs="Times New Roman"/>
          <w:bCs/>
          <w:sz w:val="22"/>
          <w:szCs w:val="22"/>
          <w:lang w:val="es-MX"/>
        </w:rPr>
        <w:t>.</w:t>
      </w:r>
      <w:proofErr w:type="gramEnd"/>
      <w:r w:rsidRPr="00A100CB">
        <w:rPr>
          <w:rFonts w:ascii="Times New Roman" w:hAnsi="Times New Roman" w:cs="Times New Roman"/>
          <w:bCs/>
          <w:sz w:val="22"/>
          <w:szCs w:val="22"/>
          <w:lang w:val="es-MX"/>
        </w:rPr>
        <w:t xml:space="preserve">, </w:t>
      </w:r>
      <w:r>
        <w:rPr>
          <w:rFonts w:ascii="Times New Roman" w:hAnsi="Times New Roman" w:cs="Times New Roman"/>
          <w:bCs/>
          <w:sz w:val="22"/>
          <w:szCs w:val="22"/>
          <w:lang w:val="es-MX"/>
        </w:rPr>
        <w:t>(</w:t>
      </w:r>
      <w:r w:rsidRPr="00A100CB">
        <w:rPr>
          <w:rFonts w:ascii="Times New Roman" w:hAnsi="Times New Roman" w:cs="Times New Roman"/>
          <w:bCs/>
          <w:sz w:val="22"/>
          <w:szCs w:val="22"/>
          <w:lang w:val="es-MX"/>
        </w:rPr>
        <w:t>2003</w:t>
      </w:r>
      <w:r>
        <w:rPr>
          <w:rFonts w:ascii="Times New Roman" w:hAnsi="Times New Roman" w:cs="Times New Roman"/>
          <w:bCs/>
          <w:sz w:val="22"/>
          <w:szCs w:val="22"/>
          <w:lang w:val="es-MX"/>
        </w:rPr>
        <w:t>)</w:t>
      </w:r>
      <w:r w:rsidRPr="00A100CB">
        <w:rPr>
          <w:rFonts w:ascii="Times New Roman" w:hAnsi="Times New Roman" w:cs="Times New Roman"/>
          <w:bCs/>
          <w:sz w:val="22"/>
          <w:szCs w:val="22"/>
          <w:lang w:val="es-MX"/>
        </w:rPr>
        <w:t xml:space="preserve">. Conceptos básicos sobre medio ambiente y desarrollo sustentable. </w:t>
      </w:r>
      <w:r>
        <w:rPr>
          <w:rFonts w:ascii="Times New Roman" w:hAnsi="Times New Roman" w:cs="Times New Roman"/>
          <w:bCs/>
          <w:sz w:val="22"/>
          <w:szCs w:val="22"/>
          <w:lang w:val="es-MX"/>
        </w:rPr>
        <w:t xml:space="preserve">Publicación </w:t>
      </w:r>
      <w:r w:rsidRPr="00A100CB">
        <w:rPr>
          <w:rFonts w:ascii="Times New Roman" w:hAnsi="Times New Roman" w:cs="Times New Roman"/>
          <w:bCs/>
          <w:sz w:val="22"/>
          <w:szCs w:val="22"/>
          <w:lang w:val="es-MX"/>
        </w:rPr>
        <w:t>INET y GTZ GMBH. ISBN: 987-20598-8-8</w:t>
      </w:r>
    </w:p>
    <w:p w14:paraId="2F3FF323" w14:textId="77777777" w:rsidR="00A100CB" w:rsidRPr="00AB1B6D" w:rsidRDefault="00A100CB" w:rsidP="004C4386">
      <w:pPr>
        <w:autoSpaceDE w:val="0"/>
        <w:autoSpaceDN w:val="0"/>
        <w:adjustRightInd w:val="0"/>
        <w:ind w:left="284" w:hanging="284"/>
        <w:jc w:val="both"/>
        <w:rPr>
          <w:rFonts w:ascii="Times New Roman" w:hAnsi="Times New Roman" w:cs="Times New Roman"/>
          <w:bCs/>
          <w:sz w:val="22"/>
          <w:szCs w:val="22"/>
          <w:lang w:val="en-US"/>
        </w:rPr>
      </w:pPr>
      <w:r w:rsidRPr="00AB1B6D">
        <w:rPr>
          <w:rFonts w:ascii="Times New Roman" w:hAnsi="Times New Roman" w:cs="Times New Roman"/>
          <w:bCs/>
          <w:sz w:val="22"/>
          <w:szCs w:val="22"/>
          <w:lang w:val="es-MX"/>
        </w:rPr>
        <w:t xml:space="preserve">Collins, A. y A. Johnson, </w:t>
      </w:r>
      <w:r w:rsidR="004C4386" w:rsidRPr="00AB1B6D">
        <w:rPr>
          <w:rFonts w:ascii="Times New Roman" w:hAnsi="Times New Roman" w:cs="Times New Roman"/>
          <w:bCs/>
          <w:sz w:val="22"/>
          <w:szCs w:val="22"/>
          <w:lang w:val="es-MX"/>
        </w:rPr>
        <w:t>(</w:t>
      </w:r>
      <w:r w:rsidRPr="00AB1B6D">
        <w:rPr>
          <w:rFonts w:ascii="Times New Roman" w:hAnsi="Times New Roman" w:cs="Times New Roman"/>
          <w:bCs/>
          <w:sz w:val="22"/>
          <w:szCs w:val="22"/>
          <w:lang w:val="es-MX"/>
        </w:rPr>
        <w:t>1988</w:t>
      </w:r>
      <w:r w:rsidR="004C4386" w:rsidRPr="00AB1B6D">
        <w:rPr>
          <w:rFonts w:ascii="Times New Roman" w:hAnsi="Times New Roman" w:cs="Times New Roman"/>
          <w:bCs/>
          <w:sz w:val="22"/>
          <w:szCs w:val="22"/>
          <w:lang w:val="es-MX"/>
        </w:rPr>
        <w:t>)</w:t>
      </w:r>
      <w:r w:rsidRPr="00AB1B6D">
        <w:rPr>
          <w:rFonts w:ascii="Times New Roman" w:hAnsi="Times New Roman" w:cs="Times New Roman"/>
          <w:bCs/>
          <w:sz w:val="22"/>
          <w:szCs w:val="22"/>
          <w:lang w:val="es-MX"/>
        </w:rPr>
        <w:t xml:space="preserve">. </w:t>
      </w:r>
      <w:r w:rsidRPr="00AB1B6D">
        <w:rPr>
          <w:rFonts w:ascii="Times New Roman" w:hAnsi="Times New Roman" w:cs="Times New Roman"/>
          <w:bCs/>
          <w:sz w:val="22"/>
          <w:szCs w:val="22"/>
          <w:lang w:val="en-US"/>
        </w:rPr>
        <w:t>Groundwater Contamination. Field methods. ASTM.</w:t>
      </w:r>
    </w:p>
    <w:p w14:paraId="435F5C42" w14:textId="77777777" w:rsidR="00A100CB" w:rsidRPr="00AB1B6D" w:rsidRDefault="00A100CB" w:rsidP="004C4386">
      <w:pPr>
        <w:autoSpaceDE w:val="0"/>
        <w:autoSpaceDN w:val="0"/>
        <w:adjustRightInd w:val="0"/>
        <w:ind w:left="284" w:hanging="284"/>
        <w:jc w:val="both"/>
        <w:rPr>
          <w:rFonts w:ascii="Times New Roman" w:hAnsi="Times New Roman" w:cs="Times New Roman"/>
          <w:bCs/>
          <w:sz w:val="22"/>
          <w:szCs w:val="22"/>
          <w:lang w:val="en-US"/>
        </w:rPr>
      </w:pPr>
      <w:r w:rsidRPr="004C4386">
        <w:rPr>
          <w:rFonts w:ascii="Times New Roman" w:hAnsi="Times New Roman" w:cs="Times New Roman"/>
          <w:bCs/>
          <w:sz w:val="22"/>
          <w:szCs w:val="22"/>
          <w:lang w:val="en-US"/>
        </w:rPr>
        <w:t xml:space="preserve">Cook, P. G., &amp;Herczeg, A. L. (Eds.). </w:t>
      </w:r>
      <w:r w:rsidR="004C4386">
        <w:rPr>
          <w:rFonts w:ascii="Times New Roman" w:hAnsi="Times New Roman" w:cs="Times New Roman"/>
          <w:bCs/>
          <w:sz w:val="22"/>
          <w:szCs w:val="22"/>
          <w:lang w:val="en-US"/>
        </w:rPr>
        <w:t>(</w:t>
      </w:r>
      <w:r w:rsidRPr="00AB1B6D">
        <w:rPr>
          <w:rFonts w:ascii="Times New Roman" w:hAnsi="Times New Roman" w:cs="Times New Roman"/>
          <w:bCs/>
          <w:sz w:val="22"/>
          <w:szCs w:val="22"/>
          <w:lang w:val="en-US"/>
        </w:rPr>
        <w:t>2012</w:t>
      </w:r>
      <w:r w:rsidR="004C4386" w:rsidRPr="00AB1B6D">
        <w:rPr>
          <w:rFonts w:ascii="Times New Roman" w:hAnsi="Times New Roman" w:cs="Times New Roman"/>
          <w:bCs/>
          <w:sz w:val="22"/>
          <w:szCs w:val="22"/>
          <w:lang w:val="en-US"/>
        </w:rPr>
        <w:t>)</w:t>
      </w:r>
      <w:r w:rsidRPr="00AB1B6D">
        <w:rPr>
          <w:rFonts w:ascii="Times New Roman" w:hAnsi="Times New Roman" w:cs="Times New Roman"/>
          <w:bCs/>
          <w:sz w:val="22"/>
          <w:szCs w:val="22"/>
          <w:lang w:val="en-US"/>
        </w:rPr>
        <w:t>. Environmental tracers in subsurface hydrology. Springer Science &amp; Business Media.</w:t>
      </w:r>
    </w:p>
    <w:p w14:paraId="3C6321F3" w14:textId="77777777" w:rsidR="00A100CB" w:rsidRPr="004C4386" w:rsidRDefault="00A100CB" w:rsidP="004C4386">
      <w:pPr>
        <w:autoSpaceDE w:val="0"/>
        <w:autoSpaceDN w:val="0"/>
        <w:adjustRightInd w:val="0"/>
        <w:ind w:left="284" w:hanging="284"/>
        <w:jc w:val="both"/>
        <w:rPr>
          <w:rFonts w:ascii="Times New Roman" w:hAnsi="Times New Roman" w:cs="Times New Roman"/>
          <w:bCs/>
          <w:sz w:val="22"/>
          <w:szCs w:val="22"/>
          <w:lang w:val="es-MX"/>
        </w:rPr>
      </w:pPr>
      <w:r w:rsidRPr="001B2B64">
        <w:rPr>
          <w:rFonts w:ascii="Times New Roman" w:hAnsi="Times New Roman" w:cs="Times New Roman"/>
          <w:bCs/>
          <w:sz w:val="22"/>
          <w:szCs w:val="22"/>
          <w:lang w:val="es-MX"/>
        </w:rPr>
        <w:t xml:space="preserve">Custodio E. y M. R. Llamas. </w:t>
      </w:r>
      <w:r w:rsidR="004C4386">
        <w:rPr>
          <w:rFonts w:ascii="Times New Roman" w:hAnsi="Times New Roman" w:cs="Times New Roman"/>
          <w:bCs/>
          <w:sz w:val="22"/>
          <w:szCs w:val="22"/>
          <w:lang w:val="es-MX"/>
        </w:rPr>
        <w:t>(</w:t>
      </w:r>
      <w:r w:rsidRPr="004C4386">
        <w:rPr>
          <w:rFonts w:ascii="Times New Roman" w:hAnsi="Times New Roman" w:cs="Times New Roman"/>
          <w:bCs/>
          <w:sz w:val="22"/>
          <w:szCs w:val="22"/>
          <w:lang w:val="es-MX"/>
        </w:rPr>
        <w:t>1983</w:t>
      </w:r>
      <w:r w:rsidR="004C4386">
        <w:rPr>
          <w:rFonts w:ascii="Times New Roman" w:hAnsi="Times New Roman" w:cs="Times New Roman"/>
          <w:bCs/>
          <w:sz w:val="22"/>
          <w:szCs w:val="22"/>
          <w:lang w:val="es-MX"/>
        </w:rPr>
        <w:t>)</w:t>
      </w:r>
      <w:r w:rsidRPr="004C4386">
        <w:rPr>
          <w:rFonts w:ascii="Times New Roman" w:hAnsi="Times New Roman" w:cs="Times New Roman"/>
          <w:bCs/>
          <w:sz w:val="22"/>
          <w:szCs w:val="22"/>
          <w:lang w:val="es-MX"/>
        </w:rPr>
        <w:t xml:space="preserve">. Hidrogeología subterránea. </w:t>
      </w:r>
      <w:proofErr w:type="spellStart"/>
      <w:r w:rsidRPr="004C4386">
        <w:rPr>
          <w:rFonts w:ascii="Times New Roman" w:hAnsi="Times New Roman" w:cs="Times New Roman"/>
          <w:bCs/>
          <w:sz w:val="22"/>
          <w:szCs w:val="22"/>
          <w:lang w:val="es-MX"/>
        </w:rPr>
        <w:t>Seg</w:t>
      </w:r>
      <w:proofErr w:type="spellEnd"/>
      <w:r w:rsidRPr="004C4386">
        <w:rPr>
          <w:rFonts w:ascii="Times New Roman" w:hAnsi="Times New Roman" w:cs="Times New Roman"/>
          <w:bCs/>
          <w:sz w:val="22"/>
          <w:szCs w:val="22"/>
          <w:lang w:val="es-MX"/>
        </w:rPr>
        <w:t>. Edición. Ed. Omega, S. A. Barcelona.</w:t>
      </w:r>
    </w:p>
    <w:p w14:paraId="421A362D" w14:textId="77777777" w:rsidR="00A100CB" w:rsidRPr="00B643F3" w:rsidRDefault="00A100CB" w:rsidP="00A100CB">
      <w:pPr>
        <w:autoSpaceDE w:val="0"/>
        <w:autoSpaceDN w:val="0"/>
        <w:adjustRightInd w:val="0"/>
        <w:ind w:left="284" w:hanging="284"/>
        <w:jc w:val="both"/>
        <w:rPr>
          <w:rFonts w:ascii="Times New Roman" w:hAnsi="Times New Roman" w:cs="Times New Roman"/>
          <w:bCs/>
          <w:sz w:val="22"/>
          <w:szCs w:val="22"/>
          <w:lang w:val="en-US"/>
        </w:rPr>
      </w:pPr>
      <w:r w:rsidRPr="00B643F3">
        <w:rPr>
          <w:rFonts w:ascii="Times New Roman" w:hAnsi="Times New Roman" w:cs="Times New Roman"/>
          <w:bCs/>
          <w:sz w:val="22"/>
          <w:szCs w:val="22"/>
          <w:lang w:val="en-US"/>
        </w:rPr>
        <w:t xml:space="preserve">de </w:t>
      </w:r>
      <w:proofErr w:type="spellStart"/>
      <w:r w:rsidRPr="00B643F3">
        <w:rPr>
          <w:rFonts w:ascii="Times New Roman" w:hAnsi="Times New Roman" w:cs="Times New Roman"/>
          <w:bCs/>
          <w:sz w:val="22"/>
          <w:szCs w:val="22"/>
          <w:lang w:val="en-US"/>
        </w:rPr>
        <w:t>VriesAJ</w:t>
      </w:r>
      <w:proofErr w:type="spellEnd"/>
      <w:r w:rsidRPr="00B643F3">
        <w:rPr>
          <w:rFonts w:ascii="Times New Roman" w:hAnsi="Times New Roman" w:cs="Times New Roman"/>
          <w:bCs/>
          <w:sz w:val="22"/>
          <w:szCs w:val="22"/>
          <w:lang w:val="en-US"/>
        </w:rPr>
        <w:t xml:space="preserve">. (2000). The semi-arid environment of Curaçao: a geochemical soil survey. </w:t>
      </w:r>
      <w:r w:rsidRPr="00B643F3">
        <w:rPr>
          <w:rFonts w:ascii="Times New Roman" w:hAnsi="Times New Roman" w:cs="Times New Roman"/>
          <w:sz w:val="22"/>
          <w:szCs w:val="22"/>
          <w:lang w:val="en-US"/>
        </w:rPr>
        <w:t>Netherlands Journal of Geosciences 79 (4): 479-494</w:t>
      </w:r>
    </w:p>
    <w:p w14:paraId="029D4075" w14:textId="77777777" w:rsidR="00F44D4A" w:rsidRPr="00AB1B6D" w:rsidRDefault="00F44D4A" w:rsidP="004C4386">
      <w:pPr>
        <w:autoSpaceDE w:val="0"/>
        <w:autoSpaceDN w:val="0"/>
        <w:adjustRightInd w:val="0"/>
        <w:ind w:left="284" w:hanging="284"/>
        <w:jc w:val="both"/>
        <w:rPr>
          <w:rFonts w:ascii="Times New Roman" w:hAnsi="Times New Roman" w:cs="Times New Roman"/>
          <w:bCs/>
          <w:sz w:val="22"/>
          <w:szCs w:val="22"/>
          <w:lang w:val="es-MX"/>
        </w:rPr>
      </w:pPr>
      <w:r w:rsidRPr="004C4386">
        <w:rPr>
          <w:rFonts w:ascii="Times New Roman" w:hAnsi="Times New Roman" w:cs="Times New Roman"/>
          <w:bCs/>
          <w:sz w:val="22"/>
          <w:szCs w:val="22"/>
          <w:lang w:val="en-US"/>
        </w:rPr>
        <w:t xml:space="preserve">Chilton, </w:t>
      </w:r>
      <w:r w:rsidR="004C4386">
        <w:rPr>
          <w:rFonts w:ascii="Times New Roman" w:hAnsi="Times New Roman" w:cs="Times New Roman"/>
          <w:bCs/>
          <w:sz w:val="22"/>
          <w:szCs w:val="22"/>
          <w:lang w:val="en-US"/>
        </w:rPr>
        <w:t>(</w:t>
      </w:r>
      <w:r w:rsidRPr="004C4386">
        <w:rPr>
          <w:rFonts w:ascii="Times New Roman" w:hAnsi="Times New Roman" w:cs="Times New Roman"/>
          <w:bCs/>
          <w:sz w:val="22"/>
          <w:szCs w:val="22"/>
          <w:lang w:val="en-US"/>
        </w:rPr>
        <w:t>1999</w:t>
      </w:r>
      <w:r w:rsidR="004C4386">
        <w:rPr>
          <w:rFonts w:ascii="Times New Roman" w:hAnsi="Times New Roman" w:cs="Times New Roman"/>
          <w:bCs/>
          <w:sz w:val="22"/>
          <w:szCs w:val="22"/>
          <w:lang w:val="en-US"/>
        </w:rPr>
        <w:t>)</w:t>
      </w:r>
      <w:r w:rsidRPr="004C4386">
        <w:rPr>
          <w:rFonts w:ascii="Times New Roman" w:hAnsi="Times New Roman" w:cs="Times New Roman"/>
          <w:bCs/>
          <w:sz w:val="22"/>
          <w:szCs w:val="22"/>
          <w:lang w:val="en-US"/>
        </w:rPr>
        <w:t xml:space="preserve">. Groundwater in the urban environment: Problems, Processes and Management. </w:t>
      </w:r>
      <w:proofErr w:type="spellStart"/>
      <w:r w:rsidRPr="00AB1B6D">
        <w:rPr>
          <w:rFonts w:ascii="Times New Roman" w:hAnsi="Times New Roman" w:cs="Times New Roman"/>
          <w:bCs/>
          <w:sz w:val="22"/>
          <w:szCs w:val="22"/>
          <w:lang w:val="es-MX"/>
        </w:rPr>
        <w:t>Balkema</w:t>
      </w:r>
      <w:proofErr w:type="spellEnd"/>
      <w:r w:rsidRPr="00AB1B6D">
        <w:rPr>
          <w:rFonts w:ascii="Times New Roman" w:hAnsi="Times New Roman" w:cs="Times New Roman"/>
          <w:bCs/>
          <w:sz w:val="22"/>
          <w:szCs w:val="22"/>
          <w:lang w:val="es-MX"/>
        </w:rPr>
        <w:t>-Rotterdam, ISBN 90 5410 837 1.</w:t>
      </w:r>
    </w:p>
    <w:p w14:paraId="65BE6F64" w14:textId="18AB6F84" w:rsidR="00A100CB" w:rsidRPr="004C4386" w:rsidRDefault="00A100CB" w:rsidP="004C4386">
      <w:pPr>
        <w:autoSpaceDE w:val="0"/>
        <w:autoSpaceDN w:val="0"/>
        <w:adjustRightInd w:val="0"/>
        <w:ind w:left="284" w:hanging="284"/>
        <w:jc w:val="both"/>
        <w:rPr>
          <w:rFonts w:ascii="Times New Roman" w:hAnsi="Times New Roman" w:cs="Times New Roman"/>
          <w:bCs/>
          <w:sz w:val="22"/>
          <w:szCs w:val="22"/>
          <w:lang w:val="en-US"/>
        </w:rPr>
      </w:pPr>
      <w:r w:rsidRPr="004C4386">
        <w:rPr>
          <w:rFonts w:ascii="Times New Roman" w:hAnsi="Times New Roman" w:cs="Times New Roman"/>
          <w:bCs/>
          <w:sz w:val="22"/>
          <w:szCs w:val="22"/>
          <w:lang w:val="es-MX"/>
        </w:rPr>
        <w:t xml:space="preserve">Delgado C., V. </w:t>
      </w:r>
      <w:proofErr w:type="spellStart"/>
      <w:r w:rsidRPr="004C4386">
        <w:rPr>
          <w:rFonts w:ascii="Times New Roman" w:hAnsi="Times New Roman" w:cs="Times New Roman"/>
          <w:bCs/>
          <w:sz w:val="22"/>
          <w:szCs w:val="22"/>
          <w:lang w:val="es-MX"/>
        </w:rPr>
        <w:t>Esteller</w:t>
      </w:r>
      <w:proofErr w:type="spellEnd"/>
      <w:r w:rsidR="00163740">
        <w:rPr>
          <w:rFonts w:ascii="Times New Roman" w:hAnsi="Times New Roman" w:cs="Times New Roman"/>
          <w:bCs/>
          <w:sz w:val="22"/>
          <w:szCs w:val="22"/>
          <w:lang w:val="es-MX"/>
        </w:rPr>
        <w:t xml:space="preserve"> </w:t>
      </w:r>
      <w:proofErr w:type="spellStart"/>
      <w:r w:rsidRPr="004C4386">
        <w:rPr>
          <w:rFonts w:ascii="Times New Roman" w:hAnsi="Times New Roman" w:cs="Times New Roman"/>
          <w:bCs/>
          <w:sz w:val="22"/>
          <w:szCs w:val="22"/>
          <w:lang w:val="es-MX"/>
        </w:rPr>
        <w:t>Alberich</w:t>
      </w:r>
      <w:proofErr w:type="spellEnd"/>
      <w:r w:rsidRPr="004C4386">
        <w:rPr>
          <w:rFonts w:ascii="Times New Roman" w:hAnsi="Times New Roman" w:cs="Times New Roman"/>
          <w:bCs/>
          <w:sz w:val="22"/>
          <w:szCs w:val="22"/>
          <w:lang w:val="es-MX"/>
        </w:rPr>
        <w:t xml:space="preserve"> y F. </w:t>
      </w:r>
      <w:proofErr w:type="spellStart"/>
      <w:r w:rsidRPr="004C4386">
        <w:rPr>
          <w:rFonts w:ascii="Times New Roman" w:hAnsi="Times New Roman" w:cs="Times New Roman"/>
          <w:bCs/>
          <w:sz w:val="22"/>
          <w:szCs w:val="22"/>
          <w:lang w:val="es-MX"/>
        </w:rPr>
        <w:t>Lopez</w:t>
      </w:r>
      <w:proofErr w:type="spellEnd"/>
      <w:r w:rsidRPr="004C4386">
        <w:rPr>
          <w:rFonts w:ascii="Times New Roman" w:hAnsi="Times New Roman" w:cs="Times New Roman"/>
          <w:bCs/>
          <w:sz w:val="22"/>
          <w:szCs w:val="22"/>
          <w:lang w:val="es-MX"/>
        </w:rPr>
        <w:t xml:space="preserve"> Vera, </w:t>
      </w:r>
      <w:r w:rsidR="004C4386">
        <w:rPr>
          <w:rFonts w:ascii="Times New Roman" w:hAnsi="Times New Roman" w:cs="Times New Roman"/>
          <w:bCs/>
          <w:sz w:val="22"/>
          <w:szCs w:val="22"/>
          <w:lang w:val="es-MX"/>
        </w:rPr>
        <w:t>(</w:t>
      </w:r>
      <w:r w:rsidRPr="004C4386">
        <w:rPr>
          <w:rFonts w:ascii="Times New Roman" w:hAnsi="Times New Roman" w:cs="Times New Roman"/>
          <w:bCs/>
          <w:sz w:val="22"/>
          <w:szCs w:val="22"/>
          <w:lang w:val="es-MX"/>
        </w:rPr>
        <w:t>2006</w:t>
      </w:r>
      <w:r w:rsidR="004C4386">
        <w:rPr>
          <w:rFonts w:ascii="Times New Roman" w:hAnsi="Times New Roman" w:cs="Times New Roman"/>
          <w:bCs/>
          <w:sz w:val="22"/>
          <w:szCs w:val="22"/>
          <w:lang w:val="es-MX"/>
        </w:rPr>
        <w:t>)</w:t>
      </w:r>
      <w:r w:rsidRPr="004C4386">
        <w:rPr>
          <w:rFonts w:ascii="Times New Roman" w:hAnsi="Times New Roman" w:cs="Times New Roman"/>
          <w:bCs/>
          <w:sz w:val="22"/>
          <w:szCs w:val="22"/>
          <w:lang w:val="es-MX"/>
        </w:rPr>
        <w:t xml:space="preserve">. </w:t>
      </w:r>
      <w:r w:rsidRPr="00AB1B6D">
        <w:rPr>
          <w:rFonts w:ascii="Times New Roman" w:hAnsi="Times New Roman" w:cs="Times New Roman"/>
          <w:bCs/>
          <w:sz w:val="22"/>
          <w:szCs w:val="22"/>
          <w:lang w:val="es-MX"/>
        </w:rPr>
        <w:t>Recursos Hídricos: conceptos básicos y estudios de caso e</w:t>
      </w:r>
      <w:r w:rsidR="00163740">
        <w:rPr>
          <w:rFonts w:ascii="Times New Roman" w:hAnsi="Times New Roman" w:cs="Times New Roman"/>
          <w:bCs/>
          <w:sz w:val="22"/>
          <w:szCs w:val="22"/>
          <w:lang w:val="es-MX"/>
        </w:rPr>
        <w:t xml:space="preserve">n </w:t>
      </w:r>
      <w:proofErr w:type="spellStart"/>
      <w:r w:rsidRPr="00AB1B6D">
        <w:rPr>
          <w:rFonts w:ascii="Times New Roman" w:hAnsi="Times New Roman" w:cs="Times New Roman"/>
          <w:bCs/>
          <w:sz w:val="22"/>
          <w:szCs w:val="22"/>
          <w:lang w:val="es-MX"/>
        </w:rPr>
        <w:t>Iberoaméica</w:t>
      </w:r>
      <w:proofErr w:type="spellEnd"/>
      <w:r w:rsidRPr="00AB1B6D">
        <w:rPr>
          <w:rFonts w:ascii="Times New Roman" w:hAnsi="Times New Roman" w:cs="Times New Roman"/>
          <w:bCs/>
          <w:sz w:val="22"/>
          <w:szCs w:val="22"/>
          <w:lang w:val="es-MX"/>
        </w:rPr>
        <w:t xml:space="preserve">. </w:t>
      </w:r>
      <w:r w:rsidRPr="004C4386">
        <w:rPr>
          <w:rFonts w:ascii="Times New Roman" w:hAnsi="Times New Roman" w:cs="Times New Roman"/>
          <w:bCs/>
          <w:sz w:val="22"/>
          <w:szCs w:val="22"/>
          <w:lang w:val="en-US"/>
        </w:rPr>
        <w:t xml:space="preserve">Ed </w:t>
      </w:r>
      <w:proofErr w:type="spellStart"/>
      <w:r w:rsidRPr="004C4386">
        <w:rPr>
          <w:rFonts w:ascii="Times New Roman" w:hAnsi="Times New Roman" w:cs="Times New Roman"/>
          <w:bCs/>
          <w:sz w:val="22"/>
          <w:szCs w:val="22"/>
          <w:lang w:val="en-US"/>
        </w:rPr>
        <w:t>Piriguazú</w:t>
      </w:r>
      <w:proofErr w:type="spellEnd"/>
      <w:r w:rsidRPr="004C4386">
        <w:rPr>
          <w:rFonts w:ascii="Times New Roman" w:hAnsi="Times New Roman" w:cs="Times New Roman"/>
          <w:bCs/>
          <w:sz w:val="22"/>
          <w:szCs w:val="22"/>
          <w:lang w:val="en-US"/>
        </w:rPr>
        <w:t>.</w:t>
      </w:r>
      <w:r w:rsidR="00163740">
        <w:rPr>
          <w:rFonts w:ascii="Times New Roman" w:hAnsi="Times New Roman" w:cs="Times New Roman"/>
          <w:bCs/>
          <w:sz w:val="22"/>
          <w:szCs w:val="22"/>
          <w:lang w:val="en-US"/>
        </w:rPr>
        <w:t xml:space="preserve"> </w:t>
      </w:r>
      <w:proofErr w:type="spellStart"/>
      <w:r w:rsidRPr="004C4386">
        <w:rPr>
          <w:rFonts w:ascii="Times New Roman" w:hAnsi="Times New Roman" w:cs="Times New Roman"/>
          <w:bCs/>
          <w:sz w:val="22"/>
          <w:szCs w:val="22"/>
          <w:lang w:val="en-US"/>
        </w:rPr>
        <w:t>Disponible</w:t>
      </w:r>
      <w:proofErr w:type="spellEnd"/>
      <w:r w:rsidR="00163740">
        <w:rPr>
          <w:rFonts w:ascii="Times New Roman" w:hAnsi="Times New Roman" w:cs="Times New Roman"/>
          <w:bCs/>
          <w:sz w:val="22"/>
          <w:szCs w:val="22"/>
          <w:lang w:val="en-US"/>
        </w:rPr>
        <w:t xml:space="preserve"> </w:t>
      </w:r>
      <w:proofErr w:type="spellStart"/>
      <w:r w:rsidRPr="004C4386">
        <w:rPr>
          <w:rFonts w:ascii="Times New Roman" w:hAnsi="Times New Roman" w:cs="Times New Roman"/>
          <w:bCs/>
          <w:sz w:val="22"/>
          <w:szCs w:val="22"/>
          <w:lang w:val="en-US"/>
        </w:rPr>
        <w:t>en</w:t>
      </w:r>
      <w:proofErr w:type="spellEnd"/>
      <w:r w:rsidRPr="004C4386">
        <w:rPr>
          <w:rFonts w:ascii="Times New Roman" w:hAnsi="Times New Roman" w:cs="Times New Roman"/>
          <w:bCs/>
          <w:sz w:val="22"/>
          <w:szCs w:val="22"/>
          <w:lang w:val="en-US"/>
        </w:rPr>
        <w:t xml:space="preserve"> CD</w:t>
      </w:r>
    </w:p>
    <w:p w14:paraId="55C43395" w14:textId="77777777" w:rsidR="00B643F3" w:rsidRPr="00B643F3" w:rsidRDefault="00B643F3" w:rsidP="00B643F3">
      <w:pPr>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lang w:val="en-US"/>
        </w:rPr>
        <w:t xml:space="preserve">Deutsch W. (1997). Groundwater geochemistry. Fundamentals and </w:t>
      </w:r>
      <w:proofErr w:type="spellStart"/>
      <w:r w:rsidRPr="00B643F3">
        <w:rPr>
          <w:rFonts w:ascii="Times New Roman" w:hAnsi="Times New Roman" w:cs="Times New Roman"/>
          <w:sz w:val="22"/>
          <w:szCs w:val="22"/>
          <w:lang w:val="en-US"/>
        </w:rPr>
        <w:t>Appications</w:t>
      </w:r>
      <w:proofErr w:type="spellEnd"/>
      <w:r w:rsidRPr="00B643F3">
        <w:rPr>
          <w:rFonts w:ascii="Times New Roman" w:hAnsi="Times New Roman" w:cs="Times New Roman"/>
          <w:sz w:val="22"/>
          <w:szCs w:val="22"/>
          <w:lang w:val="en-US"/>
        </w:rPr>
        <w:t xml:space="preserve"> to contamination. Ed. Lewis.</w:t>
      </w:r>
    </w:p>
    <w:p w14:paraId="62FBCD51" w14:textId="77777777" w:rsidR="00B643F3" w:rsidRPr="00B643F3" w:rsidRDefault="00B643F3" w:rsidP="00B643F3">
      <w:pPr>
        <w:ind w:left="284" w:hanging="284"/>
        <w:jc w:val="both"/>
        <w:rPr>
          <w:rFonts w:ascii="Times New Roman" w:hAnsi="Times New Roman" w:cs="Times New Roman"/>
          <w:sz w:val="22"/>
          <w:szCs w:val="22"/>
          <w:lang w:val="en-US"/>
        </w:rPr>
      </w:pPr>
      <w:proofErr w:type="spellStart"/>
      <w:r w:rsidRPr="001B2B64">
        <w:rPr>
          <w:rFonts w:ascii="Times New Roman" w:hAnsi="Times New Roman" w:cs="Times New Roman"/>
          <w:sz w:val="22"/>
          <w:szCs w:val="22"/>
          <w:lang w:val="es-MX"/>
        </w:rPr>
        <w:t>Domenico</w:t>
      </w:r>
      <w:proofErr w:type="spellEnd"/>
      <w:r w:rsidRPr="001B2B64">
        <w:rPr>
          <w:rFonts w:ascii="Times New Roman" w:hAnsi="Times New Roman" w:cs="Times New Roman"/>
          <w:sz w:val="22"/>
          <w:szCs w:val="22"/>
          <w:lang w:val="es-MX"/>
        </w:rPr>
        <w:t xml:space="preserve"> P. y F. Schwartz. </w:t>
      </w:r>
      <w:r w:rsidRPr="00B643F3">
        <w:rPr>
          <w:rFonts w:ascii="Times New Roman" w:hAnsi="Times New Roman" w:cs="Times New Roman"/>
          <w:sz w:val="22"/>
          <w:szCs w:val="22"/>
          <w:lang w:val="en-US"/>
        </w:rPr>
        <w:t>(1990). Physical and chemical hydrogeology.  Ed. Wiley and Sons.</w:t>
      </w:r>
    </w:p>
    <w:p w14:paraId="710095BB" w14:textId="6A1BDB74" w:rsidR="00B643F3" w:rsidRPr="00B643F3" w:rsidRDefault="00B643F3" w:rsidP="00B643F3">
      <w:pPr>
        <w:autoSpaceDE w:val="0"/>
        <w:autoSpaceDN w:val="0"/>
        <w:adjustRightInd w:val="0"/>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lang w:val="en-US"/>
        </w:rPr>
        <w:t xml:space="preserve">Drever JI and LL Stillings, (1982). </w:t>
      </w:r>
      <w:r w:rsidRPr="00B643F3">
        <w:rPr>
          <w:rFonts w:ascii="Times New Roman" w:hAnsi="Times New Roman" w:cs="Times New Roman"/>
          <w:bCs/>
          <w:sz w:val="22"/>
          <w:szCs w:val="22"/>
          <w:lang w:val="en-US"/>
        </w:rPr>
        <w:t xml:space="preserve">The role of organic acids in mineral weathering. </w:t>
      </w:r>
      <w:r w:rsidRPr="00B643F3">
        <w:rPr>
          <w:rFonts w:ascii="Times New Roman" w:hAnsi="Times New Roman" w:cs="Times New Roman"/>
          <w:sz w:val="22"/>
          <w:szCs w:val="22"/>
          <w:lang w:val="en-US"/>
        </w:rPr>
        <w:t>Colloids and Surfaces.</w:t>
      </w:r>
      <w:r w:rsidR="00163740">
        <w:rPr>
          <w:rFonts w:ascii="Times New Roman" w:hAnsi="Times New Roman" w:cs="Times New Roman"/>
          <w:sz w:val="22"/>
          <w:szCs w:val="22"/>
          <w:lang w:val="en-US"/>
        </w:rPr>
        <w:t xml:space="preserve"> </w:t>
      </w:r>
      <w:r w:rsidRPr="00B643F3">
        <w:rPr>
          <w:rFonts w:ascii="Times New Roman" w:hAnsi="Times New Roman" w:cs="Times New Roman"/>
          <w:sz w:val="22"/>
          <w:szCs w:val="22"/>
          <w:lang w:val="en-US"/>
        </w:rPr>
        <w:t>A: Physicochemical and Engineering Aspects 120: 167 181</w:t>
      </w:r>
    </w:p>
    <w:p w14:paraId="3E7D2A0F" w14:textId="77777777" w:rsidR="00B643F3" w:rsidRPr="006B21E7" w:rsidRDefault="00B643F3" w:rsidP="00B643F3">
      <w:pPr>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lang w:val="en-US"/>
        </w:rPr>
        <w:t xml:space="preserve">Drever, J., (2002). The Geochemistry of natural waters, surface and groundwater environments. </w:t>
      </w:r>
      <w:r w:rsidRPr="006B21E7">
        <w:rPr>
          <w:rFonts w:ascii="Times New Roman" w:hAnsi="Times New Roman" w:cs="Times New Roman"/>
          <w:sz w:val="22"/>
          <w:szCs w:val="22"/>
          <w:lang w:val="en-US"/>
        </w:rPr>
        <w:t>3rd. edition. Prentice Hall.</w:t>
      </w:r>
    </w:p>
    <w:p w14:paraId="62C3567E" w14:textId="77777777" w:rsidR="00B643F3" w:rsidRPr="00B643F3" w:rsidRDefault="00B643F3" w:rsidP="00B643F3">
      <w:pPr>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lang w:val="en-US"/>
        </w:rPr>
        <w:t>Drever, J. I. (Ed.). (2005). Surface and Ground Water, Weathering, and Soils: Treatise on Geochemistry, Volume 5 (Vol. 5). Elsevier.</w:t>
      </w:r>
    </w:p>
    <w:p w14:paraId="7AD9FFD4" w14:textId="77777777"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 xml:space="preserve">Edmunds, W. &amp; P. Smedley.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1996</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Groundwater geochemistry and health: an overview. In Appleton, J., Fuge, R. &amp; McCall, G. (eds.). Geological Society Pub. No. 113, Pp. 91-105.</w:t>
      </w:r>
    </w:p>
    <w:p w14:paraId="183862FA" w14:textId="77777777" w:rsidR="00A100CB" w:rsidRPr="00AB1B6D" w:rsidRDefault="00A100CB" w:rsidP="004C4386">
      <w:pPr>
        <w:ind w:left="284" w:hanging="284"/>
        <w:jc w:val="both"/>
        <w:rPr>
          <w:rFonts w:ascii="Times New Roman" w:hAnsi="Times New Roman" w:cs="Times New Roman"/>
          <w:sz w:val="22"/>
          <w:szCs w:val="22"/>
          <w:lang w:val="es-MX"/>
        </w:rPr>
      </w:pPr>
      <w:proofErr w:type="spellStart"/>
      <w:r w:rsidRPr="00AB1B6D">
        <w:rPr>
          <w:rFonts w:ascii="Times New Roman" w:hAnsi="Times New Roman" w:cs="Times New Roman"/>
          <w:sz w:val="22"/>
          <w:szCs w:val="22"/>
          <w:lang w:val="es-MX"/>
        </w:rPr>
        <w:t>Escuder</w:t>
      </w:r>
      <w:proofErr w:type="spellEnd"/>
      <w:r w:rsidRPr="00AB1B6D">
        <w:rPr>
          <w:rFonts w:ascii="Times New Roman" w:hAnsi="Times New Roman" w:cs="Times New Roman"/>
          <w:sz w:val="22"/>
          <w:szCs w:val="22"/>
          <w:lang w:val="es-MX"/>
        </w:rPr>
        <w:t xml:space="preserve"> et al, </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2009</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 xml:space="preserve">. </w:t>
      </w:r>
      <w:r w:rsidR="004C4386" w:rsidRPr="00AB1B6D">
        <w:rPr>
          <w:rFonts w:ascii="Times New Roman" w:hAnsi="Times New Roman" w:cs="Times New Roman"/>
          <w:sz w:val="22"/>
          <w:szCs w:val="22"/>
          <w:lang w:val="es-MX"/>
        </w:rPr>
        <w:t>Hidrogeología</w:t>
      </w:r>
      <w:r w:rsidRPr="00AB1B6D">
        <w:rPr>
          <w:rFonts w:ascii="Times New Roman" w:hAnsi="Times New Roman" w:cs="Times New Roman"/>
          <w:sz w:val="22"/>
          <w:szCs w:val="22"/>
          <w:lang w:val="es-MX"/>
        </w:rPr>
        <w:t>. Publicado por el Centro Internacional de Hidrología Subterránea. España</w:t>
      </w:r>
    </w:p>
    <w:p w14:paraId="4639C725" w14:textId="77777777" w:rsidR="00A100CB" w:rsidRPr="004C4386" w:rsidRDefault="00A100CB" w:rsidP="004C4386">
      <w:pPr>
        <w:ind w:left="284" w:hanging="284"/>
        <w:jc w:val="both"/>
        <w:rPr>
          <w:rFonts w:ascii="Times New Roman" w:hAnsi="Times New Roman" w:cs="Times New Roman"/>
          <w:sz w:val="22"/>
          <w:szCs w:val="22"/>
          <w:lang w:val="en-US"/>
        </w:rPr>
      </w:pPr>
      <w:proofErr w:type="spellStart"/>
      <w:r w:rsidRPr="00AB1B6D">
        <w:rPr>
          <w:rFonts w:ascii="Times New Roman" w:hAnsi="Times New Roman" w:cs="Times New Roman"/>
          <w:sz w:val="22"/>
          <w:szCs w:val="22"/>
          <w:lang w:val="es-MX"/>
        </w:rPr>
        <w:t>Eslinger</w:t>
      </w:r>
      <w:proofErr w:type="spellEnd"/>
      <w:r w:rsidRPr="00AB1B6D">
        <w:rPr>
          <w:rFonts w:ascii="Times New Roman" w:hAnsi="Times New Roman" w:cs="Times New Roman"/>
          <w:sz w:val="22"/>
          <w:szCs w:val="22"/>
          <w:lang w:val="es-MX"/>
        </w:rPr>
        <w:t xml:space="preserve">, E., U. </w:t>
      </w:r>
      <w:proofErr w:type="spellStart"/>
      <w:r w:rsidRPr="00AB1B6D">
        <w:rPr>
          <w:rFonts w:ascii="Times New Roman" w:hAnsi="Times New Roman" w:cs="Times New Roman"/>
          <w:sz w:val="22"/>
          <w:szCs w:val="22"/>
          <w:lang w:val="es-MX"/>
        </w:rPr>
        <w:t>Oko</w:t>
      </w:r>
      <w:proofErr w:type="spellEnd"/>
      <w:r w:rsidRPr="00AB1B6D">
        <w:rPr>
          <w:rFonts w:ascii="Times New Roman" w:hAnsi="Times New Roman" w:cs="Times New Roman"/>
          <w:sz w:val="22"/>
          <w:szCs w:val="22"/>
          <w:lang w:val="es-MX"/>
        </w:rPr>
        <w:t xml:space="preserve">, J. Smith y G. </w:t>
      </w:r>
      <w:proofErr w:type="spellStart"/>
      <w:r w:rsidRPr="00AB1B6D">
        <w:rPr>
          <w:rFonts w:ascii="Times New Roman" w:hAnsi="Times New Roman" w:cs="Times New Roman"/>
          <w:sz w:val="22"/>
          <w:szCs w:val="22"/>
          <w:lang w:val="es-MX"/>
        </w:rPr>
        <w:t>Holliday</w:t>
      </w:r>
      <w:proofErr w:type="spellEnd"/>
      <w:r w:rsidRPr="00AB1B6D">
        <w:rPr>
          <w:rFonts w:ascii="Times New Roman" w:hAnsi="Times New Roman" w:cs="Times New Roman"/>
          <w:sz w:val="22"/>
          <w:szCs w:val="22"/>
          <w:lang w:val="es-MX"/>
        </w:rPr>
        <w:t xml:space="preserve">, </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1994</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 xml:space="preserve">. </w:t>
      </w:r>
      <w:r w:rsidRPr="004C4386">
        <w:rPr>
          <w:rFonts w:ascii="Times New Roman" w:hAnsi="Times New Roman" w:cs="Times New Roman"/>
          <w:sz w:val="22"/>
          <w:szCs w:val="22"/>
          <w:lang w:val="en-US"/>
        </w:rPr>
        <w:t>Introduction to environmental hydrogeology. SEPM Short Course Nº32. United States of America.</w:t>
      </w:r>
    </w:p>
    <w:p w14:paraId="3199A45E" w14:textId="77777777" w:rsidR="00B643F3" w:rsidRPr="00B643F3" w:rsidRDefault="00B643F3" w:rsidP="00B643F3">
      <w:pPr>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lang w:val="en-US"/>
        </w:rPr>
        <w:t>Freeze, R. y J. Cherry, (1979). Groundwater. Ed. Prentice-Hall, Inc. United States of America.</w:t>
      </w:r>
    </w:p>
    <w:p w14:paraId="6E438063" w14:textId="77777777" w:rsidR="00A100CB" w:rsidRPr="004C4386" w:rsidRDefault="00A100CB" w:rsidP="004C4386">
      <w:pPr>
        <w:ind w:left="284" w:hanging="284"/>
        <w:jc w:val="both"/>
        <w:rPr>
          <w:rFonts w:ascii="Times New Roman" w:hAnsi="Times New Roman" w:cs="Times New Roman"/>
          <w:sz w:val="22"/>
          <w:szCs w:val="22"/>
          <w:lang w:val="en-US"/>
        </w:rPr>
      </w:pPr>
      <w:proofErr w:type="spellStart"/>
      <w:r w:rsidRPr="00AB1B6D">
        <w:rPr>
          <w:rFonts w:ascii="Times New Roman" w:hAnsi="Times New Roman" w:cs="Times New Roman"/>
          <w:sz w:val="22"/>
          <w:szCs w:val="22"/>
          <w:lang w:val="es-MX"/>
        </w:rPr>
        <w:lastRenderedPageBreak/>
        <w:t>Feitosa</w:t>
      </w:r>
      <w:proofErr w:type="spellEnd"/>
      <w:r w:rsidRPr="00AB1B6D">
        <w:rPr>
          <w:rFonts w:ascii="Times New Roman" w:hAnsi="Times New Roman" w:cs="Times New Roman"/>
          <w:sz w:val="22"/>
          <w:szCs w:val="22"/>
          <w:lang w:val="es-MX"/>
        </w:rPr>
        <w:t xml:space="preserve"> y </w:t>
      </w:r>
      <w:proofErr w:type="spellStart"/>
      <w:r w:rsidRPr="00AB1B6D">
        <w:rPr>
          <w:rFonts w:ascii="Times New Roman" w:hAnsi="Times New Roman" w:cs="Times New Roman"/>
          <w:sz w:val="22"/>
          <w:szCs w:val="22"/>
          <w:lang w:val="es-MX"/>
        </w:rPr>
        <w:t>Filho</w:t>
      </w:r>
      <w:proofErr w:type="spellEnd"/>
      <w:r w:rsidRPr="00AB1B6D">
        <w:rPr>
          <w:rFonts w:ascii="Times New Roman" w:hAnsi="Times New Roman" w:cs="Times New Roman"/>
          <w:sz w:val="22"/>
          <w:szCs w:val="22"/>
          <w:lang w:val="es-MX"/>
        </w:rPr>
        <w:t xml:space="preserve">, </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2000</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 xml:space="preserve">. Hidrogeología, conceptos y aplicaciones. </w:t>
      </w:r>
      <w:r w:rsidRPr="004C4386">
        <w:rPr>
          <w:rFonts w:ascii="Times New Roman" w:hAnsi="Times New Roman" w:cs="Times New Roman"/>
          <w:sz w:val="22"/>
          <w:szCs w:val="22"/>
          <w:lang w:val="en-US"/>
        </w:rPr>
        <w:t xml:space="preserve">Serv Geol. </w:t>
      </w:r>
      <w:proofErr w:type="spellStart"/>
      <w:r w:rsidRPr="004C4386">
        <w:rPr>
          <w:rFonts w:ascii="Times New Roman" w:hAnsi="Times New Roman" w:cs="Times New Roman"/>
          <w:sz w:val="22"/>
          <w:szCs w:val="22"/>
          <w:lang w:val="en-US"/>
        </w:rPr>
        <w:t>Brasilero</w:t>
      </w:r>
      <w:proofErr w:type="spellEnd"/>
      <w:r w:rsidRPr="004C4386">
        <w:rPr>
          <w:rFonts w:ascii="Times New Roman" w:hAnsi="Times New Roman" w:cs="Times New Roman"/>
          <w:sz w:val="22"/>
          <w:szCs w:val="22"/>
          <w:lang w:val="en-US"/>
        </w:rPr>
        <w:t>.</w:t>
      </w:r>
    </w:p>
    <w:p w14:paraId="2EA158CB" w14:textId="77777777"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 xml:space="preserve">Fetter, C.W.,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1993</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Contaminant Hydrogeology. Prentice Hall.</w:t>
      </w:r>
    </w:p>
    <w:p w14:paraId="7ED81CEA" w14:textId="77777777"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 xml:space="preserve">Fetter, C. W.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1994</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Applied Hydrogeology. Third Edition. Prentice Hall, New Jersey 07458. ISBN 0-02-336490-4. 691 p. </w:t>
      </w:r>
    </w:p>
    <w:p w14:paraId="43DA2D8D" w14:textId="3AF608E5"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Fetter C. W., T.</w:t>
      </w:r>
      <w:r w:rsidR="00163740">
        <w:rPr>
          <w:rFonts w:ascii="Times New Roman" w:hAnsi="Times New Roman" w:cs="Times New Roman"/>
          <w:sz w:val="22"/>
          <w:szCs w:val="22"/>
          <w:lang w:val="en-US"/>
        </w:rPr>
        <w:t xml:space="preserve"> </w:t>
      </w:r>
      <w:r w:rsidRPr="004C4386">
        <w:rPr>
          <w:rFonts w:ascii="Times New Roman" w:hAnsi="Times New Roman" w:cs="Times New Roman"/>
          <w:sz w:val="22"/>
          <w:szCs w:val="22"/>
          <w:lang w:val="en-US"/>
        </w:rPr>
        <w:t xml:space="preserve">Boving and D Kreamer,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2018</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Contaminant Hydrogeology. Third Edition. Waveland Press, inc.</w:t>
      </w:r>
    </w:p>
    <w:p w14:paraId="24124D78" w14:textId="77777777"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s-MX"/>
        </w:rPr>
        <w:t xml:space="preserve">Foster S., R. </w:t>
      </w:r>
      <w:proofErr w:type="spellStart"/>
      <w:r w:rsidRPr="004C4386">
        <w:rPr>
          <w:rFonts w:ascii="Times New Roman" w:hAnsi="Times New Roman" w:cs="Times New Roman"/>
          <w:sz w:val="22"/>
          <w:szCs w:val="22"/>
          <w:lang w:val="es-MX"/>
        </w:rPr>
        <w:t>Hirata</w:t>
      </w:r>
      <w:proofErr w:type="spellEnd"/>
      <w:r w:rsidRPr="004C4386">
        <w:rPr>
          <w:rFonts w:ascii="Times New Roman" w:hAnsi="Times New Roman" w:cs="Times New Roman"/>
          <w:sz w:val="22"/>
          <w:szCs w:val="22"/>
          <w:lang w:val="es-MX"/>
        </w:rPr>
        <w:t xml:space="preserve">, D. Gomes, M. </w:t>
      </w:r>
      <w:proofErr w:type="spellStart"/>
      <w:r w:rsidRPr="004C4386">
        <w:rPr>
          <w:rFonts w:ascii="Times New Roman" w:hAnsi="Times New Roman" w:cs="Times New Roman"/>
          <w:sz w:val="22"/>
          <w:szCs w:val="22"/>
          <w:lang w:val="es-MX"/>
        </w:rPr>
        <w:t>D´Elia</w:t>
      </w:r>
      <w:proofErr w:type="spellEnd"/>
      <w:r w:rsidRPr="004C4386">
        <w:rPr>
          <w:rFonts w:ascii="Times New Roman" w:hAnsi="Times New Roman" w:cs="Times New Roman"/>
          <w:sz w:val="22"/>
          <w:szCs w:val="22"/>
          <w:lang w:val="es-MX"/>
        </w:rPr>
        <w:t xml:space="preserve"> y M. Paris. </w:t>
      </w:r>
      <w:r w:rsidR="004C4386" w:rsidRPr="00AB1B6D">
        <w:rPr>
          <w:rFonts w:ascii="Times New Roman" w:hAnsi="Times New Roman" w:cs="Times New Roman"/>
          <w:sz w:val="22"/>
          <w:szCs w:val="22"/>
          <w:lang w:val="en-US"/>
        </w:rPr>
        <w:t>(</w:t>
      </w:r>
      <w:r w:rsidRPr="004C4386">
        <w:rPr>
          <w:rFonts w:ascii="Times New Roman" w:hAnsi="Times New Roman" w:cs="Times New Roman"/>
          <w:sz w:val="22"/>
          <w:szCs w:val="22"/>
          <w:lang w:val="en-US"/>
        </w:rPr>
        <w:t>2002</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Groundwater Quality Protection. A guide for water utilities, municipal authorities and environment agencies. Groundwater Management </w:t>
      </w:r>
      <w:proofErr w:type="gramStart"/>
      <w:r w:rsidRPr="004C4386">
        <w:rPr>
          <w:rFonts w:ascii="Times New Roman" w:hAnsi="Times New Roman" w:cs="Times New Roman"/>
          <w:sz w:val="22"/>
          <w:szCs w:val="22"/>
          <w:lang w:val="en-US"/>
        </w:rPr>
        <w:t>The</w:t>
      </w:r>
      <w:proofErr w:type="gramEnd"/>
      <w:r w:rsidRPr="004C4386">
        <w:rPr>
          <w:rFonts w:ascii="Times New Roman" w:hAnsi="Times New Roman" w:cs="Times New Roman"/>
          <w:sz w:val="22"/>
          <w:szCs w:val="22"/>
          <w:lang w:val="en-US"/>
        </w:rPr>
        <w:t xml:space="preserve"> World Bank. Washington.</w:t>
      </w:r>
    </w:p>
    <w:p w14:paraId="6D32C6DD" w14:textId="49BEE222" w:rsidR="00A100CB" w:rsidRPr="004C4386" w:rsidRDefault="00A100CB" w:rsidP="004C4386">
      <w:pPr>
        <w:ind w:left="284" w:hanging="284"/>
        <w:jc w:val="both"/>
        <w:rPr>
          <w:rFonts w:ascii="Times New Roman" w:hAnsi="Times New Roman" w:cs="Times New Roman"/>
          <w:sz w:val="22"/>
          <w:szCs w:val="22"/>
          <w:lang w:val="es-MX"/>
        </w:rPr>
      </w:pPr>
      <w:r w:rsidRPr="004C4386">
        <w:rPr>
          <w:rFonts w:ascii="Times New Roman" w:hAnsi="Times New Roman" w:cs="Times New Roman"/>
          <w:sz w:val="22"/>
          <w:szCs w:val="22"/>
          <w:lang w:val="en-US"/>
        </w:rPr>
        <w:t xml:space="preserve">Freeze, R. y J. Cherry,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1979</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Groundwater. Ed. Prentice-Hall, Inc. </w:t>
      </w:r>
      <w:proofErr w:type="spellStart"/>
      <w:r w:rsidRPr="004C4386">
        <w:rPr>
          <w:rFonts w:ascii="Times New Roman" w:hAnsi="Times New Roman" w:cs="Times New Roman"/>
          <w:sz w:val="22"/>
          <w:szCs w:val="22"/>
          <w:lang w:val="es-MX"/>
        </w:rPr>
        <w:t>United</w:t>
      </w:r>
      <w:proofErr w:type="spellEnd"/>
      <w:r w:rsidR="00163740">
        <w:rPr>
          <w:rFonts w:ascii="Times New Roman" w:hAnsi="Times New Roman" w:cs="Times New Roman"/>
          <w:sz w:val="22"/>
          <w:szCs w:val="22"/>
          <w:lang w:val="es-MX"/>
        </w:rPr>
        <w:t xml:space="preserve"> </w:t>
      </w:r>
      <w:proofErr w:type="spellStart"/>
      <w:r w:rsidRPr="004C4386">
        <w:rPr>
          <w:rFonts w:ascii="Times New Roman" w:hAnsi="Times New Roman" w:cs="Times New Roman"/>
          <w:sz w:val="22"/>
          <w:szCs w:val="22"/>
          <w:lang w:val="es-MX"/>
        </w:rPr>
        <w:t>States</w:t>
      </w:r>
      <w:proofErr w:type="spellEnd"/>
      <w:r w:rsidRPr="004C4386">
        <w:rPr>
          <w:rFonts w:ascii="Times New Roman" w:hAnsi="Times New Roman" w:cs="Times New Roman"/>
          <w:sz w:val="22"/>
          <w:szCs w:val="22"/>
          <w:lang w:val="es-MX"/>
        </w:rPr>
        <w:t xml:space="preserve"> of </w:t>
      </w:r>
      <w:proofErr w:type="spellStart"/>
      <w:r w:rsidRPr="004C4386">
        <w:rPr>
          <w:rFonts w:ascii="Times New Roman" w:hAnsi="Times New Roman" w:cs="Times New Roman"/>
          <w:sz w:val="22"/>
          <w:szCs w:val="22"/>
          <w:lang w:val="es-MX"/>
        </w:rPr>
        <w:t>America</w:t>
      </w:r>
      <w:proofErr w:type="spellEnd"/>
      <w:r w:rsidRPr="004C4386">
        <w:rPr>
          <w:rFonts w:ascii="Times New Roman" w:hAnsi="Times New Roman" w:cs="Times New Roman"/>
          <w:sz w:val="22"/>
          <w:szCs w:val="22"/>
          <w:lang w:val="es-MX"/>
        </w:rPr>
        <w:t>.</w:t>
      </w:r>
    </w:p>
    <w:p w14:paraId="5003F70F"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rPr>
      </w:pPr>
      <w:r w:rsidRPr="00B643F3">
        <w:rPr>
          <w:rFonts w:ascii="Times New Roman" w:hAnsi="Times New Roman" w:cs="Times New Roman"/>
          <w:sz w:val="22"/>
          <w:szCs w:val="22"/>
        </w:rPr>
        <w:t xml:space="preserve">González-Abraham, A., </w:t>
      </w:r>
      <w:proofErr w:type="spellStart"/>
      <w:r w:rsidRPr="00B643F3">
        <w:rPr>
          <w:rFonts w:ascii="Times New Roman" w:hAnsi="Times New Roman" w:cs="Times New Roman"/>
          <w:sz w:val="22"/>
          <w:szCs w:val="22"/>
        </w:rPr>
        <w:t>Fagundo</w:t>
      </w:r>
      <w:proofErr w:type="spellEnd"/>
      <w:r w:rsidRPr="00B643F3">
        <w:rPr>
          <w:rFonts w:ascii="Times New Roman" w:hAnsi="Times New Roman" w:cs="Times New Roman"/>
          <w:sz w:val="22"/>
          <w:szCs w:val="22"/>
        </w:rPr>
        <w:t xml:space="preserve">-Castillo, J. R., Carrillo-Rivera, J. J., &amp; Rodríguez-Estrella, R. (2012). Geoquímica de los sistemas de flujo de agua subterránea en rocas sedimentarias y rocas </w:t>
      </w:r>
      <w:proofErr w:type="spellStart"/>
      <w:r w:rsidRPr="00B643F3">
        <w:rPr>
          <w:rFonts w:ascii="Times New Roman" w:hAnsi="Times New Roman" w:cs="Times New Roman"/>
          <w:sz w:val="22"/>
          <w:szCs w:val="22"/>
        </w:rPr>
        <w:t>volcanogénicas</w:t>
      </w:r>
      <w:proofErr w:type="spellEnd"/>
      <w:r w:rsidRPr="00B643F3">
        <w:rPr>
          <w:rFonts w:ascii="Times New Roman" w:hAnsi="Times New Roman" w:cs="Times New Roman"/>
          <w:sz w:val="22"/>
          <w:szCs w:val="22"/>
        </w:rPr>
        <w:t xml:space="preserve"> de Loreto, BCS, México. Boletín de la Sociedad Geológica Mexicana, 64(3), 319-333.</w:t>
      </w:r>
    </w:p>
    <w:p w14:paraId="4329CE25" w14:textId="77777777" w:rsidR="00A100CB" w:rsidRPr="004934DF" w:rsidRDefault="00A100CB" w:rsidP="004C4386">
      <w:pPr>
        <w:autoSpaceDE w:val="0"/>
        <w:autoSpaceDN w:val="0"/>
        <w:adjustRightInd w:val="0"/>
        <w:ind w:left="284" w:hanging="284"/>
        <w:jc w:val="both"/>
        <w:rPr>
          <w:rFonts w:ascii="Times New Roman" w:hAnsi="Times New Roman" w:cs="Times New Roman"/>
          <w:sz w:val="22"/>
          <w:szCs w:val="22"/>
          <w:lang w:val="en-US"/>
        </w:rPr>
      </w:pPr>
      <w:proofErr w:type="spellStart"/>
      <w:r w:rsidRPr="004C4386">
        <w:rPr>
          <w:rFonts w:ascii="Times New Roman" w:hAnsi="Times New Roman" w:cs="Times New Roman"/>
          <w:sz w:val="22"/>
          <w:szCs w:val="22"/>
        </w:rPr>
        <w:t>Jarrige</w:t>
      </w:r>
      <w:proofErr w:type="spellEnd"/>
      <w:r w:rsidRPr="004C4386">
        <w:rPr>
          <w:rFonts w:ascii="Times New Roman" w:hAnsi="Times New Roman" w:cs="Times New Roman"/>
          <w:sz w:val="22"/>
          <w:szCs w:val="22"/>
        </w:rPr>
        <w:t xml:space="preserve">, F., &amp; Le Roux, T. </w:t>
      </w:r>
      <w:r w:rsidR="004C4386">
        <w:rPr>
          <w:rFonts w:ascii="Times New Roman" w:hAnsi="Times New Roman" w:cs="Times New Roman"/>
          <w:sz w:val="22"/>
          <w:szCs w:val="22"/>
        </w:rPr>
        <w:t>(</w:t>
      </w:r>
      <w:r w:rsidRPr="004C4386">
        <w:rPr>
          <w:rFonts w:ascii="Times New Roman" w:hAnsi="Times New Roman" w:cs="Times New Roman"/>
          <w:sz w:val="22"/>
          <w:szCs w:val="22"/>
        </w:rPr>
        <w:t>2020</w:t>
      </w:r>
      <w:r w:rsidR="004C4386">
        <w:rPr>
          <w:rFonts w:ascii="Times New Roman" w:hAnsi="Times New Roman" w:cs="Times New Roman"/>
          <w:sz w:val="22"/>
          <w:szCs w:val="22"/>
        </w:rPr>
        <w:t>)</w:t>
      </w:r>
      <w:r w:rsidRPr="004C4386">
        <w:rPr>
          <w:rFonts w:ascii="Times New Roman" w:hAnsi="Times New Roman" w:cs="Times New Roman"/>
          <w:sz w:val="22"/>
          <w:szCs w:val="22"/>
        </w:rPr>
        <w:t xml:space="preserve">. </w:t>
      </w:r>
      <w:r w:rsidRPr="00AB1B6D">
        <w:rPr>
          <w:rFonts w:ascii="Times New Roman" w:hAnsi="Times New Roman" w:cs="Times New Roman"/>
          <w:sz w:val="22"/>
          <w:szCs w:val="22"/>
          <w:lang w:val="en-US"/>
        </w:rPr>
        <w:t xml:space="preserve">The Contamination of the Earth: A History of Pollutions in the Industrial Age. </w:t>
      </w:r>
      <w:r w:rsidRPr="004934DF">
        <w:rPr>
          <w:rFonts w:ascii="Times New Roman" w:hAnsi="Times New Roman" w:cs="Times New Roman"/>
          <w:sz w:val="22"/>
          <w:szCs w:val="22"/>
          <w:lang w:val="en-US"/>
        </w:rPr>
        <w:t>MIT Press.</w:t>
      </w:r>
    </w:p>
    <w:p w14:paraId="35D63729" w14:textId="5516F577" w:rsidR="00A100CB" w:rsidRPr="00AB1B6D" w:rsidRDefault="00A100CB" w:rsidP="004C4386">
      <w:pPr>
        <w:autoSpaceDE w:val="0"/>
        <w:autoSpaceDN w:val="0"/>
        <w:adjustRightInd w:val="0"/>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 xml:space="preserve">Kovalesky V., </w:t>
      </w:r>
      <w:proofErr w:type="spellStart"/>
      <w:r w:rsidRPr="004C4386">
        <w:rPr>
          <w:rFonts w:ascii="Times New Roman" w:hAnsi="Times New Roman" w:cs="Times New Roman"/>
          <w:sz w:val="22"/>
          <w:szCs w:val="22"/>
          <w:lang w:val="en-US"/>
        </w:rPr>
        <w:t>Kruseman</w:t>
      </w:r>
      <w:proofErr w:type="spellEnd"/>
      <w:r w:rsidR="00163740">
        <w:rPr>
          <w:rFonts w:ascii="Times New Roman" w:hAnsi="Times New Roman" w:cs="Times New Roman"/>
          <w:sz w:val="22"/>
          <w:szCs w:val="22"/>
          <w:lang w:val="en-US"/>
        </w:rPr>
        <w:t xml:space="preserve"> </w:t>
      </w:r>
      <w:r w:rsidRPr="004C4386">
        <w:rPr>
          <w:rFonts w:ascii="Times New Roman" w:hAnsi="Times New Roman" w:cs="Times New Roman"/>
          <w:sz w:val="22"/>
          <w:szCs w:val="22"/>
          <w:lang w:val="en-US"/>
        </w:rPr>
        <w:t>G.</w:t>
      </w:r>
      <w:r w:rsidR="00163740">
        <w:rPr>
          <w:rFonts w:ascii="Times New Roman" w:hAnsi="Times New Roman" w:cs="Times New Roman"/>
          <w:sz w:val="22"/>
          <w:szCs w:val="22"/>
          <w:lang w:val="en-US"/>
        </w:rPr>
        <w:t xml:space="preserve"> </w:t>
      </w:r>
      <w:r w:rsidRPr="004C4386">
        <w:rPr>
          <w:rFonts w:ascii="Times New Roman" w:hAnsi="Times New Roman" w:cs="Times New Roman"/>
          <w:sz w:val="22"/>
          <w:szCs w:val="22"/>
          <w:lang w:val="en-US"/>
        </w:rPr>
        <w:t xml:space="preserve">y K. Rushton,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2000</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w:t>
      </w:r>
      <w:r w:rsidRPr="00AB1B6D">
        <w:rPr>
          <w:rFonts w:ascii="Times New Roman" w:hAnsi="Times New Roman" w:cs="Times New Roman"/>
          <w:sz w:val="22"/>
          <w:szCs w:val="22"/>
          <w:lang w:val="en-US"/>
        </w:rPr>
        <w:t>Groundwater studies. An international guide for hydrogeological investigations.</w:t>
      </w:r>
      <w:r w:rsidR="00163740">
        <w:rPr>
          <w:rFonts w:ascii="Times New Roman" w:hAnsi="Times New Roman" w:cs="Times New Roman"/>
          <w:sz w:val="22"/>
          <w:szCs w:val="22"/>
          <w:lang w:val="en-US"/>
        </w:rPr>
        <w:t xml:space="preserve"> </w:t>
      </w:r>
      <w:r w:rsidRPr="00AB1B6D">
        <w:rPr>
          <w:rFonts w:ascii="Times New Roman" w:hAnsi="Times New Roman" w:cs="Times New Roman"/>
          <w:sz w:val="22"/>
          <w:szCs w:val="22"/>
          <w:lang w:val="en-US"/>
        </w:rPr>
        <w:t>IHP-VI.</w:t>
      </w:r>
      <w:r w:rsidR="00163740">
        <w:rPr>
          <w:rFonts w:ascii="Times New Roman" w:hAnsi="Times New Roman" w:cs="Times New Roman"/>
          <w:sz w:val="22"/>
          <w:szCs w:val="22"/>
          <w:lang w:val="en-US"/>
        </w:rPr>
        <w:t xml:space="preserve"> </w:t>
      </w:r>
      <w:r w:rsidRPr="00AB1B6D">
        <w:rPr>
          <w:rFonts w:ascii="Times New Roman" w:hAnsi="Times New Roman" w:cs="Times New Roman"/>
          <w:sz w:val="22"/>
          <w:szCs w:val="22"/>
          <w:lang w:val="en-US"/>
        </w:rPr>
        <w:t>Series on groundwater nº3. UNESCO.</w:t>
      </w:r>
    </w:p>
    <w:p w14:paraId="760EF1F0" w14:textId="77777777" w:rsidR="00A100CB" w:rsidRPr="00AB1B6D" w:rsidRDefault="00A100CB" w:rsidP="004C4386">
      <w:pPr>
        <w:autoSpaceDE w:val="0"/>
        <w:autoSpaceDN w:val="0"/>
        <w:adjustRightInd w:val="0"/>
        <w:ind w:left="284" w:hanging="284"/>
        <w:jc w:val="both"/>
        <w:rPr>
          <w:rFonts w:ascii="Times New Roman" w:hAnsi="Times New Roman" w:cs="Times New Roman"/>
          <w:sz w:val="22"/>
          <w:szCs w:val="22"/>
          <w:lang w:val="en-US"/>
        </w:rPr>
      </w:pPr>
      <w:r w:rsidRPr="00AB1B6D">
        <w:rPr>
          <w:rFonts w:ascii="Times New Roman" w:hAnsi="Times New Roman" w:cs="Times New Roman"/>
          <w:sz w:val="22"/>
          <w:szCs w:val="22"/>
          <w:lang w:val="en-US"/>
        </w:rPr>
        <w:t xml:space="preserve">Langmuir D., </w:t>
      </w:r>
      <w:r w:rsidR="004C4386"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1997</w:t>
      </w:r>
      <w:r w:rsidR="004C4386"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 Aqueous environmental geochemistry. Ed Prentice Hall. ISBN 0023674121</w:t>
      </w:r>
    </w:p>
    <w:p w14:paraId="3664806B" w14:textId="6CD3BA8F" w:rsidR="00A100CB" w:rsidRPr="004C4386" w:rsidRDefault="00A100CB" w:rsidP="004C4386">
      <w:pPr>
        <w:autoSpaceDE w:val="0"/>
        <w:autoSpaceDN w:val="0"/>
        <w:adjustRightInd w:val="0"/>
        <w:ind w:left="284" w:hanging="284"/>
        <w:jc w:val="both"/>
        <w:rPr>
          <w:rFonts w:ascii="Times New Roman" w:hAnsi="Times New Roman" w:cs="Times New Roman"/>
          <w:sz w:val="22"/>
          <w:szCs w:val="22"/>
        </w:rPr>
      </w:pPr>
      <w:r w:rsidRPr="004C4386">
        <w:rPr>
          <w:rFonts w:ascii="Times New Roman" w:hAnsi="Times New Roman" w:cs="Times New Roman"/>
          <w:sz w:val="22"/>
          <w:szCs w:val="22"/>
          <w:lang w:val="en-US"/>
        </w:rPr>
        <w:t>Lawrence, A., Macdonald, D., Howard, A., Ahmed,</w:t>
      </w:r>
      <w:r w:rsidR="00163740">
        <w:rPr>
          <w:rFonts w:ascii="Times New Roman" w:hAnsi="Times New Roman" w:cs="Times New Roman"/>
          <w:sz w:val="22"/>
          <w:szCs w:val="22"/>
          <w:lang w:val="en-US"/>
        </w:rPr>
        <w:t xml:space="preserve"> </w:t>
      </w:r>
      <w:r w:rsidRPr="004C4386">
        <w:rPr>
          <w:rFonts w:ascii="Times New Roman" w:hAnsi="Times New Roman" w:cs="Times New Roman"/>
          <w:sz w:val="22"/>
          <w:szCs w:val="22"/>
          <w:lang w:val="en-US"/>
        </w:rPr>
        <w:t xml:space="preserve">K. y N.  </w:t>
      </w:r>
      <w:r w:rsidRPr="00AB1B6D">
        <w:rPr>
          <w:rFonts w:ascii="Times New Roman" w:hAnsi="Times New Roman" w:cs="Times New Roman"/>
          <w:sz w:val="22"/>
          <w:szCs w:val="22"/>
          <w:lang w:val="en-US"/>
        </w:rPr>
        <w:t xml:space="preserve">Nalubega. </w:t>
      </w:r>
      <w:r w:rsidR="004C4386"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2001</w:t>
      </w:r>
      <w:r w:rsidR="004C4386"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 xml:space="preserve">. Guidelines for Assessing the Risk to Groundwater from On-Site Sanitation. </w:t>
      </w:r>
      <w:r w:rsidRPr="004C4386">
        <w:rPr>
          <w:rFonts w:ascii="Times New Roman" w:hAnsi="Times New Roman" w:cs="Times New Roman"/>
          <w:sz w:val="22"/>
          <w:szCs w:val="22"/>
        </w:rPr>
        <w:t xml:space="preserve">British Geological </w:t>
      </w:r>
      <w:proofErr w:type="spellStart"/>
      <w:r w:rsidRPr="004C4386">
        <w:rPr>
          <w:rFonts w:ascii="Times New Roman" w:hAnsi="Times New Roman" w:cs="Times New Roman"/>
          <w:sz w:val="22"/>
          <w:szCs w:val="22"/>
        </w:rPr>
        <w:t>Survey</w:t>
      </w:r>
      <w:proofErr w:type="spellEnd"/>
      <w:r w:rsidRPr="004C4386">
        <w:rPr>
          <w:rFonts w:ascii="Times New Roman" w:hAnsi="Times New Roman" w:cs="Times New Roman"/>
          <w:sz w:val="22"/>
          <w:szCs w:val="22"/>
        </w:rPr>
        <w:t xml:space="preserve">. </w:t>
      </w:r>
      <w:proofErr w:type="spellStart"/>
      <w:r w:rsidRPr="004C4386">
        <w:rPr>
          <w:rFonts w:ascii="Times New Roman" w:hAnsi="Times New Roman" w:cs="Times New Roman"/>
          <w:sz w:val="22"/>
          <w:szCs w:val="22"/>
        </w:rPr>
        <w:t>Commissioned</w:t>
      </w:r>
      <w:proofErr w:type="spellEnd"/>
      <w:r w:rsidRPr="004C4386">
        <w:rPr>
          <w:rFonts w:ascii="Times New Roman" w:hAnsi="Times New Roman" w:cs="Times New Roman"/>
          <w:sz w:val="22"/>
          <w:szCs w:val="22"/>
        </w:rPr>
        <w:t xml:space="preserve"> </w:t>
      </w:r>
      <w:proofErr w:type="spellStart"/>
      <w:r w:rsidRPr="004C4386">
        <w:rPr>
          <w:rFonts w:ascii="Times New Roman" w:hAnsi="Times New Roman" w:cs="Times New Roman"/>
          <w:sz w:val="22"/>
          <w:szCs w:val="22"/>
        </w:rPr>
        <w:t>Report</w:t>
      </w:r>
      <w:proofErr w:type="spellEnd"/>
      <w:r w:rsidRPr="004C4386">
        <w:rPr>
          <w:rFonts w:ascii="Times New Roman" w:hAnsi="Times New Roman" w:cs="Times New Roman"/>
          <w:sz w:val="22"/>
          <w:szCs w:val="22"/>
        </w:rPr>
        <w:t xml:space="preserve"> CR/01/142. 97 p.</w:t>
      </w:r>
    </w:p>
    <w:p w14:paraId="489F6901" w14:textId="77777777" w:rsidR="00A100CB" w:rsidRPr="00AB1B6D" w:rsidRDefault="00A100CB" w:rsidP="004C4386">
      <w:pPr>
        <w:autoSpaceDE w:val="0"/>
        <w:autoSpaceDN w:val="0"/>
        <w:adjustRightInd w:val="0"/>
        <w:ind w:left="284" w:hanging="284"/>
        <w:jc w:val="both"/>
        <w:rPr>
          <w:rFonts w:ascii="Times New Roman" w:hAnsi="Times New Roman" w:cs="Times New Roman"/>
          <w:sz w:val="22"/>
          <w:szCs w:val="22"/>
          <w:lang w:val="es-MX"/>
        </w:rPr>
      </w:pPr>
      <w:proofErr w:type="spellStart"/>
      <w:r w:rsidRPr="004C4386">
        <w:rPr>
          <w:rFonts w:ascii="Times New Roman" w:hAnsi="Times New Roman" w:cs="Times New Roman"/>
          <w:sz w:val="22"/>
          <w:szCs w:val="22"/>
          <w:lang w:val="es-MX"/>
        </w:rPr>
        <w:t>Lopez</w:t>
      </w:r>
      <w:proofErr w:type="spellEnd"/>
      <w:r w:rsidRPr="004C4386">
        <w:rPr>
          <w:rFonts w:ascii="Times New Roman" w:hAnsi="Times New Roman" w:cs="Times New Roman"/>
          <w:sz w:val="22"/>
          <w:szCs w:val="22"/>
          <w:lang w:val="es-MX"/>
        </w:rPr>
        <w:t xml:space="preserve"> Geta J., </w:t>
      </w:r>
      <w:proofErr w:type="spellStart"/>
      <w:r w:rsidRPr="004C4386">
        <w:rPr>
          <w:rFonts w:ascii="Times New Roman" w:hAnsi="Times New Roman" w:cs="Times New Roman"/>
          <w:sz w:val="22"/>
          <w:szCs w:val="22"/>
          <w:lang w:val="es-MX"/>
        </w:rPr>
        <w:t>Fornes</w:t>
      </w:r>
      <w:proofErr w:type="spellEnd"/>
      <w:r w:rsidRPr="004C4386">
        <w:rPr>
          <w:rFonts w:ascii="Times New Roman" w:hAnsi="Times New Roman" w:cs="Times New Roman"/>
          <w:sz w:val="22"/>
          <w:szCs w:val="22"/>
          <w:lang w:val="es-MX"/>
        </w:rPr>
        <w:t xml:space="preserve"> J., Ramos, </w:t>
      </w:r>
      <w:proofErr w:type="spellStart"/>
      <w:proofErr w:type="gramStart"/>
      <w:r w:rsidRPr="004C4386">
        <w:rPr>
          <w:rFonts w:ascii="Times New Roman" w:hAnsi="Times New Roman" w:cs="Times New Roman"/>
          <w:sz w:val="22"/>
          <w:szCs w:val="22"/>
          <w:lang w:val="es-MX"/>
        </w:rPr>
        <w:t>G.,y</w:t>
      </w:r>
      <w:proofErr w:type="spellEnd"/>
      <w:proofErr w:type="gramEnd"/>
      <w:r w:rsidRPr="004C4386">
        <w:rPr>
          <w:rFonts w:ascii="Times New Roman" w:hAnsi="Times New Roman" w:cs="Times New Roman"/>
          <w:sz w:val="22"/>
          <w:szCs w:val="22"/>
          <w:lang w:val="es-MX"/>
        </w:rPr>
        <w:t xml:space="preserve"> F. Villarroya. </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2002</w:t>
      </w:r>
      <w:r w:rsidR="004C4386"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 xml:space="preserve"> Las aguas subterráneas: un recurso natural del subsuelo. Ed. IGME. España.</w:t>
      </w:r>
    </w:p>
    <w:p w14:paraId="268C26ED" w14:textId="77777777" w:rsidR="00B643F3" w:rsidRPr="00B643F3" w:rsidRDefault="00B643F3" w:rsidP="00B643F3">
      <w:pPr>
        <w:ind w:left="284" w:hanging="284"/>
        <w:jc w:val="both"/>
        <w:rPr>
          <w:rFonts w:ascii="Times New Roman" w:hAnsi="Times New Roman" w:cs="Times New Roman"/>
          <w:sz w:val="22"/>
          <w:szCs w:val="22"/>
        </w:rPr>
      </w:pPr>
      <w:r w:rsidRPr="00B643F3">
        <w:rPr>
          <w:rFonts w:ascii="Times New Roman" w:hAnsi="Times New Roman" w:cs="Times New Roman"/>
          <w:sz w:val="22"/>
          <w:szCs w:val="22"/>
          <w:lang w:val="es-AR"/>
        </w:rPr>
        <w:t>Maldonado L., A. Cabrera y M. Blarasin. (</w:t>
      </w:r>
      <w:r w:rsidRPr="00B643F3">
        <w:rPr>
          <w:rFonts w:ascii="Times New Roman" w:hAnsi="Times New Roman" w:cs="Times New Roman"/>
          <w:sz w:val="22"/>
          <w:szCs w:val="22"/>
        </w:rPr>
        <w:t xml:space="preserve">2013). </w:t>
      </w:r>
      <w:r w:rsidRPr="00B643F3">
        <w:rPr>
          <w:rFonts w:ascii="Times New Roman" w:hAnsi="Times New Roman" w:cs="Times New Roman"/>
          <w:sz w:val="22"/>
          <w:szCs w:val="22"/>
          <w:lang w:val="es-AR"/>
        </w:rPr>
        <w:t xml:space="preserve">Relaciones hidrodinámicas, geoquímicas e isotópicas entre los sistemas lagunares y acuíferos en llanura cordobesa. </w:t>
      </w:r>
      <w:r w:rsidRPr="00B643F3">
        <w:rPr>
          <w:rFonts w:ascii="Times New Roman" w:hAnsi="Times New Roman" w:cs="Times New Roman"/>
          <w:sz w:val="22"/>
          <w:szCs w:val="22"/>
        </w:rPr>
        <w:t>VII Congreso Ecología y Manejo Ecosistemas Acuáticos Pampeanos. Río Cuarto.</w:t>
      </w:r>
    </w:p>
    <w:p w14:paraId="69BE2A96" w14:textId="77777777" w:rsidR="00B643F3" w:rsidRPr="00B643F3" w:rsidRDefault="00B643F3" w:rsidP="00B643F3">
      <w:pPr>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rPr>
        <w:t xml:space="preserve">Maldonado, L., A. Cabrera, M. Blarasin, C. </w:t>
      </w:r>
      <w:proofErr w:type="spellStart"/>
      <w:r w:rsidRPr="00B643F3">
        <w:rPr>
          <w:rFonts w:ascii="Times New Roman" w:hAnsi="Times New Roman" w:cs="Times New Roman"/>
          <w:sz w:val="22"/>
          <w:szCs w:val="22"/>
        </w:rPr>
        <w:t>Dapeña</w:t>
      </w:r>
      <w:proofErr w:type="spellEnd"/>
      <w:r w:rsidRPr="00B643F3">
        <w:rPr>
          <w:rFonts w:ascii="Times New Roman" w:hAnsi="Times New Roman" w:cs="Times New Roman"/>
          <w:sz w:val="22"/>
          <w:szCs w:val="22"/>
        </w:rPr>
        <w:t xml:space="preserve"> y H. O. </w:t>
      </w:r>
      <w:proofErr w:type="spellStart"/>
      <w:r w:rsidRPr="00B643F3">
        <w:rPr>
          <w:rFonts w:ascii="Times New Roman" w:hAnsi="Times New Roman" w:cs="Times New Roman"/>
          <w:sz w:val="22"/>
          <w:szCs w:val="22"/>
        </w:rPr>
        <w:t>Panarello</w:t>
      </w:r>
      <w:proofErr w:type="spellEnd"/>
      <w:r w:rsidRPr="00B643F3">
        <w:rPr>
          <w:rFonts w:ascii="Times New Roman" w:hAnsi="Times New Roman" w:cs="Times New Roman"/>
          <w:sz w:val="22"/>
          <w:szCs w:val="22"/>
        </w:rPr>
        <w:t xml:space="preserve">. </w:t>
      </w:r>
      <w:r w:rsidRPr="00B643F3">
        <w:rPr>
          <w:rFonts w:ascii="Times New Roman" w:hAnsi="Times New Roman" w:cs="Times New Roman"/>
          <w:sz w:val="22"/>
          <w:szCs w:val="22"/>
          <w:lang w:val="en-US"/>
        </w:rPr>
        <w:t xml:space="preserve">(2015). Geochemistry and age of groundwater in confined aquifers from Argentina </w:t>
      </w:r>
      <w:proofErr w:type="spellStart"/>
      <w:r w:rsidRPr="00B643F3">
        <w:rPr>
          <w:rFonts w:ascii="Times New Roman" w:hAnsi="Times New Roman" w:cs="Times New Roman"/>
          <w:sz w:val="22"/>
          <w:szCs w:val="22"/>
          <w:lang w:val="en-US"/>
        </w:rPr>
        <w:t>chacopampeana</w:t>
      </w:r>
      <w:proofErr w:type="spellEnd"/>
      <w:r w:rsidRPr="00B643F3">
        <w:rPr>
          <w:rFonts w:ascii="Times New Roman" w:hAnsi="Times New Roman" w:cs="Times New Roman"/>
          <w:sz w:val="22"/>
          <w:szCs w:val="22"/>
          <w:lang w:val="en-US"/>
        </w:rPr>
        <w:t xml:space="preserve"> plain. Symposium on Isotope Hydrology. Vienna, Austria.</w:t>
      </w:r>
    </w:p>
    <w:p w14:paraId="3F74AA30"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rPr>
      </w:pPr>
      <w:r w:rsidRPr="00B643F3">
        <w:rPr>
          <w:rFonts w:ascii="Times New Roman" w:hAnsi="Times New Roman" w:cs="Times New Roman"/>
          <w:sz w:val="22"/>
          <w:szCs w:val="22"/>
          <w:lang w:val="en-US"/>
        </w:rPr>
        <w:t xml:space="preserve">Marques JJ, Schulze DG, Curia N and SA </w:t>
      </w:r>
      <w:proofErr w:type="spellStart"/>
      <w:r w:rsidRPr="00B643F3">
        <w:rPr>
          <w:rFonts w:ascii="Times New Roman" w:hAnsi="Times New Roman" w:cs="Times New Roman"/>
          <w:sz w:val="22"/>
          <w:szCs w:val="22"/>
          <w:lang w:val="en-US"/>
        </w:rPr>
        <w:t>Mertzman</w:t>
      </w:r>
      <w:proofErr w:type="spellEnd"/>
      <w:r w:rsidRPr="00B643F3">
        <w:rPr>
          <w:rFonts w:ascii="Times New Roman" w:hAnsi="Times New Roman" w:cs="Times New Roman"/>
          <w:sz w:val="22"/>
          <w:szCs w:val="22"/>
          <w:lang w:val="en-US"/>
        </w:rPr>
        <w:t xml:space="preserve">. (2004). Major element geochemistry and geomorphic relationships in Brazilian </w:t>
      </w:r>
      <w:proofErr w:type="spellStart"/>
      <w:r w:rsidRPr="00B643F3">
        <w:rPr>
          <w:rFonts w:ascii="Times New Roman" w:hAnsi="Times New Roman" w:cs="Times New Roman"/>
          <w:sz w:val="22"/>
          <w:szCs w:val="22"/>
          <w:lang w:val="en-US"/>
        </w:rPr>
        <w:t>Cerrado</w:t>
      </w:r>
      <w:proofErr w:type="spellEnd"/>
      <w:r w:rsidRPr="00B643F3">
        <w:rPr>
          <w:rFonts w:ascii="Times New Roman" w:hAnsi="Times New Roman" w:cs="Times New Roman"/>
          <w:sz w:val="22"/>
          <w:szCs w:val="22"/>
          <w:lang w:val="en-US"/>
        </w:rPr>
        <w:t xml:space="preserve"> soils. </w:t>
      </w:r>
      <w:proofErr w:type="spellStart"/>
      <w:r w:rsidRPr="00B643F3">
        <w:rPr>
          <w:rFonts w:ascii="Times New Roman" w:hAnsi="Times New Roman" w:cs="Times New Roman"/>
          <w:sz w:val="22"/>
          <w:szCs w:val="22"/>
        </w:rPr>
        <w:t>Geoderma</w:t>
      </w:r>
      <w:proofErr w:type="spellEnd"/>
      <w:r w:rsidRPr="00B643F3">
        <w:rPr>
          <w:rFonts w:ascii="Times New Roman" w:hAnsi="Times New Roman" w:cs="Times New Roman"/>
          <w:sz w:val="22"/>
          <w:szCs w:val="22"/>
        </w:rPr>
        <w:t xml:space="preserve"> 119: 179–195</w:t>
      </w:r>
    </w:p>
    <w:p w14:paraId="79B1CA47" w14:textId="77777777" w:rsidR="00B643F3" w:rsidRPr="00B643F3" w:rsidRDefault="00B643F3" w:rsidP="00B643F3">
      <w:pPr>
        <w:ind w:left="284" w:hanging="284"/>
        <w:jc w:val="both"/>
        <w:rPr>
          <w:rFonts w:ascii="Times New Roman" w:hAnsi="Times New Roman" w:cs="Times New Roman"/>
          <w:sz w:val="22"/>
          <w:szCs w:val="22"/>
        </w:rPr>
      </w:pPr>
      <w:r w:rsidRPr="00B643F3">
        <w:rPr>
          <w:rFonts w:ascii="Times New Roman" w:hAnsi="Times New Roman" w:cs="Times New Roman"/>
          <w:sz w:val="22"/>
          <w:szCs w:val="22"/>
        </w:rPr>
        <w:t xml:space="preserve">Martínez, D. y M. </w:t>
      </w:r>
      <w:proofErr w:type="spellStart"/>
      <w:r w:rsidRPr="00B643F3">
        <w:rPr>
          <w:rFonts w:ascii="Times New Roman" w:hAnsi="Times New Roman" w:cs="Times New Roman"/>
          <w:sz w:val="22"/>
          <w:szCs w:val="22"/>
        </w:rPr>
        <w:t>Osterrieth</w:t>
      </w:r>
      <w:proofErr w:type="spellEnd"/>
      <w:r w:rsidRPr="00B643F3">
        <w:rPr>
          <w:rFonts w:ascii="Times New Roman" w:hAnsi="Times New Roman" w:cs="Times New Roman"/>
          <w:sz w:val="22"/>
          <w:szCs w:val="22"/>
        </w:rPr>
        <w:t>. (2003). Hidrogeoquímica de un acuífero en sedimentos cuaternarios en un sector de la llanura Pampeana, Argentina.</w:t>
      </w:r>
    </w:p>
    <w:p w14:paraId="34A9F3A4" w14:textId="16F6FDDA" w:rsidR="00A100CB" w:rsidRPr="004C4386" w:rsidRDefault="00A100CB" w:rsidP="004C4386">
      <w:pPr>
        <w:ind w:left="284" w:hanging="284"/>
        <w:jc w:val="both"/>
        <w:rPr>
          <w:rFonts w:ascii="Times New Roman" w:hAnsi="Times New Roman" w:cs="Times New Roman"/>
          <w:sz w:val="22"/>
          <w:szCs w:val="22"/>
        </w:rPr>
      </w:pPr>
      <w:r w:rsidRPr="004C4386">
        <w:rPr>
          <w:rFonts w:ascii="Times New Roman" w:hAnsi="Times New Roman" w:cs="Times New Roman"/>
          <w:sz w:val="22"/>
          <w:szCs w:val="22"/>
          <w:lang w:val="en-US"/>
        </w:rPr>
        <w:t xml:space="preserve">Mather J., D. Banks, S. </w:t>
      </w:r>
      <w:proofErr w:type="spellStart"/>
      <w:r w:rsidRPr="004C4386">
        <w:rPr>
          <w:rFonts w:ascii="Times New Roman" w:hAnsi="Times New Roman" w:cs="Times New Roman"/>
          <w:sz w:val="22"/>
          <w:szCs w:val="22"/>
          <w:lang w:val="en-US"/>
        </w:rPr>
        <w:t>Dumpleton</w:t>
      </w:r>
      <w:proofErr w:type="spellEnd"/>
      <w:r w:rsidRPr="004C4386">
        <w:rPr>
          <w:rFonts w:ascii="Times New Roman" w:hAnsi="Times New Roman" w:cs="Times New Roman"/>
          <w:sz w:val="22"/>
          <w:szCs w:val="22"/>
          <w:lang w:val="en-US"/>
        </w:rPr>
        <w:t xml:space="preserve"> and M. Fermor,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1999</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Groundwater contaminants and their migration. </w:t>
      </w:r>
      <w:r w:rsidRPr="004C4386">
        <w:rPr>
          <w:rFonts w:ascii="Times New Roman" w:hAnsi="Times New Roman" w:cs="Times New Roman"/>
          <w:sz w:val="22"/>
          <w:szCs w:val="22"/>
        </w:rPr>
        <w:t xml:space="preserve">Ed Geological </w:t>
      </w:r>
      <w:proofErr w:type="spellStart"/>
      <w:r w:rsidRPr="004C4386">
        <w:rPr>
          <w:rFonts w:ascii="Times New Roman" w:hAnsi="Times New Roman" w:cs="Times New Roman"/>
          <w:sz w:val="22"/>
          <w:szCs w:val="22"/>
        </w:rPr>
        <w:t>Society</w:t>
      </w:r>
      <w:proofErr w:type="spellEnd"/>
      <w:r w:rsidR="00163740">
        <w:rPr>
          <w:rFonts w:ascii="Times New Roman" w:hAnsi="Times New Roman" w:cs="Times New Roman"/>
          <w:sz w:val="22"/>
          <w:szCs w:val="22"/>
        </w:rPr>
        <w:t xml:space="preserve"> </w:t>
      </w:r>
      <w:proofErr w:type="spellStart"/>
      <w:r w:rsidRPr="004C4386">
        <w:rPr>
          <w:rFonts w:ascii="Times New Roman" w:hAnsi="Times New Roman" w:cs="Times New Roman"/>
          <w:sz w:val="22"/>
          <w:szCs w:val="22"/>
        </w:rPr>
        <w:t>Special</w:t>
      </w:r>
      <w:proofErr w:type="spellEnd"/>
      <w:r w:rsidR="00163740">
        <w:rPr>
          <w:rFonts w:ascii="Times New Roman" w:hAnsi="Times New Roman" w:cs="Times New Roman"/>
          <w:sz w:val="22"/>
          <w:szCs w:val="22"/>
        </w:rPr>
        <w:t xml:space="preserve"> </w:t>
      </w:r>
      <w:proofErr w:type="spellStart"/>
      <w:r w:rsidRPr="004C4386">
        <w:rPr>
          <w:rFonts w:ascii="Times New Roman" w:hAnsi="Times New Roman" w:cs="Times New Roman"/>
          <w:sz w:val="22"/>
          <w:szCs w:val="22"/>
        </w:rPr>
        <w:t>publication</w:t>
      </w:r>
      <w:proofErr w:type="spellEnd"/>
      <w:r w:rsidRPr="004C4386">
        <w:rPr>
          <w:rFonts w:ascii="Times New Roman" w:hAnsi="Times New Roman" w:cs="Times New Roman"/>
          <w:sz w:val="22"/>
          <w:szCs w:val="22"/>
        </w:rPr>
        <w:t xml:space="preserve"> nº 128.</w:t>
      </w:r>
    </w:p>
    <w:p w14:paraId="76F49924" w14:textId="77777777" w:rsidR="00B643F3" w:rsidRPr="004C4386" w:rsidRDefault="00B643F3" w:rsidP="00B643F3">
      <w:pPr>
        <w:ind w:left="284" w:hanging="284"/>
        <w:jc w:val="both"/>
        <w:rPr>
          <w:rFonts w:ascii="Times New Roman" w:hAnsi="Times New Roman" w:cs="Times New Roman"/>
          <w:sz w:val="22"/>
          <w:szCs w:val="22"/>
        </w:rPr>
      </w:pPr>
      <w:r w:rsidRPr="00AB1B6D">
        <w:rPr>
          <w:rFonts w:ascii="Times New Roman" w:hAnsi="Times New Roman" w:cs="Times New Roman"/>
          <w:sz w:val="22"/>
          <w:szCs w:val="22"/>
          <w:lang w:val="en-US"/>
        </w:rPr>
        <w:t xml:space="preserve">Merkel, BJ, Planer-Friedrich, B. y Nordstrom, DK (2005). </w:t>
      </w:r>
      <w:r w:rsidRPr="004C4386">
        <w:rPr>
          <w:rFonts w:ascii="Times New Roman" w:hAnsi="Times New Roman" w:cs="Times New Roman"/>
          <w:sz w:val="22"/>
          <w:szCs w:val="22"/>
        </w:rPr>
        <w:t xml:space="preserve">Geoquímica de aguas subterráneas. Una guía práctica para el modelado de sistemas acuáticos naturales y contaminados, </w:t>
      </w:r>
      <w:proofErr w:type="gramStart"/>
      <w:r w:rsidRPr="004C4386">
        <w:rPr>
          <w:rFonts w:ascii="Times New Roman" w:hAnsi="Times New Roman" w:cs="Times New Roman"/>
          <w:sz w:val="22"/>
          <w:szCs w:val="22"/>
        </w:rPr>
        <w:t>2 .</w:t>
      </w:r>
      <w:proofErr w:type="gramEnd"/>
    </w:p>
    <w:p w14:paraId="20A3ED9F" w14:textId="77777777" w:rsidR="00A100CB" w:rsidRPr="00AB1B6D"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rPr>
        <w:t xml:space="preserve">Ministerio de Medio Ambiente de España, </w:t>
      </w:r>
      <w:r w:rsidR="004C4386">
        <w:rPr>
          <w:rFonts w:ascii="Times New Roman" w:hAnsi="Times New Roman" w:cs="Times New Roman"/>
          <w:sz w:val="22"/>
          <w:szCs w:val="22"/>
        </w:rPr>
        <w:t>(</w:t>
      </w:r>
      <w:r w:rsidRPr="004C4386">
        <w:rPr>
          <w:rFonts w:ascii="Times New Roman" w:hAnsi="Times New Roman" w:cs="Times New Roman"/>
          <w:sz w:val="22"/>
          <w:szCs w:val="22"/>
        </w:rPr>
        <w:t>2000</w:t>
      </w:r>
      <w:r w:rsidR="004C4386">
        <w:rPr>
          <w:rFonts w:ascii="Times New Roman" w:hAnsi="Times New Roman" w:cs="Times New Roman"/>
          <w:sz w:val="22"/>
          <w:szCs w:val="22"/>
        </w:rPr>
        <w:t>)</w:t>
      </w:r>
      <w:r w:rsidRPr="004C4386">
        <w:rPr>
          <w:rFonts w:ascii="Times New Roman" w:hAnsi="Times New Roman" w:cs="Times New Roman"/>
          <w:sz w:val="22"/>
          <w:szCs w:val="22"/>
        </w:rPr>
        <w:t xml:space="preserve">. Sistema Español de Indicadores Ambientales. </w:t>
      </w:r>
      <w:r w:rsidRPr="00AB1B6D">
        <w:rPr>
          <w:rFonts w:ascii="Times New Roman" w:hAnsi="Times New Roman" w:cs="Times New Roman"/>
          <w:sz w:val="22"/>
          <w:szCs w:val="22"/>
          <w:lang w:val="en-US"/>
        </w:rPr>
        <w:t>Area Medio Urbano. Ed MMA. ISBN: 84-8320-137-2</w:t>
      </w:r>
    </w:p>
    <w:p w14:paraId="4BDFA3D5" w14:textId="77777777" w:rsidR="00B643F3" w:rsidRPr="00AB1B6D" w:rsidRDefault="00B643F3" w:rsidP="00B643F3">
      <w:pPr>
        <w:ind w:left="284" w:hanging="284"/>
        <w:jc w:val="both"/>
        <w:rPr>
          <w:rFonts w:ascii="Times New Roman" w:hAnsi="Times New Roman" w:cs="Times New Roman"/>
          <w:sz w:val="22"/>
          <w:szCs w:val="22"/>
          <w:lang w:val="en-US"/>
        </w:rPr>
      </w:pPr>
      <w:r w:rsidRPr="00AB1B6D">
        <w:rPr>
          <w:rFonts w:ascii="Times New Roman" w:hAnsi="Times New Roman" w:cs="Times New Roman"/>
          <w:sz w:val="22"/>
          <w:szCs w:val="22"/>
          <w:lang w:val="en-US"/>
        </w:rPr>
        <w:t>Mook, W., (2001). Environmental Isotopes in the hydrogeology cycle. Principles and applications. UNESCO/IAEA Series on. 1-800.</w:t>
      </w:r>
    </w:p>
    <w:p w14:paraId="5D9D0F9F" w14:textId="1C755815" w:rsidR="00A100CB" w:rsidRPr="004C4386" w:rsidRDefault="00A100CB" w:rsidP="004C4386">
      <w:pPr>
        <w:ind w:left="284" w:hanging="284"/>
        <w:jc w:val="both"/>
        <w:rPr>
          <w:rFonts w:ascii="Times New Roman" w:hAnsi="Times New Roman" w:cs="Times New Roman"/>
          <w:sz w:val="22"/>
          <w:szCs w:val="22"/>
        </w:rPr>
      </w:pPr>
      <w:r w:rsidRPr="00AB1B6D">
        <w:rPr>
          <w:rFonts w:ascii="Times New Roman" w:hAnsi="Times New Roman" w:cs="Times New Roman"/>
          <w:sz w:val="22"/>
          <w:szCs w:val="22"/>
          <w:lang w:val="en-US"/>
        </w:rPr>
        <w:t xml:space="preserve">Moore, J., A. </w:t>
      </w:r>
      <w:proofErr w:type="spellStart"/>
      <w:r w:rsidRPr="00AB1B6D">
        <w:rPr>
          <w:rFonts w:ascii="Times New Roman" w:hAnsi="Times New Roman" w:cs="Times New Roman"/>
          <w:sz w:val="22"/>
          <w:szCs w:val="22"/>
          <w:lang w:val="en-US"/>
        </w:rPr>
        <w:t>Zaporozec</w:t>
      </w:r>
      <w:proofErr w:type="spellEnd"/>
      <w:r w:rsidRPr="00AB1B6D">
        <w:rPr>
          <w:rFonts w:ascii="Times New Roman" w:hAnsi="Times New Roman" w:cs="Times New Roman"/>
          <w:sz w:val="22"/>
          <w:szCs w:val="22"/>
          <w:lang w:val="en-US"/>
        </w:rPr>
        <w:t xml:space="preserve"> y J. Mercer, </w:t>
      </w:r>
      <w:r w:rsidR="004C4386"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1995</w:t>
      </w:r>
      <w:r w:rsidR="004C4386" w:rsidRPr="00AB1B6D">
        <w:rPr>
          <w:rFonts w:ascii="Times New Roman" w:hAnsi="Times New Roman" w:cs="Times New Roman"/>
          <w:sz w:val="22"/>
          <w:szCs w:val="22"/>
          <w:lang w:val="en-US"/>
        </w:rPr>
        <w:t>)</w:t>
      </w:r>
      <w:r w:rsidRPr="00AB1B6D">
        <w:rPr>
          <w:rFonts w:ascii="Times New Roman" w:hAnsi="Times New Roman" w:cs="Times New Roman"/>
          <w:sz w:val="22"/>
          <w:szCs w:val="22"/>
          <w:lang w:val="en-US"/>
        </w:rPr>
        <w:t xml:space="preserve">. </w:t>
      </w:r>
      <w:proofErr w:type="spellStart"/>
      <w:r w:rsidRPr="004C4386">
        <w:rPr>
          <w:rFonts w:ascii="Times New Roman" w:hAnsi="Times New Roman" w:cs="Times New Roman"/>
          <w:sz w:val="22"/>
          <w:szCs w:val="22"/>
        </w:rPr>
        <w:t>Groundwater</w:t>
      </w:r>
      <w:proofErr w:type="spellEnd"/>
      <w:r w:rsidRPr="004C4386">
        <w:rPr>
          <w:rFonts w:ascii="Times New Roman" w:hAnsi="Times New Roman" w:cs="Times New Roman"/>
          <w:sz w:val="22"/>
          <w:szCs w:val="22"/>
        </w:rPr>
        <w:t xml:space="preserve">: a primer. AGI </w:t>
      </w:r>
      <w:proofErr w:type="spellStart"/>
      <w:r w:rsidRPr="004C4386">
        <w:rPr>
          <w:rFonts w:ascii="Times New Roman" w:hAnsi="Times New Roman" w:cs="Times New Roman"/>
          <w:sz w:val="22"/>
          <w:szCs w:val="22"/>
        </w:rPr>
        <w:t>Environmental</w:t>
      </w:r>
      <w:proofErr w:type="spellEnd"/>
      <w:r w:rsidR="00163740">
        <w:rPr>
          <w:rFonts w:ascii="Times New Roman" w:hAnsi="Times New Roman" w:cs="Times New Roman"/>
          <w:sz w:val="22"/>
          <w:szCs w:val="22"/>
        </w:rPr>
        <w:t xml:space="preserve"> </w:t>
      </w:r>
      <w:proofErr w:type="spellStart"/>
      <w:r w:rsidRPr="004C4386">
        <w:rPr>
          <w:rFonts w:ascii="Times New Roman" w:hAnsi="Times New Roman" w:cs="Times New Roman"/>
          <w:sz w:val="22"/>
          <w:szCs w:val="22"/>
        </w:rPr>
        <w:t>Awarenses</w:t>
      </w:r>
      <w:proofErr w:type="spellEnd"/>
      <w:r w:rsidRPr="004C4386">
        <w:rPr>
          <w:rFonts w:ascii="Times New Roman" w:hAnsi="Times New Roman" w:cs="Times New Roman"/>
          <w:sz w:val="22"/>
          <w:szCs w:val="22"/>
        </w:rPr>
        <w:t xml:space="preserve"> Series: 1.</w:t>
      </w:r>
    </w:p>
    <w:p w14:paraId="6D6D4085" w14:textId="5CC0E6D5" w:rsidR="00A100CB" w:rsidRPr="00AB1B6D"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rPr>
        <w:t xml:space="preserve">Morell I. Y L. Candela., 1998- Plaguicidas, aspectos ambientales, analíticos y toxicológicos. </w:t>
      </w:r>
      <w:r w:rsidRPr="00AB1B6D">
        <w:rPr>
          <w:rFonts w:ascii="Times New Roman" w:hAnsi="Times New Roman" w:cs="Times New Roman"/>
          <w:sz w:val="22"/>
          <w:szCs w:val="22"/>
          <w:lang w:val="en-US"/>
        </w:rPr>
        <w:t xml:space="preserve">Ed. </w:t>
      </w:r>
      <w:proofErr w:type="spellStart"/>
      <w:r w:rsidRPr="00AB1B6D">
        <w:rPr>
          <w:rFonts w:ascii="Times New Roman" w:hAnsi="Times New Roman" w:cs="Times New Roman"/>
          <w:sz w:val="22"/>
          <w:szCs w:val="22"/>
          <w:lang w:val="en-US"/>
        </w:rPr>
        <w:t>Universitat</w:t>
      </w:r>
      <w:proofErr w:type="spellEnd"/>
      <w:r w:rsidR="00163740">
        <w:rPr>
          <w:rFonts w:ascii="Times New Roman" w:hAnsi="Times New Roman" w:cs="Times New Roman"/>
          <w:sz w:val="22"/>
          <w:szCs w:val="22"/>
          <w:lang w:val="en-US"/>
        </w:rPr>
        <w:t xml:space="preserve"> </w:t>
      </w:r>
      <w:proofErr w:type="spellStart"/>
      <w:r w:rsidRPr="00AB1B6D">
        <w:rPr>
          <w:rFonts w:ascii="Times New Roman" w:hAnsi="Times New Roman" w:cs="Times New Roman"/>
          <w:sz w:val="22"/>
          <w:szCs w:val="22"/>
          <w:lang w:val="en-US"/>
        </w:rPr>
        <w:t>Jaume</w:t>
      </w:r>
      <w:proofErr w:type="spellEnd"/>
      <w:r w:rsidRPr="00AB1B6D">
        <w:rPr>
          <w:rFonts w:ascii="Times New Roman" w:hAnsi="Times New Roman" w:cs="Times New Roman"/>
          <w:sz w:val="22"/>
          <w:szCs w:val="22"/>
          <w:lang w:val="en-US"/>
        </w:rPr>
        <w:t>.</w:t>
      </w:r>
    </w:p>
    <w:p w14:paraId="13510E87" w14:textId="77777777" w:rsidR="00B643F3" w:rsidRPr="00B643F3" w:rsidRDefault="00B643F3" w:rsidP="00B643F3">
      <w:pPr>
        <w:autoSpaceDE w:val="0"/>
        <w:autoSpaceDN w:val="0"/>
        <w:adjustRightInd w:val="0"/>
        <w:ind w:left="284" w:hanging="284"/>
        <w:rPr>
          <w:rFonts w:ascii="Times New Roman" w:hAnsi="Times New Roman" w:cs="Times New Roman"/>
          <w:sz w:val="22"/>
          <w:szCs w:val="22"/>
          <w:lang w:val="en-US"/>
        </w:rPr>
      </w:pPr>
      <w:r w:rsidRPr="00B643F3">
        <w:rPr>
          <w:rFonts w:ascii="Times New Roman" w:hAnsi="Times New Roman" w:cs="Times New Roman"/>
          <w:sz w:val="22"/>
          <w:szCs w:val="22"/>
          <w:lang w:val="en-US"/>
        </w:rPr>
        <w:t>Munroe JS, Farrugia G and PC Ryan. (2007). Parent material and chemical weathering in alpine soils on Mt. Mansfield, Vermont, USA. Catena 70: 39–48</w:t>
      </w:r>
    </w:p>
    <w:p w14:paraId="27A70D36" w14:textId="79829E5D" w:rsidR="00B643F3" w:rsidRPr="00AB1B6D" w:rsidRDefault="00B643F3" w:rsidP="00B643F3">
      <w:pPr>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lang w:val="en-US"/>
        </w:rPr>
        <w:t xml:space="preserve">Nesbitt HW and G. Markovics. (1997). </w:t>
      </w:r>
      <w:r w:rsidRPr="00B643F3">
        <w:rPr>
          <w:rFonts w:ascii="Times New Roman" w:hAnsi="Times New Roman" w:cs="Times New Roman"/>
          <w:bCs/>
          <w:sz w:val="22"/>
          <w:szCs w:val="22"/>
          <w:lang w:val="en-US"/>
        </w:rPr>
        <w:t>Weathering of granodioritic crust, long-term storage of elements in weathering profiles, and petrogenesis of siliciclastic sediments.</w:t>
      </w:r>
      <w:r w:rsidR="00163740">
        <w:rPr>
          <w:rFonts w:ascii="Times New Roman" w:hAnsi="Times New Roman" w:cs="Times New Roman"/>
          <w:bCs/>
          <w:sz w:val="22"/>
          <w:szCs w:val="22"/>
          <w:lang w:val="en-US"/>
        </w:rPr>
        <w:t xml:space="preserve"> </w:t>
      </w:r>
      <w:proofErr w:type="spellStart"/>
      <w:r w:rsidRPr="00AB1B6D">
        <w:rPr>
          <w:rFonts w:ascii="Times New Roman" w:hAnsi="Times New Roman" w:cs="Times New Roman"/>
          <w:sz w:val="22"/>
          <w:szCs w:val="22"/>
          <w:lang w:val="en-US"/>
        </w:rPr>
        <w:t>Geochimica</w:t>
      </w:r>
      <w:proofErr w:type="spellEnd"/>
      <w:r w:rsidRPr="00AB1B6D">
        <w:rPr>
          <w:rFonts w:ascii="Times New Roman" w:hAnsi="Times New Roman" w:cs="Times New Roman"/>
          <w:sz w:val="22"/>
          <w:szCs w:val="22"/>
          <w:lang w:val="en-US"/>
        </w:rPr>
        <w:t xml:space="preserve"> et </w:t>
      </w:r>
      <w:proofErr w:type="spellStart"/>
      <w:r w:rsidRPr="00AB1B6D">
        <w:rPr>
          <w:rFonts w:ascii="Times New Roman" w:hAnsi="Times New Roman" w:cs="Times New Roman"/>
          <w:sz w:val="22"/>
          <w:szCs w:val="22"/>
          <w:lang w:val="en-US"/>
        </w:rPr>
        <w:t>Cosmochimica</w:t>
      </w:r>
      <w:proofErr w:type="spellEnd"/>
      <w:r w:rsidR="00163740">
        <w:rPr>
          <w:rFonts w:ascii="Times New Roman" w:hAnsi="Times New Roman" w:cs="Times New Roman"/>
          <w:sz w:val="22"/>
          <w:szCs w:val="22"/>
          <w:lang w:val="en-US"/>
        </w:rPr>
        <w:t xml:space="preserve"> </w:t>
      </w:r>
      <w:proofErr w:type="spellStart"/>
      <w:r w:rsidRPr="00AB1B6D">
        <w:rPr>
          <w:rFonts w:ascii="Times New Roman" w:hAnsi="Times New Roman" w:cs="Times New Roman"/>
          <w:sz w:val="22"/>
          <w:szCs w:val="22"/>
          <w:lang w:val="en-US"/>
        </w:rPr>
        <w:t>Acta</w:t>
      </w:r>
      <w:proofErr w:type="spellEnd"/>
      <w:r w:rsidRPr="00AB1B6D">
        <w:rPr>
          <w:rFonts w:ascii="Times New Roman" w:hAnsi="Times New Roman" w:cs="Times New Roman"/>
          <w:sz w:val="22"/>
          <w:szCs w:val="22"/>
          <w:lang w:val="en-US"/>
        </w:rPr>
        <w:t>, Vol. 61, No. 8: 1653-1670,</w:t>
      </w:r>
    </w:p>
    <w:p w14:paraId="4EB2A4FC" w14:textId="77777777"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 xml:space="preserve">Nielsen, D., </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1991</w:t>
      </w:r>
      <w:r w:rsidR="004C4386">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Practical Handbook of Groundwater monitoring. Ed. Lewis Publishers Inc. </w:t>
      </w:r>
    </w:p>
    <w:p w14:paraId="3670459E" w14:textId="23024402"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lastRenderedPageBreak/>
        <w:t>Novák, V., &amp;</w:t>
      </w:r>
      <w:r w:rsidR="00163740">
        <w:rPr>
          <w:rFonts w:ascii="Times New Roman" w:hAnsi="Times New Roman" w:cs="Times New Roman"/>
          <w:sz w:val="22"/>
          <w:szCs w:val="22"/>
          <w:lang w:val="en-US"/>
        </w:rPr>
        <w:t xml:space="preserve"> </w:t>
      </w:r>
      <w:proofErr w:type="spellStart"/>
      <w:r w:rsidRPr="004C4386">
        <w:rPr>
          <w:rFonts w:ascii="Times New Roman" w:hAnsi="Times New Roman" w:cs="Times New Roman"/>
          <w:sz w:val="22"/>
          <w:szCs w:val="22"/>
          <w:lang w:val="en-US"/>
        </w:rPr>
        <w:t>Hlaváčiková</w:t>
      </w:r>
      <w:proofErr w:type="spellEnd"/>
      <w:r w:rsidRPr="004C4386">
        <w:rPr>
          <w:rFonts w:ascii="Times New Roman" w:hAnsi="Times New Roman" w:cs="Times New Roman"/>
          <w:sz w:val="22"/>
          <w:szCs w:val="22"/>
          <w:lang w:val="en-US"/>
        </w:rPr>
        <w:t xml:space="preserve">, H. </w:t>
      </w:r>
      <w:r w:rsidR="00CE5699">
        <w:rPr>
          <w:rFonts w:ascii="Times New Roman" w:hAnsi="Times New Roman" w:cs="Times New Roman"/>
          <w:sz w:val="22"/>
          <w:szCs w:val="22"/>
          <w:lang w:val="en-US"/>
        </w:rPr>
        <w:t>(</w:t>
      </w:r>
      <w:r w:rsidRPr="004C4386">
        <w:rPr>
          <w:rFonts w:ascii="Times New Roman" w:hAnsi="Times New Roman" w:cs="Times New Roman"/>
          <w:sz w:val="22"/>
          <w:szCs w:val="22"/>
          <w:lang w:val="en-US"/>
        </w:rPr>
        <w:t>2019</w:t>
      </w:r>
      <w:r w:rsidR="00CE5699">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Transport of Solutes in Soils. In Applied Soil Hydrology (pp. 229-242). Springer, Cham. </w:t>
      </w:r>
    </w:p>
    <w:p w14:paraId="0C2B91B9" w14:textId="42E873A1"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Pathak P. and D.</w:t>
      </w:r>
      <w:r w:rsidR="00163740">
        <w:rPr>
          <w:rFonts w:ascii="Times New Roman" w:hAnsi="Times New Roman" w:cs="Times New Roman"/>
          <w:sz w:val="22"/>
          <w:szCs w:val="22"/>
          <w:lang w:val="en-US"/>
        </w:rPr>
        <w:t xml:space="preserve"> </w:t>
      </w:r>
      <w:r w:rsidRPr="004C4386">
        <w:rPr>
          <w:rFonts w:ascii="Times New Roman" w:hAnsi="Times New Roman" w:cs="Times New Roman"/>
          <w:sz w:val="22"/>
          <w:szCs w:val="22"/>
          <w:lang w:val="en-US"/>
        </w:rPr>
        <w:t xml:space="preserve">Gupta, </w:t>
      </w:r>
      <w:r w:rsidR="00CE5699">
        <w:rPr>
          <w:rFonts w:ascii="Times New Roman" w:hAnsi="Times New Roman" w:cs="Times New Roman"/>
          <w:sz w:val="22"/>
          <w:szCs w:val="22"/>
          <w:lang w:val="en-US"/>
        </w:rPr>
        <w:t>(</w:t>
      </w:r>
      <w:r w:rsidRPr="004C4386">
        <w:rPr>
          <w:rFonts w:ascii="Times New Roman" w:hAnsi="Times New Roman" w:cs="Times New Roman"/>
          <w:sz w:val="22"/>
          <w:szCs w:val="22"/>
          <w:lang w:val="en-US"/>
        </w:rPr>
        <w:t>2020</w:t>
      </w:r>
      <w:r w:rsidR="00CE5699">
        <w:rPr>
          <w:rFonts w:ascii="Times New Roman" w:hAnsi="Times New Roman" w:cs="Times New Roman"/>
          <w:sz w:val="22"/>
          <w:szCs w:val="22"/>
          <w:lang w:val="en-US"/>
        </w:rPr>
        <w:t>)</w:t>
      </w:r>
      <w:r w:rsidRPr="004C4386">
        <w:rPr>
          <w:rFonts w:ascii="Times New Roman" w:hAnsi="Times New Roman" w:cs="Times New Roman"/>
          <w:sz w:val="22"/>
          <w:szCs w:val="22"/>
          <w:lang w:val="en-US"/>
        </w:rPr>
        <w:t>. Strontium Contamination in the Environment</w:t>
      </w:r>
      <w:r w:rsidR="00CE5699">
        <w:rPr>
          <w:rFonts w:ascii="Times New Roman" w:hAnsi="Times New Roman" w:cs="Times New Roman"/>
          <w:sz w:val="22"/>
          <w:szCs w:val="22"/>
          <w:lang w:val="en-US"/>
        </w:rPr>
        <w:t>.</w:t>
      </w:r>
      <w:r w:rsidRPr="004C4386">
        <w:rPr>
          <w:rFonts w:ascii="Times New Roman" w:hAnsi="Times New Roman" w:cs="Times New Roman"/>
          <w:sz w:val="22"/>
          <w:szCs w:val="22"/>
          <w:lang w:val="en-US"/>
        </w:rPr>
        <w:t xml:space="preserve"> The Handbook of Environmental Chemistry 88. Springer.</w:t>
      </w:r>
    </w:p>
    <w:p w14:paraId="7E821914" w14:textId="77777777" w:rsidR="00A100CB" w:rsidRPr="004C4386" w:rsidRDefault="00A100CB" w:rsidP="004C4386">
      <w:pPr>
        <w:ind w:left="284" w:hanging="284"/>
        <w:jc w:val="both"/>
        <w:rPr>
          <w:rFonts w:ascii="Times New Roman" w:hAnsi="Times New Roman" w:cs="Times New Roman"/>
          <w:sz w:val="22"/>
          <w:szCs w:val="22"/>
          <w:lang w:val="en-US"/>
        </w:rPr>
      </w:pPr>
      <w:r w:rsidRPr="004C4386">
        <w:rPr>
          <w:rFonts w:ascii="Times New Roman" w:hAnsi="Times New Roman" w:cs="Times New Roman"/>
          <w:sz w:val="22"/>
          <w:szCs w:val="22"/>
          <w:lang w:val="en-US"/>
        </w:rPr>
        <w:t xml:space="preserve">Ramesh Reddy K. and Ronald D. DeLaun, </w:t>
      </w:r>
      <w:r w:rsidR="00CE5699">
        <w:rPr>
          <w:rFonts w:ascii="Times New Roman" w:hAnsi="Times New Roman" w:cs="Times New Roman"/>
          <w:sz w:val="22"/>
          <w:szCs w:val="22"/>
          <w:lang w:val="en-US"/>
        </w:rPr>
        <w:t>(</w:t>
      </w:r>
      <w:r w:rsidRPr="004C4386">
        <w:rPr>
          <w:rFonts w:ascii="Times New Roman" w:hAnsi="Times New Roman" w:cs="Times New Roman"/>
          <w:sz w:val="22"/>
          <w:szCs w:val="22"/>
          <w:lang w:val="en-US"/>
        </w:rPr>
        <w:t>2008</w:t>
      </w:r>
      <w:r w:rsidR="00CE5699">
        <w:rPr>
          <w:rFonts w:ascii="Times New Roman" w:hAnsi="Times New Roman" w:cs="Times New Roman"/>
          <w:sz w:val="22"/>
          <w:szCs w:val="22"/>
          <w:lang w:val="en-US"/>
        </w:rPr>
        <w:t>)</w:t>
      </w:r>
      <w:r w:rsidRPr="004C4386">
        <w:rPr>
          <w:rFonts w:ascii="Times New Roman" w:hAnsi="Times New Roman" w:cs="Times New Roman"/>
          <w:sz w:val="22"/>
          <w:szCs w:val="22"/>
          <w:lang w:val="en-US"/>
        </w:rPr>
        <w:t>. Biogeochemistry of WETLANDS Science and Applications. ED CRC Press.</w:t>
      </w:r>
    </w:p>
    <w:p w14:paraId="60092147" w14:textId="77777777" w:rsidR="00A100CB" w:rsidRPr="00AB1B6D" w:rsidRDefault="00A100CB" w:rsidP="00CE5699">
      <w:pPr>
        <w:ind w:left="284" w:hanging="284"/>
        <w:jc w:val="both"/>
        <w:rPr>
          <w:rFonts w:ascii="Times New Roman" w:hAnsi="Times New Roman" w:cs="Times New Roman"/>
          <w:sz w:val="22"/>
          <w:szCs w:val="22"/>
          <w:lang w:val="es-MX"/>
        </w:rPr>
      </w:pPr>
      <w:proofErr w:type="spellStart"/>
      <w:r w:rsidRPr="00CE5699">
        <w:rPr>
          <w:rFonts w:ascii="Times New Roman" w:hAnsi="Times New Roman" w:cs="Times New Roman"/>
          <w:sz w:val="22"/>
          <w:szCs w:val="22"/>
          <w:lang w:val="en-US"/>
        </w:rPr>
        <w:t>Razowska</w:t>
      </w:r>
      <w:proofErr w:type="spellEnd"/>
      <w:r w:rsidRPr="00CE5699">
        <w:rPr>
          <w:rFonts w:ascii="Times New Roman" w:hAnsi="Times New Roman" w:cs="Times New Roman"/>
          <w:sz w:val="22"/>
          <w:szCs w:val="22"/>
          <w:lang w:val="en-US"/>
        </w:rPr>
        <w:t xml:space="preserve"> L. and Sadurski A., </w:t>
      </w:r>
      <w:r w:rsid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2002</w:t>
      </w:r>
      <w:r w:rsid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 xml:space="preserve">. Nitrates in groundwater. </w:t>
      </w:r>
      <w:proofErr w:type="spellStart"/>
      <w:r w:rsidRPr="00AB1B6D">
        <w:rPr>
          <w:rFonts w:ascii="Times New Roman" w:hAnsi="Times New Roman" w:cs="Times New Roman"/>
          <w:sz w:val="22"/>
          <w:szCs w:val="22"/>
          <w:lang w:val="es-MX"/>
        </w:rPr>
        <w:t>Balkema</w:t>
      </w:r>
      <w:proofErr w:type="spellEnd"/>
    </w:p>
    <w:p w14:paraId="594E9B4D" w14:textId="77777777" w:rsidR="00A100CB" w:rsidRPr="00AB1B6D" w:rsidRDefault="00A100CB" w:rsidP="00CE5699">
      <w:pPr>
        <w:ind w:left="284" w:hanging="284"/>
        <w:jc w:val="both"/>
        <w:rPr>
          <w:rFonts w:ascii="Times New Roman" w:hAnsi="Times New Roman" w:cs="Times New Roman"/>
          <w:sz w:val="22"/>
          <w:szCs w:val="22"/>
          <w:lang w:val="es-MX"/>
        </w:rPr>
      </w:pPr>
      <w:r w:rsidRPr="00AB1B6D">
        <w:rPr>
          <w:rFonts w:ascii="Times New Roman" w:hAnsi="Times New Roman" w:cs="Times New Roman"/>
          <w:sz w:val="22"/>
          <w:szCs w:val="22"/>
          <w:lang w:val="es-MX"/>
        </w:rPr>
        <w:t xml:space="preserve">Rivera Valdés, S., </w:t>
      </w:r>
      <w:r w:rsidR="00CE5699"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2003</w:t>
      </w:r>
      <w:r w:rsidR="00CE5699" w:rsidRPr="00AB1B6D">
        <w:rPr>
          <w:rFonts w:ascii="Times New Roman" w:hAnsi="Times New Roman" w:cs="Times New Roman"/>
          <w:sz w:val="22"/>
          <w:szCs w:val="22"/>
          <w:lang w:val="es-MX"/>
        </w:rPr>
        <w:t>)</w:t>
      </w:r>
      <w:r w:rsidRPr="00AB1B6D">
        <w:rPr>
          <w:rFonts w:ascii="Times New Roman" w:hAnsi="Times New Roman" w:cs="Times New Roman"/>
          <w:sz w:val="22"/>
          <w:szCs w:val="22"/>
          <w:lang w:val="es-MX"/>
        </w:rPr>
        <w:t>. Gestión de Residuos sólidos. Técnica, salud, ambiente y competencia. Publicación financiada con fondos de la cooperación técnica de la República Federal de Alemania-ISBN: 987-20598-6-1</w:t>
      </w:r>
    </w:p>
    <w:p w14:paraId="37A8B223" w14:textId="66FD8DFB" w:rsidR="00A100CB" w:rsidRPr="00AB1B6D" w:rsidRDefault="00A100CB" w:rsidP="00CE5699">
      <w:pPr>
        <w:ind w:left="284" w:hanging="284"/>
        <w:jc w:val="both"/>
        <w:rPr>
          <w:rFonts w:ascii="Times New Roman" w:hAnsi="Times New Roman" w:cs="Times New Roman"/>
          <w:sz w:val="22"/>
          <w:szCs w:val="22"/>
          <w:lang w:val="es-MX"/>
        </w:rPr>
      </w:pPr>
      <w:r w:rsidRPr="00CE5699">
        <w:rPr>
          <w:rFonts w:ascii="Times New Roman" w:hAnsi="Times New Roman" w:cs="Times New Roman"/>
          <w:sz w:val="22"/>
          <w:szCs w:val="22"/>
          <w:lang w:val="en-US"/>
        </w:rPr>
        <w:t xml:space="preserve">Robins, N, </w:t>
      </w:r>
      <w:r w:rsid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1998</w:t>
      </w:r>
      <w:r w:rsid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 xml:space="preserve">. Groundwater Pollution, aquifer recharge </w:t>
      </w:r>
      <w:proofErr w:type="spellStart"/>
      <w:r w:rsidRPr="00CE5699">
        <w:rPr>
          <w:rFonts w:ascii="Times New Roman" w:hAnsi="Times New Roman" w:cs="Times New Roman"/>
          <w:sz w:val="22"/>
          <w:szCs w:val="22"/>
          <w:lang w:val="en-US"/>
        </w:rPr>
        <w:t>adn</w:t>
      </w:r>
      <w:proofErr w:type="spellEnd"/>
      <w:r w:rsidRPr="00CE5699">
        <w:rPr>
          <w:rFonts w:ascii="Times New Roman" w:hAnsi="Times New Roman" w:cs="Times New Roman"/>
          <w:sz w:val="22"/>
          <w:szCs w:val="22"/>
          <w:lang w:val="en-US"/>
        </w:rPr>
        <w:t xml:space="preserve"> vulnerability. </w:t>
      </w:r>
      <w:r w:rsidR="00163740">
        <w:rPr>
          <w:rFonts w:ascii="Times New Roman" w:hAnsi="Times New Roman" w:cs="Times New Roman"/>
          <w:sz w:val="22"/>
          <w:szCs w:val="22"/>
          <w:lang w:val="es-MX"/>
        </w:rPr>
        <w:t xml:space="preserve">Geological </w:t>
      </w:r>
      <w:proofErr w:type="spellStart"/>
      <w:r w:rsidRPr="00AB1B6D">
        <w:rPr>
          <w:rFonts w:ascii="Times New Roman" w:hAnsi="Times New Roman" w:cs="Times New Roman"/>
          <w:sz w:val="22"/>
          <w:szCs w:val="22"/>
          <w:lang w:val="es-MX"/>
        </w:rPr>
        <w:t>Society</w:t>
      </w:r>
      <w:proofErr w:type="spellEnd"/>
      <w:r w:rsidR="00163740">
        <w:rPr>
          <w:rFonts w:ascii="Times New Roman" w:hAnsi="Times New Roman" w:cs="Times New Roman"/>
          <w:sz w:val="22"/>
          <w:szCs w:val="22"/>
          <w:lang w:val="es-MX"/>
        </w:rPr>
        <w:t xml:space="preserve"> </w:t>
      </w:r>
      <w:proofErr w:type="spellStart"/>
      <w:r w:rsidRPr="00AB1B6D">
        <w:rPr>
          <w:rFonts w:ascii="Times New Roman" w:hAnsi="Times New Roman" w:cs="Times New Roman"/>
          <w:sz w:val="22"/>
          <w:szCs w:val="22"/>
          <w:lang w:val="es-MX"/>
        </w:rPr>
        <w:t>Special</w:t>
      </w:r>
      <w:proofErr w:type="spellEnd"/>
      <w:r w:rsidR="00163740">
        <w:rPr>
          <w:rFonts w:ascii="Times New Roman" w:hAnsi="Times New Roman" w:cs="Times New Roman"/>
          <w:sz w:val="22"/>
          <w:szCs w:val="22"/>
          <w:lang w:val="es-MX"/>
        </w:rPr>
        <w:t xml:space="preserve"> </w:t>
      </w:r>
      <w:proofErr w:type="spellStart"/>
      <w:r w:rsidRPr="00AB1B6D">
        <w:rPr>
          <w:rFonts w:ascii="Times New Roman" w:hAnsi="Times New Roman" w:cs="Times New Roman"/>
          <w:sz w:val="22"/>
          <w:szCs w:val="22"/>
          <w:lang w:val="es-MX"/>
        </w:rPr>
        <w:t>Publication</w:t>
      </w:r>
      <w:proofErr w:type="spellEnd"/>
      <w:r w:rsidRPr="00AB1B6D">
        <w:rPr>
          <w:rFonts w:ascii="Times New Roman" w:hAnsi="Times New Roman" w:cs="Times New Roman"/>
          <w:sz w:val="22"/>
          <w:szCs w:val="22"/>
          <w:lang w:val="es-MX"/>
        </w:rPr>
        <w:t>.</w:t>
      </w:r>
      <w:r w:rsidR="00163740">
        <w:rPr>
          <w:rFonts w:ascii="Times New Roman" w:hAnsi="Times New Roman" w:cs="Times New Roman"/>
          <w:sz w:val="22"/>
          <w:szCs w:val="22"/>
          <w:lang w:val="es-MX"/>
        </w:rPr>
        <w:t xml:space="preserve"> </w:t>
      </w:r>
      <w:r w:rsidRPr="00AB1B6D">
        <w:rPr>
          <w:rFonts w:ascii="Times New Roman" w:hAnsi="Times New Roman" w:cs="Times New Roman"/>
          <w:sz w:val="22"/>
          <w:szCs w:val="22"/>
          <w:lang w:val="es-MX"/>
        </w:rPr>
        <w:t>Nº 130</w:t>
      </w:r>
    </w:p>
    <w:p w14:paraId="5DC6C866" w14:textId="77777777" w:rsidR="00B643F3" w:rsidRPr="00AB1B6D" w:rsidRDefault="00B643F3" w:rsidP="00B643F3">
      <w:pPr>
        <w:autoSpaceDE w:val="0"/>
        <w:autoSpaceDN w:val="0"/>
        <w:adjustRightInd w:val="0"/>
        <w:ind w:left="284" w:hanging="284"/>
        <w:jc w:val="both"/>
        <w:rPr>
          <w:rFonts w:ascii="Times New Roman" w:hAnsi="Times New Roman" w:cs="Times New Roman"/>
          <w:sz w:val="22"/>
          <w:szCs w:val="22"/>
          <w:lang w:val="es-MX"/>
        </w:rPr>
      </w:pPr>
      <w:r w:rsidRPr="00B643F3">
        <w:rPr>
          <w:rFonts w:ascii="Times New Roman" w:hAnsi="Times New Roman" w:cs="Times New Roman"/>
          <w:sz w:val="22"/>
          <w:szCs w:val="22"/>
        </w:rPr>
        <w:t xml:space="preserve">Rosillo, S., Miranda, T., Rodríguez, M. &amp; Martos, F. (2008). </w:t>
      </w:r>
      <w:r w:rsidRPr="00B643F3">
        <w:rPr>
          <w:rFonts w:ascii="Times New Roman" w:hAnsi="Times New Roman" w:cs="Times New Roman"/>
          <w:sz w:val="22"/>
          <w:szCs w:val="22"/>
          <w:lang w:val="es-MX"/>
        </w:rPr>
        <w:t xml:space="preserve">Caracterización hidrogeoquímica preliminar de las aguas subterráneas del acuífero </w:t>
      </w:r>
      <w:proofErr w:type="spellStart"/>
      <w:r w:rsidRPr="00B643F3">
        <w:rPr>
          <w:rFonts w:ascii="Times New Roman" w:hAnsi="Times New Roman" w:cs="Times New Roman"/>
          <w:sz w:val="22"/>
          <w:szCs w:val="22"/>
          <w:lang w:val="es-MX"/>
        </w:rPr>
        <w:t>carbonático</w:t>
      </w:r>
      <w:proofErr w:type="spellEnd"/>
      <w:r w:rsidRPr="00B643F3">
        <w:rPr>
          <w:rFonts w:ascii="Times New Roman" w:hAnsi="Times New Roman" w:cs="Times New Roman"/>
          <w:sz w:val="22"/>
          <w:szCs w:val="22"/>
          <w:lang w:val="es-MX"/>
        </w:rPr>
        <w:t xml:space="preserve"> de la Sierra de Aracena (Huelva). </w:t>
      </w:r>
      <w:proofErr w:type="spellStart"/>
      <w:r w:rsidRPr="00AB1B6D">
        <w:rPr>
          <w:rFonts w:ascii="Times New Roman" w:hAnsi="Times New Roman" w:cs="Times New Roman"/>
          <w:sz w:val="22"/>
          <w:szCs w:val="22"/>
          <w:lang w:val="es-MX"/>
        </w:rPr>
        <w:t>Geogaceta</w:t>
      </w:r>
      <w:proofErr w:type="spellEnd"/>
      <w:r w:rsidRPr="00AB1B6D">
        <w:rPr>
          <w:rFonts w:ascii="Times New Roman" w:hAnsi="Times New Roman" w:cs="Times New Roman"/>
          <w:sz w:val="22"/>
          <w:szCs w:val="22"/>
          <w:lang w:val="es-MX"/>
        </w:rPr>
        <w:t>, 44, 147-150.</w:t>
      </w:r>
    </w:p>
    <w:p w14:paraId="2E02C92C" w14:textId="283CBCE9" w:rsidR="00A100CB" w:rsidRPr="00AB1B6D" w:rsidRDefault="00CE5699" w:rsidP="00CE5699">
      <w:pPr>
        <w:autoSpaceDE w:val="0"/>
        <w:autoSpaceDN w:val="0"/>
        <w:adjustRightInd w:val="0"/>
        <w:ind w:left="284" w:hanging="284"/>
        <w:jc w:val="both"/>
        <w:rPr>
          <w:rFonts w:ascii="Times New Roman" w:hAnsi="Times New Roman" w:cs="Times New Roman"/>
          <w:sz w:val="22"/>
          <w:szCs w:val="22"/>
          <w:lang w:val="en-US"/>
        </w:rPr>
      </w:pPr>
      <w:proofErr w:type="spellStart"/>
      <w:r>
        <w:rPr>
          <w:rFonts w:ascii="Times New Roman" w:hAnsi="Times New Roman" w:cs="Times New Roman"/>
          <w:sz w:val="22"/>
          <w:szCs w:val="22"/>
        </w:rPr>
        <w:t>Soliman</w:t>
      </w:r>
      <w:proofErr w:type="spellEnd"/>
      <w:r>
        <w:rPr>
          <w:rFonts w:ascii="Times New Roman" w:hAnsi="Times New Roman" w:cs="Times New Roman"/>
          <w:sz w:val="22"/>
          <w:szCs w:val="22"/>
        </w:rPr>
        <w:t xml:space="preserve"> M., La </w:t>
      </w:r>
      <w:proofErr w:type="spellStart"/>
      <w:r>
        <w:rPr>
          <w:rFonts w:ascii="Times New Roman" w:hAnsi="Times New Roman" w:cs="Times New Roman"/>
          <w:sz w:val="22"/>
          <w:szCs w:val="22"/>
        </w:rPr>
        <w:t>Moreaux</w:t>
      </w:r>
      <w:proofErr w:type="spellEnd"/>
      <w:r>
        <w:rPr>
          <w:rFonts w:ascii="Times New Roman" w:hAnsi="Times New Roman" w:cs="Times New Roman"/>
          <w:sz w:val="22"/>
          <w:szCs w:val="22"/>
        </w:rPr>
        <w:t xml:space="preserve"> P.</w:t>
      </w:r>
      <w:r w:rsidR="00A100CB" w:rsidRPr="00CE5699">
        <w:rPr>
          <w:rFonts w:ascii="Times New Roman" w:hAnsi="Times New Roman" w:cs="Times New Roman"/>
          <w:sz w:val="22"/>
          <w:szCs w:val="22"/>
        </w:rPr>
        <w:t xml:space="preserve">, </w:t>
      </w:r>
      <w:proofErr w:type="spellStart"/>
      <w:r w:rsidR="00A100CB" w:rsidRPr="00CE5699">
        <w:rPr>
          <w:rFonts w:ascii="Times New Roman" w:hAnsi="Times New Roman" w:cs="Times New Roman"/>
          <w:sz w:val="22"/>
          <w:szCs w:val="22"/>
        </w:rPr>
        <w:t>Memon</w:t>
      </w:r>
      <w:proofErr w:type="spellEnd"/>
      <w:r w:rsidR="00A100CB" w:rsidRPr="00CE5699">
        <w:rPr>
          <w:rFonts w:ascii="Times New Roman" w:hAnsi="Times New Roman" w:cs="Times New Roman"/>
          <w:sz w:val="22"/>
          <w:szCs w:val="22"/>
        </w:rPr>
        <w:t xml:space="preserve"> B., </w:t>
      </w:r>
      <w:proofErr w:type="spellStart"/>
      <w:r w:rsidR="00A100CB" w:rsidRPr="00CE5699">
        <w:rPr>
          <w:rFonts w:ascii="Times New Roman" w:hAnsi="Times New Roman" w:cs="Times New Roman"/>
          <w:sz w:val="22"/>
          <w:szCs w:val="22"/>
        </w:rPr>
        <w:t>Asaad</w:t>
      </w:r>
      <w:proofErr w:type="spellEnd"/>
      <w:r w:rsidR="00A100CB" w:rsidRPr="00CE5699">
        <w:rPr>
          <w:rFonts w:ascii="Times New Roman" w:hAnsi="Times New Roman" w:cs="Times New Roman"/>
          <w:sz w:val="22"/>
          <w:szCs w:val="22"/>
        </w:rPr>
        <w:t xml:space="preserve"> F and La </w:t>
      </w:r>
      <w:proofErr w:type="spellStart"/>
      <w:r w:rsidR="00A100CB" w:rsidRPr="00CE5699">
        <w:rPr>
          <w:rFonts w:ascii="Times New Roman" w:hAnsi="Times New Roman" w:cs="Times New Roman"/>
          <w:sz w:val="22"/>
          <w:szCs w:val="22"/>
        </w:rPr>
        <w:t>Moreaux</w:t>
      </w:r>
      <w:proofErr w:type="spellEnd"/>
      <w:r w:rsidR="00A100CB" w:rsidRPr="00CE5699">
        <w:rPr>
          <w:rFonts w:ascii="Times New Roman" w:hAnsi="Times New Roman" w:cs="Times New Roman"/>
          <w:sz w:val="22"/>
          <w:szCs w:val="22"/>
        </w:rPr>
        <w:t xml:space="preserve"> J., </w:t>
      </w:r>
      <w:r>
        <w:rPr>
          <w:rFonts w:ascii="Times New Roman" w:hAnsi="Times New Roman" w:cs="Times New Roman"/>
          <w:sz w:val="22"/>
          <w:szCs w:val="22"/>
        </w:rPr>
        <w:t>(</w:t>
      </w:r>
      <w:r w:rsidR="00A100CB" w:rsidRPr="00CE5699">
        <w:rPr>
          <w:rFonts w:ascii="Times New Roman" w:hAnsi="Times New Roman" w:cs="Times New Roman"/>
          <w:sz w:val="22"/>
          <w:szCs w:val="22"/>
        </w:rPr>
        <w:t>1998</w:t>
      </w:r>
      <w:r>
        <w:rPr>
          <w:rFonts w:ascii="Times New Roman" w:hAnsi="Times New Roman" w:cs="Times New Roman"/>
          <w:sz w:val="22"/>
          <w:szCs w:val="22"/>
        </w:rPr>
        <w:t>)</w:t>
      </w:r>
      <w:r w:rsidR="00A100CB" w:rsidRPr="00CE5699">
        <w:rPr>
          <w:rFonts w:ascii="Times New Roman" w:hAnsi="Times New Roman" w:cs="Times New Roman"/>
          <w:sz w:val="22"/>
          <w:szCs w:val="22"/>
        </w:rPr>
        <w:t xml:space="preserve">, </w:t>
      </w:r>
      <w:proofErr w:type="spellStart"/>
      <w:r w:rsidR="00A100CB" w:rsidRPr="00CE5699">
        <w:rPr>
          <w:rFonts w:ascii="Times New Roman" w:hAnsi="Times New Roman" w:cs="Times New Roman"/>
          <w:sz w:val="22"/>
          <w:szCs w:val="22"/>
        </w:rPr>
        <w:t>Environmental</w:t>
      </w:r>
      <w:proofErr w:type="spellEnd"/>
      <w:r w:rsidR="00163740">
        <w:rPr>
          <w:rFonts w:ascii="Times New Roman" w:hAnsi="Times New Roman" w:cs="Times New Roman"/>
          <w:sz w:val="22"/>
          <w:szCs w:val="22"/>
        </w:rPr>
        <w:t xml:space="preserve"> </w:t>
      </w:r>
      <w:proofErr w:type="spellStart"/>
      <w:r w:rsidR="00A100CB" w:rsidRPr="00CE5699">
        <w:rPr>
          <w:rFonts w:ascii="Times New Roman" w:hAnsi="Times New Roman" w:cs="Times New Roman"/>
          <w:sz w:val="22"/>
          <w:szCs w:val="22"/>
        </w:rPr>
        <w:t>Hydrogeology</w:t>
      </w:r>
      <w:proofErr w:type="spellEnd"/>
      <w:r w:rsidR="00A100CB" w:rsidRPr="00CE5699">
        <w:rPr>
          <w:rFonts w:ascii="Times New Roman" w:hAnsi="Times New Roman" w:cs="Times New Roman"/>
          <w:sz w:val="22"/>
          <w:szCs w:val="22"/>
        </w:rPr>
        <w:t xml:space="preserve">.  </w:t>
      </w:r>
      <w:r w:rsidR="00A100CB" w:rsidRPr="00AB1B6D">
        <w:rPr>
          <w:rFonts w:ascii="Times New Roman" w:hAnsi="Times New Roman" w:cs="Times New Roman"/>
          <w:sz w:val="22"/>
          <w:szCs w:val="22"/>
          <w:lang w:val="en-US"/>
        </w:rPr>
        <w:t>CRC Press. ISBN 0873719492</w:t>
      </w:r>
    </w:p>
    <w:p w14:paraId="3BEC67D7" w14:textId="77777777" w:rsidR="00A100CB" w:rsidRPr="00AB1B6D" w:rsidRDefault="00A100CB" w:rsidP="00CE5699">
      <w:pPr>
        <w:autoSpaceDE w:val="0"/>
        <w:autoSpaceDN w:val="0"/>
        <w:adjustRightInd w:val="0"/>
        <w:ind w:left="284" w:hanging="284"/>
        <w:jc w:val="both"/>
        <w:rPr>
          <w:rFonts w:ascii="Times New Roman" w:hAnsi="Times New Roman" w:cs="Times New Roman"/>
          <w:sz w:val="22"/>
          <w:szCs w:val="22"/>
          <w:lang w:val="en-US"/>
        </w:rPr>
      </w:pPr>
      <w:proofErr w:type="spellStart"/>
      <w:r w:rsidRPr="00CE5699">
        <w:rPr>
          <w:rFonts w:ascii="Times New Roman" w:hAnsi="Times New Roman" w:cs="Times New Roman"/>
          <w:sz w:val="22"/>
          <w:szCs w:val="22"/>
          <w:lang w:val="en-US"/>
        </w:rPr>
        <w:t>Sracek</w:t>
      </w:r>
      <w:proofErr w:type="spellEnd"/>
      <w:r w:rsidRPr="00CE5699">
        <w:rPr>
          <w:rFonts w:ascii="Times New Roman" w:hAnsi="Times New Roman" w:cs="Times New Roman"/>
          <w:sz w:val="22"/>
          <w:szCs w:val="22"/>
          <w:lang w:val="en-US"/>
        </w:rPr>
        <w:t xml:space="preserve"> O and J Zeman, </w:t>
      </w:r>
      <w:r w:rsidR="00CE5699" w:rsidRP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2004</w:t>
      </w:r>
      <w:r w:rsidR="00CE5699" w:rsidRP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 xml:space="preserve">. </w:t>
      </w:r>
      <w:r w:rsidRPr="00AB1B6D">
        <w:rPr>
          <w:rFonts w:ascii="Times New Roman" w:hAnsi="Times New Roman" w:cs="Times New Roman"/>
          <w:sz w:val="22"/>
          <w:szCs w:val="22"/>
          <w:lang w:val="en-US"/>
        </w:rPr>
        <w:t xml:space="preserve">Introduction to environmental </w:t>
      </w:r>
      <w:proofErr w:type="spellStart"/>
      <w:r w:rsidRPr="00AB1B6D">
        <w:rPr>
          <w:rFonts w:ascii="Times New Roman" w:hAnsi="Times New Roman" w:cs="Times New Roman"/>
          <w:sz w:val="22"/>
          <w:szCs w:val="22"/>
          <w:lang w:val="en-US"/>
        </w:rPr>
        <w:t>hydrogeochemistry</w:t>
      </w:r>
      <w:proofErr w:type="spellEnd"/>
      <w:r w:rsidRPr="00AB1B6D">
        <w:rPr>
          <w:rFonts w:ascii="Times New Roman" w:hAnsi="Times New Roman" w:cs="Times New Roman"/>
          <w:sz w:val="22"/>
          <w:szCs w:val="22"/>
          <w:lang w:val="en-US"/>
        </w:rPr>
        <w:t>.  Masaryk University in Brno. Faculty of Science.</w:t>
      </w:r>
    </w:p>
    <w:p w14:paraId="77586830" w14:textId="77777777" w:rsidR="00A100CB" w:rsidRPr="00AB1B6D" w:rsidRDefault="00A100CB" w:rsidP="00CE5699">
      <w:pPr>
        <w:autoSpaceDE w:val="0"/>
        <w:autoSpaceDN w:val="0"/>
        <w:adjustRightInd w:val="0"/>
        <w:ind w:left="284" w:hanging="284"/>
        <w:jc w:val="both"/>
        <w:rPr>
          <w:rFonts w:ascii="Times New Roman" w:hAnsi="Times New Roman" w:cs="Times New Roman"/>
          <w:sz w:val="22"/>
          <w:szCs w:val="22"/>
          <w:lang w:val="es-MX"/>
        </w:rPr>
      </w:pPr>
      <w:r w:rsidRPr="00CE5699">
        <w:rPr>
          <w:rFonts w:ascii="Times New Roman" w:hAnsi="Times New Roman" w:cs="Times New Roman"/>
          <w:sz w:val="22"/>
          <w:szCs w:val="22"/>
          <w:lang w:val="en-US"/>
        </w:rPr>
        <w:t xml:space="preserve">United Nations Environment Program, </w:t>
      </w:r>
      <w:r w:rsid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2003</w:t>
      </w:r>
      <w:r w:rsidR="00CE5699">
        <w:rPr>
          <w:rFonts w:ascii="Times New Roman" w:hAnsi="Times New Roman" w:cs="Times New Roman"/>
          <w:sz w:val="22"/>
          <w:szCs w:val="22"/>
          <w:lang w:val="en-US"/>
        </w:rPr>
        <w:t>).</w:t>
      </w:r>
      <w:r w:rsidRPr="00CE5699">
        <w:rPr>
          <w:rFonts w:ascii="Times New Roman" w:hAnsi="Times New Roman" w:cs="Times New Roman"/>
          <w:sz w:val="22"/>
          <w:szCs w:val="22"/>
          <w:lang w:val="en-US"/>
        </w:rPr>
        <w:t xml:space="preserve"> Groundwater and its susceptibility to degradation: A global assessment of the problem and options for management.126 </w:t>
      </w:r>
      <w:proofErr w:type="spellStart"/>
      <w:r w:rsidRPr="00CE5699">
        <w:rPr>
          <w:rFonts w:ascii="Times New Roman" w:hAnsi="Times New Roman" w:cs="Times New Roman"/>
          <w:sz w:val="22"/>
          <w:szCs w:val="22"/>
          <w:lang w:val="en-US"/>
        </w:rPr>
        <w:t>pag</w:t>
      </w:r>
      <w:proofErr w:type="spellEnd"/>
      <w:r w:rsidRPr="00CE5699">
        <w:rPr>
          <w:rFonts w:ascii="Times New Roman" w:hAnsi="Times New Roman" w:cs="Times New Roman"/>
          <w:sz w:val="22"/>
          <w:szCs w:val="22"/>
          <w:lang w:val="en-US"/>
        </w:rPr>
        <w:t xml:space="preserve">. </w:t>
      </w:r>
      <w:r w:rsidRPr="00AB1B6D">
        <w:rPr>
          <w:rFonts w:ascii="Times New Roman" w:hAnsi="Times New Roman" w:cs="Times New Roman"/>
          <w:sz w:val="22"/>
          <w:szCs w:val="22"/>
          <w:lang w:val="es-MX"/>
        </w:rPr>
        <w:t>UNEP.DFID. DGDC.BGS. ISBN. 92-807-229-2</w:t>
      </w:r>
    </w:p>
    <w:p w14:paraId="15A1E569"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lang w:val="es-MX"/>
        </w:rPr>
      </w:pPr>
      <w:r w:rsidRPr="00AB1B6D">
        <w:rPr>
          <w:rFonts w:ascii="Times New Roman" w:hAnsi="Times New Roman" w:cs="Times New Roman"/>
          <w:sz w:val="22"/>
          <w:szCs w:val="22"/>
          <w:lang w:val="es-MX"/>
        </w:rPr>
        <w:t>Vásquez Morera, T., Alfaro Solís, R., Sibaja Brenes, J. P., Esquivel Hernández, G. y V</w:t>
      </w:r>
      <w:r w:rsidRPr="00B643F3">
        <w:rPr>
          <w:rFonts w:ascii="Times New Roman" w:hAnsi="Times New Roman" w:cs="Times New Roman"/>
          <w:sz w:val="22"/>
          <w:szCs w:val="22"/>
          <w:lang w:val="es-MX"/>
        </w:rPr>
        <w:t xml:space="preserve">aldés González, J. (2012). </w:t>
      </w:r>
      <w:r w:rsidRPr="00B643F3">
        <w:rPr>
          <w:rFonts w:ascii="Times New Roman" w:hAnsi="Times New Roman" w:cs="Times New Roman"/>
          <w:sz w:val="22"/>
          <w:szCs w:val="22"/>
        </w:rPr>
        <w:t xml:space="preserve">Composición química del agua de lluvia y de niebla recolectada en la Reserva Biológica Monteverde. </w:t>
      </w:r>
      <w:r w:rsidRPr="00B643F3">
        <w:rPr>
          <w:rFonts w:ascii="Times New Roman" w:hAnsi="Times New Roman" w:cs="Times New Roman"/>
          <w:sz w:val="22"/>
          <w:szCs w:val="22"/>
          <w:lang w:val="es-MX"/>
        </w:rPr>
        <w:t>UNICIENCIA, Vol. 26, Núm. 1-2, 2012, pp. 51-63. Universidad Nacional Heredia, Costa Rica</w:t>
      </w:r>
    </w:p>
    <w:p w14:paraId="7EEABD3D" w14:textId="453854C7" w:rsidR="00B643F3" w:rsidRPr="00B643F3" w:rsidRDefault="00B643F3" w:rsidP="00B643F3">
      <w:pPr>
        <w:autoSpaceDE w:val="0"/>
        <w:autoSpaceDN w:val="0"/>
        <w:adjustRightInd w:val="0"/>
        <w:ind w:left="284" w:hanging="284"/>
        <w:jc w:val="both"/>
        <w:rPr>
          <w:rFonts w:ascii="Times New Roman" w:hAnsi="Times New Roman" w:cs="Times New Roman"/>
          <w:sz w:val="22"/>
          <w:szCs w:val="22"/>
          <w:lang w:val="en-US"/>
        </w:rPr>
      </w:pPr>
      <w:r w:rsidRPr="00B643F3">
        <w:rPr>
          <w:rFonts w:ascii="Times New Roman" w:hAnsi="Times New Roman" w:cs="Times New Roman"/>
          <w:sz w:val="22"/>
          <w:szCs w:val="22"/>
          <w:lang w:val="es-MX"/>
        </w:rPr>
        <w:t xml:space="preserve">Velázquez-Pedroza, K., Murillo-Jiménez, J. M., Marmolejo-Rodríguez, A. J., Nava-Sánchez, E. H., Morales-Puente, P. A., </w:t>
      </w:r>
      <w:proofErr w:type="spellStart"/>
      <w:r w:rsidRPr="00B643F3">
        <w:rPr>
          <w:rFonts w:ascii="Times New Roman" w:hAnsi="Times New Roman" w:cs="Times New Roman"/>
          <w:sz w:val="22"/>
          <w:szCs w:val="22"/>
          <w:lang w:val="es-MX"/>
        </w:rPr>
        <w:t>Wurl</w:t>
      </w:r>
      <w:proofErr w:type="spellEnd"/>
      <w:r w:rsidRPr="00B643F3">
        <w:rPr>
          <w:rFonts w:ascii="Times New Roman" w:hAnsi="Times New Roman" w:cs="Times New Roman"/>
          <w:sz w:val="22"/>
          <w:szCs w:val="22"/>
          <w:lang w:val="es-MX"/>
        </w:rPr>
        <w:t xml:space="preserve">, J., &amp; Hernández-Pérez, E. (2019). Caracterización hidrogeoquímica en la cuenca hidrológica el carrizal, Baja California Sur, México. </w:t>
      </w:r>
      <w:proofErr w:type="spellStart"/>
      <w:r w:rsidRPr="00B643F3">
        <w:rPr>
          <w:rFonts w:ascii="Times New Roman" w:hAnsi="Times New Roman" w:cs="Times New Roman"/>
          <w:sz w:val="22"/>
          <w:szCs w:val="22"/>
          <w:lang w:val="en-US"/>
        </w:rPr>
        <w:t>Revista</w:t>
      </w:r>
      <w:proofErr w:type="spellEnd"/>
      <w:r w:rsidR="00163740">
        <w:rPr>
          <w:rFonts w:ascii="Times New Roman" w:hAnsi="Times New Roman" w:cs="Times New Roman"/>
          <w:sz w:val="22"/>
          <w:szCs w:val="22"/>
          <w:lang w:val="en-US"/>
        </w:rPr>
        <w:t xml:space="preserve"> </w:t>
      </w:r>
      <w:proofErr w:type="spellStart"/>
      <w:r w:rsidRPr="00B643F3">
        <w:rPr>
          <w:rFonts w:ascii="Times New Roman" w:hAnsi="Times New Roman" w:cs="Times New Roman"/>
          <w:sz w:val="22"/>
          <w:szCs w:val="22"/>
          <w:lang w:val="en-US"/>
        </w:rPr>
        <w:t>Internacional</w:t>
      </w:r>
      <w:proofErr w:type="spellEnd"/>
      <w:r w:rsidRPr="00B643F3">
        <w:rPr>
          <w:rFonts w:ascii="Times New Roman" w:hAnsi="Times New Roman" w:cs="Times New Roman"/>
          <w:sz w:val="22"/>
          <w:szCs w:val="22"/>
          <w:lang w:val="en-US"/>
        </w:rPr>
        <w:t xml:space="preserve"> de </w:t>
      </w:r>
      <w:proofErr w:type="spellStart"/>
      <w:r w:rsidRPr="00B643F3">
        <w:rPr>
          <w:rFonts w:ascii="Times New Roman" w:hAnsi="Times New Roman" w:cs="Times New Roman"/>
          <w:sz w:val="22"/>
          <w:szCs w:val="22"/>
          <w:lang w:val="en-US"/>
        </w:rPr>
        <w:t>Contaminación</w:t>
      </w:r>
      <w:proofErr w:type="spellEnd"/>
      <w:r w:rsidR="00163740">
        <w:rPr>
          <w:rFonts w:ascii="Times New Roman" w:hAnsi="Times New Roman" w:cs="Times New Roman"/>
          <w:sz w:val="22"/>
          <w:szCs w:val="22"/>
          <w:lang w:val="en-US"/>
        </w:rPr>
        <w:t xml:space="preserve"> </w:t>
      </w:r>
      <w:r w:rsidRPr="00B643F3">
        <w:rPr>
          <w:rFonts w:ascii="Times New Roman" w:hAnsi="Times New Roman" w:cs="Times New Roman"/>
          <w:sz w:val="22"/>
          <w:szCs w:val="22"/>
          <w:lang w:val="en-US"/>
        </w:rPr>
        <w:t>Ambiental, 35(1), 47-64.</w:t>
      </w:r>
    </w:p>
    <w:p w14:paraId="0E6AD409"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lang w:val="en-US"/>
        </w:rPr>
      </w:pPr>
      <w:proofErr w:type="spellStart"/>
      <w:r w:rsidRPr="00B643F3">
        <w:rPr>
          <w:rFonts w:ascii="Times New Roman" w:hAnsi="Times New Roman" w:cs="Times New Roman"/>
          <w:sz w:val="22"/>
          <w:szCs w:val="22"/>
          <w:lang w:val="en-US"/>
        </w:rPr>
        <w:t>Velbel</w:t>
      </w:r>
      <w:proofErr w:type="spellEnd"/>
      <w:r w:rsidRPr="00B643F3">
        <w:rPr>
          <w:rFonts w:ascii="Times New Roman" w:hAnsi="Times New Roman" w:cs="Times New Roman"/>
          <w:sz w:val="22"/>
          <w:szCs w:val="22"/>
          <w:lang w:val="en-US"/>
        </w:rPr>
        <w:t xml:space="preserve"> MA. (1993). Constancy of silicate-mineral weathering-rate ratios between natural and experimental weathering: implications for hydrologic control of differences in absolute rates. </w:t>
      </w:r>
      <w:r w:rsidRPr="00B643F3">
        <w:rPr>
          <w:rFonts w:ascii="Times New Roman" w:hAnsi="Times New Roman" w:cs="Times New Roman"/>
          <w:iCs/>
          <w:sz w:val="22"/>
          <w:szCs w:val="22"/>
          <w:lang w:val="en-US"/>
        </w:rPr>
        <w:t>Chemical Geology,</w:t>
      </w:r>
      <w:r w:rsidRPr="00B643F3">
        <w:rPr>
          <w:rFonts w:ascii="Times New Roman" w:hAnsi="Times New Roman" w:cs="Times New Roman"/>
          <w:sz w:val="22"/>
          <w:szCs w:val="22"/>
          <w:lang w:val="en-US"/>
        </w:rPr>
        <w:t>105: 89-99</w:t>
      </w:r>
    </w:p>
    <w:p w14:paraId="33550EF3" w14:textId="77777777" w:rsidR="00B643F3" w:rsidRPr="00B643F3" w:rsidRDefault="00B643F3" w:rsidP="00B643F3">
      <w:pPr>
        <w:autoSpaceDE w:val="0"/>
        <w:autoSpaceDN w:val="0"/>
        <w:adjustRightInd w:val="0"/>
        <w:ind w:left="284" w:hanging="284"/>
        <w:jc w:val="both"/>
        <w:rPr>
          <w:rFonts w:ascii="Times New Roman" w:hAnsi="Times New Roman" w:cs="Times New Roman"/>
          <w:sz w:val="22"/>
          <w:szCs w:val="22"/>
          <w:lang w:val="en-US"/>
        </w:rPr>
      </w:pPr>
      <w:r w:rsidRPr="00CE5699">
        <w:rPr>
          <w:rFonts w:ascii="Times New Roman" w:hAnsi="Times New Roman" w:cs="Times New Roman"/>
          <w:sz w:val="22"/>
          <w:szCs w:val="22"/>
          <w:lang w:val="en-US"/>
        </w:rPr>
        <w:t xml:space="preserve">West, J., Bowen, G., Dawson, T., &amp;Tu, K. (Eds.) </w:t>
      </w:r>
      <w:r w:rsidRPr="00B643F3">
        <w:rPr>
          <w:rFonts w:ascii="Times New Roman" w:hAnsi="Times New Roman" w:cs="Times New Roman"/>
          <w:sz w:val="22"/>
          <w:szCs w:val="22"/>
          <w:lang w:val="en-US"/>
        </w:rPr>
        <w:t xml:space="preserve">(2009). </w:t>
      </w:r>
      <w:proofErr w:type="spellStart"/>
      <w:r w:rsidRPr="00B643F3">
        <w:rPr>
          <w:rFonts w:ascii="Times New Roman" w:hAnsi="Times New Roman" w:cs="Times New Roman"/>
          <w:sz w:val="22"/>
          <w:szCs w:val="22"/>
          <w:lang w:val="en-US"/>
        </w:rPr>
        <w:t>Isoscapes</w:t>
      </w:r>
      <w:proofErr w:type="spellEnd"/>
      <w:r w:rsidRPr="00B643F3">
        <w:rPr>
          <w:rFonts w:ascii="Times New Roman" w:hAnsi="Times New Roman" w:cs="Times New Roman"/>
          <w:sz w:val="22"/>
          <w:szCs w:val="22"/>
          <w:lang w:val="en-US"/>
        </w:rPr>
        <w:t>: understanding movement, pattern, and process on Earth through isotope mapping. Springer Science &amp; Business Media.</w:t>
      </w:r>
    </w:p>
    <w:p w14:paraId="612B4429" w14:textId="77777777" w:rsidR="00B643F3" w:rsidRPr="00AB1B6D" w:rsidRDefault="00B643F3" w:rsidP="00B643F3">
      <w:pPr>
        <w:autoSpaceDE w:val="0"/>
        <w:autoSpaceDN w:val="0"/>
        <w:adjustRightInd w:val="0"/>
        <w:ind w:left="284" w:hanging="284"/>
        <w:jc w:val="both"/>
        <w:rPr>
          <w:rFonts w:ascii="Times New Roman" w:hAnsi="Times New Roman" w:cs="Times New Roman"/>
          <w:bCs/>
          <w:sz w:val="22"/>
          <w:szCs w:val="22"/>
          <w:lang w:val="es-MX"/>
        </w:rPr>
      </w:pPr>
      <w:r w:rsidRPr="00B643F3">
        <w:rPr>
          <w:rFonts w:ascii="Times New Roman" w:hAnsi="Times New Roman" w:cs="Times New Roman"/>
          <w:sz w:val="22"/>
          <w:szCs w:val="22"/>
          <w:lang w:val="en-US"/>
        </w:rPr>
        <w:t xml:space="preserve">White AF, Bullen TD, </w:t>
      </w:r>
      <w:proofErr w:type="spellStart"/>
      <w:r w:rsidRPr="00B643F3">
        <w:rPr>
          <w:rFonts w:ascii="Times New Roman" w:hAnsi="Times New Roman" w:cs="Times New Roman"/>
          <w:sz w:val="22"/>
          <w:szCs w:val="22"/>
          <w:lang w:val="en-US"/>
        </w:rPr>
        <w:t>Vivit</w:t>
      </w:r>
      <w:proofErr w:type="spellEnd"/>
      <w:r w:rsidRPr="00B643F3">
        <w:rPr>
          <w:rFonts w:ascii="Times New Roman" w:hAnsi="Times New Roman" w:cs="Times New Roman"/>
          <w:sz w:val="22"/>
          <w:szCs w:val="22"/>
          <w:lang w:val="en-US"/>
        </w:rPr>
        <w:t xml:space="preserve"> DV, Schulz MS, and DW Clow. (1999). </w:t>
      </w:r>
      <w:r w:rsidRPr="00B643F3">
        <w:rPr>
          <w:rFonts w:ascii="Times New Roman" w:hAnsi="Times New Roman" w:cs="Times New Roman"/>
          <w:bCs/>
          <w:sz w:val="22"/>
          <w:szCs w:val="22"/>
          <w:lang w:val="en-US"/>
        </w:rPr>
        <w:t xml:space="preserve">The role of disseminated calcite in the chemical weathering of granitoid rocks. </w:t>
      </w:r>
      <w:proofErr w:type="spellStart"/>
      <w:r w:rsidRPr="00AB1B6D">
        <w:rPr>
          <w:rFonts w:ascii="Times New Roman" w:hAnsi="Times New Roman" w:cs="Times New Roman"/>
          <w:sz w:val="22"/>
          <w:szCs w:val="22"/>
          <w:lang w:val="es-MX"/>
        </w:rPr>
        <w:t>Geochimica</w:t>
      </w:r>
      <w:proofErr w:type="spellEnd"/>
      <w:r w:rsidRPr="00AB1B6D">
        <w:rPr>
          <w:rFonts w:ascii="Times New Roman" w:hAnsi="Times New Roman" w:cs="Times New Roman"/>
          <w:sz w:val="22"/>
          <w:szCs w:val="22"/>
          <w:lang w:val="es-MX"/>
        </w:rPr>
        <w:t xml:space="preserve"> et </w:t>
      </w:r>
      <w:proofErr w:type="spellStart"/>
      <w:r w:rsidRPr="00AB1B6D">
        <w:rPr>
          <w:rFonts w:ascii="Times New Roman" w:hAnsi="Times New Roman" w:cs="Times New Roman"/>
          <w:sz w:val="22"/>
          <w:szCs w:val="22"/>
          <w:lang w:val="es-MX"/>
        </w:rPr>
        <w:t>Cosmochimica</w:t>
      </w:r>
      <w:proofErr w:type="spellEnd"/>
      <w:r w:rsidRPr="00AB1B6D">
        <w:rPr>
          <w:rFonts w:ascii="Times New Roman" w:hAnsi="Times New Roman" w:cs="Times New Roman"/>
          <w:sz w:val="22"/>
          <w:szCs w:val="22"/>
          <w:lang w:val="es-MX"/>
        </w:rPr>
        <w:t xml:space="preserve"> Acta, Vol. 63, No. 13/14: 1939–1953</w:t>
      </w:r>
    </w:p>
    <w:p w14:paraId="53E2C876" w14:textId="77777777" w:rsidR="00B643F3" w:rsidRPr="00B643F3" w:rsidRDefault="00B643F3" w:rsidP="00B643F3">
      <w:pPr>
        <w:ind w:left="284" w:hanging="284"/>
        <w:rPr>
          <w:rFonts w:ascii="Times New Roman" w:hAnsi="Times New Roman" w:cs="Times New Roman"/>
          <w:sz w:val="22"/>
          <w:szCs w:val="22"/>
        </w:rPr>
      </w:pPr>
    </w:p>
    <w:p w14:paraId="3E314277" w14:textId="77777777" w:rsidR="00C34462" w:rsidRDefault="004A0DAA">
      <w:pPr>
        <w:spacing w:after="120"/>
        <w:jc w:val="both"/>
        <w:rPr>
          <w:rFonts w:ascii="Times New Roman" w:eastAsia="Times New Roman" w:hAnsi="Times New Roman" w:cs="Times New Roman"/>
          <w:b/>
        </w:rPr>
      </w:pPr>
      <w:r>
        <w:rPr>
          <w:rFonts w:ascii="Times New Roman" w:eastAsia="Times New Roman" w:hAnsi="Times New Roman" w:cs="Times New Roman"/>
          <w:b/>
        </w:rPr>
        <w:t>7</w:t>
      </w:r>
      <w:r w:rsidR="00F94295">
        <w:rPr>
          <w:rFonts w:ascii="Times New Roman" w:eastAsia="Times New Roman" w:hAnsi="Times New Roman" w:cs="Times New Roman"/>
          <w:b/>
        </w:rPr>
        <w:t xml:space="preserve">.2. </w:t>
      </w:r>
      <w:r w:rsidR="0027432E">
        <w:rPr>
          <w:rFonts w:ascii="Times New Roman" w:eastAsia="Times New Roman" w:hAnsi="Times New Roman" w:cs="Times New Roman"/>
          <w:b/>
        </w:rPr>
        <w:t xml:space="preserve">Otros: </w:t>
      </w:r>
      <w:r w:rsidR="00F94295">
        <w:rPr>
          <w:rFonts w:ascii="Times New Roman" w:eastAsia="Times New Roman" w:hAnsi="Times New Roman" w:cs="Times New Roman"/>
          <w:b/>
        </w:rPr>
        <w:t xml:space="preserve">materiales audiovisuales, </w:t>
      </w:r>
      <w:r w:rsidR="00492D49">
        <w:rPr>
          <w:rFonts w:ascii="Times New Roman" w:eastAsia="Times New Roman" w:hAnsi="Times New Roman" w:cs="Times New Roman"/>
          <w:b/>
        </w:rPr>
        <w:t xml:space="preserve">enlaces, </w:t>
      </w:r>
      <w:r w:rsidR="00F94295">
        <w:rPr>
          <w:rFonts w:ascii="Times New Roman" w:eastAsia="Times New Roman" w:hAnsi="Times New Roman" w:cs="Times New Roman"/>
          <w:b/>
        </w:rPr>
        <w:t>otros.</w:t>
      </w:r>
    </w:p>
    <w:p w14:paraId="02CFA2C8" w14:textId="77777777" w:rsidR="00C34462" w:rsidRDefault="00C34462">
      <w:pPr>
        <w:spacing w:after="120"/>
        <w:jc w:val="both"/>
        <w:rPr>
          <w:rFonts w:ascii="Times New Roman" w:eastAsia="Times New Roman" w:hAnsi="Times New Roman" w:cs="Times New Roman"/>
        </w:rPr>
      </w:pPr>
    </w:p>
    <w:p w14:paraId="72A47412" w14:textId="77777777" w:rsidR="002339FB" w:rsidRPr="009E1D7A" w:rsidRDefault="002339FB">
      <w:pPr>
        <w:spacing w:after="120"/>
        <w:jc w:val="both"/>
        <w:rPr>
          <w:rFonts w:ascii="Times New Roman" w:eastAsia="Times New Roman" w:hAnsi="Times New Roman" w:cs="Times New Roman"/>
        </w:rPr>
      </w:pPr>
    </w:p>
    <w:p w14:paraId="2A05D732" w14:textId="77777777" w:rsidR="00C34462" w:rsidRDefault="00573BD9"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Y HORARIOS DE CLASES</w:t>
      </w:r>
    </w:p>
    <w:p w14:paraId="3D1D5EEC" w14:textId="77777777" w:rsidR="00D70709" w:rsidRPr="00D70709" w:rsidRDefault="00D70709" w:rsidP="00D70709">
      <w:pPr>
        <w:jc w:val="both"/>
        <w:rPr>
          <w:rFonts w:ascii="Times New Roman" w:hAnsi="Times New Roman" w:cs="Times New Roman"/>
          <w:szCs w:val="22"/>
        </w:rPr>
      </w:pPr>
      <w:r w:rsidRPr="00D70709">
        <w:rPr>
          <w:rFonts w:ascii="Times New Roman" w:hAnsi="Times New Roman" w:cs="Times New Roman"/>
          <w:szCs w:val="22"/>
        </w:rPr>
        <w:t>Martes de 8,30 a 12,30 hs</w:t>
      </w:r>
    </w:p>
    <w:p w14:paraId="2ACF61B2" w14:textId="77777777" w:rsidR="00D70709" w:rsidRPr="00D70709" w:rsidRDefault="00D70709" w:rsidP="00D70709">
      <w:pPr>
        <w:jc w:val="both"/>
        <w:rPr>
          <w:rFonts w:ascii="Times New Roman" w:hAnsi="Times New Roman" w:cs="Times New Roman"/>
          <w:szCs w:val="22"/>
        </w:rPr>
      </w:pPr>
      <w:r w:rsidRPr="00D70709">
        <w:rPr>
          <w:rFonts w:ascii="Times New Roman" w:hAnsi="Times New Roman" w:cs="Times New Roman"/>
          <w:szCs w:val="22"/>
        </w:rPr>
        <w:t>Campos: mismo horario de clases y según disponibilidad de vehículos.</w:t>
      </w:r>
    </w:p>
    <w:p w14:paraId="70E3BAF5" w14:textId="77777777" w:rsidR="00573BD9" w:rsidRDefault="00573BD9">
      <w:pPr>
        <w:spacing w:after="120"/>
        <w:jc w:val="both"/>
        <w:rPr>
          <w:rFonts w:ascii="Times New Roman" w:eastAsia="Times New Roman" w:hAnsi="Times New Roman" w:cs="Times New Roman"/>
          <w:b/>
        </w:rPr>
      </w:pPr>
    </w:p>
    <w:p w14:paraId="6B884C47"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Y HORARIO DE CLASES DE CONSULTAS </w:t>
      </w:r>
    </w:p>
    <w:p w14:paraId="66E3229F" w14:textId="77777777" w:rsidR="00573BD9" w:rsidRPr="00573BD9" w:rsidRDefault="00573BD9" w:rsidP="00573BD9">
      <w:pPr>
        <w:spacing w:after="120"/>
        <w:jc w:val="both"/>
        <w:rPr>
          <w:rFonts w:ascii="Times New Roman" w:hAnsi="Times New Roman" w:cs="Times New Roman"/>
        </w:rPr>
      </w:pPr>
      <w:r w:rsidRPr="00573BD9">
        <w:rPr>
          <w:rFonts w:ascii="Times New Roman" w:hAnsi="Times New Roman" w:cs="Times New Roman"/>
        </w:rPr>
        <w:t>A fijar con los alumnos en función de las demás asignaturas que cursan</w:t>
      </w:r>
    </w:p>
    <w:p w14:paraId="32B41E15" w14:textId="77777777" w:rsidR="00C34462" w:rsidRPr="00573BD9" w:rsidRDefault="00C34462">
      <w:pPr>
        <w:spacing w:after="120"/>
        <w:jc w:val="both"/>
        <w:rPr>
          <w:rFonts w:ascii="Times New Roman" w:hAnsi="Times New Roman" w:cs="Times New Roman"/>
        </w:rPr>
      </w:pPr>
    </w:p>
    <w:p w14:paraId="42F2C9D2" w14:textId="77777777" w:rsidR="00C34462" w:rsidRDefault="00F94295"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REQUISITOS PARA OBTENER LA REGULARIDAD Y LA PROMOCIÓN</w:t>
      </w:r>
    </w:p>
    <w:p w14:paraId="77354DFC" w14:textId="77777777" w:rsidR="00C34462" w:rsidRDefault="00C34462">
      <w:pPr>
        <w:spacing w:after="120"/>
        <w:jc w:val="both"/>
        <w:rPr>
          <w:rFonts w:ascii="Times New Roman" w:eastAsia="Times New Roman" w:hAnsi="Times New Roman" w:cs="Times New Roman"/>
          <w:b/>
          <w:color w:val="7F7F7F"/>
        </w:rPr>
      </w:pPr>
    </w:p>
    <w:p w14:paraId="52FDAE70" w14:textId="77777777" w:rsidR="00573BD9" w:rsidRPr="00573BD9" w:rsidRDefault="00573BD9" w:rsidP="00573BD9">
      <w:pPr>
        <w:numPr>
          <w:ilvl w:val="0"/>
          <w:numId w:val="3"/>
        </w:numPr>
        <w:jc w:val="both"/>
        <w:rPr>
          <w:rFonts w:ascii="Times New Roman" w:hAnsi="Times New Roman" w:cs="Times New Roman"/>
          <w:szCs w:val="22"/>
        </w:rPr>
      </w:pPr>
      <w:r w:rsidRPr="00573BD9">
        <w:rPr>
          <w:rFonts w:ascii="Times New Roman" w:hAnsi="Times New Roman" w:cs="Times New Roman"/>
          <w:szCs w:val="22"/>
        </w:rPr>
        <w:t>CONDICIONES DE REGULARIDAD</w:t>
      </w:r>
    </w:p>
    <w:p w14:paraId="6919DC1F" w14:textId="77777777" w:rsidR="00573BD9" w:rsidRDefault="00573BD9" w:rsidP="00573BD9">
      <w:pPr>
        <w:ind w:firstLine="360"/>
        <w:jc w:val="both"/>
        <w:rPr>
          <w:rFonts w:ascii="Times New Roman" w:hAnsi="Times New Roman" w:cs="Times New Roman"/>
          <w:szCs w:val="22"/>
        </w:rPr>
      </w:pPr>
    </w:p>
    <w:p w14:paraId="201E7E82" w14:textId="77777777" w:rsidR="00573BD9" w:rsidRPr="00573BD9" w:rsidRDefault="00573BD9" w:rsidP="00573BD9">
      <w:pPr>
        <w:ind w:firstLine="360"/>
        <w:jc w:val="both"/>
        <w:rPr>
          <w:rFonts w:ascii="Times New Roman" w:hAnsi="Times New Roman" w:cs="Times New Roman"/>
          <w:szCs w:val="22"/>
          <w:lang w:val="es-ES_tradnl"/>
        </w:rPr>
      </w:pPr>
      <w:r w:rsidRPr="00573BD9">
        <w:rPr>
          <w:rFonts w:ascii="Times New Roman" w:hAnsi="Times New Roman" w:cs="Times New Roman"/>
          <w:szCs w:val="22"/>
        </w:rPr>
        <w:t>P</w:t>
      </w:r>
      <w:r w:rsidRPr="00573BD9">
        <w:rPr>
          <w:rFonts w:ascii="Times New Roman" w:hAnsi="Times New Roman" w:cs="Times New Roman"/>
          <w:szCs w:val="22"/>
          <w:lang w:val="es-ES_tradnl"/>
        </w:rPr>
        <w:t>ara regularizar la asignatura se exige que el estudiante cumpla con:</w:t>
      </w:r>
    </w:p>
    <w:p w14:paraId="4CE8149F" w14:textId="77777777" w:rsidR="00573BD9" w:rsidRPr="00573BD9" w:rsidRDefault="00573BD9" w:rsidP="00573BD9">
      <w:pPr>
        <w:jc w:val="both"/>
        <w:rPr>
          <w:rFonts w:ascii="Times New Roman" w:hAnsi="Times New Roman" w:cs="Times New Roman"/>
          <w:szCs w:val="22"/>
          <w:lang w:val="es-ES_tradnl"/>
        </w:rPr>
      </w:pPr>
      <w:r w:rsidRPr="00573BD9">
        <w:rPr>
          <w:rFonts w:ascii="Times New Roman" w:hAnsi="Times New Roman" w:cs="Times New Roman"/>
          <w:szCs w:val="22"/>
          <w:lang w:val="es-ES_tradnl"/>
        </w:rPr>
        <w:t>- Asistencia al 80% de las clases Teórico-Prácticas.</w:t>
      </w:r>
    </w:p>
    <w:p w14:paraId="7E6BF7F7" w14:textId="77777777" w:rsidR="00573BD9" w:rsidRPr="00573BD9" w:rsidRDefault="00573BD9" w:rsidP="00573BD9">
      <w:pPr>
        <w:jc w:val="both"/>
        <w:rPr>
          <w:rFonts w:ascii="Times New Roman" w:hAnsi="Times New Roman" w:cs="Times New Roman"/>
          <w:szCs w:val="22"/>
          <w:lang w:val="es-ES_tradnl"/>
        </w:rPr>
      </w:pPr>
      <w:r w:rsidRPr="00573BD9">
        <w:rPr>
          <w:rFonts w:ascii="Times New Roman" w:hAnsi="Times New Roman" w:cs="Times New Roman"/>
          <w:szCs w:val="22"/>
          <w:lang w:val="es-ES_tradnl"/>
        </w:rPr>
        <w:t>- Aprobación de presentaciones de trabajos.</w:t>
      </w:r>
    </w:p>
    <w:p w14:paraId="0F14C7A1" w14:textId="77777777" w:rsidR="00573BD9" w:rsidRPr="00573BD9" w:rsidRDefault="00573BD9" w:rsidP="00573BD9">
      <w:pPr>
        <w:jc w:val="both"/>
        <w:rPr>
          <w:rFonts w:ascii="Times New Roman" w:hAnsi="Times New Roman" w:cs="Times New Roman"/>
          <w:szCs w:val="22"/>
          <w:lang w:val="es-ES_tradnl"/>
        </w:rPr>
      </w:pPr>
      <w:r w:rsidRPr="00573BD9">
        <w:rPr>
          <w:rFonts w:ascii="Times New Roman" w:hAnsi="Times New Roman" w:cs="Times New Roman"/>
          <w:szCs w:val="22"/>
          <w:lang w:val="es-ES_tradnl"/>
        </w:rPr>
        <w:t>- Aprobación de las evaluaciones parciales.</w:t>
      </w:r>
    </w:p>
    <w:p w14:paraId="2B3B1992" w14:textId="77777777" w:rsidR="00573BD9" w:rsidRPr="00573BD9" w:rsidRDefault="00573BD9" w:rsidP="00573BD9">
      <w:pPr>
        <w:ind w:left="720"/>
        <w:jc w:val="both"/>
        <w:rPr>
          <w:rFonts w:ascii="Times New Roman" w:hAnsi="Times New Roman" w:cs="Times New Roman"/>
          <w:szCs w:val="22"/>
        </w:rPr>
      </w:pPr>
    </w:p>
    <w:p w14:paraId="1550C4B7" w14:textId="77777777" w:rsidR="00573BD9" w:rsidRPr="00573BD9" w:rsidRDefault="00573BD9" w:rsidP="00573BD9">
      <w:pPr>
        <w:numPr>
          <w:ilvl w:val="0"/>
          <w:numId w:val="3"/>
        </w:numPr>
        <w:jc w:val="both"/>
        <w:rPr>
          <w:rFonts w:ascii="Times New Roman" w:hAnsi="Times New Roman" w:cs="Times New Roman"/>
          <w:szCs w:val="22"/>
        </w:rPr>
      </w:pPr>
      <w:r w:rsidRPr="00573BD9">
        <w:rPr>
          <w:rFonts w:ascii="Times New Roman" w:hAnsi="Times New Roman" w:cs="Times New Roman"/>
          <w:szCs w:val="22"/>
        </w:rPr>
        <w:t>CONDICIONES DE PROMOCION</w:t>
      </w:r>
    </w:p>
    <w:p w14:paraId="56976FAE" w14:textId="6C832110" w:rsidR="00573BD9" w:rsidRPr="001B2B64" w:rsidRDefault="004934DF" w:rsidP="001B2B64">
      <w:pPr>
        <w:jc w:val="both"/>
        <w:rPr>
          <w:rFonts w:ascii="Times New Roman" w:hAnsi="Times New Roman" w:cs="Times New Roman"/>
          <w:szCs w:val="22"/>
          <w:lang w:val="es-ES_tradnl"/>
        </w:rPr>
      </w:pPr>
      <w:r w:rsidRPr="001B2B64">
        <w:rPr>
          <w:rFonts w:ascii="Times New Roman" w:hAnsi="Times New Roman" w:cs="Times New Roman"/>
          <w:szCs w:val="22"/>
          <w:lang w:val="es-ES_tradnl"/>
        </w:rPr>
        <w:t>Esta modalidad está contemplada en la asignatura para aquellos alumnos que cumplan</w:t>
      </w:r>
      <w:r w:rsidR="00163740">
        <w:rPr>
          <w:rFonts w:ascii="Times New Roman" w:hAnsi="Times New Roman" w:cs="Times New Roman"/>
          <w:szCs w:val="22"/>
          <w:lang w:val="es-ES_tradnl"/>
        </w:rPr>
        <w:t xml:space="preserve"> </w:t>
      </w:r>
      <w:r w:rsidRPr="001B2B64">
        <w:rPr>
          <w:rFonts w:ascii="Times New Roman" w:hAnsi="Times New Roman" w:cs="Times New Roman"/>
          <w:szCs w:val="22"/>
          <w:lang w:val="es-ES_tradnl"/>
        </w:rPr>
        <w:t>en los tiempos estipulados y de forma satisfactoria con las presentaciones de trabajos y que rindan los parciales con una nota superior a 7 (siete).</w:t>
      </w:r>
    </w:p>
    <w:p w14:paraId="0AA43FD4" w14:textId="77777777" w:rsidR="0027432E" w:rsidRPr="00573BD9" w:rsidRDefault="0027432E">
      <w:pPr>
        <w:spacing w:after="120"/>
        <w:jc w:val="both"/>
        <w:rPr>
          <w:rFonts w:ascii="Times New Roman" w:eastAsia="Times New Roman" w:hAnsi="Times New Roman" w:cs="Times New Roman"/>
          <w:sz w:val="28"/>
        </w:rPr>
      </w:pPr>
    </w:p>
    <w:p w14:paraId="5A3164C8" w14:textId="77777777" w:rsidR="00573BD9" w:rsidRDefault="00573BD9">
      <w:pPr>
        <w:spacing w:after="120"/>
        <w:jc w:val="both"/>
        <w:rPr>
          <w:rFonts w:ascii="Times New Roman" w:eastAsia="Times New Roman" w:hAnsi="Times New Roman" w:cs="Times New Roman"/>
          <w:b/>
        </w:rPr>
      </w:pPr>
    </w:p>
    <w:p w14:paraId="33F43269" w14:textId="77777777" w:rsidR="009E1D7A" w:rsidRPr="009E1D7A" w:rsidRDefault="009E1D7A" w:rsidP="004A0DAA">
      <w:pPr>
        <w:numPr>
          <w:ilvl w:val="0"/>
          <w:numId w:val="1"/>
        </w:numPr>
        <w:pBdr>
          <w:top w:val="nil"/>
          <w:left w:val="nil"/>
          <w:bottom w:val="nil"/>
          <w:right w:val="nil"/>
          <w:between w:val="nil"/>
        </w:pBdr>
        <w:shd w:val="clear" w:color="auto" w:fill="D9D9D9" w:themeFill="background1" w:themeFillShade="D9"/>
        <w:spacing w:after="120"/>
        <w:ind w:left="426" w:hanging="426"/>
        <w:jc w:val="both"/>
        <w:rPr>
          <w:rFonts w:ascii="Times New Roman" w:eastAsia="Times New Roman" w:hAnsi="Times New Roman" w:cs="Times New Roman"/>
          <w:b/>
          <w:color w:val="000000"/>
        </w:rPr>
      </w:pPr>
      <w:r w:rsidRPr="009E1D7A">
        <w:rPr>
          <w:rFonts w:ascii="Times New Roman" w:eastAsia="Times New Roman" w:hAnsi="Times New Roman" w:cs="Times New Roman"/>
          <w:b/>
          <w:color w:val="000000"/>
        </w:rPr>
        <w:t xml:space="preserve">CARACTERÍSTICAS, MODALIDAD Y CRITERIOS DE LAS INSTANCIAS EVALUATIVAS </w:t>
      </w:r>
    </w:p>
    <w:p w14:paraId="3A3EB33F" w14:textId="77777777" w:rsidR="00573BD9" w:rsidRPr="00573BD9" w:rsidRDefault="00F729C6" w:rsidP="00573BD9">
      <w:pPr>
        <w:jc w:val="both"/>
        <w:rPr>
          <w:rFonts w:ascii="Times New Roman" w:hAnsi="Times New Roman" w:cs="Times New Roman"/>
          <w:lang w:val="es-ES_tradnl"/>
        </w:rPr>
      </w:pPr>
      <w:r w:rsidRPr="00F729C6">
        <w:rPr>
          <w:rFonts w:ascii="Times New Roman" w:hAnsi="Times New Roman" w:cs="Times New Roman"/>
          <w:lang w:val="es-ES_tradnl"/>
        </w:rPr>
        <w:t>Dado que a los alumnos se les entregan videos, trabajos científicos para leer y opinar y se hacen varios prácticos, se hará</w:t>
      </w:r>
      <w:r>
        <w:rPr>
          <w:rFonts w:ascii="Times New Roman" w:hAnsi="Times New Roman" w:cs="Times New Roman"/>
          <w:lang w:val="es-ES_tradnl"/>
        </w:rPr>
        <w:t xml:space="preserve"> una evaluación conti</w:t>
      </w:r>
      <w:r w:rsidRPr="00F729C6">
        <w:rPr>
          <w:rFonts w:ascii="Times New Roman" w:hAnsi="Times New Roman" w:cs="Times New Roman"/>
          <w:lang w:val="es-ES_tradnl"/>
        </w:rPr>
        <w:t>nua</w:t>
      </w:r>
      <w:r>
        <w:rPr>
          <w:rFonts w:ascii="Times New Roman" w:hAnsi="Times New Roman" w:cs="Times New Roman"/>
          <w:lang w:val="es-ES_tradnl"/>
        </w:rPr>
        <w:t>,</w:t>
      </w:r>
      <w:r w:rsidRPr="00F729C6">
        <w:rPr>
          <w:rFonts w:ascii="Times New Roman" w:hAnsi="Times New Roman" w:cs="Times New Roman"/>
          <w:lang w:val="es-ES_tradnl"/>
        </w:rPr>
        <w:t xml:space="preserve"> aprecia</w:t>
      </w:r>
      <w:r>
        <w:rPr>
          <w:rFonts w:ascii="Times New Roman" w:hAnsi="Times New Roman" w:cs="Times New Roman"/>
          <w:lang w:val="es-ES_tradnl"/>
        </w:rPr>
        <w:t>ndo avances y retrocesos, reviendo</w:t>
      </w:r>
      <w:r w:rsidRPr="00F729C6">
        <w:rPr>
          <w:rFonts w:ascii="Times New Roman" w:hAnsi="Times New Roman" w:cs="Times New Roman"/>
          <w:lang w:val="es-ES_tradnl"/>
        </w:rPr>
        <w:t xml:space="preserve"> errores conceptuales y realiza</w:t>
      </w:r>
      <w:r>
        <w:rPr>
          <w:rFonts w:ascii="Times New Roman" w:hAnsi="Times New Roman" w:cs="Times New Roman"/>
          <w:lang w:val="es-ES_tradnl"/>
        </w:rPr>
        <w:t>ndo</w:t>
      </w:r>
      <w:r w:rsidRPr="00F729C6">
        <w:rPr>
          <w:rFonts w:ascii="Times New Roman" w:hAnsi="Times New Roman" w:cs="Times New Roman"/>
          <w:lang w:val="es-ES_tradnl"/>
        </w:rPr>
        <w:t xml:space="preserve"> ajustes entre objetivos planteados, actividades y contenidos. Una manera de dejar establecidos los alcances individuales, es hacer un seguimiento de </w:t>
      </w:r>
      <w:r>
        <w:rPr>
          <w:rFonts w:ascii="Times New Roman" w:hAnsi="Times New Roman" w:cs="Times New Roman"/>
          <w:lang w:val="es-ES_tradnl"/>
        </w:rPr>
        <w:t xml:space="preserve">las tareas de </w:t>
      </w:r>
      <w:r w:rsidRPr="00F729C6">
        <w:rPr>
          <w:rFonts w:ascii="Times New Roman" w:hAnsi="Times New Roman" w:cs="Times New Roman"/>
          <w:lang w:val="es-ES_tradnl"/>
        </w:rPr>
        <w:t>Gabinete (participación, iniciativa, grado de conocimiento, exposiciones, trabajo de errores, etc.) y Campo (participación, grado de iniciativa, enfoque y resolución de problemas, ubicación en el campo, libreta de campo, manejo de equipo, etc.)</w:t>
      </w:r>
      <w:r>
        <w:rPr>
          <w:rFonts w:ascii="Times New Roman" w:hAnsi="Times New Roman" w:cs="Times New Roman"/>
          <w:lang w:val="es-ES_tradnl"/>
        </w:rPr>
        <w:t>. De este modo se considera que l</w:t>
      </w:r>
      <w:r w:rsidR="00573BD9" w:rsidRPr="00573BD9">
        <w:rPr>
          <w:rFonts w:ascii="Times New Roman" w:hAnsi="Times New Roman" w:cs="Times New Roman"/>
          <w:lang w:val="es-ES_tradnl"/>
        </w:rPr>
        <w:t>a evaluación es de tipo formativa, permanente y sumativa con instancias de evaluaciones parciales.</w:t>
      </w:r>
    </w:p>
    <w:p w14:paraId="126F4E35" w14:textId="77777777" w:rsidR="00573BD9" w:rsidRPr="00573BD9" w:rsidRDefault="00573BD9" w:rsidP="00573BD9">
      <w:pPr>
        <w:jc w:val="both"/>
        <w:rPr>
          <w:rFonts w:ascii="Times New Roman" w:hAnsi="Times New Roman" w:cs="Times New Roman"/>
          <w:lang w:val="es-ES_tradnl"/>
        </w:rPr>
      </w:pPr>
    </w:p>
    <w:p w14:paraId="53180452" w14:textId="77777777" w:rsidR="00573BD9" w:rsidRPr="00573BD9" w:rsidRDefault="00573BD9" w:rsidP="00573BD9">
      <w:pPr>
        <w:numPr>
          <w:ilvl w:val="0"/>
          <w:numId w:val="3"/>
        </w:numPr>
        <w:tabs>
          <w:tab w:val="clear" w:pos="720"/>
          <w:tab w:val="num" w:pos="426"/>
        </w:tabs>
        <w:ind w:left="426"/>
        <w:jc w:val="both"/>
        <w:rPr>
          <w:rFonts w:ascii="Times New Roman" w:hAnsi="Times New Roman" w:cs="Times New Roman"/>
          <w:lang w:val="es-ES_tradnl"/>
        </w:rPr>
      </w:pPr>
      <w:r w:rsidRPr="00573BD9">
        <w:rPr>
          <w:rFonts w:ascii="Times New Roman" w:hAnsi="Times New Roman" w:cs="Times New Roman"/>
          <w:u w:val="single"/>
        </w:rPr>
        <w:t>Evaluaciones parciales</w:t>
      </w:r>
      <w:r w:rsidRPr="00573BD9">
        <w:rPr>
          <w:rFonts w:ascii="Times New Roman" w:hAnsi="Times New Roman" w:cs="Times New Roman"/>
        </w:rPr>
        <w:t xml:space="preserve">: Se trata de instancias de integración de cada módulo en los que está estructurada la asignatura. Por lo tanto, son evaluaciones </w:t>
      </w:r>
      <w:r w:rsidRPr="00573BD9">
        <w:rPr>
          <w:rFonts w:ascii="Times New Roman" w:hAnsi="Times New Roman" w:cs="Times New Roman"/>
          <w:lang w:val="es-ES_tradnl"/>
        </w:rPr>
        <w:t>tipo cuestionarios escritos en las que se plantean problemas concretos referidos a procesos geoquímicos aplicados tanto a suelos como a aguas.</w:t>
      </w:r>
    </w:p>
    <w:p w14:paraId="5B6A990D" w14:textId="77777777" w:rsidR="00573BD9" w:rsidRPr="00573BD9" w:rsidRDefault="00573BD9" w:rsidP="00573BD9">
      <w:pPr>
        <w:tabs>
          <w:tab w:val="num" w:pos="426"/>
        </w:tabs>
        <w:ind w:left="426"/>
        <w:jc w:val="both"/>
        <w:rPr>
          <w:rFonts w:ascii="Times New Roman" w:hAnsi="Times New Roman" w:cs="Times New Roman"/>
          <w:lang w:val="es-ES_tradnl"/>
        </w:rPr>
      </w:pPr>
    </w:p>
    <w:p w14:paraId="237E6AB4" w14:textId="77777777" w:rsidR="009E1D7A" w:rsidRPr="00573BD9" w:rsidRDefault="00573BD9" w:rsidP="00573BD9">
      <w:pPr>
        <w:pStyle w:val="Prrafodelista"/>
        <w:numPr>
          <w:ilvl w:val="0"/>
          <w:numId w:val="4"/>
        </w:numPr>
        <w:spacing w:after="120"/>
        <w:ind w:left="426"/>
        <w:jc w:val="both"/>
        <w:rPr>
          <w:rFonts w:ascii="Times New Roman" w:hAnsi="Times New Roman"/>
          <w:b/>
        </w:rPr>
      </w:pPr>
      <w:r w:rsidRPr="00573BD9">
        <w:rPr>
          <w:rFonts w:ascii="Times New Roman" w:hAnsi="Times New Roman" w:cs="Times New Roman"/>
          <w:u w:val="single"/>
        </w:rPr>
        <w:t>Evaluación Final</w:t>
      </w:r>
      <w:r w:rsidRPr="00573BD9">
        <w:rPr>
          <w:rFonts w:ascii="Times New Roman" w:hAnsi="Times New Roman" w:cs="Times New Roman"/>
        </w:rPr>
        <w:t>: Es de tipo oral integrador de todos los contenidos generales de la asignatura</w:t>
      </w:r>
      <w:r w:rsidRPr="00573BD9">
        <w:rPr>
          <w:rFonts w:ascii="Times New Roman" w:hAnsi="Times New Roman" w:cs="Times New Roman"/>
          <w:color w:val="808080"/>
        </w:rPr>
        <w:t>.</w:t>
      </w:r>
    </w:p>
    <w:p w14:paraId="43D05335" w14:textId="77777777" w:rsidR="00C34462" w:rsidRDefault="00C34462">
      <w:pPr>
        <w:spacing w:after="120"/>
        <w:jc w:val="both"/>
        <w:rPr>
          <w:rFonts w:ascii="Times New Roman" w:eastAsia="Times New Roman" w:hAnsi="Times New Roman" w:cs="Times New Roman"/>
          <w:b/>
        </w:rPr>
      </w:pPr>
    </w:p>
    <w:p w14:paraId="2A14ED99" w14:textId="77777777" w:rsidR="009E1D7A" w:rsidRDefault="009E1D7A">
      <w:pPr>
        <w:spacing w:after="120"/>
        <w:jc w:val="both"/>
        <w:rPr>
          <w:rFonts w:ascii="Times New Roman" w:eastAsia="Times New Roman" w:hAnsi="Times New Roman" w:cs="Times New Roman"/>
          <w:b/>
        </w:rPr>
      </w:pPr>
    </w:p>
    <w:p w14:paraId="7FEBDC26" w14:textId="77777777" w:rsidR="009E1D7A" w:rsidRDefault="009E1D7A">
      <w:pPr>
        <w:spacing w:after="120"/>
        <w:jc w:val="both"/>
        <w:rPr>
          <w:rFonts w:ascii="Times New Roman" w:eastAsia="Times New Roman" w:hAnsi="Times New Roman" w:cs="Times New Roman"/>
          <w:b/>
        </w:rPr>
      </w:pPr>
    </w:p>
    <w:p w14:paraId="16698848" w14:textId="77777777" w:rsidR="00C34462" w:rsidRDefault="00C34462">
      <w:pPr>
        <w:spacing w:after="120"/>
        <w:jc w:val="both"/>
        <w:rPr>
          <w:rFonts w:ascii="Times New Roman" w:eastAsia="Times New Roman" w:hAnsi="Times New Roman" w:cs="Times New Roman"/>
          <w:b/>
        </w:rPr>
      </w:pPr>
    </w:p>
    <w:p w14:paraId="699DE9FA" w14:textId="77777777" w:rsidR="00C34462" w:rsidRDefault="00C34462">
      <w:pPr>
        <w:spacing w:after="120"/>
        <w:jc w:val="both"/>
        <w:rPr>
          <w:rFonts w:ascii="Times New Roman" w:eastAsia="Times New Roman" w:hAnsi="Times New Roman" w:cs="Times New Roman"/>
          <w:b/>
        </w:rPr>
      </w:pPr>
    </w:p>
    <w:p w14:paraId="6A260205" w14:textId="77777777" w:rsidR="00C34462" w:rsidRDefault="00F94295">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C34462" w:rsidSect="00D73856">
      <w:headerReference w:type="default" r:id="rId9"/>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48A64" w14:textId="77777777" w:rsidR="00503C04" w:rsidRDefault="00503C04">
      <w:r>
        <w:separator/>
      </w:r>
    </w:p>
  </w:endnote>
  <w:endnote w:type="continuationSeparator" w:id="0">
    <w:p w14:paraId="0543C80C" w14:textId="77777777" w:rsidR="00503C04" w:rsidRDefault="0050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5563" w14:textId="77777777" w:rsidR="00503C04" w:rsidRDefault="00503C04">
      <w:r>
        <w:separator/>
      </w:r>
    </w:p>
  </w:footnote>
  <w:footnote w:type="continuationSeparator" w:id="0">
    <w:p w14:paraId="2B45F82D" w14:textId="77777777" w:rsidR="00503C04" w:rsidRDefault="00503C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F273" w14:textId="77777777" w:rsidR="00A100CB" w:rsidRDefault="00503C04" w:rsidP="004A0DAA">
    <w:pPr>
      <w:tabs>
        <w:tab w:val="left" w:pos="4820"/>
      </w:tabs>
      <w:ind w:left="993"/>
    </w:pPr>
    <w:r>
      <w:rPr>
        <w:b/>
        <w:noProof/>
        <w:lang w:val="es-ES_tradnl" w:eastAsia="en-US"/>
      </w:rPr>
      <w:object w:dxaOrig="1440" w:dyaOrig="1440" w14:anchorId="610F3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9.4pt;margin-top:3.4pt;width:37.95pt;height:51.55pt;z-index:251658240" fillcolor="window">
          <v:imagedata r:id="rId1" o:title=""/>
          <w10:wrap type="square"/>
        </v:shape>
        <o:OLEObject Type="Embed" ProgID="PBrush" ShapeID="_x0000_s2050" DrawAspect="Content" ObjectID="_1771254979" r:id="rId2"/>
      </w:object>
    </w:r>
  </w:p>
  <w:p w14:paraId="79D0145E" w14:textId="77777777" w:rsidR="00A100CB" w:rsidRDefault="00A100CB" w:rsidP="004A0DAA">
    <w:pPr>
      <w:tabs>
        <w:tab w:val="left" w:pos="4820"/>
      </w:tabs>
      <w:ind w:left="993"/>
    </w:pPr>
  </w:p>
  <w:p w14:paraId="3EAA5E3F" w14:textId="77777777" w:rsidR="00A100CB" w:rsidRDefault="00A100CB" w:rsidP="004A0DAA">
    <w:pPr>
      <w:tabs>
        <w:tab w:val="left" w:pos="4820"/>
      </w:tabs>
      <w:ind w:left="993"/>
    </w:pPr>
  </w:p>
  <w:p w14:paraId="28EE79B8" w14:textId="77777777" w:rsidR="00A100CB" w:rsidRPr="00214A00" w:rsidRDefault="00A100CB" w:rsidP="004A0DAA">
    <w:pPr>
      <w:tabs>
        <w:tab w:val="left" w:pos="4820"/>
      </w:tabs>
      <w:ind w:left="993"/>
    </w:pPr>
  </w:p>
  <w:p w14:paraId="5FC051B9" w14:textId="77777777" w:rsidR="00A100CB" w:rsidRDefault="00A100CB" w:rsidP="004A0DAA">
    <w:pPr>
      <w:pStyle w:val="Descripcin"/>
      <w:tabs>
        <w:tab w:val="left" w:pos="4820"/>
      </w:tabs>
      <w:ind w:firstLine="709"/>
      <w:rPr>
        <w:lang w:val="es-ES_tradnl"/>
      </w:rPr>
    </w:pPr>
    <w:r>
      <w:rPr>
        <w:lang w:val="es-ES_tradnl"/>
      </w:rPr>
      <w:t xml:space="preserve">                Universidad Nacional de Rio Cuarto</w:t>
    </w:r>
  </w:p>
  <w:p w14:paraId="700C03CA" w14:textId="77777777" w:rsidR="00A100CB" w:rsidRDefault="00A100CB" w:rsidP="0027432E">
    <w:pPr>
      <w:pStyle w:val="Encabezado"/>
      <w:rPr>
        <w:rFonts w:ascii="Garamond" w:hAnsi="Garamond"/>
        <w:b/>
        <w:i/>
        <w:sz w:val="16"/>
      </w:rPr>
    </w:pPr>
    <w:r>
      <w:rPr>
        <w:rFonts w:ascii="Garamond" w:hAnsi="Garamond"/>
        <w:b/>
        <w:i/>
        <w:sz w:val="16"/>
      </w:rPr>
      <w:t>Facultad de Ciencias Exactas, Físico-Químicas y Naturales</w:t>
    </w:r>
    <w:r>
      <w:rPr>
        <w:rFonts w:ascii="Garamond" w:hAnsi="Garamond"/>
        <w:b/>
        <w:i/>
        <w:sz w:val="16"/>
      </w:rPr>
      <w:tab/>
    </w:r>
  </w:p>
  <w:p w14:paraId="17FA5791" w14:textId="77777777" w:rsidR="00A100CB" w:rsidRDefault="00A100CB">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733C"/>
    <w:multiLevelType w:val="hybridMultilevel"/>
    <w:tmpl w:val="9DA683F6"/>
    <w:lvl w:ilvl="0" w:tplc="20DACBA8">
      <w:start w:val="1"/>
      <w:numFmt w:val="upp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4C7F6D20"/>
    <w:multiLevelType w:val="multilevel"/>
    <w:tmpl w:val="09BE2254"/>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5C7F2E84"/>
    <w:multiLevelType w:val="hybridMultilevel"/>
    <w:tmpl w:val="A59AA9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962789"/>
    <w:multiLevelType w:val="hybridMultilevel"/>
    <w:tmpl w:val="C39E0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62"/>
    <w:rsid w:val="00000A23"/>
    <w:rsid w:val="000A0989"/>
    <w:rsid w:val="000E60F1"/>
    <w:rsid w:val="000F588D"/>
    <w:rsid w:val="00110140"/>
    <w:rsid w:val="00116E27"/>
    <w:rsid w:val="001254EA"/>
    <w:rsid w:val="00125DD9"/>
    <w:rsid w:val="001411E4"/>
    <w:rsid w:val="001624EE"/>
    <w:rsid w:val="00163740"/>
    <w:rsid w:val="001B2B64"/>
    <w:rsid w:val="001C689C"/>
    <w:rsid w:val="00227CA3"/>
    <w:rsid w:val="002339FB"/>
    <w:rsid w:val="0027432E"/>
    <w:rsid w:val="002E48D8"/>
    <w:rsid w:val="00323CF0"/>
    <w:rsid w:val="00326BC1"/>
    <w:rsid w:val="00381353"/>
    <w:rsid w:val="003870FA"/>
    <w:rsid w:val="003B4435"/>
    <w:rsid w:val="003F0822"/>
    <w:rsid w:val="00424B57"/>
    <w:rsid w:val="004357C3"/>
    <w:rsid w:val="00450390"/>
    <w:rsid w:val="00465483"/>
    <w:rsid w:val="00492D49"/>
    <w:rsid w:val="004934DF"/>
    <w:rsid w:val="004A0DAA"/>
    <w:rsid w:val="004B52B7"/>
    <w:rsid w:val="004C4386"/>
    <w:rsid w:val="004E5191"/>
    <w:rsid w:val="00503C04"/>
    <w:rsid w:val="00505DEC"/>
    <w:rsid w:val="00523CA1"/>
    <w:rsid w:val="00525826"/>
    <w:rsid w:val="00573BD9"/>
    <w:rsid w:val="00617339"/>
    <w:rsid w:val="006266B1"/>
    <w:rsid w:val="006446DC"/>
    <w:rsid w:val="006B21E7"/>
    <w:rsid w:val="006E0AD3"/>
    <w:rsid w:val="006E47D8"/>
    <w:rsid w:val="006E5010"/>
    <w:rsid w:val="007018E7"/>
    <w:rsid w:val="00723310"/>
    <w:rsid w:val="00757120"/>
    <w:rsid w:val="007F2F4E"/>
    <w:rsid w:val="008044EE"/>
    <w:rsid w:val="00804759"/>
    <w:rsid w:val="00842D69"/>
    <w:rsid w:val="008E3A41"/>
    <w:rsid w:val="00942BCC"/>
    <w:rsid w:val="009457C7"/>
    <w:rsid w:val="00990A07"/>
    <w:rsid w:val="009E1D7A"/>
    <w:rsid w:val="00A100CB"/>
    <w:rsid w:val="00A62534"/>
    <w:rsid w:val="00AB1B6D"/>
    <w:rsid w:val="00AB42B6"/>
    <w:rsid w:val="00AC5BC3"/>
    <w:rsid w:val="00AE280C"/>
    <w:rsid w:val="00B169A8"/>
    <w:rsid w:val="00B22F50"/>
    <w:rsid w:val="00B24C23"/>
    <w:rsid w:val="00B42DBD"/>
    <w:rsid w:val="00B643F3"/>
    <w:rsid w:val="00BF11DE"/>
    <w:rsid w:val="00C34462"/>
    <w:rsid w:val="00C60F0E"/>
    <w:rsid w:val="00C677A0"/>
    <w:rsid w:val="00C976A3"/>
    <w:rsid w:val="00CA2749"/>
    <w:rsid w:val="00CE5699"/>
    <w:rsid w:val="00D208B4"/>
    <w:rsid w:val="00D5190B"/>
    <w:rsid w:val="00D52EF4"/>
    <w:rsid w:val="00D61B5D"/>
    <w:rsid w:val="00D70709"/>
    <w:rsid w:val="00D73856"/>
    <w:rsid w:val="00E51CFC"/>
    <w:rsid w:val="00E5467D"/>
    <w:rsid w:val="00EA04C7"/>
    <w:rsid w:val="00F37849"/>
    <w:rsid w:val="00F44D4A"/>
    <w:rsid w:val="00F54017"/>
    <w:rsid w:val="00F555B9"/>
    <w:rsid w:val="00F729C6"/>
    <w:rsid w:val="00F76350"/>
    <w:rsid w:val="00F81F18"/>
    <w:rsid w:val="00F9429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EEB965F"/>
  <w15:docId w15:val="{DBCF826A-605B-44A2-A2B4-8679019F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93"/>
    <w:rPr>
      <w:lang w:eastAsia="es-ES"/>
    </w:rPr>
  </w:style>
  <w:style w:type="paragraph" w:styleId="Ttulo1">
    <w:name w:val="heading 1"/>
    <w:basedOn w:val="Normal"/>
    <w:next w:val="Normal"/>
    <w:rsid w:val="00525826"/>
    <w:pPr>
      <w:keepNext/>
      <w:keepLines/>
      <w:spacing w:before="480" w:after="120"/>
      <w:outlineLvl w:val="0"/>
    </w:pPr>
    <w:rPr>
      <w:b/>
      <w:sz w:val="48"/>
      <w:szCs w:val="48"/>
    </w:rPr>
  </w:style>
  <w:style w:type="paragraph" w:styleId="Ttulo2">
    <w:name w:val="heading 2"/>
    <w:basedOn w:val="Normal"/>
    <w:next w:val="Normal"/>
    <w:rsid w:val="00525826"/>
    <w:pPr>
      <w:keepNext/>
      <w:keepLines/>
      <w:spacing w:before="360" w:after="80"/>
      <w:outlineLvl w:val="1"/>
    </w:pPr>
    <w:rPr>
      <w:b/>
      <w:sz w:val="36"/>
      <w:szCs w:val="36"/>
    </w:rPr>
  </w:style>
  <w:style w:type="paragraph" w:styleId="Ttulo3">
    <w:name w:val="heading 3"/>
    <w:basedOn w:val="Normal"/>
    <w:next w:val="Normal"/>
    <w:rsid w:val="00525826"/>
    <w:pPr>
      <w:keepNext/>
      <w:keepLines/>
      <w:spacing w:before="280" w:after="80"/>
      <w:outlineLvl w:val="2"/>
    </w:pPr>
    <w:rPr>
      <w:b/>
      <w:sz w:val="28"/>
      <w:szCs w:val="28"/>
    </w:rPr>
  </w:style>
  <w:style w:type="paragraph" w:styleId="Ttulo4">
    <w:name w:val="heading 4"/>
    <w:basedOn w:val="Normal"/>
    <w:next w:val="Normal"/>
    <w:rsid w:val="00525826"/>
    <w:pPr>
      <w:keepNext/>
      <w:keepLines/>
      <w:spacing w:before="240" w:after="40"/>
      <w:outlineLvl w:val="3"/>
    </w:pPr>
    <w:rPr>
      <w:b/>
    </w:rPr>
  </w:style>
  <w:style w:type="paragraph" w:styleId="Ttulo5">
    <w:name w:val="heading 5"/>
    <w:basedOn w:val="Normal"/>
    <w:next w:val="Normal"/>
    <w:rsid w:val="00525826"/>
    <w:pPr>
      <w:keepNext/>
      <w:keepLines/>
      <w:spacing w:before="220" w:after="40"/>
      <w:outlineLvl w:val="4"/>
    </w:pPr>
    <w:rPr>
      <w:b/>
      <w:sz w:val="22"/>
      <w:szCs w:val="22"/>
    </w:rPr>
  </w:style>
  <w:style w:type="paragraph" w:styleId="Ttulo6">
    <w:name w:val="heading 6"/>
    <w:basedOn w:val="Normal"/>
    <w:next w:val="Normal"/>
    <w:rsid w:val="0052582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25826"/>
    <w:tblPr>
      <w:tblCellMar>
        <w:top w:w="0" w:type="dxa"/>
        <w:left w:w="0" w:type="dxa"/>
        <w:bottom w:w="0" w:type="dxa"/>
        <w:right w:w="0" w:type="dxa"/>
      </w:tblCellMar>
    </w:tblPr>
  </w:style>
  <w:style w:type="paragraph" w:styleId="Ttulo">
    <w:name w:val="Title"/>
    <w:basedOn w:val="Normal"/>
    <w:next w:val="Normal"/>
    <w:rsid w:val="00525826"/>
    <w:pPr>
      <w:keepNext/>
      <w:keepLines/>
      <w:spacing w:before="480" w:after="120"/>
    </w:pPr>
    <w:rPr>
      <w:b/>
      <w:sz w:val="72"/>
      <w:szCs w:val="72"/>
    </w:rPr>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uiPriority w:val="59"/>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Subttulo">
    <w:name w:val="Subtitle"/>
    <w:basedOn w:val="Normal"/>
    <w:next w:val="Normal"/>
    <w:rsid w:val="00525826"/>
    <w:pPr>
      <w:keepNext/>
      <w:keepLines/>
      <w:spacing w:before="360" w:after="80"/>
    </w:pPr>
    <w:rPr>
      <w:rFonts w:ascii="Georgia" w:eastAsia="Georgia" w:hAnsi="Georgia" w:cs="Georgia"/>
      <w:i/>
      <w:color w:val="666666"/>
      <w:sz w:val="48"/>
      <w:szCs w:val="48"/>
    </w:rPr>
  </w:style>
  <w:style w:type="table" w:customStyle="1" w:styleId="a">
    <w:basedOn w:val="TableNormal"/>
    <w:rsid w:val="00525826"/>
    <w:tblPr>
      <w:tblStyleRowBandSize w:val="1"/>
      <w:tblStyleColBandSize w:val="1"/>
      <w:tblCellMar>
        <w:top w:w="100" w:type="dxa"/>
        <w:left w:w="100" w:type="dxa"/>
        <w:bottom w:w="100" w:type="dxa"/>
        <w:right w:w="100" w:type="dxa"/>
      </w:tblCellMar>
    </w:tblPr>
  </w:style>
  <w:style w:type="table" w:customStyle="1" w:styleId="a0">
    <w:basedOn w:val="TableNormal"/>
    <w:rsid w:val="00525826"/>
    <w:tblPr>
      <w:tblStyleRowBandSize w:val="1"/>
      <w:tblStyleColBandSize w:val="1"/>
      <w:tblCellMar>
        <w:top w:w="100" w:type="dxa"/>
        <w:left w:w="100" w:type="dxa"/>
        <w:bottom w:w="100" w:type="dxa"/>
        <w:right w:w="100" w:type="dxa"/>
      </w:tblCellMar>
    </w:tblPr>
  </w:style>
  <w:style w:type="table" w:customStyle="1" w:styleId="a1">
    <w:basedOn w:val="TableNormal"/>
    <w:rsid w:val="00525826"/>
    <w:tblPr>
      <w:tblStyleRowBandSize w:val="1"/>
      <w:tblStyleColBandSize w:val="1"/>
      <w:tblCellMar>
        <w:left w:w="108" w:type="dxa"/>
        <w:right w:w="108" w:type="dxa"/>
      </w:tblCellMar>
    </w:tblPr>
  </w:style>
  <w:style w:type="table" w:customStyle="1" w:styleId="a2">
    <w:basedOn w:val="TableNormal"/>
    <w:rsid w:val="00525826"/>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842D69"/>
    <w:rPr>
      <w:sz w:val="20"/>
      <w:szCs w:val="20"/>
    </w:rPr>
  </w:style>
  <w:style w:type="character" w:customStyle="1" w:styleId="TextonotapieCar">
    <w:name w:val="Texto nota pie Car"/>
    <w:basedOn w:val="Fuentedeprrafopredeter"/>
    <w:link w:val="Textonotapie"/>
    <w:uiPriority w:val="99"/>
    <w:semiHidden/>
    <w:rsid w:val="00842D69"/>
    <w:rPr>
      <w:sz w:val="20"/>
      <w:szCs w:val="20"/>
      <w:lang w:eastAsia="es-ES"/>
    </w:rPr>
  </w:style>
  <w:style w:type="character" w:styleId="Refdenotaalpie">
    <w:name w:val="footnote reference"/>
    <w:basedOn w:val="Fuentedeprrafopredeter"/>
    <w:uiPriority w:val="99"/>
    <w:semiHidden/>
    <w:unhideWhenUsed/>
    <w:rsid w:val="00842D69"/>
    <w:rPr>
      <w:vertAlign w:val="superscript"/>
    </w:rPr>
  </w:style>
  <w:style w:type="paragraph" w:styleId="Sangradetextonormal">
    <w:name w:val="Body Text Indent"/>
    <w:basedOn w:val="Normal"/>
    <w:link w:val="SangradetextonormalCar"/>
    <w:rsid w:val="00B643F3"/>
    <w:pPr>
      <w:spacing w:after="120"/>
      <w:ind w:left="283"/>
    </w:pPr>
    <w:rPr>
      <w:rFonts w:ascii="Book Antiqua" w:eastAsia="Times New Roman" w:hAnsi="Book Antiqua" w:cs="Times New Roman"/>
      <w:szCs w:val="20"/>
    </w:rPr>
  </w:style>
  <w:style w:type="character" w:customStyle="1" w:styleId="SangradetextonormalCar">
    <w:name w:val="Sangría de texto normal Car"/>
    <w:basedOn w:val="Fuentedeprrafopredeter"/>
    <w:link w:val="Sangradetextonormal"/>
    <w:rsid w:val="00B643F3"/>
    <w:rPr>
      <w:rFonts w:ascii="Book Antiqua" w:eastAsia="Times New Roman" w:hAnsi="Book Antiqua" w:cs="Times New Roman"/>
      <w:szCs w:val="20"/>
    </w:rPr>
  </w:style>
  <w:style w:type="paragraph" w:styleId="Textoindependiente3">
    <w:name w:val="Body Text 3"/>
    <w:basedOn w:val="Normal"/>
    <w:link w:val="Textoindependiente3Car"/>
    <w:uiPriority w:val="99"/>
    <w:semiHidden/>
    <w:unhideWhenUsed/>
    <w:rsid w:val="006E0AD3"/>
    <w:pPr>
      <w:autoSpaceDE w:val="0"/>
      <w:autoSpaceDN w:val="0"/>
      <w:spacing w:after="120"/>
    </w:pPr>
    <w:rPr>
      <w:rFonts w:ascii="Times New Roman" w:eastAsia="Times New Roman" w:hAnsi="Times New Roman" w:cs="Times New Roman"/>
      <w:sz w:val="16"/>
      <w:szCs w:val="16"/>
      <w:lang w:val="es-ES_tradnl"/>
    </w:rPr>
  </w:style>
  <w:style w:type="character" w:customStyle="1" w:styleId="Textoindependiente3Car">
    <w:name w:val="Texto independiente 3 Car"/>
    <w:basedOn w:val="Fuentedeprrafopredeter"/>
    <w:link w:val="Textoindependiente3"/>
    <w:uiPriority w:val="99"/>
    <w:semiHidden/>
    <w:rsid w:val="006E0AD3"/>
    <w:rPr>
      <w:rFonts w:ascii="Times New Roman" w:eastAsia="Times New Roman" w:hAnsi="Times New Roman" w:cs="Times New Roman"/>
      <w:sz w:val="16"/>
      <w:szCs w:val="16"/>
      <w:lang w:val="es-ES_tradnl" w:eastAsia="es-ES"/>
    </w:rPr>
  </w:style>
  <w:style w:type="paragraph" w:customStyle="1" w:styleId="BodyText22">
    <w:name w:val="Body Text 22"/>
    <w:basedOn w:val="Normal"/>
    <w:rsid w:val="00F44D4A"/>
    <w:pPr>
      <w:widowControl w:val="0"/>
      <w:autoSpaceDE w:val="0"/>
      <w:autoSpaceDN w:val="0"/>
      <w:adjustRightInd w:val="0"/>
      <w:jc w:val="both"/>
    </w:pPr>
    <w:rPr>
      <w:rFonts w:eastAsia="Times New Roman"/>
      <w:lang w:val="es-ES_tradnl"/>
    </w:rPr>
  </w:style>
  <w:style w:type="paragraph" w:styleId="Listaconvietas">
    <w:name w:val="List Bullet"/>
    <w:basedOn w:val="Normal"/>
    <w:autoRedefine/>
    <w:rsid w:val="00A100CB"/>
    <w:pPr>
      <w:autoSpaceDE w:val="0"/>
      <w:autoSpaceDN w:val="0"/>
      <w:jc w:val="both"/>
    </w:pPr>
    <w:rPr>
      <w:rFonts w:ascii="Times New Roman" w:eastAsia="Times New Roman" w:hAnsi="Times New Roman" w:cs="Times New Roman"/>
      <w:bCs/>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jPmXG+jJ3BHozqdYfYzIp9x7g==">AMUW2mWJ8485t7Yy7wBoRG2Rhal05X/CDeZTvqi3dN3exva4jSaGntbwv+bobYGdc3y5Zi+5p4K78dangK67ZRnCyY56AScwepxRUpkPCXpCtN48HmH7Gtn8kR6mDd7y6zuz0F+SmvBi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4338B4-933C-409A-830A-6606098E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4918</Words>
  <Characters>27049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Usuario</cp:lastModifiedBy>
  <cp:revision>7</cp:revision>
  <dcterms:created xsi:type="dcterms:W3CDTF">2024-02-16T13:44:00Z</dcterms:created>
  <dcterms:modified xsi:type="dcterms:W3CDTF">2024-03-06T21:30:00Z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36672d30d962e054727c09db31d029c4fa48de83e0c73cab30417be20bb50a6a</vt:lpwstr>
  </property>
</Properties>
</file>