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62" w:rsidRPr="00842D69" w:rsidRDefault="00F94295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 w:rsidRPr="00842D69">
        <w:rPr>
          <w:rFonts w:ascii="Times New Roman" w:eastAsia="Times New Roman" w:hAnsi="Times New Roman" w:cs="Times New Roman"/>
          <w:b/>
        </w:rPr>
        <w:t>FORMULARIO PARA LA PRESENTAC</w:t>
      </w:r>
      <w:r w:rsidR="0027432E">
        <w:rPr>
          <w:rFonts w:ascii="Times New Roman" w:eastAsia="Times New Roman" w:hAnsi="Times New Roman" w:cs="Times New Roman"/>
          <w:b/>
        </w:rPr>
        <w:t>IÓN DE PROGRAMAS DE ASIGNATURAS</w:t>
      </w:r>
    </w:p>
    <w:p w:rsidR="00C34462" w:rsidRPr="00842D69" w:rsidRDefault="00F94295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842D69">
        <w:rPr>
          <w:rFonts w:ascii="Times New Roman" w:eastAsia="Times New Roman" w:hAnsi="Times New Roman" w:cs="Times New Roman"/>
          <w:b/>
        </w:rPr>
        <w:t xml:space="preserve">Año Lectivo: </w:t>
      </w:r>
      <w:r w:rsidR="00011450">
        <w:rPr>
          <w:rFonts w:ascii="Times New Roman" w:eastAsia="Times New Roman" w:hAnsi="Times New Roman" w:cs="Times New Roman"/>
          <w:b/>
        </w:rPr>
        <w:t>2024</w:t>
      </w:r>
    </w:p>
    <w:p w:rsidR="00C34462" w:rsidRDefault="00C34462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UNIVERSIDAD NACIONAL DE RÍO CUARTO</w:t>
      </w:r>
    </w:p>
    <w:p w:rsidR="00C34462" w:rsidRPr="00900242" w:rsidRDefault="00F94295" w:rsidP="001C689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900242">
        <w:rPr>
          <w:rFonts w:ascii="Times New Roman" w:eastAsia="Times New Roman" w:hAnsi="Times New Roman" w:cs="Times New Roman"/>
          <w:b/>
        </w:rPr>
        <w:t xml:space="preserve">FACULTAD DE </w:t>
      </w:r>
      <w:r w:rsidR="00900242" w:rsidRPr="00900242">
        <w:rPr>
          <w:rFonts w:ascii="Times New Roman" w:eastAsia="Times New Roman" w:hAnsi="Times New Roman" w:cs="Times New Roman"/>
          <w:b/>
        </w:rPr>
        <w:t>CIENCIAS EXACTAS, FÍSICO-QUÍMICAS Y NATURALES</w:t>
      </w: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DEPARTAMENTO DE </w:t>
      </w:r>
      <w:r w:rsidR="00403959">
        <w:rPr>
          <w:rFonts w:ascii="Times New Roman" w:eastAsia="Times New Roman" w:hAnsi="Times New Roman" w:cs="Times New Roman"/>
          <w:b/>
          <w:color w:val="000000"/>
        </w:rPr>
        <w:t>QUIMICA</w:t>
      </w:r>
    </w:p>
    <w:p w:rsidR="00C34462" w:rsidRDefault="00C3446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CARRERA/S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 w:rsidR="0040395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03959" w:rsidRPr="002B3418">
        <w:t>Analista</w:t>
      </w:r>
      <w:proofErr w:type="gramEnd"/>
      <w:r w:rsidR="00403959" w:rsidRPr="002B3418">
        <w:t xml:space="preserve"> Químico y Microbiología (optativa</w:t>
      </w:r>
      <w:r w:rsidR="00403959">
        <w:rPr>
          <w:sz w:val="20"/>
        </w:rPr>
        <w:t>)</w:t>
      </w: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PLAN DE ESTUDIOS: </w:t>
      </w:r>
      <w:r>
        <w:rPr>
          <w:rFonts w:ascii="Times New Roman" w:eastAsia="Times New Roman" w:hAnsi="Times New Roman" w:cs="Times New Roman"/>
          <w:color w:val="7F7F7F"/>
        </w:rPr>
        <w:t>(Consignar año</w:t>
      </w:r>
      <w:r w:rsidR="004A0DAA">
        <w:rPr>
          <w:rFonts w:ascii="Times New Roman" w:eastAsia="Times New Roman" w:hAnsi="Times New Roman" w:cs="Times New Roman"/>
          <w:color w:val="7F7F7F"/>
        </w:rPr>
        <w:t xml:space="preserve"> y</w:t>
      </w:r>
      <w:r>
        <w:rPr>
          <w:rFonts w:ascii="Times New Roman" w:eastAsia="Times New Roman" w:hAnsi="Times New Roman" w:cs="Times New Roman"/>
          <w:color w:val="7F7F7F"/>
        </w:rPr>
        <w:t xml:space="preserve"> versión</w:t>
      </w:r>
      <w:r w:rsidR="004A0DAA">
        <w:rPr>
          <w:rFonts w:ascii="Times New Roman" w:eastAsia="Times New Roman" w:hAnsi="Times New Roman" w:cs="Times New Roman"/>
          <w:color w:val="7F7F7F"/>
        </w:rPr>
        <w:t>)</w:t>
      </w:r>
      <w:r w:rsidR="00403959" w:rsidRPr="00403959">
        <w:t xml:space="preserve"> </w:t>
      </w:r>
      <w:r w:rsidR="00403959" w:rsidRPr="002B3418">
        <w:t>2000 versión 1</w:t>
      </w:r>
      <w:r w:rsidR="00403959">
        <w:t xml:space="preserve"> (Analistas Químicos), 1998 versión 3 (Microbiología</w:t>
      </w: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ASIGNATURA:                  </w:t>
      </w:r>
      <w:r w:rsidR="00231134">
        <w:rPr>
          <w:rFonts w:ascii="Times New Roman" w:eastAsia="Times New Roman" w:hAnsi="Times New Roman" w:cs="Times New Roman"/>
          <w:b/>
          <w:color w:val="000000"/>
        </w:rPr>
        <w:t>Bromatología B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CÓDIGO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 w:rsidR="00231134">
        <w:rPr>
          <w:rFonts w:ascii="Times New Roman" w:eastAsia="Times New Roman" w:hAnsi="Times New Roman" w:cs="Times New Roman"/>
          <w:b/>
          <w:color w:val="000000"/>
        </w:rPr>
        <w:t xml:space="preserve"> 2029</w:t>
      </w:r>
      <w:proofErr w:type="gramEnd"/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MODALIDAD DE CURSADO: </w:t>
      </w:r>
      <w:r w:rsidR="004A0DAA" w:rsidRPr="004A0DAA">
        <w:rPr>
          <w:rFonts w:ascii="Times New Roman" w:eastAsia="Times New Roman" w:hAnsi="Times New Roman" w:cs="Times New Roman"/>
        </w:rPr>
        <w:t>Presencial</w:t>
      </w: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b/>
          <w:color w:val="000000"/>
        </w:rPr>
        <w:t>DOCENTE RESPONSABLE:</w:t>
      </w:r>
      <w:r w:rsidR="00231134">
        <w:rPr>
          <w:rFonts w:ascii="Times New Roman" w:eastAsia="Times New Roman" w:hAnsi="Times New Roman" w:cs="Times New Roman"/>
          <w:b/>
          <w:color w:val="000000"/>
        </w:rPr>
        <w:t xml:space="preserve"> Arnaldo Teseo </w:t>
      </w:r>
      <w:proofErr w:type="spellStart"/>
      <w:r w:rsidR="00231134">
        <w:rPr>
          <w:rFonts w:ascii="Times New Roman" w:eastAsia="Times New Roman" w:hAnsi="Times New Roman" w:cs="Times New Roman"/>
          <w:b/>
          <w:color w:val="000000"/>
        </w:rPr>
        <w:t>Soltermann</w:t>
      </w:r>
      <w:proofErr w:type="spellEnd"/>
      <w:r w:rsidR="00231134">
        <w:rPr>
          <w:rFonts w:ascii="Times New Roman" w:eastAsia="Times New Roman" w:hAnsi="Times New Roman" w:cs="Times New Roman"/>
          <w:b/>
          <w:color w:val="000000"/>
        </w:rPr>
        <w:t>, Dr. en Ciencias Químicas, Profesor Adjunto Dedicación Exclusiva Efectivo</w:t>
      </w:r>
    </w:p>
    <w:p w:rsidR="00231134" w:rsidRDefault="00F94295" w:rsidP="0023113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EQUIPO DOCENTE:</w:t>
      </w:r>
      <w:r w:rsidR="00231134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231134" w:rsidRDefault="00231134" w:rsidP="0023113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Maria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Alejandra Luna, Dra.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en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Ciencias Químicas, Ayudante de Primera Dedicación Simple.</w:t>
      </w:r>
      <w:r w:rsidRPr="00231134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231134" w:rsidRDefault="00231134" w:rsidP="0023113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Gabriela Porcal, Dra.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en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Ciencias Químicas, Ayudante de Primera Dedicación Simple.</w:t>
      </w:r>
    </w:p>
    <w:p w:rsidR="00C34462" w:rsidRDefault="00F94295">
      <w:pPr>
        <w:spacing w:after="120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</w:rPr>
        <w:t>RÉGIMEN DE LA ASIGNATURA:</w:t>
      </w:r>
      <w:r w:rsidR="00231134">
        <w:rPr>
          <w:rFonts w:ascii="Times New Roman" w:eastAsia="Times New Roman" w:hAnsi="Times New Roman" w:cs="Times New Roman"/>
          <w:b/>
        </w:rPr>
        <w:t xml:space="preserve"> Cuatrimestral.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7F7F7F"/>
        </w:rPr>
        <w:t>(</w:t>
      </w:r>
      <w:proofErr w:type="gramStart"/>
      <w:r>
        <w:rPr>
          <w:rFonts w:ascii="Times New Roman" w:eastAsia="Times New Roman" w:hAnsi="Times New Roman" w:cs="Times New Roman"/>
          <w:color w:val="7F7F7F"/>
        </w:rPr>
        <w:t>cuatrimestral/anual/</w:t>
      </w:r>
      <w:r w:rsidR="00842D69">
        <w:rPr>
          <w:rFonts w:ascii="Times New Roman" w:eastAsia="Times New Roman" w:hAnsi="Times New Roman" w:cs="Times New Roman"/>
          <w:color w:val="7F7F7F"/>
        </w:rPr>
        <w:t>b</w:t>
      </w:r>
      <w:r>
        <w:rPr>
          <w:rFonts w:ascii="Times New Roman" w:eastAsia="Times New Roman" w:hAnsi="Times New Roman" w:cs="Times New Roman"/>
          <w:color w:val="7F7F7F"/>
        </w:rPr>
        <w:t>imestral</w:t>
      </w:r>
      <w:proofErr w:type="gramEnd"/>
      <w:r>
        <w:rPr>
          <w:rFonts w:ascii="Times New Roman" w:eastAsia="Times New Roman" w:hAnsi="Times New Roman" w:cs="Times New Roman"/>
          <w:color w:val="7F7F7F"/>
        </w:rPr>
        <w:t>)</w:t>
      </w:r>
    </w:p>
    <w:p w:rsidR="00C34462" w:rsidRDefault="00F94295">
      <w:pPr>
        <w:spacing w:after="120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</w:rPr>
        <w:t xml:space="preserve">UBICACIÓN EN EL PLAN DE ESTUDIO: </w:t>
      </w:r>
      <w:r w:rsidR="005B04E2">
        <w:rPr>
          <w:rFonts w:ascii="Times New Roman" w:eastAsia="Times New Roman" w:hAnsi="Times New Roman" w:cs="Times New Roman"/>
          <w:b/>
        </w:rPr>
        <w:t>Analista Químico, tercer año. Microbiología, quinto año.</w:t>
      </w:r>
      <w:r>
        <w:rPr>
          <w:rFonts w:ascii="Times New Roman" w:eastAsia="Times New Roman" w:hAnsi="Times New Roman" w:cs="Times New Roman"/>
          <w:color w:val="7F7F7F"/>
        </w:rPr>
        <w:t>(</w:t>
      </w:r>
      <w:r w:rsidR="00842D69">
        <w:rPr>
          <w:rFonts w:ascii="Times New Roman" w:eastAsia="Times New Roman" w:hAnsi="Times New Roman" w:cs="Times New Roman"/>
          <w:color w:val="7F7F7F"/>
        </w:rPr>
        <w:t>año/</w:t>
      </w:r>
      <w:r>
        <w:rPr>
          <w:rFonts w:ascii="Times New Roman" w:eastAsia="Times New Roman" w:hAnsi="Times New Roman" w:cs="Times New Roman"/>
          <w:color w:val="7F7F7F"/>
        </w:rPr>
        <w:t>cuatrimestre</w:t>
      </w:r>
      <w:r w:rsidR="00842D69">
        <w:rPr>
          <w:rFonts w:ascii="Times New Roman" w:eastAsia="Times New Roman" w:hAnsi="Times New Roman" w:cs="Times New Roman"/>
          <w:color w:val="7F7F7F"/>
        </w:rPr>
        <w:t>/</w:t>
      </w:r>
      <w:r>
        <w:rPr>
          <w:rFonts w:ascii="Times New Roman" w:eastAsia="Times New Roman" w:hAnsi="Times New Roman" w:cs="Times New Roman"/>
          <w:color w:val="7F7F7F"/>
        </w:rPr>
        <w:t>bimestr</w:t>
      </w:r>
      <w:r w:rsidR="00842D69">
        <w:rPr>
          <w:rFonts w:ascii="Times New Roman" w:eastAsia="Times New Roman" w:hAnsi="Times New Roman" w:cs="Times New Roman"/>
          <w:color w:val="7F7F7F"/>
        </w:rPr>
        <w:t>e</w:t>
      </w:r>
      <w:r>
        <w:rPr>
          <w:rFonts w:ascii="Times New Roman" w:eastAsia="Times New Roman" w:hAnsi="Times New Roman" w:cs="Times New Roman"/>
          <w:color w:val="7F7F7F"/>
        </w:rPr>
        <w:t>)</w:t>
      </w:r>
    </w:p>
    <w:p w:rsidR="00C34462" w:rsidRDefault="00F94295">
      <w:pPr>
        <w:spacing w:after="120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RÉGIMEN DE CORRELATIVIDADES: </w:t>
      </w:r>
      <w:r>
        <w:rPr>
          <w:rFonts w:ascii="Times New Roman" w:eastAsia="Times New Roman" w:hAnsi="Times New Roman" w:cs="Times New Roman"/>
          <w:color w:val="808080"/>
        </w:rPr>
        <w:t>(para cursado, según plan de estudio vigente)</w:t>
      </w:r>
    </w:p>
    <w:p w:rsidR="005B04E2" w:rsidRPr="008002F7" w:rsidRDefault="005B04E2" w:rsidP="005B04E2">
      <w:pPr>
        <w:rPr>
          <w:b/>
          <w:color w:val="000000"/>
        </w:rPr>
      </w:pPr>
      <w:r w:rsidRPr="002B3418">
        <w:rPr>
          <w:color w:val="000000"/>
        </w:rPr>
        <w:t>Analista Química</w:t>
      </w:r>
    </w:p>
    <w:tbl>
      <w:tblPr>
        <w:tblpPr w:leftFromText="141" w:rightFromText="141" w:vertAnchor="text" w:horzAnchor="page" w:tblpX="4569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3332"/>
      </w:tblGrid>
      <w:tr w:rsidR="005B04E2" w:rsidRPr="000B37D7" w:rsidTr="0065054C">
        <w:trPr>
          <w:trHeight w:val="354"/>
        </w:trPr>
        <w:tc>
          <w:tcPr>
            <w:tcW w:w="2905" w:type="dxa"/>
          </w:tcPr>
          <w:p w:rsidR="005B04E2" w:rsidRPr="000B37D7" w:rsidRDefault="005B04E2" w:rsidP="0065054C">
            <w:pPr>
              <w:ind w:left="284"/>
              <w:rPr>
                <w:bCs/>
                <w:i/>
              </w:rPr>
            </w:pPr>
            <w:r w:rsidRPr="000B37D7">
              <w:rPr>
                <w:bCs/>
                <w:i/>
              </w:rPr>
              <w:t>Aprobada</w:t>
            </w:r>
          </w:p>
        </w:tc>
        <w:tc>
          <w:tcPr>
            <w:tcW w:w="3332" w:type="dxa"/>
            <w:shd w:val="clear" w:color="auto" w:fill="auto"/>
          </w:tcPr>
          <w:p w:rsidR="005B04E2" w:rsidRPr="000B37D7" w:rsidRDefault="005B04E2" w:rsidP="0065054C">
            <w:pPr>
              <w:ind w:left="284"/>
              <w:rPr>
                <w:bCs/>
                <w:u w:val="single"/>
              </w:rPr>
            </w:pPr>
            <w:r w:rsidRPr="000B37D7">
              <w:rPr>
                <w:bCs/>
                <w:i/>
              </w:rPr>
              <w:t>Regular</w:t>
            </w:r>
          </w:p>
        </w:tc>
      </w:tr>
      <w:tr w:rsidR="005B04E2" w:rsidRPr="000B37D7" w:rsidTr="0065054C">
        <w:trPr>
          <w:trHeight w:val="253"/>
        </w:trPr>
        <w:tc>
          <w:tcPr>
            <w:tcW w:w="2905" w:type="dxa"/>
          </w:tcPr>
          <w:p w:rsidR="005B04E2" w:rsidRPr="000B37D7" w:rsidRDefault="005B04E2" w:rsidP="0065054C">
            <w:pPr>
              <w:ind w:left="284"/>
              <w:jc w:val="center"/>
              <w:rPr>
                <w:bCs/>
              </w:rPr>
            </w:pPr>
            <w:r>
              <w:rPr>
                <w:bCs/>
              </w:rPr>
              <w:t xml:space="preserve">Química Inorgánica (2006) </w:t>
            </w:r>
          </w:p>
        </w:tc>
        <w:tc>
          <w:tcPr>
            <w:tcW w:w="3332" w:type="dxa"/>
            <w:shd w:val="clear" w:color="auto" w:fill="auto"/>
          </w:tcPr>
          <w:p w:rsidR="005B04E2" w:rsidRPr="000B37D7" w:rsidRDefault="005B04E2" w:rsidP="0065054C">
            <w:pPr>
              <w:ind w:left="284"/>
              <w:rPr>
                <w:bCs/>
              </w:rPr>
            </w:pPr>
            <w:r>
              <w:rPr>
                <w:bCs/>
              </w:rPr>
              <w:t>Química Orgánica (2204)</w:t>
            </w:r>
          </w:p>
        </w:tc>
      </w:tr>
      <w:tr w:rsidR="005B04E2" w:rsidRPr="000B37D7" w:rsidTr="0065054C">
        <w:trPr>
          <w:trHeight w:val="204"/>
        </w:trPr>
        <w:tc>
          <w:tcPr>
            <w:tcW w:w="2905" w:type="dxa"/>
          </w:tcPr>
          <w:p w:rsidR="005B04E2" w:rsidRPr="000B37D7" w:rsidRDefault="005B04E2" w:rsidP="0065054C">
            <w:pPr>
              <w:ind w:left="284"/>
              <w:rPr>
                <w:bCs/>
                <w:u w:val="single"/>
              </w:rPr>
            </w:pPr>
          </w:p>
        </w:tc>
        <w:tc>
          <w:tcPr>
            <w:tcW w:w="3332" w:type="dxa"/>
            <w:shd w:val="clear" w:color="auto" w:fill="auto"/>
          </w:tcPr>
          <w:p w:rsidR="005B04E2" w:rsidRPr="002B3418" w:rsidRDefault="005B04E2" w:rsidP="0065054C">
            <w:pPr>
              <w:ind w:left="284"/>
              <w:rPr>
                <w:bCs/>
              </w:rPr>
            </w:pPr>
            <w:r w:rsidRPr="002B3418">
              <w:rPr>
                <w:bCs/>
              </w:rPr>
              <w:t>Química Analítica</w:t>
            </w:r>
            <w:r>
              <w:rPr>
                <w:bCs/>
              </w:rPr>
              <w:t xml:space="preserve"> A (2220)</w:t>
            </w:r>
          </w:p>
        </w:tc>
      </w:tr>
    </w:tbl>
    <w:p w:rsidR="005B04E2" w:rsidRPr="00244318" w:rsidRDefault="005B04E2" w:rsidP="005B04E2">
      <w:pPr>
        <w:pStyle w:val="Default"/>
        <w:ind w:left="284" w:hanging="347"/>
        <w:jc w:val="both"/>
      </w:pPr>
    </w:p>
    <w:p w:rsidR="005B04E2" w:rsidRPr="00244318" w:rsidRDefault="005B04E2" w:rsidP="005B04E2">
      <w:pPr>
        <w:pStyle w:val="Default"/>
        <w:ind w:left="284" w:hanging="347"/>
        <w:jc w:val="both"/>
      </w:pPr>
    </w:p>
    <w:p w:rsidR="005B04E2" w:rsidRPr="00244318" w:rsidRDefault="005B04E2" w:rsidP="005B04E2">
      <w:pPr>
        <w:pStyle w:val="Default"/>
        <w:ind w:left="284" w:hanging="347"/>
        <w:jc w:val="both"/>
      </w:pPr>
    </w:p>
    <w:p w:rsidR="005B04E2" w:rsidRPr="00244318" w:rsidRDefault="005B04E2" w:rsidP="005B04E2">
      <w:pPr>
        <w:pStyle w:val="Default"/>
        <w:ind w:left="284" w:hanging="347"/>
        <w:jc w:val="both"/>
      </w:pPr>
    </w:p>
    <w:p w:rsidR="005B04E2" w:rsidRPr="00244318" w:rsidRDefault="005B04E2" w:rsidP="005B04E2">
      <w:pPr>
        <w:pStyle w:val="Default"/>
        <w:ind w:left="284" w:hanging="347"/>
        <w:jc w:val="both"/>
      </w:pPr>
    </w:p>
    <w:p w:rsidR="005B04E2" w:rsidRDefault="005B04E2" w:rsidP="005B04E2">
      <w:pPr>
        <w:pStyle w:val="Default"/>
        <w:ind w:left="284" w:hanging="347"/>
        <w:jc w:val="both"/>
        <w:rPr>
          <w:b/>
        </w:rPr>
      </w:pPr>
    </w:p>
    <w:p w:rsidR="005B04E2" w:rsidRPr="006B5488" w:rsidRDefault="005B04E2" w:rsidP="005B04E2">
      <w:pPr>
        <w:pStyle w:val="Default"/>
        <w:jc w:val="both"/>
      </w:pPr>
      <w:r w:rsidRPr="006B5488">
        <w:t>Microbiología</w:t>
      </w:r>
    </w:p>
    <w:tbl>
      <w:tblPr>
        <w:tblpPr w:leftFromText="141" w:rightFromText="141" w:vertAnchor="text" w:horzAnchor="page" w:tblpX="4569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3332"/>
      </w:tblGrid>
      <w:tr w:rsidR="005B04E2" w:rsidRPr="000B37D7" w:rsidTr="0065054C">
        <w:trPr>
          <w:trHeight w:val="354"/>
        </w:trPr>
        <w:tc>
          <w:tcPr>
            <w:tcW w:w="2905" w:type="dxa"/>
          </w:tcPr>
          <w:p w:rsidR="005B04E2" w:rsidRPr="000B37D7" w:rsidRDefault="005B04E2" w:rsidP="0065054C">
            <w:pPr>
              <w:ind w:left="284"/>
              <w:rPr>
                <w:bCs/>
                <w:i/>
              </w:rPr>
            </w:pPr>
            <w:r w:rsidRPr="000B37D7">
              <w:rPr>
                <w:bCs/>
                <w:i/>
              </w:rPr>
              <w:t>Aprobada</w:t>
            </w:r>
          </w:p>
        </w:tc>
        <w:tc>
          <w:tcPr>
            <w:tcW w:w="3332" w:type="dxa"/>
            <w:shd w:val="clear" w:color="auto" w:fill="auto"/>
          </w:tcPr>
          <w:p w:rsidR="005B04E2" w:rsidRPr="000B37D7" w:rsidRDefault="005B04E2" w:rsidP="0065054C">
            <w:pPr>
              <w:ind w:left="284"/>
              <w:rPr>
                <w:bCs/>
                <w:u w:val="single"/>
              </w:rPr>
            </w:pPr>
            <w:r w:rsidRPr="000B37D7">
              <w:rPr>
                <w:bCs/>
                <w:i/>
              </w:rPr>
              <w:t>Regular</w:t>
            </w:r>
          </w:p>
        </w:tc>
      </w:tr>
      <w:tr w:rsidR="005B04E2" w:rsidRPr="000B37D7" w:rsidTr="0065054C">
        <w:trPr>
          <w:trHeight w:val="253"/>
        </w:trPr>
        <w:tc>
          <w:tcPr>
            <w:tcW w:w="2905" w:type="dxa"/>
          </w:tcPr>
          <w:p w:rsidR="005B04E2" w:rsidRPr="000B37D7" w:rsidRDefault="00317AC3" w:rsidP="0065054C">
            <w:pPr>
              <w:ind w:left="284"/>
              <w:jc w:val="center"/>
              <w:rPr>
                <w:bCs/>
              </w:rPr>
            </w:pPr>
            <w:r>
              <w:rPr>
                <w:bCs/>
              </w:rPr>
              <w:t>Micología</w:t>
            </w:r>
          </w:p>
        </w:tc>
        <w:tc>
          <w:tcPr>
            <w:tcW w:w="3332" w:type="dxa"/>
            <w:shd w:val="clear" w:color="auto" w:fill="auto"/>
          </w:tcPr>
          <w:p w:rsidR="005B04E2" w:rsidRPr="000B37D7" w:rsidRDefault="005B04E2" w:rsidP="0065054C">
            <w:pPr>
              <w:ind w:left="284"/>
              <w:rPr>
                <w:bCs/>
              </w:rPr>
            </w:pPr>
            <w:r>
              <w:rPr>
                <w:bCs/>
              </w:rPr>
              <w:t>Microbiología de los Alimentos (2144)</w:t>
            </w:r>
          </w:p>
        </w:tc>
      </w:tr>
      <w:tr w:rsidR="005B04E2" w:rsidRPr="000B37D7" w:rsidTr="0065054C">
        <w:trPr>
          <w:trHeight w:val="204"/>
        </w:trPr>
        <w:tc>
          <w:tcPr>
            <w:tcW w:w="2905" w:type="dxa"/>
          </w:tcPr>
          <w:p w:rsidR="005B04E2" w:rsidRPr="000B37D7" w:rsidRDefault="005B04E2" w:rsidP="0065054C">
            <w:pPr>
              <w:ind w:left="284"/>
              <w:rPr>
                <w:bCs/>
                <w:u w:val="single"/>
              </w:rPr>
            </w:pPr>
          </w:p>
        </w:tc>
        <w:tc>
          <w:tcPr>
            <w:tcW w:w="3332" w:type="dxa"/>
            <w:shd w:val="clear" w:color="auto" w:fill="auto"/>
          </w:tcPr>
          <w:p w:rsidR="005B04E2" w:rsidRPr="002B3418" w:rsidRDefault="005B04E2" w:rsidP="0065054C">
            <w:pPr>
              <w:ind w:left="284"/>
              <w:rPr>
                <w:bCs/>
              </w:rPr>
            </w:pPr>
            <w:r w:rsidRPr="002B3418">
              <w:rPr>
                <w:bCs/>
              </w:rPr>
              <w:t>Química Analítica</w:t>
            </w:r>
            <w:r>
              <w:rPr>
                <w:bCs/>
              </w:rPr>
              <w:t xml:space="preserve"> e Instrumental (2211)</w:t>
            </w:r>
          </w:p>
        </w:tc>
      </w:tr>
    </w:tbl>
    <w:p w:rsidR="005B04E2" w:rsidRDefault="005B04E2">
      <w:pPr>
        <w:spacing w:after="120"/>
        <w:rPr>
          <w:rFonts w:ascii="Times New Roman" w:eastAsia="Times New Roman" w:hAnsi="Times New Roman" w:cs="Times New Roman"/>
          <w:color w:val="808080"/>
        </w:rPr>
      </w:pPr>
    </w:p>
    <w:p w:rsidR="005B04E2" w:rsidRDefault="005B04E2">
      <w:pPr>
        <w:spacing w:after="120"/>
        <w:rPr>
          <w:rFonts w:ascii="Times New Roman" w:eastAsia="Times New Roman" w:hAnsi="Times New Roman" w:cs="Times New Roman"/>
          <w:color w:val="808080"/>
        </w:rPr>
      </w:pPr>
    </w:p>
    <w:p w:rsidR="00C34462" w:rsidRDefault="00C34462">
      <w:pPr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rFonts w:ascii="Times New Roman" w:eastAsia="Times New Roman" w:hAnsi="Times New Roman" w:cs="Times New Roman"/>
          <w:color w:val="000000"/>
        </w:rPr>
      </w:pPr>
    </w:p>
    <w:p w:rsidR="005B04E2" w:rsidRDefault="005B04E2">
      <w:pPr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rFonts w:ascii="Times New Roman" w:eastAsia="Times New Roman" w:hAnsi="Times New Roman" w:cs="Times New Roman"/>
          <w:color w:val="000000"/>
        </w:rPr>
      </w:pPr>
    </w:p>
    <w:p w:rsidR="00C34462" w:rsidRDefault="00C34462" w:rsidP="005B04E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p w:rsidR="00D9638C" w:rsidRDefault="00D9638C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D9638C" w:rsidRDefault="00D9638C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D9638C" w:rsidRDefault="00D9638C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F94295">
      <w:pPr>
        <w:spacing w:after="120"/>
        <w:jc w:val="both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</w:rPr>
        <w:t>CARÁCTER DE LA ASIGNATURA:</w:t>
      </w:r>
      <w:r>
        <w:rPr>
          <w:rFonts w:ascii="Times New Roman" w:eastAsia="Times New Roman" w:hAnsi="Times New Roman" w:cs="Times New Roman"/>
        </w:rPr>
        <w:t xml:space="preserve"> </w:t>
      </w:r>
      <w:r w:rsidR="005B04E2">
        <w:rPr>
          <w:rFonts w:ascii="Times New Roman" w:eastAsia="Times New Roman" w:hAnsi="Times New Roman" w:cs="Times New Roman"/>
        </w:rPr>
        <w:t>Analista Químico Obligatoria y para Microbiología es Optativa.</w:t>
      </w: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b/>
          <w:color w:val="000000"/>
        </w:rPr>
        <w:t>CARGA HORARIA TOTAL: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="00BB2C06">
        <w:rPr>
          <w:rFonts w:ascii="Times New Roman" w:eastAsia="Times New Roman" w:hAnsi="Times New Roman" w:cs="Times New Roman"/>
          <w:color w:val="000000"/>
        </w:rPr>
        <w:t>140</w:t>
      </w:r>
      <w:r>
        <w:rPr>
          <w:rFonts w:ascii="Times New Roman" w:eastAsia="Times New Roman" w:hAnsi="Times New Roman" w:cs="Times New Roman"/>
          <w:color w:val="000000"/>
        </w:rPr>
        <w:t xml:space="preserve">  horas </w:t>
      </w:r>
      <w:r>
        <w:rPr>
          <w:rFonts w:ascii="Times New Roman" w:eastAsia="Times New Roman" w:hAnsi="Times New Roman" w:cs="Times New Roman"/>
          <w:color w:val="808080"/>
        </w:rPr>
        <w:t>(según el plan de estudio vigente)</w:t>
      </w:r>
    </w:p>
    <w:tbl>
      <w:tblPr>
        <w:tblStyle w:val="a"/>
        <w:tblW w:w="89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275"/>
        <w:gridCol w:w="825"/>
        <w:gridCol w:w="1335"/>
        <w:gridCol w:w="825"/>
        <w:gridCol w:w="1350"/>
        <w:gridCol w:w="825"/>
        <w:gridCol w:w="1650"/>
        <w:gridCol w:w="840"/>
      </w:tblGrid>
      <w:tr w:rsidR="00C34462" w:rsidTr="00F54017">
        <w:trPr>
          <w:trHeight w:val="594"/>
        </w:trPr>
        <w:tc>
          <w:tcPr>
            <w:tcW w:w="12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F94295" w:rsidP="00F540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Teóricas: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F94295" w:rsidP="00F540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hs</w:t>
            </w:r>
          </w:p>
        </w:tc>
        <w:tc>
          <w:tcPr>
            <w:tcW w:w="133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F94295" w:rsidP="00F540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Prácticas: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D9638C" w:rsidP="00F540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  <w:r w:rsidR="00F94295">
              <w:rPr>
                <w:rFonts w:ascii="Times New Roman" w:eastAsia="Times New Roman" w:hAnsi="Times New Roman" w:cs="Times New Roman"/>
                <w:b/>
              </w:rPr>
              <w:t>. hs</w:t>
            </w:r>
          </w:p>
        </w:tc>
        <w:tc>
          <w:tcPr>
            <w:tcW w:w="13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F94295" w:rsidP="00F540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Teóricas -Prácticas: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D9638C" w:rsidP="00D9638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</w:t>
            </w:r>
            <w:r w:rsidR="00F94295">
              <w:rPr>
                <w:rFonts w:ascii="Times New Roman" w:eastAsia="Times New Roman" w:hAnsi="Times New Roman" w:cs="Times New Roman"/>
                <w:b/>
              </w:rPr>
              <w:t xml:space="preserve"> hs</w:t>
            </w:r>
          </w:p>
        </w:tc>
        <w:tc>
          <w:tcPr>
            <w:tcW w:w="16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F94295" w:rsidP="00F540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Laboratorio:</w:t>
            </w:r>
          </w:p>
        </w:tc>
        <w:tc>
          <w:tcPr>
            <w:tcW w:w="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D9638C" w:rsidP="00D9638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</w:t>
            </w:r>
            <w:r w:rsidR="00F94295">
              <w:rPr>
                <w:rFonts w:ascii="Times New Roman" w:eastAsia="Times New Roman" w:hAnsi="Times New Roman" w:cs="Times New Roman"/>
                <w:b/>
              </w:rPr>
              <w:t>. hs</w:t>
            </w:r>
          </w:p>
        </w:tc>
      </w:tr>
    </w:tbl>
    <w:p w:rsidR="00C34462" w:rsidRDefault="00C3446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>CARGA HORARIA SEMANAL:</w:t>
      </w:r>
      <w:r>
        <w:rPr>
          <w:rFonts w:ascii="Times New Roman" w:eastAsia="Times New Roman" w:hAnsi="Times New Roman" w:cs="Times New Roman"/>
          <w:color w:val="000000"/>
        </w:rPr>
        <w:t xml:space="preserve">     horas </w:t>
      </w:r>
      <w:r>
        <w:rPr>
          <w:rFonts w:ascii="Times New Roman" w:eastAsia="Times New Roman" w:hAnsi="Times New Roman" w:cs="Times New Roman"/>
          <w:color w:val="808080"/>
        </w:rPr>
        <w:t>(según el plan de estudio vigente)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tbl>
      <w:tblPr>
        <w:tblStyle w:val="a"/>
        <w:tblW w:w="89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275"/>
        <w:gridCol w:w="825"/>
        <w:gridCol w:w="1335"/>
        <w:gridCol w:w="825"/>
        <w:gridCol w:w="1350"/>
        <w:gridCol w:w="825"/>
        <w:gridCol w:w="1650"/>
        <w:gridCol w:w="840"/>
      </w:tblGrid>
      <w:tr w:rsidR="00F54017" w:rsidTr="00354BCD">
        <w:trPr>
          <w:trHeight w:val="594"/>
        </w:trPr>
        <w:tc>
          <w:tcPr>
            <w:tcW w:w="12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F54017" w:rsidP="00354BC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Teóricas: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F54017" w:rsidP="00354BC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 hs</w:t>
            </w:r>
          </w:p>
        </w:tc>
        <w:tc>
          <w:tcPr>
            <w:tcW w:w="133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F54017" w:rsidP="00354BC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Prácticas: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BB2C06" w:rsidP="00D9638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F54017">
              <w:rPr>
                <w:rFonts w:ascii="Times New Roman" w:eastAsia="Times New Roman" w:hAnsi="Times New Roman" w:cs="Times New Roman"/>
                <w:b/>
              </w:rPr>
              <w:t>. hs</w:t>
            </w:r>
          </w:p>
        </w:tc>
        <w:tc>
          <w:tcPr>
            <w:tcW w:w="13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F54017" w:rsidP="00354BC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Teóricas -Prácticas: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D9638C" w:rsidP="00D9638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F54017">
              <w:rPr>
                <w:rFonts w:ascii="Times New Roman" w:eastAsia="Times New Roman" w:hAnsi="Times New Roman" w:cs="Times New Roman"/>
                <w:b/>
              </w:rPr>
              <w:t>. hs</w:t>
            </w:r>
          </w:p>
        </w:tc>
        <w:tc>
          <w:tcPr>
            <w:tcW w:w="16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F54017" w:rsidP="00354BC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Laboratorio:</w:t>
            </w:r>
          </w:p>
        </w:tc>
        <w:tc>
          <w:tcPr>
            <w:tcW w:w="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BB2C06" w:rsidP="00D9638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F54017">
              <w:rPr>
                <w:rFonts w:ascii="Times New Roman" w:eastAsia="Times New Roman" w:hAnsi="Times New Roman" w:cs="Times New Roman"/>
                <w:b/>
              </w:rPr>
              <w:t>. hs</w:t>
            </w:r>
          </w:p>
        </w:tc>
      </w:tr>
    </w:tbl>
    <w:p w:rsidR="00C34462" w:rsidRDefault="00C34462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</w:p>
    <w:p w:rsidR="00C34462" w:rsidRDefault="00F94295" w:rsidP="00D9638C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CONTEXTUALIZACIÓN DE LA ASIGNATURA</w:t>
      </w: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F94295" w:rsidP="009E1D7A">
      <w:pPr>
        <w:spacing w:after="120"/>
        <w:jc w:val="both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7F7F7F"/>
        </w:rPr>
        <w:t>INCORPORE AQUÍ EL TEXTO</w:t>
      </w:r>
    </w:p>
    <w:p w:rsidR="00C34462" w:rsidRDefault="00F94295" w:rsidP="009E1D7A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color w:val="808080"/>
        </w:rPr>
        <w:t xml:space="preserve">Se trata de un texto breve en el cual se exprese </w:t>
      </w:r>
      <w:r w:rsidRPr="004A0DAA">
        <w:rPr>
          <w:rFonts w:ascii="Times New Roman" w:eastAsia="Times New Roman" w:hAnsi="Times New Roman" w:cs="Times New Roman"/>
          <w:b/>
          <w:color w:val="808080"/>
        </w:rPr>
        <w:t>la importancia de la asignatura en el plan de estudio de la carrera</w:t>
      </w:r>
      <w:r>
        <w:rPr>
          <w:rFonts w:ascii="Times New Roman" w:eastAsia="Times New Roman" w:hAnsi="Times New Roman" w:cs="Times New Roman"/>
          <w:color w:val="808080"/>
        </w:rPr>
        <w:t xml:space="preserve"> a partir de los objetivos planteados, los contenidos que desarrolla, las competencias que promueve con relación al perfil del egresado, su práctica profesional y el alcance del título y el tipo de actividades que propone a los estudiantes. Indicar las vinculaciones directas que la asignatura mantiene con otras asignaturas del área o la carrera y los pre-requisitos necesarios para cursar la asignatura (dominio de contenidos conceptuales y procedimentales aportados por las asignaturas cursadas anteriormente). </w:t>
      </w:r>
    </w:p>
    <w:p w:rsidR="00B6764C" w:rsidRPr="00572BE1" w:rsidRDefault="00B6764C" w:rsidP="00B6764C">
      <w:pPr>
        <w:tabs>
          <w:tab w:val="left" w:pos="567"/>
        </w:tabs>
        <w:jc w:val="both"/>
      </w:pPr>
      <w:r w:rsidRPr="00572BE1">
        <w:t xml:space="preserve">El término Bromatología deriva de dos voces griegas, </w:t>
      </w:r>
      <w:r w:rsidRPr="00572BE1">
        <w:rPr>
          <w:b/>
          <w:i/>
        </w:rPr>
        <w:t>broma-</w:t>
      </w:r>
      <w:proofErr w:type="spellStart"/>
      <w:r w:rsidRPr="00572BE1">
        <w:rPr>
          <w:b/>
          <w:i/>
        </w:rPr>
        <w:t>atos</w:t>
      </w:r>
      <w:proofErr w:type="spellEnd"/>
      <w:r w:rsidRPr="00572BE1">
        <w:t xml:space="preserve"> que significa alimentos y </w:t>
      </w:r>
      <w:r w:rsidRPr="00572BE1">
        <w:rPr>
          <w:b/>
          <w:i/>
        </w:rPr>
        <w:t>lo</w:t>
      </w:r>
      <w:r w:rsidRPr="00572BE1">
        <w:rPr>
          <w:b/>
          <w:i/>
        </w:rPr>
        <w:softHyphen/>
        <w:t>gos,</w:t>
      </w:r>
      <w:r w:rsidRPr="00572BE1">
        <w:t xml:space="preserve"> tratado, enseñanza, es decir, ciencia o tratado de los alimentos. </w:t>
      </w:r>
      <w:smartTag w:uri="urn:schemas-microsoft-com:office:smarttags" w:element="PersonName">
        <w:smartTagPr>
          <w:attr w:name="ProductID" w:val="La Bromatolog￭a"/>
        </w:smartTagPr>
        <w:r w:rsidRPr="00572BE1">
          <w:t>La Bromatología</w:t>
        </w:r>
      </w:smartTag>
      <w:r w:rsidRPr="00572BE1">
        <w:t xml:space="preserve"> es una disciplina científica amplia que estudia diferentes aspectos sobre alimentos, como ser: conocer su composición química </w:t>
      </w:r>
      <w:proofErr w:type="spellStart"/>
      <w:r w:rsidRPr="00572BE1">
        <w:t>cuali</w:t>
      </w:r>
      <w:proofErr w:type="spellEnd"/>
      <w:r w:rsidRPr="00572BE1">
        <w:t xml:space="preserve"> y cuantitativa, el papel y el metabolismo de cada uno de sus componentes, sean mayoritarios o minoritarios, </w:t>
      </w:r>
      <w:proofErr w:type="spellStart"/>
      <w:r w:rsidRPr="00572BE1">
        <w:t>porqué</w:t>
      </w:r>
      <w:proofErr w:type="spellEnd"/>
      <w:r w:rsidRPr="00572BE1">
        <w:t xml:space="preserve"> y cómo se alteran y cómo puede evitarse su alteración, el significado higiénico y toxicológico de esas alteraciones y de las contaminaciones, cómo evitar estas últimas, cómo aplicar la tecnología más apropiada para preservar su valor nutritivo e impedir la pérdida de componentes útiles, cómo legislar para proteger al consumidor, qué métodos analíticos aplicar para determinar su composición y controlar su calidad, etc. Dada la amplitud de cada uno de los temas que engloba </w:t>
      </w:r>
      <w:smartTag w:uri="urn:schemas-microsoft-com:office:smarttags" w:element="PersonName">
        <w:smartTagPr>
          <w:attr w:name="ProductID" w:val="La Bromatolog￭a"/>
        </w:smartTagPr>
        <w:r w:rsidRPr="00572BE1">
          <w:t>la Bromatología</w:t>
        </w:r>
      </w:smartTag>
      <w:r w:rsidRPr="00572BE1">
        <w:t>, en esta asignatura se hará énfasis en la descripción de la composición química y la metodología analítica para la determinación de los componentes mayoritarios de las diferentes clases de alimentos.</w:t>
      </w:r>
    </w:p>
    <w:p w:rsidR="00B6764C" w:rsidRPr="00572BE1" w:rsidRDefault="00B6764C" w:rsidP="00B6764C">
      <w:pPr>
        <w:pStyle w:val="Ttulo1"/>
        <w:widowControl w:val="0"/>
        <w:spacing w:before="0" w:after="0"/>
        <w:jc w:val="both"/>
        <w:rPr>
          <w:b w:val="0"/>
          <w:bCs/>
          <w:sz w:val="24"/>
          <w:szCs w:val="24"/>
        </w:rPr>
      </w:pPr>
      <w:r w:rsidRPr="00572BE1">
        <w:rPr>
          <w:b w:val="0"/>
          <w:sz w:val="24"/>
          <w:szCs w:val="24"/>
        </w:rPr>
        <w:t xml:space="preserve">El </w:t>
      </w:r>
      <w:r w:rsidRPr="00572BE1">
        <w:rPr>
          <w:b w:val="0"/>
          <w:i/>
          <w:iCs/>
          <w:sz w:val="24"/>
          <w:szCs w:val="24"/>
        </w:rPr>
        <w:t>Analista Químico</w:t>
      </w:r>
      <w:r w:rsidRPr="00572BE1">
        <w:rPr>
          <w:b w:val="0"/>
          <w:sz w:val="24"/>
          <w:szCs w:val="24"/>
        </w:rPr>
        <w:t xml:space="preserve"> es un profesional formado científicamente y técnicamente para:</w:t>
      </w:r>
    </w:p>
    <w:p w:rsidR="00B6764C" w:rsidRPr="00572BE1" w:rsidRDefault="00B6764C" w:rsidP="00B6764C">
      <w:pPr>
        <w:pStyle w:val="Textoindependiente3"/>
        <w:numPr>
          <w:ilvl w:val="0"/>
          <w:numId w:val="4"/>
        </w:numPr>
        <w:tabs>
          <w:tab w:val="clear" w:pos="720"/>
        </w:tabs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572BE1">
        <w:rPr>
          <w:rFonts w:ascii="Arial" w:hAnsi="Arial" w:cs="Arial"/>
          <w:sz w:val="24"/>
          <w:szCs w:val="24"/>
        </w:rPr>
        <w:t>Realizar análisis químicos de materias primas, productos elaborados y productos agroalimentarios.</w:t>
      </w:r>
    </w:p>
    <w:p w:rsidR="00B6764C" w:rsidRPr="00572BE1" w:rsidRDefault="00B6764C" w:rsidP="00B6764C">
      <w:pPr>
        <w:numPr>
          <w:ilvl w:val="0"/>
          <w:numId w:val="4"/>
        </w:numPr>
        <w:ind w:left="1440"/>
        <w:jc w:val="both"/>
      </w:pPr>
      <w:r w:rsidRPr="00572BE1">
        <w:t>Llevar a cabo el control de calidad, tipificación y estandarización de productos en general.</w:t>
      </w:r>
    </w:p>
    <w:p w:rsidR="00B6764C" w:rsidRPr="00572BE1" w:rsidRDefault="00B6764C" w:rsidP="00B6764C">
      <w:pPr>
        <w:numPr>
          <w:ilvl w:val="0"/>
          <w:numId w:val="4"/>
        </w:numPr>
        <w:ind w:left="1440"/>
        <w:jc w:val="both"/>
      </w:pPr>
      <w:r w:rsidRPr="00572BE1">
        <w:t>Realizar el análisis de contaminantes ambientales en aire, agua y suelo.</w:t>
      </w:r>
    </w:p>
    <w:p w:rsidR="00B6764C" w:rsidRPr="00572BE1" w:rsidRDefault="00B6764C" w:rsidP="00B6764C">
      <w:pPr>
        <w:tabs>
          <w:tab w:val="left" w:pos="567"/>
        </w:tabs>
      </w:pPr>
      <w:r w:rsidRPr="00572BE1">
        <w:tab/>
      </w:r>
      <w:r w:rsidRPr="00572BE1">
        <w:tab/>
      </w:r>
    </w:p>
    <w:p w:rsidR="00B6764C" w:rsidRPr="00572BE1" w:rsidRDefault="00B6764C" w:rsidP="00B6764C">
      <w:pPr>
        <w:tabs>
          <w:tab w:val="left" w:pos="567"/>
        </w:tabs>
      </w:pPr>
      <w:r w:rsidRPr="00572BE1">
        <w:lastRenderedPageBreak/>
        <w:t xml:space="preserve">El </w:t>
      </w:r>
      <w:r w:rsidRPr="00572BE1">
        <w:rPr>
          <w:i/>
        </w:rPr>
        <w:t>Microbiólogo</w:t>
      </w:r>
      <w:r w:rsidRPr="00572BE1">
        <w:t xml:space="preserve"> es un profesional formado científica y técnicamente para:</w:t>
      </w:r>
    </w:p>
    <w:p w:rsidR="00B6764C" w:rsidRPr="00572BE1" w:rsidRDefault="00B6764C" w:rsidP="00B6764C">
      <w:pPr>
        <w:numPr>
          <w:ilvl w:val="0"/>
          <w:numId w:val="3"/>
        </w:numPr>
        <w:tabs>
          <w:tab w:val="clear" w:pos="360"/>
          <w:tab w:val="left" w:pos="567"/>
          <w:tab w:val="num" w:pos="1428"/>
        </w:tabs>
        <w:ind w:left="1428"/>
        <w:jc w:val="both"/>
      </w:pPr>
      <w:r w:rsidRPr="00572BE1">
        <w:t>Realizar análisis microbiológicos, con fines diagnósticos, en materiales de origen humano, animal y vegetal.</w:t>
      </w:r>
    </w:p>
    <w:p w:rsidR="00B6764C" w:rsidRPr="00572BE1" w:rsidRDefault="00B6764C" w:rsidP="00B6764C">
      <w:pPr>
        <w:numPr>
          <w:ilvl w:val="0"/>
          <w:numId w:val="3"/>
        </w:numPr>
        <w:tabs>
          <w:tab w:val="clear" w:pos="360"/>
          <w:tab w:val="left" w:pos="567"/>
          <w:tab w:val="num" w:pos="1428"/>
        </w:tabs>
        <w:ind w:left="1428"/>
      </w:pPr>
      <w:r w:rsidRPr="00572BE1">
        <w:t>Realizar estudios y análisis microbiológicos de agua, suelo y aire.</w:t>
      </w:r>
    </w:p>
    <w:p w:rsidR="00B6764C" w:rsidRPr="00572BE1" w:rsidRDefault="00B6764C" w:rsidP="00B6764C">
      <w:pPr>
        <w:numPr>
          <w:ilvl w:val="0"/>
          <w:numId w:val="3"/>
        </w:numPr>
        <w:tabs>
          <w:tab w:val="clear" w:pos="360"/>
          <w:tab w:val="left" w:pos="567"/>
          <w:tab w:val="num" w:pos="1428"/>
        </w:tabs>
        <w:ind w:left="1428"/>
        <w:jc w:val="both"/>
      </w:pPr>
      <w:r w:rsidRPr="00572BE1">
        <w:t>Realizar control microbiológico de medicamentos, alimentos y materias primas utilizadas en la elaboración de los mismos.</w:t>
      </w:r>
    </w:p>
    <w:p w:rsidR="00B6764C" w:rsidRPr="00572BE1" w:rsidRDefault="00B6764C" w:rsidP="00B6764C">
      <w:pPr>
        <w:pStyle w:val="Textoindependiente"/>
        <w:rPr>
          <w:sz w:val="24"/>
          <w:szCs w:val="24"/>
        </w:rPr>
      </w:pPr>
      <w:proofErr w:type="gramStart"/>
      <w:r w:rsidRPr="00572BE1">
        <w:rPr>
          <w:sz w:val="24"/>
          <w:szCs w:val="24"/>
        </w:rPr>
        <w:t>por</w:t>
      </w:r>
      <w:proofErr w:type="gramEnd"/>
      <w:r w:rsidRPr="00572BE1">
        <w:rPr>
          <w:sz w:val="24"/>
          <w:szCs w:val="24"/>
        </w:rPr>
        <w:t xml:space="preserve"> lo que el conocimiento de los componentes químicos mayoritarios de los alimentos, sus procesos de alteración y de conservación son fundamentales para el desarrollo de dichas actividades. También lo son desde el punto de vista nutricional y tecnológico, ya que permite desarrollar métodos de procesamiento apropiados y de conservación más efectivos. El análisis de los alimentos permite, a su vez, determinar las propiedades del mismo en las diferentes fases de la elaboración y de comercialización, lográndose de esta manera alimentos inocuos, nutritivos, apetitosos y económicos.</w:t>
      </w:r>
    </w:p>
    <w:p w:rsidR="00B6764C" w:rsidRPr="00572BE1" w:rsidRDefault="00B6764C" w:rsidP="00B6764C">
      <w:pPr>
        <w:pStyle w:val="Textoindependiente"/>
        <w:rPr>
          <w:sz w:val="24"/>
          <w:szCs w:val="24"/>
        </w:rPr>
      </w:pPr>
      <w:r w:rsidRPr="00572BE1">
        <w:rPr>
          <w:sz w:val="24"/>
          <w:szCs w:val="24"/>
        </w:rPr>
        <w:tab/>
        <w:t>El desarrollo del presente programa requiere de una formación profunda en Química Analítica, Análisis Instrumental, Química Orgánica y Química Biológica.</w:t>
      </w: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OBJETIVOS PROPUESTOS</w:t>
      </w:r>
    </w:p>
    <w:p w:rsidR="00C34462" w:rsidRDefault="00F94295" w:rsidP="009E1D7A">
      <w:pPr>
        <w:spacing w:after="120"/>
        <w:jc w:val="both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7F7F7F"/>
        </w:rPr>
        <w:t>INCORPORE AQUÍ EL TEXTO</w:t>
      </w:r>
    </w:p>
    <w:p w:rsidR="00C34462" w:rsidRDefault="00F94295" w:rsidP="009E1D7A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color w:val="808080"/>
        </w:rPr>
        <w:t>Los objetivos refieren a lo que los estudiantes sabrán (conocimientos), serán capaces de hacer (habilidades, competencias) una vez finalizada la asignatura; por lo tanto, remarcan logros posibles. Bien formulados, brindan criterios para evaluar los aprendizajes.</w:t>
      </w:r>
    </w:p>
    <w:p w:rsidR="00C34462" w:rsidRDefault="00F94295" w:rsidP="009E1D7A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color w:val="808080"/>
        </w:rPr>
        <w:t>Una pregunta que puede orientar al docente en la formulación de los objetivos, es la siguiente: ¿Qué deberían saber y saber hacer los estudiantes con relación a los contenidos, de manera que una vez finalizado el cursado de la asignatura se pueda afirmar que tienen un buen dominio de la misma?</w:t>
      </w:r>
    </w:p>
    <w:p w:rsidR="00D218EF" w:rsidRPr="00572BE1" w:rsidRDefault="00D218EF" w:rsidP="00D218EF">
      <w:pPr>
        <w:ind w:left="284" w:hanging="284"/>
        <w:jc w:val="both"/>
      </w:pPr>
      <w:r w:rsidRPr="00572BE1">
        <w:rPr>
          <w:b/>
        </w:rPr>
        <w:t>a)</w:t>
      </w:r>
      <w:r w:rsidRPr="00572BE1">
        <w:t xml:space="preserve"> Conocer la terminología inherente en Bromatología.</w:t>
      </w:r>
    </w:p>
    <w:p w:rsidR="00D218EF" w:rsidRPr="00572BE1" w:rsidRDefault="00D218EF" w:rsidP="00D218EF">
      <w:pPr>
        <w:ind w:left="284" w:hanging="284"/>
        <w:jc w:val="both"/>
      </w:pPr>
      <w:r w:rsidRPr="00572BE1">
        <w:rPr>
          <w:b/>
        </w:rPr>
        <w:t>b)</w:t>
      </w:r>
      <w:r w:rsidRPr="00572BE1">
        <w:t xml:space="preserve"> Clasificar a los alimentos en base a sus componentes principales.</w:t>
      </w:r>
    </w:p>
    <w:p w:rsidR="00D218EF" w:rsidRPr="00572BE1" w:rsidRDefault="00D218EF" w:rsidP="00D218EF">
      <w:pPr>
        <w:ind w:left="284" w:hanging="284"/>
        <w:jc w:val="both"/>
      </w:pPr>
      <w:r w:rsidRPr="00572BE1">
        <w:rPr>
          <w:b/>
        </w:rPr>
        <w:t>c)</w:t>
      </w:r>
      <w:r w:rsidRPr="00572BE1">
        <w:t xml:space="preserve"> Conocer las características de los alimentos a fin de seleccionar y/o diseñar métodos analíticos adecuados para cada uno.</w:t>
      </w:r>
    </w:p>
    <w:p w:rsidR="00D218EF" w:rsidRPr="00572BE1" w:rsidRDefault="00D218EF" w:rsidP="00D218EF">
      <w:pPr>
        <w:ind w:left="284" w:hanging="284"/>
        <w:jc w:val="both"/>
      </w:pPr>
      <w:r w:rsidRPr="00572BE1">
        <w:rPr>
          <w:b/>
        </w:rPr>
        <w:t>d)</w:t>
      </w:r>
      <w:r w:rsidRPr="00572BE1">
        <w:t xml:space="preserve"> Desarrollar habilidades para el manejo de bibliografía inherente a características y análisis de alimentos. En particular las que contienen reglamentaciones vigentes en el país (Normas IRAM, Código Alimentario Argentino, Reglamentación de SENASA, etc.).</w:t>
      </w:r>
    </w:p>
    <w:p w:rsidR="00D218EF" w:rsidRPr="00572BE1" w:rsidRDefault="00D218EF" w:rsidP="00D218EF">
      <w:pPr>
        <w:ind w:left="284" w:hanging="284"/>
        <w:jc w:val="both"/>
      </w:pPr>
      <w:r w:rsidRPr="00572BE1">
        <w:rPr>
          <w:b/>
        </w:rPr>
        <w:t>e)</w:t>
      </w:r>
      <w:r w:rsidRPr="00572BE1">
        <w:t xml:space="preserve"> Analizar distintos elementos elaborados o materia prima para su elaboración, utilizando técnicas recomendadas en las reglamentaciones vigentes y de ser posible comparar con técnicas instrumentales alternativas.</w:t>
      </w:r>
    </w:p>
    <w:p w:rsidR="00D218EF" w:rsidRPr="00572BE1" w:rsidRDefault="00D218EF" w:rsidP="00D218EF">
      <w:pPr>
        <w:ind w:left="284" w:hanging="284"/>
        <w:jc w:val="both"/>
      </w:pPr>
      <w:r w:rsidRPr="00572BE1">
        <w:rPr>
          <w:b/>
        </w:rPr>
        <w:t xml:space="preserve">f) </w:t>
      </w:r>
      <w:r w:rsidRPr="00572BE1">
        <w:t>En función de los resultados obtenidos en el análisis de las sustancias alimenticias determinar si la misma es genuina o fue alterada, contaminada, adulterada o falsificada.</w:t>
      </w:r>
    </w:p>
    <w:p w:rsidR="00D218EF" w:rsidRPr="00572BE1" w:rsidRDefault="00D218EF" w:rsidP="00D218EF">
      <w:pPr>
        <w:ind w:left="284" w:hanging="284"/>
        <w:jc w:val="both"/>
      </w:pPr>
      <w:r w:rsidRPr="00572BE1">
        <w:rPr>
          <w:b/>
        </w:rPr>
        <w:t xml:space="preserve">g) </w:t>
      </w:r>
      <w:r w:rsidRPr="00572BE1">
        <w:t>Analizar la cadena alimenticia de diferentes productos e implementar planes de Buenas Prácticas de Manufactura (BPM) y Análisis de Riesgos y Puntos Críticos de Control (HACCP)</w:t>
      </w: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B6764C" w:rsidRDefault="00B6764C" w:rsidP="009E1D7A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C34462" w:rsidRDefault="00F94295" w:rsidP="004A0DAA">
      <w:pPr>
        <w:numPr>
          <w:ilvl w:val="0"/>
          <w:numId w:val="1"/>
        </w:numPr>
        <w:shd w:val="clear" w:color="auto" w:fill="D9D9D9" w:themeFill="background1" w:themeFillShade="D9"/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EJES TEMÁTICOS ESTRUCTURANTES DE LA ASIGNATURA Y ESPECIFICACIÓN DE CONTENIDOS</w:t>
      </w:r>
    </w:p>
    <w:p w:rsidR="00C34462" w:rsidRPr="004A0DAA" w:rsidRDefault="00E51CFC" w:rsidP="009E1D7A">
      <w:pPr>
        <w:spacing w:after="120"/>
        <w:jc w:val="both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</w:rPr>
        <w:t>3</w:t>
      </w:r>
      <w:r w:rsidR="00842D69">
        <w:rPr>
          <w:rFonts w:ascii="Times New Roman" w:eastAsia="Times New Roman" w:hAnsi="Times New Roman" w:cs="Times New Roman"/>
          <w:b/>
        </w:rPr>
        <w:t>.</w:t>
      </w:r>
      <w:r w:rsidR="00F94295">
        <w:rPr>
          <w:rFonts w:ascii="Times New Roman" w:eastAsia="Times New Roman" w:hAnsi="Times New Roman" w:cs="Times New Roman"/>
          <w:b/>
        </w:rPr>
        <w:t xml:space="preserve">1. Contenidos mínimos </w:t>
      </w:r>
      <w:r w:rsidR="00F94295" w:rsidRPr="004A0DAA">
        <w:rPr>
          <w:rFonts w:ascii="Times New Roman" w:eastAsia="Times New Roman" w:hAnsi="Times New Roman" w:cs="Times New Roman"/>
          <w:color w:val="7F7F7F"/>
        </w:rPr>
        <w:t>(según plan de estudio vigente)</w:t>
      </w:r>
    </w:p>
    <w:p w:rsidR="00303ABA" w:rsidRPr="00303ABA" w:rsidRDefault="00303ABA" w:rsidP="00303ABA">
      <w:pPr>
        <w:spacing w:after="120"/>
        <w:jc w:val="both"/>
        <w:rPr>
          <w:rFonts w:ascii="Times New Roman" w:eastAsia="Times New Roman" w:hAnsi="Times New Roman" w:cs="Times New Roman"/>
        </w:rPr>
      </w:pPr>
      <w:r w:rsidRPr="00303ABA">
        <w:rPr>
          <w:rFonts w:ascii="Times New Roman" w:eastAsia="Times New Roman" w:hAnsi="Times New Roman" w:cs="Times New Roman"/>
        </w:rPr>
        <w:t>Información no disponible.</w:t>
      </w:r>
    </w:p>
    <w:p w:rsidR="00303ABA" w:rsidRDefault="00303ABA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E51CFC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</w:t>
      </w:r>
      <w:r w:rsidR="00842D69">
        <w:rPr>
          <w:rFonts w:ascii="Times New Roman" w:eastAsia="Times New Roman" w:hAnsi="Times New Roman" w:cs="Times New Roman"/>
          <w:b/>
        </w:rPr>
        <w:t>.</w:t>
      </w:r>
      <w:r w:rsidR="00F94295">
        <w:rPr>
          <w:rFonts w:ascii="Times New Roman" w:eastAsia="Times New Roman" w:hAnsi="Times New Roman" w:cs="Times New Roman"/>
          <w:b/>
        </w:rPr>
        <w:t>2. Ejes temáticos o unidad</w:t>
      </w:r>
      <w:r w:rsidR="00116E27">
        <w:rPr>
          <w:rFonts w:ascii="Times New Roman" w:eastAsia="Times New Roman" w:hAnsi="Times New Roman" w:cs="Times New Roman"/>
          <w:b/>
        </w:rPr>
        <w:t>es</w:t>
      </w:r>
      <w:r w:rsidR="00F94295">
        <w:rPr>
          <w:rFonts w:ascii="Times New Roman" w:eastAsia="Times New Roman" w:hAnsi="Times New Roman" w:cs="Times New Roman"/>
          <w:b/>
        </w:rPr>
        <w:t xml:space="preserve"> </w:t>
      </w:r>
    </w:p>
    <w:p w:rsidR="00D218EF" w:rsidRDefault="00D218EF" w:rsidP="00D218EF">
      <w:pPr>
        <w:ind w:left="284" w:hanging="284"/>
        <w:rPr>
          <w:b/>
          <w:i/>
          <w:sz w:val="20"/>
        </w:rPr>
      </w:pPr>
    </w:p>
    <w:p w:rsidR="00D218EF" w:rsidRDefault="00D218EF" w:rsidP="00D218EF">
      <w:pPr>
        <w:ind w:left="284" w:hanging="284"/>
        <w:rPr>
          <w:i/>
          <w:sz w:val="20"/>
        </w:rPr>
      </w:pPr>
      <w:r>
        <w:rPr>
          <w:b/>
          <w:i/>
          <w:sz w:val="20"/>
        </w:rPr>
        <w:t>Eje 1</w:t>
      </w:r>
      <w:r>
        <w:rPr>
          <w:sz w:val="20"/>
        </w:rPr>
        <w:t xml:space="preserve"> </w:t>
      </w:r>
      <w:r>
        <w:rPr>
          <w:i/>
          <w:sz w:val="20"/>
        </w:rPr>
        <w:t>Aspectos generales y legales</w:t>
      </w:r>
    </w:p>
    <w:p w:rsidR="00D218EF" w:rsidRDefault="00D218EF" w:rsidP="00D218EF">
      <w:pPr>
        <w:ind w:left="1560" w:hanging="993"/>
        <w:rPr>
          <w:sz w:val="20"/>
        </w:rPr>
      </w:pPr>
      <w:r>
        <w:rPr>
          <w:b/>
          <w:sz w:val="20"/>
        </w:rPr>
        <w:t>Unidad 1:</w:t>
      </w:r>
      <w:r>
        <w:rPr>
          <w:sz w:val="20"/>
        </w:rPr>
        <w:t xml:space="preserve"> </w:t>
      </w:r>
      <w:smartTag w:uri="urn:schemas-microsoft-com:office:smarttags" w:element="PersonName">
        <w:smartTagPr>
          <w:attr w:name="ProductID" w:val="La Bromatolog￭a"/>
        </w:smartTagPr>
        <w:r>
          <w:rPr>
            <w:sz w:val="20"/>
          </w:rPr>
          <w:t>La Bromatología</w:t>
        </w:r>
      </w:smartTag>
      <w:r>
        <w:rPr>
          <w:sz w:val="20"/>
        </w:rPr>
        <w:t xml:space="preserve"> y su relación con otras disciplinas. Clasificación de alimentos.</w:t>
      </w:r>
    </w:p>
    <w:p w:rsidR="00D218EF" w:rsidRDefault="00D218EF" w:rsidP="00D218EF">
      <w:pPr>
        <w:ind w:left="1560" w:hanging="993"/>
        <w:rPr>
          <w:sz w:val="20"/>
        </w:rPr>
      </w:pPr>
      <w:r>
        <w:rPr>
          <w:b/>
          <w:sz w:val="20"/>
        </w:rPr>
        <w:t xml:space="preserve">                 </w:t>
      </w:r>
      <w:r>
        <w:rPr>
          <w:sz w:val="20"/>
        </w:rPr>
        <w:t>Buenas Prácticas de Manufactura, Análisis de Riesgos y Puntos Críticos de Control.</w:t>
      </w:r>
    </w:p>
    <w:p w:rsidR="00D218EF" w:rsidRDefault="00D218EF" w:rsidP="00D218EF">
      <w:pPr>
        <w:rPr>
          <w:b/>
          <w:sz w:val="20"/>
        </w:rPr>
      </w:pPr>
    </w:p>
    <w:p w:rsidR="00D218EF" w:rsidRDefault="00D218EF" w:rsidP="00D218EF">
      <w:pPr>
        <w:rPr>
          <w:sz w:val="20"/>
        </w:rPr>
      </w:pPr>
      <w:r>
        <w:rPr>
          <w:b/>
          <w:i/>
          <w:sz w:val="20"/>
        </w:rPr>
        <w:t>Eje 2</w:t>
      </w:r>
      <w:r>
        <w:rPr>
          <w:i/>
          <w:sz w:val="20"/>
        </w:rPr>
        <w:t xml:space="preserve"> Análisis de Alimentos</w:t>
      </w:r>
    </w:p>
    <w:p w:rsidR="00D218EF" w:rsidRDefault="00D218EF" w:rsidP="00D218EF">
      <w:pPr>
        <w:ind w:left="1560" w:hanging="993"/>
        <w:rPr>
          <w:b/>
          <w:sz w:val="20"/>
        </w:rPr>
      </w:pPr>
      <w:r>
        <w:rPr>
          <w:b/>
          <w:sz w:val="20"/>
        </w:rPr>
        <w:t>Unidad 2:</w:t>
      </w:r>
      <w:r>
        <w:rPr>
          <w:sz w:val="20"/>
        </w:rPr>
        <w:t xml:space="preserve"> Análisis de materias primas y productos alimenticios. Criterios de calidad para evaluar alimentos.</w:t>
      </w:r>
    </w:p>
    <w:p w:rsidR="00D218EF" w:rsidRDefault="00D218EF" w:rsidP="00D218EF">
      <w:pPr>
        <w:ind w:left="284" w:hanging="284"/>
        <w:rPr>
          <w:sz w:val="20"/>
        </w:rPr>
      </w:pPr>
    </w:p>
    <w:p w:rsidR="00D218EF" w:rsidRDefault="00D218EF" w:rsidP="00D218EF">
      <w:pPr>
        <w:ind w:left="284" w:hanging="284"/>
        <w:rPr>
          <w:i/>
          <w:sz w:val="20"/>
        </w:rPr>
      </w:pPr>
      <w:r>
        <w:rPr>
          <w:b/>
          <w:i/>
          <w:sz w:val="20"/>
        </w:rPr>
        <w:t>Eje 3</w:t>
      </w:r>
      <w:r>
        <w:rPr>
          <w:i/>
          <w:sz w:val="20"/>
        </w:rPr>
        <w:t xml:space="preserve"> Estudio, control y análisis de los principales grupos alimentarios </w:t>
      </w:r>
    </w:p>
    <w:p w:rsidR="00D218EF" w:rsidRDefault="00D218EF" w:rsidP="00D218EF">
      <w:pPr>
        <w:ind w:left="567"/>
        <w:rPr>
          <w:sz w:val="20"/>
        </w:rPr>
      </w:pPr>
      <w:r>
        <w:rPr>
          <w:b/>
          <w:sz w:val="20"/>
        </w:rPr>
        <w:t>Unidad 3:</w:t>
      </w:r>
      <w:r>
        <w:rPr>
          <w:sz w:val="20"/>
        </w:rPr>
        <w:t xml:space="preserve"> Carbohidratos. Alimentos ricos en hidratos de carbono. Trigo. Harina. Alimentos ricos en azúcares. Miel.</w:t>
      </w:r>
    </w:p>
    <w:p w:rsidR="00D218EF" w:rsidRDefault="00D218EF" w:rsidP="00D218EF">
      <w:pPr>
        <w:ind w:left="567"/>
        <w:rPr>
          <w:sz w:val="20"/>
        </w:rPr>
      </w:pPr>
      <w:r>
        <w:rPr>
          <w:b/>
          <w:sz w:val="20"/>
        </w:rPr>
        <w:t>Unidad 4:</w:t>
      </w:r>
      <w:r>
        <w:rPr>
          <w:sz w:val="20"/>
        </w:rPr>
        <w:t xml:space="preserve"> Bebidas alcohólicas.   Aguas de consumo humano</w:t>
      </w:r>
    </w:p>
    <w:p w:rsidR="00D218EF" w:rsidRDefault="00D218EF" w:rsidP="00D218EF">
      <w:pPr>
        <w:ind w:left="1560" w:hanging="993"/>
        <w:rPr>
          <w:sz w:val="20"/>
        </w:rPr>
      </w:pPr>
      <w:r>
        <w:rPr>
          <w:b/>
          <w:sz w:val="20"/>
        </w:rPr>
        <w:t>Unidad 5</w:t>
      </w:r>
      <w:proofErr w:type="gramStart"/>
      <w:r>
        <w:rPr>
          <w:b/>
          <w:sz w:val="20"/>
        </w:rPr>
        <w:t>:</w:t>
      </w:r>
      <w:r>
        <w:rPr>
          <w:sz w:val="20"/>
        </w:rPr>
        <w:t>.</w:t>
      </w:r>
      <w:proofErr w:type="gramEnd"/>
      <w:r w:rsidRPr="00C42BFB">
        <w:rPr>
          <w:sz w:val="20"/>
        </w:rPr>
        <w:t xml:space="preserve"> </w:t>
      </w:r>
      <w:r>
        <w:rPr>
          <w:sz w:val="20"/>
        </w:rPr>
        <w:t>Proteínas.   Alimentos Proteicos. Carne. Leche.</w:t>
      </w:r>
    </w:p>
    <w:p w:rsidR="00D218EF" w:rsidRDefault="00D218EF" w:rsidP="00D218EF">
      <w:pPr>
        <w:ind w:left="1560" w:hanging="993"/>
        <w:rPr>
          <w:sz w:val="20"/>
        </w:rPr>
      </w:pPr>
      <w:r>
        <w:rPr>
          <w:b/>
          <w:sz w:val="20"/>
        </w:rPr>
        <w:t>Unidad 6:</w:t>
      </w:r>
      <w:r>
        <w:rPr>
          <w:sz w:val="20"/>
        </w:rPr>
        <w:t xml:space="preserve"> Lípidos. Alimentos grasos. Grasas de origen animal. Aceites vegetales. Análisis.</w:t>
      </w:r>
    </w:p>
    <w:p w:rsidR="00D218EF" w:rsidRDefault="00D218EF" w:rsidP="00D218EF">
      <w:pPr>
        <w:ind w:left="1560" w:hanging="993"/>
        <w:rPr>
          <w:sz w:val="20"/>
        </w:rPr>
      </w:pPr>
      <w:r>
        <w:rPr>
          <w:b/>
          <w:sz w:val="20"/>
        </w:rPr>
        <w:t>Unidad 7:</w:t>
      </w:r>
      <w:r>
        <w:rPr>
          <w:sz w:val="20"/>
        </w:rPr>
        <w:t xml:space="preserve"> Aditivos Alimentarios</w:t>
      </w:r>
    </w:p>
    <w:p w:rsidR="00E53E75" w:rsidRDefault="00E53E75" w:rsidP="00D218EF">
      <w:pPr>
        <w:ind w:left="1560" w:hanging="993"/>
        <w:rPr>
          <w:sz w:val="20"/>
        </w:rPr>
      </w:pPr>
      <w:r>
        <w:rPr>
          <w:b/>
          <w:sz w:val="20"/>
        </w:rPr>
        <w:t>Unidad 8:</w:t>
      </w:r>
      <w:r>
        <w:rPr>
          <w:sz w:val="20"/>
        </w:rPr>
        <w:t xml:space="preserve"> Estimulantes nervinos.</w:t>
      </w:r>
    </w:p>
    <w:p w:rsidR="00D218EF" w:rsidRDefault="00D218EF" w:rsidP="00D218EF">
      <w:pPr>
        <w:ind w:left="1560" w:hanging="993"/>
        <w:rPr>
          <w:sz w:val="20"/>
        </w:rPr>
      </w:pPr>
    </w:p>
    <w:p w:rsidR="00C34462" w:rsidRPr="009E1D7A" w:rsidRDefault="00C34462" w:rsidP="009E1D7A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ACTIVIDADES A DESARROLLAR </w:t>
      </w:r>
    </w:p>
    <w:p w:rsidR="004A0DAA" w:rsidRDefault="00F94295" w:rsidP="009E1D7A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color w:val="808080"/>
        </w:rPr>
        <w:t xml:space="preserve">Especificar el conjunto de actividades, que siendo esenciales e irremplazables, no puedan realizarse en modalidades alternativas a la </w:t>
      </w:r>
      <w:proofErr w:type="spellStart"/>
      <w:r>
        <w:rPr>
          <w:rFonts w:ascii="Times New Roman" w:eastAsia="Times New Roman" w:hAnsi="Times New Roman" w:cs="Times New Roman"/>
          <w:color w:val="808080"/>
        </w:rPr>
        <w:t>presencialidad</w:t>
      </w:r>
      <w:proofErr w:type="spellEnd"/>
      <w:r>
        <w:rPr>
          <w:rFonts w:ascii="Times New Roman" w:eastAsia="Times New Roman" w:hAnsi="Times New Roman" w:cs="Times New Roman"/>
          <w:color w:val="808080"/>
        </w:rPr>
        <w:t xml:space="preserve"> (prácticas de laboratorio, salidas de campo, prácticas pre-profesionales, prácticas docentes, entre otras)</w:t>
      </w:r>
      <w:r w:rsidR="004A0DAA">
        <w:rPr>
          <w:rFonts w:ascii="Times New Roman" w:eastAsia="Times New Roman" w:hAnsi="Times New Roman" w:cs="Times New Roman"/>
          <w:color w:val="808080"/>
        </w:rPr>
        <w:t>.</w:t>
      </w:r>
    </w:p>
    <w:p w:rsidR="00B52AEB" w:rsidRDefault="00B52AEB" w:rsidP="00B52AEB">
      <w:pPr>
        <w:jc w:val="both"/>
        <w:rPr>
          <w:b/>
        </w:rPr>
      </w:pPr>
    </w:p>
    <w:p w:rsidR="00E53E75" w:rsidRDefault="00E53E75" w:rsidP="00B52AEB">
      <w:pPr>
        <w:jc w:val="both"/>
        <w:rPr>
          <w:b/>
        </w:rPr>
      </w:pPr>
    </w:p>
    <w:p w:rsidR="00B52AEB" w:rsidRPr="002963D0" w:rsidRDefault="00B52AEB" w:rsidP="00B52AEB">
      <w:pPr>
        <w:jc w:val="both"/>
      </w:pPr>
      <w:r>
        <w:rPr>
          <w:b/>
        </w:rPr>
        <w:t xml:space="preserve">CLASES TEÓRICO-PRACTICAS: </w:t>
      </w:r>
      <w:r w:rsidRPr="002963D0">
        <w:t>donde se dictan los fundamentos teóricos de la materia a modo de guía de estudio y donde se pretende promover la discusión e intervención activa de los alumnos.</w:t>
      </w:r>
      <w:r>
        <w:t xml:space="preserve"> 14 clases de 4 h cada una. Ver detalle en cronograma.</w:t>
      </w:r>
    </w:p>
    <w:p w:rsidR="00B52AEB" w:rsidRDefault="00B52AEB" w:rsidP="00B52AE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52AEB" w:rsidRDefault="00B52AEB" w:rsidP="00B52AE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  <w:r w:rsidRPr="00B52AEB">
        <w:rPr>
          <w:rFonts w:eastAsia="Times New Roman"/>
          <w:b/>
          <w:color w:val="000000"/>
        </w:rPr>
        <w:t>CLASES PRÁCTICAS: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7F7F7F"/>
        </w:rPr>
        <w:t>(nómina, modalidad, metodología, recursos y carga horaria semanal)</w:t>
      </w:r>
    </w:p>
    <w:p w:rsidR="00B52AEB" w:rsidRDefault="00B52AEB" w:rsidP="00B52AE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color w:val="7F7F7F"/>
        </w:rPr>
        <w:t xml:space="preserve">Donde se desarrollan </w:t>
      </w:r>
      <w:proofErr w:type="spellStart"/>
      <w:r>
        <w:rPr>
          <w:rFonts w:ascii="Times New Roman" w:eastAsia="Times New Roman" w:hAnsi="Times New Roman" w:cs="Times New Roman"/>
          <w:color w:val="7F7F7F"/>
        </w:rPr>
        <w:t>teamticas</w:t>
      </w:r>
      <w:proofErr w:type="spellEnd"/>
      <w:r>
        <w:rPr>
          <w:rFonts w:ascii="Times New Roman" w:eastAsia="Times New Roman" w:hAnsi="Times New Roman" w:cs="Times New Roman"/>
          <w:color w:val="7F7F7F"/>
        </w:rPr>
        <w:t xml:space="preserve"> particulares tales como HACCP o </w:t>
      </w:r>
      <w:proofErr w:type="spellStart"/>
      <w:r>
        <w:rPr>
          <w:rFonts w:ascii="Times New Roman" w:eastAsia="Times New Roman" w:hAnsi="Times New Roman" w:cs="Times New Roman"/>
          <w:color w:val="7F7F7F"/>
        </w:rPr>
        <w:t>produccion</w:t>
      </w:r>
      <w:proofErr w:type="spellEnd"/>
      <w:r>
        <w:rPr>
          <w:rFonts w:ascii="Times New Roman" w:eastAsia="Times New Roman" w:hAnsi="Times New Roman" w:cs="Times New Roman"/>
          <w:color w:val="7F7F7F"/>
        </w:rPr>
        <w:t xml:space="preserve"> de alimentos.</w:t>
      </w:r>
    </w:p>
    <w:p w:rsidR="00B52AEB" w:rsidRPr="00B52AEB" w:rsidRDefault="00B52AEB" w:rsidP="00B52AEB">
      <w:pPr>
        <w:jc w:val="both"/>
      </w:pPr>
      <w:r w:rsidRPr="00B52AEB">
        <w:t>Donde se desarrollan tanticas particulares tales como HACCP o producción de alimentos</w:t>
      </w:r>
      <w:r>
        <w:t>, rotulación entre otros.</w:t>
      </w:r>
    </w:p>
    <w:p w:rsidR="00B52AEB" w:rsidRPr="008002F7" w:rsidRDefault="00B52AEB" w:rsidP="00B52AEB">
      <w:pPr>
        <w:jc w:val="both"/>
        <w:rPr>
          <w:b/>
        </w:rPr>
      </w:pPr>
    </w:p>
    <w:p w:rsidR="00B52AEB" w:rsidRPr="008A6BE1" w:rsidRDefault="00B52AEB" w:rsidP="00B52AEB">
      <w:pPr>
        <w:jc w:val="both"/>
      </w:pPr>
      <w:r w:rsidRPr="008002F7">
        <w:rPr>
          <w:b/>
        </w:rPr>
        <w:t>CLASES DE TRABAJOS PRÁCTICOS DE LABORATORIO</w:t>
      </w:r>
      <w:r>
        <w:rPr>
          <w:b/>
        </w:rPr>
        <w:t xml:space="preserve">: </w:t>
      </w:r>
      <w:r w:rsidRPr="002A520F">
        <w:t>obligatorias, donde se hacen trabajos experimentales.</w:t>
      </w:r>
      <w:r>
        <w:t xml:space="preserve"> S</w:t>
      </w:r>
      <w:r w:rsidRPr="008A6BE1">
        <w:t>e pretende que el alumno observe los fenómenos descriptos en la teoría y adquiera la habilidad de resolver problemas derivados del trabajo de laboratorio así como la adquisición de una gran destreza</w:t>
      </w:r>
      <w:r>
        <w:t>. 12 clases de 6 hs semanales.</w:t>
      </w:r>
      <w:r w:rsidR="00E53E75">
        <w:t xml:space="preserve"> </w:t>
      </w:r>
      <w:r>
        <w:t>Ver detalle en cronograma.</w:t>
      </w:r>
    </w:p>
    <w:p w:rsidR="00B52AEB" w:rsidRDefault="00B52AEB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52AEB" w:rsidRDefault="00B52AEB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52AEB" w:rsidRPr="00E53E75" w:rsidRDefault="00F94295" w:rsidP="00E53E7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>OTRAS:</w:t>
      </w:r>
      <w:r>
        <w:rPr>
          <w:rFonts w:ascii="Times New Roman" w:eastAsia="Times New Roman" w:hAnsi="Times New Roman" w:cs="Times New Roman"/>
          <w:color w:val="7F7F7F"/>
        </w:rPr>
        <w:t xml:space="preserve"> instancias evaluativas, </w:t>
      </w:r>
      <w:r w:rsidR="0027432E">
        <w:rPr>
          <w:rFonts w:ascii="Times New Roman" w:eastAsia="Times New Roman" w:hAnsi="Times New Roman" w:cs="Times New Roman"/>
          <w:color w:val="7F7F7F"/>
        </w:rPr>
        <w:t xml:space="preserve">salidas </w:t>
      </w:r>
      <w:proofErr w:type="spellStart"/>
      <w:r w:rsidR="0027432E">
        <w:rPr>
          <w:rFonts w:ascii="Times New Roman" w:eastAsia="Times New Roman" w:hAnsi="Times New Roman" w:cs="Times New Roman"/>
          <w:color w:val="7F7F7F"/>
        </w:rPr>
        <w:t>a</w:t>
      </w:r>
      <w:proofErr w:type="spellEnd"/>
      <w:r w:rsidR="0027432E">
        <w:rPr>
          <w:rFonts w:ascii="Times New Roman" w:eastAsia="Times New Roman" w:hAnsi="Times New Roman" w:cs="Times New Roman"/>
          <w:color w:val="7F7F7F"/>
        </w:rPr>
        <w:t xml:space="preserve"> campo, </w:t>
      </w:r>
      <w:r>
        <w:rPr>
          <w:rFonts w:ascii="Times New Roman" w:eastAsia="Times New Roman" w:hAnsi="Times New Roman" w:cs="Times New Roman"/>
          <w:color w:val="7F7F7F"/>
        </w:rPr>
        <w:t>seminarios, talleres, coloquios, etc. (nómina, modalidad, metodología, recursos y carga horaria)</w:t>
      </w:r>
    </w:p>
    <w:p w:rsidR="00E53E75" w:rsidRPr="00E53E75" w:rsidRDefault="00E53E75" w:rsidP="00E53E75">
      <w:pPr>
        <w:spacing w:after="120"/>
        <w:jc w:val="both"/>
      </w:pPr>
      <w:r w:rsidRPr="00E53E75">
        <w:t>Dos Visitas a plantas industriales de la ciudad o región. Realización de coloquio de integración para promoción.</w:t>
      </w:r>
    </w:p>
    <w:p w:rsidR="00E53E75" w:rsidRDefault="00E53E75" w:rsidP="009E1D7A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t xml:space="preserve"> </w:t>
      </w:r>
    </w:p>
    <w:p w:rsidR="00C34462" w:rsidRDefault="00F94295" w:rsidP="004A0DAA">
      <w:pPr>
        <w:numPr>
          <w:ilvl w:val="0"/>
          <w:numId w:val="1"/>
        </w:numPr>
        <w:shd w:val="clear" w:color="auto" w:fill="D9D9D9" w:themeFill="background1" w:themeFillShade="D9"/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PROGRAMAS Y/O PROYECTOS PEDAGÓGICOS INNOVADORES E INCLUSIVOS</w:t>
      </w:r>
    </w:p>
    <w:p w:rsidR="009E1D7A" w:rsidRPr="009E1D7A" w:rsidRDefault="009E1D7A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Pr="00116E27" w:rsidRDefault="00F94295" w:rsidP="009E1D7A">
      <w:pPr>
        <w:spacing w:after="120"/>
        <w:jc w:val="both"/>
        <w:rPr>
          <w:rFonts w:ascii="Times New Roman" w:eastAsia="Times New Roman" w:hAnsi="Times New Roman" w:cs="Times New Roman"/>
          <w:b/>
          <w:color w:val="7F7F7F"/>
        </w:rPr>
      </w:pPr>
      <w:r w:rsidRPr="00116E27">
        <w:rPr>
          <w:rFonts w:ascii="Times New Roman" w:eastAsia="Times New Roman" w:hAnsi="Times New Roman" w:cs="Times New Roman"/>
          <w:b/>
          <w:color w:val="7F7F7F"/>
        </w:rPr>
        <w:t>INCORPORE AQUÍ EL TEXTO</w:t>
      </w:r>
    </w:p>
    <w:p w:rsidR="00C34462" w:rsidRDefault="00F94295" w:rsidP="009E1D7A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color w:val="808080"/>
        </w:rPr>
        <w:t>Consignar actividades como viajes, visitas, foros, ateneos, prácticas socio-comunitarias y todas otras que se instrumentarán como parte del desarrollo de la asignatura o espacio curricular.</w:t>
      </w:r>
    </w:p>
    <w:p w:rsidR="00C34462" w:rsidRDefault="00F94295" w:rsidP="009E1D7A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color w:val="808080"/>
        </w:rPr>
        <w:t xml:space="preserve">Aquí corresponde mencionar muy especialmente, los proyectos para la mejora de la enseñanza de grado (PIIMEG, PELPA) en los que los docentes de la asignatura participan, y todo proyecto o actividad siempre que signifiquen una contribución al desarrollo de la asignatura y a la formación de los estudiantes. </w:t>
      </w: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</w:p>
    <w:p w:rsidR="00303ABA" w:rsidRDefault="00303ABA" w:rsidP="009E1D7A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color w:val="808080"/>
        </w:rPr>
        <w:t xml:space="preserve">Muestreos y ensayos en </w:t>
      </w:r>
      <w:proofErr w:type="spellStart"/>
      <w:r>
        <w:rPr>
          <w:rFonts w:ascii="Times New Roman" w:eastAsia="Times New Roman" w:hAnsi="Times New Roman" w:cs="Times New Roman"/>
          <w:color w:val="808080"/>
        </w:rPr>
        <w:t>Fericambio</w:t>
      </w:r>
      <w:proofErr w:type="spellEnd"/>
      <w:r>
        <w:rPr>
          <w:rFonts w:ascii="Times New Roman" w:eastAsia="Times New Roman" w:hAnsi="Times New Roman" w:cs="Times New Roman"/>
          <w:color w:val="808080"/>
        </w:rPr>
        <w:t xml:space="preserve"> y empresas.</w:t>
      </w:r>
    </w:p>
    <w:p w:rsidR="00303ABA" w:rsidRDefault="00303ABA" w:rsidP="009E1D7A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CRONOGRAMA TENTATIVO DE </w:t>
      </w:r>
      <w:r w:rsidR="0027432E">
        <w:rPr>
          <w:rFonts w:ascii="Times New Roman" w:eastAsia="Times New Roman" w:hAnsi="Times New Roman" w:cs="Times New Roman"/>
          <w:b/>
          <w:color w:val="000000"/>
        </w:rPr>
        <w:t>CLASES E INSTANCIAS EVALUATIVAS</w:t>
      </w:r>
    </w:p>
    <w:p w:rsidR="00C34462" w:rsidRDefault="00F94295" w:rsidP="009E1D7A">
      <w:pPr>
        <w:spacing w:after="120"/>
        <w:jc w:val="both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7F7F7F"/>
        </w:rPr>
        <w:t>INCORPORE AQUÍ EL TEXTO</w:t>
      </w:r>
    </w:p>
    <w:p w:rsidR="00C34462" w:rsidRDefault="00F94295" w:rsidP="009E1D7A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color w:val="808080"/>
        </w:rPr>
        <w:t xml:space="preserve">Que muestre coherencia y consistencia con el logro de los objetivos y las competencias definidas. Las </w:t>
      </w:r>
      <w:r>
        <w:rPr>
          <w:rFonts w:ascii="Times New Roman" w:eastAsia="Times New Roman" w:hAnsi="Times New Roman" w:cs="Times New Roman"/>
          <w:color w:val="808080"/>
          <w:u w:val="single"/>
        </w:rPr>
        <w:t>fechas de parciales</w:t>
      </w:r>
      <w:r>
        <w:rPr>
          <w:rFonts w:ascii="Times New Roman" w:eastAsia="Times New Roman" w:hAnsi="Times New Roman" w:cs="Times New Roman"/>
          <w:color w:val="808080"/>
        </w:rPr>
        <w:t xml:space="preserve"> deberán ser consensuadas con los responsables de las demás asignaturas del cuatrimestre correspondiente, en acuerdo con la Res. C.S. 120/17).</w:t>
      </w:r>
    </w:p>
    <w:tbl>
      <w:tblPr>
        <w:tblW w:w="0" w:type="auto"/>
        <w:tblInd w:w="-70" w:type="dxa"/>
        <w:tblBorders>
          <w:left w:val="single" w:sz="4" w:space="0" w:color="00000A"/>
          <w:bottom w:val="doub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680"/>
        <w:gridCol w:w="6588"/>
      </w:tblGrid>
      <w:tr w:rsidR="00C31E37" w:rsidTr="004C65F5">
        <w:tc>
          <w:tcPr>
            <w:tcW w:w="1680" w:type="dxa"/>
            <w:tcBorders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Encabezado7"/>
            </w:pPr>
            <w:r>
              <w:rPr>
                <w:rFonts w:cs="Arial"/>
                <w:color w:val="800000"/>
                <w:sz w:val="20"/>
              </w:rPr>
              <w:t>Fecha</w:t>
            </w:r>
          </w:p>
        </w:tc>
        <w:tc>
          <w:tcPr>
            <w:tcW w:w="6588" w:type="dxa"/>
            <w:tcBorders>
              <w:bottom w:val="doub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  <w:jc w:val="center"/>
            </w:pPr>
            <w:r>
              <w:rPr>
                <w:rFonts w:ascii="Arial" w:hAnsi="Arial" w:cs="Arial"/>
                <w:b/>
                <w:color w:val="800000"/>
                <w:sz w:val="20"/>
              </w:rPr>
              <w:t>Actividad</w:t>
            </w:r>
          </w:p>
        </w:tc>
      </w:tr>
      <w:tr w:rsidR="00C31E37" w:rsidTr="004C65F5">
        <w:trPr>
          <w:cantSplit/>
        </w:trPr>
        <w:tc>
          <w:tcPr>
            <w:tcW w:w="168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  <w:jc w:val="center"/>
            </w:pPr>
            <w:r>
              <w:rPr>
                <w:rFonts w:ascii="Arial" w:hAnsi="Arial" w:cs="Arial"/>
                <w:color w:val="800000"/>
                <w:sz w:val="20"/>
              </w:rPr>
              <w:t>Lunes 11/3</w:t>
            </w:r>
          </w:p>
        </w:tc>
        <w:tc>
          <w:tcPr>
            <w:tcW w:w="65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</w:pPr>
            <w:r>
              <w:rPr>
                <w:rFonts w:ascii="Arial" w:hAnsi="Arial" w:cs="Arial"/>
                <w:b/>
                <w:color w:val="800000"/>
                <w:sz w:val="20"/>
              </w:rPr>
              <w:t xml:space="preserve">Teórico 1: </w:t>
            </w:r>
            <w:r w:rsidRPr="000C4354">
              <w:rPr>
                <w:rFonts w:ascii="Arial" w:hAnsi="Arial" w:cs="Arial"/>
                <w:b/>
                <w:color w:val="800000"/>
                <w:sz w:val="20"/>
              </w:rPr>
              <w:t>Introducción. Legislación. Definiciones. Métodos de análisis composicional.</w:t>
            </w:r>
            <w:r>
              <w:rPr>
                <w:rFonts w:ascii="Arial" w:hAnsi="Arial" w:cs="Arial"/>
                <w:color w:val="800000"/>
                <w:sz w:val="20"/>
              </w:rPr>
              <w:t xml:space="preserve">  </w:t>
            </w:r>
          </w:p>
        </w:tc>
      </w:tr>
      <w:tr w:rsidR="00C31E37" w:rsidTr="004C65F5">
        <w:trPr>
          <w:cantSplit/>
        </w:trPr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  <w:jc w:val="center"/>
            </w:pPr>
            <w:r>
              <w:rPr>
                <w:rFonts w:ascii="Arial" w:hAnsi="Arial" w:cs="Arial"/>
                <w:color w:val="800000"/>
                <w:sz w:val="20"/>
              </w:rPr>
              <w:t>Lunes 18/3</w:t>
            </w:r>
          </w:p>
        </w:tc>
        <w:tc>
          <w:tcPr>
            <w:tcW w:w="6588" w:type="dxa"/>
            <w:tcBorders>
              <w:top w:val="single" w:sz="6" w:space="0" w:color="00000A"/>
              <w:bottom w:val="single" w:sz="1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Pr="00BB4865" w:rsidRDefault="00C31E37" w:rsidP="004C65F5">
            <w:pPr>
              <w:pStyle w:val="Predeterminado"/>
              <w:rPr>
                <w:rFonts w:ascii="Arial" w:hAnsi="Arial" w:cs="Arial"/>
                <w:color w:val="800000"/>
                <w:sz w:val="20"/>
              </w:rPr>
            </w:pPr>
            <w:r>
              <w:rPr>
                <w:rFonts w:ascii="Arial" w:hAnsi="Arial" w:cs="Arial"/>
                <w:b/>
                <w:color w:val="800000"/>
                <w:sz w:val="20"/>
              </w:rPr>
              <w:t>Teórico 2: Alimentos Ricos en hidratos de carbono. Ricos en Almidón</w:t>
            </w:r>
            <w:r>
              <w:rPr>
                <w:rFonts w:ascii="Arial" w:hAnsi="Arial" w:cs="Arial"/>
                <w:color w:val="800000"/>
                <w:sz w:val="20"/>
              </w:rPr>
              <w:t xml:space="preserve">: Harina. Trigo, composición y molienda. </w:t>
            </w:r>
          </w:p>
        </w:tc>
      </w:tr>
      <w:tr w:rsidR="00C31E37" w:rsidTr="004C65F5">
        <w:trPr>
          <w:cantSplit/>
        </w:trPr>
        <w:tc>
          <w:tcPr>
            <w:tcW w:w="168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  <w:jc w:val="center"/>
            </w:pPr>
            <w:r>
              <w:rPr>
                <w:rFonts w:ascii="Arial" w:hAnsi="Arial" w:cs="Arial"/>
                <w:color w:val="800000"/>
                <w:sz w:val="20"/>
              </w:rPr>
              <w:t>Lunes 25/3</w:t>
            </w:r>
          </w:p>
        </w:tc>
        <w:tc>
          <w:tcPr>
            <w:tcW w:w="65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</w:pPr>
            <w:r>
              <w:rPr>
                <w:rFonts w:ascii="Arial" w:hAnsi="Arial" w:cs="Arial"/>
                <w:b/>
                <w:color w:val="800000"/>
                <w:sz w:val="20"/>
              </w:rPr>
              <w:t xml:space="preserve">Teórico 3: </w:t>
            </w:r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>Teórico:</w:t>
            </w:r>
            <w:r>
              <w:rPr>
                <w:rFonts w:ascii="Arial" w:hAnsi="Arial" w:cs="Arial"/>
                <w:color w:val="800000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 xml:space="preserve">Alimentos ricos </w:t>
            </w:r>
            <w:proofErr w:type="spellStart"/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>en</w:t>
            </w:r>
            <w:proofErr w:type="spellEnd"/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>azúcares</w:t>
            </w:r>
            <w:proofErr w:type="spellEnd"/>
            <w:r>
              <w:rPr>
                <w:rFonts w:ascii="Arial" w:hAnsi="Arial" w:cs="Arial"/>
                <w:color w:val="800000"/>
                <w:sz w:val="20"/>
                <w:lang w:val="pt-BR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800000"/>
                <w:sz w:val="20"/>
                <w:lang w:val="pt-BR"/>
              </w:rPr>
              <w:t>Miel</w:t>
            </w:r>
            <w:proofErr w:type="spellEnd"/>
            <w:r>
              <w:rPr>
                <w:rFonts w:ascii="Arial" w:hAnsi="Arial" w:cs="Arial"/>
                <w:b/>
                <w:color w:val="800000"/>
                <w:sz w:val="20"/>
              </w:rPr>
              <w:t>.</w:t>
            </w:r>
            <w:r>
              <w:rPr>
                <w:rFonts w:ascii="Arial" w:hAnsi="Arial" w:cs="Arial"/>
                <w:color w:val="800000"/>
                <w:sz w:val="20"/>
              </w:rPr>
              <w:t xml:space="preserve"> </w:t>
            </w:r>
          </w:p>
        </w:tc>
      </w:tr>
      <w:tr w:rsidR="00C31E37" w:rsidTr="004C65F5">
        <w:trPr>
          <w:cantSplit/>
        </w:trPr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Pr="00E67355" w:rsidRDefault="00C31E37" w:rsidP="004C65F5">
            <w:pPr>
              <w:pStyle w:val="Predeterminado"/>
              <w:jc w:val="center"/>
              <w:rPr>
                <w:rFonts w:ascii="Arial" w:hAnsi="Arial" w:cs="Arial"/>
                <w:color w:val="800000"/>
                <w:sz w:val="20"/>
              </w:rPr>
            </w:pPr>
            <w:r>
              <w:rPr>
                <w:rFonts w:ascii="Arial" w:hAnsi="Arial" w:cs="Arial"/>
                <w:color w:val="800000"/>
                <w:sz w:val="20"/>
              </w:rPr>
              <w:t xml:space="preserve">Mar– </w:t>
            </w:r>
            <w:proofErr w:type="spellStart"/>
            <w:r>
              <w:rPr>
                <w:rFonts w:ascii="Arial" w:hAnsi="Arial" w:cs="Arial"/>
                <w:color w:val="800000"/>
                <w:sz w:val="20"/>
              </w:rPr>
              <w:t>Vie</w:t>
            </w:r>
            <w:proofErr w:type="spellEnd"/>
            <w:r>
              <w:rPr>
                <w:rFonts w:ascii="Arial" w:hAnsi="Arial" w:cs="Arial"/>
                <w:color w:val="800000"/>
                <w:sz w:val="20"/>
              </w:rPr>
              <w:t xml:space="preserve"> 26-29/3</w:t>
            </w:r>
          </w:p>
        </w:tc>
        <w:tc>
          <w:tcPr>
            <w:tcW w:w="6588" w:type="dxa"/>
            <w:tcBorders>
              <w:top w:val="single" w:sz="6" w:space="0" w:color="00000A"/>
              <w:bottom w:val="single" w:sz="1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Pr="00BB4865" w:rsidRDefault="00C31E37" w:rsidP="004C65F5">
            <w:pPr>
              <w:pStyle w:val="Predeterminado"/>
              <w:rPr>
                <w:rFonts w:ascii="Arial" w:hAnsi="Arial" w:cs="Arial"/>
                <w:color w:val="800000"/>
                <w:sz w:val="20"/>
              </w:rPr>
            </w:pPr>
            <w:r>
              <w:rPr>
                <w:rFonts w:ascii="Arial" w:hAnsi="Arial" w:cs="Arial"/>
                <w:b/>
                <w:color w:val="800000"/>
                <w:sz w:val="20"/>
              </w:rPr>
              <w:t>FERIADO SEMANA SANTA</w:t>
            </w:r>
          </w:p>
        </w:tc>
      </w:tr>
      <w:tr w:rsidR="00C31E37" w:rsidTr="004C65F5">
        <w:trPr>
          <w:cantSplit/>
        </w:trPr>
        <w:tc>
          <w:tcPr>
            <w:tcW w:w="1680" w:type="dxa"/>
            <w:tcBorders>
              <w:top w:val="nil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  <w:jc w:val="center"/>
            </w:pPr>
            <w:r>
              <w:rPr>
                <w:rFonts w:ascii="Arial" w:hAnsi="Arial" w:cs="Arial"/>
                <w:color w:val="800000"/>
                <w:sz w:val="20"/>
              </w:rPr>
              <w:t>Lunes 01/4</w:t>
            </w:r>
          </w:p>
        </w:tc>
        <w:tc>
          <w:tcPr>
            <w:tcW w:w="6588" w:type="dxa"/>
            <w:tcBorders>
              <w:top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Pr="007A7805" w:rsidRDefault="00C31E37" w:rsidP="004C65F5">
            <w:pPr>
              <w:pStyle w:val="Predeterminado"/>
              <w:rPr>
                <w:rFonts w:ascii="Arial" w:hAnsi="Arial" w:cs="Arial"/>
                <w:b/>
                <w:color w:val="800000"/>
                <w:sz w:val="20"/>
              </w:rPr>
            </w:pPr>
            <w:r>
              <w:rPr>
                <w:rFonts w:ascii="Arial" w:hAnsi="Arial" w:cs="Arial"/>
                <w:b/>
                <w:color w:val="800000"/>
                <w:sz w:val="20"/>
              </w:rPr>
              <w:t>FERIADO LARGO HEROES DE MALVINAS</w:t>
            </w:r>
          </w:p>
        </w:tc>
      </w:tr>
      <w:tr w:rsidR="00C31E37" w:rsidTr="004C65F5">
        <w:trPr>
          <w:cantSplit/>
          <w:trHeight w:val="645"/>
        </w:trPr>
        <w:tc>
          <w:tcPr>
            <w:tcW w:w="1680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  <w:jc w:val="center"/>
            </w:pPr>
            <w:r>
              <w:rPr>
                <w:rFonts w:ascii="Arial" w:hAnsi="Arial" w:cs="Arial"/>
                <w:color w:val="800000"/>
                <w:sz w:val="20"/>
              </w:rPr>
              <w:t>Mar-</w:t>
            </w:r>
            <w:proofErr w:type="spellStart"/>
            <w:r>
              <w:rPr>
                <w:rFonts w:ascii="Arial" w:hAnsi="Arial" w:cs="Arial"/>
                <w:color w:val="800000"/>
                <w:sz w:val="20"/>
              </w:rPr>
              <w:t>Vie</w:t>
            </w:r>
            <w:proofErr w:type="spellEnd"/>
            <w:r>
              <w:rPr>
                <w:rFonts w:ascii="Arial" w:hAnsi="Arial" w:cs="Arial"/>
                <w:color w:val="800000"/>
                <w:sz w:val="20"/>
              </w:rPr>
              <w:t xml:space="preserve">  2 -5</w:t>
            </w:r>
          </w:p>
        </w:tc>
        <w:tc>
          <w:tcPr>
            <w:tcW w:w="6588" w:type="dxa"/>
            <w:tcBorders>
              <w:top w:val="single" w:sz="4" w:space="0" w:color="00000A"/>
              <w:bottom w:val="single" w:sz="1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Pr="007A7805" w:rsidRDefault="00C31E37" w:rsidP="004C65F5">
            <w:pPr>
              <w:pStyle w:val="Predeterminado"/>
              <w:rPr>
                <w:rFonts w:ascii="Arial" w:hAnsi="Arial" w:cs="Arial"/>
                <w:b/>
                <w:color w:val="800000"/>
                <w:sz w:val="20"/>
              </w:rPr>
            </w:pPr>
            <w:r>
              <w:rPr>
                <w:rFonts w:ascii="Arial" w:hAnsi="Arial" w:cs="Arial"/>
                <w:b/>
                <w:color w:val="800000"/>
                <w:sz w:val="20"/>
              </w:rPr>
              <w:t>FERIADO LARGO HEROES DE MALVINAS</w:t>
            </w:r>
          </w:p>
        </w:tc>
      </w:tr>
      <w:tr w:rsidR="00C31E37" w:rsidTr="004C65F5">
        <w:trPr>
          <w:cantSplit/>
        </w:trPr>
        <w:tc>
          <w:tcPr>
            <w:tcW w:w="1680" w:type="dxa"/>
            <w:tcBorders>
              <w:top w:val="nil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  <w:jc w:val="center"/>
            </w:pPr>
            <w:r>
              <w:rPr>
                <w:rFonts w:ascii="Arial" w:hAnsi="Arial" w:cs="Arial"/>
                <w:color w:val="800000"/>
                <w:sz w:val="20"/>
              </w:rPr>
              <w:lastRenderedPageBreak/>
              <w:t>Lunes 8/4</w:t>
            </w:r>
          </w:p>
        </w:tc>
        <w:tc>
          <w:tcPr>
            <w:tcW w:w="6588" w:type="dxa"/>
            <w:tcBorders>
              <w:top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Pr="002364AE" w:rsidRDefault="00C31E37" w:rsidP="004C65F5">
            <w:pPr>
              <w:pStyle w:val="Predeterminad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800000"/>
                <w:sz w:val="20"/>
              </w:rPr>
              <w:t xml:space="preserve">Teórico 4: Bebidas alcohólicas </w:t>
            </w:r>
            <w:r w:rsidRPr="002821C6">
              <w:rPr>
                <w:rFonts w:ascii="Arial" w:hAnsi="Arial" w:cs="Arial"/>
                <w:b/>
                <w:sz w:val="20"/>
              </w:rPr>
              <w:t>y aguas.</w:t>
            </w:r>
          </w:p>
        </w:tc>
      </w:tr>
      <w:tr w:rsidR="00C31E37" w:rsidTr="004C65F5">
        <w:trPr>
          <w:cantSplit/>
          <w:trHeight w:val="645"/>
        </w:trPr>
        <w:tc>
          <w:tcPr>
            <w:tcW w:w="1680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  <w:jc w:val="center"/>
            </w:pPr>
            <w:r>
              <w:rPr>
                <w:rFonts w:ascii="Arial" w:hAnsi="Arial" w:cs="Arial"/>
                <w:color w:val="800000"/>
                <w:sz w:val="20"/>
              </w:rPr>
              <w:t>Mar –</w:t>
            </w:r>
            <w:proofErr w:type="spellStart"/>
            <w:r>
              <w:rPr>
                <w:rFonts w:ascii="Arial" w:hAnsi="Arial" w:cs="Arial"/>
                <w:color w:val="800000"/>
                <w:sz w:val="20"/>
              </w:rPr>
              <w:t>Vie</w:t>
            </w:r>
            <w:proofErr w:type="spellEnd"/>
            <w:r>
              <w:rPr>
                <w:rFonts w:ascii="Arial" w:hAnsi="Arial" w:cs="Arial"/>
                <w:color w:val="800000"/>
                <w:sz w:val="20"/>
              </w:rPr>
              <w:t xml:space="preserve">  9- 12/4</w:t>
            </w:r>
          </w:p>
        </w:tc>
        <w:tc>
          <w:tcPr>
            <w:tcW w:w="6588" w:type="dxa"/>
            <w:tcBorders>
              <w:top w:val="single" w:sz="4" w:space="0" w:color="00000A"/>
              <w:bottom w:val="single" w:sz="1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Pr="002364AE" w:rsidRDefault="00C31E37" w:rsidP="004C65F5">
            <w:pPr>
              <w:pStyle w:val="Predeterminado"/>
              <w:rPr>
                <w:rFonts w:ascii="Arial" w:hAnsi="Arial" w:cs="Arial"/>
                <w:color w:val="800000"/>
                <w:sz w:val="20"/>
              </w:rPr>
            </w:pPr>
            <w:r>
              <w:rPr>
                <w:rFonts w:ascii="Arial" w:hAnsi="Arial" w:cs="Arial"/>
                <w:b/>
                <w:color w:val="800000"/>
                <w:sz w:val="20"/>
              </w:rPr>
              <w:t>Trabajo Práctico Nº 1</w:t>
            </w:r>
            <w:r>
              <w:rPr>
                <w:rFonts w:ascii="Arial" w:hAnsi="Arial" w:cs="Arial"/>
                <w:color w:val="800000"/>
                <w:sz w:val="20"/>
              </w:rPr>
              <w:t>: Análisis de Harina.</w:t>
            </w:r>
          </w:p>
        </w:tc>
      </w:tr>
      <w:tr w:rsidR="00C31E37" w:rsidTr="004C65F5">
        <w:trPr>
          <w:cantSplit/>
        </w:trPr>
        <w:tc>
          <w:tcPr>
            <w:tcW w:w="1680" w:type="dxa"/>
            <w:tcBorders>
              <w:top w:val="nil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  <w:jc w:val="center"/>
            </w:pPr>
            <w:r>
              <w:rPr>
                <w:rFonts w:ascii="Arial" w:hAnsi="Arial" w:cs="Arial"/>
                <w:color w:val="800000"/>
                <w:sz w:val="20"/>
              </w:rPr>
              <w:t>Lunes 15/4</w:t>
            </w:r>
          </w:p>
        </w:tc>
        <w:tc>
          <w:tcPr>
            <w:tcW w:w="6588" w:type="dxa"/>
            <w:tcBorders>
              <w:top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Pr="007A7805" w:rsidRDefault="00C31E37" w:rsidP="004C65F5">
            <w:pPr>
              <w:pStyle w:val="Predeterminado"/>
              <w:rPr>
                <w:rFonts w:ascii="Arial" w:hAnsi="Arial" w:cs="Arial"/>
                <w:b/>
                <w:color w:val="800000"/>
                <w:sz w:val="20"/>
              </w:rPr>
            </w:pPr>
            <w:r>
              <w:rPr>
                <w:rFonts w:ascii="Arial" w:hAnsi="Arial" w:cs="Arial"/>
                <w:b/>
                <w:color w:val="800000"/>
                <w:sz w:val="20"/>
              </w:rPr>
              <w:t xml:space="preserve">Teórico 5: </w:t>
            </w:r>
            <w:r>
              <w:rPr>
                <w:rFonts w:ascii="Arial" w:hAnsi="Arial" w:cs="Arial"/>
                <w:color w:val="800000"/>
                <w:sz w:val="20"/>
              </w:rPr>
              <w:t>Alimentos</w:t>
            </w:r>
            <w:r>
              <w:rPr>
                <w:rFonts w:ascii="Arial" w:hAnsi="Arial" w:cs="Arial"/>
                <w:b/>
                <w:color w:val="800000"/>
                <w:sz w:val="20"/>
              </w:rPr>
              <w:t xml:space="preserve"> proteicos:</w:t>
            </w:r>
            <w:r>
              <w:rPr>
                <w:rFonts w:ascii="Arial" w:hAnsi="Arial" w:cs="Arial"/>
                <w:color w:val="800000"/>
                <w:sz w:val="20"/>
              </w:rPr>
              <w:t xml:space="preserve"> </w:t>
            </w:r>
            <w:r>
              <w:rPr>
                <w:rFonts w:ascii="Arial" w:hAnsi="Arial" w:cs="Arial"/>
                <w:color w:val="800000"/>
                <w:sz w:val="20"/>
                <w:lang w:val="pt-BR"/>
              </w:rPr>
              <w:t xml:space="preserve">Proteínas generalidades. </w:t>
            </w:r>
            <w:proofErr w:type="spellStart"/>
            <w:r>
              <w:rPr>
                <w:rFonts w:ascii="Arial" w:hAnsi="Arial" w:cs="Arial"/>
                <w:color w:val="800000"/>
                <w:sz w:val="20"/>
                <w:lang w:val="pt-BR"/>
              </w:rPr>
              <w:t>Propiedades</w:t>
            </w:r>
            <w:proofErr w:type="spellEnd"/>
            <w:r>
              <w:rPr>
                <w:rFonts w:ascii="Arial" w:hAnsi="Arial" w:cs="Arial"/>
                <w:color w:val="800000"/>
                <w:sz w:val="20"/>
                <w:lang w:val="pt-BR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800000"/>
                <w:sz w:val="20"/>
                <w:lang w:val="pt-BR"/>
              </w:rPr>
              <w:t>las</w:t>
            </w:r>
            <w:proofErr w:type="spellEnd"/>
            <w:r>
              <w:rPr>
                <w:rFonts w:ascii="Arial" w:hAnsi="Arial" w:cs="Arial"/>
                <w:color w:val="800000"/>
                <w:sz w:val="20"/>
                <w:lang w:val="pt-BR"/>
              </w:rPr>
              <w:t xml:space="preserve"> proteínas. Proteínas </w:t>
            </w:r>
            <w:proofErr w:type="spellStart"/>
            <w:r>
              <w:rPr>
                <w:rFonts w:ascii="Arial" w:hAnsi="Arial" w:cs="Arial"/>
                <w:color w:val="800000"/>
                <w:sz w:val="20"/>
                <w:lang w:val="pt-BR"/>
              </w:rPr>
              <w:t>vegetales</w:t>
            </w:r>
            <w:proofErr w:type="spellEnd"/>
            <w:r>
              <w:rPr>
                <w:rFonts w:ascii="Arial" w:hAnsi="Arial" w:cs="Arial"/>
                <w:color w:val="800000"/>
                <w:sz w:val="20"/>
                <w:lang w:val="pt-BR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800000"/>
                <w:sz w:val="20"/>
                <w:lang w:val="pt-BR"/>
              </w:rPr>
              <w:t>animales</w:t>
            </w:r>
            <w:proofErr w:type="spellEnd"/>
            <w:r>
              <w:rPr>
                <w:rFonts w:ascii="Arial" w:hAnsi="Arial" w:cs="Arial"/>
                <w:color w:val="800000"/>
                <w:sz w:val="20"/>
                <w:lang w:val="pt-BR"/>
              </w:rPr>
              <w:t xml:space="preserve">. Alimentos lácteos. </w:t>
            </w:r>
            <w:r>
              <w:rPr>
                <w:rFonts w:ascii="Arial" w:hAnsi="Arial" w:cs="Arial"/>
                <w:color w:val="800000"/>
                <w:sz w:val="20"/>
              </w:rPr>
              <w:t>Composición y características. Resolver guía Lácteos</w:t>
            </w:r>
            <w:r>
              <w:rPr>
                <w:rFonts w:ascii="Arial" w:hAnsi="Arial" w:cs="Arial"/>
                <w:b/>
                <w:color w:val="800000"/>
                <w:sz w:val="20"/>
              </w:rPr>
              <w:t xml:space="preserve"> Teórico: Continuación </w:t>
            </w:r>
            <w:r>
              <w:rPr>
                <w:rFonts w:ascii="Arial" w:hAnsi="Arial" w:cs="Arial"/>
                <w:color w:val="800000"/>
                <w:sz w:val="20"/>
                <w:lang w:val="pt-BR"/>
              </w:rPr>
              <w:t xml:space="preserve">Alimentos lácteos. </w:t>
            </w:r>
            <w:r>
              <w:rPr>
                <w:rFonts w:ascii="Arial" w:hAnsi="Arial" w:cs="Arial"/>
                <w:color w:val="800000"/>
                <w:sz w:val="20"/>
              </w:rPr>
              <w:t>Composición y características. Resolver guía Lácteos.</w:t>
            </w:r>
          </w:p>
        </w:tc>
      </w:tr>
      <w:tr w:rsidR="00C31E37" w:rsidTr="004C65F5">
        <w:trPr>
          <w:cantSplit/>
          <w:trHeight w:val="645"/>
        </w:trPr>
        <w:tc>
          <w:tcPr>
            <w:tcW w:w="1680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</w:pPr>
            <w:r>
              <w:rPr>
                <w:rFonts w:ascii="Arial" w:hAnsi="Arial" w:cs="Arial"/>
                <w:color w:val="800000"/>
                <w:sz w:val="20"/>
              </w:rPr>
              <w:t>Mar -</w:t>
            </w:r>
            <w:proofErr w:type="spellStart"/>
            <w:r>
              <w:rPr>
                <w:rFonts w:ascii="Arial" w:hAnsi="Arial" w:cs="Arial"/>
                <w:color w:val="800000"/>
                <w:sz w:val="20"/>
              </w:rPr>
              <w:t>Vie</w:t>
            </w:r>
            <w:proofErr w:type="spellEnd"/>
            <w:r>
              <w:rPr>
                <w:rFonts w:ascii="Arial" w:hAnsi="Arial" w:cs="Arial"/>
                <w:color w:val="800000"/>
                <w:sz w:val="20"/>
              </w:rPr>
              <w:t xml:space="preserve"> 16- 9/4</w:t>
            </w:r>
          </w:p>
        </w:tc>
        <w:tc>
          <w:tcPr>
            <w:tcW w:w="6588" w:type="dxa"/>
            <w:tcBorders>
              <w:top w:val="single" w:sz="4" w:space="0" w:color="00000A"/>
              <w:bottom w:val="single" w:sz="1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Pr="007A7805" w:rsidRDefault="00C31E37" w:rsidP="004C65F5">
            <w:pPr>
              <w:pStyle w:val="Predeterminado"/>
              <w:rPr>
                <w:rFonts w:ascii="Arial" w:hAnsi="Arial" w:cs="Arial"/>
                <w:b/>
                <w:color w:val="800000"/>
                <w:sz w:val="20"/>
              </w:rPr>
            </w:pPr>
            <w:r>
              <w:rPr>
                <w:rFonts w:ascii="Arial" w:hAnsi="Arial" w:cs="Arial"/>
                <w:b/>
                <w:color w:val="800000"/>
                <w:sz w:val="20"/>
              </w:rPr>
              <w:t>Trabajo Práctico Nº 2</w:t>
            </w:r>
            <w:proofErr w:type="gramStart"/>
            <w:r>
              <w:rPr>
                <w:rFonts w:ascii="Arial" w:hAnsi="Arial" w:cs="Arial"/>
                <w:color w:val="800000"/>
                <w:sz w:val="20"/>
              </w:rPr>
              <w:t>::</w:t>
            </w:r>
            <w:proofErr w:type="gramEnd"/>
            <w:r>
              <w:rPr>
                <w:rFonts w:ascii="Arial" w:hAnsi="Arial" w:cs="Arial"/>
                <w:color w:val="800000"/>
                <w:sz w:val="20"/>
              </w:rPr>
              <w:t xml:space="preserve"> Análisis de Miel.</w:t>
            </w:r>
          </w:p>
        </w:tc>
      </w:tr>
      <w:tr w:rsidR="00C31E37" w:rsidTr="004C65F5">
        <w:trPr>
          <w:cantSplit/>
        </w:trPr>
        <w:tc>
          <w:tcPr>
            <w:tcW w:w="1680" w:type="dxa"/>
            <w:tcBorders>
              <w:top w:val="nil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  <w:jc w:val="center"/>
            </w:pPr>
            <w:r>
              <w:rPr>
                <w:rFonts w:ascii="Arial" w:hAnsi="Arial" w:cs="Arial"/>
                <w:color w:val="800000"/>
                <w:sz w:val="20"/>
              </w:rPr>
              <w:t>Lunes 22/4</w:t>
            </w:r>
          </w:p>
        </w:tc>
        <w:tc>
          <w:tcPr>
            <w:tcW w:w="6588" w:type="dxa"/>
            <w:tcBorders>
              <w:top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Pr="007A7805" w:rsidRDefault="00C31E37" w:rsidP="004C65F5">
            <w:pPr>
              <w:pStyle w:val="Predeterminado"/>
              <w:rPr>
                <w:rFonts w:ascii="Arial" w:hAnsi="Arial" w:cs="Arial"/>
                <w:b/>
                <w:color w:val="800000"/>
                <w:sz w:val="20"/>
              </w:rPr>
            </w:pPr>
            <w:r w:rsidRPr="00214053">
              <w:rPr>
                <w:rFonts w:ascii="Arial" w:hAnsi="Arial" w:cs="Arial"/>
                <w:b/>
                <w:color w:val="800000"/>
                <w:sz w:val="20"/>
              </w:rPr>
              <w:t>Teórico</w:t>
            </w:r>
            <w:r>
              <w:rPr>
                <w:rFonts w:ascii="Arial" w:hAnsi="Arial" w:cs="Arial"/>
                <w:b/>
                <w:color w:val="800000"/>
                <w:sz w:val="20"/>
              </w:rPr>
              <w:t xml:space="preserve"> 6</w:t>
            </w:r>
            <w:r>
              <w:rPr>
                <w:rFonts w:ascii="Arial" w:hAnsi="Arial" w:cs="Arial"/>
                <w:color w:val="8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0000"/>
                <w:sz w:val="20"/>
              </w:rPr>
              <w:t>Proteinas</w:t>
            </w:r>
            <w:proofErr w:type="spellEnd"/>
            <w:r>
              <w:rPr>
                <w:rFonts w:ascii="Arial" w:hAnsi="Arial" w:cs="Arial"/>
                <w:color w:val="800000"/>
                <w:sz w:val="20"/>
              </w:rPr>
              <w:t xml:space="preserve"> de origen </w:t>
            </w:r>
            <w:proofErr w:type="spellStart"/>
            <w:r>
              <w:rPr>
                <w:rFonts w:ascii="Arial" w:hAnsi="Arial" w:cs="Arial"/>
                <w:color w:val="800000"/>
                <w:sz w:val="20"/>
              </w:rPr>
              <w:t>vegetal.Composición</w:t>
            </w:r>
            <w:proofErr w:type="spellEnd"/>
            <w:r>
              <w:rPr>
                <w:rFonts w:ascii="Arial" w:hAnsi="Arial" w:cs="Arial"/>
                <w:color w:val="800000"/>
                <w:sz w:val="20"/>
              </w:rPr>
              <w:t xml:space="preserve"> y estructura de soja y otros</w:t>
            </w:r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 xml:space="preserve">. Resolver guia estúdios. </w:t>
            </w:r>
            <w:r w:rsidRPr="00214053">
              <w:rPr>
                <w:rFonts w:ascii="Arial" w:hAnsi="Arial" w:cs="Arial"/>
                <w:b/>
                <w:color w:val="800000"/>
                <w:sz w:val="20"/>
              </w:rPr>
              <w:t>Teórico.</w:t>
            </w:r>
            <w:r>
              <w:rPr>
                <w:rFonts w:ascii="Arial" w:hAnsi="Arial" w:cs="Arial"/>
                <w:color w:val="800000"/>
                <w:sz w:val="20"/>
              </w:rPr>
              <w:t xml:space="preserve"> Composición y estructura del músculo. </w:t>
            </w:r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 xml:space="preserve">Carnes. Resolver guia </w:t>
            </w:r>
            <w:proofErr w:type="spellStart"/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>estudios</w:t>
            </w:r>
            <w:proofErr w:type="spellEnd"/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 xml:space="preserve"> Carnes.</w:t>
            </w:r>
          </w:p>
        </w:tc>
      </w:tr>
      <w:tr w:rsidR="00C31E37" w:rsidTr="004C65F5">
        <w:trPr>
          <w:cantSplit/>
          <w:trHeight w:val="645"/>
        </w:trPr>
        <w:tc>
          <w:tcPr>
            <w:tcW w:w="1680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</w:pPr>
            <w:r>
              <w:rPr>
                <w:rFonts w:ascii="Arial" w:hAnsi="Arial" w:cs="Arial"/>
                <w:color w:val="800000"/>
                <w:sz w:val="20"/>
              </w:rPr>
              <w:t>Mar -</w:t>
            </w:r>
            <w:proofErr w:type="spellStart"/>
            <w:r>
              <w:rPr>
                <w:rFonts w:ascii="Arial" w:hAnsi="Arial" w:cs="Arial"/>
                <w:color w:val="800000"/>
                <w:sz w:val="20"/>
              </w:rPr>
              <w:t>Vie</w:t>
            </w:r>
            <w:proofErr w:type="spellEnd"/>
            <w:r>
              <w:rPr>
                <w:rFonts w:ascii="Arial" w:hAnsi="Arial" w:cs="Arial"/>
                <w:color w:val="800000"/>
                <w:sz w:val="20"/>
              </w:rPr>
              <w:t xml:space="preserve"> 23-26/4</w:t>
            </w:r>
          </w:p>
        </w:tc>
        <w:tc>
          <w:tcPr>
            <w:tcW w:w="6588" w:type="dxa"/>
            <w:tcBorders>
              <w:top w:val="single" w:sz="4" w:space="0" w:color="00000A"/>
              <w:bottom w:val="single" w:sz="1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Pr="007A7805" w:rsidRDefault="00C31E37" w:rsidP="004C65F5">
            <w:pPr>
              <w:pStyle w:val="Predeterminado"/>
              <w:rPr>
                <w:rFonts w:ascii="Arial" w:hAnsi="Arial" w:cs="Arial"/>
                <w:b/>
                <w:color w:val="800000"/>
                <w:sz w:val="20"/>
              </w:rPr>
            </w:pPr>
            <w:r>
              <w:rPr>
                <w:rFonts w:ascii="Arial" w:hAnsi="Arial" w:cs="Arial"/>
                <w:b/>
                <w:color w:val="800000"/>
                <w:sz w:val="20"/>
              </w:rPr>
              <w:t xml:space="preserve">Trabajo Práctico Nº 3: </w:t>
            </w:r>
            <w:r>
              <w:rPr>
                <w:rFonts w:ascii="Arial" w:hAnsi="Arial" w:cs="Arial"/>
                <w:color w:val="800000"/>
                <w:sz w:val="20"/>
              </w:rPr>
              <w:t>Análisis de Vino</w:t>
            </w:r>
          </w:p>
        </w:tc>
      </w:tr>
      <w:tr w:rsidR="00C31E37" w:rsidTr="004C65F5">
        <w:trPr>
          <w:cantSplit/>
        </w:trPr>
        <w:tc>
          <w:tcPr>
            <w:tcW w:w="1680" w:type="dxa"/>
            <w:tcBorders>
              <w:top w:val="nil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  <w:jc w:val="center"/>
            </w:pPr>
            <w:r>
              <w:rPr>
                <w:rFonts w:ascii="Arial" w:hAnsi="Arial" w:cs="Arial"/>
                <w:color w:val="800000"/>
                <w:sz w:val="20"/>
              </w:rPr>
              <w:t>Lunes 29/4</w:t>
            </w:r>
          </w:p>
        </w:tc>
        <w:tc>
          <w:tcPr>
            <w:tcW w:w="6588" w:type="dxa"/>
            <w:tcBorders>
              <w:top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Pr="007A7805" w:rsidRDefault="00C31E37" w:rsidP="004C65F5">
            <w:pPr>
              <w:pStyle w:val="Predeterminado"/>
              <w:rPr>
                <w:rFonts w:ascii="Arial" w:hAnsi="Arial" w:cs="Arial"/>
                <w:b/>
                <w:color w:val="800000"/>
                <w:sz w:val="20"/>
              </w:rPr>
            </w:pPr>
            <w:r w:rsidRPr="00F43D11">
              <w:rPr>
                <w:rFonts w:ascii="Arial" w:hAnsi="Arial" w:cs="Arial"/>
                <w:b/>
                <w:color w:val="800000"/>
                <w:sz w:val="20"/>
                <w:lang w:val="pt-BR"/>
              </w:rPr>
              <w:t>Teórico</w:t>
            </w:r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>7</w:t>
            </w:r>
            <w:proofErr w:type="gramEnd"/>
            <w:r w:rsidRPr="00F43D11">
              <w:rPr>
                <w:rFonts w:ascii="Arial" w:hAnsi="Arial" w:cs="Arial"/>
                <w:b/>
                <w:color w:val="800000"/>
                <w:sz w:val="20"/>
                <w:lang w:val="pt-BR"/>
              </w:rPr>
              <w:t xml:space="preserve">: Aditivos </w:t>
            </w:r>
            <w:proofErr w:type="spellStart"/>
            <w:r w:rsidRPr="00F43D11">
              <w:rPr>
                <w:rFonts w:ascii="Arial" w:hAnsi="Arial" w:cs="Arial"/>
                <w:b/>
                <w:color w:val="800000"/>
                <w:sz w:val="20"/>
                <w:lang w:val="pt-BR"/>
              </w:rPr>
              <w:t>alimentarios</w:t>
            </w:r>
            <w:proofErr w:type="spellEnd"/>
            <w:r>
              <w:rPr>
                <w:rFonts w:ascii="Arial" w:hAnsi="Arial" w:cs="Arial"/>
                <w:b/>
                <w:color w:val="800000"/>
                <w:sz w:val="20"/>
              </w:rPr>
              <w:t xml:space="preserve">.                                                            </w:t>
            </w:r>
            <w:r w:rsidRPr="00F43D11">
              <w:rPr>
                <w:rFonts w:ascii="Arial" w:hAnsi="Arial" w:cs="Arial"/>
                <w:b/>
                <w:color w:val="800000"/>
                <w:sz w:val="20"/>
                <w:highlight w:val="yellow"/>
                <w:lang w:val="es-AR"/>
              </w:rPr>
              <w:t xml:space="preserve">1er Parcial. (Introducción, Análisis Composicional, </w:t>
            </w:r>
            <w:proofErr w:type="spellStart"/>
            <w:r w:rsidRPr="00F43D11">
              <w:rPr>
                <w:rFonts w:ascii="Arial" w:hAnsi="Arial" w:cs="Arial"/>
                <w:b/>
                <w:color w:val="800000"/>
                <w:sz w:val="20"/>
                <w:highlight w:val="yellow"/>
                <w:lang w:val="es-AR"/>
              </w:rPr>
              <w:t>Harinas,Miel</w:t>
            </w:r>
            <w:proofErr w:type="spellEnd"/>
            <w:r w:rsidRPr="00F43D11">
              <w:rPr>
                <w:rFonts w:ascii="Arial" w:hAnsi="Arial" w:cs="Arial"/>
                <w:b/>
                <w:color w:val="800000"/>
                <w:sz w:val="20"/>
                <w:highlight w:val="yellow"/>
                <w:lang w:val="es-AR"/>
              </w:rPr>
              <w:t>, Bebidas Alcohólicas, Aguas)</w:t>
            </w:r>
          </w:p>
        </w:tc>
      </w:tr>
      <w:tr w:rsidR="00C31E37" w:rsidTr="004C65F5">
        <w:trPr>
          <w:cantSplit/>
          <w:trHeight w:val="645"/>
        </w:trPr>
        <w:tc>
          <w:tcPr>
            <w:tcW w:w="1680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  <w:jc w:val="center"/>
            </w:pPr>
            <w:r>
              <w:rPr>
                <w:rFonts w:ascii="Arial" w:hAnsi="Arial" w:cs="Arial"/>
                <w:color w:val="800000"/>
                <w:sz w:val="20"/>
              </w:rPr>
              <w:t>Mar-</w:t>
            </w:r>
            <w:proofErr w:type="spellStart"/>
            <w:r>
              <w:rPr>
                <w:rFonts w:ascii="Arial" w:hAnsi="Arial" w:cs="Arial"/>
                <w:color w:val="800000"/>
                <w:sz w:val="20"/>
              </w:rPr>
              <w:t>Vie</w:t>
            </w:r>
            <w:proofErr w:type="spellEnd"/>
            <w:r>
              <w:rPr>
                <w:rFonts w:ascii="Arial" w:hAnsi="Arial" w:cs="Arial"/>
                <w:color w:val="800000"/>
                <w:sz w:val="20"/>
              </w:rPr>
              <w:t xml:space="preserve"> 30,3/5</w:t>
            </w:r>
          </w:p>
        </w:tc>
        <w:tc>
          <w:tcPr>
            <w:tcW w:w="6588" w:type="dxa"/>
            <w:tcBorders>
              <w:top w:val="single" w:sz="4" w:space="0" w:color="00000A"/>
              <w:bottom w:val="single" w:sz="1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Pr="007A7805" w:rsidRDefault="00C31E37" w:rsidP="004C65F5">
            <w:pPr>
              <w:pStyle w:val="Predeterminado"/>
              <w:rPr>
                <w:rFonts w:ascii="Arial" w:hAnsi="Arial" w:cs="Arial"/>
                <w:b/>
                <w:color w:val="800000"/>
                <w:sz w:val="20"/>
              </w:rPr>
            </w:pPr>
            <w:r>
              <w:rPr>
                <w:rFonts w:ascii="Arial" w:hAnsi="Arial" w:cs="Arial"/>
                <w:b/>
                <w:color w:val="800000"/>
                <w:sz w:val="20"/>
              </w:rPr>
              <w:t>Trabajo Práctico Nº 4</w:t>
            </w:r>
            <w:r>
              <w:rPr>
                <w:rFonts w:ascii="Arial" w:hAnsi="Arial" w:cs="Arial"/>
                <w:color w:val="800000"/>
                <w:sz w:val="20"/>
              </w:rPr>
              <w:t>: Análisis de Leche</w:t>
            </w:r>
          </w:p>
        </w:tc>
      </w:tr>
      <w:tr w:rsidR="00C31E37" w:rsidTr="004C65F5">
        <w:trPr>
          <w:cantSplit/>
        </w:trPr>
        <w:tc>
          <w:tcPr>
            <w:tcW w:w="1680" w:type="dxa"/>
            <w:tcBorders>
              <w:top w:val="nil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  <w:jc w:val="center"/>
            </w:pPr>
            <w:r>
              <w:rPr>
                <w:rFonts w:ascii="Arial" w:hAnsi="Arial" w:cs="Arial"/>
                <w:color w:val="800000"/>
                <w:sz w:val="20"/>
              </w:rPr>
              <w:t>Lunes 6/5</w:t>
            </w:r>
          </w:p>
        </w:tc>
        <w:tc>
          <w:tcPr>
            <w:tcW w:w="6588" w:type="dxa"/>
            <w:tcBorders>
              <w:top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Pr="00F43D11" w:rsidRDefault="00C31E37" w:rsidP="004C65F5">
            <w:pPr>
              <w:pStyle w:val="Predeterminado"/>
              <w:jc w:val="both"/>
              <w:rPr>
                <w:rFonts w:ascii="Arial" w:hAnsi="Arial" w:cs="Arial"/>
                <w:b/>
                <w:color w:val="800000"/>
                <w:sz w:val="20"/>
                <w:lang w:val="pt-BR"/>
              </w:rPr>
            </w:pPr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 xml:space="preserve">Teórico </w:t>
            </w:r>
            <w:proofErr w:type="gramStart"/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>8</w:t>
            </w:r>
            <w:proofErr w:type="gramEnd"/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 xml:space="preserve">: Alimentos </w:t>
            </w:r>
            <w:proofErr w:type="spellStart"/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>Grasos</w:t>
            </w:r>
            <w:proofErr w:type="spellEnd"/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>Primera</w:t>
            </w:r>
            <w:proofErr w:type="spellEnd"/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 xml:space="preserve"> parte.</w:t>
            </w:r>
          </w:p>
        </w:tc>
      </w:tr>
      <w:tr w:rsidR="00C31E37" w:rsidTr="004C65F5">
        <w:trPr>
          <w:cantSplit/>
          <w:trHeight w:val="645"/>
        </w:trPr>
        <w:tc>
          <w:tcPr>
            <w:tcW w:w="1680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  <w:jc w:val="center"/>
            </w:pPr>
            <w:r>
              <w:rPr>
                <w:rFonts w:ascii="Arial" w:hAnsi="Arial" w:cs="Arial"/>
                <w:color w:val="800000"/>
                <w:sz w:val="20"/>
              </w:rPr>
              <w:t>Mar-</w:t>
            </w:r>
            <w:proofErr w:type="spellStart"/>
            <w:r>
              <w:rPr>
                <w:rFonts w:ascii="Arial" w:hAnsi="Arial" w:cs="Arial"/>
                <w:color w:val="800000"/>
                <w:sz w:val="20"/>
              </w:rPr>
              <w:t>Vie</w:t>
            </w:r>
            <w:proofErr w:type="spellEnd"/>
            <w:r>
              <w:rPr>
                <w:rFonts w:ascii="Arial" w:hAnsi="Arial" w:cs="Arial"/>
                <w:color w:val="800000"/>
                <w:sz w:val="20"/>
              </w:rPr>
              <w:t xml:space="preserve">  7,9/5</w:t>
            </w:r>
          </w:p>
        </w:tc>
        <w:tc>
          <w:tcPr>
            <w:tcW w:w="6588" w:type="dxa"/>
            <w:tcBorders>
              <w:top w:val="single" w:sz="4" w:space="0" w:color="00000A"/>
              <w:bottom w:val="single" w:sz="1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Pr="009D2939" w:rsidRDefault="00C31E37" w:rsidP="004C65F5">
            <w:pPr>
              <w:pStyle w:val="Predeterminado"/>
              <w:rPr>
                <w:rFonts w:ascii="Arial" w:hAnsi="Arial" w:cs="Arial"/>
                <w:b/>
                <w:color w:val="800000"/>
                <w:sz w:val="20"/>
              </w:rPr>
            </w:pPr>
            <w:r>
              <w:rPr>
                <w:rFonts w:ascii="Arial" w:hAnsi="Arial" w:cs="Arial"/>
                <w:b/>
                <w:color w:val="800000"/>
                <w:sz w:val="20"/>
              </w:rPr>
              <w:t>Trabajo Práctico Nº 5</w:t>
            </w:r>
            <w:r>
              <w:rPr>
                <w:rFonts w:ascii="Arial" w:hAnsi="Arial" w:cs="Arial"/>
                <w:color w:val="800000"/>
                <w:sz w:val="20"/>
              </w:rPr>
              <w:t xml:space="preserve">: </w:t>
            </w:r>
            <w:r>
              <w:rPr>
                <w:b/>
                <w:bCs/>
                <w:color w:val="800000"/>
              </w:rPr>
              <w:t>Carnes y Soja</w:t>
            </w:r>
          </w:p>
        </w:tc>
      </w:tr>
      <w:tr w:rsidR="00C31E37" w:rsidTr="004C65F5">
        <w:trPr>
          <w:cantSplit/>
        </w:trPr>
        <w:tc>
          <w:tcPr>
            <w:tcW w:w="1680" w:type="dxa"/>
            <w:tcBorders>
              <w:top w:val="nil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  <w:jc w:val="center"/>
            </w:pPr>
            <w:r>
              <w:rPr>
                <w:rFonts w:ascii="Arial" w:hAnsi="Arial" w:cs="Arial"/>
                <w:color w:val="800000"/>
                <w:sz w:val="20"/>
              </w:rPr>
              <w:t>Lunes 13/5</w:t>
            </w:r>
          </w:p>
        </w:tc>
        <w:tc>
          <w:tcPr>
            <w:tcW w:w="6588" w:type="dxa"/>
            <w:tcBorders>
              <w:top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Pr="00923C73" w:rsidRDefault="00C31E37" w:rsidP="004C65F5">
            <w:pPr>
              <w:pStyle w:val="Predeterminado"/>
              <w:jc w:val="both"/>
              <w:rPr>
                <w:rFonts w:ascii="Arial" w:hAnsi="Arial" w:cs="Arial"/>
                <w:b/>
                <w:color w:val="800000"/>
                <w:sz w:val="20"/>
                <w:lang w:val="pt-BR"/>
              </w:rPr>
            </w:pPr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 xml:space="preserve">Teórico </w:t>
            </w:r>
            <w:proofErr w:type="gramStart"/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>9</w:t>
            </w:r>
            <w:proofErr w:type="gramEnd"/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 xml:space="preserve">: Alimentos </w:t>
            </w:r>
            <w:proofErr w:type="spellStart"/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>Grasos</w:t>
            </w:r>
            <w:proofErr w:type="spellEnd"/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>. Segunda parte.</w:t>
            </w:r>
          </w:p>
        </w:tc>
      </w:tr>
      <w:tr w:rsidR="00C31E37" w:rsidTr="004C65F5">
        <w:trPr>
          <w:cantSplit/>
          <w:trHeight w:val="645"/>
        </w:trPr>
        <w:tc>
          <w:tcPr>
            <w:tcW w:w="1680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  <w:jc w:val="center"/>
            </w:pPr>
            <w:r>
              <w:rPr>
                <w:rFonts w:ascii="Arial" w:hAnsi="Arial" w:cs="Arial"/>
                <w:color w:val="800000"/>
                <w:sz w:val="20"/>
              </w:rPr>
              <w:t>Mar-</w:t>
            </w:r>
            <w:proofErr w:type="spellStart"/>
            <w:r>
              <w:rPr>
                <w:rFonts w:ascii="Arial" w:hAnsi="Arial" w:cs="Arial"/>
                <w:color w:val="800000"/>
                <w:sz w:val="20"/>
              </w:rPr>
              <w:t>Vie</w:t>
            </w:r>
            <w:proofErr w:type="spellEnd"/>
            <w:r>
              <w:rPr>
                <w:rFonts w:ascii="Arial" w:hAnsi="Arial" w:cs="Arial"/>
                <w:color w:val="800000"/>
                <w:sz w:val="20"/>
              </w:rPr>
              <w:t xml:space="preserve">  14,16/5</w:t>
            </w:r>
          </w:p>
        </w:tc>
        <w:tc>
          <w:tcPr>
            <w:tcW w:w="6588" w:type="dxa"/>
            <w:tcBorders>
              <w:top w:val="single" w:sz="4" w:space="0" w:color="00000A"/>
              <w:bottom w:val="single" w:sz="1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Pr="009D2939" w:rsidRDefault="00C31E37" w:rsidP="004C65F5">
            <w:pPr>
              <w:pStyle w:val="Predeterminado"/>
              <w:rPr>
                <w:rFonts w:ascii="Arial" w:hAnsi="Arial" w:cs="Arial"/>
                <w:b/>
                <w:color w:val="800000"/>
                <w:sz w:val="20"/>
              </w:rPr>
            </w:pPr>
            <w:r>
              <w:rPr>
                <w:rFonts w:ascii="Arial" w:hAnsi="Arial" w:cs="Arial"/>
                <w:b/>
                <w:color w:val="800000"/>
                <w:sz w:val="20"/>
              </w:rPr>
              <w:t xml:space="preserve">Trabajo Práctico Nº 6: </w:t>
            </w:r>
            <w:r>
              <w:rPr>
                <w:b/>
                <w:bCs/>
                <w:color w:val="800000"/>
              </w:rPr>
              <w:t>Aditivos Alimentarios</w:t>
            </w:r>
          </w:p>
        </w:tc>
      </w:tr>
      <w:tr w:rsidR="00C31E37" w:rsidTr="004C65F5">
        <w:trPr>
          <w:cantSplit/>
        </w:trPr>
        <w:tc>
          <w:tcPr>
            <w:tcW w:w="1680" w:type="dxa"/>
            <w:tcBorders>
              <w:top w:val="nil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  <w:jc w:val="center"/>
            </w:pPr>
            <w:r>
              <w:rPr>
                <w:rFonts w:ascii="Arial" w:hAnsi="Arial" w:cs="Arial"/>
                <w:color w:val="800000"/>
                <w:sz w:val="20"/>
              </w:rPr>
              <w:t>Lunes 20/5</w:t>
            </w:r>
          </w:p>
        </w:tc>
        <w:tc>
          <w:tcPr>
            <w:tcW w:w="6588" w:type="dxa"/>
            <w:tcBorders>
              <w:top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  <w:rPr>
                <w:rFonts w:ascii="Arial" w:hAnsi="Arial" w:cs="Arial"/>
                <w:b/>
                <w:color w:val="800000"/>
                <w:sz w:val="20"/>
                <w:shd w:val="clear" w:color="auto" w:fill="FFFF00"/>
                <w:lang w:val="pt-BR"/>
              </w:rPr>
            </w:pPr>
            <w:r w:rsidRPr="00FD0290">
              <w:rPr>
                <w:b/>
                <w:lang w:val="es-AR"/>
              </w:rPr>
              <w:t>Teórico</w:t>
            </w:r>
            <w:r>
              <w:rPr>
                <w:b/>
                <w:lang w:val="es-AR"/>
              </w:rPr>
              <w:t xml:space="preserve"> 10</w:t>
            </w:r>
            <w:r w:rsidRPr="00FD0290">
              <w:rPr>
                <w:b/>
                <w:lang w:val="es-AR"/>
              </w:rPr>
              <w:t>:</w:t>
            </w:r>
            <w:r w:rsidRPr="00FD0290">
              <w:rPr>
                <w:lang w:val="es-AR"/>
              </w:rPr>
              <w:t xml:space="preserve"> BPM, HACCP</w:t>
            </w:r>
          </w:p>
          <w:p w:rsidR="00C31E37" w:rsidRPr="006F4101" w:rsidRDefault="00C31E37" w:rsidP="004C65F5">
            <w:pPr>
              <w:pStyle w:val="Predeterminado"/>
              <w:jc w:val="center"/>
              <w:rPr>
                <w:b/>
                <w:lang w:val="es-AR"/>
              </w:rPr>
            </w:pPr>
            <w:r>
              <w:rPr>
                <w:rFonts w:ascii="Arial" w:hAnsi="Arial" w:cs="Arial"/>
                <w:b/>
                <w:color w:val="800000"/>
                <w:sz w:val="20"/>
                <w:shd w:val="clear" w:color="auto" w:fill="FFFF00"/>
                <w:lang w:val="pt-BR"/>
              </w:rPr>
              <w:t>2do Parcial</w:t>
            </w:r>
            <w:proofErr w:type="gramStart"/>
            <w:r>
              <w:rPr>
                <w:rFonts w:ascii="Arial" w:hAnsi="Arial" w:cs="Arial"/>
                <w:color w:val="800000"/>
                <w:sz w:val="20"/>
                <w:shd w:val="clear" w:color="auto" w:fill="FFFF00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800000"/>
                <w:sz w:val="20"/>
                <w:shd w:val="clear" w:color="auto" w:fill="FFFF00"/>
                <w:lang w:val="pt-BR"/>
              </w:rPr>
              <w:t xml:space="preserve">(Proteínas, </w:t>
            </w:r>
            <w:proofErr w:type="spellStart"/>
            <w:r>
              <w:rPr>
                <w:rFonts w:ascii="Arial" w:hAnsi="Arial" w:cs="Arial"/>
                <w:color w:val="800000"/>
                <w:sz w:val="20"/>
                <w:shd w:val="clear" w:color="auto" w:fill="FFFF00"/>
                <w:lang w:val="pt-BR"/>
              </w:rPr>
              <w:t>Leche</w:t>
            </w:r>
            <w:proofErr w:type="spellEnd"/>
            <w:r>
              <w:rPr>
                <w:rFonts w:ascii="Arial" w:hAnsi="Arial" w:cs="Arial"/>
                <w:color w:val="800000"/>
                <w:sz w:val="20"/>
                <w:shd w:val="clear" w:color="auto" w:fill="FFFF00"/>
                <w:lang w:val="pt-BR"/>
              </w:rPr>
              <w:t xml:space="preserve">, Carnes, Lácteos, </w:t>
            </w:r>
            <w:proofErr w:type="spellStart"/>
            <w:r>
              <w:rPr>
                <w:rFonts w:ascii="Arial" w:hAnsi="Arial" w:cs="Arial"/>
                <w:color w:val="800000"/>
                <w:sz w:val="20"/>
                <w:shd w:val="clear" w:color="auto" w:fill="FFFF00"/>
                <w:lang w:val="pt-BR"/>
              </w:rPr>
              <w:t>Huevos</w:t>
            </w:r>
            <w:proofErr w:type="spellEnd"/>
            <w:r>
              <w:rPr>
                <w:rFonts w:ascii="Arial" w:hAnsi="Arial" w:cs="Arial"/>
                <w:color w:val="800000"/>
                <w:sz w:val="20"/>
                <w:shd w:val="clear" w:color="auto" w:fill="FFFF00"/>
                <w:lang w:val="pt-BR"/>
              </w:rPr>
              <w:t>, Soja)</w:t>
            </w:r>
          </w:p>
        </w:tc>
      </w:tr>
      <w:tr w:rsidR="00C31E37" w:rsidTr="004C65F5">
        <w:trPr>
          <w:cantSplit/>
          <w:trHeight w:val="645"/>
        </w:trPr>
        <w:tc>
          <w:tcPr>
            <w:tcW w:w="1680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</w:pPr>
            <w:r>
              <w:rPr>
                <w:rFonts w:ascii="Arial" w:hAnsi="Arial" w:cs="Arial"/>
                <w:color w:val="800000"/>
                <w:sz w:val="20"/>
              </w:rPr>
              <w:t>Mar-</w:t>
            </w:r>
            <w:proofErr w:type="spellStart"/>
            <w:r>
              <w:rPr>
                <w:rFonts w:ascii="Arial" w:hAnsi="Arial" w:cs="Arial"/>
                <w:color w:val="800000"/>
                <w:sz w:val="20"/>
              </w:rPr>
              <w:t>Vie</w:t>
            </w:r>
            <w:proofErr w:type="spellEnd"/>
            <w:r>
              <w:rPr>
                <w:rFonts w:ascii="Arial" w:hAnsi="Arial" w:cs="Arial"/>
                <w:color w:val="800000"/>
                <w:sz w:val="20"/>
              </w:rPr>
              <w:t xml:space="preserve"> 21,23/5</w:t>
            </w:r>
          </w:p>
        </w:tc>
        <w:tc>
          <w:tcPr>
            <w:tcW w:w="6588" w:type="dxa"/>
            <w:tcBorders>
              <w:top w:val="single" w:sz="4" w:space="0" w:color="00000A"/>
              <w:bottom w:val="single" w:sz="1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Pr="009D2939" w:rsidRDefault="00C31E37" w:rsidP="004C65F5">
            <w:pPr>
              <w:pStyle w:val="Predeterminado"/>
              <w:rPr>
                <w:rFonts w:ascii="Arial" w:hAnsi="Arial" w:cs="Arial"/>
                <w:b/>
                <w:color w:val="800000"/>
                <w:sz w:val="20"/>
              </w:rPr>
            </w:pPr>
            <w:r>
              <w:rPr>
                <w:rFonts w:ascii="Arial" w:hAnsi="Arial" w:cs="Arial"/>
                <w:b/>
                <w:color w:val="800000"/>
                <w:sz w:val="20"/>
              </w:rPr>
              <w:t xml:space="preserve">Trabajo Práctico Nº 7: </w:t>
            </w:r>
            <w:r>
              <w:rPr>
                <w:rFonts w:ascii="Arial" w:hAnsi="Arial" w:cs="Arial"/>
                <w:color w:val="800000"/>
                <w:sz w:val="20"/>
              </w:rPr>
              <w:t xml:space="preserve">Análisis Aceites.                                        </w:t>
            </w:r>
            <w:r>
              <w:rPr>
                <w:rFonts w:ascii="Arial" w:hAnsi="Arial" w:cs="Arial"/>
                <w:b/>
                <w:color w:val="800000"/>
                <w:sz w:val="20"/>
              </w:rPr>
              <w:t>Trabajo Práctico Nº 8:</w:t>
            </w:r>
            <w:r>
              <w:rPr>
                <w:rFonts w:ascii="Arial" w:hAnsi="Arial" w:cs="Arial"/>
                <w:color w:val="800000"/>
                <w:sz w:val="20"/>
              </w:rPr>
              <w:t xml:space="preserve"> </w:t>
            </w:r>
            <w:r w:rsidRPr="006F4101">
              <w:rPr>
                <w:rFonts w:cs="Arial"/>
                <w:color w:val="800000"/>
              </w:rPr>
              <w:t>Análisis</w:t>
            </w:r>
            <w:r>
              <w:rPr>
                <w:rFonts w:cs="Arial"/>
                <w:color w:val="800000"/>
              </w:rPr>
              <w:t xml:space="preserve"> Manteca y Margarina</w:t>
            </w:r>
            <w:r>
              <w:rPr>
                <w:rFonts w:ascii="Arial" w:hAnsi="Arial" w:cs="Arial"/>
                <w:b/>
                <w:color w:val="800000"/>
                <w:sz w:val="20"/>
              </w:rPr>
              <w:t xml:space="preserve"> </w:t>
            </w:r>
          </w:p>
        </w:tc>
      </w:tr>
      <w:tr w:rsidR="00C31E37" w:rsidTr="004C65F5">
        <w:trPr>
          <w:cantSplit/>
        </w:trPr>
        <w:tc>
          <w:tcPr>
            <w:tcW w:w="1680" w:type="dxa"/>
            <w:tcBorders>
              <w:top w:val="nil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  <w:jc w:val="center"/>
            </w:pPr>
            <w:r>
              <w:rPr>
                <w:rFonts w:ascii="Arial" w:hAnsi="Arial" w:cs="Arial"/>
                <w:color w:val="800000"/>
                <w:sz w:val="20"/>
              </w:rPr>
              <w:t>Lunes 27/5</w:t>
            </w:r>
          </w:p>
        </w:tc>
        <w:tc>
          <w:tcPr>
            <w:tcW w:w="6588" w:type="dxa"/>
            <w:tcBorders>
              <w:top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Pr="00923C73" w:rsidRDefault="00C31E37" w:rsidP="004C65F5">
            <w:pPr>
              <w:pStyle w:val="Predeterminado"/>
              <w:jc w:val="both"/>
              <w:rPr>
                <w:rFonts w:ascii="Arial" w:hAnsi="Arial" w:cs="Arial"/>
                <w:b/>
                <w:color w:val="800000"/>
                <w:sz w:val="20"/>
                <w:lang w:val="pt-BR"/>
              </w:rPr>
            </w:pPr>
            <w:r w:rsidRPr="004162D0">
              <w:rPr>
                <w:b/>
              </w:rPr>
              <w:t>Teórico 11:</w:t>
            </w:r>
            <w:r>
              <w:t xml:space="preserve"> Estimulantes Nervinos</w:t>
            </w:r>
          </w:p>
        </w:tc>
      </w:tr>
      <w:tr w:rsidR="00C31E37" w:rsidTr="004C65F5">
        <w:trPr>
          <w:cantSplit/>
          <w:trHeight w:val="645"/>
        </w:trPr>
        <w:tc>
          <w:tcPr>
            <w:tcW w:w="1680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  <w:jc w:val="center"/>
            </w:pPr>
            <w:r>
              <w:rPr>
                <w:rFonts w:ascii="Arial" w:hAnsi="Arial" w:cs="Arial"/>
                <w:color w:val="800000"/>
                <w:sz w:val="20"/>
              </w:rPr>
              <w:t>Mar-</w:t>
            </w:r>
            <w:proofErr w:type="spellStart"/>
            <w:r>
              <w:rPr>
                <w:rFonts w:ascii="Arial" w:hAnsi="Arial" w:cs="Arial"/>
                <w:color w:val="800000"/>
                <w:sz w:val="20"/>
              </w:rPr>
              <w:t>Vie</w:t>
            </w:r>
            <w:proofErr w:type="spellEnd"/>
            <w:r>
              <w:rPr>
                <w:rFonts w:ascii="Arial" w:hAnsi="Arial" w:cs="Arial"/>
                <w:color w:val="800000"/>
                <w:sz w:val="20"/>
              </w:rPr>
              <w:t xml:space="preserve">  28,31/5</w:t>
            </w:r>
          </w:p>
        </w:tc>
        <w:tc>
          <w:tcPr>
            <w:tcW w:w="6588" w:type="dxa"/>
            <w:tcBorders>
              <w:top w:val="single" w:sz="4" w:space="0" w:color="00000A"/>
              <w:bottom w:val="single" w:sz="1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Pr="009D2939" w:rsidRDefault="00C31E37" w:rsidP="004C65F5">
            <w:pPr>
              <w:pStyle w:val="Predeterminado"/>
              <w:rPr>
                <w:rFonts w:ascii="Arial" w:hAnsi="Arial" w:cs="Arial"/>
                <w:b/>
                <w:color w:val="800000"/>
                <w:sz w:val="20"/>
              </w:rPr>
            </w:pPr>
            <w:r w:rsidRPr="00DD3AA8">
              <w:rPr>
                <w:rFonts w:cs="Arial"/>
                <w:b/>
                <w:color w:val="800000"/>
              </w:rPr>
              <w:t>Trabajo Práctico Nº 9:</w:t>
            </w:r>
            <w:r w:rsidRPr="006F4101">
              <w:rPr>
                <w:rFonts w:cs="Arial"/>
                <w:color w:val="800000"/>
              </w:rPr>
              <w:t xml:space="preserve"> </w:t>
            </w:r>
            <w:r>
              <w:rPr>
                <w:rFonts w:cs="Arial"/>
                <w:color w:val="800000"/>
              </w:rPr>
              <w:t xml:space="preserve">  </w:t>
            </w:r>
            <w:r>
              <w:rPr>
                <w:rFonts w:ascii="Arial" w:hAnsi="Arial" w:cs="Arial"/>
                <w:b/>
                <w:color w:val="800000"/>
                <w:sz w:val="20"/>
              </w:rPr>
              <w:t>HACCP</w:t>
            </w:r>
          </w:p>
        </w:tc>
      </w:tr>
      <w:tr w:rsidR="00C31E37" w:rsidTr="004C65F5">
        <w:trPr>
          <w:cantSplit/>
        </w:trPr>
        <w:tc>
          <w:tcPr>
            <w:tcW w:w="1680" w:type="dxa"/>
            <w:tcBorders>
              <w:top w:val="nil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  <w:jc w:val="center"/>
            </w:pPr>
            <w:r>
              <w:rPr>
                <w:rFonts w:ascii="Arial" w:hAnsi="Arial" w:cs="Arial"/>
                <w:color w:val="800000"/>
                <w:sz w:val="20"/>
              </w:rPr>
              <w:lastRenderedPageBreak/>
              <w:t>Lunes 3/6</w:t>
            </w:r>
          </w:p>
        </w:tc>
        <w:tc>
          <w:tcPr>
            <w:tcW w:w="6588" w:type="dxa"/>
            <w:tcBorders>
              <w:top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Pr="00923C73" w:rsidRDefault="00C31E37" w:rsidP="004C65F5">
            <w:pPr>
              <w:pStyle w:val="Predeterminado"/>
              <w:jc w:val="both"/>
              <w:rPr>
                <w:rFonts w:ascii="Arial" w:hAnsi="Arial" w:cs="Arial"/>
                <w:b/>
                <w:color w:val="800000"/>
                <w:sz w:val="20"/>
                <w:lang w:val="pt-BR"/>
              </w:rPr>
            </w:pPr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 xml:space="preserve">Teórico 12: A definir. Aspectos tecnológicos de La </w:t>
            </w:r>
            <w:proofErr w:type="spellStart"/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>produccion</w:t>
            </w:r>
            <w:proofErr w:type="spellEnd"/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 xml:space="preserve"> de alimentos.                                                                                                     </w:t>
            </w:r>
            <w:r w:rsidRPr="0088604B">
              <w:rPr>
                <w:rFonts w:ascii="Arial" w:hAnsi="Arial" w:cs="Arial"/>
                <w:b/>
                <w:color w:val="800000"/>
                <w:sz w:val="20"/>
                <w:shd w:val="clear" w:color="auto" w:fill="FFFF00"/>
                <w:lang w:val="pt-BR"/>
              </w:rPr>
              <w:t>3er Parcial</w:t>
            </w:r>
            <w:proofErr w:type="gramStart"/>
            <w:r w:rsidRPr="0088604B">
              <w:rPr>
                <w:rFonts w:ascii="Arial" w:hAnsi="Arial" w:cs="Arial"/>
                <w:color w:val="800000"/>
                <w:sz w:val="20"/>
                <w:shd w:val="clear" w:color="auto" w:fill="FFFF00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800000"/>
                <w:sz w:val="20"/>
                <w:shd w:val="clear" w:color="auto" w:fill="FFFF00"/>
                <w:lang w:val="pt-BR"/>
              </w:rPr>
              <w:t>(</w:t>
            </w:r>
            <w:r w:rsidRPr="0088604B">
              <w:rPr>
                <w:rFonts w:ascii="Arial" w:hAnsi="Arial" w:cs="Arial"/>
                <w:color w:val="800000"/>
                <w:sz w:val="20"/>
                <w:shd w:val="clear" w:color="auto" w:fill="FFFF00"/>
                <w:lang w:val="pt-BR"/>
              </w:rPr>
              <w:t xml:space="preserve">Alimentos </w:t>
            </w:r>
            <w:proofErr w:type="spellStart"/>
            <w:r w:rsidRPr="0088604B">
              <w:rPr>
                <w:rFonts w:ascii="Arial" w:hAnsi="Arial" w:cs="Arial"/>
                <w:color w:val="800000"/>
                <w:sz w:val="20"/>
                <w:shd w:val="clear" w:color="auto" w:fill="FFFF00"/>
                <w:lang w:val="pt-BR"/>
              </w:rPr>
              <w:t>Grasos</w:t>
            </w:r>
            <w:proofErr w:type="spellEnd"/>
            <w:r w:rsidRPr="0088604B">
              <w:rPr>
                <w:rFonts w:ascii="Arial" w:hAnsi="Arial" w:cs="Arial"/>
                <w:color w:val="800000"/>
                <w:sz w:val="20"/>
                <w:shd w:val="clear" w:color="auto" w:fill="FFFF00"/>
                <w:lang w:val="pt-BR"/>
              </w:rPr>
              <w:t>, BPM, HACCP</w:t>
            </w:r>
            <w:r>
              <w:rPr>
                <w:rFonts w:ascii="Arial" w:hAnsi="Arial" w:cs="Arial"/>
                <w:color w:val="800000"/>
                <w:sz w:val="20"/>
                <w:shd w:val="clear" w:color="auto" w:fill="FFFF00"/>
                <w:lang w:val="pt-BR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800000"/>
                <w:sz w:val="20"/>
                <w:shd w:val="clear" w:color="auto" w:fill="FFFF00"/>
                <w:lang w:val="pt-BR"/>
              </w:rPr>
              <w:t>Nervinos</w:t>
            </w:r>
            <w:proofErr w:type="spellEnd"/>
            <w:r>
              <w:rPr>
                <w:rFonts w:ascii="Arial" w:hAnsi="Arial" w:cs="Arial"/>
                <w:color w:val="800000"/>
                <w:sz w:val="20"/>
                <w:shd w:val="clear" w:color="auto" w:fill="FFFF00"/>
                <w:lang w:val="pt-BR"/>
              </w:rPr>
              <w:t xml:space="preserve">, Aditivos </w:t>
            </w:r>
            <w:proofErr w:type="spellStart"/>
            <w:r>
              <w:rPr>
                <w:rFonts w:ascii="Arial" w:hAnsi="Arial" w:cs="Arial"/>
                <w:color w:val="800000"/>
                <w:sz w:val="20"/>
                <w:shd w:val="clear" w:color="auto" w:fill="FFFF00"/>
                <w:lang w:val="pt-BR"/>
              </w:rPr>
              <w:t>alimentarios</w:t>
            </w:r>
            <w:proofErr w:type="spellEnd"/>
            <w:r>
              <w:rPr>
                <w:rFonts w:ascii="Arial" w:hAnsi="Arial" w:cs="Arial"/>
                <w:color w:val="800000"/>
                <w:sz w:val="20"/>
                <w:shd w:val="clear" w:color="auto" w:fill="FFFF00"/>
                <w:lang w:val="pt-BR"/>
              </w:rPr>
              <w:t>)</w:t>
            </w:r>
          </w:p>
        </w:tc>
      </w:tr>
      <w:tr w:rsidR="00C31E37" w:rsidTr="004C65F5">
        <w:trPr>
          <w:cantSplit/>
          <w:trHeight w:val="645"/>
        </w:trPr>
        <w:tc>
          <w:tcPr>
            <w:tcW w:w="1680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  <w:jc w:val="center"/>
            </w:pPr>
            <w:r>
              <w:rPr>
                <w:rFonts w:ascii="Arial" w:hAnsi="Arial" w:cs="Arial"/>
                <w:color w:val="800000"/>
                <w:sz w:val="20"/>
              </w:rPr>
              <w:t>Mar-</w:t>
            </w:r>
            <w:proofErr w:type="spellStart"/>
            <w:r>
              <w:rPr>
                <w:rFonts w:ascii="Arial" w:hAnsi="Arial" w:cs="Arial"/>
                <w:color w:val="800000"/>
                <w:sz w:val="20"/>
              </w:rPr>
              <w:t>Vie</w:t>
            </w:r>
            <w:proofErr w:type="spellEnd"/>
            <w:r>
              <w:rPr>
                <w:rFonts w:ascii="Arial" w:hAnsi="Arial" w:cs="Arial"/>
                <w:color w:val="800000"/>
                <w:sz w:val="20"/>
              </w:rPr>
              <w:t xml:space="preserve">  4,6/6</w:t>
            </w:r>
          </w:p>
        </w:tc>
        <w:tc>
          <w:tcPr>
            <w:tcW w:w="6588" w:type="dxa"/>
            <w:tcBorders>
              <w:top w:val="single" w:sz="4" w:space="0" w:color="00000A"/>
              <w:bottom w:val="single" w:sz="1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Pr="009D2939" w:rsidRDefault="00C31E37" w:rsidP="004C65F5">
            <w:pPr>
              <w:pStyle w:val="Predeterminado"/>
              <w:rPr>
                <w:rFonts w:ascii="Arial" w:hAnsi="Arial" w:cs="Arial"/>
                <w:b/>
                <w:color w:val="800000"/>
                <w:sz w:val="20"/>
              </w:rPr>
            </w:pPr>
            <w:r>
              <w:rPr>
                <w:rFonts w:ascii="Arial" w:hAnsi="Arial" w:cs="Arial"/>
                <w:b/>
                <w:color w:val="800000"/>
                <w:sz w:val="20"/>
              </w:rPr>
              <w:t>Visita a Empresas</w:t>
            </w:r>
          </w:p>
        </w:tc>
      </w:tr>
      <w:tr w:rsidR="00C31E37" w:rsidTr="004C65F5">
        <w:trPr>
          <w:cantSplit/>
        </w:trPr>
        <w:tc>
          <w:tcPr>
            <w:tcW w:w="1680" w:type="dxa"/>
            <w:tcBorders>
              <w:top w:val="nil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  <w:jc w:val="center"/>
            </w:pPr>
            <w:r>
              <w:rPr>
                <w:rFonts w:ascii="Arial" w:hAnsi="Arial" w:cs="Arial"/>
                <w:color w:val="800000"/>
                <w:sz w:val="20"/>
              </w:rPr>
              <w:t>Lunes 10/6</w:t>
            </w:r>
          </w:p>
        </w:tc>
        <w:tc>
          <w:tcPr>
            <w:tcW w:w="6588" w:type="dxa"/>
            <w:tcBorders>
              <w:top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Pr="00B34169" w:rsidRDefault="00C31E37" w:rsidP="004C65F5">
            <w:pPr>
              <w:pStyle w:val="Predeterminado"/>
              <w:jc w:val="both"/>
              <w:rPr>
                <w:rFonts w:ascii="Arial" w:hAnsi="Arial" w:cs="Arial"/>
                <w:b/>
                <w:color w:val="800000"/>
                <w:sz w:val="20"/>
                <w:shd w:val="clear" w:color="auto" w:fill="FFFF00"/>
                <w:lang w:val="pt-BR"/>
              </w:rPr>
            </w:pPr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 xml:space="preserve">Teórico13: </w:t>
            </w:r>
            <w:proofErr w:type="spellStart"/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>Rotulacion</w:t>
            </w:r>
            <w:proofErr w:type="spellEnd"/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>.</w:t>
            </w:r>
          </w:p>
        </w:tc>
      </w:tr>
      <w:tr w:rsidR="00C31E37" w:rsidTr="004C65F5">
        <w:trPr>
          <w:cantSplit/>
          <w:trHeight w:val="645"/>
        </w:trPr>
        <w:tc>
          <w:tcPr>
            <w:tcW w:w="1680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  <w:jc w:val="center"/>
            </w:pPr>
            <w:r>
              <w:rPr>
                <w:rFonts w:ascii="Arial" w:hAnsi="Arial" w:cs="Arial"/>
                <w:color w:val="800000"/>
                <w:sz w:val="20"/>
              </w:rPr>
              <w:t>Mar-</w:t>
            </w:r>
            <w:proofErr w:type="spellStart"/>
            <w:r>
              <w:rPr>
                <w:rFonts w:ascii="Arial" w:hAnsi="Arial" w:cs="Arial"/>
                <w:color w:val="800000"/>
                <w:sz w:val="20"/>
              </w:rPr>
              <w:t>Vie</w:t>
            </w:r>
            <w:proofErr w:type="spellEnd"/>
            <w:r>
              <w:rPr>
                <w:rFonts w:ascii="Arial" w:hAnsi="Arial" w:cs="Arial"/>
                <w:color w:val="800000"/>
                <w:sz w:val="20"/>
              </w:rPr>
              <w:t xml:space="preserve">  11,14</w:t>
            </w:r>
          </w:p>
        </w:tc>
        <w:tc>
          <w:tcPr>
            <w:tcW w:w="6588" w:type="dxa"/>
            <w:tcBorders>
              <w:top w:val="single" w:sz="4" w:space="0" w:color="00000A"/>
              <w:bottom w:val="single" w:sz="1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Pr="009D2939" w:rsidRDefault="00C31E37" w:rsidP="004C65F5">
            <w:pPr>
              <w:pStyle w:val="Predeterminado"/>
              <w:rPr>
                <w:rFonts w:ascii="Arial" w:hAnsi="Arial" w:cs="Arial"/>
                <w:b/>
                <w:color w:val="800000"/>
                <w:sz w:val="20"/>
              </w:rPr>
            </w:pPr>
            <w:r>
              <w:rPr>
                <w:rFonts w:ascii="Arial" w:hAnsi="Arial" w:cs="Arial"/>
                <w:b/>
                <w:color w:val="800000"/>
                <w:sz w:val="20"/>
              </w:rPr>
              <w:t>RECUPERATORIOS. EXAMENES DE PROMOCION.             ENTREGA DE REGULARIDADES.</w:t>
            </w:r>
          </w:p>
        </w:tc>
      </w:tr>
      <w:tr w:rsidR="00C31E37" w:rsidTr="004C65F5">
        <w:trPr>
          <w:cantSplit/>
        </w:trPr>
        <w:tc>
          <w:tcPr>
            <w:tcW w:w="1680" w:type="dxa"/>
            <w:tcBorders>
              <w:top w:val="nil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  <w:jc w:val="center"/>
            </w:pPr>
            <w:r>
              <w:rPr>
                <w:rFonts w:ascii="Arial" w:hAnsi="Arial" w:cs="Arial"/>
                <w:color w:val="800000"/>
                <w:sz w:val="20"/>
              </w:rPr>
              <w:t>Lunes 17/6</w:t>
            </w:r>
          </w:p>
        </w:tc>
        <w:tc>
          <w:tcPr>
            <w:tcW w:w="6588" w:type="dxa"/>
            <w:tcBorders>
              <w:top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Pr="00923C73" w:rsidRDefault="00C31E37" w:rsidP="004C65F5">
            <w:pPr>
              <w:pStyle w:val="Predeterminado"/>
              <w:jc w:val="both"/>
              <w:rPr>
                <w:rFonts w:ascii="Arial" w:hAnsi="Arial" w:cs="Arial"/>
                <w:b/>
                <w:color w:val="800000"/>
                <w:sz w:val="20"/>
                <w:lang w:val="pt-BR"/>
              </w:rPr>
            </w:pPr>
            <w:r>
              <w:rPr>
                <w:rFonts w:ascii="Arial" w:hAnsi="Arial" w:cs="Arial"/>
                <w:b/>
                <w:color w:val="800000"/>
                <w:sz w:val="20"/>
                <w:lang w:val="pt-BR"/>
              </w:rPr>
              <w:t>FERIADO</w:t>
            </w:r>
          </w:p>
        </w:tc>
      </w:tr>
      <w:tr w:rsidR="00C31E37" w:rsidTr="004C65F5">
        <w:trPr>
          <w:cantSplit/>
          <w:trHeight w:val="645"/>
        </w:trPr>
        <w:tc>
          <w:tcPr>
            <w:tcW w:w="1680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Default="00C31E37" w:rsidP="004C65F5">
            <w:pPr>
              <w:pStyle w:val="Predeterminado"/>
              <w:jc w:val="center"/>
            </w:pPr>
            <w:r>
              <w:rPr>
                <w:rFonts w:ascii="Arial" w:hAnsi="Arial" w:cs="Arial"/>
                <w:color w:val="800000"/>
                <w:sz w:val="20"/>
              </w:rPr>
              <w:t>Mar 18</w:t>
            </w:r>
          </w:p>
        </w:tc>
        <w:tc>
          <w:tcPr>
            <w:tcW w:w="6588" w:type="dxa"/>
            <w:tcBorders>
              <w:top w:val="single" w:sz="4" w:space="0" w:color="00000A"/>
              <w:bottom w:val="single" w:sz="1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E37" w:rsidRPr="00B82CFA" w:rsidRDefault="00C31E37" w:rsidP="004C65F5">
            <w:pPr>
              <w:pStyle w:val="Predeterminado"/>
            </w:pPr>
            <w:r>
              <w:t>Visitas a plantas industriales DIA Y HORA A DEFINIR</w:t>
            </w:r>
            <w:proofErr w:type="gramStart"/>
            <w:r>
              <w:t>..</w:t>
            </w:r>
            <w:proofErr w:type="gramEnd"/>
          </w:p>
        </w:tc>
      </w:tr>
    </w:tbl>
    <w:p w:rsidR="00C34462" w:rsidRDefault="00F54017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*</w:t>
      </w:r>
      <w:r w:rsidR="00F94295">
        <w:rPr>
          <w:rFonts w:ascii="Times New Roman" w:eastAsia="Times New Roman" w:hAnsi="Times New Roman" w:cs="Times New Roman"/>
          <w:sz w:val="22"/>
          <w:szCs w:val="22"/>
        </w:rPr>
        <w:t xml:space="preserve">Teóricos, teóricos-prácticos, trabajos de laboratorios, </w:t>
      </w:r>
      <w:r w:rsidR="0027432E">
        <w:rPr>
          <w:rFonts w:ascii="Times New Roman" w:eastAsia="Times New Roman" w:hAnsi="Times New Roman" w:cs="Times New Roman"/>
          <w:sz w:val="22"/>
          <w:szCs w:val="22"/>
        </w:rPr>
        <w:t xml:space="preserve">salidas </w:t>
      </w:r>
      <w:proofErr w:type="spellStart"/>
      <w:r w:rsidR="0027432E">
        <w:rPr>
          <w:rFonts w:ascii="Times New Roman" w:eastAsia="Times New Roman" w:hAnsi="Times New Roman" w:cs="Times New Roman"/>
          <w:sz w:val="22"/>
          <w:szCs w:val="22"/>
        </w:rPr>
        <w:t>a</w:t>
      </w:r>
      <w:proofErr w:type="spellEnd"/>
      <w:r w:rsidR="0027432E">
        <w:rPr>
          <w:rFonts w:ascii="Times New Roman" w:eastAsia="Times New Roman" w:hAnsi="Times New Roman" w:cs="Times New Roman"/>
          <w:sz w:val="22"/>
          <w:szCs w:val="22"/>
        </w:rPr>
        <w:t xml:space="preserve"> campo, </w:t>
      </w:r>
      <w:r w:rsidR="00F94295">
        <w:rPr>
          <w:rFonts w:ascii="Times New Roman" w:eastAsia="Times New Roman" w:hAnsi="Times New Roman" w:cs="Times New Roman"/>
          <w:sz w:val="22"/>
          <w:szCs w:val="22"/>
        </w:rPr>
        <w:t>seminarios, talleres, coloquios, instancias evaluativas, consultas grupales y/o individuales, otras.</w:t>
      </w:r>
    </w:p>
    <w:p w:rsidR="00C34462" w:rsidRDefault="00C34462">
      <w:pP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BIBLIOGRAFÍA</w:t>
      </w:r>
    </w:p>
    <w:p w:rsidR="00C34462" w:rsidRDefault="00C34462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Pr="009E1D7A" w:rsidRDefault="004A0DAA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</w:t>
      </w:r>
      <w:r w:rsidR="00F94295">
        <w:rPr>
          <w:rFonts w:ascii="Times New Roman" w:eastAsia="Times New Roman" w:hAnsi="Times New Roman" w:cs="Times New Roman"/>
          <w:b/>
        </w:rPr>
        <w:t>.1. Bibliografía obligatoria y de consulta</w:t>
      </w:r>
      <w:r w:rsidR="009E1D7A">
        <w:rPr>
          <w:rFonts w:ascii="Times New Roman" w:eastAsia="Times New Roman" w:hAnsi="Times New Roman" w:cs="Times New Roman"/>
          <w:b/>
        </w:rPr>
        <w:t xml:space="preserve"> </w:t>
      </w:r>
      <w:r w:rsidR="009E1D7A" w:rsidRPr="004A0DAA">
        <w:rPr>
          <w:rFonts w:ascii="Times New Roman" w:eastAsia="Times New Roman" w:hAnsi="Times New Roman" w:cs="Times New Roman"/>
          <w:color w:val="808080" w:themeColor="background1" w:themeShade="80"/>
        </w:rPr>
        <w:t>(por lo menos algún material bibliográfico debe ser de edición 201</w:t>
      </w:r>
      <w:r w:rsidR="00900242">
        <w:rPr>
          <w:rFonts w:ascii="Times New Roman" w:eastAsia="Times New Roman" w:hAnsi="Times New Roman" w:cs="Times New Roman"/>
          <w:color w:val="808080" w:themeColor="background1" w:themeShade="80"/>
        </w:rPr>
        <w:t>3</w:t>
      </w:r>
      <w:r w:rsidR="009E1D7A" w:rsidRPr="004A0DAA">
        <w:rPr>
          <w:rFonts w:ascii="Times New Roman" w:eastAsia="Times New Roman" w:hAnsi="Times New Roman" w:cs="Times New Roman"/>
          <w:color w:val="808080" w:themeColor="background1" w:themeShade="80"/>
        </w:rPr>
        <w:t xml:space="preserve"> o posterior)</w:t>
      </w:r>
      <w:r w:rsidR="00F54017" w:rsidRPr="004A0DAA">
        <w:rPr>
          <w:rFonts w:ascii="Times New Roman" w:eastAsia="Times New Roman" w:hAnsi="Times New Roman" w:cs="Times New Roman"/>
          <w:color w:val="808080" w:themeColor="background1" w:themeShade="80"/>
        </w:rPr>
        <w:t>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i/>
          <w:sz w:val="20"/>
          <w:u w:val="single"/>
        </w:rPr>
        <w:t>Temas Generales</w:t>
      </w:r>
    </w:p>
    <w:p w:rsidR="00747749" w:rsidRDefault="00747749" w:rsidP="00747749">
      <w:pPr>
        <w:ind w:left="142" w:hanging="142"/>
        <w:rPr>
          <w:sz w:val="20"/>
        </w:rPr>
      </w:pP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 xml:space="preserve">D. </w:t>
      </w:r>
      <w:proofErr w:type="spellStart"/>
      <w:r>
        <w:rPr>
          <w:sz w:val="20"/>
        </w:rPr>
        <w:t>Pearson</w:t>
      </w:r>
      <w:proofErr w:type="spellEnd"/>
      <w:r>
        <w:rPr>
          <w:sz w:val="20"/>
        </w:rPr>
        <w:t xml:space="preserve">. "Técnicas de Laboratorio para el  análisis de  Alimentos". Ed. </w:t>
      </w:r>
      <w:proofErr w:type="spellStart"/>
      <w:r>
        <w:rPr>
          <w:sz w:val="20"/>
        </w:rPr>
        <w:t>Acribia</w:t>
      </w:r>
      <w:proofErr w:type="spellEnd"/>
      <w:r>
        <w:rPr>
          <w:sz w:val="20"/>
        </w:rPr>
        <w:t>. Zaragoza (1976).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>H. F. Mayer. "Bromatología. Higiene y Control de Alimentos". Tomos I y II. Universidad Nacional del Nordeste. Corrientes (1984).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>A. L. Montes. "Bromatología". Tomos I, II y III. EUDEBA. 2da. Ed. Buenos Aires (1981).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 xml:space="preserve">A. L. Montes.  "Saneamiento de </w:t>
      </w:r>
      <w:smartTag w:uri="urn:schemas-microsoft-com:office:smarttags" w:element="PersonName">
        <w:smartTagPr>
          <w:attr w:name="ProductID" w:val="la Industria Alimentaria"/>
        </w:smartTagPr>
        <w:r>
          <w:rPr>
            <w:sz w:val="20"/>
          </w:rPr>
          <w:t>la Industria Alimentaria</w:t>
        </w:r>
      </w:smartTag>
      <w:r>
        <w:rPr>
          <w:sz w:val="20"/>
        </w:rPr>
        <w:t>". EUDEBA. Buenos Aires (1969).</w:t>
      </w:r>
    </w:p>
    <w:p w:rsidR="00747749" w:rsidRDefault="00747749" w:rsidP="00747749">
      <w:pPr>
        <w:ind w:left="142" w:hanging="142"/>
        <w:rPr>
          <w:sz w:val="20"/>
          <w:lang w:val="en-US"/>
        </w:rPr>
      </w:pPr>
      <w:r>
        <w:rPr>
          <w:b/>
          <w:sz w:val="20"/>
          <w:lang w:val="en-US"/>
        </w:rPr>
        <w:t xml:space="preserve">- </w:t>
      </w:r>
      <w:r>
        <w:rPr>
          <w:sz w:val="20"/>
          <w:lang w:val="en-US"/>
        </w:rPr>
        <w:t xml:space="preserve">J. C. </w:t>
      </w:r>
      <w:proofErr w:type="spellStart"/>
      <w:r>
        <w:rPr>
          <w:sz w:val="20"/>
          <w:lang w:val="en-US"/>
        </w:rPr>
        <w:t>Cheftel</w:t>
      </w:r>
      <w:proofErr w:type="spellEnd"/>
      <w:r>
        <w:rPr>
          <w:sz w:val="20"/>
          <w:lang w:val="en-US"/>
        </w:rPr>
        <w:t xml:space="preserve">, H. </w:t>
      </w:r>
      <w:proofErr w:type="spellStart"/>
      <w:r>
        <w:rPr>
          <w:sz w:val="20"/>
          <w:lang w:val="en-US"/>
        </w:rPr>
        <w:t>Cheftel</w:t>
      </w:r>
      <w:proofErr w:type="spellEnd"/>
      <w:r>
        <w:rPr>
          <w:sz w:val="20"/>
          <w:lang w:val="en-US"/>
        </w:rPr>
        <w:t xml:space="preserve">. </w:t>
      </w:r>
      <w:r>
        <w:rPr>
          <w:sz w:val="20"/>
        </w:rPr>
        <w:t xml:space="preserve">"Introducción a la Bioquímica y Tecnología de los Alimentos". </w:t>
      </w:r>
      <w:proofErr w:type="gramStart"/>
      <w:r>
        <w:rPr>
          <w:sz w:val="20"/>
          <w:lang w:val="en-US"/>
        </w:rPr>
        <w:t>Vol.</w:t>
      </w:r>
      <w:proofErr w:type="gramEnd"/>
      <w:r>
        <w:rPr>
          <w:sz w:val="20"/>
          <w:lang w:val="en-US"/>
        </w:rPr>
        <w:t xml:space="preserve"> </w:t>
      </w:r>
      <w:proofErr w:type="gramStart"/>
      <w:r>
        <w:rPr>
          <w:sz w:val="20"/>
          <w:lang w:val="en-US"/>
        </w:rPr>
        <w:t>I y II.</w:t>
      </w:r>
      <w:proofErr w:type="gramEnd"/>
      <w:r>
        <w:rPr>
          <w:sz w:val="20"/>
          <w:lang w:val="en-US"/>
        </w:rPr>
        <w:t xml:space="preserve"> Ed. </w:t>
      </w:r>
      <w:proofErr w:type="spellStart"/>
      <w:r>
        <w:rPr>
          <w:sz w:val="20"/>
          <w:lang w:val="en-US"/>
        </w:rPr>
        <w:t>Acribia</w:t>
      </w:r>
      <w:proofErr w:type="spellEnd"/>
      <w:r>
        <w:rPr>
          <w:sz w:val="20"/>
          <w:lang w:val="en-US"/>
        </w:rPr>
        <w:t xml:space="preserve">. </w:t>
      </w:r>
      <w:proofErr w:type="gramStart"/>
      <w:r>
        <w:rPr>
          <w:sz w:val="20"/>
          <w:lang w:val="en-US"/>
        </w:rPr>
        <w:t>Zaragoza (1976).</w:t>
      </w:r>
      <w:proofErr w:type="gramEnd"/>
    </w:p>
    <w:p w:rsidR="00747749" w:rsidRDefault="00747749" w:rsidP="00747749">
      <w:pPr>
        <w:ind w:left="142" w:hanging="142"/>
        <w:rPr>
          <w:sz w:val="20"/>
          <w:lang w:val="en-US"/>
        </w:rPr>
      </w:pPr>
      <w:r>
        <w:rPr>
          <w:b/>
          <w:sz w:val="20"/>
          <w:lang w:val="en-US"/>
        </w:rPr>
        <w:t xml:space="preserve">- </w:t>
      </w:r>
      <w:r>
        <w:rPr>
          <w:sz w:val="20"/>
          <w:lang w:val="en-US"/>
        </w:rPr>
        <w:t xml:space="preserve">F. L. Hart, H. J. Fisher. </w:t>
      </w:r>
      <w:proofErr w:type="gramStart"/>
      <w:r>
        <w:rPr>
          <w:sz w:val="20"/>
          <w:lang w:val="en-US"/>
        </w:rPr>
        <w:t>"Modern Food Analysis".</w:t>
      </w:r>
      <w:proofErr w:type="gramEnd"/>
      <w:r>
        <w:rPr>
          <w:sz w:val="20"/>
          <w:lang w:val="en-US"/>
        </w:rPr>
        <w:t xml:space="preserve"> Springer</w:t>
      </w:r>
      <w:r>
        <w:rPr>
          <w:b/>
          <w:sz w:val="20"/>
          <w:lang w:val="en-US"/>
        </w:rPr>
        <w:t xml:space="preserve">- </w:t>
      </w:r>
      <w:proofErr w:type="spellStart"/>
      <w:r>
        <w:rPr>
          <w:sz w:val="20"/>
          <w:lang w:val="en-US"/>
        </w:rPr>
        <w:t>Verlag</w:t>
      </w:r>
      <w:proofErr w:type="spellEnd"/>
      <w:r>
        <w:rPr>
          <w:sz w:val="20"/>
          <w:lang w:val="en-US"/>
        </w:rPr>
        <w:t>. Nueva York (1971).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  <w:lang w:val="en-US"/>
        </w:rPr>
        <w:t xml:space="preserve">- </w:t>
      </w:r>
      <w:r>
        <w:rPr>
          <w:sz w:val="20"/>
          <w:lang w:val="en-US"/>
        </w:rPr>
        <w:t xml:space="preserve">M. B. Jacobs. </w:t>
      </w:r>
      <w:proofErr w:type="gramStart"/>
      <w:r>
        <w:rPr>
          <w:sz w:val="20"/>
          <w:lang w:val="en-US"/>
        </w:rPr>
        <w:t>"The Chemical Analysis of Foods and Food Products".</w:t>
      </w:r>
      <w:proofErr w:type="gramEnd"/>
      <w:r>
        <w:rPr>
          <w:sz w:val="20"/>
          <w:lang w:val="en-US"/>
        </w:rPr>
        <w:t xml:space="preserve"> </w:t>
      </w:r>
      <w:proofErr w:type="gramStart"/>
      <w:r>
        <w:rPr>
          <w:sz w:val="20"/>
          <w:lang w:val="en-US"/>
        </w:rPr>
        <w:t>3ra. Ed.</w:t>
      </w:r>
      <w:proofErr w:type="gramEnd"/>
      <w:r>
        <w:rPr>
          <w:sz w:val="20"/>
          <w:lang w:val="en-US"/>
        </w:rPr>
        <w:t xml:space="preserve">  R.E. Krieger Publishing. </w:t>
      </w:r>
      <w:r>
        <w:rPr>
          <w:sz w:val="20"/>
        </w:rPr>
        <w:t>Nueva York (1958).</w:t>
      </w:r>
    </w:p>
    <w:p w:rsidR="00747749" w:rsidRDefault="00747749" w:rsidP="00747749">
      <w:pPr>
        <w:ind w:left="142" w:hanging="142"/>
        <w:rPr>
          <w:sz w:val="20"/>
          <w:lang w:val="en-US"/>
        </w:rPr>
      </w:pPr>
      <w:r>
        <w:rPr>
          <w:b/>
          <w:sz w:val="20"/>
        </w:rPr>
        <w:t xml:space="preserve">- </w:t>
      </w:r>
      <w:r>
        <w:rPr>
          <w:sz w:val="20"/>
        </w:rPr>
        <w:t xml:space="preserve">M. A. </w:t>
      </w:r>
      <w:proofErr w:type="spellStart"/>
      <w:r>
        <w:rPr>
          <w:sz w:val="20"/>
        </w:rPr>
        <w:t>Joslyn</w:t>
      </w:r>
      <w:proofErr w:type="spellEnd"/>
      <w:r>
        <w:rPr>
          <w:sz w:val="20"/>
        </w:rPr>
        <w:t xml:space="preserve"> Editor. </w:t>
      </w:r>
      <w:proofErr w:type="gramStart"/>
      <w:r>
        <w:rPr>
          <w:sz w:val="20"/>
          <w:lang w:val="en-US"/>
        </w:rPr>
        <w:t>"Methods in Food Analysis.</w:t>
      </w:r>
      <w:proofErr w:type="gramEnd"/>
      <w:r>
        <w:rPr>
          <w:sz w:val="20"/>
          <w:lang w:val="en-US"/>
        </w:rPr>
        <w:t xml:space="preserve"> Physical, </w:t>
      </w:r>
      <w:proofErr w:type="gramStart"/>
      <w:r>
        <w:rPr>
          <w:sz w:val="20"/>
          <w:lang w:val="en-US"/>
        </w:rPr>
        <w:t>Chemical  and</w:t>
      </w:r>
      <w:proofErr w:type="gramEnd"/>
      <w:r>
        <w:rPr>
          <w:sz w:val="20"/>
          <w:lang w:val="en-US"/>
        </w:rPr>
        <w:t xml:space="preserve"> Instrumental methods of analysis", 2</w:t>
      </w:r>
      <w:r>
        <w:rPr>
          <w:sz w:val="20"/>
          <w:u w:val="single"/>
          <w:vertAlign w:val="superscript"/>
          <w:lang w:val="en-US"/>
        </w:rPr>
        <w:t>da</w:t>
      </w:r>
      <w:r>
        <w:rPr>
          <w:sz w:val="20"/>
          <w:lang w:val="en-US"/>
        </w:rPr>
        <w:t>. Ed. Academic Press. Nueva York (1970).</w:t>
      </w:r>
    </w:p>
    <w:p w:rsidR="00747749" w:rsidRDefault="00747749" w:rsidP="00747749">
      <w:pPr>
        <w:ind w:left="142" w:hanging="142"/>
        <w:rPr>
          <w:sz w:val="20"/>
          <w:lang w:val="en-US"/>
        </w:rPr>
      </w:pPr>
      <w:r>
        <w:rPr>
          <w:b/>
          <w:sz w:val="20"/>
          <w:lang w:val="en-US"/>
        </w:rPr>
        <w:t xml:space="preserve">- </w:t>
      </w:r>
      <w:r>
        <w:rPr>
          <w:sz w:val="20"/>
          <w:lang w:val="en-US"/>
        </w:rPr>
        <w:t xml:space="preserve">N. N. Potter. </w:t>
      </w:r>
      <w:proofErr w:type="gramStart"/>
      <w:r>
        <w:rPr>
          <w:sz w:val="20"/>
          <w:lang w:val="en-US"/>
        </w:rPr>
        <w:t>"Food Science".</w:t>
      </w:r>
      <w:proofErr w:type="gramEnd"/>
      <w:r>
        <w:rPr>
          <w:sz w:val="20"/>
          <w:lang w:val="en-US"/>
        </w:rPr>
        <w:t xml:space="preserve"> </w:t>
      </w:r>
      <w:proofErr w:type="gramStart"/>
      <w:r>
        <w:rPr>
          <w:sz w:val="20"/>
          <w:lang w:val="en-US"/>
        </w:rPr>
        <w:t>2</w:t>
      </w:r>
      <w:r>
        <w:rPr>
          <w:sz w:val="20"/>
          <w:u w:val="single"/>
          <w:vertAlign w:val="superscript"/>
          <w:lang w:val="en-US"/>
        </w:rPr>
        <w:t>da</w:t>
      </w:r>
      <w:r>
        <w:rPr>
          <w:sz w:val="20"/>
          <w:lang w:val="en-US"/>
        </w:rPr>
        <w:t xml:space="preserve">. Ed. </w:t>
      </w:r>
      <w:proofErr w:type="spellStart"/>
      <w:r>
        <w:rPr>
          <w:sz w:val="20"/>
          <w:lang w:val="en-US"/>
        </w:rPr>
        <w:t>Avi</w:t>
      </w:r>
      <w:proofErr w:type="spellEnd"/>
      <w:r>
        <w:rPr>
          <w:sz w:val="20"/>
          <w:lang w:val="en-US"/>
        </w:rPr>
        <w:t xml:space="preserve"> Publishing Company.</w:t>
      </w:r>
      <w:proofErr w:type="gramEnd"/>
      <w:r>
        <w:rPr>
          <w:sz w:val="20"/>
          <w:lang w:val="en-US"/>
        </w:rPr>
        <w:t xml:space="preserve"> </w:t>
      </w:r>
      <w:proofErr w:type="gramStart"/>
      <w:r>
        <w:rPr>
          <w:sz w:val="20"/>
          <w:lang w:val="en-US"/>
        </w:rPr>
        <w:t>Connecticut (1973).</w:t>
      </w:r>
      <w:proofErr w:type="gramEnd"/>
    </w:p>
    <w:p w:rsidR="00747749" w:rsidRDefault="00747749" w:rsidP="00747749">
      <w:pPr>
        <w:ind w:left="142" w:hanging="142"/>
        <w:rPr>
          <w:sz w:val="20"/>
          <w:lang w:val="en-US"/>
        </w:rPr>
      </w:pPr>
      <w:r>
        <w:rPr>
          <w:b/>
          <w:sz w:val="20"/>
          <w:lang w:val="en-US"/>
        </w:rPr>
        <w:t xml:space="preserve">- </w:t>
      </w:r>
      <w:r>
        <w:rPr>
          <w:sz w:val="20"/>
          <w:lang w:val="en-US"/>
        </w:rPr>
        <w:t xml:space="preserve">T. P. </w:t>
      </w:r>
      <w:proofErr w:type="spellStart"/>
      <w:r>
        <w:rPr>
          <w:sz w:val="20"/>
          <w:lang w:val="en-US"/>
        </w:rPr>
        <w:t>Coultate</w:t>
      </w:r>
      <w:proofErr w:type="spellEnd"/>
      <w:r>
        <w:rPr>
          <w:sz w:val="20"/>
          <w:lang w:val="en-US"/>
        </w:rPr>
        <w:t xml:space="preserve">. </w:t>
      </w:r>
      <w:proofErr w:type="gramStart"/>
      <w:r>
        <w:rPr>
          <w:sz w:val="20"/>
          <w:lang w:val="en-US"/>
        </w:rPr>
        <w:t>"Food.</w:t>
      </w:r>
      <w:proofErr w:type="gramEnd"/>
      <w:r>
        <w:rPr>
          <w:sz w:val="20"/>
          <w:lang w:val="en-US"/>
        </w:rPr>
        <w:t xml:space="preserve"> </w:t>
      </w:r>
      <w:proofErr w:type="gramStart"/>
      <w:r>
        <w:rPr>
          <w:sz w:val="20"/>
          <w:lang w:val="en-US"/>
        </w:rPr>
        <w:t>The chemistry of its components".</w:t>
      </w:r>
      <w:proofErr w:type="gramEnd"/>
      <w:r>
        <w:rPr>
          <w:sz w:val="20"/>
          <w:lang w:val="en-US"/>
        </w:rPr>
        <w:t xml:space="preserve"> </w:t>
      </w:r>
      <w:proofErr w:type="gramStart"/>
      <w:r>
        <w:rPr>
          <w:sz w:val="20"/>
          <w:lang w:val="en-US"/>
        </w:rPr>
        <w:t>2</w:t>
      </w:r>
      <w:r>
        <w:rPr>
          <w:sz w:val="20"/>
          <w:u w:val="single"/>
          <w:vertAlign w:val="superscript"/>
          <w:lang w:val="en-US"/>
        </w:rPr>
        <w:t>da</w:t>
      </w:r>
      <w:r>
        <w:rPr>
          <w:sz w:val="20"/>
          <w:lang w:val="en-US"/>
        </w:rPr>
        <w:t>. Ed. Royal Society of Chemistry.</w:t>
      </w:r>
      <w:proofErr w:type="gramEnd"/>
      <w:r>
        <w:rPr>
          <w:sz w:val="20"/>
          <w:lang w:val="en-US"/>
        </w:rPr>
        <w:t xml:space="preserve"> </w:t>
      </w:r>
      <w:proofErr w:type="spellStart"/>
      <w:proofErr w:type="gramStart"/>
      <w:r>
        <w:rPr>
          <w:sz w:val="20"/>
          <w:lang w:val="en-US"/>
        </w:rPr>
        <w:t>Londres</w:t>
      </w:r>
      <w:proofErr w:type="spellEnd"/>
      <w:r>
        <w:rPr>
          <w:sz w:val="20"/>
          <w:lang w:val="en-US"/>
        </w:rPr>
        <w:t xml:space="preserve"> (1989).</w:t>
      </w:r>
      <w:proofErr w:type="gramEnd"/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  <w:lang w:val="en-US"/>
        </w:rPr>
        <w:t xml:space="preserve">- </w:t>
      </w:r>
      <w:r>
        <w:rPr>
          <w:sz w:val="20"/>
          <w:lang w:val="en-US"/>
        </w:rPr>
        <w:t xml:space="preserve">G. </w:t>
      </w:r>
      <w:proofErr w:type="spellStart"/>
      <w:r>
        <w:rPr>
          <w:sz w:val="20"/>
          <w:lang w:val="en-US"/>
        </w:rPr>
        <w:t>Charalambous</w:t>
      </w:r>
      <w:proofErr w:type="spellEnd"/>
      <w:r>
        <w:rPr>
          <w:sz w:val="20"/>
          <w:lang w:val="en-US"/>
        </w:rPr>
        <w:t xml:space="preserve">. G. </w:t>
      </w:r>
      <w:proofErr w:type="spellStart"/>
      <w:r>
        <w:rPr>
          <w:sz w:val="20"/>
          <w:lang w:val="en-US"/>
        </w:rPr>
        <w:t>Inglett</w:t>
      </w:r>
      <w:proofErr w:type="spellEnd"/>
      <w:r>
        <w:rPr>
          <w:sz w:val="20"/>
          <w:lang w:val="en-US"/>
        </w:rPr>
        <w:t xml:space="preserve">. </w:t>
      </w:r>
      <w:proofErr w:type="gramStart"/>
      <w:r>
        <w:rPr>
          <w:sz w:val="20"/>
          <w:lang w:val="en-US"/>
        </w:rPr>
        <w:t>"Chemistry of foods and beverages.</w:t>
      </w:r>
      <w:proofErr w:type="gramEnd"/>
      <w:r>
        <w:rPr>
          <w:sz w:val="20"/>
          <w:lang w:val="en-US"/>
        </w:rPr>
        <w:t xml:space="preserve"> </w:t>
      </w:r>
      <w:proofErr w:type="gramStart"/>
      <w:r>
        <w:rPr>
          <w:sz w:val="20"/>
          <w:lang w:val="en-US"/>
        </w:rPr>
        <w:t>Recent development".</w:t>
      </w:r>
      <w:proofErr w:type="gramEnd"/>
      <w:r>
        <w:rPr>
          <w:sz w:val="20"/>
          <w:lang w:val="en-US"/>
        </w:rPr>
        <w:t xml:space="preserve"> </w:t>
      </w:r>
      <w:proofErr w:type="gramStart"/>
      <w:r>
        <w:rPr>
          <w:sz w:val="20"/>
          <w:lang w:val="en-US"/>
        </w:rPr>
        <w:t>Academic Press.</w:t>
      </w:r>
      <w:proofErr w:type="gramEnd"/>
      <w:r>
        <w:rPr>
          <w:sz w:val="20"/>
          <w:lang w:val="en-US"/>
        </w:rPr>
        <w:t xml:space="preserve"> </w:t>
      </w:r>
      <w:r>
        <w:rPr>
          <w:sz w:val="20"/>
        </w:rPr>
        <w:t>Nueva York (1982).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 xml:space="preserve">D.S. Robinson: "Bioquímica y valor nutritivo de los alimentos" Ed. </w:t>
      </w:r>
      <w:proofErr w:type="spellStart"/>
      <w:r>
        <w:rPr>
          <w:sz w:val="20"/>
        </w:rPr>
        <w:t>Acribia</w:t>
      </w:r>
      <w:proofErr w:type="spellEnd"/>
      <w:r>
        <w:rPr>
          <w:sz w:val="20"/>
        </w:rPr>
        <w:t>, Zaragoza, 1991.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>R. Salinas: "Alimentos y nutrición. Bromatología aplicada a la salud", Ed. El Ateneo, Argentina, 1993.</w:t>
      </w:r>
    </w:p>
    <w:p w:rsidR="00747749" w:rsidRDefault="00747749" w:rsidP="00747749">
      <w:pPr>
        <w:ind w:left="142" w:hanging="142"/>
        <w:rPr>
          <w:sz w:val="20"/>
        </w:rPr>
      </w:pPr>
    </w:p>
    <w:p w:rsidR="00747749" w:rsidRDefault="00747749" w:rsidP="00747749">
      <w:pPr>
        <w:ind w:left="142" w:hanging="142"/>
        <w:rPr>
          <w:sz w:val="20"/>
        </w:rPr>
      </w:pPr>
      <w:r>
        <w:rPr>
          <w:i/>
          <w:sz w:val="20"/>
          <w:u w:val="single"/>
        </w:rPr>
        <w:t>Aditivos Alimentarios</w:t>
      </w:r>
      <w:r>
        <w:rPr>
          <w:sz w:val="20"/>
        </w:rPr>
        <w:t xml:space="preserve"> 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>"Métodos de ensayo toxicológico de los aditivos alimentarios". 2</w:t>
      </w:r>
      <w:r>
        <w:rPr>
          <w:sz w:val="20"/>
          <w:u w:val="single"/>
          <w:vertAlign w:val="superscript"/>
        </w:rPr>
        <w:t>do</w:t>
      </w:r>
      <w:r>
        <w:rPr>
          <w:sz w:val="20"/>
        </w:rPr>
        <w:t>. Informe del comité mixto FAO/OMS de expertos en aditivos alimentarios, 1962.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 xml:space="preserve">U. </w:t>
      </w:r>
      <w:proofErr w:type="spellStart"/>
      <w:r>
        <w:rPr>
          <w:sz w:val="20"/>
        </w:rPr>
        <w:t>Gerhardt</w:t>
      </w:r>
      <w:proofErr w:type="spellEnd"/>
      <w:r>
        <w:rPr>
          <w:sz w:val="20"/>
        </w:rPr>
        <w:t xml:space="preserve">: "Aditivos e ingredientes. Ciencia y tecnología de </w:t>
      </w:r>
      <w:smartTag w:uri="urn:schemas-microsoft-com:office:smarttags" w:element="PersonName">
        <w:smartTagPr>
          <w:attr w:name="ProductID" w:val="la carne. Teor￭a"/>
        </w:smartTagPr>
        <w:r>
          <w:rPr>
            <w:sz w:val="20"/>
          </w:rPr>
          <w:t>la carne. Teoría</w:t>
        </w:r>
      </w:smartTag>
      <w:r>
        <w:rPr>
          <w:sz w:val="20"/>
        </w:rPr>
        <w:t xml:space="preserve"> y práctica". Ed. </w:t>
      </w:r>
      <w:proofErr w:type="spellStart"/>
      <w:r>
        <w:rPr>
          <w:sz w:val="20"/>
        </w:rPr>
        <w:t>Acribia</w:t>
      </w:r>
      <w:proofErr w:type="spellEnd"/>
      <w:r>
        <w:rPr>
          <w:sz w:val="20"/>
        </w:rPr>
        <w:t>, Zaragoza, 1980.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lastRenderedPageBreak/>
        <w:t xml:space="preserve">- </w:t>
      </w:r>
      <w:r>
        <w:rPr>
          <w:sz w:val="20"/>
        </w:rPr>
        <w:t>"Evaluación de la toxicidad de diversos antimicrobianos y antioxidantes". Sexto informe del comité mixto FAO/OMS de expertos en aditivos alimentarios. Roma, 1962.</w:t>
      </w:r>
    </w:p>
    <w:p w:rsidR="00747749" w:rsidRDefault="00747749" w:rsidP="00747749">
      <w:pPr>
        <w:ind w:left="142" w:hanging="142"/>
        <w:rPr>
          <w:sz w:val="20"/>
        </w:rPr>
      </w:pPr>
    </w:p>
    <w:p w:rsidR="00747749" w:rsidRDefault="00747749" w:rsidP="00747749">
      <w:pPr>
        <w:ind w:left="142" w:hanging="142"/>
        <w:rPr>
          <w:i/>
          <w:sz w:val="20"/>
          <w:u w:val="single"/>
        </w:rPr>
      </w:pPr>
      <w:r>
        <w:rPr>
          <w:i/>
          <w:sz w:val="20"/>
          <w:u w:val="single"/>
        </w:rPr>
        <w:t>Aguas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 xml:space="preserve">E. </w:t>
      </w:r>
      <w:proofErr w:type="spellStart"/>
      <w:r>
        <w:rPr>
          <w:sz w:val="20"/>
        </w:rPr>
        <w:t>Nordell</w:t>
      </w:r>
      <w:proofErr w:type="spellEnd"/>
      <w:r>
        <w:rPr>
          <w:sz w:val="20"/>
        </w:rPr>
        <w:t>: "Tratamiento de agua para la industria y otros usos". 2</w:t>
      </w:r>
      <w:r>
        <w:rPr>
          <w:sz w:val="20"/>
          <w:u w:val="single"/>
          <w:vertAlign w:val="superscript"/>
        </w:rPr>
        <w:t>da</w:t>
      </w:r>
      <w:r>
        <w:rPr>
          <w:sz w:val="20"/>
        </w:rPr>
        <w:t>. Ed. Compañía Editorial Continental. S.A. México, 1979.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>Organización Panamericana de la Salud 1987</w:t>
      </w:r>
      <w:r>
        <w:rPr>
          <w:b/>
          <w:sz w:val="20"/>
        </w:rPr>
        <w:t xml:space="preserve">- </w:t>
      </w:r>
      <w:r>
        <w:rPr>
          <w:sz w:val="20"/>
        </w:rPr>
        <w:t>"Guías para la calidad del H</w:t>
      </w:r>
      <w:r>
        <w:rPr>
          <w:sz w:val="20"/>
          <w:vertAlign w:val="subscript"/>
        </w:rPr>
        <w:t>2</w:t>
      </w:r>
      <w:r>
        <w:rPr>
          <w:sz w:val="20"/>
        </w:rPr>
        <w:t>0 potable".</w:t>
      </w:r>
    </w:p>
    <w:p w:rsidR="00747749" w:rsidRDefault="00747749" w:rsidP="00747749">
      <w:pPr>
        <w:ind w:left="142" w:hanging="142"/>
        <w:rPr>
          <w:sz w:val="20"/>
          <w:lang w:val="en-US"/>
        </w:rPr>
      </w:pPr>
      <w:r>
        <w:rPr>
          <w:b/>
          <w:sz w:val="20"/>
          <w:lang w:val="en-US"/>
        </w:rPr>
        <w:t xml:space="preserve">- </w:t>
      </w:r>
      <w:r>
        <w:rPr>
          <w:sz w:val="20"/>
          <w:lang w:val="en-US"/>
        </w:rPr>
        <w:t xml:space="preserve">Standard Methods for the examination of water and </w:t>
      </w:r>
      <w:proofErr w:type="spellStart"/>
      <w:r>
        <w:rPr>
          <w:sz w:val="20"/>
          <w:lang w:val="en-US"/>
        </w:rPr>
        <w:t>vastewater</w:t>
      </w:r>
      <w:proofErr w:type="spellEnd"/>
      <w:r>
        <w:rPr>
          <w:sz w:val="20"/>
          <w:lang w:val="en-US"/>
        </w:rPr>
        <w:t xml:space="preserve"> </w:t>
      </w:r>
      <w:proofErr w:type="gramStart"/>
      <w:r>
        <w:rPr>
          <w:sz w:val="20"/>
          <w:lang w:val="en-US"/>
        </w:rPr>
        <w:t>13</w:t>
      </w:r>
      <w:r>
        <w:rPr>
          <w:sz w:val="20"/>
          <w:u w:val="single"/>
          <w:vertAlign w:val="superscript"/>
          <w:lang w:val="en-US"/>
        </w:rPr>
        <w:t>th</w:t>
      </w:r>
      <w:r>
        <w:rPr>
          <w:sz w:val="20"/>
          <w:lang w:val="en-US"/>
        </w:rPr>
        <w:t>.,</w:t>
      </w:r>
      <w:proofErr w:type="gramEnd"/>
      <w:r>
        <w:rPr>
          <w:sz w:val="20"/>
          <w:lang w:val="en-US"/>
        </w:rPr>
        <w:t xml:space="preserve"> 1971.</w:t>
      </w:r>
    </w:p>
    <w:p w:rsidR="00747749" w:rsidRDefault="00747749" w:rsidP="00747749">
      <w:pPr>
        <w:ind w:left="142" w:hanging="142"/>
        <w:rPr>
          <w:sz w:val="20"/>
          <w:lang w:val="en-US"/>
        </w:rPr>
      </w:pPr>
    </w:p>
    <w:p w:rsidR="00747749" w:rsidRDefault="00747749" w:rsidP="00747749">
      <w:pPr>
        <w:ind w:left="142" w:hanging="142"/>
        <w:rPr>
          <w:sz w:val="20"/>
        </w:rPr>
      </w:pPr>
      <w:r>
        <w:rPr>
          <w:i/>
          <w:sz w:val="20"/>
          <w:u w:val="single"/>
        </w:rPr>
        <w:t>Carnes y productos cárnicos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>“Reglamento de inspección de productos, subproductos y derivados de origen animal”. Secretaría de estado de agricultura y ganadería. Servicio Nacional de Sanidad Animal. Buenos Aires, 1975.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proofErr w:type="spellStart"/>
      <w:r>
        <w:rPr>
          <w:sz w:val="20"/>
        </w:rPr>
        <w:t>H.G.Gunther</w:t>
      </w:r>
      <w:proofErr w:type="spellEnd"/>
      <w:r>
        <w:rPr>
          <w:sz w:val="20"/>
        </w:rPr>
        <w:t xml:space="preserve">: “Métodos modernos de análisis químico de carnes y productos cárnicos”. Ed. </w:t>
      </w:r>
      <w:proofErr w:type="spellStart"/>
      <w:r>
        <w:rPr>
          <w:sz w:val="20"/>
        </w:rPr>
        <w:t>Acribia</w:t>
      </w:r>
      <w:proofErr w:type="spellEnd"/>
      <w:r>
        <w:rPr>
          <w:sz w:val="20"/>
        </w:rPr>
        <w:t>. Zaragoza, 1973.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 xml:space="preserve">H. </w:t>
      </w:r>
      <w:proofErr w:type="spellStart"/>
      <w:r>
        <w:rPr>
          <w:sz w:val="20"/>
        </w:rPr>
        <w:t>Weinling</w:t>
      </w:r>
      <w:proofErr w:type="spellEnd"/>
      <w:r>
        <w:rPr>
          <w:sz w:val="20"/>
        </w:rPr>
        <w:t xml:space="preserve">: “Tecnología práctica de la carne”. Ed. </w:t>
      </w:r>
      <w:proofErr w:type="spellStart"/>
      <w:r>
        <w:rPr>
          <w:sz w:val="20"/>
        </w:rPr>
        <w:t>Acribia</w:t>
      </w:r>
      <w:proofErr w:type="spellEnd"/>
      <w:r>
        <w:rPr>
          <w:sz w:val="20"/>
        </w:rPr>
        <w:t>. Zaragoza, 1973.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 xml:space="preserve">R.A. </w:t>
      </w:r>
      <w:proofErr w:type="spellStart"/>
      <w:r>
        <w:rPr>
          <w:sz w:val="20"/>
        </w:rPr>
        <w:t>Lawrie</w:t>
      </w:r>
      <w:proofErr w:type="spellEnd"/>
      <w:r>
        <w:rPr>
          <w:sz w:val="20"/>
        </w:rPr>
        <w:t xml:space="preserve">: “Ciencia de la carne”. Ed. </w:t>
      </w:r>
      <w:proofErr w:type="spellStart"/>
      <w:r>
        <w:rPr>
          <w:sz w:val="20"/>
        </w:rPr>
        <w:t>Acribia</w:t>
      </w:r>
      <w:proofErr w:type="spellEnd"/>
      <w:r>
        <w:rPr>
          <w:sz w:val="20"/>
        </w:rPr>
        <w:t>. Zaragoza, 1977.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proofErr w:type="spellStart"/>
      <w:r>
        <w:rPr>
          <w:sz w:val="20"/>
        </w:rPr>
        <w:t>K.Coretti</w:t>
      </w:r>
      <w:proofErr w:type="spellEnd"/>
      <w:r>
        <w:rPr>
          <w:sz w:val="20"/>
        </w:rPr>
        <w:t xml:space="preserve">: “Embutidos: elaboración y defectos”. Ed. </w:t>
      </w:r>
      <w:proofErr w:type="spellStart"/>
      <w:r>
        <w:rPr>
          <w:sz w:val="20"/>
        </w:rPr>
        <w:t>Acribia</w:t>
      </w:r>
      <w:proofErr w:type="spellEnd"/>
      <w:r>
        <w:rPr>
          <w:sz w:val="20"/>
        </w:rPr>
        <w:t>. Zaragoza, 1971.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proofErr w:type="spellStart"/>
      <w:r>
        <w:rPr>
          <w:sz w:val="20"/>
        </w:rPr>
        <w:t>Ch.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Jaeger</w:t>
      </w:r>
      <w:proofErr w:type="spellEnd"/>
      <w:r>
        <w:rPr>
          <w:sz w:val="20"/>
        </w:rPr>
        <w:t xml:space="preserve">: “Manual práctico del chacinero moderno”. Ed. </w:t>
      </w:r>
      <w:proofErr w:type="spellStart"/>
      <w:r>
        <w:rPr>
          <w:sz w:val="20"/>
        </w:rPr>
        <w:t>Acribia</w:t>
      </w:r>
      <w:proofErr w:type="spellEnd"/>
      <w:r>
        <w:rPr>
          <w:sz w:val="20"/>
        </w:rPr>
        <w:t>. Zaragoza.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 xml:space="preserve">G. </w:t>
      </w:r>
      <w:proofErr w:type="spellStart"/>
      <w:r>
        <w:rPr>
          <w:sz w:val="20"/>
        </w:rPr>
        <w:t>Burgess</w:t>
      </w:r>
      <w:proofErr w:type="spellEnd"/>
      <w:r>
        <w:rPr>
          <w:sz w:val="20"/>
        </w:rPr>
        <w:t xml:space="preserve">: “El pescado y las industrias derivadas de la pesca”. Ed. </w:t>
      </w:r>
      <w:proofErr w:type="spellStart"/>
      <w:r>
        <w:rPr>
          <w:sz w:val="20"/>
        </w:rPr>
        <w:t>Acribia</w:t>
      </w:r>
      <w:proofErr w:type="spellEnd"/>
      <w:r>
        <w:rPr>
          <w:sz w:val="20"/>
        </w:rPr>
        <w:t>. Zaragoza, 1971.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proofErr w:type="spellStart"/>
      <w:r>
        <w:rPr>
          <w:sz w:val="20"/>
        </w:rPr>
        <w:t>V.Bertulo</w:t>
      </w:r>
      <w:proofErr w:type="spellEnd"/>
      <w:r>
        <w:rPr>
          <w:sz w:val="20"/>
        </w:rPr>
        <w:t>: “Tecnología de los productos y subproductos de pescados, moluscos y crustáceos”. Hemisferio Sur, Buenos Aires, 1975.</w:t>
      </w:r>
    </w:p>
    <w:p w:rsidR="00747749" w:rsidRDefault="00747749" w:rsidP="00747749">
      <w:pPr>
        <w:ind w:left="142" w:hanging="142"/>
        <w:rPr>
          <w:sz w:val="20"/>
        </w:rPr>
      </w:pPr>
    </w:p>
    <w:p w:rsidR="00747749" w:rsidRDefault="00747749" w:rsidP="00747749">
      <w:pPr>
        <w:ind w:left="142" w:hanging="142"/>
        <w:rPr>
          <w:i/>
          <w:sz w:val="20"/>
          <w:u w:val="single"/>
        </w:rPr>
      </w:pPr>
      <w:r>
        <w:rPr>
          <w:i/>
          <w:sz w:val="20"/>
          <w:u w:val="single"/>
        </w:rPr>
        <w:t>Huevos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proofErr w:type="spellStart"/>
      <w:r>
        <w:rPr>
          <w:sz w:val="20"/>
        </w:rPr>
        <w:t>Frangauf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Rembard</w:t>
      </w:r>
      <w:proofErr w:type="spellEnd"/>
      <w:r>
        <w:rPr>
          <w:sz w:val="20"/>
        </w:rPr>
        <w:t xml:space="preserve"> y otros: “Huevos: planificación comercial”. Ed. </w:t>
      </w:r>
      <w:proofErr w:type="spellStart"/>
      <w:r>
        <w:rPr>
          <w:sz w:val="20"/>
        </w:rPr>
        <w:t>Acribia</w:t>
      </w:r>
      <w:proofErr w:type="spellEnd"/>
      <w:r>
        <w:rPr>
          <w:sz w:val="20"/>
        </w:rPr>
        <w:t>. Zaragoza, 1967.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proofErr w:type="spellStart"/>
      <w:r>
        <w:rPr>
          <w:sz w:val="20"/>
        </w:rPr>
        <w:t>H.Midgley</w:t>
      </w:r>
      <w:proofErr w:type="spellEnd"/>
      <w:r>
        <w:rPr>
          <w:sz w:val="20"/>
        </w:rPr>
        <w:t xml:space="preserve">: “Producción intensiva de huevos”. Ed. </w:t>
      </w:r>
      <w:proofErr w:type="spellStart"/>
      <w:r>
        <w:rPr>
          <w:sz w:val="20"/>
        </w:rPr>
        <w:t>Acribia</w:t>
      </w:r>
      <w:proofErr w:type="spellEnd"/>
      <w:r>
        <w:rPr>
          <w:sz w:val="20"/>
        </w:rPr>
        <w:t>. Zaragoza, 1966.</w:t>
      </w:r>
    </w:p>
    <w:p w:rsidR="00747749" w:rsidRDefault="00747749" w:rsidP="00747749">
      <w:pPr>
        <w:ind w:left="142" w:hanging="142"/>
        <w:rPr>
          <w:sz w:val="20"/>
        </w:rPr>
      </w:pPr>
    </w:p>
    <w:p w:rsidR="00747749" w:rsidRDefault="00747749" w:rsidP="00747749">
      <w:pPr>
        <w:ind w:left="142" w:hanging="142"/>
        <w:rPr>
          <w:i/>
          <w:sz w:val="20"/>
          <w:u w:val="single"/>
        </w:rPr>
      </w:pPr>
      <w:r>
        <w:rPr>
          <w:i/>
          <w:sz w:val="20"/>
          <w:u w:val="single"/>
        </w:rPr>
        <w:t>Azúcares y alimentos azucarados</w:t>
      </w:r>
    </w:p>
    <w:p w:rsidR="00747749" w:rsidRDefault="00747749" w:rsidP="00747749">
      <w:pPr>
        <w:ind w:left="142" w:hanging="142"/>
        <w:rPr>
          <w:sz w:val="20"/>
          <w:lang w:val="en-US"/>
        </w:rPr>
      </w:pPr>
      <w:r>
        <w:rPr>
          <w:b/>
          <w:sz w:val="20"/>
          <w:lang w:val="en-US"/>
        </w:rPr>
        <w:t xml:space="preserve">- </w:t>
      </w:r>
      <w:proofErr w:type="spellStart"/>
      <w:r>
        <w:rPr>
          <w:sz w:val="20"/>
          <w:lang w:val="en-US"/>
        </w:rPr>
        <w:t>M.F.Chaplin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J.F.Kennedy</w:t>
      </w:r>
      <w:proofErr w:type="spellEnd"/>
      <w:r>
        <w:rPr>
          <w:sz w:val="20"/>
          <w:lang w:val="en-US"/>
        </w:rPr>
        <w:t xml:space="preserve">: “Carbohydrate </w:t>
      </w:r>
      <w:proofErr w:type="spellStart"/>
      <w:r>
        <w:rPr>
          <w:sz w:val="20"/>
          <w:lang w:val="en-US"/>
        </w:rPr>
        <w:t>análisis</w:t>
      </w:r>
      <w:proofErr w:type="spellEnd"/>
      <w:r>
        <w:rPr>
          <w:sz w:val="20"/>
          <w:lang w:val="en-US"/>
        </w:rPr>
        <w:t xml:space="preserve">. </w:t>
      </w:r>
      <w:proofErr w:type="gramStart"/>
      <w:r>
        <w:rPr>
          <w:sz w:val="20"/>
          <w:lang w:val="en-US"/>
        </w:rPr>
        <w:t>A practical approach”.</w:t>
      </w:r>
      <w:proofErr w:type="gramEnd"/>
      <w:r>
        <w:rPr>
          <w:sz w:val="20"/>
          <w:lang w:val="en-US"/>
        </w:rPr>
        <w:t xml:space="preserve"> </w:t>
      </w:r>
      <w:proofErr w:type="gramStart"/>
      <w:r>
        <w:rPr>
          <w:sz w:val="20"/>
          <w:lang w:val="en-US"/>
        </w:rPr>
        <w:t>IRL Press.</w:t>
      </w:r>
      <w:proofErr w:type="gramEnd"/>
      <w:r>
        <w:rPr>
          <w:sz w:val="20"/>
          <w:lang w:val="en-US"/>
        </w:rPr>
        <w:t xml:space="preserve"> </w:t>
      </w:r>
      <w:proofErr w:type="gramStart"/>
      <w:r>
        <w:rPr>
          <w:sz w:val="20"/>
          <w:lang w:val="en-US"/>
        </w:rPr>
        <w:t>Oxford, 1978.</w:t>
      </w:r>
      <w:proofErr w:type="gramEnd"/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proofErr w:type="spellStart"/>
      <w:r>
        <w:rPr>
          <w:sz w:val="20"/>
        </w:rPr>
        <w:t>G.H.Rauch</w:t>
      </w:r>
      <w:proofErr w:type="spellEnd"/>
      <w:r>
        <w:rPr>
          <w:sz w:val="20"/>
        </w:rPr>
        <w:t xml:space="preserve">: “Fabricación de mermeladas”. Ed. </w:t>
      </w:r>
      <w:proofErr w:type="spellStart"/>
      <w:r>
        <w:rPr>
          <w:sz w:val="20"/>
        </w:rPr>
        <w:t>Acribia</w:t>
      </w:r>
      <w:proofErr w:type="spellEnd"/>
      <w:r>
        <w:rPr>
          <w:sz w:val="20"/>
        </w:rPr>
        <w:t>. Zaragoza.</w:t>
      </w:r>
    </w:p>
    <w:p w:rsidR="00747749" w:rsidRDefault="00747749" w:rsidP="00747749">
      <w:pPr>
        <w:ind w:left="142" w:hanging="142"/>
        <w:rPr>
          <w:sz w:val="20"/>
        </w:rPr>
      </w:pPr>
    </w:p>
    <w:p w:rsidR="00747749" w:rsidRDefault="00747749" w:rsidP="00747749">
      <w:pPr>
        <w:ind w:left="142" w:hanging="142"/>
        <w:rPr>
          <w:sz w:val="20"/>
        </w:rPr>
      </w:pPr>
      <w:r>
        <w:rPr>
          <w:i/>
          <w:sz w:val="20"/>
          <w:u w:val="single"/>
        </w:rPr>
        <w:t>Productos lácteos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proofErr w:type="spellStart"/>
      <w:r>
        <w:rPr>
          <w:sz w:val="20"/>
        </w:rPr>
        <w:t>Ch.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Alais</w:t>
      </w:r>
      <w:proofErr w:type="spellEnd"/>
      <w:r>
        <w:rPr>
          <w:sz w:val="20"/>
        </w:rPr>
        <w:t>: “Ciencia de la leche”. Ed. Continental. Barcelona, 1971.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proofErr w:type="spellStart"/>
      <w:r>
        <w:rPr>
          <w:sz w:val="20"/>
        </w:rPr>
        <w:t>W.R.A.Alexander</w:t>
      </w:r>
      <w:proofErr w:type="spellEnd"/>
      <w:r>
        <w:rPr>
          <w:sz w:val="20"/>
        </w:rPr>
        <w:t xml:space="preserve">: “Fabricación de queso”. Ed. </w:t>
      </w:r>
      <w:proofErr w:type="spellStart"/>
      <w:r>
        <w:rPr>
          <w:sz w:val="20"/>
        </w:rPr>
        <w:t>Acribia</w:t>
      </w:r>
      <w:proofErr w:type="spellEnd"/>
      <w:r>
        <w:rPr>
          <w:sz w:val="20"/>
        </w:rPr>
        <w:t>. Zaragoza, 1963.</w:t>
      </w:r>
    </w:p>
    <w:p w:rsidR="00747749" w:rsidRDefault="00747749" w:rsidP="00747749">
      <w:pPr>
        <w:ind w:left="142" w:hanging="142"/>
        <w:rPr>
          <w:sz w:val="20"/>
        </w:rPr>
      </w:pPr>
    </w:p>
    <w:p w:rsidR="00747749" w:rsidRDefault="00747749" w:rsidP="00747749">
      <w:pPr>
        <w:ind w:left="142" w:hanging="142"/>
        <w:rPr>
          <w:i/>
          <w:sz w:val="20"/>
          <w:u w:val="single"/>
          <w:lang w:val="en-US"/>
        </w:rPr>
      </w:pPr>
      <w:proofErr w:type="spellStart"/>
      <w:r>
        <w:rPr>
          <w:i/>
          <w:sz w:val="20"/>
          <w:u w:val="single"/>
          <w:lang w:val="en-US"/>
        </w:rPr>
        <w:t>Grasas</w:t>
      </w:r>
      <w:proofErr w:type="spellEnd"/>
      <w:r>
        <w:rPr>
          <w:i/>
          <w:sz w:val="20"/>
          <w:u w:val="single"/>
          <w:lang w:val="en-US"/>
        </w:rPr>
        <w:t xml:space="preserve"> y </w:t>
      </w:r>
      <w:proofErr w:type="spellStart"/>
      <w:r>
        <w:rPr>
          <w:i/>
          <w:sz w:val="20"/>
          <w:u w:val="single"/>
          <w:lang w:val="en-US"/>
        </w:rPr>
        <w:t>aceites</w:t>
      </w:r>
      <w:proofErr w:type="spellEnd"/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  <w:lang w:val="en-US"/>
        </w:rPr>
        <w:t xml:space="preserve">- </w:t>
      </w:r>
      <w:proofErr w:type="spellStart"/>
      <w:r>
        <w:rPr>
          <w:sz w:val="20"/>
          <w:lang w:val="en-US"/>
        </w:rPr>
        <w:t>R.J.Hamilton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J.B.Rossell</w:t>
      </w:r>
      <w:proofErr w:type="spellEnd"/>
      <w:r>
        <w:rPr>
          <w:sz w:val="20"/>
          <w:lang w:val="en-US"/>
        </w:rPr>
        <w:t xml:space="preserve">: “Analysis of oils and fats”. </w:t>
      </w:r>
      <w:proofErr w:type="spellStart"/>
      <w:r>
        <w:rPr>
          <w:sz w:val="20"/>
        </w:rPr>
        <w:t>Elsevier</w:t>
      </w:r>
      <w:proofErr w:type="spellEnd"/>
      <w:r>
        <w:rPr>
          <w:sz w:val="20"/>
        </w:rPr>
        <w:t>. Nueva York, 1986.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  <w:lang w:val="en-US"/>
        </w:rPr>
        <w:t xml:space="preserve">- </w:t>
      </w:r>
      <w:proofErr w:type="spellStart"/>
      <w:r>
        <w:rPr>
          <w:sz w:val="20"/>
          <w:lang w:val="en-US"/>
        </w:rPr>
        <w:t>F.D.Gunstone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F.A.Norris</w:t>
      </w:r>
      <w:proofErr w:type="spellEnd"/>
      <w:r>
        <w:rPr>
          <w:sz w:val="20"/>
          <w:lang w:val="en-US"/>
        </w:rPr>
        <w:t xml:space="preserve">: “Lipids in foods”. </w:t>
      </w:r>
      <w:proofErr w:type="spellStart"/>
      <w:r>
        <w:rPr>
          <w:sz w:val="20"/>
        </w:rPr>
        <w:t>Pergamon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Press</w:t>
      </w:r>
      <w:proofErr w:type="spellEnd"/>
      <w:r>
        <w:rPr>
          <w:sz w:val="20"/>
        </w:rPr>
        <w:t>. Nueva York, 1983.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proofErr w:type="spellStart"/>
      <w:r>
        <w:rPr>
          <w:sz w:val="20"/>
        </w:rPr>
        <w:t>A.E.Bailey</w:t>
      </w:r>
      <w:proofErr w:type="spellEnd"/>
      <w:r>
        <w:rPr>
          <w:sz w:val="20"/>
        </w:rPr>
        <w:t xml:space="preserve">: “Aceites y grasas industriales”. Ed. </w:t>
      </w:r>
      <w:proofErr w:type="spellStart"/>
      <w:r>
        <w:rPr>
          <w:sz w:val="20"/>
        </w:rPr>
        <w:t>Reverté</w:t>
      </w:r>
      <w:proofErr w:type="spellEnd"/>
      <w:r>
        <w:rPr>
          <w:sz w:val="20"/>
        </w:rPr>
        <w:t>. Barcelona, 1979.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 xml:space="preserve">V.C. </w:t>
      </w:r>
      <w:proofErr w:type="spellStart"/>
      <w:r>
        <w:rPr>
          <w:sz w:val="20"/>
        </w:rPr>
        <w:t>Mehlenbacher</w:t>
      </w:r>
      <w:proofErr w:type="spellEnd"/>
      <w:r>
        <w:rPr>
          <w:sz w:val="20"/>
        </w:rPr>
        <w:t xml:space="preserve">: “Análisis de grasas y aceites”. Ed. </w:t>
      </w:r>
      <w:proofErr w:type="spellStart"/>
      <w:r>
        <w:rPr>
          <w:sz w:val="20"/>
        </w:rPr>
        <w:t>Urmo</w:t>
      </w:r>
      <w:proofErr w:type="spellEnd"/>
      <w:r>
        <w:rPr>
          <w:sz w:val="20"/>
        </w:rPr>
        <w:t>. Bilbao, 1979.</w:t>
      </w:r>
    </w:p>
    <w:p w:rsidR="00747749" w:rsidRDefault="00747749" w:rsidP="00747749">
      <w:pPr>
        <w:ind w:left="142" w:hanging="142"/>
        <w:rPr>
          <w:sz w:val="20"/>
          <w:lang w:val="en-US"/>
        </w:rPr>
      </w:pPr>
      <w:r>
        <w:rPr>
          <w:b/>
          <w:sz w:val="20"/>
          <w:lang w:val="en-US"/>
        </w:rPr>
        <w:t xml:space="preserve">- </w:t>
      </w:r>
      <w:r>
        <w:rPr>
          <w:sz w:val="20"/>
          <w:lang w:val="en-US"/>
        </w:rPr>
        <w:t xml:space="preserve">C. </w:t>
      </w:r>
      <w:proofErr w:type="spellStart"/>
      <w:r>
        <w:rPr>
          <w:sz w:val="20"/>
          <w:lang w:val="en-US"/>
        </w:rPr>
        <w:t>Paquot</w:t>
      </w:r>
      <w:proofErr w:type="spellEnd"/>
      <w:r>
        <w:rPr>
          <w:sz w:val="20"/>
          <w:lang w:val="en-US"/>
        </w:rPr>
        <w:t xml:space="preserve">: “Standard methods for the analysis of oil, fats and derivatives”. </w:t>
      </w:r>
      <w:proofErr w:type="gramStart"/>
      <w:r>
        <w:rPr>
          <w:sz w:val="20"/>
          <w:lang w:val="en-US"/>
        </w:rPr>
        <w:t>6</w:t>
      </w:r>
      <w:r>
        <w:rPr>
          <w:sz w:val="20"/>
          <w:u w:val="single"/>
          <w:vertAlign w:val="superscript"/>
          <w:lang w:val="en-US"/>
        </w:rPr>
        <w:t>th</w:t>
      </w:r>
      <w:r>
        <w:rPr>
          <w:sz w:val="20"/>
          <w:lang w:val="en-US"/>
        </w:rPr>
        <w:t xml:space="preserve">, Ed. </w:t>
      </w:r>
      <w:proofErr w:type="spellStart"/>
      <w:r>
        <w:rPr>
          <w:sz w:val="20"/>
          <w:lang w:val="en-US"/>
        </w:rPr>
        <w:t>Pergamon</w:t>
      </w:r>
      <w:proofErr w:type="spellEnd"/>
      <w:r>
        <w:rPr>
          <w:sz w:val="20"/>
          <w:lang w:val="en-US"/>
        </w:rPr>
        <w:t xml:space="preserve"> Press, 1979.</w:t>
      </w:r>
      <w:proofErr w:type="gramEnd"/>
    </w:p>
    <w:p w:rsidR="00747749" w:rsidRDefault="00747749" w:rsidP="00747749">
      <w:pPr>
        <w:ind w:left="142" w:hanging="142"/>
        <w:rPr>
          <w:sz w:val="20"/>
          <w:lang w:val="en-US"/>
        </w:rPr>
      </w:pPr>
    </w:p>
    <w:p w:rsidR="00747749" w:rsidRDefault="00747749" w:rsidP="00747749">
      <w:pPr>
        <w:ind w:left="142" w:hanging="142"/>
        <w:rPr>
          <w:i/>
          <w:sz w:val="20"/>
          <w:u w:val="single"/>
        </w:rPr>
      </w:pPr>
      <w:r>
        <w:rPr>
          <w:i/>
          <w:sz w:val="20"/>
          <w:u w:val="single"/>
        </w:rPr>
        <w:t>Cereales. Harina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proofErr w:type="spellStart"/>
      <w:r>
        <w:rPr>
          <w:sz w:val="20"/>
        </w:rPr>
        <w:t>J.Scade</w:t>
      </w:r>
      <w:proofErr w:type="spellEnd"/>
      <w:r>
        <w:rPr>
          <w:sz w:val="20"/>
        </w:rPr>
        <w:t xml:space="preserve">: “Cereales”. Ed. </w:t>
      </w:r>
      <w:proofErr w:type="spellStart"/>
      <w:r>
        <w:rPr>
          <w:sz w:val="20"/>
        </w:rPr>
        <w:t>Acribia</w:t>
      </w:r>
      <w:proofErr w:type="spellEnd"/>
      <w:r>
        <w:rPr>
          <w:sz w:val="20"/>
        </w:rPr>
        <w:t>. Zaragoza, 1981.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proofErr w:type="spellStart"/>
      <w:r>
        <w:rPr>
          <w:sz w:val="20"/>
        </w:rPr>
        <w:t>N.L.Kent</w:t>
      </w:r>
      <w:proofErr w:type="spellEnd"/>
      <w:r>
        <w:rPr>
          <w:sz w:val="20"/>
        </w:rPr>
        <w:t xml:space="preserve">: “Tecnología de los cereales”. Ed. </w:t>
      </w:r>
      <w:proofErr w:type="spellStart"/>
      <w:r>
        <w:rPr>
          <w:sz w:val="20"/>
        </w:rPr>
        <w:t>Acribia</w:t>
      </w:r>
      <w:proofErr w:type="spellEnd"/>
      <w:r>
        <w:rPr>
          <w:sz w:val="20"/>
        </w:rPr>
        <w:t>. Zaragoza, 1971.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proofErr w:type="spellStart"/>
      <w:r>
        <w:rPr>
          <w:sz w:val="20"/>
        </w:rPr>
        <w:t>E.B.Bennion</w:t>
      </w:r>
      <w:proofErr w:type="spellEnd"/>
      <w:r>
        <w:rPr>
          <w:sz w:val="20"/>
        </w:rPr>
        <w:t xml:space="preserve">: “Fabricación de pan”. Ed. </w:t>
      </w:r>
      <w:proofErr w:type="spellStart"/>
      <w:r>
        <w:rPr>
          <w:sz w:val="20"/>
        </w:rPr>
        <w:t>Acribia</w:t>
      </w:r>
      <w:proofErr w:type="spellEnd"/>
      <w:r>
        <w:rPr>
          <w:sz w:val="20"/>
        </w:rPr>
        <w:t>. Zaragoza, 1969.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>“El trigo en la alimentación humana”. FAO. Roma, 1960.</w:t>
      </w:r>
    </w:p>
    <w:p w:rsidR="00747749" w:rsidRDefault="00747749" w:rsidP="00747749">
      <w:pPr>
        <w:ind w:left="142" w:hanging="142"/>
        <w:rPr>
          <w:sz w:val="20"/>
        </w:rPr>
      </w:pPr>
    </w:p>
    <w:p w:rsidR="00747749" w:rsidRDefault="00747749" w:rsidP="00747749">
      <w:pPr>
        <w:ind w:left="142" w:hanging="142"/>
        <w:rPr>
          <w:sz w:val="20"/>
        </w:rPr>
      </w:pPr>
      <w:r>
        <w:rPr>
          <w:i/>
          <w:sz w:val="20"/>
          <w:u w:val="single"/>
        </w:rPr>
        <w:t>Bebidas alcohólicas</w:t>
      </w:r>
    </w:p>
    <w:p w:rsidR="00747749" w:rsidRDefault="00747749" w:rsidP="00747749">
      <w:pPr>
        <w:ind w:left="142" w:hanging="142"/>
        <w:rPr>
          <w:sz w:val="20"/>
          <w:lang w:val="en-US"/>
        </w:rPr>
      </w:pPr>
      <w:r>
        <w:rPr>
          <w:b/>
          <w:sz w:val="20"/>
          <w:lang w:val="en-US"/>
        </w:rPr>
        <w:t xml:space="preserve">- </w:t>
      </w:r>
      <w:proofErr w:type="spellStart"/>
      <w:r>
        <w:rPr>
          <w:sz w:val="20"/>
          <w:lang w:val="en-US"/>
        </w:rPr>
        <w:t>A.H.Rose</w:t>
      </w:r>
      <w:proofErr w:type="spellEnd"/>
      <w:r>
        <w:rPr>
          <w:sz w:val="20"/>
          <w:lang w:val="en-US"/>
        </w:rPr>
        <w:t xml:space="preserve">: “Alcoholic beverages”. </w:t>
      </w:r>
      <w:proofErr w:type="gramStart"/>
      <w:r>
        <w:rPr>
          <w:sz w:val="20"/>
          <w:lang w:val="en-US"/>
        </w:rPr>
        <w:t>Academic Press.</w:t>
      </w:r>
      <w:proofErr w:type="gramEnd"/>
      <w:r>
        <w:rPr>
          <w:sz w:val="20"/>
          <w:lang w:val="en-US"/>
        </w:rPr>
        <w:t xml:space="preserve"> </w:t>
      </w:r>
      <w:proofErr w:type="spellStart"/>
      <w:proofErr w:type="gramStart"/>
      <w:r>
        <w:rPr>
          <w:sz w:val="20"/>
          <w:lang w:val="en-US"/>
        </w:rPr>
        <w:t>Londres</w:t>
      </w:r>
      <w:proofErr w:type="spellEnd"/>
      <w:r>
        <w:rPr>
          <w:sz w:val="20"/>
          <w:lang w:val="en-US"/>
        </w:rPr>
        <w:t>, 1977.</w:t>
      </w:r>
      <w:proofErr w:type="gramEnd"/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proofErr w:type="spellStart"/>
      <w:r>
        <w:rPr>
          <w:sz w:val="20"/>
        </w:rPr>
        <w:t>A.J.Winkler</w:t>
      </w:r>
      <w:proofErr w:type="spellEnd"/>
      <w:r>
        <w:rPr>
          <w:sz w:val="20"/>
        </w:rPr>
        <w:t>: “Viticultura”. Ed. Continental. México, 1965.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proofErr w:type="spellStart"/>
      <w:r>
        <w:rPr>
          <w:sz w:val="20"/>
        </w:rPr>
        <w:t>E.Vogt</w:t>
      </w:r>
      <w:proofErr w:type="spellEnd"/>
      <w:r>
        <w:rPr>
          <w:sz w:val="20"/>
        </w:rPr>
        <w:t xml:space="preserve">: “La fabricación de vinos”. Ed. </w:t>
      </w:r>
      <w:proofErr w:type="spellStart"/>
      <w:r>
        <w:rPr>
          <w:sz w:val="20"/>
        </w:rPr>
        <w:t>Acribia</w:t>
      </w:r>
      <w:proofErr w:type="spellEnd"/>
      <w:r>
        <w:rPr>
          <w:sz w:val="20"/>
        </w:rPr>
        <w:t>. Zaragoza, 1972.</w:t>
      </w:r>
    </w:p>
    <w:p w:rsidR="00747749" w:rsidRDefault="00747749" w:rsidP="00747749">
      <w:pPr>
        <w:ind w:left="142" w:hanging="142"/>
        <w:rPr>
          <w:sz w:val="20"/>
        </w:rPr>
      </w:pPr>
    </w:p>
    <w:p w:rsidR="00747749" w:rsidRDefault="00747749" w:rsidP="00747749">
      <w:pPr>
        <w:ind w:left="142" w:hanging="142"/>
        <w:jc w:val="center"/>
        <w:rPr>
          <w:sz w:val="20"/>
        </w:rPr>
      </w:pPr>
      <w:r>
        <w:rPr>
          <w:b/>
          <w:sz w:val="20"/>
        </w:rPr>
        <w:t>PUBLICACIONES PERIODICAS QUE PUEDEN CONSULTARSE EN HEMEROTECA DE LA UNRC</w:t>
      </w:r>
    </w:p>
    <w:p w:rsidR="00747749" w:rsidRDefault="00747749" w:rsidP="00747749">
      <w:pPr>
        <w:ind w:left="142" w:hanging="142"/>
        <w:rPr>
          <w:sz w:val="20"/>
          <w:lang w:val="en-US"/>
        </w:rPr>
      </w:pPr>
      <w:r>
        <w:rPr>
          <w:b/>
          <w:sz w:val="20"/>
          <w:lang w:val="en-US"/>
        </w:rPr>
        <w:t xml:space="preserve">- </w:t>
      </w:r>
      <w:r>
        <w:rPr>
          <w:sz w:val="20"/>
          <w:lang w:val="en-US"/>
        </w:rPr>
        <w:t>Food and drink.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>Heladería y panadería Latinoamericana.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>Dinámica (publicación mensual de IRAM).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lastRenderedPageBreak/>
        <w:t xml:space="preserve">- </w:t>
      </w:r>
      <w:smartTag w:uri="urn:schemas-microsoft-com:office:smarttags" w:element="PersonName">
        <w:smartTagPr>
          <w:attr w:name="ProductID" w:val="La alimentaci￳n Latinoamericana."/>
        </w:smartTagPr>
        <w:r>
          <w:rPr>
            <w:sz w:val="20"/>
          </w:rPr>
          <w:t>La alimentación Latinoamericana.</w:t>
        </w:r>
      </w:smartTag>
    </w:p>
    <w:p w:rsidR="00747749" w:rsidRDefault="00747749" w:rsidP="00747749">
      <w:pPr>
        <w:ind w:left="142" w:hanging="142"/>
        <w:rPr>
          <w:sz w:val="20"/>
          <w:lang w:val="en-US"/>
        </w:rPr>
      </w:pPr>
      <w:r>
        <w:rPr>
          <w:b/>
          <w:sz w:val="20"/>
          <w:lang w:val="en-US"/>
        </w:rPr>
        <w:t xml:space="preserve">- </w:t>
      </w:r>
      <w:r>
        <w:rPr>
          <w:sz w:val="20"/>
          <w:lang w:val="en-US"/>
        </w:rPr>
        <w:t>Food technology.</w:t>
      </w:r>
    </w:p>
    <w:p w:rsidR="00747749" w:rsidRDefault="00747749" w:rsidP="00747749">
      <w:pPr>
        <w:ind w:left="142" w:hanging="142"/>
        <w:rPr>
          <w:sz w:val="20"/>
          <w:lang w:val="en-US"/>
        </w:rPr>
      </w:pPr>
      <w:r>
        <w:rPr>
          <w:b/>
          <w:sz w:val="20"/>
          <w:lang w:val="en-US"/>
        </w:rPr>
        <w:t xml:space="preserve">- </w:t>
      </w:r>
      <w:r>
        <w:rPr>
          <w:sz w:val="20"/>
          <w:lang w:val="en-US"/>
        </w:rPr>
        <w:t xml:space="preserve">Food </w:t>
      </w:r>
      <w:proofErr w:type="spellStart"/>
      <w:r>
        <w:rPr>
          <w:sz w:val="20"/>
          <w:lang w:val="en-US"/>
        </w:rPr>
        <w:t>Engeniering</w:t>
      </w:r>
      <w:proofErr w:type="spellEnd"/>
      <w:r>
        <w:rPr>
          <w:sz w:val="20"/>
          <w:lang w:val="en-US"/>
        </w:rPr>
        <w:t>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>La industria cárnica Latinoamericana.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>Industrias lácteas.</w:t>
      </w:r>
    </w:p>
    <w:p w:rsidR="00747749" w:rsidRDefault="00747749" w:rsidP="00747749">
      <w:pPr>
        <w:ind w:left="142" w:hanging="142"/>
        <w:rPr>
          <w:sz w:val="20"/>
        </w:rPr>
      </w:pPr>
      <w:r>
        <w:rPr>
          <w:b/>
          <w:sz w:val="20"/>
        </w:rPr>
        <w:t xml:space="preserve">- </w:t>
      </w:r>
      <w:proofErr w:type="spellStart"/>
      <w:r>
        <w:rPr>
          <w:sz w:val="20"/>
        </w:rPr>
        <w:t>Notiteca</w:t>
      </w:r>
      <w:proofErr w:type="spellEnd"/>
      <w:r>
        <w:rPr>
          <w:sz w:val="20"/>
        </w:rPr>
        <w:t>.</w:t>
      </w:r>
    </w:p>
    <w:p w:rsidR="00C34462" w:rsidRDefault="00C34462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4A0DAA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</w:t>
      </w:r>
      <w:r w:rsidR="00F94295">
        <w:rPr>
          <w:rFonts w:ascii="Times New Roman" w:eastAsia="Times New Roman" w:hAnsi="Times New Roman" w:cs="Times New Roman"/>
          <w:b/>
        </w:rPr>
        <w:t xml:space="preserve">.2. </w:t>
      </w:r>
      <w:r w:rsidR="0027432E">
        <w:rPr>
          <w:rFonts w:ascii="Times New Roman" w:eastAsia="Times New Roman" w:hAnsi="Times New Roman" w:cs="Times New Roman"/>
          <w:b/>
        </w:rPr>
        <w:t xml:space="preserve">Otros: </w:t>
      </w:r>
      <w:r w:rsidR="00F94295">
        <w:rPr>
          <w:rFonts w:ascii="Times New Roman" w:eastAsia="Times New Roman" w:hAnsi="Times New Roman" w:cs="Times New Roman"/>
          <w:b/>
        </w:rPr>
        <w:t xml:space="preserve">materiales audiovisuales, </w:t>
      </w:r>
      <w:r w:rsidR="00492D49">
        <w:rPr>
          <w:rFonts w:ascii="Times New Roman" w:eastAsia="Times New Roman" w:hAnsi="Times New Roman" w:cs="Times New Roman"/>
          <w:b/>
        </w:rPr>
        <w:t xml:space="preserve">enlaces, </w:t>
      </w:r>
      <w:r w:rsidR="00F94295">
        <w:rPr>
          <w:rFonts w:ascii="Times New Roman" w:eastAsia="Times New Roman" w:hAnsi="Times New Roman" w:cs="Times New Roman"/>
          <w:b/>
        </w:rPr>
        <w:t>otros.</w:t>
      </w:r>
    </w:p>
    <w:p w:rsidR="00C34462" w:rsidRPr="009E1D7A" w:rsidRDefault="00C34462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DÍA Y HORARIOS DE CLASES </w:t>
      </w:r>
    </w:p>
    <w:p w:rsidR="00C34462" w:rsidRDefault="00C34462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DÍA Y HORARIO DE CLASES DE CONSULTAS </w:t>
      </w:r>
    </w:p>
    <w:p w:rsidR="00C34462" w:rsidRDefault="00BB2C06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Teorico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Praticos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BB2C06" w:rsidRDefault="00BB2C06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Lunes 16 a 20 h</w:t>
      </w:r>
    </w:p>
    <w:p w:rsidR="00BB2C06" w:rsidRDefault="00BB2C06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BB2C06" w:rsidRDefault="00BB2C06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Practicos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</w:p>
    <w:p w:rsidR="00BB2C06" w:rsidRDefault="00BB2C06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Martes y </w:t>
      </w:r>
      <w:proofErr w:type="gramStart"/>
      <w:r>
        <w:rPr>
          <w:rFonts w:ascii="Times New Roman" w:eastAsia="Times New Roman" w:hAnsi="Times New Roman" w:cs="Times New Roman"/>
          <w:b/>
        </w:rPr>
        <w:t>Jueves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ó Viernes de 9 a 10 h</w:t>
      </w:r>
    </w:p>
    <w:p w:rsidR="00BB2C06" w:rsidRDefault="00BB2C06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BB2C06" w:rsidRDefault="00BB2C06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Trabajos Prácticos de Laboratorios: </w:t>
      </w:r>
    </w:p>
    <w:p w:rsidR="00BB2C06" w:rsidRDefault="00BB2C06" w:rsidP="00BB2C06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Martes y </w:t>
      </w:r>
      <w:proofErr w:type="gramStart"/>
      <w:r>
        <w:rPr>
          <w:rFonts w:ascii="Times New Roman" w:eastAsia="Times New Roman" w:hAnsi="Times New Roman" w:cs="Times New Roman"/>
          <w:b/>
        </w:rPr>
        <w:t>Jueves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ó Viernes de 9 a 14 h</w:t>
      </w:r>
    </w:p>
    <w:p w:rsidR="00BB2C06" w:rsidRDefault="00BB2C06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F94295" w:rsidP="00BB2C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REQUISITOS PARA OBTENER LA REGULARIDAD Y LA PROMOCIÓN</w:t>
      </w:r>
    </w:p>
    <w:p w:rsidR="00C34462" w:rsidRDefault="00F94295">
      <w:pPr>
        <w:spacing w:after="120"/>
        <w:jc w:val="both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7F7F7F"/>
        </w:rPr>
        <w:t>Incorpore aquí el texto</w:t>
      </w:r>
    </w:p>
    <w:p w:rsidR="00C34462" w:rsidRDefault="00F94295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color w:val="808080"/>
        </w:rPr>
        <w:t xml:space="preserve">Deberá explicitar los requisitos para obtener la promoción y/o regularidad, como así también las características y/o modalidades de las instancias evaluativas (exámenes parciales y finales), según la condición de regular o libre. </w:t>
      </w:r>
    </w:p>
    <w:p w:rsidR="00C34462" w:rsidRDefault="00F94295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color w:val="808080"/>
        </w:rPr>
        <w:t>En el caso de la promoción, tener en cuenta lo establecido por Res. C.S Nº 120/17 (punto 3.2., parte B).</w:t>
      </w:r>
    </w:p>
    <w:p w:rsidR="00747749" w:rsidRDefault="00747749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</w:p>
    <w:p w:rsidR="00747749" w:rsidRPr="00747749" w:rsidRDefault="00747749" w:rsidP="00747749">
      <w:pPr>
        <w:spacing w:after="120"/>
        <w:jc w:val="both"/>
        <w:rPr>
          <w:rFonts w:ascii="Times New Roman" w:eastAsia="Times New Roman" w:hAnsi="Times New Roman" w:cs="Times New Roman"/>
          <w:b/>
          <w:u w:val="single"/>
          <w:lang w:val="es-ES_tradnl"/>
        </w:rPr>
      </w:pPr>
      <w:r w:rsidRPr="00747749">
        <w:rPr>
          <w:rFonts w:ascii="Times New Roman" w:eastAsia="Times New Roman" w:hAnsi="Times New Roman" w:cs="Times New Roman"/>
          <w:b/>
          <w:u w:val="single"/>
          <w:lang w:val="es-ES_tradnl"/>
        </w:rPr>
        <w:t>Regularidad:</w:t>
      </w:r>
    </w:p>
    <w:p w:rsidR="00747749" w:rsidRPr="00747749" w:rsidRDefault="00747749" w:rsidP="00747749">
      <w:pPr>
        <w:spacing w:after="120"/>
        <w:jc w:val="both"/>
        <w:rPr>
          <w:rFonts w:ascii="Times New Roman" w:eastAsia="Times New Roman" w:hAnsi="Times New Roman" w:cs="Times New Roman"/>
          <w:b/>
          <w:lang w:val="es-ES_tradnl"/>
        </w:rPr>
      </w:pPr>
      <w:r>
        <w:rPr>
          <w:rFonts w:ascii="Times New Roman" w:eastAsia="Times New Roman" w:hAnsi="Times New Roman" w:cs="Times New Roman"/>
          <w:b/>
          <w:lang w:val="es-ES_tradnl"/>
        </w:rPr>
        <w:t>1-</w:t>
      </w:r>
      <w:r w:rsidRPr="00747749">
        <w:rPr>
          <w:rFonts w:ascii="Times New Roman" w:eastAsia="Times New Roman" w:hAnsi="Times New Roman" w:cs="Times New Roman"/>
          <w:b/>
          <w:lang w:val="es-ES_tradnl"/>
        </w:rPr>
        <w:t>Aprobar en primera instancia el 80% de los trabajos prácticos de laboratorio, debiendo recuperar el 20% restante al finalizar el cuatrimestre.</w:t>
      </w:r>
    </w:p>
    <w:p w:rsidR="00747749" w:rsidRPr="00747749" w:rsidRDefault="00747749" w:rsidP="00747749">
      <w:pPr>
        <w:spacing w:after="120"/>
        <w:jc w:val="both"/>
        <w:rPr>
          <w:rFonts w:ascii="Times New Roman" w:eastAsia="Times New Roman" w:hAnsi="Times New Roman" w:cs="Times New Roman"/>
          <w:b/>
          <w:lang w:val="es-ES_tradnl"/>
        </w:rPr>
      </w:pPr>
      <w:r>
        <w:rPr>
          <w:rFonts w:ascii="Times New Roman" w:eastAsia="Times New Roman" w:hAnsi="Times New Roman" w:cs="Times New Roman"/>
          <w:b/>
          <w:lang w:val="es-ES_tradnl"/>
        </w:rPr>
        <w:t>2-</w:t>
      </w:r>
      <w:r w:rsidRPr="00747749">
        <w:rPr>
          <w:rFonts w:ascii="Times New Roman" w:eastAsia="Times New Roman" w:hAnsi="Times New Roman" w:cs="Times New Roman"/>
          <w:b/>
          <w:lang w:val="es-ES_tradnl"/>
        </w:rPr>
        <w:t>Aprobar los tres exámenes parciales que se tomarán durante el cuatrimestre con una nota mínima de 5 puntos.</w:t>
      </w:r>
    </w:p>
    <w:p w:rsidR="00747749" w:rsidRPr="00747749" w:rsidRDefault="00747749" w:rsidP="00747749">
      <w:pPr>
        <w:spacing w:after="120"/>
        <w:jc w:val="both"/>
        <w:rPr>
          <w:rFonts w:ascii="Times New Roman" w:eastAsia="Times New Roman" w:hAnsi="Times New Roman" w:cs="Times New Roman"/>
          <w:b/>
          <w:lang w:val="es-ES_tradnl"/>
        </w:rPr>
      </w:pPr>
      <w:r>
        <w:rPr>
          <w:rFonts w:ascii="Times New Roman" w:eastAsia="Times New Roman" w:hAnsi="Times New Roman" w:cs="Times New Roman"/>
          <w:b/>
          <w:lang w:val="es-ES_tradnl"/>
        </w:rPr>
        <w:t>3-</w:t>
      </w:r>
      <w:r w:rsidRPr="00747749">
        <w:rPr>
          <w:rFonts w:ascii="Times New Roman" w:eastAsia="Times New Roman" w:hAnsi="Times New Roman" w:cs="Times New Roman"/>
          <w:b/>
          <w:lang w:val="es-ES_tradnl"/>
        </w:rPr>
        <w:t>Si no alcanza la nota mínima de 5 puntos en los exámenes parciales tendrá derecho a recuperar una vez cada uno de los exámenes parciales</w:t>
      </w:r>
    </w:p>
    <w:p w:rsidR="00747749" w:rsidRDefault="00747749" w:rsidP="00747749">
      <w:pPr>
        <w:spacing w:after="120"/>
        <w:jc w:val="both"/>
        <w:rPr>
          <w:rFonts w:ascii="Times New Roman" w:eastAsia="Times New Roman" w:hAnsi="Times New Roman" w:cs="Times New Roman"/>
          <w:b/>
          <w:lang w:val="es-ES_tradnl"/>
        </w:rPr>
      </w:pPr>
      <w:r w:rsidRPr="00747749">
        <w:rPr>
          <w:rFonts w:ascii="Times New Roman" w:eastAsia="Times New Roman" w:hAnsi="Times New Roman" w:cs="Times New Roman"/>
          <w:b/>
          <w:lang w:val="es-ES_tradnl"/>
        </w:rPr>
        <w:t>Los alumnos que consigan la condición de regular, deberán dar un examen final.</w:t>
      </w:r>
    </w:p>
    <w:p w:rsidR="00747749" w:rsidRPr="00747749" w:rsidRDefault="00747749" w:rsidP="00747749">
      <w:pPr>
        <w:spacing w:after="120"/>
        <w:jc w:val="both"/>
        <w:rPr>
          <w:rFonts w:ascii="Times New Roman" w:eastAsia="Times New Roman" w:hAnsi="Times New Roman" w:cs="Times New Roman"/>
          <w:b/>
          <w:u w:val="single"/>
          <w:lang w:val="es-ES_tradnl"/>
        </w:rPr>
      </w:pPr>
      <w:proofErr w:type="spellStart"/>
      <w:r w:rsidRPr="00747749">
        <w:rPr>
          <w:rFonts w:ascii="Times New Roman" w:eastAsia="Times New Roman" w:hAnsi="Times New Roman" w:cs="Times New Roman"/>
          <w:b/>
          <w:u w:val="single"/>
          <w:lang w:val="es-ES_tradnl"/>
        </w:rPr>
        <w:t>Promocion</w:t>
      </w:r>
      <w:proofErr w:type="spellEnd"/>
      <w:r w:rsidRPr="00747749">
        <w:rPr>
          <w:rFonts w:ascii="Times New Roman" w:eastAsia="Times New Roman" w:hAnsi="Times New Roman" w:cs="Times New Roman"/>
          <w:b/>
          <w:u w:val="single"/>
          <w:lang w:val="es-ES_tradnl"/>
        </w:rPr>
        <w:t>:</w:t>
      </w:r>
    </w:p>
    <w:p w:rsidR="00747749" w:rsidRPr="00747749" w:rsidRDefault="00747749" w:rsidP="00747749">
      <w:pPr>
        <w:spacing w:after="120"/>
        <w:jc w:val="both"/>
        <w:rPr>
          <w:rFonts w:ascii="Times New Roman" w:eastAsia="Times New Roman" w:hAnsi="Times New Roman" w:cs="Times New Roman"/>
          <w:b/>
          <w:lang w:val="es-ES_tradnl"/>
        </w:rPr>
      </w:pPr>
      <w:r>
        <w:rPr>
          <w:rFonts w:ascii="Times New Roman" w:eastAsia="Times New Roman" w:hAnsi="Times New Roman" w:cs="Times New Roman"/>
          <w:b/>
          <w:lang w:val="es-ES_tradnl"/>
        </w:rPr>
        <w:lastRenderedPageBreak/>
        <w:t>1-</w:t>
      </w:r>
      <w:r w:rsidRPr="00747749">
        <w:rPr>
          <w:rFonts w:ascii="Times New Roman" w:eastAsia="Times New Roman" w:hAnsi="Times New Roman" w:cs="Times New Roman"/>
          <w:b/>
          <w:lang w:val="es-ES_tradnl"/>
        </w:rPr>
        <w:t>Asistir al menos al 80% de clases teórico - prácticas.</w:t>
      </w:r>
    </w:p>
    <w:p w:rsidR="00747749" w:rsidRPr="00747749" w:rsidRDefault="00747749" w:rsidP="00747749">
      <w:pPr>
        <w:spacing w:after="120"/>
        <w:jc w:val="both"/>
        <w:rPr>
          <w:rFonts w:ascii="Times New Roman" w:eastAsia="Times New Roman" w:hAnsi="Times New Roman" w:cs="Times New Roman"/>
          <w:b/>
          <w:lang w:val="es-ES_tradnl"/>
        </w:rPr>
      </w:pPr>
      <w:r>
        <w:rPr>
          <w:rFonts w:ascii="Times New Roman" w:eastAsia="Times New Roman" w:hAnsi="Times New Roman" w:cs="Times New Roman"/>
          <w:b/>
          <w:lang w:val="es-ES_tradnl"/>
        </w:rPr>
        <w:t>2-</w:t>
      </w:r>
      <w:r w:rsidRPr="00747749">
        <w:rPr>
          <w:rFonts w:ascii="Times New Roman" w:eastAsia="Times New Roman" w:hAnsi="Times New Roman" w:cs="Times New Roman"/>
          <w:b/>
          <w:lang w:val="es-ES_tradnl"/>
        </w:rPr>
        <w:t>Aprobar en primera instancia el 100% de trabajos prácticos de laboratorio. En la evaluación de los mismos se considera el desempeño del alumno en las tareas y sus respuestas a un cuestionario referente al tema motivo del práctico.</w:t>
      </w:r>
    </w:p>
    <w:p w:rsidR="00747749" w:rsidRPr="00747749" w:rsidRDefault="00747749" w:rsidP="00747749">
      <w:pPr>
        <w:spacing w:after="120"/>
        <w:jc w:val="both"/>
        <w:rPr>
          <w:rFonts w:ascii="Times New Roman" w:eastAsia="Times New Roman" w:hAnsi="Times New Roman" w:cs="Times New Roman"/>
          <w:b/>
          <w:lang w:val="es-ES_tradnl"/>
        </w:rPr>
      </w:pPr>
      <w:r>
        <w:rPr>
          <w:rFonts w:ascii="Times New Roman" w:eastAsia="Times New Roman" w:hAnsi="Times New Roman" w:cs="Times New Roman"/>
          <w:b/>
          <w:lang w:val="es-ES_tradnl"/>
        </w:rPr>
        <w:t>3-</w:t>
      </w:r>
      <w:r w:rsidRPr="00747749">
        <w:rPr>
          <w:rFonts w:ascii="Times New Roman" w:eastAsia="Times New Roman" w:hAnsi="Times New Roman" w:cs="Times New Roman"/>
          <w:b/>
          <w:lang w:val="es-ES_tradnl"/>
        </w:rPr>
        <w:t>Obtener una calificación de 7 puntos o superior en cada uno de los tres exámenes parciales, que serán acumulativos.</w:t>
      </w:r>
    </w:p>
    <w:p w:rsidR="00747749" w:rsidRPr="00747749" w:rsidRDefault="00747749" w:rsidP="00747749">
      <w:pPr>
        <w:spacing w:after="120"/>
        <w:jc w:val="both"/>
        <w:rPr>
          <w:rFonts w:ascii="Times New Roman" w:eastAsia="Times New Roman" w:hAnsi="Times New Roman" w:cs="Times New Roman"/>
          <w:b/>
          <w:lang w:val="es-ES_tradnl"/>
        </w:rPr>
      </w:pPr>
    </w:p>
    <w:p w:rsidR="009E1D7A" w:rsidRPr="009E1D7A" w:rsidRDefault="009E1D7A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E1D7A">
        <w:rPr>
          <w:rFonts w:ascii="Times New Roman" w:eastAsia="Times New Roman" w:hAnsi="Times New Roman" w:cs="Times New Roman"/>
          <w:b/>
          <w:color w:val="000000"/>
        </w:rPr>
        <w:t xml:space="preserve">CARACTERÍSTICAS, MODALIDAD Y CRITERIOS DE LAS INSTANCIAS EVALUATIVAS </w:t>
      </w:r>
    </w:p>
    <w:p w:rsidR="009E1D7A" w:rsidRPr="008C54F9" w:rsidRDefault="009E1D7A" w:rsidP="009E1D7A">
      <w:pPr>
        <w:spacing w:after="120"/>
        <w:jc w:val="both"/>
        <w:rPr>
          <w:rFonts w:ascii="Times New Roman" w:hAnsi="Times New Roman"/>
          <w:b/>
          <w:color w:val="7F7F7F" w:themeColor="text1" w:themeTint="80"/>
        </w:rPr>
      </w:pPr>
      <w:r w:rsidRPr="008C54F9">
        <w:rPr>
          <w:rFonts w:ascii="Times New Roman" w:hAnsi="Times New Roman"/>
          <w:b/>
          <w:color w:val="7F7F7F" w:themeColor="text1" w:themeTint="80"/>
        </w:rPr>
        <w:t>Incorpore aquí el texto</w:t>
      </w:r>
    </w:p>
    <w:p w:rsidR="009E1D7A" w:rsidRDefault="009E1D7A" w:rsidP="009E1D7A">
      <w:pPr>
        <w:spacing w:after="120"/>
        <w:jc w:val="both"/>
        <w:rPr>
          <w:rFonts w:ascii="Times New Roman" w:hAnsi="Times New Roman"/>
          <w:color w:val="808080" w:themeColor="background1" w:themeShade="80"/>
        </w:rPr>
      </w:pPr>
      <w:r w:rsidRPr="00491466">
        <w:rPr>
          <w:rFonts w:ascii="Times New Roman" w:hAnsi="Times New Roman"/>
          <w:color w:val="808080" w:themeColor="background1" w:themeShade="80"/>
        </w:rPr>
        <w:t xml:space="preserve">Que muestre coherencia y consistencia con el logro de los objetivos y las competencias definidas. </w:t>
      </w:r>
      <w:r>
        <w:rPr>
          <w:rFonts w:ascii="Times New Roman" w:hAnsi="Times New Roman"/>
          <w:color w:val="808080" w:themeColor="background1" w:themeShade="80"/>
        </w:rPr>
        <w:t xml:space="preserve">Consignar las </w:t>
      </w:r>
      <w:r w:rsidRPr="008C54F9">
        <w:rPr>
          <w:rFonts w:ascii="Times New Roman" w:hAnsi="Times New Roman"/>
          <w:color w:val="808080" w:themeColor="background1" w:themeShade="80"/>
        </w:rPr>
        <w:t>características, modalidad y criterios de las instancias evaluativas</w:t>
      </w:r>
      <w:r>
        <w:rPr>
          <w:rFonts w:ascii="Times New Roman" w:hAnsi="Times New Roman"/>
          <w:color w:val="808080" w:themeColor="background1" w:themeShade="80"/>
        </w:rPr>
        <w:t xml:space="preserve"> (parciales, trabajo prácticos, finales, otros)</w:t>
      </w:r>
      <w:r w:rsidRPr="00491466">
        <w:rPr>
          <w:rFonts w:ascii="Times New Roman" w:hAnsi="Times New Roman"/>
          <w:color w:val="808080" w:themeColor="background1" w:themeShade="80"/>
        </w:rPr>
        <w:t>.</w:t>
      </w:r>
      <w:r>
        <w:rPr>
          <w:rFonts w:ascii="Times New Roman" w:hAnsi="Times New Roman"/>
          <w:color w:val="808080" w:themeColor="background1" w:themeShade="80"/>
        </w:rPr>
        <w:t xml:space="preserve"> Señalar</w:t>
      </w:r>
      <w:r w:rsidRPr="00DF38D3">
        <w:rPr>
          <w:rFonts w:ascii="Times New Roman" w:hAnsi="Times New Roman"/>
          <w:color w:val="808080" w:themeColor="background1" w:themeShade="80"/>
        </w:rPr>
        <w:t xml:space="preserve"> si la asignatura puede rendirse en condición de libre</w:t>
      </w:r>
      <w:r>
        <w:rPr>
          <w:rFonts w:ascii="Times New Roman" w:hAnsi="Times New Roman"/>
          <w:color w:val="808080" w:themeColor="background1" w:themeShade="80"/>
        </w:rPr>
        <w:t>.</w:t>
      </w:r>
    </w:p>
    <w:p w:rsidR="009E1D7A" w:rsidRDefault="00747749" w:rsidP="009E1D7A">
      <w:pPr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Trabajos </w:t>
      </w:r>
      <w:proofErr w:type="spellStart"/>
      <w:r>
        <w:rPr>
          <w:rFonts w:ascii="Times New Roman" w:hAnsi="Times New Roman"/>
          <w:b/>
        </w:rPr>
        <w:t>Practicos</w:t>
      </w:r>
      <w:proofErr w:type="spellEnd"/>
    </w:p>
    <w:p w:rsidR="00747749" w:rsidRDefault="00747749" w:rsidP="009E1D7A">
      <w:pPr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Los estudiantes además de </w:t>
      </w:r>
      <w:r w:rsidR="00DD3D16">
        <w:rPr>
          <w:rFonts w:ascii="Times New Roman" w:hAnsi="Times New Roman"/>
          <w:b/>
        </w:rPr>
        <w:t>asistirá</w:t>
      </w:r>
      <w:r>
        <w:rPr>
          <w:rFonts w:ascii="Times New Roman" w:hAnsi="Times New Roman"/>
          <w:b/>
        </w:rPr>
        <w:t xml:space="preserve"> los mismos </w:t>
      </w:r>
      <w:r w:rsidR="00DD3D16">
        <w:rPr>
          <w:rFonts w:ascii="Times New Roman" w:hAnsi="Times New Roman"/>
          <w:b/>
        </w:rPr>
        <w:t>deberán</w:t>
      </w:r>
      <w:r>
        <w:rPr>
          <w:rFonts w:ascii="Times New Roman" w:hAnsi="Times New Roman"/>
          <w:b/>
        </w:rPr>
        <w:t xml:space="preserve"> </w:t>
      </w:r>
      <w:r w:rsidR="00DD3D16">
        <w:rPr>
          <w:rFonts w:ascii="Times New Roman" w:hAnsi="Times New Roman"/>
          <w:b/>
        </w:rPr>
        <w:t>presentar</w:t>
      </w:r>
      <w:r>
        <w:rPr>
          <w:rFonts w:ascii="Times New Roman" w:hAnsi="Times New Roman"/>
          <w:b/>
        </w:rPr>
        <w:t xml:space="preserve"> un </w:t>
      </w:r>
      <w:r w:rsidR="00DD3D16">
        <w:rPr>
          <w:rFonts w:ascii="Times New Roman" w:hAnsi="Times New Roman"/>
          <w:b/>
        </w:rPr>
        <w:t>informe</w:t>
      </w:r>
      <w:r>
        <w:rPr>
          <w:rFonts w:ascii="Times New Roman" w:hAnsi="Times New Roman"/>
          <w:b/>
        </w:rPr>
        <w:t xml:space="preserve"> que deberá quedar aprobado en primera o en segunda instancia. </w:t>
      </w:r>
    </w:p>
    <w:p w:rsidR="00747749" w:rsidRDefault="00747749" w:rsidP="009E1D7A">
      <w:pPr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Parciales:</w:t>
      </w:r>
    </w:p>
    <w:p w:rsidR="00747749" w:rsidRDefault="00747749" w:rsidP="009E1D7A">
      <w:pPr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 tomaran tres exámenes parciales sobre una base </w:t>
      </w:r>
      <w:proofErr w:type="spellStart"/>
      <w:r>
        <w:rPr>
          <w:rFonts w:ascii="Times New Roman" w:hAnsi="Times New Roman"/>
          <w:b/>
        </w:rPr>
        <w:t>semiestructurada</w:t>
      </w:r>
      <w:proofErr w:type="spellEnd"/>
      <w:r>
        <w:rPr>
          <w:rFonts w:ascii="Times New Roman" w:hAnsi="Times New Roman"/>
          <w:b/>
        </w:rPr>
        <w:t xml:space="preserve"> donde se </w:t>
      </w:r>
      <w:r w:rsidR="00DD3D16">
        <w:rPr>
          <w:rFonts w:ascii="Times New Roman" w:hAnsi="Times New Roman"/>
          <w:b/>
        </w:rPr>
        <w:t>evalúa</w:t>
      </w:r>
      <w:r>
        <w:rPr>
          <w:rFonts w:ascii="Times New Roman" w:hAnsi="Times New Roman"/>
          <w:b/>
        </w:rPr>
        <w:t xml:space="preserve"> el conocimiento adquirido.</w:t>
      </w:r>
    </w:p>
    <w:p w:rsidR="00747749" w:rsidRDefault="00DD3D16" w:rsidP="009E1D7A">
      <w:pPr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Coloquio</w:t>
      </w:r>
      <w:r w:rsidR="00747749">
        <w:rPr>
          <w:rFonts w:ascii="Times New Roman" w:hAnsi="Times New Roman"/>
          <w:b/>
        </w:rPr>
        <w:t xml:space="preserve"> de </w:t>
      </w:r>
      <w:r>
        <w:rPr>
          <w:rFonts w:ascii="Times New Roman" w:hAnsi="Times New Roman"/>
          <w:b/>
        </w:rPr>
        <w:t>Promoción</w:t>
      </w:r>
    </w:p>
    <w:p w:rsidR="00747749" w:rsidRDefault="00747749" w:rsidP="009E1D7A">
      <w:pPr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Los estudiantes que estén en condiciones de promocionar al final del cuatrimestre </w:t>
      </w:r>
      <w:r w:rsidR="00DD3D16">
        <w:rPr>
          <w:rFonts w:ascii="Times New Roman" w:hAnsi="Times New Roman"/>
          <w:b/>
        </w:rPr>
        <w:t>deberán</w:t>
      </w:r>
      <w:r>
        <w:rPr>
          <w:rFonts w:ascii="Times New Roman" w:hAnsi="Times New Roman"/>
          <w:b/>
        </w:rPr>
        <w:t xml:space="preserve"> superar una evaluación a través de un coloquio oral </w:t>
      </w:r>
      <w:r w:rsidR="00DD3D16">
        <w:rPr>
          <w:rFonts w:ascii="Times New Roman" w:hAnsi="Times New Roman"/>
          <w:b/>
        </w:rPr>
        <w:t>donde se integran todos los conocimientos y habilidades adquiridos.</w:t>
      </w:r>
    </w:p>
    <w:p w:rsidR="00DD3D16" w:rsidRPr="009E1D7A" w:rsidRDefault="00DD3D16" w:rsidP="009E1D7A">
      <w:pPr>
        <w:spacing w:after="120"/>
        <w:jc w:val="both"/>
        <w:rPr>
          <w:rFonts w:ascii="Times New Roman" w:hAnsi="Times New Roman"/>
          <w:b/>
        </w:rPr>
      </w:pPr>
    </w:p>
    <w:p w:rsidR="00C34462" w:rsidRDefault="00C34462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B758BE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 w:rsidRPr="00B758BE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1423335" cy="1145880"/>
            <wp:effectExtent l="19050" t="0" r="5415" b="0"/>
            <wp:docPr id="1" name="Imagen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1423335" cy="11458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:rsidR="00C34462" w:rsidRDefault="00F94295">
      <w:pPr>
        <w:spacing w:after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Firma Profesor/a Responsable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Firma Secretario/a Académico/a</w:t>
      </w:r>
    </w:p>
    <w:sectPr w:rsidR="00C34462" w:rsidSect="00AD3EA6">
      <w:headerReference w:type="default" r:id="rId10"/>
      <w:pgSz w:w="11906" w:h="16838"/>
      <w:pgMar w:top="1418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FFC" w:rsidRDefault="00567FFC">
      <w:r>
        <w:separator/>
      </w:r>
    </w:p>
  </w:endnote>
  <w:endnote w:type="continuationSeparator" w:id="0">
    <w:p w:rsidR="00567FFC" w:rsidRDefault="00567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FFC" w:rsidRDefault="00567FFC">
      <w:r>
        <w:separator/>
      </w:r>
    </w:p>
  </w:footnote>
  <w:footnote w:type="continuationSeparator" w:id="0">
    <w:p w:rsidR="00567FFC" w:rsidRDefault="00567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DAA" w:rsidRDefault="006842AB" w:rsidP="004A0DAA">
    <w:pPr>
      <w:tabs>
        <w:tab w:val="left" w:pos="4820"/>
      </w:tabs>
      <w:ind w:left="993"/>
    </w:pPr>
    <w:r w:rsidRPr="006842AB">
      <w:rPr>
        <w:b/>
        <w:noProof/>
        <w:lang w:val="es-ES_tradnl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79.4pt;margin-top:3.4pt;width:37.95pt;height:51.55pt;z-index:251658240" fillcolor="window">
          <v:imagedata r:id="rId1" o:title=""/>
          <w10:wrap type="square"/>
        </v:shape>
        <o:OLEObject Type="Embed" ProgID="PBrush" ShapeID="_x0000_s1026" DrawAspect="Content" ObjectID="_1771424628" r:id="rId2"/>
      </w:pict>
    </w:r>
  </w:p>
  <w:p w:rsidR="004A0DAA" w:rsidRDefault="004A0DAA" w:rsidP="004A0DAA">
    <w:pPr>
      <w:tabs>
        <w:tab w:val="left" w:pos="4820"/>
      </w:tabs>
      <w:ind w:left="993"/>
    </w:pPr>
  </w:p>
  <w:p w:rsidR="004A0DAA" w:rsidRDefault="004A0DAA" w:rsidP="004A0DAA">
    <w:pPr>
      <w:tabs>
        <w:tab w:val="left" w:pos="4820"/>
      </w:tabs>
      <w:ind w:left="993"/>
    </w:pPr>
    <w:r>
      <w:t xml:space="preserve">    </w:t>
    </w:r>
  </w:p>
  <w:p w:rsidR="004A0DAA" w:rsidRPr="00214A00" w:rsidRDefault="004A0DAA" w:rsidP="004A0DAA">
    <w:pPr>
      <w:tabs>
        <w:tab w:val="left" w:pos="4820"/>
      </w:tabs>
      <w:ind w:left="993"/>
    </w:pPr>
    <w:r>
      <w:t xml:space="preserve"> </w:t>
    </w:r>
  </w:p>
  <w:p w:rsidR="004A0DAA" w:rsidRDefault="004A0DAA" w:rsidP="004A0DAA">
    <w:pPr>
      <w:pStyle w:val="Epgrafe"/>
      <w:tabs>
        <w:tab w:val="left" w:pos="4820"/>
      </w:tabs>
      <w:ind w:firstLine="709"/>
      <w:rPr>
        <w:lang w:val="es-ES_tradnl"/>
      </w:rPr>
    </w:pPr>
    <w:r>
      <w:rPr>
        <w:lang w:val="es-ES_tradnl"/>
      </w:rPr>
      <w:t xml:space="preserve">                Universidad Nacional de Rio Cuarto</w:t>
    </w:r>
  </w:p>
  <w:p w:rsidR="004A0DAA" w:rsidRDefault="004A0DAA" w:rsidP="0027432E">
    <w:pPr>
      <w:pStyle w:val="Encabezado"/>
      <w:rPr>
        <w:rFonts w:ascii="Garamond" w:hAnsi="Garamond"/>
        <w:b/>
        <w:i/>
        <w:sz w:val="16"/>
      </w:rPr>
    </w:pPr>
    <w:r>
      <w:rPr>
        <w:rFonts w:ascii="Garamond" w:hAnsi="Garamond"/>
        <w:b/>
        <w:i/>
        <w:sz w:val="16"/>
      </w:rPr>
      <w:t>Facultad de Ciencias Exactas, Físico-Químicas y Naturales</w:t>
    </w:r>
    <w:r>
      <w:rPr>
        <w:rFonts w:ascii="Garamond" w:hAnsi="Garamond"/>
        <w:b/>
        <w:i/>
        <w:sz w:val="16"/>
      </w:rPr>
      <w:tab/>
      <w:t xml:space="preserve">                                 </w:t>
    </w:r>
  </w:p>
  <w:p w:rsidR="00C34462" w:rsidRDefault="00C344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1EF"/>
    <w:multiLevelType w:val="singleLevel"/>
    <w:tmpl w:val="7BD8B342"/>
    <w:lvl w:ilvl="0">
      <w:start w:val="1"/>
      <w:numFmt w:val="decimal"/>
      <w:lvlText w:val="%1)"/>
      <w:lvlJc w:val="left"/>
      <w:pPr>
        <w:tabs>
          <w:tab w:val="num" w:pos="3189"/>
        </w:tabs>
        <w:ind w:left="3189" w:hanging="360"/>
      </w:pPr>
      <w:rPr>
        <w:rFonts w:hint="default"/>
      </w:rPr>
    </w:lvl>
  </w:abstractNum>
  <w:abstractNum w:abstractNumId="1">
    <w:nsid w:val="22E9733C"/>
    <w:multiLevelType w:val="hybridMultilevel"/>
    <w:tmpl w:val="9DA683F6"/>
    <w:lvl w:ilvl="0" w:tplc="20DACB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AEF3AFA"/>
    <w:multiLevelType w:val="multilevel"/>
    <w:tmpl w:val="376EE0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Encabezad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Encabezad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61B3200"/>
    <w:multiLevelType w:val="singleLevel"/>
    <w:tmpl w:val="B68E1D2A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4">
    <w:nsid w:val="4C7F6D20"/>
    <w:multiLevelType w:val="multilevel"/>
    <w:tmpl w:val="09BE22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C567B5C"/>
    <w:multiLevelType w:val="hybridMultilevel"/>
    <w:tmpl w:val="BA4A27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9A04D2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34462"/>
    <w:rsid w:val="00011450"/>
    <w:rsid w:val="000F588D"/>
    <w:rsid w:val="00116E27"/>
    <w:rsid w:val="001254EA"/>
    <w:rsid w:val="001411E4"/>
    <w:rsid w:val="001C689C"/>
    <w:rsid w:val="00213CCE"/>
    <w:rsid w:val="00231134"/>
    <w:rsid w:val="0027432E"/>
    <w:rsid w:val="00303ABA"/>
    <w:rsid w:val="00317AC3"/>
    <w:rsid w:val="00362346"/>
    <w:rsid w:val="003870FA"/>
    <w:rsid w:val="00403959"/>
    <w:rsid w:val="00415E70"/>
    <w:rsid w:val="00424B57"/>
    <w:rsid w:val="004357C3"/>
    <w:rsid w:val="00450390"/>
    <w:rsid w:val="00492D49"/>
    <w:rsid w:val="004A0DAA"/>
    <w:rsid w:val="00567FFC"/>
    <w:rsid w:val="00594420"/>
    <w:rsid w:val="005B04E2"/>
    <w:rsid w:val="006266B1"/>
    <w:rsid w:val="0063293A"/>
    <w:rsid w:val="006842AB"/>
    <w:rsid w:val="006B2823"/>
    <w:rsid w:val="00747749"/>
    <w:rsid w:val="00842D69"/>
    <w:rsid w:val="008506E0"/>
    <w:rsid w:val="008E3A41"/>
    <w:rsid w:val="00900242"/>
    <w:rsid w:val="009E1D7A"/>
    <w:rsid w:val="00A13D56"/>
    <w:rsid w:val="00AB57B4"/>
    <w:rsid w:val="00AD3EA6"/>
    <w:rsid w:val="00B52AEB"/>
    <w:rsid w:val="00B6764C"/>
    <w:rsid w:val="00B758BE"/>
    <w:rsid w:val="00BB2C06"/>
    <w:rsid w:val="00BC40E5"/>
    <w:rsid w:val="00BC4354"/>
    <w:rsid w:val="00C31E37"/>
    <w:rsid w:val="00C34462"/>
    <w:rsid w:val="00C60F0E"/>
    <w:rsid w:val="00CA2749"/>
    <w:rsid w:val="00CF0032"/>
    <w:rsid w:val="00D218EF"/>
    <w:rsid w:val="00D30DAD"/>
    <w:rsid w:val="00D310ED"/>
    <w:rsid w:val="00D743BD"/>
    <w:rsid w:val="00D84128"/>
    <w:rsid w:val="00D9638C"/>
    <w:rsid w:val="00DD3C00"/>
    <w:rsid w:val="00DD3D16"/>
    <w:rsid w:val="00E51CFC"/>
    <w:rsid w:val="00E53E75"/>
    <w:rsid w:val="00F54017"/>
    <w:rsid w:val="00F55058"/>
    <w:rsid w:val="00F555B9"/>
    <w:rsid w:val="00F81F18"/>
    <w:rsid w:val="00F9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793"/>
    <w:rPr>
      <w:lang w:eastAsia="es-ES"/>
    </w:rPr>
  </w:style>
  <w:style w:type="paragraph" w:styleId="Ttulo1">
    <w:name w:val="heading 1"/>
    <w:basedOn w:val="Normal"/>
    <w:next w:val="Normal"/>
    <w:rsid w:val="00AD3E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D3E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D3E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D3EA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D3EA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D3E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D3E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D3EA6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215793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paragraph" w:styleId="Epgrafe">
    <w:name w:val="caption"/>
    <w:basedOn w:val="Normal"/>
    <w:next w:val="Normal"/>
    <w:qFormat/>
    <w:rsid w:val="00215793"/>
    <w:pPr>
      <w:ind w:left="-567"/>
      <w:jc w:val="both"/>
    </w:pPr>
    <w:rPr>
      <w:rFonts w:ascii="Garamond" w:hAnsi="Garamond"/>
      <w:b/>
      <w:i/>
      <w:sz w:val="16"/>
      <w:lang w:val="en-US"/>
    </w:rPr>
  </w:style>
  <w:style w:type="paragraph" w:customStyle="1" w:styleId="Default">
    <w:name w:val="Default"/>
    <w:rsid w:val="006A4483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Prrafodelista">
    <w:name w:val="List Paragraph"/>
    <w:basedOn w:val="Normal"/>
    <w:uiPriority w:val="34"/>
    <w:qFormat/>
    <w:rsid w:val="007B1E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6C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D079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79E9"/>
    <w:rPr>
      <w:rFonts w:ascii="Arial" w:hAnsi="Arial"/>
      <w:sz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D079E9"/>
    <w:rPr>
      <w:lang w:val="es-ES" w:eastAsia="es-ES"/>
    </w:rPr>
  </w:style>
  <w:style w:type="paragraph" w:styleId="Textodeglobo">
    <w:name w:val="Balloon Text"/>
    <w:basedOn w:val="Normal"/>
    <w:link w:val="TextodegloboCar"/>
    <w:rsid w:val="00D07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079E9"/>
    <w:rPr>
      <w:rFonts w:ascii="Tahoma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rsid w:val="00AD3E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3E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D3E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AD3EA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AD3EA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42D6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2D69"/>
    <w:rPr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42D69"/>
    <w:rPr>
      <w:vertAlign w:val="superscript"/>
    </w:rPr>
  </w:style>
  <w:style w:type="paragraph" w:styleId="Textoindependiente">
    <w:name w:val="Body Text"/>
    <w:basedOn w:val="Normal"/>
    <w:link w:val="TextoindependienteCar"/>
    <w:rsid w:val="00B6764C"/>
    <w:pPr>
      <w:tabs>
        <w:tab w:val="left" w:pos="567"/>
      </w:tabs>
      <w:jc w:val="both"/>
    </w:pPr>
    <w:rPr>
      <w:rFonts w:eastAsia="Times New Roman" w:cs="Times New Roman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6764C"/>
    <w:rPr>
      <w:rFonts w:eastAsia="Times New Roman"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B6764C"/>
    <w:pPr>
      <w:spacing w:after="120"/>
    </w:pPr>
    <w:rPr>
      <w:rFonts w:ascii="Times New Roman" w:eastAsia="Times New Roman" w:hAnsi="Times New Roman" w:cs="Times New Roman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6764C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customStyle="1" w:styleId="Predeterminado">
    <w:name w:val="Predeterminado"/>
    <w:rsid w:val="00E53E75"/>
    <w:pPr>
      <w:suppressAutoHyphens/>
      <w:spacing w:after="200" w:line="276" w:lineRule="auto"/>
    </w:pPr>
    <w:rPr>
      <w:rFonts w:ascii="Times New Roman" w:eastAsia="Times New Roman" w:hAnsi="Times New Roman" w:cs="Times New Roman"/>
      <w:szCs w:val="20"/>
      <w:lang w:eastAsia="es-ES"/>
    </w:rPr>
  </w:style>
  <w:style w:type="paragraph" w:customStyle="1" w:styleId="Encabezado6">
    <w:name w:val="Encabezado 6"/>
    <w:basedOn w:val="Predeterminado"/>
    <w:next w:val="Normal"/>
    <w:rsid w:val="00C31E37"/>
    <w:pPr>
      <w:keepNext/>
      <w:numPr>
        <w:ilvl w:val="5"/>
        <w:numId w:val="7"/>
      </w:numPr>
      <w:jc w:val="center"/>
      <w:outlineLvl w:val="5"/>
    </w:pPr>
    <w:rPr>
      <w:rFonts w:ascii="Arial" w:hAnsi="Arial"/>
      <w:b/>
      <w:bCs/>
      <w:sz w:val="20"/>
      <w:lang w:eastAsia="en-US"/>
    </w:rPr>
  </w:style>
  <w:style w:type="paragraph" w:customStyle="1" w:styleId="Encabezado7">
    <w:name w:val="Encabezado 7"/>
    <w:basedOn w:val="Predeterminado"/>
    <w:next w:val="Normal"/>
    <w:rsid w:val="00C31E37"/>
    <w:pPr>
      <w:keepNext/>
      <w:numPr>
        <w:ilvl w:val="6"/>
        <w:numId w:val="7"/>
      </w:numPr>
      <w:jc w:val="center"/>
      <w:outlineLvl w:val="6"/>
    </w:pPr>
    <w:rPr>
      <w:rFonts w:ascii="Arial" w:hAnsi="Arial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gjPmXG+jJ3BHozqdYfYzIp9x7g==">AMUW2mWJ8485t7Yy7wBoRG2Rhal05X/CDeZTvqi3dN3exva4jSaGntbwv+bobYGdc3y5Zi+5p4K78dangK67ZRnCyY56AScwepxRUpkPCXpCtN48HmH7Gtn8kR6mDd7y6zuz0F+SmvBi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5B249E-E7C9-459A-BF18-220BD66A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3126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Personal</cp:lastModifiedBy>
  <cp:revision>4</cp:revision>
  <cp:lastPrinted>2023-04-27T19:24:00Z</cp:lastPrinted>
  <dcterms:created xsi:type="dcterms:W3CDTF">2023-04-27T19:24:00Z</dcterms:created>
  <dcterms:modified xsi:type="dcterms:W3CDTF">2024-03-08T20:37:00Z</dcterms:modified>
</cp:coreProperties>
</file>