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BCD46" w14:textId="77777777" w:rsidR="00215793" w:rsidRPr="00111385" w:rsidRDefault="00215793" w:rsidP="00F9459F">
      <w:pPr>
        <w:jc w:val="center"/>
        <w:rPr>
          <w:rFonts w:ascii="Times New Roman" w:hAnsi="Times New Roman"/>
          <w:b/>
          <w:szCs w:val="24"/>
        </w:rPr>
      </w:pPr>
      <w:r w:rsidRPr="00111385">
        <w:rPr>
          <w:rFonts w:ascii="Times New Roman" w:hAnsi="Times New Roman"/>
          <w:b/>
          <w:szCs w:val="24"/>
        </w:rPr>
        <w:t>FORMULARIO PARA LA PRESENTACIÓN DE LOS PROGRAMAS DE ASIGNATURAS</w:t>
      </w:r>
    </w:p>
    <w:p w14:paraId="45DEF0CA" w14:textId="77777777" w:rsidR="004D1007" w:rsidRPr="00111385" w:rsidRDefault="004D1007" w:rsidP="00215793">
      <w:pPr>
        <w:rPr>
          <w:rFonts w:ascii="Times New Roman" w:hAnsi="Times New Roman"/>
          <w:b/>
          <w:szCs w:val="24"/>
        </w:rPr>
      </w:pPr>
    </w:p>
    <w:p w14:paraId="14C840B0" w14:textId="77777777" w:rsidR="00D079E9" w:rsidRPr="00111385" w:rsidRDefault="002F43A7" w:rsidP="000B5A3E">
      <w:pPr>
        <w:pStyle w:val="Default"/>
        <w:jc w:val="center"/>
        <w:rPr>
          <w:b/>
        </w:rPr>
      </w:pPr>
      <w:r w:rsidRPr="00111385">
        <w:rPr>
          <w:b/>
          <w:i/>
        </w:rPr>
        <w:object w:dxaOrig="2040" w:dyaOrig="2580" w14:anchorId="5BF0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color="window">
            <v:imagedata r:id="rId7" o:title=""/>
          </v:shape>
          <o:OLEObject Type="Embed" ProgID="PBrush" ShapeID="_x0000_i1025" DrawAspect="Content" ObjectID="_1646128512" r:id="rId8">
            <o:FieldCodes>\s \* MERGEFORMAT</o:FieldCodes>
          </o:OLEObject>
        </w:object>
      </w:r>
    </w:p>
    <w:p w14:paraId="61666877" w14:textId="77777777" w:rsidR="006A4483" w:rsidRPr="00111385" w:rsidRDefault="006A4483" w:rsidP="000B5A3E">
      <w:pPr>
        <w:pStyle w:val="Default"/>
        <w:jc w:val="center"/>
        <w:rPr>
          <w:b/>
        </w:rPr>
      </w:pPr>
      <w:r w:rsidRPr="00111385">
        <w:rPr>
          <w:b/>
        </w:rPr>
        <w:t>UNIVERSIDAD NACIONAL DE RÍO CUARTO</w:t>
      </w:r>
    </w:p>
    <w:p w14:paraId="30C296D7" w14:textId="77777777" w:rsidR="006A4483" w:rsidRPr="00111385" w:rsidRDefault="006A4483" w:rsidP="000B5A3E">
      <w:pPr>
        <w:pStyle w:val="Default"/>
        <w:jc w:val="both"/>
        <w:rPr>
          <w:b/>
        </w:rPr>
      </w:pPr>
      <w:r w:rsidRPr="00111385">
        <w:rPr>
          <w:b/>
        </w:rPr>
        <w:t>FACULTAD DE CIENCIAS EXACTAS, FÍSICO-QUÍMICAS Y NATURALES</w:t>
      </w:r>
    </w:p>
    <w:p w14:paraId="34218861" w14:textId="77777777" w:rsidR="00135586" w:rsidRPr="00111385" w:rsidRDefault="00135586" w:rsidP="000B5A3E">
      <w:pPr>
        <w:pStyle w:val="Default"/>
        <w:jc w:val="both"/>
        <w:rPr>
          <w:b/>
        </w:rPr>
      </w:pPr>
    </w:p>
    <w:p w14:paraId="0579B5A7" w14:textId="77777777" w:rsidR="006A4483" w:rsidRPr="00111385" w:rsidRDefault="00FF4038" w:rsidP="000B5A3E">
      <w:pPr>
        <w:pStyle w:val="Default"/>
        <w:jc w:val="center"/>
        <w:rPr>
          <w:b/>
          <w:color w:val="7F7F7F"/>
        </w:rPr>
      </w:pPr>
      <w:r w:rsidRPr="00111385">
        <w:rPr>
          <w:b/>
        </w:rPr>
        <w:t>DEPARTAMENTO DE GEOLOGÍA</w:t>
      </w:r>
    </w:p>
    <w:p w14:paraId="293A74ED" w14:textId="77777777" w:rsidR="006A4483" w:rsidRPr="00111385" w:rsidRDefault="006A4483" w:rsidP="000B5A3E">
      <w:pPr>
        <w:pStyle w:val="Default"/>
        <w:jc w:val="both"/>
      </w:pPr>
    </w:p>
    <w:p w14:paraId="42A476D9" w14:textId="77777777" w:rsidR="006A4483" w:rsidRPr="00111385" w:rsidRDefault="006A4483" w:rsidP="000B5A3E">
      <w:pPr>
        <w:pStyle w:val="Default"/>
        <w:jc w:val="both"/>
        <w:rPr>
          <w:b/>
        </w:rPr>
      </w:pPr>
      <w:r w:rsidRPr="00111385">
        <w:rPr>
          <w:b/>
        </w:rPr>
        <w:t xml:space="preserve">CARRERA/S: </w:t>
      </w:r>
      <w:r w:rsidR="00FF4038" w:rsidRPr="00111385">
        <w:rPr>
          <w:b/>
        </w:rPr>
        <w:t>LIC EN GEOLOGIA</w:t>
      </w:r>
    </w:p>
    <w:p w14:paraId="3A703900" w14:textId="77777777" w:rsidR="006A4483" w:rsidRPr="00111385" w:rsidRDefault="006A4483" w:rsidP="000B5A3E">
      <w:pPr>
        <w:pStyle w:val="Default"/>
        <w:jc w:val="both"/>
        <w:rPr>
          <w:b/>
        </w:rPr>
      </w:pPr>
    </w:p>
    <w:p w14:paraId="7E478A7D" w14:textId="77777777" w:rsidR="006A4483" w:rsidRPr="00111385" w:rsidRDefault="006A4483" w:rsidP="000B5A3E">
      <w:pPr>
        <w:pStyle w:val="Default"/>
        <w:jc w:val="both"/>
        <w:rPr>
          <w:b/>
        </w:rPr>
      </w:pPr>
      <w:r w:rsidRPr="00111385">
        <w:rPr>
          <w:b/>
        </w:rPr>
        <w:t>PLAN DE ESTUDIOS:</w:t>
      </w:r>
      <w:r w:rsidR="00FF4038" w:rsidRPr="00111385">
        <w:rPr>
          <w:b/>
        </w:rPr>
        <w:t xml:space="preserve"> 2012V1</w:t>
      </w:r>
      <w:r w:rsidR="0083593C" w:rsidRPr="00111385">
        <w:rPr>
          <w:b/>
        </w:rPr>
        <w:t xml:space="preserve"> </w:t>
      </w:r>
    </w:p>
    <w:p w14:paraId="1998E748" w14:textId="77777777" w:rsidR="00FF4038" w:rsidRPr="00111385" w:rsidRDefault="00FF4038" w:rsidP="000B5A3E">
      <w:pPr>
        <w:pStyle w:val="Default"/>
        <w:jc w:val="both"/>
        <w:rPr>
          <w:b/>
        </w:rPr>
      </w:pPr>
    </w:p>
    <w:p w14:paraId="19ED7107" w14:textId="2B72A7BE" w:rsidR="006A4483" w:rsidRPr="00111385" w:rsidRDefault="006A4483" w:rsidP="000B5A3E">
      <w:pPr>
        <w:pStyle w:val="Default"/>
        <w:jc w:val="both"/>
        <w:rPr>
          <w:b/>
        </w:rPr>
      </w:pPr>
      <w:r w:rsidRPr="00111385">
        <w:rPr>
          <w:b/>
        </w:rPr>
        <w:t xml:space="preserve">ASIGNATURA:     </w:t>
      </w:r>
      <w:r w:rsidR="00F228BD" w:rsidRPr="00F571F2">
        <w:rPr>
          <w:b/>
          <w:bCs/>
          <w:color w:val="auto"/>
        </w:rPr>
        <w:t>PETROLOGIA</w:t>
      </w:r>
      <w:r w:rsidR="00F228BD" w:rsidRPr="00111385">
        <w:rPr>
          <w:color w:val="auto"/>
        </w:rPr>
        <w:t xml:space="preserve">                                   </w:t>
      </w:r>
      <w:r w:rsidRPr="00111385">
        <w:rPr>
          <w:b/>
        </w:rPr>
        <w:t xml:space="preserve">                CÓDIGO: </w:t>
      </w:r>
      <w:r w:rsidR="00F228BD" w:rsidRPr="00111385">
        <w:rPr>
          <w:color w:val="auto"/>
        </w:rPr>
        <w:t>3604</w:t>
      </w:r>
    </w:p>
    <w:p w14:paraId="4515D20A" w14:textId="77777777" w:rsidR="0028560A" w:rsidRPr="00111385" w:rsidRDefault="0028560A" w:rsidP="000B5A3E">
      <w:pPr>
        <w:pStyle w:val="Default"/>
        <w:jc w:val="both"/>
        <w:rPr>
          <w:b/>
        </w:rPr>
      </w:pPr>
    </w:p>
    <w:p w14:paraId="7127A1D2" w14:textId="77777777" w:rsidR="0028560A" w:rsidRPr="00111385" w:rsidRDefault="0028560A" w:rsidP="000B5A3E">
      <w:pPr>
        <w:pStyle w:val="Default"/>
        <w:jc w:val="both"/>
        <w:rPr>
          <w:color w:val="7F7F7F"/>
        </w:rPr>
      </w:pPr>
      <w:r w:rsidRPr="00111385">
        <w:rPr>
          <w:b/>
        </w:rPr>
        <w:t>MODALIDAD DE CURSADO.</w:t>
      </w:r>
      <w:r w:rsidR="00FF4038" w:rsidRPr="00111385">
        <w:rPr>
          <w:b/>
        </w:rPr>
        <w:t xml:space="preserve"> PRESENCIAL</w:t>
      </w:r>
    </w:p>
    <w:p w14:paraId="1877ED7A" w14:textId="77777777" w:rsidR="006A4483" w:rsidRPr="00111385" w:rsidRDefault="006A4483" w:rsidP="000B5A3E">
      <w:pPr>
        <w:pStyle w:val="Default"/>
        <w:jc w:val="both"/>
        <w:rPr>
          <w:b/>
        </w:rPr>
      </w:pPr>
    </w:p>
    <w:p w14:paraId="4BDE2248" w14:textId="07E4F39C" w:rsidR="008127D3" w:rsidRPr="00111385" w:rsidRDefault="006A4483" w:rsidP="008127D3">
      <w:pPr>
        <w:pStyle w:val="Default"/>
        <w:jc w:val="both"/>
        <w:rPr>
          <w:color w:val="808080" w:themeColor="background1" w:themeShade="80"/>
        </w:rPr>
      </w:pPr>
      <w:r w:rsidRPr="00111385">
        <w:rPr>
          <w:b/>
        </w:rPr>
        <w:t xml:space="preserve">DOCENTE RESPONSABLE: </w:t>
      </w:r>
      <w:r w:rsidR="00F228BD" w:rsidRPr="00111385">
        <w:rPr>
          <w:color w:val="auto"/>
        </w:rPr>
        <w:t>Dr. Marcelo FAGIANO</w:t>
      </w:r>
      <w:r w:rsidR="00F228BD" w:rsidRPr="00111385">
        <w:rPr>
          <w:color w:val="808080" w:themeColor="background1" w:themeShade="80"/>
        </w:rPr>
        <w:t xml:space="preserve"> </w:t>
      </w:r>
      <w:r w:rsidR="00F228BD" w:rsidRPr="00111385">
        <w:rPr>
          <w:color w:val="auto"/>
        </w:rPr>
        <w:t>– PAS-E</w:t>
      </w:r>
      <w:r w:rsidR="00111385" w:rsidRPr="00111385">
        <w:rPr>
          <w:color w:val="auto"/>
        </w:rPr>
        <w:t>xclusivo</w:t>
      </w:r>
    </w:p>
    <w:p w14:paraId="23D61081" w14:textId="77777777" w:rsidR="006A4483" w:rsidRPr="00111385" w:rsidRDefault="006A4483" w:rsidP="000B5A3E">
      <w:pPr>
        <w:pStyle w:val="Default"/>
        <w:jc w:val="both"/>
        <w:rPr>
          <w:b/>
        </w:rPr>
      </w:pPr>
    </w:p>
    <w:p w14:paraId="5D332CAE" w14:textId="7544503C" w:rsidR="00F228BD" w:rsidRPr="00111385" w:rsidRDefault="006A4483" w:rsidP="00F228BD">
      <w:pPr>
        <w:rPr>
          <w:rFonts w:ascii="Times New Roman" w:hAnsi="Times New Roman"/>
          <w:szCs w:val="24"/>
        </w:rPr>
      </w:pPr>
      <w:r w:rsidRPr="00111385">
        <w:rPr>
          <w:rFonts w:ascii="Times New Roman" w:hAnsi="Times New Roman"/>
          <w:b/>
          <w:szCs w:val="24"/>
        </w:rPr>
        <w:t>EQUIPO DOCENTE:</w:t>
      </w:r>
      <w:r w:rsidR="00F228BD" w:rsidRPr="00111385">
        <w:rPr>
          <w:rFonts w:ascii="Times New Roman" w:hAnsi="Times New Roman"/>
          <w:b/>
          <w:szCs w:val="24"/>
        </w:rPr>
        <w:t xml:space="preserve"> </w:t>
      </w:r>
      <w:r w:rsidR="00F228BD" w:rsidRPr="00111385">
        <w:rPr>
          <w:rFonts w:ascii="Times New Roman" w:hAnsi="Times New Roman"/>
          <w:szCs w:val="24"/>
        </w:rPr>
        <w:t>Dr. Eber CRISTOFOLINI-AY1-S, Dr. Lucio PINOTTI-PAS-Semi-Ex</w:t>
      </w:r>
      <w:r w:rsidR="00111385" w:rsidRPr="00111385">
        <w:rPr>
          <w:rFonts w:ascii="Times New Roman" w:hAnsi="Times New Roman"/>
          <w:szCs w:val="24"/>
        </w:rPr>
        <w:t>clusivo</w:t>
      </w:r>
      <w:r w:rsidR="00F228BD" w:rsidRPr="00111385">
        <w:rPr>
          <w:rFonts w:ascii="Times New Roman" w:hAnsi="Times New Roman"/>
          <w:szCs w:val="24"/>
        </w:rPr>
        <w:t>, Lic. María Paula BENITO (Becaria) y Matías Olguín (AY2).</w:t>
      </w:r>
    </w:p>
    <w:p w14:paraId="578F6815" w14:textId="77777777" w:rsidR="006A4483" w:rsidRPr="00111385" w:rsidRDefault="006A4483" w:rsidP="000B5A3E">
      <w:pPr>
        <w:pStyle w:val="Default"/>
        <w:jc w:val="both"/>
        <w:rPr>
          <w:b/>
        </w:rPr>
      </w:pPr>
    </w:p>
    <w:p w14:paraId="3398CBAA" w14:textId="7D7EB640" w:rsidR="006A4483" w:rsidRPr="00111385" w:rsidRDefault="006A4483" w:rsidP="000B5A3E">
      <w:pPr>
        <w:pStyle w:val="Default"/>
        <w:jc w:val="both"/>
        <w:rPr>
          <w:color w:val="808080" w:themeColor="background1" w:themeShade="80"/>
          <w:lang w:val="es-ES"/>
        </w:rPr>
      </w:pPr>
      <w:r w:rsidRPr="00111385">
        <w:rPr>
          <w:b/>
        </w:rPr>
        <w:t xml:space="preserve">AÑO ACADÉMICO: </w:t>
      </w:r>
      <w:r w:rsidR="00F228BD" w:rsidRPr="00111385">
        <w:rPr>
          <w:b/>
        </w:rPr>
        <w:t>2020</w:t>
      </w:r>
    </w:p>
    <w:p w14:paraId="07CA1107" w14:textId="77777777" w:rsidR="006A4483" w:rsidRPr="00111385" w:rsidRDefault="006A4483" w:rsidP="000B5A3E">
      <w:pPr>
        <w:pStyle w:val="Default"/>
        <w:jc w:val="both"/>
        <w:rPr>
          <w:b/>
          <w:color w:val="7F7F7F"/>
        </w:rPr>
      </w:pPr>
    </w:p>
    <w:p w14:paraId="6DFBEBF8" w14:textId="58AB63EE" w:rsidR="0004657E" w:rsidRPr="00111385" w:rsidRDefault="006A4483" w:rsidP="000B5A3E">
      <w:pPr>
        <w:rPr>
          <w:rFonts w:ascii="Times New Roman" w:hAnsi="Times New Roman"/>
          <w:b/>
          <w:color w:val="7F7F7F"/>
          <w:szCs w:val="24"/>
        </w:rPr>
      </w:pPr>
      <w:r w:rsidRPr="00111385">
        <w:rPr>
          <w:rFonts w:ascii="Times New Roman" w:hAnsi="Times New Roman"/>
          <w:b/>
          <w:szCs w:val="24"/>
        </w:rPr>
        <w:t>REGIMEN DE LA ASIGNATURA:</w:t>
      </w:r>
      <w:r w:rsidR="009F2240" w:rsidRPr="00111385">
        <w:rPr>
          <w:rFonts w:ascii="Times New Roman" w:hAnsi="Times New Roman"/>
          <w:b/>
          <w:szCs w:val="24"/>
        </w:rPr>
        <w:t xml:space="preserve"> </w:t>
      </w:r>
      <w:r w:rsidR="00111385" w:rsidRPr="00111385">
        <w:rPr>
          <w:rFonts w:ascii="Times New Roman" w:hAnsi="Times New Roman"/>
          <w:bCs/>
          <w:szCs w:val="24"/>
        </w:rPr>
        <w:t>C</w:t>
      </w:r>
      <w:r w:rsidR="009F2240" w:rsidRPr="00111385">
        <w:rPr>
          <w:rFonts w:ascii="Times New Roman" w:hAnsi="Times New Roman"/>
          <w:bCs/>
          <w:szCs w:val="24"/>
        </w:rPr>
        <w:t>uatrimestral</w:t>
      </w:r>
    </w:p>
    <w:p w14:paraId="74986C4C" w14:textId="77777777" w:rsidR="0004657E" w:rsidRPr="00111385" w:rsidRDefault="0004657E" w:rsidP="000B5A3E">
      <w:pPr>
        <w:rPr>
          <w:rFonts w:ascii="Times New Roman" w:hAnsi="Times New Roman"/>
          <w:b/>
          <w:color w:val="7F7F7F"/>
          <w:szCs w:val="24"/>
        </w:rPr>
      </w:pPr>
    </w:p>
    <w:p w14:paraId="167F8C55" w14:textId="1D745737" w:rsidR="0004657E" w:rsidRPr="00111385" w:rsidRDefault="0004657E" w:rsidP="0004657E">
      <w:pPr>
        <w:rPr>
          <w:rFonts w:ascii="Times New Roman" w:hAnsi="Times New Roman"/>
          <w:b/>
          <w:color w:val="7F7F7F"/>
          <w:szCs w:val="24"/>
        </w:rPr>
      </w:pPr>
      <w:r w:rsidRPr="00111385">
        <w:rPr>
          <w:rFonts w:ascii="Times New Roman" w:hAnsi="Times New Roman"/>
          <w:b/>
          <w:szCs w:val="24"/>
        </w:rPr>
        <w:t xml:space="preserve">UBICACIÓN EN EL PLAN DE ESTUDIO: </w:t>
      </w:r>
      <w:r w:rsidR="00111385" w:rsidRPr="00111385">
        <w:rPr>
          <w:rFonts w:ascii="Times New Roman" w:hAnsi="Times New Roman"/>
          <w:bCs/>
          <w:szCs w:val="24"/>
        </w:rPr>
        <w:t>3 Año -</w:t>
      </w:r>
      <w:r w:rsidR="00111385">
        <w:rPr>
          <w:rFonts w:ascii="Times New Roman" w:hAnsi="Times New Roman"/>
          <w:b/>
          <w:szCs w:val="24"/>
        </w:rPr>
        <w:t xml:space="preserve"> </w:t>
      </w:r>
      <w:r w:rsidR="00F228BD" w:rsidRPr="00111385">
        <w:rPr>
          <w:rFonts w:ascii="Times New Roman" w:hAnsi="Times New Roman"/>
          <w:bCs/>
          <w:szCs w:val="24"/>
        </w:rPr>
        <w:t>1 C</w:t>
      </w:r>
      <w:r w:rsidRPr="00111385">
        <w:rPr>
          <w:rFonts w:ascii="Times New Roman" w:hAnsi="Times New Roman"/>
          <w:bCs/>
          <w:szCs w:val="24"/>
        </w:rPr>
        <w:t>uatrimestre</w:t>
      </w:r>
    </w:p>
    <w:p w14:paraId="363761EF" w14:textId="77777777" w:rsidR="006A4483" w:rsidRPr="00111385" w:rsidRDefault="006A4483" w:rsidP="000B5A3E">
      <w:pPr>
        <w:pStyle w:val="Default"/>
        <w:jc w:val="both"/>
      </w:pPr>
    </w:p>
    <w:p w14:paraId="05B4EB7D" w14:textId="77777777" w:rsidR="006A4483" w:rsidRPr="00111385" w:rsidRDefault="006A4483" w:rsidP="000B5A3E">
      <w:pPr>
        <w:rPr>
          <w:rFonts w:ascii="Times New Roman" w:hAnsi="Times New Roman"/>
          <w:color w:val="808080" w:themeColor="background1" w:themeShade="80"/>
          <w:szCs w:val="24"/>
        </w:rPr>
      </w:pPr>
      <w:r w:rsidRPr="00111385">
        <w:rPr>
          <w:rFonts w:ascii="Times New Roman" w:hAnsi="Times New Roman"/>
          <w:b/>
          <w:color w:val="000000"/>
          <w:szCs w:val="24"/>
        </w:rPr>
        <w:t>RÉGIMEN DE CORRELATIVIDADES:</w:t>
      </w:r>
      <w:r w:rsidR="00D07D7D" w:rsidRPr="00111385">
        <w:rPr>
          <w:rFonts w:ascii="Times New Roman" w:hAnsi="Times New Roman"/>
          <w:b/>
          <w:color w:val="000000"/>
          <w:szCs w:val="24"/>
        </w:rPr>
        <w:t xml:space="preserve"> </w:t>
      </w:r>
      <w:r w:rsidR="00D07D7D" w:rsidRPr="00111385">
        <w:rPr>
          <w:rFonts w:ascii="Times New Roman" w:hAnsi="Times New Roman"/>
          <w:color w:val="808080" w:themeColor="background1" w:themeShade="80"/>
          <w:szCs w:val="24"/>
        </w:rPr>
        <w:t>(para cursado)</w:t>
      </w:r>
    </w:p>
    <w:p w14:paraId="77AD0F85" w14:textId="380191D6" w:rsidR="005C3678" w:rsidRPr="00111385" w:rsidRDefault="0004657E" w:rsidP="005C3678">
      <w:pPr>
        <w:pStyle w:val="Default"/>
      </w:pPr>
      <w:r w:rsidRPr="00111385">
        <w:t xml:space="preserve">Asignaturas aprobadas: </w:t>
      </w:r>
      <w:r w:rsidR="005C3678" w:rsidRPr="00111385">
        <w:t>Geoquímica General (3601)</w:t>
      </w:r>
    </w:p>
    <w:p w14:paraId="4877963C" w14:textId="54BACD21" w:rsidR="005C3678" w:rsidRPr="005C3678" w:rsidRDefault="0004657E" w:rsidP="005C3678">
      <w:pPr>
        <w:pStyle w:val="Default"/>
        <w:rPr>
          <w:lang w:eastAsia="es-AR"/>
        </w:rPr>
      </w:pPr>
      <w:r w:rsidRPr="00111385">
        <w:t>Asignaturas regulares:</w:t>
      </w:r>
      <w:r w:rsidRPr="00111385">
        <w:rPr>
          <w:color w:val="808080" w:themeColor="background1" w:themeShade="80"/>
        </w:rPr>
        <w:t xml:space="preserve"> </w:t>
      </w:r>
      <w:r w:rsidR="005C3678" w:rsidRPr="00111385">
        <w:t xml:space="preserve"> Minerales Formadores de Rocas al microscopio (</w:t>
      </w:r>
      <w:r w:rsidR="005C3678" w:rsidRPr="005C3678">
        <w:rPr>
          <w:lang w:eastAsia="es-AR"/>
        </w:rPr>
        <w:t>3248</w:t>
      </w:r>
      <w:r w:rsidR="005C3678" w:rsidRPr="00111385">
        <w:rPr>
          <w:lang w:eastAsia="es-AR"/>
        </w:rPr>
        <w:t>)</w:t>
      </w:r>
      <w:r w:rsidR="005C3678" w:rsidRPr="005C3678">
        <w:rPr>
          <w:lang w:eastAsia="es-AR"/>
        </w:rPr>
        <w:t xml:space="preserve"> </w:t>
      </w:r>
    </w:p>
    <w:p w14:paraId="1E5E4A64" w14:textId="2ECB51BE" w:rsidR="005C3678" w:rsidRPr="00111385" w:rsidRDefault="005C3678" w:rsidP="005C3678">
      <w:pPr>
        <w:pStyle w:val="Default"/>
      </w:pPr>
    </w:p>
    <w:p w14:paraId="1E85BE4F" w14:textId="094A7D77" w:rsidR="006A4483" w:rsidRPr="00111385" w:rsidRDefault="006A4483" w:rsidP="000B5A3E">
      <w:pPr>
        <w:pStyle w:val="Default"/>
        <w:jc w:val="both"/>
        <w:rPr>
          <w:rFonts w:eastAsia="Times New Roman"/>
          <w:color w:val="808080" w:themeColor="background1" w:themeShade="80"/>
          <w:lang w:val="es-ES" w:eastAsia="es-ES"/>
        </w:rPr>
      </w:pPr>
      <w:r w:rsidRPr="00111385">
        <w:rPr>
          <w:b/>
        </w:rPr>
        <w:t xml:space="preserve">CARGA HORARIA TOTAL: </w:t>
      </w:r>
      <w:r w:rsidR="005C3678" w:rsidRPr="00111385">
        <w:rPr>
          <w:rFonts w:eastAsia="Times New Roman"/>
          <w:b/>
          <w:bCs/>
          <w:color w:val="auto"/>
          <w:lang w:val="es-ES" w:eastAsia="es-ES"/>
        </w:rPr>
        <w:t>112</w:t>
      </w:r>
    </w:p>
    <w:p w14:paraId="0BE2B09F" w14:textId="77777777" w:rsidR="006A4483" w:rsidRPr="00111385" w:rsidRDefault="006A4483" w:rsidP="00135586">
      <w:pPr>
        <w:pStyle w:val="Default"/>
        <w:ind w:left="426"/>
        <w:jc w:val="both"/>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single" w:sz="4" w:space="0" w:color="BFBFBF" w:themeColor="background1" w:themeShade="BF"/>
        </w:tblBorders>
        <w:tblLook w:val="04A0" w:firstRow="1" w:lastRow="0" w:firstColumn="1" w:lastColumn="0" w:noHBand="0" w:noVBand="1"/>
      </w:tblPr>
      <w:tblGrid>
        <w:gridCol w:w="1176"/>
        <w:gridCol w:w="894"/>
        <w:gridCol w:w="1243"/>
        <w:gridCol w:w="894"/>
        <w:gridCol w:w="1243"/>
        <w:gridCol w:w="897"/>
        <w:gridCol w:w="1550"/>
        <w:gridCol w:w="1163"/>
      </w:tblGrid>
      <w:tr w:rsidR="0004657E" w:rsidRPr="00111385" w14:paraId="00CD4C81" w14:textId="77777777" w:rsidTr="0004657E">
        <w:tc>
          <w:tcPr>
            <w:tcW w:w="1151" w:type="dxa"/>
          </w:tcPr>
          <w:p w14:paraId="129E8806" w14:textId="77777777" w:rsidR="0004657E" w:rsidRPr="00111385" w:rsidRDefault="0004657E" w:rsidP="000B5A3E">
            <w:pPr>
              <w:jc w:val="both"/>
              <w:rPr>
                <w:rFonts w:ascii="Times New Roman" w:hAnsi="Times New Roman"/>
                <w:b/>
                <w:bCs/>
                <w:szCs w:val="24"/>
                <w:lang w:eastAsia="es-AR"/>
              </w:rPr>
            </w:pPr>
            <w:r w:rsidRPr="00111385">
              <w:rPr>
                <w:rFonts w:ascii="Times New Roman" w:hAnsi="Times New Roman"/>
                <w:b/>
                <w:bCs/>
                <w:szCs w:val="24"/>
                <w:lang w:eastAsia="es-AR"/>
              </w:rPr>
              <w:t>Teóricas:</w:t>
            </w:r>
          </w:p>
        </w:tc>
        <w:tc>
          <w:tcPr>
            <w:tcW w:w="907" w:type="dxa"/>
          </w:tcPr>
          <w:p w14:paraId="66D513DC" w14:textId="77777777" w:rsidR="0004657E" w:rsidRPr="00111385" w:rsidRDefault="0004657E" w:rsidP="0004657E">
            <w:pPr>
              <w:rPr>
                <w:rFonts w:ascii="Times New Roman" w:hAnsi="Times New Roman"/>
                <w:b/>
                <w:bCs/>
                <w:szCs w:val="24"/>
                <w:lang w:eastAsia="es-AR"/>
              </w:rPr>
            </w:pPr>
            <w:proofErr w:type="spellStart"/>
            <w:r w:rsidRPr="00111385">
              <w:rPr>
                <w:rFonts w:ascii="Times New Roman" w:hAnsi="Times New Roman"/>
                <w:b/>
                <w:bCs/>
                <w:szCs w:val="24"/>
                <w:lang w:eastAsia="es-AR"/>
              </w:rPr>
              <w:t>hs</w:t>
            </w:r>
            <w:proofErr w:type="spellEnd"/>
          </w:p>
        </w:tc>
        <w:tc>
          <w:tcPr>
            <w:tcW w:w="1163" w:type="dxa"/>
          </w:tcPr>
          <w:p w14:paraId="1767DC48" w14:textId="77777777" w:rsidR="0004657E" w:rsidRPr="00111385" w:rsidRDefault="0004657E" w:rsidP="000B5A3E">
            <w:pPr>
              <w:jc w:val="both"/>
              <w:rPr>
                <w:rFonts w:ascii="Times New Roman" w:hAnsi="Times New Roman"/>
                <w:b/>
                <w:bCs/>
                <w:szCs w:val="24"/>
                <w:lang w:eastAsia="es-AR"/>
              </w:rPr>
            </w:pPr>
            <w:r w:rsidRPr="00111385">
              <w:rPr>
                <w:rFonts w:ascii="Times New Roman" w:hAnsi="Times New Roman"/>
                <w:b/>
                <w:bCs/>
                <w:szCs w:val="24"/>
                <w:lang w:eastAsia="es-AR"/>
              </w:rPr>
              <w:t>Prácticas:</w:t>
            </w:r>
          </w:p>
        </w:tc>
        <w:tc>
          <w:tcPr>
            <w:tcW w:w="907" w:type="dxa"/>
          </w:tcPr>
          <w:p w14:paraId="067A6537" w14:textId="1369774D" w:rsidR="0004657E" w:rsidRPr="00111385" w:rsidRDefault="00F571F2" w:rsidP="0004657E">
            <w:pPr>
              <w:rPr>
                <w:rFonts w:ascii="Times New Roman" w:hAnsi="Times New Roman"/>
                <w:b/>
                <w:bCs/>
                <w:szCs w:val="24"/>
                <w:lang w:eastAsia="es-AR"/>
              </w:rPr>
            </w:pPr>
            <w:r>
              <w:rPr>
                <w:rFonts w:ascii="Times New Roman" w:hAnsi="Times New Roman"/>
                <w:b/>
                <w:bCs/>
                <w:szCs w:val="24"/>
                <w:lang w:eastAsia="es-AR"/>
              </w:rPr>
              <w:t xml:space="preserve">18 </w:t>
            </w:r>
            <w:proofErr w:type="spellStart"/>
            <w:r w:rsidR="0004657E" w:rsidRPr="00111385">
              <w:rPr>
                <w:rFonts w:ascii="Times New Roman" w:hAnsi="Times New Roman"/>
                <w:b/>
                <w:bCs/>
                <w:szCs w:val="24"/>
                <w:lang w:eastAsia="es-AR"/>
              </w:rPr>
              <w:t>hs</w:t>
            </w:r>
            <w:proofErr w:type="spellEnd"/>
          </w:p>
        </w:tc>
        <w:tc>
          <w:tcPr>
            <w:tcW w:w="1176" w:type="dxa"/>
          </w:tcPr>
          <w:p w14:paraId="2089A528" w14:textId="77777777" w:rsidR="0004657E" w:rsidRPr="00111385" w:rsidRDefault="0004657E" w:rsidP="000B5A3E">
            <w:pPr>
              <w:jc w:val="both"/>
              <w:rPr>
                <w:rFonts w:ascii="Times New Roman" w:hAnsi="Times New Roman"/>
                <w:b/>
                <w:bCs/>
                <w:szCs w:val="24"/>
                <w:lang w:eastAsia="es-AR"/>
              </w:rPr>
            </w:pPr>
            <w:r w:rsidRPr="00111385">
              <w:rPr>
                <w:rFonts w:ascii="Times New Roman" w:hAnsi="Times New Roman"/>
                <w:b/>
                <w:bCs/>
                <w:szCs w:val="24"/>
                <w:lang w:eastAsia="es-AR"/>
              </w:rPr>
              <w:t>Teóricas-Prácticas:</w:t>
            </w:r>
          </w:p>
        </w:tc>
        <w:tc>
          <w:tcPr>
            <w:tcW w:w="907" w:type="dxa"/>
          </w:tcPr>
          <w:p w14:paraId="5B91AF85" w14:textId="51400B15" w:rsidR="0004657E" w:rsidRPr="00111385" w:rsidRDefault="00F571F2" w:rsidP="000B5A3E">
            <w:pPr>
              <w:jc w:val="both"/>
              <w:rPr>
                <w:rFonts w:ascii="Times New Roman" w:hAnsi="Times New Roman"/>
                <w:b/>
                <w:bCs/>
                <w:szCs w:val="24"/>
                <w:lang w:eastAsia="es-AR"/>
              </w:rPr>
            </w:pPr>
            <w:r>
              <w:rPr>
                <w:rFonts w:ascii="Times New Roman" w:hAnsi="Times New Roman"/>
                <w:b/>
                <w:bCs/>
                <w:szCs w:val="24"/>
                <w:lang w:eastAsia="es-AR"/>
              </w:rPr>
              <w:t xml:space="preserve">76 </w:t>
            </w:r>
            <w:proofErr w:type="spellStart"/>
            <w:r w:rsidR="0004657E" w:rsidRPr="00111385">
              <w:rPr>
                <w:rFonts w:ascii="Times New Roman" w:hAnsi="Times New Roman"/>
                <w:b/>
                <w:bCs/>
                <w:szCs w:val="24"/>
                <w:lang w:eastAsia="es-AR"/>
              </w:rPr>
              <w:t>hs</w:t>
            </w:r>
            <w:proofErr w:type="spellEnd"/>
            <w:r>
              <w:rPr>
                <w:rFonts w:ascii="Times New Roman" w:hAnsi="Times New Roman"/>
                <w:b/>
                <w:bCs/>
                <w:szCs w:val="24"/>
                <w:lang w:eastAsia="es-AR"/>
              </w:rPr>
              <w:t>*</w:t>
            </w:r>
          </w:p>
        </w:tc>
        <w:tc>
          <w:tcPr>
            <w:tcW w:w="1470" w:type="dxa"/>
          </w:tcPr>
          <w:p w14:paraId="7F075FCC" w14:textId="77777777" w:rsidR="0004657E" w:rsidRPr="00111385" w:rsidRDefault="0004657E" w:rsidP="000B5A3E">
            <w:pPr>
              <w:jc w:val="both"/>
              <w:rPr>
                <w:rFonts w:ascii="Times New Roman" w:hAnsi="Times New Roman"/>
                <w:b/>
                <w:bCs/>
                <w:szCs w:val="24"/>
                <w:lang w:eastAsia="es-AR"/>
              </w:rPr>
            </w:pPr>
            <w:r w:rsidRPr="00111385">
              <w:rPr>
                <w:rFonts w:ascii="Times New Roman" w:hAnsi="Times New Roman"/>
                <w:b/>
                <w:bCs/>
                <w:szCs w:val="24"/>
                <w:lang w:eastAsia="es-AR"/>
              </w:rPr>
              <w:t>Laboratorio:</w:t>
            </w:r>
          </w:p>
        </w:tc>
        <w:tc>
          <w:tcPr>
            <w:tcW w:w="907" w:type="dxa"/>
          </w:tcPr>
          <w:p w14:paraId="58F3172F" w14:textId="71B76DB8" w:rsidR="0004657E" w:rsidRPr="00F571F2" w:rsidRDefault="0004657E" w:rsidP="00F571F2">
            <w:pPr>
              <w:pStyle w:val="Prrafodelista"/>
              <w:numPr>
                <w:ilvl w:val="0"/>
                <w:numId w:val="11"/>
              </w:numPr>
              <w:jc w:val="both"/>
              <w:rPr>
                <w:rFonts w:ascii="Times New Roman" w:hAnsi="Times New Roman"/>
                <w:b/>
                <w:bCs/>
                <w:szCs w:val="24"/>
                <w:lang w:eastAsia="es-AR"/>
              </w:rPr>
            </w:pPr>
            <w:proofErr w:type="spellStart"/>
            <w:r w:rsidRPr="00F571F2">
              <w:rPr>
                <w:rFonts w:ascii="Times New Roman" w:hAnsi="Times New Roman"/>
                <w:b/>
                <w:bCs/>
                <w:szCs w:val="24"/>
                <w:lang w:eastAsia="es-AR"/>
              </w:rPr>
              <w:t>hs</w:t>
            </w:r>
            <w:proofErr w:type="spellEnd"/>
          </w:p>
        </w:tc>
      </w:tr>
    </w:tbl>
    <w:p w14:paraId="5EFCAFF4" w14:textId="4A31B675" w:rsidR="008014BC" w:rsidRPr="00F571F2" w:rsidRDefault="00F571F2" w:rsidP="00F571F2">
      <w:pPr>
        <w:jc w:val="both"/>
        <w:rPr>
          <w:rFonts w:ascii="Times New Roman" w:hAnsi="Times New Roman"/>
          <w:szCs w:val="24"/>
          <w:lang w:eastAsia="es-AR"/>
        </w:rPr>
      </w:pPr>
      <w:r w:rsidRPr="00F571F2">
        <w:rPr>
          <w:rFonts w:ascii="Times New Roman" w:hAnsi="Times New Roman"/>
          <w:szCs w:val="24"/>
          <w:lang w:eastAsia="es-AR"/>
        </w:rPr>
        <w:t xml:space="preserve">*Incluye </w:t>
      </w:r>
      <w:r>
        <w:rPr>
          <w:rFonts w:ascii="Times New Roman" w:hAnsi="Times New Roman"/>
          <w:szCs w:val="24"/>
          <w:lang w:eastAsia="es-AR"/>
        </w:rPr>
        <w:t>2</w:t>
      </w:r>
      <w:r w:rsidRPr="00F571F2">
        <w:rPr>
          <w:rFonts w:ascii="Times New Roman" w:hAnsi="Times New Roman"/>
          <w:szCs w:val="24"/>
          <w:lang w:eastAsia="es-AR"/>
        </w:rPr>
        <w:t xml:space="preserve"> Viajes de Campo</w:t>
      </w:r>
      <w:r>
        <w:rPr>
          <w:rFonts w:ascii="Times New Roman" w:hAnsi="Times New Roman"/>
          <w:szCs w:val="24"/>
          <w:lang w:eastAsia="es-AR"/>
        </w:rPr>
        <w:t>.</w:t>
      </w:r>
    </w:p>
    <w:p w14:paraId="6D618972" w14:textId="77777777" w:rsidR="00F571F2" w:rsidRPr="00F571F2" w:rsidRDefault="00F571F2" w:rsidP="00F571F2">
      <w:pPr>
        <w:jc w:val="both"/>
        <w:rPr>
          <w:rFonts w:ascii="Times New Roman" w:hAnsi="Times New Roman"/>
          <w:b/>
          <w:bCs/>
          <w:szCs w:val="24"/>
          <w:lang w:eastAsia="es-AR"/>
        </w:rPr>
      </w:pPr>
    </w:p>
    <w:p w14:paraId="1EF6FB3C" w14:textId="77777777" w:rsidR="00135586" w:rsidRPr="00111385" w:rsidRDefault="00135586" w:rsidP="00135586">
      <w:pPr>
        <w:pStyle w:val="Default"/>
        <w:jc w:val="both"/>
        <w:rPr>
          <w:rFonts w:eastAsia="Times New Roman"/>
          <w:b/>
          <w:color w:val="7F7F7F"/>
          <w:lang w:val="es-ES" w:eastAsia="es-ES"/>
        </w:rPr>
      </w:pPr>
      <w:r w:rsidRPr="00111385">
        <w:rPr>
          <w:b/>
        </w:rPr>
        <w:t xml:space="preserve">CARGA HORARIA SEMANAL: </w:t>
      </w:r>
    </w:p>
    <w:p w14:paraId="0410F8B4" w14:textId="77777777" w:rsidR="00135586" w:rsidRPr="00111385" w:rsidRDefault="00135586" w:rsidP="00135586">
      <w:pPr>
        <w:pStyle w:val="Default"/>
        <w:jc w:val="both"/>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single" w:sz="4" w:space="0" w:color="BFBFBF" w:themeColor="background1" w:themeShade="BF"/>
        </w:tblBorders>
        <w:tblLook w:val="04A0" w:firstRow="1" w:lastRow="0" w:firstColumn="1" w:lastColumn="0" w:noHBand="0" w:noVBand="1"/>
      </w:tblPr>
      <w:tblGrid>
        <w:gridCol w:w="1176"/>
        <w:gridCol w:w="907"/>
        <w:gridCol w:w="1243"/>
        <w:gridCol w:w="907"/>
        <w:gridCol w:w="1243"/>
        <w:gridCol w:w="907"/>
        <w:gridCol w:w="1550"/>
        <w:gridCol w:w="907"/>
      </w:tblGrid>
      <w:tr w:rsidR="0004657E" w:rsidRPr="00111385" w14:paraId="4D8EA135" w14:textId="77777777" w:rsidTr="00136988">
        <w:tc>
          <w:tcPr>
            <w:tcW w:w="1151" w:type="dxa"/>
          </w:tcPr>
          <w:p w14:paraId="1A21C4F2" w14:textId="77777777" w:rsidR="0004657E" w:rsidRPr="00111385" w:rsidRDefault="0004657E" w:rsidP="00136988">
            <w:pPr>
              <w:jc w:val="both"/>
              <w:rPr>
                <w:rFonts w:ascii="Times New Roman" w:hAnsi="Times New Roman"/>
                <w:b/>
                <w:bCs/>
                <w:szCs w:val="24"/>
                <w:lang w:eastAsia="es-AR"/>
              </w:rPr>
            </w:pPr>
            <w:r w:rsidRPr="00111385">
              <w:rPr>
                <w:rFonts w:ascii="Times New Roman" w:hAnsi="Times New Roman"/>
                <w:b/>
                <w:bCs/>
                <w:szCs w:val="24"/>
                <w:lang w:eastAsia="es-AR"/>
              </w:rPr>
              <w:t>Teóricas:</w:t>
            </w:r>
          </w:p>
        </w:tc>
        <w:tc>
          <w:tcPr>
            <w:tcW w:w="907" w:type="dxa"/>
          </w:tcPr>
          <w:p w14:paraId="1C8D2A32" w14:textId="77777777" w:rsidR="0004657E" w:rsidRPr="00111385" w:rsidRDefault="0004657E" w:rsidP="00136988">
            <w:pPr>
              <w:rPr>
                <w:rFonts w:ascii="Times New Roman" w:hAnsi="Times New Roman"/>
                <w:b/>
                <w:bCs/>
                <w:szCs w:val="24"/>
                <w:lang w:eastAsia="es-AR"/>
              </w:rPr>
            </w:pPr>
            <w:proofErr w:type="spellStart"/>
            <w:r w:rsidRPr="00111385">
              <w:rPr>
                <w:rFonts w:ascii="Times New Roman" w:hAnsi="Times New Roman"/>
                <w:b/>
                <w:bCs/>
                <w:szCs w:val="24"/>
                <w:lang w:eastAsia="es-AR"/>
              </w:rPr>
              <w:t>hs</w:t>
            </w:r>
            <w:proofErr w:type="spellEnd"/>
          </w:p>
        </w:tc>
        <w:tc>
          <w:tcPr>
            <w:tcW w:w="1163" w:type="dxa"/>
          </w:tcPr>
          <w:p w14:paraId="6E986F11" w14:textId="77777777" w:rsidR="0004657E" w:rsidRPr="00111385" w:rsidRDefault="0004657E" w:rsidP="00136988">
            <w:pPr>
              <w:jc w:val="both"/>
              <w:rPr>
                <w:rFonts w:ascii="Times New Roman" w:hAnsi="Times New Roman"/>
                <w:b/>
                <w:bCs/>
                <w:szCs w:val="24"/>
                <w:lang w:eastAsia="es-AR"/>
              </w:rPr>
            </w:pPr>
            <w:r w:rsidRPr="00111385">
              <w:rPr>
                <w:rFonts w:ascii="Times New Roman" w:hAnsi="Times New Roman"/>
                <w:b/>
                <w:bCs/>
                <w:szCs w:val="24"/>
                <w:lang w:eastAsia="es-AR"/>
              </w:rPr>
              <w:t>Prácticas:</w:t>
            </w:r>
          </w:p>
        </w:tc>
        <w:tc>
          <w:tcPr>
            <w:tcW w:w="907" w:type="dxa"/>
          </w:tcPr>
          <w:p w14:paraId="68E9D423" w14:textId="2B6D2FF7" w:rsidR="0004657E" w:rsidRPr="00111385" w:rsidRDefault="00F571F2" w:rsidP="00136988">
            <w:pPr>
              <w:rPr>
                <w:rFonts w:ascii="Times New Roman" w:hAnsi="Times New Roman"/>
                <w:b/>
                <w:bCs/>
                <w:szCs w:val="24"/>
                <w:lang w:eastAsia="es-AR"/>
              </w:rPr>
            </w:pPr>
            <w:r>
              <w:rPr>
                <w:rFonts w:ascii="Times New Roman" w:hAnsi="Times New Roman"/>
                <w:b/>
                <w:bCs/>
                <w:szCs w:val="24"/>
                <w:lang w:eastAsia="es-AR"/>
              </w:rPr>
              <w:t xml:space="preserve">2 </w:t>
            </w:r>
            <w:proofErr w:type="spellStart"/>
            <w:r w:rsidR="0004657E" w:rsidRPr="00111385">
              <w:rPr>
                <w:rFonts w:ascii="Times New Roman" w:hAnsi="Times New Roman"/>
                <w:b/>
                <w:bCs/>
                <w:szCs w:val="24"/>
                <w:lang w:eastAsia="es-AR"/>
              </w:rPr>
              <w:t>hs</w:t>
            </w:r>
            <w:proofErr w:type="spellEnd"/>
          </w:p>
        </w:tc>
        <w:tc>
          <w:tcPr>
            <w:tcW w:w="1176" w:type="dxa"/>
          </w:tcPr>
          <w:p w14:paraId="6D7C3162" w14:textId="77777777" w:rsidR="0004657E" w:rsidRPr="00111385" w:rsidRDefault="0004657E" w:rsidP="00136988">
            <w:pPr>
              <w:jc w:val="both"/>
              <w:rPr>
                <w:rFonts w:ascii="Times New Roman" w:hAnsi="Times New Roman"/>
                <w:b/>
                <w:bCs/>
                <w:szCs w:val="24"/>
                <w:lang w:eastAsia="es-AR"/>
              </w:rPr>
            </w:pPr>
            <w:r w:rsidRPr="00111385">
              <w:rPr>
                <w:rFonts w:ascii="Times New Roman" w:hAnsi="Times New Roman"/>
                <w:b/>
                <w:bCs/>
                <w:szCs w:val="24"/>
                <w:lang w:eastAsia="es-AR"/>
              </w:rPr>
              <w:t>Teóricas-Prácticas:</w:t>
            </w:r>
          </w:p>
        </w:tc>
        <w:tc>
          <w:tcPr>
            <w:tcW w:w="907" w:type="dxa"/>
          </w:tcPr>
          <w:p w14:paraId="507F614E" w14:textId="77B15C0D" w:rsidR="0004657E" w:rsidRPr="00111385" w:rsidRDefault="00F571F2" w:rsidP="00136988">
            <w:pPr>
              <w:jc w:val="both"/>
              <w:rPr>
                <w:rFonts w:ascii="Times New Roman" w:hAnsi="Times New Roman"/>
                <w:b/>
                <w:bCs/>
                <w:szCs w:val="24"/>
                <w:lang w:eastAsia="es-AR"/>
              </w:rPr>
            </w:pPr>
            <w:r>
              <w:rPr>
                <w:rFonts w:ascii="Times New Roman" w:hAnsi="Times New Roman"/>
                <w:b/>
                <w:bCs/>
                <w:szCs w:val="24"/>
                <w:lang w:eastAsia="es-AR"/>
              </w:rPr>
              <w:t xml:space="preserve">4 </w:t>
            </w:r>
            <w:proofErr w:type="spellStart"/>
            <w:r w:rsidR="0004657E" w:rsidRPr="00111385">
              <w:rPr>
                <w:rFonts w:ascii="Times New Roman" w:hAnsi="Times New Roman"/>
                <w:b/>
                <w:bCs/>
                <w:szCs w:val="24"/>
                <w:lang w:eastAsia="es-AR"/>
              </w:rPr>
              <w:t>hs</w:t>
            </w:r>
            <w:proofErr w:type="spellEnd"/>
          </w:p>
        </w:tc>
        <w:tc>
          <w:tcPr>
            <w:tcW w:w="1470" w:type="dxa"/>
          </w:tcPr>
          <w:p w14:paraId="41C4CBF8" w14:textId="77777777" w:rsidR="0004657E" w:rsidRPr="00111385" w:rsidRDefault="0004657E" w:rsidP="00136988">
            <w:pPr>
              <w:jc w:val="both"/>
              <w:rPr>
                <w:rFonts w:ascii="Times New Roman" w:hAnsi="Times New Roman"/>
                <w:b/>
                <w:bCs/>
                <w:szCs w:val="24"/>
                <w:lang w:eastAsia="es-AR"/>
              </w:rPr>
            </w:pPr>
            <w:r w:rsidRPr="00111385">
              <w:rPr>
                <w:rFonts w:ascii="Times New Roman" w:hAnsi="Times New Roman"/>
                <w:b/>
                <w:bCs/>
                <w:szCs w:val="24"/>
                <w:lang w:eastAsia="es-AR"/>
              </w:rPr>
              <w:t>Laboratorio:</w:t>
            </w:r>
          </w:p>
        </w:tc>
        <w:tc>
          <w:tcPr>
            <w:tcW w:w="907" w:type="dxa"/>
          </w:tcPr>
          <w:p w14:paraId="35D1D2BE" w14:textId="35B7A76E" w:rsidR="0004657E" w:rsidRPr="00111385" w:rsidRDefault="00F571F2" w:rsidP="00136988">
            <w:pPr>
              <w:jc w:val="both"/>
              <w:rPr>
                <w:rFonts w:ascii="Times New Roman" w:hAnsi="Times New Roman"/>
                <w:b/>
                <w:bCs/>
                <w:szCs w:val="24"/>
                <w:lang w:eastAsia="es-AR"/>
              </w:rPr>
            </w:pPr>
            <w:r>
              <w:rPr>
                <w:rFonts w:ascii="Times New Roman" w:hAnsi="Times New Roman"/>
                <w:b/>
                <w:bCs/>
                <w:szCs w:val="24"/>
                <w:lang w:eastAsia="es-AR"/>
              </w:rPr>
              <w:t xml:space="preserve">2 </w:t>
            </w:r>
            <w:proofErr w:type="spellStart"/>
            <w:r w:rsidR="0004657E" w:rsidRPr="00111385">
              <w:rPr>
                <w:rFonts w:ascii="Times New Roman" w:hAnsi="Times New Roman"/>
                <w:b/>
                <w:bCs/>
                <w:szCs w:val="24"/>
                <w:lang w:eastAsia="es-AR"/>
              </w:rPr>
              <w:t>hs</w:t>
            </w:r>
            <w:proofErr w:type="spellEnd"/>
          </w:p>
        </w:tc>
      </w:tr>
    </w:tbl>
    <w:p w14:paraId="73CB5474" w14:textId="77777777" w:rsidR="00135586" w:rsidRPr="00111385" w:rsidRDefault="00135586" w:rsidP="000B5A3E">
      <w:pPr>
        <w:jc w:val="both"/>
        <w:rPr>
          <w:rFonts w:ascii="Times New Roman" w:hAnsi="Times New Roman"/>
          <w:b/>
          <w:bCs/>
          <w:szCs w:val="24"/>
          <w:lang w:eastAsia="es-AR"/>
        </w:rPr>
      </w:pPr>
    </w:p>
    <w:p w14:paraId="5A73DD0D" w14:textId="472353F0" w:rsidR="004B38D6" w:rsidRPr="00111385" w:rsidRDefault="006A4483" w:rsidP="000B5A3E">
      <w:pPr>
        <w:jc w:val="both"/>
        <w:rPr>
          <w:rFonts w:ascii="Times New Roman" w:hAnsi="Times New Roman"/>
          <w:color w:val="808080" w:themeColor="background1" w:themeShade="80"/>
          <w:szCs w:val="24"/>
        </w:rPr>
      </w:pPr>
      <w:r w:rsidRPr="00111385">
        <w:rPr>
          <w:rFonts w:ascii="Times New Roman" w:hAnsi="Times New Roman"/>
          <w:b/>
          <w:bCs/>
          <w:szCs w:val="24"/>
          <w:lang w:eastAsia="es-AR"/>
        </w:rPr>
        <w:t>CARÁCTER DE LA ASIGNATURA:</w:t>
      </w:r>
      <w:r w:rsidR="004B38D6" w:rsidRPr="00111385">
        <w:rPr>
          <w:rFonts w:ascii="Times New Roman" w:hAnsi="Times New Roman"/>
          <w:bCs/>
          <w:szCs w:val="24"/>
          <w:lang w:eastAsia="es-AR"/>
        </w:rPr>
        <w:t xml:space="preserve"> </w:t>
      </w:r>
      <w:r w:rsidR="004B38D6" w:rsidRPr="00111385">
        <w:rPr>
          <w:rFonts w:ascii="Times New Roman" w:hAnsi="Times New Roman"/>
          <w:szCs w:val="24"/>
        </w:rPr>
        <w:t>Obligatoria</w:t>
      </w:r>
    </w:p>
    <w:p w14:paraId="7A3A7BF2" w14:textId="77777777" w:rsidR="00E21A16" w:rsidRDefault="00362BF1" w:rsidP="005C3678">
      <w:pPr>
        <w:rPr>
          <w:rFonts w:ascii="Times New Roman" w:hAnsi="Times New Roman"/>
          <w:b/>
          <w:szCs w:val="24"/>
        </w:rPr>
      </w:pPr>
      <w:r w:rsidRPr="00111385">
        <w:rPr>
          <w:rFonts w:ascii="Times New Roman" w:hAnsi="Times New Roman"/>
          <w:bCs/>
          <w:color w:val="7F7F7F"/>
          <w:szCs w:val="24"/>
          <w:lang w:eastAsia="es-AR"/>
        </w:rPr>
        <w:br w:type="page"/>
      </w:r>
      <w:r w:rsidR="007C4608" w:rsidRPr="00111385">
        <w:rPr>
          <w:rFonts w:ascii="Times New Roman" w:hAnsi="Times New Roman"/>
          <w:b/>
          <w:szCs w:val="24"/>
        </w:rPr>
        <w:lastRenderedPageBreak/>
        <w:t>FUNDAMENTACIÓN</w:t>
      </w:r>
    </w:p>
    <w:p w14:paraId="487C4CB3" w14:textId="5BFA0F01" w:rsidR="00E21A16" w:rsidRPr="00DB0C26" w:rsidRDefault="00E21A16" w:rsidP="00DB0C26">
      <w:pPr>
        <w:rPr>
          <w:rFonts w:ascii="Times New Roman" w:hAnsi="Times New Roman"/>
          <w:szCs w:val="24"/>
        </w:rPr>
      </w:pPr>
      <w:r w:rsidRPr="00E21A16">
        <w:rPr>
          <w:rFonts w:ascii="Times New Roman" w:hAnsi="Times New Roman"/>
          <w:szCs w:val="24"/>
        </w:rPr>
        <w:t>La Petrología es una de las materias básicas para la comprensión de los procesos endógenos en el marco de la dinámica terrestre.</w:t>
      </w:r>
      <w:r w:rsidR="00DB0C26">
        <w:rPr>
          <w:rFonts w:ascii="Times New Roman" w:hAnsi="Times New Roman"/>
          <w:szCs w:val="24"/>
        </w:rPr>
        <w:t xml:space="preserve"> </w:t>
      </w:r>
      <w:r w:rsidRPr="00DB0C26">
        <w:rPr>
          <w:rFonts w:ascii="Times New Roman" w:hAnsi="Times New Roman"/>
          <w:szCs w:val="24"/>
        </w:rPr>
        <w:t xml:space="preserve">El campo temático de </w:t>
      </w:r>
      <w:smartTag w:uri="urn:schemas-microsoft-com:office:smarttags" w:element="PersonName">
        <w:smartTagPr>
          <w:attr w:name="ProductID" w:val="La Petrología"/>
        </w:smartTagPr>
        <w:r w:rsidRPr="00DB0C26">
          <w:rPr>
            <w:rFonts w:ascii="Times New Roman" w:hAnsi="Times New Roman"/>
            <w:szCs w:val="24"/>
          </w:rPr>
          <w:t>la Petrología</w:t>
        </w:r>
      </w:smartTag>
      <w:r w:rsidRPr="00DB0C26">
        <w:rPr>
          <w:rFonts w:ascii="Times New Roman" w:hAnsi="Times New Roman"/>
          <w:szCs w:val="24"/>
        </w:rPr>
        <w:t xml:space="preserve"> aborda los aspectos de reconocimiento, descripción, clasificación y génesis de las rocas ígneas y metamórficas. El aprendizaje apropiado en la asignatura Introducción a </w:t>
      </w:r>
      <w:smartTag w:uri="urn:schemas-microsoft-com:office:smarttags" w:element="PersonName">
        <w:smartTagPr>
          <w:attr w:name="ProductID" w:val="la Geología"/>
        </w:smartTagPr>
        <w:r w:rsidRPr="00DB0C26">
          <w:rPr>
            <w:rFonts w:ascii="Times New Roman" w:hAnsi="Times New Roman"/>
            <w:szCs w:val="24"/>
          </w:rPr>
          <w:t>la Geología</w:t>
        </w:r>
      </w:smartTag>
      <w:r w:rsidRPr="00DB0C26">
        <w:rPr>
          <w:rFonts w:ascii="Times New Roman" w:hAnsi="Times New Roman"/>
          <w:szCs w:val="24"/>
        </w:rPr>
        <w:t xml:space="preserve"> es indispensable y suficiente para trabajar con los contenidos de la Petrología. Asimismo, resulta necesario el reconocimiento de los minerales petrográficos estudiados en la asignatura correspondiente (Mineralogía) para abordar la clasificación de rocas. La metodología utilizada y fundamentada en el apartado correspondiente está enfocada a que el estudiante pueda clasificar y describir diferentes tipos de rocas ígneas y metamórficas, explicar su génesis y relacionarlas a contextos locales, regionales y asimilarlos a diferentes ambientes geotectónicos. Se propende que el egresado pueda desenvolverse de manera autónoma, con criterios propios, buen manejo y elección de bibliografía general y específica, para afrontar y resolver, en la práctica profesional, las problemáticas relacionadas a la petrología y pueda articularla interdisciplinariamente.</w:t>
      </w:r>
    </w:p>
    <w:p w14:paraId="763D0C10" w14:textId="77777777" w:rsidR="002F2B75" w:rsidRPr="00E21A16" w:rsidRDefault="002F2B75" w:rsidP="007B1ED2">
      <w:pPr>
        <w:pStyle w:val="Prrafodelista"/>
        <w:ind w:left="426" w:hanging="426"/>
        <w:jc w:val="both"/>
        <w:rPr>
          <w:rFonts w:ascii="Times New Roman" w:hAnsi="Times New Roman"/>
          <w:szCs w:val="24"/>
        </w:rPr>
      </w:pPr>
    </w:p>
    <w:p w14:paraId="4982CBB9" w14:textId="77777777" w:rsidR="00E21A16" w:rsidRDefault="00336FA3" w:rsidP="003059A2">
      <w:pPr>
        <w:pStyle w:val="Prrafodelista"/>
        <w:numPr>
          <w:ilvl w:val="0"/>
          <w:numId w:val="2"/>
        </w:numPr>
        <w:ind w:left="426" w:hanging="426"/>
        <w:jc w:val="both"/>
        <w:rPr>
          <w:rFonts w:ascii="Times New Roman" w:hAnsi="Times New Roman"/>
          <w:b/>
          <w:szCs w:val="24"/>
        </w:rPr>
      </w:pPr>
      <w:r w:rsidRPr="00111385">
        <w:rPr>
          <w:rFonts w:ascii="Times New Roman" w:hAnsi="Times New Roman"/>
          <w:b/>
          <w:szCs w:val="24"/>
        </w:rPr>
        <w:t>OBJETIVOS PROPUESTOS</w:t>
      </w:r>
      <w:r w:rsidR="007C4608" w:rsidRPr="00111385">
        <w:rPr>
          <w:rFonts w:ascii="Times New Roman" w:hAnsi="Times New Roman"/>
          <w:b/>
          <w:szCs w:val="24"/>
        </w:rPr>
        <w:t xml:space="preserve"> </w:t>
      </w:r>
    </w:p>
    <w:p w14:paraId="75433AB0" w14:textId="77777777" w:rsidR="00E21A16" w:rsidRPr="00E21A16" w:rsidRDefault="00E21A16" w:rsidP="00E21A16">
      <w:pPr>
        <w:rPr>
          <w:rFonts w:ascii="Times New Roman" w:hAnsi="Times New Roman"/>
          <w:szCs w:val="24"/>
        </w:rPr>
      </w:pPr>
      <w:r w:rsidRPr="00E21A16">
        <w:rPr>
          <w:rFonts w:ascii="Times New Roman" w:hAnsi="Times New Roman"/>
          <w:szCs w:val="24"/>
          <w:u w:val="single"/>
        </w:rPr>
        <w:t>Generales</w:t>
      </w:r>
    </w:p>
    <w:p w14:paraId="2F2F5DB0" w14:textId="77777777" w:rsidR="00E21A16" w:rsidRPr="00E21A16" w:rsidRDefault="00E21A16" w:rsidP="00E21A16">
      <w:pPr>
        <w:rPr>
          <w:rFonts w:ascii="Times New Roman" w:hAnsi="Times New Roman"/>
          <w:szCs w:val="24"/>
        </w:rPr>
      </w:pPr>
      <w:r w:rsidRPr="00E21A16">
        <w:rPr>
          <w:rFonts w:ascii="Times New Roman" w:hAnsi="Times New Roman"/>
          <w:szCs w:val="24"/>
        </w:rPr>
        <w:t>- Asumir que el proceso de enseñanza-aprendizaje implica la participación activa del alumno y el docente en cada una de las actividades propuestas.</w:t>
      </w:r>
    </w:p>
    <w:p w14:paraId="4729E435" w14:textId="77777777" w:rsidR="00E21A16" w:rsidRPr="00E21A16" w:rsidRDefault="00E21A16" w:rsidP="00E21A16">
      <w:pPr>
        <w:rPr>
          <w:rFonts w:ascii="Times New Roman" w:hAnsi="Times New Roman"/>
          <w:szCs w:val="24"/>
        </w:rPr>
      </w:pPr>
      <w:r w:rsidRPr="00E21A16">
        <w:rPr>
          <w:rFonts w:ascii="Times New Roman" w:hAnsi="Times New Roman"/>
          <w:szCs w:val="24"/>
        </w:rPr>
        <w:t xml:space="preserve">- Motivar al alumno para plantear problemáticas relacionadas a la </w:t>
      </w:r>
      <w:proofErr w:type="gramStart"/>
      <w:r w:rsidRPr="00E21A16">
        <w:rPr>
          <w:rFonts w:ascii="Times New Roman" w:hAnsi="Times New Roman"/>
          <w:szCs w:val="24"/>
        </w:rPr>
        <w:t>Geología  y</w:t>
      </w:r>
      <w:proofErr w:type="gramEnd"/>
      <w:r w:rsidRPr="00E21A16">
        <w:rPr>
          <w:rFonts w:ascii="Times New Roman" w:hAnsi="Times New Roman"/>
          <w:szCs w:val="24"/>
        </w:rPr>
        <w:t xml:space="preserve"> a </w:t>
      </w:r>
      <w:smartTag w:uri="urn:schemas-microsoft-com:office:smarttags" w:element="PersonName">
        <w:smartTagPr>
          <w:attr w:name="ProductID" w:val="La Petrología"/>
        </w:smartTagPr>
        <w:r w:rsidRPr="00E21A16">
          <w:rPr>
            <w:rFonts w:ascii="Times New Roman" w:hAnsi="Times New Roman"/>
            <w:szCs w:val="24"/>
          </w:rPr>
          <w:t>la Petrología</w:t>
        </w:r>
      </w:smartTag>
      <w:r w:rsidRPr="00E21A16">
        <w:rPr>
          <w:rFonts w:ascii="Times New Roman" w:hAnsi="Times New Roman"/>
          <w:szCs w:val="24"/>
        </w:rPr>
        <w:t xml:space="preserve"> Ígnea y Metamórfica en particular.</w:t>
      </w:r>
    </w:p>
    <w:p w14:paraId="2D2492BB" w14:textId="77777777" w:rsidR="00E21A16" w:rsidRPr="00E21A16" w:rsidRDefault="00E21A16" w:rsidP="00E21A16">
      <w:pPr>
        <w:rPr>
          <w:rFonts w:ascii="Times New Roman" w:hAnsi="Times New Roman"/>
          <w:szCs w:val="24"/>
        </w:rPr>
      </w:pPr>
      <w:r w:rsidRPr="00E21A16">
        <w:rPr>
          <w:rFonts w:ascii="Times New Roman" w:hAnsi="Times New Roman"/>
          <w:szCs w:val="24"/>
        </w:rPr>
        <w:t>- Promover la iniciativa y creatividad</w:t>
      </w:r>
    </w:p>
    <w:p w14:paraId="6F1DE2BA" w14:textId="77777777" w:rsidR="00E21A16" w:rsidRPr="00E21A16" w:rsidRDefault="00E21A16" w:rsidP="00E21A16">
      <w:pPr>
        <w:rPr>
          <w:rFonts w:ascii="Times New Roman" w:hAnsi="Times New Roman"/>
          <w:szCs w:val="24"/>
          <w:u w:val="single"/>
        </w:rPr>
      </w:pPr>
    </w:p>
    <w:p w14:paraId="688FEEC2" w14:textId="77777777" w:rsidR="00E21A16" w:rsidRPr="00E21A16" w:rsidRDefault="00E21A16" w:rsidP="00E21A16">
      <w:pPr>
        <w:rPr>
          <w:rFonts w:ascii="Times New Roman" w:hAnsi="Times New Roman"/>
          <w:szCs w:val="24"/>
        </w:rPr>
      </w:pPr>
      <w:r w:rsidRPr="00E21A16">
        <w:rPr>
          <w:rFonts w:ascii="Times New Roman" w:hAnsi="Times New Roman"/>
          <w:szCs w:val="24"/>
          <w:u w:val="single"/>
        </w:rPr>
        <w:t>Específicos</w:t>
      </w:r>
    </w:p>
    <w:p w14:paraId="74C7659C" w14:textId="77777777" w:rsidR="00E21A16" w:rsidRPr="00E21A16" w:rsidRDefault="00E21A16" w:rsidP="00E21A16">
      <w:pPr>
        <w:rPr>
          <w:rFonts w:ascii="Times New Roman" w:hAnsi="Times New Roman"/>
          <w:szCs w:val="24"/>
        </w:rPr>
      </w:pPr>
      <w:r w:rsidRPr="00E21A16">
        <w:rPr>
          <w:rFonts w:ascii="Times New Roman" w:hAnsi="Times New Roman"/>
          <w:szCs w:val="24"/>
        </w:rPr>
        <w:t>Los alumnos deberán alcanzar el conocimiento y comprensión de:</w:t>
      </w:r>
    </w:p>
    <w:p w14:paraId="20920969"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 xml:space="preserve">El objeto de </w:t>
      </w:r>
      <w:smartTag w:uri="urn:schemas-microsoft-com:office:smarttags" w:element="PersonName">
        <w:smartTagPr>
          <w:attr w:name="ProductID" w:val="La Petrología"/>
        </w:smartTagPr>
        <w:r w:rsidRPr="00E21A16">
          <w:rPr>
            <w:rFonts w:ascii="Times New Roman" w:hAnsi="Times New Roman"/>
            <w:szCs w:val="24"/>
          </w:rPr>
          <w:t>la Petrología</w:t>
        </w:r>
      </w:smartTag>
      <w:r w:rsidRPr="00E21A16">
        <w:rPr>
          <w:rFonts w:ascii="Times New Roman" w:hAnsi="Times New Roman"/>
          <w:szCs w:val="24"/>
        </w:rPr>
        <w:t xml:space="preserve"> Ígnea y Metamórfica en las Ciencias Naturales, en especial a lo que hace a </w:t>
      </w:r>
      <w:smartTag w:uri="urn:schemas-microsoft-com:office:smarttags" w:element="PersonName">
        <w:smartTagPr>
          <w:attr w:name="ProductID" w:val="la Geología"/>
        </w:smartTagPr>
        <w:r w:rsidRPr="00E21A16">
          <w:rPr>
            <w:rFonts w:ascii="Times New Roman" w:hAnsi="Times New Roman"/>
            <w:szCs w:val="24"/>
          </w:rPr>
          <w:t>la Geología</w:t>
        </w:r>
      </w:smartTag>
      <w:r w:rsidRPr="00E21A16">
        <w:rPr>
          <w:rFonts w:ascii="Times New Roman" w:hAnsi="Times New Roman"/>
          <w:szCs w:val="24"/>
        </w:rPr>
        <w:t xml:space="preserve"> y su relación con otras disciplinas conexas</w:t>
      </w:r>
    </w:p>
    <w:p w14:paraId="1D7FBED0"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Los principios de las distintas clasificaciones de estas rocas y su identificación</w:t>
      </w:r>
    </w:p>
    <w:p w14:paraId="48C7F7D8"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 xml:space="preserve">Los fundamentos de </w:t>
      </w:r>
      <w:smartTag w:uri="urn:schemas-microsoft-com:office:smarttags" w:element="PersonName">
        <w:smartTagPr>
          <w:attr w:name="ProductID" w:val="la Geoquímica"/>
        </w:smartTagPr>
        <w:r w:rsidRPr="00E21A16">
          <w:rPr>
            <w:rFonts w:ascii="Times New Roman" w:hAnsi="Times New Roman"/>
            <w:szCs w:val="24"/>
          </w:rPr>
          <w:t>la Geoquímica</w:t>
        </w:r>
      </w:smartTag>
      <w:r w:rsidRPr="00E21A16">
        <w:rPr>
          <w:rFonts w:ascii="Times New Roman" w:hAnsi="Times New Roman"/>
          <w:szCs w:val="24"/>
        </w:rPr>
        <w:t xml:space="preserve"> y </w:t>
      </w:r>
      <w:proofErr w:type="spellStart"/>
      <w:r w:rsidRPr="00E21A16">
        <w:rPr>
          <w:rFonts w:ascii="Times New Roman" w:hAnsi="Times New Roman"/>
          <w:szCs w:val="24"/>
        </w:rPr>
        <w:t>Petrogénesis</w:t>
      </w:r>
      <w:proofErr w:type="spellEnd"/>
      <w:r w:rsidRPr="00E21A16">
        <w:rPr>
          <w:rFonts w:ascii="Times New Roman" w:hAnsi="Times New Roman"/>
          <w:szCs w:val="24"/>
        </w:rPr>
        <w:t xml:space="preserve"> de las rocas ígneas y metamórficas</w:t>
      </w:r>
    </w:p>
    <w:p w14:paraId="3A7C01D8"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Reconocer e interpretar los diferentes modos de ocurrencia de rocas ígneas y metamórficas</w:t>
      </w:r>
    </w:p>
    <w:p w14:paraId="425F9648"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 xml:space="preserve">El vocabulario técnico correspondiente a los contenidos básicos de </w:t>
      </w:r>
      <w:smartTag w:uri="urn:schemas-microsoft-com:office:smarttags" w:element="PersonName">
        <w:smartTagPr>
          <w:attr w:name="ProductID" w:val="La Petrología"/>
        </w:smartTagPr>
        <w:r w:rsidRPr="00E21A16">
          <w:rPr>
            <w:rFonts w:ascii="Times New Roman" w:hAnsi="Times New Roman"/>
            <w:szCs w:val="24"/>
          </w:rPr>
          <w:t>la Petrología</w:t>
        </w:r>
      </w:smartTag>
    </w:p>
    <w:p w14:paraId="681527B0"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La redacción de informes acerca de las investigaciones y experiencias realizadas, de acuerdo a normas establecidas</w:t>
      </w:r>
    </w:p>
    <w:p w14:paraId="0EA07B7C" w14:textId="77777777" w:rsidR="00E21A16" w:rsidRPr="00E21A16" w:rsidRDefault="00E21A16" w:rsidP="00E21A16">
      <w:pPr>
        <w:rPr>
          <w:rFonts w:ascii="Times New Roman" w:hAnsi="Times New Roman"/>
          <w:szCs w:val="24"/>
        </w:rPr>
      </w:pPr>
      <w:r w:rsidRPr="00E21A16">
        <w:rPr>
          <w:rFonts w:ascii="Times New Roman" w:hAnsi="Times New Roman"/>
          <w:szCs w:val="24"/>
        </w:rPr>
        <w:t>El objetivo fundamental es plantear una metodología alternativa que permita que el alumno realice una apropiación de los conocimientos petrológicos básicos y desarrolle habilidades para enfrentar nuevas problemáticas. Se pretende con las actividades propuestas, que sea el alumno quien descubra la metodología propia de esta disciplina.</w:t>
      </w:r>
    </w:p>
    <w:p w14:paraId="3A31736A" w14:textId="77777777" w:rsidR="00E21A16" w:rsidRDefault="00E21A16" w:rsidP="00E21A16">
      <w:pPr>
        <w:pStyle w:val="Prrafodelista"/>
        <w:ind w:left="426"/>
        <w:jc w:val="both"/>
        <w:rPr>
          <w:rFonts w:ascii="Times New Roman" w:hAnsi="Times New Roman"/>
          <w:b/>
          <w:szCs w:val="24"/>
        </w:rPr>
      </w:pPr>
    </w:p>
    <w:p w14:paraId="5076E6AF" w14:textId="77777777" w:rsidR="00DB0C26" w:rsidRPr="00DB0C26" w:rsidRDefault="004B38D6" w:rsidP="007B1ED2">
      <w:pPr>
        <w:pStyle w:val="Prrafodelista"/>
        <w:numPr>
          <w:ilvl w:val="0"/>
          <w:numId w:val="2"/>
        </w:numPr>
        <w:ind w:left="426" w:hanging="426"/>
        <w:jc w:val="both"/>
        <w:rPr>
          <w:rFonts w:ascii="Times New Roman" w:hAnsi="Times New Roman"/>
          <w:b/>
          <w:szCs w:val="24"/>
        </w:rPr>
      </w:pPr>
      <w:r w:rsidRPr="00111385">
        <w:rPr>
          <w:rFonts w:ascii="Times New Roman" w:hAnsi="Times New Roman"/>
          <w:b/>
          <w:szCs w:val="24"/>
          <w:lang w:val="es-ES_tradnl"/>
        </w:rPr>
        <w:t>CONTENIDOS BÁSICOS DEL PROGRAMA A DESARROLLAR</w:t>
      </w:r>
    </w:p>
    <w:p w14:paraId="30B672A6" w14:textId="77777777" w:rsidR="00DB0C26" w:rsidRPr="00DB0C26" w:rsidRDefault="00DB0C26" w:rsidP="00DB0C26">
      <w:pPr>
        <w:pStyle w:val="Prrafodelista"/>
        <w:ind w:left="502"/>
        <w:rPr>
          <w:rFonts w:ascii="Times New Roman" w:hAnsi="Times New Roman"/>
          <w:szCs w:val="24"/>
        </w:rPr>
      </w:pPr>
      <w:r w:rsidRPr="00DB0C26">
        <w:rPr>
          <w:rFonts w:ascii="Times New Roman" w:hAnsi="Times New Roman"/>
          <w:szCs w:val="24"/>
        </w:rPr>
        <w:t>Evolución del conocimiento geológico. Concepto de Petrología y Petrografía. Tectónica de placas y petrología. Minerales petrogenéticos. Índices de evolución magmática. Clasificación de rocas magmáticas. Series de rocas. Origen y Evolución de los magmas. Geometría de cuerpos magmáticos.</w:t>
      </w:r>
    </w:p>
    <w:p w14:paraId="6259112F" w14:textId="77777777" w:rsidR="00DB0C26" w:rsidRPr="00DB0C26" w:rsidRDefault="00DB0C26" w:rsidP="00DB0C26">
      <w:pPr>
        <w:pStyle w:val="Prrafodelista"/>
        <w:ind w:left="502"/>
        <w:rPr>
          <w:rFonts w:ascii="Times New Roman" w:hAnsi="Times New Roman"/>
          <w:szCs w:val="24"/>
        </w:rPr>
      </w:pPr>
      <w:r w:rsidRPr="00DB0C26">
        <w:rPr>
          <w:rFonts w:ascii="Times New Roman" w:hAnsi="Times New Roman"/>
          <w:szCs w:val="24"/>
        </w:rPr>
        <w:t xml:space="preserve">Concepto del metamorfismo. Definición. Factores del metamorfismo. Criterios geológicos y petrográficos para clasificar el metamorfismo. Tipos de metamorfismo. </w:t>
      </w:r>
      <w:r w:rsidRPr="00DB0C26">
        <w:rPr>
          <w:rFonts w:ascii="Times New Roman" w:hAnsi="Times New Roman"/>
          <w:szCs w:val="24"/>
        </w:rPr>
        <w:lastRenderedPageBreak/>
        <w:t xml:space="preserve">Paragénesis mineral. Composición química de los </w:t>
      </w:r>
      <w:proofErr w:type="spellStart"/>
      <w:r w:rsidRPr="00DB0C26">
        <w:rPr>
          <w:rFonts w:ascii="Times New Roman" w:hAnsi="Times New Roman"/>
          <w:szCs w:val="24"/>
        </w:rPr>
        <w:t>protolitos</w:t>
      </w:r>
      <w:proofErr w:type="spellEnd"/>
      <w:r w:rsidRPr="00DB0C26">
        <w:rPr>
          <w:rFonts w:ascii="Times New Roman" w:hAnsi="Times New Roman"/>
          <w:szCs w:val="24"/>
        </w:rPr>
        <w:t xml:space="preserve"> más comunes. Facies y grados metamórficos Clasificación de migmatitas.</w:t>
      </w:r>
    </w:p>
    <w:p w14:paraId="0DF531D6" w14:textId="77777777" w:rsidR="00DB0C26" w:rsidRPr="00DB0C26" w:rsidRDefault="00DB0C26" w:rsidP="00DB0C26">
      <w:pPr>
        <w:pStyle w:val="Prrafodelista"/>
        <w:ind w:left="502"/>
        <w:rPr>
          <w:rFonts w:ascii="Times New Roman" w:hAnsi="Times New Roman"/>
          <w:szCs w:val="24"/>
        </w:rPr>
      </w:pPr>
      <w:r w:rsidRPr="00DB0C26">
        <w:rPr>
          <w:rFonts w:ascii="Times New Roman" w:hAnsi="Times New Roman"/>
          <w:szCs w:val="24"/>
        </w:rPr>
        <w:t>Rocas ígneas y metamórficas relacionadas a la tectónica global.</w:t>
      </w:r>
    </w:p>
    <w:p w14:paraId="57A1CAA4" w14:textId="77777777" w:rsidR="00DB0C26" w:rsidRDefault="00DB0C26" w:rsidP="00DB0C26">
      <w:pPr>
        <w:pStyle w:val="Prrafodelista"/>
        <w:ind w:left="426"/>
        <w:jc w:val="both"/>
        <w:rPr>
          <w:rFonts w:ascii="Times New Roman" w:hAnsi="Times New Roman"/>
          <w:b/>
          <w:szCs w:val="24"/>
        </w:rPr>
      </w:pPr>
    </w:p>
    <w:p w14:paraId="70807058" w14:textId="77777777" w:rsidR="00DB0C26" w:rsidRPr="00DB0C26" w:rsidRDefault="007C4608" w:rsidP="007C4608">
      <w:pPr>
        <w:pStyle w:val="Prrafodelista"/>
        <w:numPr>
          <w:ilvl w:val="0"/>
          <w:numId w:val="2"/>
        </w:numPr>
        <w:ind w:left="426" w:hanging="426"/>
        <w:jc w:val="both"/>
        <w:rPr>
          <w:rFonts w:ascii="Times New Roman" w:eastAsia="Calibri" w:hAnsi="Times New Roman"/>
          <w:b/>
          <w:szCs w:val="24"/>
          <w:lang w:val="es-ES_tradnl" w:eastAsia="en-US"/>
        </w:rPr>
      </w:pPr>
      <w:r w:rsidRPr="00111385">
        <w:rPr>
          <w:rFonts w:ascii="Times New Roman" w:hAnsi="Times New Roman"/>
          <w:b/>
          <w:szCs w:val="24"/>
          <w:lang w:val="es-ES_tradnl"/>
        </w:rPr>
        <w:t>PROGRAMAS Y/O PROYECTOS PEDAGÓGICOS INNOVADORES E INCLUSIVOS</w:t>
      </w:r>
    </w:p>
    <w:p w14:paraId="16EDA10C" w14:textId="2B9F1974" w:rsidR="00E7103C" w:rsidRPr="00DB0C26" w:rsidRDefault="00131569" w:rsidP="00DB0C26">
      <w:pPr>
        <w:jc w:val="both"/>
        <w:rPr>
          <w:rFonts w:ascii="Times New Roman" w:eastAsia="Calibri" w:hAnsi="Times New Roman"/>
          <w:b/>
          <w:szCs w:val="24"/>
          <w:lang w:val="es-ES_tradnl" w:eastAsia="en-US"/>
        </w:rPr>
      </w:pPr>
      <w:r w:rsidRPr="00DB0C26">
        <w:rPr>
          <w:rFonts w:ascii="Times New Roman" w:eastAsia="Calibri" w:hAnsi="Times New Roman"/>
          <w:szCs w:val="24"/>
          <w:lang w:val="es-ES_tradnl" w:eastAsia="en-US"/>
        </w:rPr>
        <w:t xml:space="preserve">La asignatura se fundamenta y ha estructurado sobre la base de </w:t>
      </w:r>
      <w:r w:rsidR="00E7103C" w:rsidRPr="00DB0C26">
        <w:rPr>
          <w:rFonts w:ascii="Times New Roman" w:eastAsia="Calibri" w:hAnsi="Times New Roman"/>
          <w:szCs w:val="24"/>
          <w:lang w:val="es-ES_tradnl" w:eastAsia="en-US"/>
        </w:rPr>
        <w:t>los siguientes</w:t>
      </w:r>
      <w:r w:rsidRPr="00DB0C26">
        <w:rPr>
          <w:rFonts w:ascii="Times New Roman" w:eastAsia="Calibri" w:hAnsi="Times New Roman"/>
          <w:szCs w:val="24"/>
          <w:lang w:val="es-ES_tradnl" w:eastAsia="en-US"/>
        </w:rPr>
        <w:t xml:space="preserve"> proyecto</w:t>
      </w:r>
      <w:r w:rsidR="00E7103C" w:rsidRPr="00DB0C26">
        <w:rPr>
          <w:rFonts w:ascii="Times New Roman" w:eastAsia="Calibri" w:hAnsi="Times New Roman"/>
          <w:szCs w:val="24"/>
          <w:lang w:val="es-ES_tradnl" w:eastAsia="en-US"/>
        </w:rPr>
        <w:t>s:</w:t>
      </w:r>
    </w:p>
    <w:p w14:paraId="79B27AA1" w14:textId="5B7CDBB1" w:rsidR="00E7103C" w:rsidRPr="00E7103C" w:rsidRDefault="00E7103C" w:rsidP="00E7103C">
      <w:pPr>
        <w:jc w:val="both"/>
        <w:rPr>
          <w:rFonts w:ascii="Times New Roman" w:hAnsi="Times New Roman"/>
        </w:rPr>
      </w:pPr>
      <w:r w:rsidRPr="00E7103C">
        <w:rPr>
          <w:rFonts w:ascii="Times New Roman" w:hAnsi="Times New Roman"/>
        </w:rPr>
        <w:t>1995 - Proyecto Pedagógico Innovador: “</w:t>
      </w:r>
      <w:r w:rsidRPr="00E7103C">
        <w:rPr>
          <w:rFonts w:ascii="Times New Roman" w:hAnsi="Times New Roman"/>
          <w:b/>
        </w:rPr>
        <w:t xml:space="preserve">El Aprendizaje de </w:t>
      </w:r>
      <w:smartTag w:uri="urn:schemas-microsoft-com:office:smarttags" w:element="PersonName">
        <w:smartTagPr>
          <w:attr w:name="ProductID" w:val="la Petrolog￭a"/>
        </w:smartTagPr>
        <w:r w:rsidRPr="00E7103C">
          <w:rPr>
            <w:rFonts w:ascii="Times New Roman" w:hAnsi="Times New Roman"/>
            <w:b/>
          </w:rPr>
          <w:t>la Petrología</w:t>
        </w:r>
      </w:smartTag>
      <w:r w:rsidRPr="00E7103C">
        <w:rPr>
          <w:rFonts w:ascii="Times New Roman" w:hAnsi="Times New Roman"/>
        </w:rPr>
        <w:t xml:space="preserve">” para la asignatura Petrología Ígnea. Secretaría Académica de </w:t>
      </w:r>
      <w:smartTag w:uri="urn:schemas-microsoft-com:office:smarttags" w:element="PersonName">
        <w:smartTagPr>
          <w:attr w:name="ProductID" w:val="la Facultad"/>
        </w:smartTagPr>
        <w:r w:rsidRPr="00E7103C">
          <w:rPr>
            <w:rFonts w:ascii="Times New Roman" w:hAnsi="Times New Roman"/>
          </w:rPr>
          <w:t>la Facultad</w:t>
        </w:r>
      </w:smartTag>
      <w:r w:rsidRPr="00E7103C">
        <w:rPr>
          <w:rFonts w:ascii="Times New Roman" w:hAnsi="Times New Roman"/>
        </w:rPr>
        <w:t xml:space="preserve"> de Ciencias Exactas, Físico-Químicas y Naturales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E7103C">
            <w:rPr>
              <w:rFonts w:ascii="Times New Roman" w:hAnsi="Times New Roman"/>
            </w:rPr>
            <w:t>la Universidad</w:t>
          </w:r>
        </w:smartTag>
        <w:r w:rsidRPr="00E7103C">
          <w:rPr>
            <w:rFonts w:ascii="Times New Roman" w:hAnsi="Times New Roman"/>
          </w:rPr>
          <w:t xml:space="preserve"> Nacional</w:t>
        </w:r>
      </w:smartTag>
      <w:r w:rsidRPr="00E7103C">
        <w:rPr>
          <w:rFonts w:ascii="Times New Roman" w:hAnsi="Times New Roman"/>
        </w:rPr>
        <w:t xml:space="preserve"> de Río Cuarto. Informe Final aprobado.</w:t>
      </w:r>
    </w:p>
    <w:p w14:paraId="4F1777B6" w14:textId="6004F715" w:rsidR="00E7103C" w:rsidRPr="00E7103C" w:rsidRDefault="00E7103C" w:rsidP="00E7103C">
      <w:pPr>
        <w:jc w:val="both"/>
        <w:rPr>
          <w:rFonts w:ascii="Times New Roman" w:hAnsi="Times New Roman"/>
          <w:b/>
        </w:rPr>
      </w:pPr>
      <w:r w:rsidRPr="00E7103C">
        <w:rPr>
          <w:rFonts w:ascii="Times New Roman" w:hAnsi="Times New Roman"/>
        </w:rPr>
        <w:t>2009/2010 - Proyecto Pedagógico Innovador (PIIMEG): “</w:t>
      </w:r>
      <w:r w:rsidRPr="00E7103C">
        <w:rPr>
          <w:rFonts w:ascii="Times New Roman" w:hAnsi="Times New Roman"/>
          <w:b/>
        </w:rPr>
        <w:t xml:space="preserve">El conocimiento geológico: su aprendizaje a través de prácticas de lecto-escritura Académica”. </w:t>
      </w:r>
      <w:r w:rsidRPr="00E7103C">
        <w:rPr>
          <w:rFonts w:ascii="Times New Roman" w:hAnsi="Times New Roman"/>
        </w:rPr>
        <w:t xml:space="preserve">Secretaría de Ciencia y Técnica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E7103C">
            <w:rPr>
              <w:rFonts w:ascii="Times New Roman" w:hAnsi="Times New Roman"/>
            </w:rPr>
            <w:t>la Universidad</w:t>
          </w:r>
        </w:smartTag>
        <w:r w:rsidRPr="00E7103C">
          <w:rPr>
            <w:rFonts w:ascii="Times New Roman" w:hAnsi="Times New Roman"/>
          </w:rPr>
          <w:t xml:space="preserve"> Nacional</w:t>
        </w:r>
      </w:smartTag>
      <w:r w:rsidRPr="00E7103C">
        <w:rPr>
          <w:rFonts w:ascii="Times New Roman" w:hAnsi="Times New Roman"/>
        </w:rPr>
        <w:t xml:space="preserve"> de Río Cuarto.</w:t>
      </w:r>
    </w:p>
    <w:p w14:paraId="55F13FC2" w14:textId="476B7F72" w:rsidR="007C4608" w:rsidRPr="00111385" w:rsidRDefault="00131569" w:rsidP="00E7103C">
      <w:pPr>
        <w:pStyle w:val="Prrafodelista"/>
        <w:ind w:left="426"/>
        <w:jc w:val="both"/>
        <w:rPr>
          <w:rFonts w:ascii="Times New Roman" w:eastAsia="Calibri" w:hAnsi="Times New Roman"/>
          <w:b/>
          <w:szCs w:val="24"/>
          <w:lang w:val="es-ES_tradnl" w:eastAsia="en-US"/>
        </w:rPr>
      </w:pPr>
      <w:r>
        <w:rPr>
          <w:rFonts w:ascii="Times New Roman" w:eastAsia="Calibri" w:hAnsi="Times New Roman"/>
          <w:color w:val="808080" w:themeColor="background1" w:themeShade="80"/>
          <w:szCs w:val="24"/>
          <w:lang w:val="es-ES_tradnl" w:eastAsia="en-US"/>
        </w:rPr>
        <w:t xml:space="preserve"> </w:t>
      </w:r>
    </w:p>
    <w:p w14:paraId="769280FF" w14:textId="77777777" w:rsidR="00E21A16" w:rsidRDefault="004B38D6" w:rsidP="008F3EA7">
      <w:pPr>
        <w:pStyle w:val="Prrafodelista"/>
        <w:numPr>
          <w:ilvl w:val="0"/>
          <w:numId w:val="2"/>
        </w:numPr>
        <w:ind w:left="426" w:hanging="426"/>
        <w:jc w:val="both"/>
        <w:rPr>
          <w:rFonts w:ascii="Times New Roman" w:hAnsi="Times New Roman"/>
          <w:b/>
          <w:szCs w:val="24"/>
        </w:rPr>
      </w:pPr>
      <w:r w:rsidRPr="00111385">
        <w:rPr>
          <w:rFonts w:ascii="Times New Roman" w:hAnsi="Times New Roman"/>
          <w:b/>
          <w:szCs w:val="24"/>
        </w:rPr>
        <w:t>ACTIVIDADES A DESARROLLAR</w:t>
      </w:r>
      <w:r w:rsidR="007C4608" w:rsidRPr="00111385">
        <w:rPr>
          <w:rFonts w:ascii="Times New Roman" w:hAnsi="Times New Roman"/>
          <w:b/>
          <w:szCs w:val="24"/>
        </w:rPr>
        <w:t>:</w:t>
      </w:r>
    </w:p>
    <w:p w14:paraId="6C8C3590" w14:textId="77777777" w:rsidR="00E21A16" w:rsidRPr="00E21A16" w:rsidRDefault="00E21A16" w:rsidP="00E21A16">
      <w:pPr>
        <w:rPr>
          <w:rFonts w:ascii="Times New Roman" w:hAnsi="Times New Roman"/>
          <w:szCs w:val="24"/>
        </w:rPr>
      </w:pPr>
      <w:r w:rsidRPr="00E21A16">
        <w:rPr>
          <w:rFonts w:ascii="Times New Roman" w:hAnsi="Times New Roman"/>
          <w:szCs w:val="24"/>
        </w:rPr>
        <w:t>Formas metodológicas de Enseñanza y aprendizaje:</w:t>
      </w:r>
    </w:p>
    <w:p w14:paraId="59EFC9E6" w14:textId="77777777" w:rsidR="00E21A16" w:rsidRPr="00E21A16" w:rsidRDefault="00E21A16" w:rsidP="00E21A16">
      <w:pPr>
        <w:rPr>
          <w:rFonts w:ascii="Times New Roman" w:hAnsi="Times New Roman"/>
          <w:szCs w:val="24"/>
        </w:rPr>
      </w:pPr>
      <w:r w:rsidRPr="00E21A16">
        <w:rPr>
          <w:rFonts w:ascii="Times New Roman" w:hAnsi="Times New Roman"/>
          <w:szCs w:val="24"/>
          <w:u w:val="single"/>
        </w:rPr>
        <w:t>Enfoque de la asignatura</w:t>
      </w:r>
    </w:p>
    <w:p w14:paraId="5F216EAB" w14:textId="77777777" w:rsidR="00E21A16" w:rsidRPr="00E21A16" w:rsidRDefault="00E21A16" w:rsidP="00E21A16">
      <w:pPr>
        <w:rPr>
          <w:rFonts w:ascii="Times New Roman" w:hAnsi="Times New Roman"/>
          <w:szCs w:val="24"/>
        </w:rPr>
      </w:pPr>
      <w:smartTag w:uri="urn:schemas-microsoft-com:office:smarttags" w:element="PersonName">
        <w:smartTagPr>
          <w:attr w:name="ProductID" w:val="La Petrología"/>
        </w:smartTagPr>
        <w:r w:rsidRPr="00E21A16">
          <w:rPr>
            <w:rFonts w:ascii="Times New Roman" w:hAnsi="Times New Roman"/>
            <w:szCs w:val="24"/>
          </w:rPr>
          <w:t>La Petrología</w:t>
        </w:r>
      </w:smartTag>
      <w:r w:rsidRPr="00E21A16">
        <w:rPr>
          <w:rFonts w:ascii="Times New Roman" w:hAnsi="Times New Roman"/>
          <w:szCs w:val="24"/>
        </w:rPr>
        <w:t xml:space="preserve"> es una de las materias básicas para la comprensión de los procesos endógenos en el marco de la dinámica terrestre. Así se procura estimular y regular la actividad de los alumnos para alcanzar los objetivos propuestos. Se privilegia de este modo el proceso y forma de aprendizaje por medio de la experiencia directa, con actividades de gabinete, laboratorio y campo, esencialmente teórico-práctico</w:t>
      </w:r>
    </w:p>
    <w:p w14:paraId="209F8877" w14:textId="77777777" w:rsidR="00E21A16" w:rsidRPr="00E21A16" w:rsidRDefault="00E21A16" w:rsidP="00E21A16">
      <w:pPr>
        <w:rPr>
          <w:rFonts w:ascii="Times New Roman" w:hAnsi="Times New Roman"/>
          <w:szCs w:val="24"/>
        </w:rPr>
      </w:pPr>
      <w:r w:rsidRPr="00E21A16">
        <w:rPr>
          <w:rFonts w:ascii="Times New Roman" w:hAnsi="Times New Roman"/>
          <w:szCs w:val="24"/>
        </w:rPr>
        <w:t>El grupo de docentes a cargo de la materia, realiza un trabajo en equipo para llevar adelante el enfoque enunciado anteriormente; resulta por eso difícil separar la actividad práctica de la teórica, pues en el proceso de aprendizaje propuesto, van indisolublemente unidas.</w:t>
      </w:r>
    </w:p>
    <w:p w14:paraId="2342F7C0" w14:textId="77777777" w:rsidR="00E21A16" w:rsidRPr="00E21A16" w:rsidRDefault="00E21A16" w:rsidP="00E21A16">
      <w:pPr>
        <w:rPr>
          <w:rFonts w:ascii="Times New Roman" w:hAnsi="Times New Roman"/>
          <w:szCs w:val="24"/>
        </w:rPr>
      </w:pPr>
      <w:r w:rsidRPr="00E21A16">
        <w:rPr>
          <w:rFonts w:ascii="Times New Roman" w:hAnsi="Times New Roman"/>
          <w:szCs w:val="24"/>
          <w:u w:val="single"/>
        </w:rPr>
        <w:t>Metodología y Actividades</w:t>
      </w:r>
    </w:p>
    <w:p w14:paraId="5B275545" w14:textId="77777777" w:rsidR="00E21A16" w:rsidRPr="00E21A16" w:rsidRDefault="00E21A16" w:rsidP="00E21A16">
      <w:pPr>
        <w:rPr>
          <w:rFonts w:ascii="Times New Roman" w:hAnsi="Times New Roman"/>
          <w:szCs w:val="24"/>
        </w:rPr>
      </w:pPr>
      <w:r w:rsidRPr="00E21A16">
        <w:rPr>
          <w:rFonts w:ascii="Times New Roman" w:hAnsi="Times New Roman"/>
          <w:szCs w:val="24"/>
        </w:rPr>
        <w:t>Se parte para esta propuesta de un concepto fundamental: la ciencia no es un cúmulo de ideas cristalizadas y es a través de la investigación que una disciplina se moviliza y genera nuevos conocimientos que afirman o modifican a los anteriores.</w:t>
      </w:r>
    </w:p>
    <w:p w14:paraId="0EFF0DB6" w14:textId="77777777" w:rsidR="00E21A16" w:rsidRPr="00E21A16" w:rsidRDefault="00E21A16" w:rsidP="00E21A16">
      <w:pPr>
        <w:rPr>
          <w:rFonts w:ascii="Times New Roman" w:hAnsi="Times New Roman"/>
          <w:szCs w:val="24"/>
        </w:rPr>
      </w:pPr>
      <w:r w:rsidRPr="00E21A16">
        <w:rPr>
          <w:rFonts w:ascii="Times New Roman" w:hAnsi="Times New Roman"/>
          <w:szCs w:val="24"/>
        </w:rPr>
        <w:t xml:space="preserve">Es por eso que creemos que aprender no es repetir de memoria la historia y los contenidos de </w:t>
      </w:r>
      <w:smartTag w:uri="urn:schemas-microsoft-com:office:smarttags" w:element="PersonName">
        <w:smartTagPr>
          <w:attr w:name="ProductID" w:val="La Petrología"/>
        </w:smartTagPr>
        <w:r w:rsidRPr="00E21A16">
          <w:rPr>
            <w:rFonts w:ascii="Times New Roman" w:hAnsi="Times New Roman"/>
            <w:szCs w:val="24"/>
          </w:rPr>
          <w:t>la Petrología</w:t>
        </w:r>
      </w:smartTag>
      <w:r w:rsidRPr="00E21A16">
        <w:rPr>
          <w:rFonts w:ascii="Times New Roman" w:hAnsi="Times New Roman"/>
          <w:szCs w:val="24"/>
        </w:rPr>
        <w:t>, sino participando en principio, en la resolución de situaciones simples, que generen la necesidad de abordar conocimientos básicos para resolverlas y así, paulatinamente enfrentar situaciones más complejas, en la medida que el manejo del vocabulario técnico permita un acercamiento con bibliografía más específica.</w:t>
      </w:r>
    </w:p>
    <w:p w14:paraId="69BDCA31" w14:textId="77777777" w:rsidR="00E21A16" w:rsidRPr="00E21A16" w:rsidRDefault="00E21A16" w:rsidP="00E21A16">
      <w:pPr>
        <w:rPr>
          <w:rFonts w:ascii="Times New Roman" w:hAnsi="Times New Roman"/>
          <w:szCs w:val="24"/>
        </w:rPr>
      </w:pPr>
      <w:r w:rsidRPr="00E21A16">
        <w:rPr>
          <w:rFonts w:ascii="Times New Roman" w:hAnsi="Times New Roman"/>
          <w:szCs w:val="24"/>
        </w:rPr>
        <w:t xml:space="preserve">Dentro de </w:t>
      </w:r>
      <w:smartTag w:uri="urn:schemas-microsoft-com:office:smarttags" w:element="PersonName">
        <w:smartTagPr>
          <w:attr w:name="ProductID" w:val="La Petrología"/>
        </w:smartTagPr>
        <w:r w:rsidRPr="00E21A16">
          <w:rPr>
            <w:rFonts w:ascii="Times New Roman" w:hAnsi="Times New Roman"/>
            <w:szCs w:val="24"/>
          </w:rPr>
          <w:t>la Petrología</w:t>
        </w:r>
      </w:smartTag>
      <w:r w:rsidRPr="00E21A16">
        <w:rPr>
          <w:rFonts w:ascii="Times New Roman" w:hAnsi="Times New Roman"/>
          <w:szCs w:val="24"/>
        </w:rPr>
        <w:t xml:space="preserve"> existe un cuerpo de conceptos fundamentales que permitirán iniciar y garantizar la continuidad del proceso de aprendizaje. Algunos de ellos serán transmitidos a través de clases expositivas y otros mediante material de lectura e interpretación de textos.</w:t>
      </w:r>
    </w:p>
    <w:p w14:paraId="3102BA27" w14:textId="77777777" w:rsidR="00E21A16" w:rsidRPr="00E21A16" w:rsidRDefault="00E21A16" w:rsidP="00E21A16">
      <w:pPr>
        <w:rPr>
          <w:rFonts w:ascii="Times New Roman" w:hAnsi="Times New Roman"/>
          <w:szCs w:val="24"/>
        </w:rPr>
      </w:pPr>
      <w:r w:rsidRPr="00E21A16">
        <w:rPr>
          <w:rFonts w:ascii="Times New Roman" w:hAnsi="Times New Roman"/>
          <w:szCs w:val="24"/>
        </w:rPr>
        <w:t>Bajo esta perspectiva se considera necesario realizar una selección de contenidos fundamentales para la comprensión de los procesos endógenos involucrados en esta asignatura, los que luego mediante "prácticas vivenciales" y en paulatinos acercamientos, servirán para que el alumno construya su propio conocimiento, que irá reajustando y enriqueciendo, cada vez que se enfrente a una nueva situación.</w:t>
      </w:r>
    </w:p>
    <w:p w14:paraId="50AC49C7" w14:textId="77777777" w:rsidR="00E21A16" w:rsidRPr="00E21A16" w:rsidRDefault="00E21A16" w:rsidP="00E21A16">
      <w:pPr>
        <w:rPr>
          <w:rFonts w:ascii="Times New Roman" w:hAnsi="Times New Roman"/>
          <w:szCs w:val="24"/>
        </w:rPr>
      </w:pPr>
    </w:p>
    <w:p w14:paraId="7C972870" w14:textId="77777777" w:rsidR="00E21A16" w:rsidRPr="00E21A16" w:rsidRDefault="00E21A16" w:rsidP="00E21A16">
      <w:pPr>
        <w:rPr>
          <w:rFonts w:ascii="Times New Roman" w:hAnsi="Times New Roman"/>
          <w:szCs w:val="24"/>
        </w:rPr>
      </w:pPr>
      <w:r w:rsidRPr="00E21A16">
        <w:rPr>
          <w:rFonts w:ascii="Times New Roman" w:hAnsi="Times New Roman"/>
          <w:szCs w:val="24"/>
        </w:rPr>
        <w:t>Para lograr los objetivos propuestos, se desarrollarán las siguientes actividades:</w:t>
      </w:r>
    </w:p>
    <w:p w14:paraId="4DF74606"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En el rol "orientador" de parte de los docentes, se tratará de estimular el rol "protagónico" del alumno, en el sentido que sea él mismo constructor del conocimiento petrológico</w:t>
      </w:r>
    </w:p>
    <w:p w14:paraId="22463F67"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lastRenderedPageBreak/>
        <w:t xml:space="preserve">Elaboración de una </w:t>
      </w:r>
      <w:proofErr w:type="spellStart"/>
      <w:r w:rsidRPr="00E21A16">
        <w:rPr>
          <w:rFonts w:ascii="Times New Roman" w:hAnsi="Times New Roman"/>
          <w:szCs w:val="24"/>
        </w:rPr>
        <w:t>hipótesis</w:t>
      </w:r>
      <w:proofErr w:type="spellEnd"/>
      <w:r w:rsidRPr="00E21A16">
        <w:rPr>
          <w:rFonts w:ascii="Times New Roman" w:hAnsi="Times New Roman"/>
          <w:szCs w:val="24"/>
        </w:rPr>
        <w:t xml:space="preserve"> personal de trabajo, sobre la base de los conocimientos previos, para acercarse a la estructura del conocimiento petrológico</w:t>
      </w:r>
    </w:p>
    <w:p w14:paraId="7BFB297B"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Lecturas introductorias y discusión de trabajos petrológicos sencillos, con especial énfasis los que se han realizado en el ámbito de las Sierras Pampeanas de Córdoba.</w:t>
      </w:r>
    </w:p>
    <w:p w14:paraId="6D73566E"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Resolución de ejercicios relacionados a algunas problemáticas de la asignatura</w:t>
      </w:r>
    </w:p>
    <w:p w14:paraId="7CC7B8D0"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Actividades prácticas de reconocimiento y clasificación macro y microscópica de rocas ígneas y metamórficas, en campo y laboratorio</w:t>
      </w:r>
    </w:p>
    <w:p w14:paraId="1509F156"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Prácticas vivenciales en el campo de comprobación y aprendizaje</w:t>
      </w:r>
    </w:p>
    <w:p w14:paraId="397C27C4" w14:textId="77777777" w:rsidR="00E21A16" w:rsidRPr="00E21A16" w:rsidRDefault="00E21A16" w:rsidP="00E21A16">
      <w:pPr>
        <w:numPr>
          <w:ilvl w:val="0"/>
          <w:numId w:val="8"/>
        </w:numPr>
        <w:rPr>
          <w:rFonts w:ascii="Times New Roman" w:hAnsi="Times New Roman"/>
          <w:szCs w:val="24"/>
        </w:rPr>
      </w:pPr>
      <w:r w:rsidRPr="00E21A16">
        <w:rPr>
          <w:rFonts w:ascii="Times New Roman" w:hAnsi="Times New Roman"/>
          <w:szCs w:val="24"/>
        </w:rPr>
        <w:t>Para integrar el conocimiento se plantea la presentación de trabajos donde consten las experiencias realizadas, los resultados obtenidos y las conclusiones</w:t>
      </w:r>
    </w:p>
    <w:p w14:paraId="6D6BB33D" w14:textId="77777777" w:rsidR="00E21A16" w:rsidRPr="00E21A16" w:rsidRDefault="00E21A16" w:rsidP="00E21A16">
      <w:pPr>
        <w:pStyle w:val="Prrafodelista"/>
        <w:rPr>
          <w:rFonts w:ascii="Times New Roman" w:hAnsi="Times New Roman"/>
          <w:color w:val="808080" w:themeColor="background1" w:themeShade="80"/>
          <w:szCs w:val="24"/>
        </w:rPr>
      </w:pPr>
    </w:p>
    <w:p w14:paraId="6F868091" w14:textId="77777777" w:rsidR="00E21A16" w:rsidRPr="00E21A16" w:rsidRDefault="00E21A16" w:rsidP="00E21A16">
      <w:pPr>
        <w:pStyle w:val="Prrafodelista"/>
        <w:rPr>
          <w:rFonts w:ascii="Times New Roman" w:hAnsi="Times New Roman"/>
          <w:color w:val="808080" w:themeColor="background1" w:themeShade="80"/>
          <w:szCs w:val="24"/>
        </w:rPr>
      </w:pPr>
    </w:p>
    <w:p w14:paraId="0DA50220" w14:textId="4BEE9B55" w:rsidR="008A7E78" w:rsidRPr="00DB0C26" w:rsidRDefault="008A7E78" w:rsidP="008A7E78">
      <w:pPr>
        <w:pStyle w:val="Prrafodelista"/>
        <w:numPr>
          <w:ilvl w:val="0"/>
          <w:numId w:val="9"/>
        </w:numPr>
        <w:rPr>
          <w:rFonts w:ascii="Times New Roman" w:hAnsi="Times New Roman"/>
          <w:szCs w:val="24"/>
        </w:rPr>
      </w:pPr>
      <w:r w:rsidRPr="008A7E78">
        <w:rPr>
          <w:rFonts w:ascii="Times New Roman" w:hAnsi="Times New Roman"/>
          <w:b/>
          <w:bCs/>
          <w:szCs w:val="24"/>
        </w:rPr>
        <w:t>CLASES TEÓRICO-PRÁCTICAS</w:t>
      </w:r>
      <w:r>
        <w:rPr>
          <w:rFonts w:ascii="Times New Roman" w:hAnsi="Times New Roman"/>
          <w:b/>
          <w:bCs/>
          <w:szCs w:val="24"/>
        </w:rPr>
        <w:t>:</w:t>
      </w:r>
      <w:r>
        <w:rPr>
          <w:rFonts w:ascii="Times New Roman" w:hAnsi="Times New Roman"/>
          <w:sz w:val="18"/>
          <w:szCs w:val="18"/>
        </w:rPr>
        <w:t xml:space="preserve"> </w:t>
      </w:r>
      <w:r w:rsidRPr="00DB0C26">
        <w:rPr>
          <w:rFonts w:ascii="Times New Roman" w:hAnsi="Times New Roman"/>
          <w:szCs w:val="24"/>
        </w:rPr>
        <w:t xml:space="preserve">Algunas son expositivas y otras tienen modalidad de taller con participación activa de los estudiantes de acuerdo a lo explicado y fundamentado en la metodología. </w:t>
      </w:r>
      <w:r w:rsidR="00131569" w:rsidRPr="00DB0C26">
        <w:rPr>
          <w:rFonts w:ascii="Times New Roman" w:hAnsi="Times New Roman"/>
          <w:szCs w:val="24"/>
        </w:rPr>
        <w:t>Estas tienen</w:t>
      </w:r>
      <w:r w:rsidRPr="00DB0C26">
        <w:rPr>
          <w:rFonts w:ascii="Times New Roman" w:hAnsi="Times New Roman"/>
          <w:szCs w:val="24"/>
        </w:rPr>
        <w:t xml:space="preserve"> una carga horaria de 4 </w:t>
      </w:r>
      <w:proofErr w:type="spellStart"/>
      <w:r w:rsidRPr="00DB0C26">
        <w:rPr>
          <w:rFonts w:ascii="Times New Roman" w:hAnsi="Times New Roman"/>
          <w:szCs w:val="24"/>
        </w:rPr>
        <w:t>hs</w:t>
      </w:r>
      <w:proofErr w:type="spellEnd"/>
      <w:r w:rsidR="00131569" w:rsidRPr="00DB0C26">
        <w:rPr>
          <w:rFonts w:ascii="Times New Roman" w:hAnsi="Times New Roman"/>
          <w:szCs w:val="24"/>
        </w:rPr>
        <w:t>.</w:t>
      </w:r>
      <w:r w:rsidRPr="00DB0C26">
        <w:rPr>
          <w:rFonts w:ascii="Times New Roman" w:hAnsi="Times New Roman"/>
          <w:szCs w:val="24"/>
        </w:rPr>
        <w:t xml:space="preserve"> semanales.</w:t>
      </w:r>
    </w:p>
    <w:p w14:paraId="0E4F4697" w14:textId="46635F8B" w:rsidR="008A7E78" w:rsidRPr="00DB0C26" w:rsidRDefault="008A7E78" w:rsidP="008A7E78">
      <w:pPr>
        <w:pStyle w:val="Prrafodelista"/>
        <w:numPr>
          <w:ilvl w:val="0"/>
          <w:numId w:val="9"/>
        </w:numPr>
        <w:rPr>
          <w:rFonts w:ascii="Times New Roman" w:hAnsi="Times New Roman"/>
          <w:szCs w:val="24"/>
        </w:rPr>
      </w:pPr>
      <w:r w:rsidRPr="00DB0C26">
        <w:rPr>
          <w:rFonts w:ascii="Times New Roman" w:hAnsi="Times New Roman"/>
          <w:b/>
          <w:bCs/>
          <w:szCs w:val="24"/>
        </w:rPr>
        <w:t>CLASES PRÁCTICAS DE GABINETE</w:t>
      </w:r>
      <w:r w:rsidRPr="00DB0C26">
        <w:rPr>
          <w:rFonts w:ascii="Times New Roman" w:hAnsi="Times New Roman"/>
          <w:szCs w:val="24"/>
        </w:rPr>
        <w:t>: estudio y análisis de material cartográfico, mapas geológicos y abordaje de textos de lectura complementaria para la preparación de los viajes de campo. También en gabinete se trabaja con muestras macroscópicas en relación a aspectos petrográficos y clasificación.</w:t>
      </w:r>
    </w:p>
    <w:p w14:paraId="1253D4D7" w14:textId="2FE65CC9" w:rsidR="008A7E78" w:rsidRPr="00DB0C26" w:rsidRDefault="008A7E78" w:rsidP="008A7E78">
      <w:pPr>
        <w:pStyle w:val="Prrafodelista"/>
        <w:numPr>
          <w:ilvl w:val="0"/>
          <w:numId w:val="9"/>
        </w:numPr>
        <w:rPr>
          <w:rFonts w:ascii="Times New Roman" w:hAnsi="Times New Roman"/>
          <w:szCs w:val="24"/>
        </w:rPr>
      </w:pPr>
      <w:r w:rsidRPr="00DB0C26">
        <w:rPr>
          <w:rFonts w:ascii="Times New Roman" w:hAnsi="Times New Roman"/>
          <w:b/>
          <w:bCs/>
          <w:szCs w:val="24"/>
        </w:rPr>
        <w:t>CLASES PRÁCTICAS DE LABORATORIO DE MICROSCOPÍA</w:t>
      </w:r>
      <w:r w:rsidRPr="00DB0C26">
        <w:rPr>
          <w:rFonts w:ascii="Times New Roman" w:hAnsi="Times New Roman"/>
          <w:szCs w:val="24"/>
        </w:rPr>
        <w:t>: Se trabaja con muestras microscópicas en relación a aspectos petrográficos y clasificación.</w:t>
      </w:r>
    </w:p>
    <w:p w14:paraId="3519089C" w14:textId="51C9B35F" w:rsidR="008A7E78" w:rsidRPr="008A7E78" w:rsidRDefault="008A7E78" w:rsidP="008A7E78">
      <w:pPr>
        <w:pStyle w:val="Prrafodelista"/>
        <w:numPr>
          <w:ilvl w:val="0"/>
          <w:numId w:val="9"/>
        </w:numPr>
        <w:rPr>
          <w:rFonts w:ascii="Times New Roman" w:hAnsi="Times New Roman"/>
          <w:szCs w:val="24"/>
        </w:rPr>
      </w:pPr>
      <w:r w:rsidRPr="008A7E78">
        <w:rPr>
          <w:rFonts w:ascii="Times New Roman" w:hAnsi="Times New Roman"/>
          <w:b/>
          <w:bCs/>
          <w:szCs w:val="24"/>
        </w:rPr>
        <w:t>CLASES PRÁCTICAS DE CAMPO</w:t>
      </w:r>
      <w:r>
        <w:rPr>
          <w:rFonts w:ascii="Times New Roman" w:hAnsi="Times New Roman"/>
          <w:b/>
          <w:bCs/>
          <w:szCs w:val="24"/>
        </w:rPr>
        <w:t xml:space="preserve">: </w:t>
      </w:r>
      <w:r w:rsidRPr="008A7E78">
        <w:rPr>
          <w:rFonts w:ascii="Times New Roman" w:hAnsi="Times New Roman"/>
          <w:szCs w:val="24"/>
        </w:rPr>
        <w:t>2.</w:t>
      </w:r>
    </w:p>
    <w:p w14:paraId="58FC11F4" w14:textId="77777777" w:rsidR="008A7E78" w:rsidRDefault="008A7E78" w:rsidP="007B1ED2">
      <w:pPr>
        <w:pStyle w:val="Prrafodelista"/>
        <w:ind w:left="502"/>
        <w:jc w:val="both"/>
        <w:rPr>
          <w:rFonts w:ascii="Times New Roman" w:hAnsi="Times New Roman"/>
          <w:b/>
          <w:szCs w:val="24"/>
        </w:rPr>
      </w:pPr>
    </w:p>
    <w:p w14:paraId="3F794B0E" w14:textId="77777777" w:rsidR="007B1ED2" w:rsidRPr="00111385" w:rsidRDefault="007B1ED2" w:rsidP="007B1ED2">
      <w:pPr>
        <w:pStyle w:val="Default"/>
        <w:jc w:val="both"/>
        <w:rPr>
          <w:b/>
        </w:rPr>
      </w:pPr>
    </w:p>
    <w:p w14:paraId="2B412437" w14:textId="607821E3" w:rsidR="007B1ED2" w:rsidRDefault="004B38D6" w:rsidP="007B1ED2">
      <w:pPr>
        <w:pStyle w:val="Default"/>
        <w:numPr>
          <w:ilvl w:val="0"/>
          <w:numId w:val="2"/>
        </w:numPr>
        <w:ind w:left="426" w:hanging="426"/>
        <w:jc w:val="both"/>
        <w:rPr>
          <w:b/>
        </w:rPr>
      </w:pPr>
      <w:r w:rsidRPr="00111385">
        <w:rPr>
          <w:b/>
        </w:rPr>
        <w:t>HORARIOS DE CLASES</w:t>
      </w:r>
      <w:r w:rsidR="0083593C" w:rsidRPr="00111385">
        <w:rPr>
          <w:b/>
        </w:rPr>
        <w:t>:</w:t>
      </w:r>
    </w:p>
    <w:p w14:paraId="7BB8EFD5" w14:textId="2282CB51" w:rsidR="008A7E78" w:rsidRPr="00111385" w:rsidRDefault="008A7E78" w:rsidP="008A7E78">
      <w:pPr>
        <w:pStyle w:val="Default"/>
        <w:ind w:left="426"/>
        <w:jc w:val="both"/>
        <w:rPr>
          <w:b/>
        </w:rPr>
      </w:pPr>
      <w:r>
        <w:rPr>
          <w:b/>
        </w:rPr>
        <w:t xml:space="preserve">Lunes y miércoles de 14 a 18 </w:t>
      </w:r>
      <w:proofErr w:type="spellStart"/>
      <w:r>
        <w:rPr>
          <w:b/>
        </w:rPr>
        <w:t>hs</w:t>
      </w:r>
      <w:proofErr w:type="spellEnd"/>
      <w:r>
        <w:rPr>
          <w:b/>
        </w:rPr>
        <w:t>.</w:t>
      </w:r>
    </w:p>
    <w:p w14:paraId="7D171A6F" w14:textId="77777777" w:rsidR="008127D3" w:rsidRPr="00111385" w:rsidRDefault="008127D3" w:rsidP="002F43A7">
      <w:pPr>
        <w:pStyle w:val="Default"/>
        <w:ind w:firstLine="426"/>
        <w:jc w:val="both"/>
        <w:rPr>
          <w:b/>
        </w:rPr>
      </w:pPr>
    </w:p>
    <w:p w14:paraId="7A5E06F6" w14:textId="0EBEB85F" w:rsidR="007B1ED2" w:rsidRDefault="007B1ED2" w:rsidP="002F43A7">
      <w:pPr>
        <w:pStyle w:val="Default"/>
        <w:ind w:firstLine="426"/>
        <w:jc w:val="both"/>
        <w:rPr>
          <w:b/>
        </w:rPr>
      </w:pPr>
      <w:r w:rsidRPr="00111385">
        <w:rPr>
          <w:b/>
        </w:rPr>
        <w:t>HORARIO DE CLASES DE CONSULTAS:</w:t>
      </w:r>
    </w:p>
    <w:p w14:paraId="45B3D51A" w14:textId="6540EF1A" w:rsidR="008A7E78" w:rsidRPr="00EC1FC2" w:rsidRDefault="00393E60" w:rsidP="002F43A7">
      <w:pPr>
        <w:pStyle w:val="Default"/>
        <w:ind w:firstLine="426"/>
        <w:jc w:val="both"/>
        <w:rPr>
          <w:b/>
        </w:rPr>
      </w:pPr>
      <w:r w:rsidRPr="00EC1FC2">
        <w:rPr>
          <w:b/>
        </w:rPr>
        <w:t xml:space="preserve">Teórico-Práctico: </w:t>
      </w:r>
      <w:r w:rsidR="00E878F5" w:rsidRPr="00EC1FC2">
        <w:rPr>
          <w:b/>
        </w:rPr>
        <w:t>viernes</w:t>
      </w:r>
      <w:r w:rsidR="008A7E78" w:rsidRPr="00EC1FC2">
        <w:rPr>
          <w:b/>
        </w:rPr>
        <w:t xml:space="preserve"> 10 a 12</w:t>
      </w:r>
      <w:r w:rsidR="00F571F2" w:rsidRPr="00EC1FC2">
        <w:rPr>
          <w:b/>
        </w:rPr>
        <w:t xml:space="preserve"> </w:t>
      </w:r>
      <w:proofErr w:type="spellStart"/>
      <w:r w:rsidR="00F571F2" w:rsidRPr="00EC1FC2">
        <w:rPr>
          <w:b/>
        </w:rPr>
        <w:t>hs</w:t>
      </w:r>
      <w:proofErr w:type="spellEnd"/>
      <w:r w:rsidR="00E878F5" w:rsidRPr="00EC1FC2">
        <w:rPr>
          <w:b/>
        </w:rPr>
        <w:t>.</w:t>
      </w:r>
      <w:r w:rsidR="00EC1FC2" w:rsidRPr="00EC1FC2">
        <w:rPr>
          <w:b/>
        </w:rPr>
        <w:t xml:space="preserve"> (Marcelo </w:t>
      </w:r>
      <w:proofErr w:type="spellStart"/>
      <w:r w:rsidR="00EC1FC2" w:rsidRPr="00EC1FC2">
        <w:rPr>
          <w:b/>
        </w:rPr>
        <w:t>Fagiano</w:t>
      </w:r>
      <w:proofErr w:type="spellEnd"/>
      <w:r w:rsidR="00EC1FC2" w:rsidRPr="00EC1FC2">
        <w:rPr>
          <w:b/>
        </w:rPr>
        <w:t>)</w:t>
      </w:r>
      <w:r w:rsidR="00EC1FC2">
        <w:rPr>
          <w:b/>
        </w:rPr>
        <w:t>.</w:t>
      </w:r>
    </w:p>
    <w:p w14:paraId="703A3EFE" w14:textId="22008443" w:rsidR="00EC1FC2" w:rsidRDefault="00EC1FC2" w:rsidP="00EC1FC2">
      <w:pPr>
        <w:pStyle w:val="Default"/>
        <w:ind w:firstLine="426"/>
        <w:jc w:val="both"/>
        <w:rPr>
          <w:b/>
        </w:rPr>
      </w:pPr>
      <w:r w:rsidRPr="00EC1FC2">
        <w:rPr>
          <w:b/>
        </w:rPr>
        <w:t xml:space="preserve">Práctico: </w:t>
      </w:r>
      <w:proofErr w:type="gramStart"/>
      <w:r w:rsidRPr="00EC1FC2">
        <w:rPr>
          <w:b/>
        </w:rPr>
        <w:t>Lunes</w:t>
      </w:r>
      <w:proofErr w:type="gramEnd"/>
      <w:r w:rsidRPr="00EC1FC2">
        <w:rPr>
          <w:b/>
        </w:rPr>
        <w:t xml:space="preserve"> 10 a 12 </w:t>
      </w:r>
      <w:proofErr w:type="spellStart"/>
      <w:r w:rsidRPr="00EC1FC2">
        <w:rPr>
          <w:b/>
        </w:rPr>
        <w:t>hs</w:t>
      </w:r>
      <w:proofErr w:type="spellEnd"/>
      <w:r w:rsidRPr="00EC1FC2">
        <w:rPr>
          <w:b/>
        </w:rPr>
        <w:t>.</w:t>
      </w:r>
      <w:r w:rsidRPr="00EC1FC2">
        <w:rPr>
          <w:b/>
        </w:rPr>
        <w:t xml:space="preserve"> (Eber </w:t>
      </w:r>
      <w:proofErr w:type="spellStart"/>
      <w:r w:rsidRPr="00EC1FC2">
        <w:rPr>
          <w:b/>
        </w:rPr>
        <w:t>Cristofolini</w:t>
      </w:r>
      <w:proofErr w:type="spellEnd"/>
      <w:r>
        <w:rPr>
          <w:b/>
        </w:rPr>
        <w:t>).</w:t>
      </w:r>
    </w:p>
    <w:p w14:paraId="4D33EC1D" w14:textId="77777777" w:rsidR="00EC1FC2" w:rsidRPr="00111385" w:rsidRDefault="00EC1FC2" w:rsidP="002F43A7">
      <w:pPr>
        <w:pStyle w:val="Default"/>
        <w:ind w:firstLine="426"/>
        <w:jc w:val="both"/>
        <w:rPr>
          <w:b/>
        </w:rPr>
      </w:pPr>
    </w:p>
    <w:p w14:paraId="043E0847" w14:textId="77777777" w:rsidR="00DF38D3" w:rsidRPr="00111385" w:rsidRDefault="00DF38D3" w:rsidP="00DF38D3">
      <w:pPr>
        <w:pStyle w:val="Default"/>
        <w:jc w:val="both"/>
        <w:rPr>
          <w:b/>
        </w:rPr>
      </w:pPr>
    </w:p>
    <w:p w14:paraId="5AD0377A" w14:textId="5963ADBA" w:rsidR="007B1ED2" w:rsidRPr="00111385" w:rsidRDefault="007B1ED2" w:rsidP="007F4EDB">
      <w:pPr>
        <w:pStyle w:val="Default"/>
        <w:numPr>
          <w:ilvl w:val="0"/>
          <w:numId w:val="2"/>
        </w:numPr>
        <w:ind w:left="426" w:hanging="426"/>
        <w:jc w:val="both"/>
        <w:rPr>
          <w:b/>
        </w:rPr>
      </w:pPr>
      <w:r w:rsidRPr="00111385">
        <w:rPr>
          <w:b/>
          <w:bCs/>
        </w:rPr>
        <w:t>MODALIDAD DE EVALUACIÓN:</w:t>
      </w:r>
      <w:r w:rsidR="00DF38D3" w:rsidRPr="00111385">
        <w:rPr>
          <w:b/>
          <w:bCs/>
        </w:rPr>
        <w:t xml:space="preserve"> </w:t>
      </w:r>
    </w:p>
    <w:p w14:paraId="00ED1931" w14:textId="77777777" w:rsidR="00DF38D3" w:rsidRPr="00111385" w:rsidRDefault="00DF38D3" w:rsidP="007F4EDB">
      <w:pPr>
        <w:pStyle w:val="Default"/>
        <w:jc w:val="both"/>
        <w:rPr>
          <w:b/>
        </w:rPr>
      </w:pPr>
    </w:p>
    <w:p w14:paraId="337C3FE1" w14:textId="77777777" w:rsidR="008A7E78" w:rsidRPr="008A7E78" w:rsidRDefault="007B1ED2" w:rsidP="007F4EDB">
      <w:pPr>
        <w:numPr>
          <w:ilvl w:val="0"/>
          <w:numId w:val="1"/>
        </w:numPr>
        <w:jc w:val="both"/>
        <w:rPr>
          <w:rFonts w:ascii="Times New Roman" w:hAnsi="Times New Roman"/>
          <w:szCs w:val="24"/>
        </w:rPr>
      </w:pPr>
      <w:r w:rsidRPr="00111385">
        <w:rPr>
          <w:rFonts w:ascii="Times New Roman" w:hAnsi="Times New Roman"/>
          <w:b/>
          <w:szCs w:val="24"/>
        </w:rPr>
        <w:t xml:space="preserve">Evaluaciones Parciales: </w:t>
      </w:r>
    </w:p>
    <w:p w14:paraId="40AB62F8" w14:textId="77777777" w:rsidR="008A7E78" w:rsidRPr="008A7E78" w:rsidRDefault="008A7E78" w:rsidP="008A7E78">
      <w:pPr>
        <w:pStyle w:val="Prrafodelista"/>
        <w:rPr>
          <w:rFonts w:ascii="Times New Roman" w:hAnsi="Times New Roman"/>
          <w:szCs w:val="24"/>
        </w:rPr>
      </w:pPr>
      <w:r w:rsidRPr="008A7E78">
        <w:rPr>
          <w:rFonts w:ascii="Times New Roman" w:hAnsi="Times New Roman"/>
          <w:szCs w:val="24"/>
        </w:rPr>
        <w:t>La evaluación será continua y la comprobación de los resultados obtenidos será instrumentada desde distintos aspectos e instancias, como grado de participación, lectura y comprensión de trabajos geológicos, trabajo de laboratorio y microscopía, informes referentes a las distintas actividades y ejercicios de integración. Se llevarán registros individuales (fichas de comprobación) y periódicamente serán dados a conocer, para que tanto los docentes como los alumnos hagan los ajustes necesarios para el normal desarrollo de las actividades planteadas y lograr los objetivos enunciados.</w:t>
      </w:r>
    </w:p>
    <w:p w14:paraId="588ACADC" w14:textId="77777777" w:rsidR="007B1ED2" w:rsidRPr="00111385" w:rsidRDefault="007B1ED2" w:rsidP="007F4EDB">
      <w:pPr>
        <w:jc w:val="both"/>
        <w:rPr>
          <w:rFonts w:ascii="Times New Roman" w:hAnsi="Times New Roman"/>
          <w:b/>
          <w:szCs w:val="24"/>
        </w:rPr>
      </w:pPr>
    </w:p>
    <w:p w14:paraId="2EEA2133" w14:textId="6D9F9DA8" w:rsidR="00EC1FC2" w:rsidRDefault="00EC1FC2" w:rsidP="00EC1FC2">
      <w:pPr>
        <w:ind w:left="720"/>
        <w:jc w:val="both"/>
        <w:rPr>
          <w:rFonts w:ascii="Times New Roman" w:hAnsi="Times New Roman"/>
          <w:szCs w:val="24"/>
        </w:rPr>
      </w:pPr>
    </w:p>
    <w:p w14:paraId="1F7035A3" w14:textId="77777777" w:rsidR="00EC1FC2" w:rsidRPr="00EC1FC2" w:rsidRDefault="00EC1FC2" w:rsidP="00EC1FC2">
      <w:pPr>
        <w:ind w:left="720"/>
        <w:jc w:val="both"/>
        <w:rPr>
          <w:rFonts w:ascii="Times New Roman" w:hAnsi="Times New Roman"/>
          <w:szCs w:val="24"/>
        </w:rPr>
      </w:pPr>
    </w:p>
    <w:p w14:paraId="6259C5F2" w14:textId="072198A8" w:rsidR="008A7E78" w:rsidRPr="008A7E78" w:rsidRDefault="007B1ED2" w:rsidP="007F4EDB">
      <w:pPr>
        <w:numPr>
          <w:ilvl w:val="0"/>
          <w:numId w:val="1"/>
        </w:numPr>
        <w:jc w:val="both"/>
        <w:rPr>
          <w:rFonts w:ascii="Times New Roman" w:hAnsi="Times New Roman"/>
          <w:szCs w:val="24"/>
        </w:rPr>
      </w:pPr>
      <w:r w:rsidRPr="00111385">
        <w:rPr>
          <w:rFonts w:ascii="Times New Roman" w:hAnsi="Times New Roman"/>
          <w:b/>
          <w:szCs w:val="24"/>
        </w:rPr>
        <w:lastRenderedPageBreak/>
        <w:t>Evaluación Final:</w:t>
      </w:r>
    </w:p>
    <w:p w14:paraId="77979EB5" w14:textId="598C3AEB" w:rsidR="008A7E78" w:rsidRPr="008A7E78" w:rsidRDefault="008A7E78" w:rsidP="008A7E78">
      <w:pPr>
        <w:pStyle w:val="Prrafodelista"/>
        <w:rPr>
          <w:rFonts w:ascii="Times New Roman" w:hAnsi="Times New Roman"/>
          <w:szCs w:val="24"/>
        </w:rPr>
      </w:pPr>
      <w:r w:rsidRPr="008A7E78">
        <w:rPr>
          <w:rFonts w:ascii="Times New Roman" w:hAnsi="Times New Roman"/>
          <w:szCs w:val="24"/>
        </w:rPr>
        <w:t xml:space="preserve">La asignatura se evalúa en instancias en conformidad con el desarrollo de los procesos de enseñanza aprendizaje. Se parte de la descripción petrográfica y clasificación de dos rocas (macro y microscópica). Una vez superada esta instancia se trabajó con los aspectos genéticos y evolutivos de las litologías involucradas en </w:t>
      </w:r>
      <w:smartTag w:uri="urn:schemas-microsoft-com:office:smarttags" w:element="PersonName">
        <w:smartTagPr>
          <w:attr w:name="ProductID" w:val="la Evaluación Final."/>
        </w:smartTagPr>
        <w:r w:rsidRPr="008A7E78">
          <w:rPr>
            <w:rFonts w:ascii="Times New Roman" w:hAnsi="Times New Roman"/>
            <w:szCs w:val="24"/>
          </w:rPr>
          <w:t>la Evaluación Final.</w:t>
        </w:r>
      </w:smartTag>
    </w:p>
    <w:p w14:paraId="0EB06F1B" w14:textId="6619AF52" w:rsidR="008A7E78" w:rsidRPr="008A7E78" w:rsidRDefault="008A7E78" w:rsidP="008A7E78">
      <w:pPr>
        <w:pStyle w:val="Prrafodelista"/>
        <w:rPr>
          <w:rFonts w:ascii="Times New Roman" w:hAnsi="Times New Roman"/>
          <w:szCs w:val="24"/>
        </w:rPr>
      </w:pPr>
      <w:r w:rsidRPr="008A7E78">
        <w:rPr>
          <w:rFonts w:ascii="Times New Roman" w:hAnsi="Times New Roman"/>
          <w:szCs w:val="24"/>
        </w:rPr>
        <w:t xml:space="preserve">La asignatura puede rendirse en condición de libre, </w:t>
      </w:r>
      <w:r>
        <w:rPr>
          <w:rFonts w:ascii="Times New Roman" w:hAnsi="Times New Roman"/>
          <w:szCs w:val="24"/>
        </w:rPr>
        <w:t xml:space="preserve">siempre </w:t>
      </w:r>
      <w:r w:rsidRPr="008A7E78">
        <w:rPr>
          <w:rFonts w:ascii="Times New Roman" w:hAnsi="Times New Roman"/>
          <w:szCs w:val="24"/>
        </w:rPr>
        <w:t>que el estudiante hubiera realizado las prácticas de gabinete, laboratorio y campo, en una etapa previa y perdiera, por razones temporales, la regularidad.</w:t>
      </w:r>
    </w:p>
    <w:p w14:paraId="45A57573" w14:textId="77777777" w:rsidR="008A7E78" w:rsidRDefault="008A7E78" w:rsidP="008A7E78">
      <w:pPr>
        <w:ind w:left="720"/>
        <w:jc w:val="both"/>
        <w:rPr>
          <w:rFonts w:ascii="Times New Roman" w:hAnsi="Times New Roman"/>
          <w:b/>
          <w:szCs w:val="24"/>
        </w:rPr>
      </w:pPr>
    </w:p>
    <w:p w14:paraId="7CB141CC" w14:textId="77777777" w:rsidR="00A664D5" w:rsidRPr="00111385" w:rsidRDefault="00A664D5" w:rsidP="007F4EDB">
      <w:pPr>
        <w:jc w:val="both"/>
        <w:rPr>
          <w:rFonts w:ascii="Times New Roman" w:hAnsi="Times New Roman"/>
          <w:b/>
          <w:szCs w:val="24"/>
        </w:rPr>
      </w:pPr>
    </w:p>
    <w:p w14:paraId="6EC0E6A7" w14:textId="77777777" w:rsidR="008A7E78" w:rsidRPr="008A7E78" w:rsidRDefault="007B1ED2" w:rsidP="00FF4038">
      <w:pPr>
        <w:pStyle w:val="Default"/>
        <w:numPr>
          <w:ilvl w:val="0"/>
          <w:numId w:val="2"/>
        </w:numPr>
        <w:ind w:left="426" w:hanging="426"/>
        <w:jc w:val="both"/>
        <w:rPr>
          <w:b/>
        </w:rPr>
      </w:pPr>
      <w:r w:rsidRPr="00111385">
        <w:rPr>
          <w:b/>
          <w:bCs/>
        </w:rPr>
        <w:t>CONDICIONES DE REGULARIDAD:</w:t>
      </w:r>
    </w:p>
    <w:p w14:paraId="021DCB0A" w14:textId="2EDB4C82" w:rsidR="008A7E78" w:rsidRPr="008A7E78" w:rsidRDefault="008A7E78" w:rsidP="008A7E78">
      <w:pPr>
        <w:pStyle w:val="Prrafodelista"/>
        <w:ind w:left="502"/>
        <w:rPr>
          <w:rFonts w:ascii="Times New Roman" w:hAnsi="Times New Roman"/>
          <w:szCs w:val="24"/>
        </w:rPr>
      </w:pPr>
      <w:r w:rsidRPr="008A7E78">
        <w:rPr>
          <w:rFonts w:ascii="Times New Roman" w:hAnsi="Times New Roman"/>
          <w:szCs w:val="24"/>
        </w:rPr>
        <w:t>Para lograr la regularización de la asignatura, el alumno deberá cumplir con los siguientes requisitos:</w:t>
      </w:r>
    </w:p>
    <w:p w14:paraId="4C02EEBD" w14:textId="77777777" w:rsidR="008A7E78" w:rsidRPr="008A7E78" w:rsidRDefault="008A7E78" w:rsidP="008A7E78">
      <w:pPr>
        <w:pStyle w:val="Prrafodelista"/>
        <w:ind w:left="502"/>
        <w:rPr>
          <w:rFonts w:ascii="Times New Roman" w:hAnsi="Times New Roman"/>
          <w:szCs w:val="24"/>
        </w:rPr>
      </w:pPr>
      <w:r w:rsidRPr="008A7E78">
        <w:rPr>
          <w:rFonts w:ascii="Times New Roman" w:hAnsi="Times New Roman"/>
          <w:szCs w:val="24"/>
        </w:rPr>
        <w:t>-  Asistencia al 80% de las clases teórico-prácticas y complementarias.</w:t>
      </w:r>
    </w:p>
    <w:p w14:paraId="278D93AB" w14:textId="77777777" w:rsidR="008A7E78" w:rsidRPr="008A7E78" w:rsidRDefault="008A7E78" w:rsidP="008A7E78">
      <w:pPr>
        <w:pStyle w:val="Prrafodelista"/>
        <w:ind w:left="502"/>
        <w:rPr>
          <w:rFonts w:ascii="Times New Roman" w:hAnsi="Times New Roman"/>
          <w:szCs w:val="24"/>
        </w:rPr>
      </w:pPr>
      <w:r w:rsidRPr="008A7E78">
        <w:rPr>
          <w:rFonts w:ascii="Times New Roman" w:hAnsi="Times New Roman"/>
          <w:szCs w:val="24"/>
        </w:rPr>
        <w:t>-  Asistencia obligatoria a las prácticas de campo.</w:t>
      </w:r>
    </w:p>
    <w:p w14:paraId="7D66CAC7" w14:textId="77777777" w:rsidR="008A7E78" w:rsidRPr="008A7E78" w:rsidRDefault="008A7E78" w:rsidP="008A7E78">
      <w:pPr>
        <w:pStyle w:val="Prrafodelista"/>
        <w:ind w:left="502"/>
        <w:rPr>
          <w:rFonts w:ascii="Times New Roman" w:hAnsi="Times New Roman"/>
          <w:szCs w:val="24"/>
        </w:rPr>
      </w:pPr>
      <w:r w:rsidRPr="008A7E78">
        <w:rPr>
          <w:rFonts w:ascii="Times New Roman" w:hAnsi="Times New Roman"/>
          <w:szCs w:val="24"/>
        </w:rPr>
        <w:t>- Presentación de carpeta completa y aprobación de todos los TP realizados durante el cuatrimestre (fichas, descripciones de muestras, ejercicios, etc.). Equivale el 50 %</w:t>
      </w:r>
    </w:p>
    <w:p w14:paraId="6B7E3551" w14:textId="77777777" w:rsidR="008A7E78" w:rsidRPr="008A7E78" w:rsidRDefault="008A7E78" w:rsidP="008A7E78">
      <w:pPr>
        <w:pStyle w:val="Prrafodelista"/>
        <w:ind w:left="502"/>
        <w:rPr>
          <w:rFonts w:ascii="Times New Roman" w:hAnsi="Times New Roman"/>
          <w:szCs w:val="24"/>
          <w:u w:val="single"/>
        </w:rPr>
      </w:pPr>
      <w:r w:rsidRPr="008A7E78">
        <w:rPr>
          <w:rFonts w:ascii="Times New Roman" w:hAnsi="Times New Roman"/>
          <w:szCs w:val="24"/>
        </w:rPr>
        <w:t>- Aprobación de dos evaluaciones de integración, con un mínimo de cinco (5) puntos. Equivale el 50 %</w:t>
      </w:r>
    </w:p>
    <w:p w14:paraId="15D1A496" w14:textId="77777777" w:rsidR="008A7E78" w:rsidRPr="008A7E78" w:rsidRDefault="008A7E78" w:rsidP="008A7E78">
      <w:pPr>
        <w:pStyle w:val="Default"/>
        <w:ind w:left="426"/>
        <w:jc w:val="both"/>
        <w:rPr>
          <w:b/>
        </w:rPr>
      </w:pPr>
    </w:p>
    <w:p w14:paraId="3312B536" w14:textId="77777777" w:rsidR="007B1ED2" w:rsidRPr="00111385" w:rsidRDefault="007B1ED2" w:rsidP="007F4EDB">
      <w:pPr>
        <w:jc w:val="both"/>
        <w:rPr>
          <w:rFonts w:ascii="Times New Roman" w:hAnsi="Times New Roman"/>
          <w:b/>
          <w:bCs/>
          <w:szCs w:val="24"/>
        </w:rPr>
      </w:pPr>
    </w:p>
    <w:p w14:paraId="74811B96" w14:textId="77777777" w:rsidR="008A7E78" w:rsidRPr="008A7E78" w:rsidRDefault="007B1ED2" w:rsidP="00FF4038">
      <w:pPr>
        <w:pStyle w:val="Default"/>
        <w:numPr>
          <w:ilvl w:val="0"/>
          <w:numId w:val="2"/>
        </w:numPr>
        <w:ind w:left="426" w:hanging="426"/>
        <w:jc w:val="both"/>
        <w:rPr>
          <w:b/>
        </w:rPr>
      </w:pPr>
      <w:r w:rsidRPr="00111385">
        <w:rPr>
          <w:b/>
          <w:bCs/>
        </w:rPr>
        <w:t>CONDICIONES DE PROMOCIÓN:</w:t>
      </w:r>
    </w:p>
    <w:p w14:paraId="2B7C7784" w14:textId="1B66F8A0" w:rsidR="008A7E78" w:rsidRPr="008A7E78" w:rsidRDefault="008A7E78" w:rsidP="008A7E78">
      <w:pPr>
        <w:pStyle w:val="Default"/>
        <w:ind w:left="426"/>
        <w:jc w:val="both"/>
        <w:rPr>
          <w:b/>
        </w:rPr>
      </w:pPr>
      <w:r w:rsidRPr="008A7E78">
        <w:rPr>
          <w:bCs/>
        </w:rPr>
        <w:t>No tiene</w:t>
      </w:r>
    </w:p>
    <w:p w14:paraId="7DB213A3" w14:textId="77777777" w:rsidR="00DF38D3" w:rsidRPr="00111385" w:rsidRDefault="00DF38D3" w:rsidP="008A7E78">
      <w:pPr>
        <w:pStyle w:val="Prrafodelista"/>
        <w:jc w:val="both"/>
        <w:rPr>
          <w:rFonts w:ascii="Times New Roman" w:hAnsi="Times New Roman"/>
          <w:bCs/>
          <w:szCs w:val="24"/>
        </w:rPr>
      </w:pPr>
    </w:p>
    <w:p w14:paraId="33A83DF1" w14:textId="77777777" w:rsidR="00DF38D3" w:rsidRPr="00111385" w:rsidRDefault="00DF38D3" w:rsidP="00DF38D3">
      <w:pPr>
        <w:pStyle w:val="Prrafodelista"/>
        <w:rPr>
          <w:rFonts w:ascii="Times New Roman" w:hAnsi="Times New Roman"/>
          <w:bCs/>
          <w:szCs w:val="24"/>
        </w:rPr>
      </w:pPr>
    </w:p>
    <w:p w14:paraId="0373E6C1" w14:textId="77777777" w:rsidR="004B38D6" w:rsidRPr="00111385" w:rsidRDefault="00276CA4" w:rsidP="00EC514B">
      <w:pPr>
        <w:pStyle w:val="Default"/>
        <w:ind w:left="284" w:hanging="347"/>
        <w:jc w:val="center"/>
        <w:rPr>
          <w:b/>
        </w:rPr>
      </w:pPr>
      <w:r w:rsidRPr="00111385">
        <w:rPr>
          <w:b/>
        </w:rPr>
        <w:t>PROGRAMA ANALÍTICO</w:t>
      </w:r>
    </w:p>
    <w:p w14:paraId="10683490" w14:textId="77777777" w:rsidR="00276CA4" w:rsidRPr="00111385" w:rsidRDefault="00276CA4" w:rsidP="004B38D6">
      <w:pPr>
        <w:pStyle w:val="Default"/>
        <w:ind w:left="284" w:hanging="347"/>
        <w:jc w:val="both"/>
        <w:rPr>
          <w:b/>
        </w:rPr>
      </w:pPr>
    </w:p>
    <w:p w14:paraId="08B51F81" w14:textId="77777777" w:rsidR="00276CA4" w:rsidRPr="00111385" w:rsidRDefault="00276CA4" w:rsidP="00EC514B">
      <w:pPr>
        <w:pStyle w:val="Default"/>
        <w:numPr>
          <w:ilvl w:val="0"/>
          <w:numId w:val="4"/>
        </w:numPr>
        <w:ind w:left="426" w:hanging="426"/>
        <w:jc w:val="both"/>
        <w:rPr>
          <w:b/>
        </w:rPr>
      </w:pPr>
      <w:r w:rsidRPr="00111385">
        <w:rPr>
          <w:b/>
        </w:rPr>
        <w:t>CONTENIDOS</w:t>
      </w:r>
    </w:p>
    <w:p w14:paraId="27864B44" w14:textId="600CAE35" w:rsidR="001633E2" w:rsidRDefault="001633E2" w:rsidP="001633E2">
      <w:pPr>
        <w:pStyle w:val="Default"/>
        <w:jc w:val="both"/>
        <w:rPr>
          <w:b/>
        </w:rPr>
      </w:pPr>
    </w:p>
    <w:p w14:paraId="526CBA09" w14:textId="77777777" w:rsidR="00DB0C26" w:rsidRPr="00DB0C26" w:rsidRDefault="00DB0C26" w:rsidP="00DB0C26">
      <w:pPr>
        <w:rPr>
          <w:rFonts w:ascii="Times New Roman" w:hAnsi="Times New Roman"/>
          <w:szCs w:val="24"/>
          <w:u w:val="single"/>
        </w:rPr>
      </w:pPr>
      <w:r w:rsidRPr="00DB0C26">
        <w:rPr>
          <w:rFonts w:ascii="Times New Roman" w:hAnsi="Times New Roman"/>
          <w:szCs w:val="24"/>
          <w:u w:val="single"/>
        </w:rPr>
        <w:t>MODULO PETROLOGIA IGNEA</w:t>
      </w:r>
    </w:p>
    <w:p w14:paraId="3029DB24" w14:textId="77777777" w:rsidR="00DB0C26" w:rsidRPr="00DB0C26" w:rsidRDefault="00DB0C26" w:rsidP="00DB0C26">
      <w:pPr>
        <w:rPr>
          <w:rFonts w:ascii="Times New Roman" w:hAnsi="Times New Roman"/>
          <w:szCs w:val="24"/>
        </w:rPr>
      </w:pPr>
    </w:p>
    <w:p w14:paraId="50C8AED2"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1</w:t>
      </w:r>
      <w:r w:rsidRPr="00DB0C26">
        <w:rPr>
          <w:rFonts w:ascii="Times New Roman" w:hAnsi="Times New Roman"/>
          <w:szCs w:val="24"/>
        </w:rPr>
        <w:t xml:space="preserve">: Introducción a </w:t>
      </w:r>
      <w:smartTag w:uri="urn:schemas-microsoft-com:office:smarttags" w:element="PersonName">
        <w:smartTagPr>
          <w:attr w:name="ProductID" w:val="La Petrología"/>
        </w:smartTagPr>
        <w:r w:rsidRPr="00DB0C26">
          <w:rPr>
            <w:rFonts w:ascii="Times New Roman" w:hAnsi="Times New Roman"/>
            <w:szCs w:val="24"/>
          </w:rPr>
          <w:t>la Petrología</w:t>
        </w:r>
      </w:smartTag>
      <w:r w:rsidRPr="00DB0C26">
        <w:rPr>
          <w:rFonts w:ascii="Times New Roman" w:hAnsi="Times New Roman"/>
          <w:szCs w:val="24"/>
        </w:rPr>
        <w:t xml:space="preserve"> y Petrografía</w:t>
      </w:r>
    </w:p>
    <w:p w14:paraId="3DE797B7" w14:textId="77777777" w:rsidR="00DB0C26" w:rsidRPr="00DB0C26" w:rsidRDefault="00DB0C26" w:rsidP="00DB0C26">
      <w:pPr>
        <w:rPr>
          <w:rFonts w:ascii="Times New Roman" w:hAnsi="Times New Roman"/>
          <w:szCs w:val="24"/>
        </w:rPr>
      </w:pPr>
      <w:r w:rsidRPr="00DB0C26">
        <w:rPr>
          <w:rFonts w:ascii="Times New Roman" w:hAnsi="Times New Roman"/>
          <w:szCs w:val="24"/>
        </w:rPr>
        <w:t>Evolución del conocimiento geológico. Concepto de Petrología y Petrografía. Cómo los petrólogos estudian las rocas. Tectónica de placas y petrología.</w:t>
      </w:r>
    </w:p>
    <w:p w14:paraId="78B410C2"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2</w:t>
      </w:r>
      <w:r w:rsidRPr="00DB0C26">
        <w:rPr>
          <w:rFonts w:ascii="Times New Roman" w:hAnsi="Times New Roman"/>
          <w:szCs w:val="24"/>
        </w:rPr>
        <w:t>: Composición mineralógica y química</w:t>
      </w:r>
    </w:p>
    <w:p w14:paraId="2EF3D50B" w14:textId="77777777" w:rsidR="00DB0C26" w:rsidRPr="00DB0C26" w:rsidRDefault="00DB0C26" w:rsidP="00DB0C26">
      <w:pPr>
        <w:rPr>
          <w:rFonts w:ascii="Times New Roman" w:hAnsi="Times New Roman"/>
          <w:szCs w:val="24"/>
        </w:rPr>
      </w:pPr>
      <w:r w:rsidRPr="00DB0C26">
        <w:rPr>
          <w:rFonts w:ascii="Times New Roman" w:hAnsi="Times New Roman"/>
          <w:szCs w:val="24"/>
        </w:rPr>
        <w:t>Minerales petrogenéticos: primarios y secundarios; esenciales, accesorios y accidentales.</w:t>
      </w:r>
    </w:p>
    <w:p w14:paraId="5B40D67E"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3</w:t>
      </w:r>
      <w:r w:rsidRPr="00DB0C26">
        <w:rPr>
          <w:rFonts w:ascii="Times New Roman" w:hAnsi="Times New Roman"/>
          <w:szCs w:val="24"/>
        </w:rPr>
        <w:t>: Clasificación de las rocas magmáticas</w:t>
      </w:r>
    </w:p>
    <w:p w14:paraId="61719542" w14:textId="77777777" w:rsidR="00DB0C26" w:rsidRPr="00DB0C26" w:rsidRDefault="00DB0C26" w:rsidP="00DB0C26">
      <w:pPr>
        <w:rPr>
          <w:rFonts w:ascii="Times New Roman" w:hAnsi="Times New Roman"/>
          <w:szCs w:val="24"/>
        </w:rPr>
      </w:pPr>
      <w:r w:rsidRPr="00DB0C26">
        <w:rPr>
          <w:rFonts w:ascii="Times New Roman" w:hAnsi="Times New Roman"/>
          <w:szCs w:val="24"/>
        </w:rPr>
        <w:t xml:space="preserve">Clasificación de rocas magmáticas. Clasificaciones por </w:t>
      </w:r>
      <w:proofErr w:type="spellStart"/>
      <w:r w:rsidRPr="00DB0C26">
        <w:rPr>
          <w:rFonts w:ascii="Times New Roman" w:hAnsi="Times New Roman"/>
          <w:szCs w:val="24"/>
        </w:rPr>
        <w:t>yacencia</w:t>
      </w:r>
      <w:proofErr w:type="spellEnd"/>
      <w:r w:rsidRPr="00DB0C26">
        <w:rPr>
          <w:rFonts w:ascii="Times New Roman" w:hAnsi="Times New Roman"/>
          <w:szCs w:val="24"/>
        </w:rPr>
        <w:t xml:space="preserve"> y fábrica. Clasificaciones químicas y </w:t>
      </w:r>
      <w:proofErr w:type="spellStart"/>
      <w:r w:rsidRPr="00DB0C26">
        <w:rPr>
          <w:rFonts w:ascii="Times New Roman" w:hAnsi="Times New Roman"/>
          <w:szCs w:val="24"/>
        </w:rPr>
        <w:t>cuasiquímicas</w:t>
      </w:r>
      <w:proofErr w:type="spellEnd"/>
      <w:r w:rsidRPr="00DB0C26">
        <w:rPr>
          <w:rFonts w:ascii="Times New Roman" w:hAnsi="Times New Roman"/>
          <w:szCs w:val="24"/>
        </w:rPr>
        <w:t xml:space="preserve">. Clasificaciones mineralógicas. Clasificación modal de </w:t>
      </w:r>
      <w:smartTag w:uri="urn:schemas-microsoft-com:office:smarttags" w:element="PersonName">
        <w:smartTagPr>
          <w:attr w:name="ProductID" w:val="la IUGS. Indice"/>
        </w:smartTagPr>
        <w:r w:rsidRPr="00DB0C26">
          <w:rPr>
            <w:rFonts w:ascii="Times New Roman" w:hAnsi="Times New Roman"/>
            <w:szCs w:val="24"/>
          </w:rPr>
          <w:t xml:space="preserve">la IUGS. </w:t>
        </w:r>
        <w:proofErr w:type="spellStart"/>
        <w:r w:rsidRPr="00DB0C26">
          <w:rPr>
            <w:rFonts w:ascii="Times New Roman" w:hAnsi="Times New Roman"/>
            <w:szCs w:val="24"/>
          </w:rPr>
          <w:t>Indice</w:t>
        </w:r>
      </w:smartTag>
      <w:proofErr w:type="spellEnd"/>
      <w:r w:rsidRPr="00DB0C26">
        <w:rPr>
          <w:rFonts w:ascii="Times New Roman" w:hAnsi="Times New Roman"/>
          <w:szCs w:val="24"/>
        </w:rPr>
        <w:t xml:space="preserve"> de color. Diagrama TAS.</w:t>
      </w:r>
    </w:p>
    <w:p w14:paraId="5D77FDFC"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4</w:t>
      </w:r>
      <w:r w:rsidRPr="00DB0C26">
        <w:rPr>
          <w:rFonts w:ascii="Times New Roman" w:hAnsi="Times New Roman"/>
          <w:szCs w:val="24"/>
        </w:rPr>
        <w:t>: Sistemas magmáticos</w:t>
      </w:r>
    </w:p>
    <w:p w14:paraId="5F5793CC" w14:textId="77777777" w:rsidR="00DB0C26" w:rsidRPr="00DB0C26" w:rsidRDefault="00DB0C26" w:rsidP="00DB0C26">
      <w:pPr>
        <w:rPr>
          <w:rFonts w:ascii="Times New Roman" w:hAnsi="Times New Roman"/>
          <w:szCs w:val="24"/>
        </w:rPr>
      </w:pPr>
      <w:r w:rsidRPr="00DB0C26">
        <w:rPr>
          <w:rFonts w:ascii="Times New Roman" w:hAnsi="Times New Roman"/>
          <w:szCs w:val="24"/>
        </w:rPr>
        <w:t>Aspectos físicos del magma. Constituyentes del magma. Origen y Evolución de los magmas: Procesos de diferenciación, asimilación y mezcla de magmas.</w:t>
      </w:r>
    </w:p>
    <w:p w14:paraId="3DCDDE7D"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5</w:t>
      </w:r>
      <w:r w:rsidRPr="00DB0C26">
        <w:rPr>
          <w:rFonts w:ascii="Times New Roman" w:hAnsi="Times New Roman"/>
          <w:szCs w:val="24"/>
        </w:rPr>
        <w:t>:   Cristalización de magmas</w:t>
      </w:r>
    </w:p>
    <w:p w14:paraId="1DDD3209" w14:textId="77777777" w:rsidR="00DB0C26" w:rsidRPr="00DB0C26" w:rsidRDefault="00DB0C26" w:rsidP="00DB0C26">
      <w:pPr>
        <w:pStyle w:val="Textoindependiente2"/>
        <w:rPr>
          <w:bCs w:val="0"/>
          <w:sz w:val="24"/>
          <w:szCs w:val="24"/>
        </w:rPr>
      </w:pPr>
      <w:r w:rsidRPr="00DB0C26">
        <w:rPr>
          <w:bCs w:val="0"/>
          <w:sz w:val="24"/>
          <w:szCs w:val="24"/>
        </w:rPr>
        <w:t>Formación de cristales: nucleación y crecimiento. Texturas: cristalinidad, granularidad y forma de los cristales. Vesiculación y fragmentación de los magmas. Secuencia de cristalización. Equilibrio cristal-líquido-vapor en sistemas magmáticos.</w:t>
      </w:r>
    </w:p>
    <w:p w14:paraId="49D547D4"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lastRenderedPageBreak/>
        <w:t>Tema 6</w:t>
      </w:r>
      <w:r w:rsidRPr="00DB0C26">
        <w:rPr>
          <w:rFonts w:ascii="Times New Roman" w:hAnsi="Times New Roman"/>
          <w:szCs w:val="24"/>
        </w:rPr>
        <w:t>: Geometría de cuerpos magmáticos</w:t>
      </w:r>
    </w:p>
    <w:p w14:paraId="16317193" w14:textId="77777777" w:rsidR="00DB0C26" w:rsidRPr="00DB0C26" w:rsidRDefault="00DB0C26" w:rsidP="00DB0C26">
      <w:pPr>
        <w:rPr>
          <w:rFonts w:ascii="Times New Roman" w:hAnsi="Times New Roman"/>
          <w:szCs w:val="24"/>
          <w:u w:val="single"/>
        </w:rPr>
      </w:pPr>
      <w:r w:rsidRPr="00DB0C26">
        <w:rPr>
          <w:rFonts w:ascii="Times New Roman" w:hAnsi="Times New Roman"/>
          <w:szCs w:val="24"/>
        </w:rPr>
        <w:t>Relaciones de campo de rocas magmáticas intrusivas. Contactos externos de las intrusiones. Formas geométricas de las intrusiones. Naturaleza interna. Mecanismos de emplazamiento. Estructuras relacionadas. Problemática y ejemplos de emplazamiento.</w:t>
      </w:r>
    </w:p>
    <w:p w14:paraId="01DEDAEA"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7</w:t>
      </w:r>
      <w:r w:rsidRPr="00DB0C26">
        <w:rPr>
          <w:rFonts w:ascii="Times New Roman" w:hAnsi="Times New Roman"/>
          <w:szCs w:val="24"/>
        </w:rPr>
        <w:t>: Petrografía de las rocas plutónicas</w:t>
      </w:r>
    </w:p>
    <w:p w14:paraId="5D80F38F" w14:textId="0C7B5086" w:rsidR="00DB0C26" w:rsidRPr="00DB0C26" w:rsidRDefault="00DB0C26" w:rsidP="00DB0C26">
      <w:pPr>
        <w:pStyle w:val="Textoindependiente2"/>
        <w:rPr>
          <w:bCs w:val="0"/>
          <w:sz w:val="24"/>
          <w:szCs w:val="24"/>
        </w:rPr>
      </w:pPr>
      <w:r w:rsidRPr="00DB0C26">
        <w:rPr>
          <w:bCs w:val="0"/>
          <w:sz w:val="24"/>
          <w:szCs w:val="24"/>
        </w:rPr>
        <w:t xml:space="preserve">Granitos </w:t>
      </w:r>
      <w:r w:rsidR="00E878F5" w:rsidRPr="00DB0C26">
        <w:rPr>
          <w:bCs w:val="0"/>
          <w:sz w:val="24"/>
          <w:szCs w:val="24"/>
        </w:rPr>
        <w:t>- Granodiorita</w:t>
      </w:r>
      <w:r w:rsidRPr="00DB0C26">
        <w:rPr>
          <w:bCs w:val="0"/>
          <w:sz w:val="24"/>
          <w:szCs w:val="24"/>
        </w:rPr>
        <w:t xml:space="preserve"> - Tonalita – Sienita – Diorita</w:t>
      </w:r>
      <w:r w:rsidR="00E878F5" w:rsidRPr="00DB0C26">
        <w:rPr>
          <w:bCs w:val="0"/>
          <w:sz w:val="24"/>
          <w:szCs w:val="24"/>
        </w:rPr>
        <w:t>- Gabros</w:t>
      </w:r>
      <w:r w:rsidRPr="00DB0C26">
        <w:rPr>
          <w:bCs w:val="0"/>
          <w:sz w:val="24"/>
          <w:szCs w:val="24"/>
        </w:rPr>
        <w:t xml:space="preserve"> y rocas </w:t>
      </w:r>
      <w:proofErr w:type="spellStart"/>
      <w:r w:rsidRPr="00DB0C26">
        <w:rPr>
          <w:bCs w:val="0"/>
          <w:sz w:val="24"/>
          <w:szCs w:val="24"/>
        </w:rPr>
        <w:t>ultramáficas</w:t>
      </w:r>
      <w:proofErr w:type="spellEnd"/>
      <w:r w:rsidRPr="00DB0C26">
        <w:rPr>
          <w:bCs w:val="0"/>
          <w:sz w:val="24"/>
          <w:szCs w:val="24"/>
        </w:rPr>
        <w:t xml:space="preserve">. Pegmatitas – </w:t>
      </w:r>
      <w:proofErr w:type="spellStart"/>
      <w:r w:rsidRPr="00DB0C26">
        <w:rPr>
          <w:bCs w:val="0"/>
          <w:sz w:val="24"/>
          <w:szCs w:val="24"/>
        </w:rPr>
        <w:t>Aplitas</w:t>
      </w:r>
      <w:proofErr w:type="spellEnd"/>
      <w:r w:rsidRPr="00DB0C26">
        <w:rPr>
          <w:bCs w:val="0"/>
          <w:sz w:val="24"/>
          <w:szCs w:val="24"/>
        </w:rPr>
        <w:t xml:space="preserve"> - Diabasas - Lamprófidos</w:t>
      </w:r>
    </w:p>
    <w:p w14:paraId="370CA9C4"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8</w:t>
      </w:r>
      <w:r w:rsidRPr="00DB0C26">
        <w:rPr>
          <w:rFonts w:ascii="Times New Roman" w:hAnsi="Times New Roman"/>
          <w:szCs w:val="24"/>
        </w:rPr>
        <w:t>: Procesos volcánicos y relaciones de campo</w:t>
      </w:r>
    </w:p>
    <w:p w14:paraId="7BD9957F" w14:textId="77777777" w:rsidR="00DB0C26" w:rsidRPr="00DB0C26" w:rsidRDefault="00DB0C26" w:rsidP="00DB0C26">
      <w:pPr>
        <w:rPr>
          <w:rFonts w:ascii="Times New Roman" w:hAnsi="Times New Roman"/>
          <w:szCs w:val="24"/>
        </w:rPr>
      </w:pPr>
      <w:r w:rsidRPr="00DB0C26">
        <w:rPr>
          <w:rFonts w:ascii="Times New Roman" w:hAnsi="Times New Roman"/>
          <w:szCs w:val="24"/>
        </w:rPr>
        <w:t>Morfología volcánica. Generación de magmas. Tipos de magma. Tipos de actividad volcánica y sus productos asociados. Mecanismos de erupción volcánica.</w:t>
      </w:r>
    </w:p>
    <w:p w14:paraId="65492C69"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9</w:t>
      </w:r>
      <w:r w:rsidRPr="00DB0C26">
        <w:rPr>
          <w:rFonts w:ascii="Times New Roman" w:hAnsi="Times New Roman"/>
          <w:szCs w:val="24"/>
        </w:rPr>
        <w:t>: Petrografía de las rocas volcánicas</w:t>
      </w:r>
    </w:p>
    <w:p w14:paraId="43399AFA" w14:textId="77777777" w:rsidR="00DB0C26" w:rsidRPr="00DB0C26" w:rsidRDefault="00DB0C26" w:rsidP="00DB0C26">
      <w:pPr>
        <w:rPr>
          <w:rFonts w:ascii="Times New Roman" w:hAnsi="Times New Roman"/>
          <w:szCs w:val="24"/>
          <w:lang w:val="pt-BR"/>
        </w:rPr>
      </w:pPr>
      <w:r w:rsidRPr="00DB0C26">
        <w:rPr>
          <w:rFonts w:ascii="Times New Roman" w:hAnsi="Times New Roman"/>
          <w:szCs w:val="24"/>
          <w:lang w:val="pt-BR"/>
        </w:rPr>
        <w:t xml:space="preserve">Basaltos - </w:t>
      </w:r>
      <w:proofErr w:type="spellStart"/>
      <w:r w:rsidRPr="00DB0C26">
        <w:rPr>
          <w:rFonts w:ascii="Times New Roman" w:hAnsi="Times New Roman"/>
          <w:szCs w:val="24"/>
          <w:lang w:val="pt-BR"/>
        </w:rPr>
        <w:t>Andesitas</w:t>
      </w:r>
      <w:proofErr w:type="spellEnd"/>
      <w:r w:rsidRPr="00DB0C26">
        <w:rPr>
          <w:rFonts w:ascii="Times New Roman" w:hAnsi="Times New Roman"/>
          <w:szCs w:val="24"/>
          <w:lang w:val="pt-BR"/>
        </w:rPr>
        <w:t xml:space="preserve"> – </w:t>
      </w:r>
      <w:proofErr w:type="spellStart"/>
      <w:r w:rsidRPr="00DB0C26">
        <w:rPr>
          <w:rFonts w:ascii="Times New Roman" w:hAnsi="Times New Roman"/>
          <w:szCs w:val="24"/>
          <w:lang w:val="pt-BR"/>
        </w:rPr>
        <w:t>Traquitas</w:t>
      </w:r>
      <w:proofErr w:type="spellEnd"/>
      <w:r w:rsidRPr="00DB0C26">
        <w:rPr>
          <w:rFonts w:ascii="Times New Roman" w:hAnsi="Times New Roman"/>
          <w:szCs w:val="24"/>
          <w:lang w:val="pt-BR"/>
        </w:rPr>
        <w:t xml:space="preserve">- </w:t>
      </w:r>
      <w:proofErr w:type="spellStart"/>
      <w:r w:rsidRPr="00DB0C26">
        <w:rPr>
          <w:rFonts w:ascii="Times New Roman" w:hAnsi="Times New Roman"/>
          <w:szCs w:val="24"/>
          <w:lang w:val="pt-BR"/>
        </w:rPr>
        <w:t>Riolitas</w:t>
      </w:r>
      <w:proofErr w:type="spellEnd"/>
      <w:r w:rsidRPr="00DB0C26">
        <w:rPr>
          <w:rFonts w:ascii="Times New Roman" w:hAnsi="Times New Roman"/>
          <w:szCs w:val="24"/>
          <w:lang w:val="pt-BR"/>
        </w:rPr>
        <w:t xml:space="preserve"> –</w:t>
      </w:r>
      <w:proofErr w:type="spellStart"/>
      <w:r w:rsidRPr="00DB0C26">
        <w:rPr>
          <w:rFonts w:ascii="Times New Roman" w:hAnsi="Times New Roman"/>
          <w:szCs w:val="24"/>
          <w:lang w:val="pt-BR"/>
        </w:rPr>
        <w:t>Dacitas</w:t>
      </w:r>
      <w:proofErr w:type="spellEnd"/>
      <w:r w:rsidRPr="00DB0C26">
        <w:rPr>
          <w:rFonts w:ascii="Times New Roman" w:hAnsi="Times New Roman"/>
          <w:szCs w:val="24"/>
          <w:lang w:val="pt-BR"/>
        </w:rPr>
        <w:t xml:space="preserve"> – </w:t>
      </w:r>
      <w:proofErr w:type="spellStart"/>
      <w:r w:rsidRPr="00DB0C26">
        <w:rPr>
          <w:rFonts w:ascii="Times New Roman" w:hAnsi="Times New Roman"/>
          <w:szCs w:val="24"/>
          <w:lang w:val="pt-BR"/>
        </w:rPr>
        <w:t>Ignimbritas</w:t>
      </w:r>
      <w:proofErr w:type="spellEnd"/>
    </w:p>
    <w:p w14:paraId="13FB32B4" w14:textId="77777777" w:rsidR="00DB0C26" w:rsidRPr="00DB0C26" w:rsidRDefault="00DB0C26" w:rsidP="00DB0C26">
      <w:pPr>
        <w:rPr>
          <w:rFonts w:ascii="Times New Roman" w:hAnsi="Times New Roman"/>
          <w:szCs w:val="24"/>
        </w:rPr>
      </w:pPr>
      <w:r w:rsidRPr="00DB0C26">
        <w:rPr>
          <w:rFonts w:ascii="Times New Roman" w:hAnsi="Times New Roman"/>
          <w:szCs w:val="24"/>
        </w:rPr>
        <w:t xml:space="preserve">Tema 10: Series de rocas: alcalinas, </w:t>
      </w:r>
      <w:proofErr w:type="spellStart"/>
      <w:r w:rsidRPr="00DB0C26">
        <w:rPr>
          <w:rFonts w:ascii="Times New Roman" w:hAnsi="Times New Roman"/>
          <w:szCs w:val="24"/>
        </w:rPr>
        <w:t>calcoalcalinas</w:t>
      </w:r>
      <w:proofErr w:type="spellEnd"/>
      <w:r w:rsidRPr="00DB0C26">
        <w:rPr>
          <w:rFonts w:ascii="Times New Roman" w:hAnsi="Times New Roman"/>
          <w:szCs w:val="24"/>
        </w:rPr>
        <w:t xml:space="preserve"> y </w:t>
      </w:r>
      <w:proofErr w:type="spellStart"/>
      <w:r w:rsidRPr="00DB0C26">
        <w:rPr>
          <w:rFonts w:ascii="Times New Roman" w:hAnsi="Times New Roman"/>
          <w:szCs w:val="24"/>
        </w:rPr>
        <w:t>toleíticas</w:t>
      </w:r>
      <w:proofErr w:type="spellEnd"/>
      <w:r w:rsidRPr="00DB0C26">
        <w:rPr>
          <w:rFonts w:ascii="Times New Roman" w:hAnsi="Times New Roman"/>
          <w:szCs w:val="24"/>
        </w:rPr>
        <w:t xml:space="preserve">. </w:t>
      </w:r>
      <w:proofErr w:type="spellStart"/>
      <w:r w:rsidRPr="00DB0C26">
        <w:rPr>
          <w:rFonts w:ascii="Times New Roman" w:hAnsi="Times New Roman"/>
          <w:szCs w:val="24"/>
        </w:rPr>
        <w:t>Indices</w:t>
      </w:r>
      <w:proofErr w:type="spellEnd"/>
      <w:r w:rsidRPr="00DB0C26">
        <w:rPr>
          <w:rFonts w:ascii="Times New Roman" w:hAnsi="Times New Roman"/>
          <w:szCs w:val="24"/>
        </w:rPr>
        <w:t xml:space="preserve"> de evolución magmática. Diagramas de Variación. Relación con la tectónica global.</w:t>
      </w:r>
    </w:p>
    <w:p w14:paraId="4ED38DDA" w14:textId="77777777" w:rsidR="00DB0C26" w:rsidRPr="00DB0C26" w:rsidRDefault="00DB0C26" w:rsidP="00DB0C26">
      <w:pPr>
        <w:rPr>
          <w:rFonts w:ascii="Times New Roman" w:hAnsi="Times New Roman"/>
          <w:szCs w:val="24"/>
          <w:u w:val="single"/>
          <w:lang w:val="pt-BR"/>
        </w:rPr>
      </w:pPr>
    </w:p>
    <w:p w14:paraId="24F5D5B7" w14:textId="77777777" w:rsidR="00DB0C26" w:rsidRPr="00DB0C26" w:rsidRDefault="00DB0C26" w:rsidP="00DB0C26">
      <w:pPr>
        <w:rPr>
          <w:rFonts w:ascii="Times New Roman" w:hAnsi="Times New Roman"/>
          <w:szCs w:val="24"/>
          <w:u w:val="single"/>
        </w:rPr>
      </w:pPr>
      <w:r w:rsidRPr="00DB0C26">
        <w:rPr>
          <w:rFonts w:ascii="Times New Roman" w:hAnsi="Times New Roman"/>
          <w:szCs w:val="24"/>
          <w:u w:val="single"/>
        </w:rPr>
        <w:t>MODULO PETROLOGIA METAMORFICA</w:t>
      </w:r>
    </w:p>
    <w:p w14:paraId="06148814" w14:textId="77777777" w:rsidR="00DB0C26" w:rsidRPr="00DB0C26" w:rsidRDefault="00DB0C26" w:rsidP="00DB0C26">
      <w:pPr>
        <w:rPr>
          <w:rFonts w:ascii="Times New Roman" w:hAnsi="Times New Roman"/>
          <w:szCs w:val="24"/>
        </w:rPr>
      </w:pPr>
    </w:p>
    <w:p w14:paraId="5CB51C63"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1</w:t>
      </w:r>
      <w:r w:rsidRPr="00DB0C26">
        <w:rPr>
          <w:rFonts w:ascii="Times New Roman" w:hAnsi="Times New Roman"/>
          <w:szCs w:val="24"/>
        </w:rPr>
        <w:t>: Naturaleza del metamorfismo</w:t>
      </w:r>
    </w:p>
    <w:p w14:paraId="2B0EF9DA" w14:textId="77777777" w:rsidR="00DB0C26" w:rsidRPr="00DB0C26" w:rsidRDefault="00DB0C26" w:rsidP="00DB0C26">
      <w:pPr>
        <w:rPr>
          <w:rFonts w:ascii="Times New Roman" w:hAnsi="Times New Roman"/>
          <w:szCs w:val="24"/>
        </w:rPr>
      </w:pPr>
      <w:r w:rsidRPr="00DB0C26">
        <w:rPr>
          <w:rFonts w:ascii="Times New Roman" w:hAnsi="Times New Roman"/>
          <w:szCs w:val="24"/>
        </w:rPr>
        <w:t>Concepto del metamorfismo. Definición. Factores del metamorfismo: temperatura y presión. Estructuras metamórficas: penetrativas y no penetrativas. Estructura o fábrica pizarrosa, esquistosa, gnéisica y granoblástica. Criterios geológicos y petrográficos para clasificar el metamorfismo. Tipos de metamorfismo.</w:t>
      </w:r>
    </w:p>
    <w:p w14:paraId="7893EBA5"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2</w:t>
      </w:r>
      <w:r w:rsidRPr="00DB0C26">
        <w:rPr>
          <w:rFonts w:ascii="Times New Roman" w:hAnsi="Times New Roman"/>
          <w:szCs w:val="24"/>
        </w:rPr>
        <w:t>: Minerales y texturas metamórficas</w:t>
      </w:r>
    </w:p>
    <w:p w14:paraId="5DC415C5" w14:textId="77777777" w:rsidR="00DB0C26" w:rsidRPr="00DB0C26" w:rsidRDefault="00DB0C26" w:rsidP="00DB0C26">
      <w:pPr>
        <w:rPr>
          <w:rFonts w:ascii="Times New Roman" w:hAnsi="Times New Roman"/>
          <w:szCs w:val="24"/>
        </w:rPr>
      </w:pPr>
      <w:r w:rsidRPr="00DB0C26">
        <w:rPr>
          <w:rFonts w:ascii="Times New Roman" w:hAnsi="Times New Roman"/>
          <w:szCs w:val="24"/>
        </w:rPr>
        <w:t>Textura, estructura, fábrica y texturas especiales. Reacciones metamórficas.  Paragénesis mineral.</w:t>
      </w:r>
    </w:p>
    <w:p w14:paraId="46841815"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3</w:t>
      </w:r>
      <w:r w:rsidRPr="00DB0C26">
        <w:rPr>
          <w:rFonts w:ascii="Times New Roman" w:hAnsi="Times New Roman"/>
          <w:szCs w:val="24"/>
        </w:rPr>
        <w:t xml:space="preserve">: Petrografía. Clasificación y nomenclatura de las rocas metamórficas. Pizarras, Filitas, Esquistos, Gneises, Anfibolitas, Mármoles, </w:t>
      </w:r>
      <w:proofErr w:type="spellStart"/>
      <w:r w:rsidRPr="00DB0C26">
        <w:rPr>
          <w:rFonts w:ascii="Times New Roman" w:hAnsi="Times New Roman"/>
          <w:szCs w:val="24"/>
        </w:rPr>
        <w:t>Hornfels</w:t>
      </w:r>
      <w:proofErr w:type="spellEnd"/>
      <w:r w:rsidRPr="00DB0C26">
        <w:rPr>
          <w:rFonts w:ascii="Times New Roman" w:hAnsi="Times New Roman"/>
          <w:szCs w:val="24"/>
        </w:rPr>
        <w:t xml:space="preserve"> y </w:t>
      </w:r>
      <w:proofErr w:type="spellStart"/>
      <w:r w:rsidRPr="00DB0C26">
        <w:rPr>
          <w:rFonts w:ascii="Times New Roman" w:hAnsi="Times New Roman"/>
          <w:szCs w:val="24"/>
        </w:rPr>
        <w:t>Semihornfels</w:t>
      </w:r>
      <w:proofErr w:type="spellEnd"/>
      <w:r w:rsidRPr="00DB0C26">
        <w:rPr>
          <w:rFonts w:ascii="Times New Roman" w:hAnsi="Times New Roman"/>
          <w:szCs w:val="24"/>
        </w:rPr>
        <w:t xml:space="preserve">, </w:t>
      </w:r>
      <w:proofErr w:type="spellStart"/>
      <w:r w:rsidRPr="00DB0C26">
        <w:rPr>
          <w:rFonts w:ascii="Times New Roman" w:hAnsi="Times New Roman"/>
          <w:szCs w:val="24"/>
        </w:rPr>
        <w:t>Microbrechas</w:t>
      </w:r>
      <w:proofErr w:type="spellEnd"/>
      <w:r w:rsidRPr="00DB0C26">
        <w:rPr>
          <w:rFonts w:ascii="Times New Roman" w:hAnsi="Times New Roman"/>
          <w:szCs w:val="24"/>
        </w:rPr>
        <w:t xml:space="preserve">, Cataclasitas, Milonitas, Filonitas, </w:t>
      </w:r>
      <w:proofErr w:type="spellStart"/>
      <w:r w:rsidRPr="00DB0C26">
        <w:rPr>
          <w:rFonts w:ascii="Times New Roman" w:hAnsi="Times New Roman"/>
          <w:szCs w:val="24"/>
        </w:rPr>
        <w:t>Seudotaquilitas</w:t>
      </w:r>
      <w:proofErr w:type="spellEnd"/>
      <w:r w:rsidRPr="00DB0C26">
        <w:rPr>
          <w:rFonts w:ascii="Times New Roman" w:hAnsi="Times New Roman"/>
          <w:szCs w:val="24"/>
        </w:rPr>
        <w:t xml:space="preserve">, </w:t>
      </w:r>
      <w:proofErr w:type="spellStart"/>
      <w:r w:rsidRPr="00DB0C26">
        <w:rPr>
          <w:rFonts w:ascii="Times New Roman" w:hAnsi="Times New Roman"/>
          <w:szCs w:val="24"/>
        </w:rPr>
        <w:t>Blastomilonitas</w:t>
      </w:r>
      <w:proofErr w:type="spellEnd"/>
      <w:r w:rsidRPr="00DB0C26">
        <w:rPr>
          <w:rFonts w:ascii="Times New Roman" w:hAnsi="Times New Roman"/>
          <w:szCs w:val="24"/>
        </w:rPr>
        <w:t xml:space="preserve">, Esquistos azules y Eclogitas. Elaboración de fichas petrográficas (tamaño del grano, estructura, microestructura, textura, composición mineral, paragénesis, </w:t>
      </w:r>
      <w:proofErr w:type="spellStart"/>
      <w:r w:rsidRPr="00DB0C26">
        <w:rPr>
          <w:rFonts w:ascii="Times New Roman" w:hAnsi="Times New Roman"/>
          <w:szCs w:val="24"/>
        </w:rPr>
        <w:t>protolito</w:t>
      </w:r>
      <w:proofErr w:type="spellEnd"/>
      <w:r w:rsidRPr="00DB0C26">
        <w:rPr>
          <w:rFonts w:ascii="Times New Roman" w:hAnsi="Times New Roman"/>
          <w:szCs w:val="24"/>
        </w:rPr>
        <w:t xml:space="preserve"> y condiciones de metamorfismo).</w:t>
      </w:r>
    </w:p>
    <w:p w14:paraId="549CBE96"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4</w:t>
      </w:r>
      <w:r w:rsidRPr="00DB0C26">
        <w:rPr>
          <w:rFonts w:ascii="Times New Roman" w:hAnsi="Times New Roman"/>
          <w:szCs w:val="24"/>
        </w:rPr>
        <w:t xml:space="preserve">: </w:t>
      </w:r>
      <w:r w:rsidRPr="00DB0C26">
        <w:rPr>
          <w:rFonts w:ascii="Times New Roman" w:hAnsi="Times New Roman"/>
          <w:bCs/>
          <w:szCs w:val="24"/>
        </w:rPr>
        <w:t>Composición</w:t>
      </w:r>
      <w:r w:rsidRPr="00DB0C26">
        <w:rPr>
          <w:rFonts w:ascii="Times New Roman" w:hAnsi="Times New Roman"/>
          <w:szCs w:val="24"/>
        </w:rPr>
        <w:t xml:space="preserve"> química</w:t>
      </w:r>
    </w:p>
    <w:p w14:paraId="1C485BFB" w14:textId="77777777" w:rsidR="00DB0C26" w:rsidRPr="00DB0C26" w:rsidRDefault="00DB0C26" w:rsidP="00DB0C26">
      <w:pPr>
        <w:rPr>
          <w:rFonts w:ascii="Times New Roman" w:hAnsi="Times New Roman"/>
          <w:szCs w:val="24"/>
        </w:rPr>
      </w:pPr>
      <w:r w:rsidRPr="00DB0C26">
        <w:rPr>
          <w:rFonts w:ascii="Times New Roman" w:hAnsi="Times New Roman"/>
          <w:szCs w:val="24"/>
        </w:rPr>
        <w:t xml:space="preserve">Composición química de los </w:t>
      </w:r>
      <w:proofErr w:type="spellStart"/>
      <w:r w:rsidRPr="00DB0C26">
        <w:rPr>
          <w:rFonts w:ascii="Times New Roman" w:hAnsi="Times New Roman"/>
          <w:szCs w:val="24"/>
        </w:rPr>
        <w:t>protolitos</w:t>
      </w:r>
      <w:proofErr w:type="spellEnd"/>
      <w:r w:rsidRPr="00DB0C26">
        <w:rPr>
          <w:rFonts w:ascii="Times New Roman" w:hAnsi="Times New Roman"/>
          <w:szCs w:val="24"/>
        </w:rPr>
        <w:t xml:space="preserve"> más comunes. Rocas para y </w:t>
      </w:r>
      <w:proofErr w:type="spellStart"/>
      <w:r w:rsidRPr="00DB0C26">
        <w:rPr>
          <w:rFonts w:ascii="Times New Roman" w:hAnsi="Times New Roman"/>
          <w:szCs w:val="24"/>
        </w:rPr>
        <w:t>ortoderivadas</w:t>
      </w:r>
      <w:proofErr w:type="spellEnd"/>
      <w:r w:rsidRPr="00DB0C26">
        <w:rPr>
          <w:rFonts w:ascii="Times New Roman" w:hAnsi="Times New Roman"/>
          <w:szCs w:val="24"/>
        </w:rPr>
        <w:t>. Metamorfismo progresivo en distintas secuencias químicas. Metamorfismo retrógrado.</w:t>
      </w:r>
    </w:p>
    <w:p w14:paraId="1EFD7DB5"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5</w:t>
      </w:r>
      <w:r w:rsidRPr="00DB0C26">
        <w:rPr>
          <w:rFonts w:ascii="Times New Roman" w:hAnsi="Times New Roman"/>
          <w:szCs w:val="24"/>
        </w:rPr>
        <w:t>: Metamorfismo y fusión.</w:t>
      </w:r>
    </w:p>
    <w:p w14:paraId="7DCC5434" w14:textId="77777777" w:rsidR="00DB0C26" w:rsidRPr="00DB0C26" w:rsidRDefault="00DB0C26" w:rsidP="00DB0C26">
      <w:pPr>
        <w:rPr>
          <w:rFonts w:ascii="Times New Roman" w:hAnsi="Times New Roman"/>
          <w:szCs w:val="24"/>
        </w:rPr>
      </w:pPr>
      <w:r w:rsidRPr="00DB0C26">
        <w:rPr>
          <w:rFonts w:ascii="Times New Roman" w:hAnsi="Times New Roman"/>
          <w:szCs w:val="24"/>
        </w:rPr>
        <w:t xml:space="preserve">Facies metamórficas de Turner. Grados metamórficos de Winkler. Clasificación del metamorfismo en base a la presión (tipos báricos) según Miyashiro. Metamorfismo regional, metamorfismo de contacto y metamorfismo dinámico. Asociaciones minerales en diferentes secuencias químicas. Clasificación de migmatitas. Tipos de estructuras. </w:t>
      </w:r>
      <w:proofErr w:type="spellStart"/>
      <w:r w:rsidRPr="00DB0C26">
        <w:rPr>
          <w:rFonts w:ascii="Times New Roman" w:hAnsi="Times New Roman"/>
          <w:szCs w:val="24"/>
        </w:rPr>
        <w:t>Migmatización</w:t>
      </w:r>
      <w:proofErr w:type="spellEnd"/>
      <w:r w:rsidRPr="00DB0C26">
        <w:rPr>
          <w:rFonts w:ascii="Times New Roman" w:hAnsi="Times New Roman"/>
          <w:szCs w:val="24"/>
        </w:rPr>
        <w:t>.</w:t>
      </w:r>
    </w:p>
    <w:p w14:paraId="22C74BB9" w14:textId="77777777" w:rsidR="00DB0C26" w:rsidRPr="00DB0C26" w:rsidRDefault="00DB0C26" w:rsidP="00DB0C26">
      <w:pPr>
        <w:rPr>
          <w:rFonts w:ascii="Times New Roman" w:hAnsi="Times New Roman"/>
          <w:szCs w:val="24"/>
          <w:u w:val="single"/>
        </w:rPr>
      </w:pPr>
    </w:p>
    <w:p w14:paraId="52B0C35C" w14:textId="77777777" w:rsidR="00DB0C26" w:rsidRPr="00DB0C26" w:rsidRDefault="00DB0C26" w:rsidP="00DB0C26">
      <w:pPr>
        <w:rPr>
          <w:rFonts w:ascii="Times New Roman" w:hAnsi="Times New Roman"/>
          <w:szCs w:val="24"/>
          <w:u w:val="single"/>
        </w:rPr>
      </w:pPr>
      <w:r w:rsidRPr="00DB0C26">
        <w:rPr>
          <w:rFonts w:ascii="Times New Roman" w:hAnsi="Times New Roman"/>
          <w:szCs w:val="24"/>
          <w:u w:val="single"/>
        </w:rPr>
        <w:t>MODULO DE INTEGRACION</w:t>
      </w:r>
    </w:p>
    <w:p w14:paraId="62438161" w14:textId="77777777" w:rsidR="00DB0C26" w:rsidRPr="00DB0C26" w:rsidRDefault="00DB0C26" w:rsidP="00DB0C26">
      <w:pPr>
        <w:rPr>
          <w:rFonts w:ascii="Times New Roman" w:hAnsi="Times New Roman"/>
          <w:szCs w:val="24"/>
        </w:rPr>
      </w:pPr>
    </w:p>
    <w:p w14:paraId="52C741BA" w14:textId="77777777" w:rsidR="00DB0C26" w:rsidRPr="00DB0C26" w:rsidRDefault="00DB0C26" w:rsidP="00DB0C26">
      <w:pPr>
        <w:rPr>
          <w:rFonts w:ascii="Times New Roman" w:hAnsi="Times New Roman"/>
          <w:szCs w:val="24"/>
        </w:rPr>
      </w:pPr>
      <w:r w:rsidRPr="00DB0C26">
        <w:rPr>
          <w:rFonts w:ascii="Times New Roman" w:hAnsi="Times New Roman"/>
          <w:szCs w:val="24"/>
          <w:u w:val="single"/>
        </w:rPr>
        <w:t>Tema 1</w:t>
      </w:r>
      <w:r w:rsidRPr="00DB0C26">
        <w:rPr>
          <w:rFonts w:ascii="Times New Roman" w:hAnsi="Times New Roman"/>
          <w:szCs w:val="24"/>
        </w:rPr>
        <w:t>:    Rocas ígneas y metamórficas relacionadas a la tectónica global.</w:t>
      </w:r>
    </w:p>
    <w:p w14:paraId="41314E18" w14:textId="77777777" w:rsidR="00DB0C26" w:rsidRPr="00DB0C26" w:rsidRDefault="00DB0C26" w:rsidP="00DB0C26">
      <w:pPr>
        <w:rPr>
          <w:rFonts w:ascii="Times New Roman" w:hAnsi="Times New Roman"/>
          <w:szCs w:val="24"/>
          <w:lang w:val="pt-BR"/>
        </w:rPr>
      </w:pPr>
      <w:r w:rsidRPr="00DB0C26">
        <w:rPr>
          <w:rFonts w:ascii="Times New Roman" w:hAnsi="Times New Roman"/>
          <w:szCs w:val="24"/>
          <w:lang w:val="pt-BR"/>
        </w:rPr>
        <w:t xml:space="preserve">Zonas de dorsal </w:t>
      </w:r>
      <w:proofErr w:type="spellStart"/>
      <w:r w:rsidRPr="00DB0C26">
        <w:rPr>
          <w:rFonts w:ascii="Times New Roman" w:hAnsi="Times New Roman"/>
          <w:szCs w:val="24"/>
          <w:lang w:val="pt-BR"/>
        </w:rPr>
        <w:t>oceánica</w:t>
      </w:r>
      <w:proofErr w:type="spellEnd"/>
      <w:r w:rsidRPr="00DB0C26">
        <w:rPr>
          <w:rFonts w:ascii="Times New Roman" w:hAnsi="Times New Roman"/>
          <w:szCs w:val="24"/>
          <w:lang w:val="pt-BR"/>
        </w:rPr>
        <w:t xml:space="preserve">. Zonas de </w:t>
      </w:r>
      <w:proofErr w:type="spellStart"/>
      <w:r w:rsidRPr="00DB0C26">
        <w:rPr>
          <w:rFonts w:ascii="Times New Roman" w:hAnsi="Times New Roman"/>
          <w:szCs w:val="24"/>
          <w:lang w:val="pt-BR"/>
        </w:rPr>
        <w:t>margen</w:t>
      </w:r>
      <w:proofErr w:type="spellEnd"/>
      <w:r w:rsidRPr="00DB0C26">
        <w:rPr>
          <w:rFonts w:ascii="Times New Roman" w:hAnsi="Times New Roman"/>
          <w:szCs w:val="24"/>
          <w:lang w:val="pt-BR"/>
        </w:rPr>
        <w:t xml:space="preserve"> continental </w:t>
      </w:r>
      <w:proofErr w:type="spellStart"/>
      <w:r w:rsidRPr="00DB0C26">
        <w:rPr>
          <w:rFonts w:ascii="Times New Roman" w:hAnsi="Times New Roman"/>
          <w:szCs w:val="24"/>
          <w:lang w:val="pt-BR"/>
        </w:rPr>
        <w:t>activo</w:t>
      </w:r>
      <w:proofErr w:type="spellEnd"/>
      <w:r w:rsidRPr="00DB0C26">
        <w:rPr>
          <w:rFonts w:ascii="Times New Roman" w:hAnsi="Times New Roman"/>
          <w:szCs w:val="24"/>
          <w:lang w:val="pt-BR"/>
        </w:rPr>
        <w:t xml:space="preserve"> y arco-</w:t>
      </w:r>
      <w:proofErr w:type="spellStart"/>
      <w:r w:rsidRPr="00DB0C26">
        <w:rPr>
          <w:rFonts w:ascii="Times New Roman" w:hAnsi="Times New Roman"/>
          <w:szCs w:val="24"/>
          <w:lang w:val="pt-BR"/>
        </w:rPr>
        <w:t>isla</w:t>
      </w:r>
      <w:proofErr w:type="spellEnd"/>
      <w:r w:rsidRPr="00DB0C26">
        <w:rPr>
          <w:rFonts w:ascii="Times New Roman" w:hAnsi="Times New Roman"/>
          <w:szCs w:val="24"/>
          <w:lang w:val="pt-BR"/>
        </w:rPr>
        <w:t xml:space="preserve">. Zonas de </w:t>
      </w:r>
      <w:proofErr w:type="spellStart"/>
      <w:r w:rsidRPr="00DB0C26">
        <w:rPr>
          <w:rFonts w:ascii="Times New Roman" w:hAnsi="Times New Roman"/>
          <w:szCs w:val="24"/>
          <w:lang w:val="pt-BR"/>
        </w:rPr>
        <w:t>falla</w:t>
      </w:r>
      <w:proofErr w:type="spellEnd"/>
      <w:r w:rsidRPr="00DB0C26">
        <w:rPr>
          <w:rFonts w:ascii="Times New Roman" w:hAnsi="Times New Roman"/>
          <w:szCs w:val="24"/>
          <w:lang w:val="pt-BR"/>
        </w:rPr>
        <w:t xml:space="preserve"> transformante. Zonas de </w:t>
      </w:r>
      <w:proofErr w:type="spellStart"/>
      <w:r w:rsidRPr="00DB0C26">
        <w:rPr>
          <w:rFonts w:ascii="Times New Roman" w:hAnsi="Times New Roman"/>
          <w:szCs w:val="24"/>
        </w:rPr>
        <w:t>intraplaca</w:t>
      </w:r>
      <w:proofErr w:type="spellEnd"/>
      <w:r w:rsidRPr="00DB0C26">
        <w:rPr>
          <w:rFonts w:ascii="Times New Roman" w:hAnsi="Times New Roman"/>
          <w:szCs w:val="24"/>
          <w:lang w:val="pt-BR"/>
        </w:rPr>
        <w:t>.</w:t>
      </w:r>
    </w:p>
    <w:p w14:paraId="618407D6" w14:textId="77777777" w:rsidR="00DB0C26" w:rsidRPr="00111385" w:rsidRDefault="00DB0C26" w:rsidP="001633E2">
      <w:pPr>
        <w:pStyle w:val="Default"/>
        <w:jc w:val="both"/>
        <w:rPr>
          <w:b/>
        </w:rPr>
      </w:pPr>
    </w:p>
    <w:p w14:paraId="66023A68" w14:textId="0122A34C" w:rsidR="001633E2" w:rsidRDefault="001633E2" w:rsidP="00EC514B">
      <w:pPr>
        <w:pStyle w:val="Default"/>
        <w:numPr>
          <w:ilvl w:val="0"/>
          <w:numId w:val="4"/>
        </w:numPr>
        <w:ind w:left="426" w:hanging="426"/>
        <w:jc w:val="both"/>
        <w:rPr>
          <w:b/>
        </w:rPr>
      </w:pPr>
      <w:r w:rsidRPr="00111385">
        <w:rPr>
          <w:b/>
        </w:rPr>
        <w:t>CRONOGRAMA DE CLASES Y PARCIALES</w:t>
      </w:r>
    </w:p>
    <w:p w14:paraId="28DF5222" w14:textId="3062DF63" w:rsidR="00EC1FC2" w:rsidRDefault="00EC1FC2" w:rsidP="00EC1FC2">
      <w:pPr>
        <w:pStyle w:val="Default"/>
        <w:ind w:left="426"/>
        <w:jc w:val="both"/>
        <w:rPr>
          <w:b/>
        </w:rPr>
      </w:pPr>
      <w:r w:rsidRPr="00EC1FC2">
        <w:rPr>
          <w:b/>
          <w:highlight w:val="yellow"/>
        </w:rPr>
        <w:t>Reprogramará posteriormente a la emergencia sanitaria.</w:t>
      </w:r>
      <w:bookmarkStart w:id="0" w:name="_GoBack"/>
      <w:bookmarkEnd w:id="0"/>
    </w:p>
    <w:p w14:paraId="0D8CFEBB" w14:textId="77777777" w:rsidR="00EC1FC2" w:rsidRPr="00111385" w:rsidRDefault="00EC1FC2" w:rsidP="00EC1FC2">
      <w:pPr>
        <w:pStyle w:val="Default"/>
        <w:ind w:left="426"/>
        <w:jc w:val="both"/>
        <w:rPr>
          <w:b/>
        </w:rPr>
      </w:pPr>
    </w:p>
    <w:p w14:paraId="7E87854A" w14:textId="77777777" w:rsidR="001633E2" w:rsidRPr="00111385" w:rsidRDefault="00A664D5" w:rsidP="007F1796">
      <w:pPr>
        <w:pStyle w:val="Default"/>
        <w:jc w:val="both"/>
        <w:rPr>
          <w:color w:val="808080" w:themeColor="background1" w:themeShade="80"/>
        </w:rPr>
      </w:pPr>
      <w:r w:rsidRPr="00111385">
        <w:rPr>
          <w:color w:val="808080" w:themeColor="background1" w:themeShade="80"/>
        </w:rPr>
        <w:t>(</w:t>
      </w:r>
      <w:r w:rsidR="00EC514B" w:rsidRPr="00111385">
        <w:rPr>
          <w:color w:val="808080" w:themeColor="background1" w:themeShade="80"/>
        </w:rPr>
        <w:t>L</w:t>
      </w:r>
      <w:r w:rsidRPr="00111385">
        <w:rPr>
          <w:color w:val="808080" w:themeColor="background1" w:themeShade="80"/>
        </w:rPr>
        <w:t xml:space="preserve">as </w:t>
      </w:r>
      <w:r w:rsidRPr="00111385">
        <w:rPr>
          <w:color w:val="808080" w:themeColor="background1" w:themeShade="80"/>
          <w:u w:val="single"/>
        </w:rPr>
        <w:t>fechas de parciales</w:t>
      </w:r>
      <w:r w:rsidRPr="00111385">
        <w:rPr>
          <w:color w:val="808080" w:themeColor="background1" w:themeShade="80"/>
        </w:rPr>
        <w:t xml:space="preserve"> deberán ser consensuadas con los responsables de las demás asignaturas del cuatrimestre correspondiente</w:t>
      </w:r>
      <w:r w:rsidR="007F1796" w:rsidRPr="00111385">
        <w:rPr>
          <w:color w:val="808080" w:themeColor="background1" w:themeShade="80"/>
        </w:rPr>
        <w:t xml:space="preserve">, en acuerdo con la Res. C.S. </w:t>
      </w:r>
      <w:r w:rsidR="00135586" w:rsidRPr="00111385">
        <w:rPr>
          <w:color w:val="808080" w:themeColor="background1" w:themeShade="80"/>
        </w:rPr>
        <w:t>120/17</w:t>
      </w:r>
      <w:r w:rsidRPr="00111385">
        <w:rPr>
          <w:color w:val="808080" w:themeColor="background1" w:themeShade="80"/>
        </w:rPr>
        <w:t>)</w:t>
      </w:r>
    </w:p>
    <w:p w14:paraId="30115C19" w14:textId="77777777" w:rsidR="007F1796" w:rsidRPr="00111385" w:rsidRDefault="007F1796" w:rsidP="007F1796">
      <w:pPr>
        <w:pStyle w:val="Default"/>
        <w:ind w:left="284"/>
        <w:jc w:val="both"/>
        <w:rPr>
          <w:b/>
          <w:color w:val="7F7F7F"/>
        </w:rPr>
      </w:pPr>
    </w:p>
    <w:p w14:paraId="2506FA6F" w14:textId="26E40DE7" w:rsidR="00276CA4" w:rsidRDefault="00276CA4" w:rsidP="00EC514B">
      <w:pPr>
        <w:pStyle w:val="Default"/>
        <w:numPr>
          <w:ilvl w:val="0"/>
          <w:numId w:val="4"/>
        </w:numPr>
        <w:ind w:left="426" w:hanging="426"/>
        <w:jc w:val="both"/>
        <w:rPr>
          <w:b/>
        </w:rPr>
      </w:pPr>
      <w:r w:rsidRPr="00111385">
        <w:rPr>
          <w:b/>
        </w:rPr>
        <w:t>BIBLIOGRFÍA</w:t>
      </w:r>
    </w:p>
    <w:p w14:paraId="3346B1B6" w14:textId="290DB0A2" w:rsidR="005B1F48" w:rsidRPr="005B1F48" w:rsidRDefault="005B1F48" w:rsidP="005B1F48">
      <w:pPr>
        <w:pStyle w:val="Prrafodelista"/>
        <w:ind w:left="657"/>
        <w:rPr>
          <w:rFonts w:ascii="Times New Roman" w:hAnsi="Times New Roman"/>
          <w:szCs w:val="24"/>
        </w:rPr>
      </w:pPr>
      <w:r w:rsidRPr="005B1F48">
        <w:rPr>
          <w:rFonts w:ascii="Times New Roman" w:hAnsi="Times New Roman"/>
          <w:szCs w:val="24"/>
        </w:rPr>
        <w:t xml:space="preserve">AGUEDA VILLAR, J.; VIRELLA, V; ARAÑA SAAVEDRA, A.; LOPEZ RUIZ Y SANCHEZ DE </w:t>
      </w:r>
      <w:smartTag w:uri="urn:schemas-microsoft-com:office:smarttags" w:element="PersonName">
        <w:smartTagPr>
          <w:attr w:name="ProductID" w:val="LA TORRE."/>
        </w:smartTagPr>
        <w:r w:rsidRPr="005B1F48">
          <w:rPr>
            <w:rFonts w:ascii="Times New Roman" w:hAnsi="Times New Roman"/>
            <w:szCs w:val="24"/>
          </w:rPr>
          <w:t>LA TORRE.</w:t>
        </w:r>
      </w:smartTag>
      <w:r w:rsidRPr="005B1F48">
        <w:rPr>
          <w:rFonts w:ascii="Times New Roman" w:hAnsi="Times New Roman"/>
          <w:szCs w:val="24"/>
        </w:rPr>
        <w:t xml:space="preserve"> 1983. Geología.  Editorial Rueda. España.</w:t>
      </w:r>
    </w:p>
    <w:p w14:paraId="3A1C6564" w14:textId="77777777" w:rsidR="005B1F48" w:rsidRPr="00EC1FC2" w:rsidRDefault="005B1F48" w:rsidP="005B1F48">
      <w:pPr>
        <w:pStyle w:val="Prrafodelista"/>
        <w:ind w:left="657"/>
        <w:rPr>
          <w:rFonts w:ascii="Times New Roman" w:hAnsi="Times New Roman"/>
          <w:szCs w:val="24"/>
          <w:lang w:val="en-US"/>
        </w:rPr>
      </w:pPr>
      <w:r w:rsidRPr="005B1F48">
        <w:rPr>
          <w:rFonts w:ascii="Times New Roman" w:hAnsi="Times New Roman"/>
          <w:bCs/>
          <w:szCs w:val="24"/>
        </w:rPr>
        <w:t xml:space="preserve">ANGUITA VIRELLA, F y MORENO SERRANO, F. 1991. </w:t>
      </w:r>
      <w:r w:rsidRPr="005B1F48">
        <w:rPr>
          <w:rFonts w:ascii="Times New Roman" w:hAnsi="Times New Roman"/>
          <w:iCs/>
          <w:szCs w:val="24"/>
        </w:rPr>
        <w:t xml:space="preserve">Procesos geológicos internos. </w:t>
      </w:r>
      <w:r w:rsidRPr="005B1F48">
        <w:rPr>
          <w:rFonts w:ascii="Times New Roman" w:hAnsi="Times New Roman"/>
          <w:szCs w:val="24"/>
        </w:rPr>
        <w:t xml:space="preserve">Editorial Rueda. </w:t>
      </w:r>
      <w:proofErr w:type="spellStart"/>
      <w:r w:rsidRPr="00EC1FC2">
        <w:rPr>
          <w:rFonts w:ascii="Times New Roman" w:hAnsi="Times New Roman"/>
          <w:szCs w:val="24"/>
          <w:lang w:val="en-US"/>
        </w:rPr>
        <w:t>España</w:t>
      </w:r>
      <w:proofErr w:type="spellEnd"/>
      <w:r w:rsidRPr="00EC1FC2">
        <w:rPr>
          <w:rFonts w:ascii="Times New Roman" w:hAnsi="Times New Roman"/>
          <w:szCs w:val="24"/>
          <w:lang w:val="en-US"/>
        </w:rPr>
        <w:t>.</w:t>
      </w:r>
    </w:p>
    <w:p w14:paraId="6E6A71BC" w14:textId="77777777"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lang w:val="en-GB"/>
        </w:rPr>
        <w:t xml:space="preserve">BARD, J.P. 1986.  </w:t>
      </w:r>
      <w:proofErr w:type="spellStart"/>
      <w:r w:rsidRPr="005B1F48">
        <w:rPr>
          <w:rFonts w:ascii="Times New Roman" w:hAnsi="Times New Roman"/>
          <w:szCs w:val="24"/>
          <w:lang w:val="en-US"/>
        </w:rPr>
        <w:t>Microtextures</w:t>
      </w:r>
      <w:proofErr w:type="spellEnd"/>
      <w:r w:rsidRPr="005B1F48">
        <w:rPr>
          <w:rFonts w:ascii="Times New Roman" w:hAnsi="Times New Roman"/>
          <w:szCs w:val="24"/>
          <w:lang w:val="en-US"/>
        </w:rPr>
        <w:t xml:space="preserve"> of igneous and metamorphic rocks.  D. </w:t>
      </w:r>
      <w:proofErr w:type="spellStart"/>
      <w:r w:rsidRPr="005B1F48">
        <w:rPr>
          <w:rFonts w:ascii="Times New Roman" w:hAnsi="Times New Roman"/>
          <w:szCs w:val="24"/>
          <w:lang w:val="en-US"/>
        </w:rPr>
        <w:t>Reidel</w:t>
      </w:r>
      <w:proofErr w:type="spellEnd"/>
      <w:r w:rsidRPr="005B1F48">
        <w:rPr>
          <w:rFonts w:ascii="Times New Roman" w:hAnsi="Times New Roman"/>
          <w:szCs w:val="24"/>
          <w:lang w:val="en-US"/>
        </w:rPr>
        <w:t xml:space="preserve"> Publishing Company. Tokyo-Boston-Lancaster.</w:t>
      </w:r>
    </w:p>
    <w:p w14:paraId="049A3349" w14:textId="627FF881"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lang w:val="en-US"/>
        </w:rPr>
        <w:t xml:space="preserve">BEST, M. 1982. Igneous </w:t>
      </w:r>
      <w:proofErr w:type="gramStart"/>
      <w:r w:rsidRPr="005B1F48">
        <w:rPr>
          <w:rFonts w:ascii="Times New Roman" w:hAnsi="Times New Roman"/>
          <w:szCs w:val="24"/>
          <w:lang w:val="en-US"/>
        </w:rPr>
        <w:t>an</w:t>
      </w:r>
      <w:proofErr w:type="gramEnd"/>
      <w:r w:rsidRPr="005B1F48">
        <w:rPr>
          <w:rFonts w:ascii="Times New Roman" w:hAnsi="Times New Roman"/>
          <w:szCs w:val="24"/>
          <w:lang w:val="en-US"/>
        </w:rPr>
        <w:t xml:space="preserve"> Metamorphic Petrology. Editorial Freeman and </w:t>
      </w:r>
      <w:proofErr w:type="spellStart"/>
      <w:r w:rsidRPr="005B1F48">
        <w:rPr>
          <w:rFonts w:ascii="Times New Roman" w:hAnsi="Times New Roman"/>
          <w:szCs w:val="24"/>
          <w:lang w:val="en-US"/>
        </w:rPr>
        <w:t>Company.USA</w:t>
      </w:r>
      <w:proofErr w:type="spellEnd"/>
      <w:r w:rsidRPr="005B1F48">
        <w:rPr>
          <w:rFonts w:ascii="Times New Roman" w:hAnsi="Times New Roman"/>
          <w:szCs w:val="24"/>
          <w:lang w:val="en-US"/>
        </w:rPr>
        <w:t>.</w:t>
      </w:r>
    </w:p>
    <w:p w14:paraId="2AAE1FE8" w14:textId="00D6CEE7"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rPr>
        <w:t xml:space="preserve">BAYLY, B. 1979.  Introducción a la Petrología. </w:t>
      </w:r>
      <w:r w:rsidRPr="005B1F48">
        <w:rPr>
          <w:rFonts w:ascii="Times New Roman" w:hAnsi="Times New Roman"/>
          <w:szCs w:val="24"/>
          <w:lang w:val="en-US"/>
        </w:rPr>
        <w:t xml:space="preserve">Editorial </w:t>
      </w:r>
      <w:proofErr w:type="spellStart"/>
      <w:r w:rsidRPr="005B1F48">
        <w:rPr>
          <w:rFonts w:ascii="Times New Roman" w:hAnsi="Times New Roman"/>
          <w:szCs w:val="24"/>
          <w:lang w:val="en-US"/>
        </w:rPr>
        <w:t>Paraninfo</w:t>
      </w:r>
      <w:proofErr w:type="spellEnd"/>
      <w:r w:rsidRPr="005B1F48">
        <w:rPr>
          <w:rFonts w:ascii="Times New Roman" w:hAnsi="Times New Roman"/>
          <w:szCs w:val="24"/>
          <w:lang w:val="en-US"/>
        </w:rPr>
        <w:t>. Madrid</w:t>
      </w:r>
    </w:p>
    <w:p w14:paraId="750ADD72" w14:textId="5B57F319" w:rsidR="005B1F48" w:rsidRPr="005B1F48" w:rsidRDefault="005B1F48" w:rsidP="005B1F48">
      <w:pPr>
        <w:pStyle w:val="Prrafodelista"/>
        <w:ind w:left="657"/>
        <w:rPr>
          <w:rFonts w:ascii="Times New Roman" w:hAnsi="Times New Roman"/>
          <w:szCs w:val="24"/>
        </w:rPr>
      </w:pPr>
      <w:r w:rsidRPr="005B1F48">
        <w:rPr>
          <w:rFonts w:ascii="Times New Roman" w:hAnsi="Times New Roman"/>
          <w:bCs/>
          <w:szCs w:val="24"/>
          <w:lang w:val="en-US"/>
        </w:rPr>
        <w:t xml:space="preserve">BOUCHEZ, J.L, HUTTON, D.H.W. &amp; STEPHENS, W.E. (Ed). 1997.  </w:t>
      </w:r>
      <w:r w:rsidRPr="005B1F48">
        <w:rPr>
          <w:rFonts w:ascii="Times New Roman" w:hAnsi="Times New Roman"/>
          <w:iCs/>
          <w:szCs w:val="24"/>
          <w:lang w:val="en-US"/>
        </w:rPr>
        <w:t>Granite: From Segregation of Melt to Emplacement Fabrics.</w:t>
      </w:r>
      <w:r w:rsidRPr="005B1F48">
        <w:rPr>
          <w:rFonts w:ascii="Times New Roman" w:hAnsi="Times New Roman"/>
          <w:szCs w:val="24"/>
          <w:lang w:val="en-US"/>
        </w:rPr>
        <w:t xml:space="preserve"> </w:t>
      </w:r>
      <w:r w:rsidRPr="00EC1FC2">
        <w:rPr>
          <w:rFonts w:ascii="Times New Roman" w:hAnsi="Times New Roman"/>
          <w:szCs w:val="24"/>
          <w:lang w:val="es-AR"/>
        </w:rPr>
        <w:t xml:space="preserve">Edit. </w:t>
      </w:r>
      <w:proofErr w:type="spellStart"/>
      <w:r w:rsidRPr="00EC1FC2">
        <w:rPr>
          <w:rFonts w:ascii="Times New Roman" w:hAnsi="Times New Roman"/>
          <w:szCs w:val="24"/>
          <w:lang w:val="es-AR"/>
        </w:rPr>
        <w:t>Kluwer</w:t>
      </w:r>
      <w:proofErr w:type="spellEnd"/>
      <w:r w:rsidRPr="00EC1FC2">
        <w:rPr>
          <w:rFonts w:ascii="Times New Roman" w:hAnsi="Times New Roman"/>
          <w:szCs w:val="24"/>
          <w:lang w:val="es-AR"/>
        </w:rPr>
        <w:t xml:space="preserve"> </w:t>
      </w:r>
      <w:proofErr w:type="spellStart"/>
      <w:r w:rsidRPr="00EC1FC2">
        <w:rPr>
          <w:rFonts w:ascii="Times New Roman" w:hAnsi="Times New Roman"/>
          <w:szCs w:val="24"/>
          <w:lang w:val="es-AR"/>
        </w:rPr>
        <w:t>Academic</w:t>
      </w:r>
      <w:proofErr w:type="spellEnd"/>
      <w:r w:rsidRPr="00EC1FC2">
        <w:rPr>
          <w:rFonts w:ascii="Times New Roman" w:hAnsi="Times New Roman"/>
          <w:szCs w:val="24"/>
          <w:lang w:val="es-AR"/>
        </w:rPr>
        <w:t xml:space="preserve"> </w:t>
      </w:r>
      <w:proofErr w:type="spellStart"/>
      <w:r w:rsidRPr="00EC1FC2">
        <w:rPr>
          <w:rFonts w:ascii="Times New Roman" w:hAnsi="Times New Roman"/>
          <w:szCs w:val="24"/>
          <w:lang w:val="es-AR"/>
        </w:rPr>
        <w:t>Publishers</w:t>
      </w:r>
      <w:proofErr w:type="spellEnd"/>
      <w:r w:rsidRPr="00EC1FC2">
        <w:rPr>
          <w:rFonts w:ascii="Times New Roman" w:hAnsi="Times New Roman"/>
          <w:szCs w:val="24"/>
          <w:lang w:val="es-AR"/>
        </w:rPr>
        <w:t xml:space="preserve">. </w:t>
      </w:r>
      <w:proofErr w:type="spellStart"/>
      <w:r w:rsidRPr="005B1F48">
        <w:rPr>
          <w:rFonts w:ascii="Times New Roman" w:hAnsi="Times New Roman"/>
          <w:szCs w:val="24"/>
        </w:rPr>
        <w:t>Netherlands</w:t>
      </w:r>
      <w:proofErr w:type="spellEnd"/>
    </w:p>
    <w:p w14:paraId="3CDE5A45" w14:textId="6DCD1EFF" w:rsidR="005B1F48" w:rsidRDefault="005B1F48" w:rsidP="005B1F48">
      <w:pPr>
        <w:pStyle w:val="Prrafodelista"/>
        <w:ind w:left="657"/>
        <w:rPr>
          <w:rFonts w:ascii="Times New Roman" w:hAnsi="Times New Roman"/>
          <w:szCs w:val="24"/>
        </w:rPr>
      </w:pPr>
      <w:r w:rsidRPr="005B1F48">
        <w:rPr>
          <w:rFonts w:ascii="Times New Roman" w:hAnsi="Times New Roman"/>
          <w:szCs w:val="24"/>
        </w:rPr>
        <w:t>CASTRO DORADO, A. 1989.  Petrografía Básica.  Editorial Paraninfo. Madrid.</w:t>
      </w:r>
    </w:p>
    <w:p w14:paraId="131E23EB" w14:textId="77777777" w:rsidR="006644C5" w:rsidRDefault="005B1F48" w:rsidP="006644C5">
      <w:pPr>
        <w:pStyle w:val="Prrafodelista"/>
        <w:ind w:left="657"/>
        <w:rPr>
          <w:rFonts w:ascii="Times New Roman" w:hAnsi="Times New Roman"/>
          <w:szCs w:val="24"/>
        </w:rPr>
      </w:pPr>
      <w:r w:rsidRPr="005B1F48">
        <w:rPr>
          <w:rFonts w:ascii="Times New Roman" w:hAnsi="Times New Roman"/>
          <w:szCs w:val="24"/>
        </w:rPr>
        <w:t>CASTRO DORADO, A.</w:t>
      </w:r>
      <w:r>
        <w:rPr>
          <w:rFonts w:ascii="Times New Roman" w:hAnsi="Times New Roman"/>
          <w:szCs w:val="24"/>
        </w:rPr>
        <w:t xml:space="preserve"> </w:t>
      </w:r>
      <w:r w:rsidR="006644C5">
        <w:rPr>
          <w:rFonts w:ascii="Times New Roman" w:hAnsi="Times New Roman"/>
          <w:szCs w:val="24"/>
        </w:rPr>
        <w:t xml:space="preserve">Petrografía de Rocas Ígneas y Metamórficas. </w:t>
      </w:r>
      <w:r w:rsidR="006644C5" w:rsidRPr="005B1F48">
        <w:rPr>
          <w:rFonts w:ascii="Times New Roman" w:hAnsi="Times New Roman"/>
          <w:szCs w:val="24"/>
        </w:rPr>
        <w:t>Editorial Paraninfo. Madrid.</w:t>
      </w:r>
    </w:p>
    <w:p w14:paraId="3939ECA6" w14:textId="4FF320B9" w:rsidR="005B1F48" w:rsidRPr="00EC1FC2" w:rsidRDefault="005B1F48" w:rsidP="005B1F48">
      <w:pPr>
        <w:pStyle w:val="Prrafodelista"/>
        <w:ind w:left="657"/>
        <w:rPr>
          <w:rFonts w:ascii="Times New Roman" w:hAnsi="Times New Roman"/>
          <w:szCs w:val="24"/>
          <w:lang w:val="es-AR"/>
        </w:rPr>
      </w:pPr>
      <w:r w:rsidRPr="006644C5">
        <w:rPr>
          <w:rFonts w:ascii="Times New Roman" w:hAnsi="Times New Roman"/>
          <w:szCs w:val="24"/>
          <w:lang w:val="es-AR"/>
        </w:rPr>
        <w:t xml:space="preserve">CONDIE, K. 1989.  </w:t>
      </w:r>
      <w:r w:rsidRPr="005B1F48">
        <w:rPr>
          <w:rFonts w:ascii="Times New Roman" w:hAnsi="Times New Roman"/>
          <w:szCs w:val="24"/>
          <w:lang w:val="en-US"/>
        </w:rPr>
        <w:t xml:space="preserve">Plate Tectonics and Crustal Evolution.   </w:t>
      </w:r>
      <w:proofErr w:type="spellStart"/>
      <w:r w:rsidRPr="00EC1FC2">
        <w:rPr>
          <w:rFonts w:ascii="Times New Roman" w:hAnsi="Times New Roman"/>
          <w:szCs w:val="24"/>
          <w:lang w:val="es-AR"/>
        </w:rPr>
        <w:t>Pergamon</w:t>
      </w:r>
      <w:proofErr w:type="spellEnd"/>
      <w:r w:rsidRPr="00EC1FC2">
        <w:rPr>
          <w:rFonts w:ascii="Times New Roman" w:hAnsi="Times New Roman"/>
          <w:szCs w:val="24"/>
          <w:lang w:val="es-AR"/>
        </w:rPr>
        <w:t xml:space="preserve"> </w:t>
      </w:r>
      <w:proofErr w:type="spellStart"/>
      <w:r w:rsidRPr="00EC1FC2">
        <w:rPr>
          <w:rFonts w:ascii="Times New Roman" w:hAnsi="Times New Roman"/>
          <w:szCs w:val="24"/>
          <w:lang w:val="es-AR"/>
        </w:rPr>
        <w:t>Press</w:t>
      </w:r>
      <w:proofErr w:type="spellEnd"/>
      <w:r w:rsidRPr="00EC1FC2">
        <w:rPr>
          <w:rFonts w:ascii="Times New Roman" w:hAnsi="Times New Roman"/>
          <w:szCs w:val="24"/>
          <w:lang w:val="es-AR"/>
        </w:rPr>
        <w:t>.</w:t>
      </w:r>
    </w:p>
    <w:p w14:paraId="21A3D63C" w14:textId="77777777" w:rsidR="00DD2DDD" w:rsidRPr="00DD2DDD" w:rsidRDefault="00DD2DDD" w:rsidP="00DD2DDD">
      <w:pPr>
        <w:pStyle w:val="Prrafodelista"/>
        <w:ind w:left="657"/>
        <w:rPr>
          <w:rFonts w:ascii="Times New Roman" w:hAnsi="Times New Roman"/>
          <w:szCs w:val="24"/>
          <w:lang w:val="es-AR"/>
        </w:rPr>
      </w:pPr>
      <w:r w:rsidRPr="00DD2DDD">
        <w:rPr>
          <w:rFonts w:ascii="Times New Roman" w:hAnsi="Times New Roman"/>
          <w:szCs w:val="24"/>
          <w:lang w:val="es-AR"/>
        </w:rPr>
        <w:t>ESPARZA, A. M., FAGIANO M. y PINOTTI, Lucio. 2018. Compendio de petrología ígnea. Colección: </w:t>
      </w:r>
      <w:hyperlink r:id="rId9" w:history="1">
        <w:r w:rsidRPr="00DD2DDD">
          <w:rPr>
            <w:rFonts w:ascii="Times New Roman" w:hAnsi="Times New Roman"/>
            <w:szCs w:val="24"/>
            <w:lang w:val="es-AR"/>
          </w:rPr>
          <w:t>Académico-Científica</w:t>
        </w:r>
      </w:hyperlink>
      <w:r w:rsidRPr="00DD2DDD">
        <w:rPr>
          <w:rFonts w:ascii="Times New Roman" w:hAnsi="Times New Roman"/>
          <w:szCs w:val="24"/>
          <w:lang w:val="es-AR"/>
        </w:rPr>
        <w:t>. UNIRIO. UNRC.</w:t>
      </w:r>
    </w:p>
    <w:p w14:paraId="4C82C08B" w14:textId="1CED4300" w:rsidR="006644C5" w:rsidRPr="006644C5" w:rsidRDefault="006644C5" w:rsidP="006644C5">
      <w:pPr>
        <w:pStyle w:val="Prrafodelista"/>
        <w:ind w:left="657"/>
        <w:rPr>
          <w:rFonts w:ascii="Times New Roman" w:hAnsi="Times New Roman"/>
          <w:szCs w:val="24"/>
          <w:lang w:val="es-AR"/>
        </w:rPr>
      </w:pPr>
      <w:r w:rsidRPr="006644C5">
        <w:rPr>
          <w:rFonts w:ascii="Times New Roman" w:hAnsi="Times New Roman"/>
          <w:szCs w:val="24"/>
          <w:lang w:val="es-AR"/>
        </w:rPr>
        <w:t>GÓMEZ JIMÉNEZ, J</w:t>
      </w:r>
      <w:r w:rsidR="002602A6">
        <w:rPr>
          <w:rFonts w:ascii="Times New Roman" w:hAnsi="Times New Roman"/>
          <w:szCs w:val="24"/>
          <w:lang w:val="es-AR"/>
        </w:rPr>
        <w:t>.</w:t>
      </w:r>
      <w:r w:rsidRPr="006644C5">
        <w:rPr>
          <w:rFonts w:ascii="Times New Roman" w:hAnsi="Times New Roman"/>
          <w:szCs w:val="24"/>
          <w:lang w:val="es-AR"/>
        </w:rPr>
        <w:t xml:space="preserve"> 2006. Metamorfismo. Apuntes de la asignatura Petrología Endógena II. (Módulo I). Departamento de Ciencias de la Tierra. Universidad de Zaragoza</w:t>
      </w:r>
      <w:r>
        <w:rPr>
          <w:rFonts w:ascii="Times New Roman" w:hAnsi="Times New Roman"/>
          <w:szCs w:val="24"/>
          <w:lang w:val="es-AR"/>
        </w:rPr>
        <w:t>.</w:t>
      </w:r>
    </w:p>
    <w:p w14:paraId="7E385F23" w14:textId="49D8B009" w:rsidR="005B1F48" w:rsidRPr="005B1F48" w:rsidRDefault="005B1F48" w:rsidP="005B1F48">
      <w:pPr>
        <w:pStyle w:val="Prrafodelista"/>
        <w:ind w:left="657"/>
        <w:rPr>
          <w:rFonts w:ascii="Times New Roman" w:hAnsi="Times New Roman"/>
          <w:szCs w:val="24"/>
        </w:rPr>
      </w:pPr>
      <w:r w:rsidRPr="005B1F48">
        <w:rPr>
          <w:rFonts w:ascii="Times New Roman" w:hAnsi="Times New Roman"/>
          <w:szCs w:val="24"/>
          <w:lang w:val="es-AR"/>
        </w:rPr>
        <w:t xml:space="preserve">GORDILLO, C. 1977.  </w:t>
      </w:r>
      <w:r w:rsidRPr="005B1F48">
        <w:rPr>
          <w:rFonts w:ascii="Times New Roman" w:hAnsi="Times New Roman"/>
          <w:szCs w:val="24"/>
        </w:rPr>
        <w:t xml:space="preserve">Apuntes de clase.  Cátedra de Petrología.   </w:t>
      </w:r>
      <w:proofErr w:type="spellStart"/>
      <w:r w:rsidRPr="005B1F48">
        <w:rPr>
          <w:rFonts w:ascii="Times New Roman" w:hAnsi="Times New Roman"/>
          <w:szCs w:val="24"/>
        </w:rPr>
        <w:t>U.</w:t>
      </w:r>
      <w:proofErr w:type="gramStart"/>
      <w:r w:rsidRPr="005B1F48">
        <w:rPr>
          <w:rFonts w:ascii="Times New Roman" w:hAnsi="Times New Roman"/>
          <w:szCs w:val="24"/>
        </w:rPr>
        <w:t>N.Córdoba</w:t>
      </w:r>
      <w:proofErr w:type="spellEnd"/>
      <w:proofErr w:type="gramEnd"/>
      <w:r w:rsidRPr="005B1F48">
        <w:rPr>
          <w:rFonts w:ascii="Times New Roman" w:hAnsi="Times New Roman"/>
          <w:szCs w:val="24"/>
        </w:rPr>
        <w:t>.</w:t>
      </w:r>
    </w:p>
    <w:p w14:paraId="53A6C2D1" w14:textId="5123065C" w:rsidR="005B1F48" w:rsidRPr="005B1F48" w:rsidRDefault="005B1F48" w:rsidP="005B1F48">
      <w:pPr>
        <w:pStyle w:val="Prrafodelista"/>
        <w:ind w:left="657"/>
        <w:rPr>
          <w:rFonts w:ascii="Times New Roman" w:hAnsi="Times New Roman"/>
          <w:szCs w:val="24"/>
        </w:rPr>
      </w:pPr>
      <w:r w:rsidRPr="005B1F48">
        <w:rPr>
          <w:rFonts w:ascii="Times New Roman" w:hAnsi="Times New Roman"/>
          <w:szCs w:val="24"/>
        </w:rPr>
        <w:t>HEINRICH, H. 1960.  Petrografía Microscópica.  Editorial Omega.</w:t>
      </w:r>
    </w:p>
    <w:p w14:paraId="3F8CA491" w14:textId="77777777"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lang w:val="en-US"/>
        </w:rPr>
        <w:t>HUGHES, Ch. 1982.  Igneous Petrology.  Editorial Elsevier.</w:t>
      </w:r>
    </w:p>
    <w:p w14:paraId="119223F3" w14:textId="77777777" w:rsidR="005B1F48" w:rsidRPr="005B1F48" w:rsidRDefault="005B1F48" w:rsidP="005B1F48">
      <w:pPr>
        <w:pStyle w:val="Prrafodelista"/>
        <w:ind w:left="657"/>
        <w:rPr>
          <w:rFonts w:ascii="Times New Roman" w:hAnsi="Times New Roman"/>
          <w:szCs w:val="24"/>
        </w:rPr>
      </w:pPr>
      <w:r w:rsidRPr="005B1F48">
        <w:rPr>
          <w:rFonts w:ascii="Times New Roman" w:hAnsi="Times New Roman"/>
          <w:szCs w:val="24"/>
        </w:rPr>
        <w:t>LOPEZ RUIZ, J. y CEBRIA GOMEZ, J. 1990.  Geoquímica de los Procesos Magmáticos. Editorial Rueda. Madrid</w:t>
      </w:r>
    </w:p>
    <w:p w14:paraId="2E79C984" w14:textId="77777777" w:rsidR="005B1F48" w:rsidRPr="005B1F48" w:rsidRDefault="005B1F48" w:rsidP="005B1F48">
      <w:pPr>
        <w:pStyle w:val="Prrafodelista"/>
        <w:ind w:left="657"/>
        <w:rPr>
          <w:rFonts w:ascii="Times New Roman" w:hAnsi="Times New Roman"/>
          <w:bCs/>
          <w:szCs w:val="24"/>
          <w:lang w:val="en-GB"/>
        </w:rPr>
      </w:pPr>
      <w:r w:rsidRPr="005B1F48">
        <w:rPr>
          <w:rFonts w:ascii="Times New Roman" w:hAnsi="Times New Roman"/>
          <w:szCs w:val="24"/>
        </w:rPr>
        <w:t xml:space="preserve">LLAMBÍAS, E.J. 2008.  </w:t>
      </w:r>
      <w:r w:rsidRPr="005B1F48">
        <w:rPr>
          <w:rFonts w:ascii="Times New Roman" w:hAnsi="Times New Roman"/>
          <w:bCs/>
          <w:iCs/>
          <w:szCs w:val="24"/>
        </w:rPr>
        <w:t>Geología de los Cuerpos Ígneos.  AGA</w:t>
      </w:r>
      <w:r w:rsidRPr="005B1F48">
        <w:rPr>
          <w:rFonts w:ascii="Times New Roman" w:hAnsi="Times New Roman"/>
          <w:bCs/>
          <w:szCs w:val="24"/>
        </w:rPr>
        <w:t xml:space="preserve"> Serie B, </w:t>
      </w:r>
      <w:proofErr w:type="spellStart"/>
      <w:r w:rsidRPr="005B1F48">
        <w:rPr>
          <w:rFonts w:ascii="Times New Roman" w:hAnsi="Times New Roman"/>
          <w:bCs/>
          <w:szCs w:val="24"/>
        </w:rPr>
        <w:t>Didáct</w:t>
      </w:r>
      <w:proofErr w:type="spellEnd"/>
      <w:r w:rsidRPr="005B1F48">
        <w:rPr>
          <w:rFonts w:ascii="Times New Roman" w:hAnsi="Times New Roman"/>
          <w:bCs/>
          <w:szCs w:val="24"/>
        </w:rPr>
        <w:t xml:space="preserve">. Y Complem. </w:t>
      </w:r>
      <w:r w:rsidRPr="005B1F48">
        <w:rPr>
          <w:rFonts w:ascii="Times New Roman" w:hAnsi="Times New Roman"/>
          <w:bCs/>
          <w:szCs w:val="24"/>
          <w:lang w:val="pt-BR"/>
        </w:rPr>
        <w:t xml:space="preserve">N° 29, </w:t>
      </w:r>
      <w:proofErr w:type="spellStart"/>
      <w:r w:rsidRPr="005B1F48">
        <w:rPr>
          <w:rFonts w:ascii="Times New Roman" w:hAnsi="Times New Roman"/>
          <w:bCs/>
          <w:szCs w:val="24"/>
          <w:lang w:val="pt-BR"/>
        </w:rPr>
        <w:t>Bs.As</w:t>
      </w:r>
      <w:proofErr w:type="spellEnd"/>
      <w:r w:rsidRPr="005B1F48">
        <w:rPr>
          <w:rFonts w:ascii="Times New Roman" w:hAnsi="Times New Roman"/>
          <w:bCs/>
          <w:szCs w:val="24"/>
          <w:lang w:val="pt-BR"/>
        </w:rPr>
        <w:t xml:space="preserve">. e Inst. Sup. de </w:t>
      </w:r>
      <w:proofErr w:type="spellStart"/>
      <w:r w:rsidRPr="005B1F48">
        <w:rPr>
          <w:rFonts w:ascii="Times New Roman" w:hAnsi="Times New Roman"/>
          <w:bCs/>
          <w:szCs w:val="24"/>
          <w:lang w:val="pt-BR"/>
        </w:rPr>
        <w:t>Correlac</w:t>
      </w:r>
      <w:proofErr w:type="spellEnd"/>
      <w:r w:rsidRPr="005B1F48">
        <w:rPr>
          <w:rFonts w:ascii="Times New Roman" w:hAnsi="Times New Roman"/>
          <w:bCs/>
          <w:szCs w:val="24"/>
          <w:lang w:val="pt-BR"/>
        </w:rPr>
        <w:t xml:space="preserve">. Geol. Fac. de </w:t>
      </w:r>
      <w:proofErr w:type="spellStart"/>
      <w:r w:rsidRPr="005B1F48">
        <w:rPr>
          <w:rFonts w:ascii="Times New Roman" w:hAnsi="Times New Roman"/>
          <w:bCs/>
          <w:szCs w:val="24"/>
          <w:lang w:val="pt-BR"/>
        </w:rPr>
        <w:t>Cs</w:t>
      </w:r>
      <w:proofErr w:type="spellEnd"/>
      <w:r w:rsidRPr="005B1F48">
        <w:rPr>
          <w:rFonts w:ascii="Times New Roman" w:hAnsi="Times New Roman"/>
          <w:bCs/>
          <w:szCs w:val="24"/>
          <w:lang w:val="pt-BR"/>
        </w:rPr>
        <w:t xml:space="preserve">. Nat. e Instituto Miguel </w:t>
      </w:r>
      <w:proofErr w:type="spellStart"/>
      <w:r w:rsidRPr="005B1F48">
        <w:rPr>
          <w:rFonts w:ascii="Times New Roman" w:hAnsi="Times New Roman"/>
          <w:bCs/>
          <w:szCs w:val="24"/>
          <w:lang w:val="pt-BR"/>
        </w:rPr>
        <w:t>Lillo</w:t>
      </w:r>
      <w:proofErr w:type="spellEnd"/>
      <w:r w:rsidRPr="005B1F48">
        <w:rPr>
          <w:rFonts w:ascii="Times New Roman" w:hAnsi="Times New Roman"/>
          <w:bCs/>
          <w:szCs w:val="24"/>
          <w:lang w:val="pt-BR"/>
        </w:rPr>
        <w:t xml:space="preserve">. </w:t>
      </w:r>
      <w:r w:rsidRPr="005B1F48">
        <w:rPr>
          <w:rFonts w:ascii="Times New Roman" w:hAnsi="Times New Roman"/>
          <w:bCs/>
          <w:szCs w:val="24"/>
          <w:lang w:val="en-GB"/>
        </w:rPr>
        <w:t>Tucumán</w:t>
      </w:r>
    </w:p>
    <w:p w14:paraId="11349530" w14:textId="71F2285D"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lang w:val="en-US"/>
        </w:rPr>
        <w:t>MACKENZIE, W.S., C.H. DONALDSON y C. GUILFORD. 1982. Atlas of igneous rocks and their textures.  Editorial Longman Scientific and Technical. New York.</w:t>
      </w:r>
    </w:p>
    <w:p w14:paraId="294C09D0" w14:textId="77777777" w:rsidR="005B1F48" w:rsidRPr="005B1F48" w:rsidRDefault="005B1F48" w:rsidP="005B1F48">
      <w:pPr>
        <w:pStyle w:val="Prrafodelista"/>
        <w:ind w:left="657"/>
        <w:rPr>
          <w:rFonts w:ascii="Times New Roman" w:hAnsi="Times New Roman"/>
          <w:szCs w:val="24"/>
        </w:rPr>
      </w:pPr>
      <w:r w:rsidRPr="00EC1FC2">
        <w:rPr>
          <w:rFonts w:ascii="Times New Roman" w:hAnsi="Times New Roman"/>
          <w:szCs w:val="24"/>
          <w:lang w:val="en-US"/>
        </w:rPr>
        <w:t xml:space="preserve">MARTI, J. y V. ARAÑA. </w:t>
      </w:r>
      <w:r w:rsidRPr="005B1F48">
        <w:rPr>
          <w:rFonts w:ascii="Times New Roman" w:hAnsi="Times New Roman"/>
          <w:szCs w:val="24"/>
        </w:rPr>
        <w:t xml:space="preserve">1993.  </w:t>
      </w:r>
      <w:smartTag w:uri="urn:schemas-microsoft-com:office:smarttags" w:element="PersonName">
        <w:smartTagPr>
          <w:attr w:name="ProductID" w:val="La Volcanología Actual."/>
        </w:smartTagPr>
        <w:r w:rsidRPr="005B1F48">
          <w:rPr>
            <w:rFonts w:ascii="Times New Roman" w:hAnsi="Times New Roman"/>
            <w:szCs w:val="24"/>
          </w:rPr>
          <w:t>La Volcanología Actual.</w:t>
        </w:r>
      </w:smartTag>
      <w:r w:rsidRPr="005B1F48">
        <w:rPr>
          <w:rFonts w:ascii="Times New Roman" w:hAnsi="Times New Roman"/>
          <w:szCs w:val="24"/>
        </w:rPr>
        <w:t xml:space="preserve">  </w:t>
      </w:r>
      <w:proofErr w:type="spellStart"/>
      <w:r w:rsidRPr="005B1F48">
        <w:rPr>
          <w:rFonts w:ascii="Times New Roman" w:hAnsi="Times New Roman"/>
          <w:szCs w:val="24"/>
          <w:lang w:val="es-AR"/>
        </w:rPr>
        <w:t>Cons.Sup</w:t>
      </w:r>
      <w:proofErr w:type="spellEnd"/>
      <w:r w:rsidRPr="005B1F48">
        <w:rPr>
          <w:rFonts w:ascii="Times New Roman" w:hAnsi="Times New Roman"/>
          <w:szCs w:val="24"/>
          <w:lang w:val="es-AR"/>
        </w:rPr>
        <w:t xml:space="preserve">. </w:t>
      </w:r>
      <w:proofErr w:type="spellStart"/>
      <w:r w:rsidRPr="005B1F48">
        <w:rPr>
          <w:rFonts w:ascii="Times New Roman" w:hAnsi="Times New Roman"/>
          <w:szCs w:val="24"/>
          <w:lang w:val="es-AR"/>
        </w:rPr>
        <w:t>Inv.Cient</w:t>
      </w:r>
      <w:proofErr w:type="spellEnd"/>
      <w:r w:rsidRPr="005B1F48">
        <w:rPr>
          <w:rFonts w:ascii="Times New Roman" w:hAnsi="Times New Roman"/>
          <w:szCs w:val="24"/>
          <w:lang w:val="es-AR"/>
        </w:rPr>
        <w:t xml:space="preserve">. </w:t>
      </w:r>
      <w:proofErr w:type="spellStart"/>
      <w:r w:rsidRPr="005B1F48">
        <w:rPr>
          <w:rFonts w:ascii="Times New Roman" w:hAnsi="Times New Roman"/>
          <w:szCs w:val="24"/>
          <w:lang w:val="es-AR"/>
        </w:rPr>
        <w:t>Colecc</w:t>
      </w:r>
      <w:proofErr w:type="spellEnd"/>
      <w:r w:rsidRPr="005B1F48">
        <w:rPr>
          <w:rFonts w:ascii="Times New Roman" w:hAnsi="Times New Roman"/>
          <w:szCs w:val="24"/>
          <w:lang w:val="es-AR"/>
        </w:rPr>
        <w:t xml:space="preserve">. </w:t>
      </w:r>
      <w:r w:rsidRPr="005B1F48">
        <w:rPr>
          <w:rFonts w:ascii="Times New Roman" w:hAnsi="Times New Roman"/>
          <w:szCs w:val="24"/>
        </w:rPr>
        <w:t>Nuevas Tendencias. Vol. 21. Madrid.</w:t>
      </w:r>
    </w:p>
    <w:p w14:paraId="65212CF4" w14:textId="55A2100F"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rPr>
        <w:t xml:space="preserve">MASON, B. 1966.  Principies de </w:t>
      </w:r>
      <w:proofErr w:type="spellStart"/>
      <w:r w:rsidRPr="005B1F48">
        <w:rPr>
          <w:rFonts w:ascii="Times New Roman" w:hAnsi="Times New Roman"/>
          <w:szCs w:val="24"/>
        </w:rPr>
        <w:t>Geochemistry</w:t>
      </w:r>
      <w:proofErr w:type="spellEnd"/>
      <w:r w:rsidRPr="005B1F48">
        <w:rPr>
          <w:rFonts w:ascii="Times New Roman" w:hAnsi="Times New Roman"/>
          <w:szCs w:val="24"/>
        </w:rPr>
        <w:t xml:space="preserve">.  </w:t>
      </w:r>
      <w:r w:rsidRPr="00EC1FC2">
        <w:rPr>
          <w:rFonts w:ascii="Times New Roman" w:hAnsi="Times New Roman"/>
          <w:szCs w:val="24"/>
          <w:lang w:val="es-AR"/>
        </w:rPr>
        <w:t xml:space="preserve">Editorial Wiley. </w:t>
      </w:r>
      <w:r w:rsidRPr="005B1F48">
        <w:rPr>
          <w:rFonts w:ascii="Times New Roman" w:hAnsi="Times New Roman"/>
          <w:szCs w:val="24"/>
          <w:lang w:val="en-US"/>
        </w:rPr>
        <w:t>New York.</w:t>
      </w:r>
    </w:p>
    <w:p w14:paraId="44C675EA" w14:textId="77777777"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lang w:val="en-US"/>
        </w:rPr>
        <w:t xml:space="preserve">MEHNERT, K.R. 1971. Migmatites and the </w:t>
      </w:r>
      <w:proofErr w:type="spellStart"/>
      <w:r w:rsidRPr="005B1F48">
        <w:rPr>
          <w:rFonts w:ascii="Times New Roman" w:hAnsi="Times New Roman"/>
          <w:szCs w:val="24"/>
          <w:lang w:val="en-US"/>
        </w:rPr>
        <w:t>origen</w:t>
      </w:r>
      <w:proofErr w:type="spellEnd"/>
      <w:r w:rsidRPr="005B1F48">
        <w:rPr>
          <w:rFonts w:ascii="Times New Roman" w:hAnsi="Times New Roman"/>
          <w:szCs w:val="24"/>
          <w:lang w:val="en-US"/>
        </w:rPr>
        <w:t xml:space="preserve"> of granitic rocks. Elsevier. New York.</w:t>
      </w:r>
    </w:p>
    <w:p w14:paraId="0CA673B8" w14:textId="77777777"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lang w:val="en-US"/>
        </w:rPr>
        <w:t>PITCHER, W.S. 1993.  The Nature and origin of granite. Editorial Chapman and Hall. London</w:t>
      </w:r>
    </w:p>
    <w:p w14:paraId="68B207EC" w14:textId="77777777"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lang w:val="en-US"/>
        </w:rPr>
        <w:t>SHELLEY, D. 1992.  Igneous and Metamorphic Rocks Under the Microscope.  Ed. Chapman and Hall. London.</w:t>
      </w:r>
    </w:p>
    <w:p w14:paraId="10E6DDC7" w14:textId="77777777" w:rsidR="005B1F48" w:rsidRPr="00EC1FC2" w:rsidRDefault="005B1F48" w:rsidP="005B1F48">
      <w:pPr>
        <w:pStyle w:val="Prrafodelista"/>
        <w:ind w:left="657"/>
        <w:rPr>
          <w:rFonts w:ascii="Times New Roman" w:hAnsi="Times New Roman"/>
          <w:szCs w:val="24"/>
          <w:lang w:val="es-AR"/>
        </w:rPr>
      </w:pPr>
      <w:r w:rsidRPr="005B1F48">
        <w:rPr>
          <w:rFonts w:ascii="Times New Roman" w:hAnsi="Times New Roman"/>
          <w:bCs/>
          <w:szCs w:val="24"/>
          <w:lang w:val="en-US"/>
        </w:rPr>
        <w:lastRenderedPageBreak/>
        <w:t xml:space="preserve">STOREY, B.C., ALABASTER, T. &amp; PANKHURST, R.J. (Eds). 1992.  </w:t>
      </w:r>
      <w:r w:rsidRPr="005B1F48">
        <w:rPr>
          <w:rFonts w:ascii="Times New Roman" w:hAnsi="Times New Roman"/>
          <w:iCs/>
          <w:szCs w:val="24"/>
          <w:lang w:val="en-US"/>
        </w:rPr>
        <w:t xml:space="preserve">Magmatism and the Causes of Continental Break-up.  </w:t>
      </w:r>
      <w:r w:rsidRPr="00EC1FC2">
        <w:rPr>
          <w:rFonts w:ascii="Times New Roman" w:hAnsi="Times New Roman"/>
          <w:szCs w:val="24"/>
          <w:lang w:val="es-AR"/>
        </w:rPr>
        <w:t xml:space="preserve">Geological </w:t>
      </w:r>
      <w:proofErr w:type="spellStart"/>
      <w:r w:rsidRPr="00EC1FC2">
        <w:rPr>
          <w:rFonts w:ascii="Times New Roman" w:hAnsi="Times New Roman"/>
          <w:szCs w:val="24"/>
          <w:lang w:val="es-AR"/>
        </w:rPr>
        <w:t>Society</w:t>
      </w:r>
      <w:proofErr w:type="spellEnd"/>
      <w:r w:rsidRPr="00EC1FC2">
        <w:rPr>
          <w:rFonts w:ascii="Times New Roman" w:hAnsi="Times New Roman"/>
          <w:szCs w:val="24"/>
          <w:lang w:val="es-AR"/>
        </w:rPr>
        <w:t xml:space="preserve"> </w:t>
      </w:r>
      <w:proofErr w:type="spellStart"/>
      <w:r w:rsidRPr="00EC1FC2">
        <w:rPr>
          <w:rFonts w:ascii="Times New Roman" w:hAnsi="Times New Roman"/>
          <w:szCs w:val="24"/>
          <w:lang w:val="es-AR"/>
        </w:rPr>
        <w:t>Special</w:t>
      </w:r>
      <w:proofErr w:type="spellEnd"/>
      <w:r w:rsidRPr="00EC1FC2">
        <w:rPr>
          <w:rFonts w:ascii="Times New Roman" w:hAnsi="Times New Roman"/>
          <w:szCs w:val="24"/>
          <w:lang w:val="es-AR"/>
        </w:rPr>
        <w:t xml:space="preserve"> </w:t>
      </w:r>
      <w:proofErr w:type="spellStart"/>
      <w:r w:rsidRPr="00EC1FC2">
        <w:rPr>
          <w:rFonts w:ascii="Times New Roman" w:hAnsi="Times New Roman"/>
          <w:szCs w:val="24"/>
          <w:lang w:val="es-AR"/>
        </w:rPr>
        <w:t>Publications</w:t>
      </w:r>
      <w:proofErr w:type="spellEnd"/>
      <w:r w:rsidRPr="00EC1FC2">
        <w:rPr>
          <w:rFonts w:ascii="Times New Roman" w:hAnsi="Times New Roman"/>
          <w:szCs w:val="24"/>
          <w:lang w:val="es-AR"/>
        </w:rPr>
        <w:t>. London</w:t>
      </w:r>
    </w:p>
    <w:p w14:paraId="03D6C422" w14:textId="77777777" w:rsidR="005B1F48" w:rsidRPr="005B1F48" w:rsidRDefault="005B1F48" w:rsidP="005B1F48">
      <w:pPr>
        <w:pStyle w:val="Prrafodelista"/>
        <w:ind w:left="657"/>
        <w:rPr>
          <w:rFonts w:ascii="Times New Roman" w:hAnsi="Times New Roman"/>
          <w:szCs w:val="24"/>
        </w:rPr>
      </w:pPr>
      <w:r w:rsidRPr="005B1F48">
        <w:rPr>
          <w:rFonts w:ascii="Times New Roman" w:hAnsi="Times New Roman"/>
          <w:szCs w:val="24"/>
          <w:lang w:val="es-AR"/>
        </w:rPr>
        <w:t xml:space="preserve">TERUGGI, M. 1950.  </w:t>
      </w:r>
      <w:r w:rsidRPr="005B1F48">
        <w:rPr>
          <w:rFonts w:ascii="Times New Roman" w:hAnsi="Times New Roman"/>
          <w:szCs w:val="24"/>
        </w:rPr>
        <w:t>Las Rocas Eruptivas al Microscopio.  Museo Arg. de Cs. Naturales.</w:t>
      </w:r>
    </w:p>
    <w:p w14:paraId="612EFF9A" w14:textId="21D96C97" w:rsidR="005B1F48" w:rsidRDefault="005B1F48" w:rsidP="005B1F48">
      <w:pPr>
        <w:pStyle w:val="Prrafodelista"/>
        <w:ind w:left="657"/>
        <w:rPr>
          <w:rFonts w:ascii="Times New Roman" w:hAnsi="Times New Roman"/>
          <w:szCs w:val="24"/>
        </w:rPr>
      </w:pPr>
      <w:r w:rsidRPr="005B1F48">
        <w:rPr>
          <w:rFonts w:ascii="Times New Roman" w:hAnsi="Times New Roman"/>
          <w:szCs w:val="24"/>
        </w:rPr>
        <w:t xml:space="preserve">TERUGGI, M. 1980.  Clasificación de las Rocas </w:t>
      </w:r>
      <w:proofErr w:type="spellStart"/>
      <w:r w:rsidRPr="005B1F48">
        <w:rPr>
          <w:rFonts w:ascii="Times New Roman" w:hAnsi="Times New Roman"/>
          <w:szCs w:val="24"/>
        </w:rPr>
        <w:t>Igneas</w:t>
      </w:r>
      <w:proofErr w:type="spellEnd"/>
      <w:r w:rsidRPr="005B1F48">
        <w:rPr>
          <w:rFonts w:ascii="Times New Roman" w:hAnsi="Times New Roman"/>
          <w:szCs w:val="24"/>
        </w:rPr>
        <w:t xml:space="preserve">.   Colección Ciencias de </w:t>
      </w:r>
      <w:smartTag w:uri="urn:schemas-microsoft-com:office:smarttags" w:element="PersonName">
        <w:smartTagPr>
          <w:attr w:name="ProductID" w:val="la Tierra. Estudios"/>
        </w:smartTagPr>
        <w:r w:rsidRPr="005B1F48">
          <w:rPr>
            <w:rFonts w:ascii="Times New Roman" w:hAnsi="Times New Roman"/>
            <w:szCs w:val="24"/>
          </w:rPr>
          <w:t>la Tierra. Estudios</w:t>
        </w:r>
      </w:smartTag>
      <w:r w:rsidRPr="005B1F48">
        <w:rPr>
          <w:rFonts w:ascii="Times New Roman" w:hAnsi="Times New Roman"/>
          <w:szCs w:val="24"/>
        </w:rPr>
        <w:t xml:space="preserve"> </w:t>
      </w:r>
      <w:proofErr w:type="spellStart"/>
      <w:r w:rsidRPr="005B1F48">
        <w:rPr>
          <w:rFonts w:ascii="Times New Roman" w:hAnsi="Times New Roman"/>
          <w:szCs w:val="24"/>
        </w:rPr>
        <w:t>N°</w:t>
      </w:r>
      <w:proofErr w:type="spellEnd"/>
      <w:r w:rsidRPr="005B1F48">
        <w:rPr>
          <w:rFonts w:ascii="Times New Roman" w:hAnsi="Times New Roman"/>
          <w:szCs w:val="24"/>
        </w:rPr>
        <w:t xml:space="preserve"> 1. Bs. As.</w:t>
      </w:r>
    </w:p>
    <w:p w14:paraId="25B0BB25" w14:textId="77777777" w:rsidR="00F23FB7" w:rsidRPr="001873B2" w:rsidRDefault="00F23FB7" w:rsidP="00F23FB7">
      <w:pPr>
        <w:pStyle w:val="Prrafodelista"/>
        <w:ind w:left="657"/>
        <w:rPr>
          <w:rFonts w:ascii="Times New Roman" w:hAnsi="Times New Roman"/>
          <w:szCs w:val="24"/>
        </w:rPr>
      </w:pPr>
      <w:r w:rsidRPr="00F23FB7">
        <w:rPr>
          <w:rFonts w:ascii="Times New Roman" w:hAnsi="Times New Roman"/>
          <w:szCs w:val="24"/>
        </w:rPr>
        <w:t xml:space="preserve">TOSELLI, Alejandro. </w:t>
      </w:r>
      <w:r w:rsidRPr="001873B2">
        <w:rPr>
          <w:rFonts w:ascii="Times New Roman" w:hAnsi="Times New Roman"/>
          <w:szCs w:val="24"/>
        </w:rPr>
        <w:t>2009-2010. Elementos básicos de petrología ígnea.</w:t>
      </w:r>
      <w:r w:rsidRPr="00F23FB7">
        <w:rPr>
          <w:rFonts w:ascii="Times New Roman" w:hAnsi="Times New Roman"/>
          <w:szCs w:val="24"/>
        </w:rPr>
        <w:t xml:space="preserve"> </w:t>
      </w:r>
      <w:r w:rsidRPr="001873B2">
        <w:rPr>
          <w:rFonts w:ascii="Times New Roman" w:hAnsi="Times New Roman"/>
          <w:szCs w:val="24"/>
        </w:rPr>
        <w:t>Facultad de Ciencias Naturales e Instituto Miguel Lillo. UNT.</w:t>
      </w:r>
    </w:p>
    <w:p w14:paraId="63109A13" w14:textId="6D5194FA" w:rsidR="005B1F48" w:rsidRPr="005B1F48" w:rsidRDefault="005B1F48" w:rsidP="005B1F48">
      <w:pPr>
        <w:pStyle w:val="Prrafodelista"/>
        <w:ind w:left="657"/>
        <w:rPr>
          <w:rFonts w:ascii="Times New Roman" w:hAnsi="Times New Roman"/>
          <w:szCs w:val="24"/>
        </w:rPr>
      </w:pPr>
      <w:r w:rsidRPr="005B1F48">
        <w:rPr>
          <w:rFonts w:ascii="Times New Roman" w:hAnsi="Times New Roman"/>
          <w:szCs w:val="24"/>
        </w:rPr>
        <w:t xml:space="preserve">TURNER, F. Y VERHOOGEN, J. 1963.  Petrología </w:t>
      </w:r>
      <w:proofErr w:type="spellStart"/>
      <w:r w:rsidRPr="005B1F48">
        <w:rPr>
          <w:rFonts w:ascii="Times New Roman" w:hAnsi="Times New Roman"/>
          <w:szCs w:val="24"/>
        </w:rPr>
        <w:t>Ignea</w:t>
      </w:r>
      <w:proofErr w:type="spellEnd"/>
      <w:r w:rsidRPr="005B1F48">
        <w:rPr>
          <w:rFonts w:ascii="Times New Roman" w:hAnsi="Times New Roman"/>
          <w:szCs w:val="24"/>
        </w:rPr>
        <w:t xml:space="preserve"> y Metamórfica.  Editorial Omega.</w:t>
      </w:r>
    </w:p>
    <w:p w14:paraId="0EF3B0A9" w14:textId="03332A25"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lang w:val="en-US"/>
        </w:rPr>
        <w:t>YARDLEY, B. W. 1989.</w:t>
      </w:r>
      <w:r w:rsidRPr="005B1F48">
        <w:rPr>
          <w:rFonts w:ascii="Times New Roman" w:hAnsi="Times New Roman"/>
          <w:bCs/>
          <w:szCs w:val="24"/>
          <w:lang w:val="en-US"/>
        </w:rPr>
        <w:t xml:space="preserve"> </w:t>
      </w:r>
      <w:r w:rsidRPr="005B1F48">
        <w:rPr>
          <w:rFonts w:ascii="Times New Roman" w:hAnsi="Times New Roman"/>
          <w:bCs/>
          <w:iCs/>
          <w:szCs w:val="24"/>
          <w:lang w:val="en-US"/>
        </w:rPr>
        <w:t xml:space="preserve">An introduction to metamorphic petrology. </w:t>
      </w:r>
      <w:r w:rsidRPr="005B1F48">
        <w:rPr>
          <w:rFonts w:ascii="Times New Roman" w:hAnsi="Times New Roman"/>
          <w:szCs w:val="24"/>
          <w:lang w:val="en-US"/>
        </w:rPr>
        <w:t>Editorial Longman Scientific and Technical. New York.</w:t>
      </w:r>
    </w:p>
    <w:p w14:paraId="35CCEA22" w14:textId="435B1E41" w:rsidR="005B1F48" w:rsidRPr="005B1F48" w:rsidRDefault="005B1F48" w:rsidP="005B1F48">
      <w:pPr>
        <w:pStyle w:val="Prrafodelista"/>
        <w:ind w:left="657"/>
        <w:rPr>
          <w:rFonts w:ascii="Times New Roman" w:hAnsi="Times New Roman"/>
          <w:szCs w:val="24"/>
          <w:lang w:val="en-US"/>
        </w:rPr>
      </w:pPr>
      <w:r w:rsidRPr="005B1F48">
        <w:rPr>
          <w:rFonts w:ascii="Times New Roman" w:hAnsi="Times New Roman"/>
          <w:szCs w:val="24"/>
          <w:lang w:val="en-US"/>
        </w:rPr>
        <w:t>YARDLEY, B. W., MACKENZIE, W.S. y C. GUILFORD. 1990. Atlas of metamorphic rocks and their textures.  Editorial Longman Scientific and Technical. New York.</w:t>
      </w:r>
    </w:p>
    <w:p w14:paraId="113EF0AC" w14:textId="051CB647" w:rsidR="005B1F48" w:rsidRPr="005B1F48" w:rsidRDefault="005B1F48" w:rsidP="005B1F48">
      <w:pPr>
        <w:pStyle w:val="Prrafodelista"/>
        <w:ind w:left="657"/>
        <w:rPr>
          <w:rFonts w:ascii="Times New Roman" w:hAnsi="Times New Roman"/>
          <w:szCs w:val="24"/>
          <w:lang w:val="es-AR"/>
        </w:rPr>
      </w:pPr>
      <w:r w:rsidRPr="005B1F48">
        <w:rPr>
          <w:rFonts w:ascii="Times New Roman" w:hAnsi="Times New Roman"/>
          <w:szCs w:val="24"/>
          <w:lang w:val="en-US"/>
        </w:rPr>
        <w:t>WILLIAMS, A., F. TURNER Y C.</w:t>
      </w:r>
      <w:r w:rsidR="00E878F5" w:rsidRPr="005B1F48">
        <w:rPr>
          <w:rFonts w:ascii="Times New Roman" w:hAnsi="Times New Roman"/>
          <w:szCs w:val="24"/>
          <w:lang w:val="en-US"/>
        </w:rPr>
        <w:t>H. GILBERT</w:t>
      </w:r>
      <w:r w:rsidRPr="005B1F48">
        <w:rPr>
          <w:rFonts w:ascii="Times New Roman" w:hAnsi="Times New Roman"/>
          <w:szCs w:val="24"/>
          <w:lang w:val="en-US"/>
        </w:rPr>
        <w:t xml:space="preserve">. </w:t>
      </w:r>
      <w:r w:rsidRPr="00EC1FC2">
        <w:rPr>
          <w:rFonts w:ascii="Times New Roman" w:hAnsi="Times New Roman"/>
          <w:szCs w:val="24"/>
          <w:lang w:val="es-AR"/>
        </w:rPr>
        <w:t xml:space="preserve">1980.  </w:t>
      </w:r>
      <w:r w:rsidRPr="005B1F48">
        <w:rPr>
          <w:rFonts w:ascii="Times New Roman" w:hAnsi="Times New Roman"/>
          <w:szCs w:val="24"/>
          <w:lang w:val="es-AR"/>
        </w:rPr>
        <w:t>Petrografía. Editorial Continental. México</w:t>
      </w:r>
    </w:p>
    <w:p w14:paraId="36A3B38D" w14:textId="253165AB" w:rsidR="005B1F48" w:rsidRPr="005B1F48" w:rsidRDefault="005B1F48" w:rsidP="005B1F48">
      <w:pPr>
        <w:pStyle w:val="Ttulo1"/>
        <w:ind w:left="657"/>
        <w:jc w:val="left"/>
        <w:rPr>
          <w:b w:val="0"/>
          <w:szCs w:val="24"/>
          <w:lang w:val="pt-BR"/>
        </w:rPr>
      </w:pPr>
      <w:r w:rsidRPr="00EC1FC2">
        <w:rPr>
          <w:b w:val="0"/>
          <w:szCs w:val="24"/>
          <w:lang w:val="es-AR"/>
        </w:rPr>
        <w:t xml:space="preserve">WILSON, M. 1981.  </w:t>
      </w:r>
      <w:r w:rsidRPr="005B1F48">
        <w:rPr>
          <w:b w:val="0"/>
          <w:szCs w:val="24"/>
          <w:lang w:val="en-US"/>
        </w:rPr>
        <w:t xml:space="preserve">Igneous Petrogenesis. Ed. Chapman and Hall. </w:t>
      </w:r>
      <w:r w:rsidRPr="005B1F48">
        <w:rPr>
          <w:b w:val="0"/>
          <w:szCs w:val="24"/>
          <w:lang w:val="pt-BR"/>
        </w:rPr>
        <w:t>London.</w:t>
      </w:r>
    </w:p>
    <w:p w14:paraId="412C037C" w14:textId="69487523" w:rsidR="005B1F48" w:rsidRPr="00EC1FC2" w:rsidRDefault="005B1F48" w:rsidP="005B1F48">
      <w:pPr>
        <w:pStyle w:val="Prrafodelista"/>
        <w:ind w:left="657"/>
        <w:rPr>
          <w:rFonts w:ascii="Times New Roman" w:hAnsi="Times New Roman"/>
          <w:szCs w:val="24"/>
          <w:lang w:val="en-US"/>
        </w:rPr>
      </w:pPr>
      <w:r w:rsidRPr="005B1F48">
        <w:rPr>
          <w:rFonts w:ascii="Times New Roman" w:hAnsi="Times New Roman"/>
          <w:szCs w:val="24"/>
          <w:lang w:val="pt-BR"/>
        </w:rPr>
        <w:t xml:space="preserve">WINKLER, F. 1978.  </w:t>
      </w:r>
      <w:proofErr w:type="spellStart"/>
      <w:r w:rsidRPr="005B1F48">
        <w:rPr>
          <w:rFonts w:ascii="Times New Roman" w:hAnsi="Times New Roman"/>
          <w:szCs w:val="24"/>
          <w:lang w:val="pt-BR"/>
        </w:rPr>
        <w:t>Petrogénesis</w:t>
      </w:r>
      <w:proofErr w:type="spellEnd"/>
      <w:r w:rsidRPr="005B1F48">
        <w:rPr>
          <w:rFonts w:ascii="Times New Roman" w:hAnsi="Times New Roman"/>
          <w:szCs w:val="24"/>
          <w:lang w:val="pt-BR"/>
        </w:rPr>
        <w:t xml:space="preserve"> de rocas metamórficas.  </w:t>
      </w:r>
      <w:r w:rsidRPr="00EC1FC2">
        <w:rPr>
          <w:rFonts w:ascii="Times New Roman" w:hAnsi="Times New Roman"/>
          <w:szCs w:val="24"/>
          <w:lang w:val="en-US"/>
        </w:rPr>
        <w:t>Editorial Blume. Madrid.</w:t>
      </w:r>
    </w:p>
    <w:p w14:paraId="1815D9E2" w14:textId="77777777" w:rsidR="00241FDE" w:rsidRPr="00241FDE" w:rsidRDefault="00241FDE" w:rsidP="00241FDE">
      <w:pPr>
        <w:pStyle w:val="Prrafodelista"/>
        <w:ind w:left="657"/>
        <w:rPr>
          <w:rFonts w:ascii="Times New Roman" w:hAnsi="Times New Roman"/>
          <w:szCs w:val="24"/>
          <w:lang w:val="pt-BR"/>
        </w:rPr>
      </w:pPr>
      <w:r w:rsidRPr="00241FDE">
        <w:rPr>
          <w:rFonts w:ascii="Times New Roman" w:hAnsi="Times New Roman"/>
          <w:szCs w:val="24"/>
          <w:lang w:val="pt-BR"/>
        </w:rPr>
        <w:t>WINTER, J.D. 2000. </w:t>
      </w:r>
      <w:proofErr w:type="spellStart"/>
      <w:r w:rsidRPr="00241FDE">
        <w:rPr>
          <w:rFonts w:ascii="Times New Roman" w:hAnsi="Times New Roman"/>
          <w:szCs w:val="24"/>
          <w:lang w:val="pt-BR"/>
        </w:rPr>
        <w:t>Igneous</w:t>
      </w:r>
      <w:proofErr w:type="spellEnd"/>
      <w:r w:rsidRPr="00241FDE">
        <w:rPr>
          <w:rFonts w:ascii="Times New Roman" w:hAnsi="Times New Roman"/>
          <w:szCs w:val="24"/>
          <w:lang w:val="pt-BR"/>
        </w:rPr>
        <w:t xml:space="preserve"> and Metamorphic Petrology. Prentice Hall.</w:t>
      </w:r>
    </w:p>
    <w:p w14:paraId="1BC2B7E7" w14:textId="77777777" w:rsidR="00241FDE" w:rsidRPr="00EC1FC2" w:rsidRDefault="00241FDE" w:rsidP="005B1F48">
      <w:pPr>
        <w:pStyle w:val="Prrafodelista"/>
        <w:ind w:left="657"/>
        <w:rPr>
          <w:rFonts w:ascii="Times New Roman" w:hAnsi="Times New Roman"/>
          <w:szCs w:val="24"/>
          <w:lang w:val="en-US"/>
        </w:rPr>
      </w:pPr>
    </w:p>
    <w:p w14:paraId="15F6231F" w14:textId="77777777" w:rsidR="007C0800" w:rsidRPr="00EC1FC2" w:rsidRDefault="007C0800" w:rsidP="007C0800">
      <w:pPr>
        <w:pStyle w:val="Default"/>
        <w:jc w:val="both"/>
        <w:rPr>
          <w:b/>
          <w:lang w:val="en-US"/>
        </w:rPr>
      </w:pPr>
    </w:p>
    <w:p w14:paraId="108BBD7B" w14:textId="77777777" w:rsidR="007B1ED2" w:rsidRPr="00EC1FC2" w:rsidRDefault="007B1ED2" w:rsidP="008127D3">
      <w:pPr>
        <w:jc w:val="both"/>
        <w:rPr>
          <w:rFonts w:ascii="Times New Roman" w:hAnsi="Times New Roman"/>
          <w:b/>
          <w:szCs w:val="24"/>
          <w:lang w:val="en-US"/>
        </w:rPr>
      </w:pPr>
    </w:p>
    <w:sectPr w:rsidR="007B1ED2" w:rsidRPr="00EC1FC2" w:rsidSect="0028560A">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7E433" w14:textId="77777777" w:rsidR="00A552B6" w:rsidRDefault="00A552B6" w:rsidP="00D079E9">
      <w:r>
        <w:separator/>
      </w:r>
    </w:p>
  </w:endnote>
  <w:endnote w:type="continuationSeparator" w:id="0">
    <w:p w14:paraId="0D5ECAA7" w14:textId="77777777" w:rsidR="00A552B6" w:rsidRDefault="00A552B6" w:rsidP="00D0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88E92" w14:textId="77777777" w:rsidR="00A552B6" w:rsidRDefault="00A552B6" w:rsidP="00D079E9">
      <w:r>
        <w:separator/>
      </w:r>
    </w:p>
  </w:footnote>
  <w:footnote w:type="continuationSeparator" w:id="0">
    <w:p w14:paraId="64C83D37" w14:textId="77777777" w:rsidR="00A552B6" w:rsidRDefault="00A552B6" w:rsidP="00D0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1EF2" w14:textId="77777777" w:rsidR="00D079E9" w:rsidRPr="00214A00" w:rsidRDefault="00A552B6" w:rsidP="00D079E9">
    <w:pPr>
      <w:tabs>
        <w:tab w:val="left" w:pos="4820"/>
      </w:tabs>
      <w:ind w:left="993"/>
    </w:pPr>
    <w:r>
      <w:rPr>
        <w:b/>
        <w:noProof/>
      </w:rPr>
      <w:object w:dxaOrig="1440" w:dyaOrig="1440" w14:anchorId="6F0C5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3pt;margin-top:2.15pt;width:39.05pt;height:49.9pt;z-index:251659264" fillcolor="window">
          <v:imagedata r:id="rId1" o:title=""/>
          <w10:wrap type="square"/>
        </v:shape>
        <o:OLEObject Type="Embed" ProgID="PBrush" ShapeID="_x0000_s2049" DrawAspect="Content" ObjectID="_1646128513" r:id="rId2"/>
      </w:object>
    </w:r>
    <w:r w:rsidR="00D079E9" w:rsidRPr="004361D2">
      <w:t xml:space="preserve"> </w:t>
    </w:r>
    <w:r w:rsidR="00D079E9">
      <w:t xml:space="preserve">            </w:t>
    </w:r>
  </w:p>
  <w:p w14:paraId="6E910BD8" w14:textId="77777777" w:rsidR="00D079E9" w:rsidRDefault="00D079E9" w:rsidP="00D079E9">
    <w:pPr>
      <w:pStyle w:val="Descripcin"/>
      <w:tabs>
        <w:tab w:val="left" w:pos="4820"/>
      </w:tabs>
      <w:ind w:left="0"/>
      <w:rPr>
        <w:lang w:val="es-ES_tradnl"/>
      </w:rPr>
    </w:pPr>
    <w:r>
      <w:rPr>
        <w:lang w:val="es-ES_tradnl"/>
      </w:rPr>
      <w:t xml:space="preserve">                    </w:t>
    </w:r>
  </w:p>
  <w:p w14:paraId="4D8046D1" w14:textId="77777777" w:rsidR="00D079E9" w:rsidRDefault="00D079E9" w:rsidP="00D079E9">
    <w:pPr>
      <w:pStyle w:val="Descripcin"/>
      <w:tabs>
        <w:tab w:val="left" w:pos="4820"/>
      </w:tabs>
      <w:ind w:left="0"/>
      <w:rPr>
        <w:lang w:val="es-ES_tradnl"/>
      </w:rPr>
    </w:pPr>
  </w:p>
  <w:p w14:paraId="4D29A8C0" w14:textId="77777777" w:rsidR="00D079E9" w:rsidRDefault="00D079E9" w:rsidP="00D079E9">
    <w:pPr>
      <w:pStyle w:val="Descripcin"/>
      <w:tabs>
        <w:tab w:val="left" w:pos="4820"/>
      </w:tabs>
      <w:ind w:left="0"/>
      <w:rPr>
        <w:lang w:val="es-ES_tradnl"/>
      </w:rPr>
    </w:pPr>
  </w:p>
  <w:p w14:paraId="523BAC02" w14:textId="77777777" w:rsidR="00D079E9" w:rsidRDefault="00D079E9" w:rsidP="00D079E9">
    <w:pPr>
      <w:pStyle w:val="Descripcin"/>
      <w:tabs>
        <w:tab w:val="left" w:pos="4820"/>
      </w:tabs>
      <w:ind w:left="0"/>
      <w:rPr>
        <w:lang w:val="es-ES_tradnl"/>
      </w:rPr>
    </w:pPr>
  </w:p>
  <w:p w14:paraId="5642B5E5" w14:textId="77777777" w:rsidR="00D079E9" w:rsidRDefault="00D079E9" w:rsidP="00D079E9">
    <w:pPr>
      <w:pStyle w:val="Descripcin"/>
      <w:tabs>
        <w:tab w:val="left" w:pos="4820"/>
      </w:tabs>
      <w:ind w:left="0" w:firstLine="709"/>
      <w:rPr>
        <w:lang w:val="es-ES_tradnl"/>
      </w:rPr>
    </w:pPr>
    <w:r>
      <w:rPr>
        <w:lang w:val="es-ES_tradnl"/>
      </w:rPr>
      <w:t>Universidad Nacional de Rio Cuarto</w:t>
    </w:r>
  </w:p>
  <w:p w14:paraId="584904FB" w14:textId="77777777" w:rsidR="00D079E9" w:rsidRPr="00DC22FF" w:rsidRDefault="00D079E9" w:rsidP="00D079E9">
    <w:pPr>
      <w:rPr>
        <w:sz w:val="22"/>
        <w:szCs w:val="22"/>
      </w:rPr>
    </w:pPr>
    <w:r>
      <w:rPr>
        <w:rFonts w:ascii="Garamond" w:hAnsi="Garamond"/>
        <w:b/>
        <w:i/>
        <w:sz w:val="16"/>
      </w:rPr>
      <w:t xml:space="preserve">Facultad de Ciencias Exactas, Físico-Químicas y Naturales    </w:t>
    </w:r>
  </w:p>
  <w:p w14:paraId="0450F584" w14:textId="77777777" w:rsidR="00D079E9" w:rsidRDefault="00D079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9733C"/>
    <w:multiLevelType w:val="hybridMultilevel"/>
    <w:tmpl w:val="9DA683F6"/>
    <w:lvl w:ilvl="0" w:tplc="20DACBA8">
      <w:start w:val="1"/>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24F80566"/>
    <w:multiLevelType w:val="hybridMultilevel"/>
    <w:tmpl w:val="C8248038"/>
    <w:lvl w:ilvl="0" w:tplc="2CC87EBE">
      <w:start w:val="1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2302636"/>
    <w:multiLevelType w:val="hybridMultilevel"/>
    <w:tmpl w:val="55A65416"/>
    <w:lvl w:ilvl="0" w:tplc="2C0A0001">
      <w:start w:val="18"/>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5F82D39"/>
    <w:multiLevelType w:val="hybridMultilevel"/>
    <w:tmpl w:val="DB2A67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32497"/>
    <w:multiLevelType w:val="hybridMultilevel"/>
    <w:tmpl w:val="F1E6C300"/>
    <w:lvl w:ilvl="0" w:tplc="0C0A0015">
      <w:start w:val="1"/>
      <w:numFmt w:val="upperLetter"/>
      <w:lvlText w:val="%1."/>
      <w:lvlJc w:val="left"/>
      <w:pPr>
        <w:ind w:left="657" w:hanging="360"/>
      </w:pPr>
    </w:lvl>
    <w:lvl w:ilvl="1" w:tplc="0C0A0019" w:tentative="1">
      <w:start w:val="1"/>
      <w:numFmt w:val="lowerLetter"/>
      <w:lvlText w:val="%2."/>
      <w:lvlJc w:val="left"/>
      <w:pPr>
        <w:ind w:left="1377" w:hanging="360"/>
      </w:pPr>
    </w:lvl>
    <w:lvl w:ilvl="2" w:tplc="0C0A001B" w:tentative="1">
      <w:start w:val="1"/>
      <w:numFmt w:val="lowerRoman"/>
      <w:lvlText w:val="%3."/>
      <w:lvlJc w:val="right"/>
      <w:pPr>
        <w:ind w:left="2097" w:hanging="180"/>
      </w:pPr>
    </w:lvl>
    <w:lvl w:ilvl="3" w:tplc="0C0A000F" w:tentative="1">
      <w:start w:val="1"/>
      <w:numFmt w:val="decimal"/>
      <w:lvlText w:val="%4."/>
      <w:lvlJc w:val="left"/>
      <w:pPr>
        <w:ind w:left="2817" w:hanging="360"/>
      </w:pPr>
    </w:lvl>
    <w:lvl w:ilvl="4" w:tplc="0C0A0019" w:tentative="1">
      <w:start w:val="1"/>
      <w:numFmt w:val="lowerLetter"/>
      <w:lvlText w:val="%5."/>
      <w:lvlJc w:val="left"/>
      <w:pPr>
        <w:ind w:left="3537" w:hanging="360"/>
      </w:pPr>
    </w:lvl>
    <w:lvl w:ilvl="5" w:tplc="0C0A001B" w:tentative="1">
      <w:start w:val="1"/>
      <w:numFmt w:val="lowerRoman"/>
      <w:lvlText w:val="%6."/>
      <w:lvlJc w:val="right"/>
      <w:pPr>
        <w:ind w:left="4257" w:hanging="180"/>
      </w:pPr>
    </w:lvl>
    <w:lvl w:ilvl="6" w:tplc="0C0A000F" w:tentative="1">
      <w:start w:val="1"/>
      <w:numFmt w:val="decimal"/>
      <w:lvlText w:val="%7."/>
      <w:lvlJc w:val="left"/>
      <w:pPr>
        <w:ind w:left="4977" w:hanging="360"/>
      </w:pPr>
    </w:lvl>
    <w:lvl w:ilvl="7" w:tplc="0C0A0019" w:tentative="1">
      <w:start w:val="1"/>
      <w:numFmt w:val="lowerLetter"/>
      <w:lvlText w:val="%8."/>
      <w:lvlJc w:val="left"/>
      <w:pPr>
        <w:ind w:left="5697" w:hanging="360"/>
      </w:pPr>
    </w:lvl>
    <w:lvl w:ilvl="8" w:tplc="0C0A001B" w:tentative="1">
      <w:start w:val="1"/>
      <w:numFmt w:val="lowerRoman"/>
      <w:lvlText w:val="%9."/>
      <w:lvlJc w:val="right"/>
      <w:pPr>
        <w:ind w:left="6417" w:hanging="180"/>
      </w:pPr>
    </w:lvl>
  </w:abstractNum>
  <w:abstractNum w:abstractNumId="5" w15:restartNumberingAfterBreak="0">
    <w:nsid w:val="48826F97"/>
    <w:multiLevelType w:val="multilevel"/>
    <w:tmpl w:val="8F2AC898"/>
    <w:lvl w:ilvl="0">
      <w:start w:val="1"/>
      <w:numFmt w:val="bullet"/>
      <w:lvlText w:val="-"/>
      <w:lvlJc w:val="left"/>
      <w:pPr>
        <w:ind w:left="1068" w:firstLine="708"/>
      </w:pPr>
      <w:rPr>
        <w:rFonts w:ascii="Arial" w:eastAsia="Arial" w:hAnsi="Arial" w:cs="Arial"/>
        <w:vertAlign w:val="baseline"/>
      </w:rPr>
    </w:lvl>
    <w:lvl w:ilvl="1">
      <w:start w:val="1"/>
      <w:numFmt w:val="bullet"/>
      <w:lvlText w:val="o"/>
      <w:lvlJc w:val="left"/>
      <w:pPr>
        <w:ind w:left="1788" w:firstLine="1428"/>
      </w:pPr>
      <w:rPr>
        <w:rFonts w:ascii="Arial" w:eastAsia="Arial" w:hAnsi="Arial" w:cs="Arial"/>
        <w:vertAlign w:val="baseline"/>
      </w:rPr>
    </w:lvl>
    <w:lvl w:ilvl="2">
      <w:start w:val="1"/>
      <w:numFmt w:val="bullet"/>
      <w:lvlText w:val="▪"/>
      <w:lvlJc w:val="left"/>
      <w:pPr>
        <w:ind w:left="2508" w:firstLine="2148"/>
      </w:pPr>
      <w:rPr>
        <w:rFonts w:ascii="Arial" w:eastAsia="Arial" w:hAnsi="Arial" w:cs="Arial"/>
        <w:vertAlign w:val="baseline"/>
      </w:rPr>
    </w:lvl>
    <w:lvl w:ilvl="3">
      <w:start w:val="1"/>
      <w:numFmt w:val="bullet"/>
      <w:lvlText w:val="●"/>
      <w:lvlJc w:val="left"/>
      <w:pPr>
        <w:ind w:left="3228" w:firstLine="2868"/>
      </w:pPr>
      <w:rPr>
        <w:rFonts w:ascii="Arial" w:eastAsia="Arial" w:hAnsi="Arial" w:cs="Arial"/>
        <w:vertAlign w:val="baseline"/>
      </w:rPr>
    </w:lvl>
    <w:lvl w:ilvl="4">
      <w:start w:val="1"/>
      <w:numFmt w:val="bullet"/>
      <w:lvlText w:val="o"/>
      <w:lvlJc w:val="left"/>
      <w:pPr>
        <w:ind w:left="3948" w:firstLine="3588"/>
      </w:pPr>
      <w:rPr>
        <w:rFonts w:ascii="Arial" w:eastAsia="Arial" w:hAnsi="Arial" w:cs="Arial"/>
        <w:vertAlign w:val="baseline"/>
      </w:rPr>
    </w:lvl>
    <w:lvl w:ilvl="5">
      <w:start w:val="1"/>
      <w:numFmt w:val="bullet"/>
      <w:lvlText w:val="▪"/>
      <w:lvlJc w:val="left"/>
      <w:pPr>
        <w:ind w:left="4668" w:firstLine="4308"/>
      </w:pPr>
      <w:rPr>
        <w:rFonts w:ascii="Arial" w:eastAsia="Arial" w:hAnsi="Arial" w:cs="Arial"/>
        <w:vertAlign w:val="baseline"/>
      </w:rPr>
    </w:lvl>
    <w:lvl w:ilvl="6">
      <w:start w:val="1"/>
      <w:numFmt w:val="bullet"/>
      <w:lvlText w:val="●"/>
      <w:lvlJc w:val="left"/>
      <w:pPr>
        <w:ind w:left="5388" w:firstLine="5028"/>
      </w:pPr>
      <w:rPr>
        <w:rFonts w:ascii="Arial" w:eastAsia="Arial" w:hAnsi="Arial" w:cs="Arial"/>
        <w:vertAlign w:val="baseline"/>
      </w:rPr>
    </w:lvl>
    <w:lvl w:ilvl="7">
      <w:start w:val="1"/>
      <w:numFmt w:val="bullet"/>
      <w:lvlText w:val="o"/>
      <w:lvlJc w:val="left"/>
      <w:pPr>
        <w:ind w:left="6108" w:firstLine="5748"/>
      </w:pPr>
      <w:rPr>
        <w:rFonts w:ascii="Arial" w:eastAsia="Arial" w:hAnsi="Arial" w:cs="Arial"/>
        <w:vertAlign w:val="baseline"/>
      </w:rPr>
    </w:lvl>
    <w:lvl w:ilvl="8">
      <w:start w:val="1"/>
      <w:numFmt w:val="bullet"/>
      <w:lvlText w:val="▪"/>
      <w:lvlJc w:val="left"/>
      <w:pPr>
        <w:ind w:left="6828" w:firstLine="6468"/>
      </w:pPr>
      <w:rPr>
        <w:rFonts w:ascii="Arial" w:eastAsia="Arial" w:hAnsi="Arial" w:cs="Arial"/>
        <w:vertAlign w:val="baseline"/>
      </w:rPr>
    </w:lvl>
  </w:abstractNum>
  <w:abstractNum w:abstractNumId="6" w15:restartNumberingAfterBreak="0">
    <w:nsid w:val="5A41326E"/>
    <w:multiLevelType w:val="hybridMultilevel"/>
    <w:tmpl w:val="85B8671A"/>
    <w:lvl w:ilvl="0" w:tplc="5CA20C34">
      <w:start w:val="3208"/>
      <w:numFmt w:val="bullet"/>
      <w:lvlText w:val=""/>
      <w:lvlJc w:val="left"/>
      <w:pPr>
        <w:ind w:left="862" w:hanging="360"/>
      </w:pPr>
      <w:rPr>
        <w:rFonts w:ascii="Symbol" w:eastAsia="Times New Roman" w:hAnsi="Symbol" w:cs="Times New Roman" w:hint="default"/>
        <w:b/>
        <w:color w:val="auto"/>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7" w15:restartNumberingAfterBreak="0">
    <w:nsid w:val="5DDD224F"/>
    <w:multiLevelType w:val="hybridMultilevel"/>
    <w:tmpl w:val="B14A019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E55DD2"/>
    <w:multiLevelType w:val="hybridMultilevel"/>
    <w:tmpl w:val="1444C93C"/>
    <w:lvl w:ilvl="0" w:tplc="0E565F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282988"/>
    <w:multiLevelType w:val="multilevel"/>
    <w:tmpl w:val="E3A83DA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0" w15:restartNumberingAfterBreak="0">
    <w:nsid w:val="7C35621B"/>
    <w:multiLevelType w:val="hybridMultilevel"/>
    <w:tmpl w:val="EC66BD34"/>
    <w:lvl w:ilvl="0" w:tplc="791CA734">
      <w:numFmt w:val="bullet"/>
      <w:lvlText w:val="-"/>
      <w:lvlJc w:val="left"/>
      <w:pPr>
        <w:ind w:left="644" w:hanging="360"/>
      </w:pPr>
      <w:rPr>
        <w:rFonts w:ascii="Times New Roman" w:eastAsia="Calibr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10"/>
  </w:num>
  <w:num w:numId="6">
    <w:abstractNumId w:val="9"/>
  </w:num>
  <w:num w:numId="7">
    <w:abstractNumId w:val="5"/>
  </w:num>
  <w:num w:numId="8">
    <w:abstractNumId w:val="8"/>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93"/>
    <w:rsid w:val="00025171"/>
    <w:rsid w:val="0004657E"/>
    <w:rsid w:val="000B5A3E"/>
    <w:rsid w:val="000F04FC"/>
    <w:rsid w:val="00111385"/>
    <w:rsid w:val="00131569"/>
    <w:rsid w:val="00133F04"/>
    <w:rsid w:val="00135586"/>
    <w:rsid w:val="00140018"/>
    <w:rsid w:val="001633E2"/>
    <w:rsid w:val="001F78ED"/>
    <w:rsid w:val="002044DA"/>
    <w:rsid w:val="00215793"/>
    <w:rsid w:val="00232B1E"/>
    <w:rsid w:val="00241FDE"/>
    <w:rsid w:val="002602A6"/>
    <w:rsid w:val="00276CA4"/>
    <w:rsid w:val="0028560A"/>
    <w:rsid w:val="002B6FAE"/>
    <w:rsid w:val="002E69EE"/>
    <w:rsid w:val="002F2B75"/>
    <w:rsid w:val="002F43A7"/>
    <w:rsid w:val="003002D7"/>
    <w:rsid w:val="003059A2"/>
    <w:rsid w:val="00336FA3"/>
    <w:rsid w:val="00362BF1"/>
    <w:rsid w:val="00393E60"/>
    <w:rsid w:val="004516EE"/>
    <w:rsid w:val="00455F7D"/>
    <w:rsid w:val="004A6742"/>
    <w:rsid w:val="004B38D6"/>
    <w:rsid w:val="004B52CD"/>
    <w:rsid w:val="004D1007"/>
    <w:rsid w:val="004F0836"/>
    <w:rsid w:val="005A6E69"/>
    <w:rsid w:val="005B1F48"/>
    <w:rsid w:val="005C3678"/>
    <w:rsid w:val="005C7B65"/>
    <w:rsid w:val="005D4A04"/>
    <w:rsid w:val="005F38C2"/>
    <w:rsid w:val="00652120"/>
    <w:rsid w:val="006644C5"/>
    <w:rsid w:val="006A4483"/>
    <w:rsid w:val="00712128"/>
    <w:rsid w:val="0071260C"/>
    <w:rsid w:val="007876C6"/>
    <w:rsid w:val="007A6273"/>
    <w:rsid w:val="007B1ED2"/>
    <w:rsid w:val="007C0800"/>
    <w:rsid w:val="007C4608"/>
    <w:rsid w:val="007F1796"/>
    <w:rsid w:val="007F4EDB"/>
    <w:rsid w:val="008014BC"/>
    <w:rsid w:val="008127D3"/>
    <w:rsid w:val="00827DCC"/>
    <w:rsid w:val="0083593C"/>
    <w:rsid w:val="00877866"/>
    <w:rsid w:val="008A7E78"/>
    <w:rsid w:val="008F3EA7"/>
    <w:rsid w:val="0091093E"/>
    <w:rsid w:val="0097602B"/>
    <w:rsid w:val="009F2240"/>
    <w:rsid w:val="00A41EDA"/>
    <w:rsid w:val="00A552B6"/>
    <w:rsid w:val="00A65028"/>
    <w:rsid w:val="00A664D5"/>
    <w:rsid w:val="00AB642B"/>
    <w:rsid w:val="00B04449"/>
    <w:rsid w:val="00B04996"/>
    <w:rsid w:val="00B100B3"/>
    <w:rsid w:val="00B20B17"/>
    <w:rsid w:val="00B96396"/>
    <w:rsid w:val="00CC6AE3"/>
    <w:rsid w:val="00CD69DF"/>
    <w:rsid w:val="00CE500F"/>
    <w:rsid w:val="00CE6CB4"/>
    <w:rsid w:val="00CE71DE"/>
    <w:rsid w:val="00D079E9"/>
    <w:rsid w:val="00D07D7D"/>
    <w:rsid w:val="00D549CF"/>
    <w:rsid w:val="00D561FB"/>
    <w:rsid w:val="00DB0C26"/>
    <w:rsid w:val="00DC1052"/>
    <w:rsid w:val="00DD2DDD"/>
    <w:rsid w:val="00DF38D3"/>
    <w:rsid w:val="00E21A16"/>
    <w:rsid w:val="00E7103C"/>
    <w:rsid w:val="00E878F5"/>
    <w:rsid w:val="00EC1FC2"/>
    <w:rsid w:val="00EC514B"/>
    <w:rsid w:val="00F228BD"/>
    <w:rsid w:val="00F23FB7"/>
    <w:rsid w:val="00F571F2"/>
    <w:rsid w:val="00F9459F"/>
    <w:rsid w:val="00FA5D92"/>
    <w:rsid w:val="00FC0D63"/>
    <w:rsid w:val="00FD22B4"/>
    <w:rsid w:val="00FE53B2"/>
    <w:rsid w:val="00FF40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BC35089"/>
  <w15:docId w15:val="{BB247533-42F7-421A-99E4-956AA47C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793"/>
    <w:rPr>
      <w:rFonts w:ascii="Arial" w:hAnsi="Arial"/>
      <w:sz w:val="24"/>
      <w:lang w:val="es-ES" w:eastAsia="es-ES"/>
    </w:rPr>
  </w:style>
  <w:style w:type="paragraph" w:styleId="Ttulo1">
    <w:name w:val="heading 1"/>
    <w:basedOn w:val="Normal"/>
    <w:next w:val="Normal"/>
    <w:link w:val="Ttulo1Car"/>
    <w:qFormat/>
    <w:rsid w:val="005B1F48"/>
    <w:pPr>
      <w:keepNext/>
      <w:jc w:val="both"/>
      <w:outlineLvl w:val="0"/>
    </w:pPr>
    <w:rPr>
      <w:rFonts w:ascii="Times New Roman" w:hAnsi="Times New Roman"/>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15793"/>
    <w:pPr>
      <w:tabs>
        <w:tab w:val="center" w:pos="4252"/>
        <w:tab w:val="right" w:pos="8504"/>
      </w:tabs>
    </w:pPr>
    <w:rPr>
      <w:rFonts w:ascii="Times New Roman" w:hAnsi="Times New Roman"/>
      <w:sz w:val="20"/>
    </w:rPr>
  </w:style>
  <w:style w:type="paragraph" w:styleId="Descripcin">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sz w:val="24"/>
      <w:szCs w:val="24"/>
      <w:lang w:eastAsia="en-US"/>
    </w:rPr>
  </w:style>
  <w:style w:type="paragraph" w:styleId="Prrafodelista">
    <w:name w:val="List Paragraph"/>
    <w:basedOn w:val="Normal"/>
    <w:qFormat/>
    <w:rsid w:val="007B1ED2"/>
    <w:pPr>
      <w:ind w:left="720"/>
      <w:contextualSpacing/>
    </w:pPr>
  </w:style>
  <w:style w:type="table" w:styleId="Tablaconcuadrcula">
    <w:name w:val="Table Grid"/>
    <w:basedOn w:val="Tablanormal"/>
    <w:rsid w:val="00276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rsid w:val="00D079E9"/>
    <w:pPr>
      <w:tabs>
        <w:tab w:val="center" w:pos="4419"/>
        <w:tab w:val="right" w:pos="8838"/>
      </w:tabs>
    </w:pPr>
  </w:style>
  <w:style w:type="character" w:customStyle="1" w:styleId="PiedepginaCar">
    <w:name w:val="Pie de página Car"/>
    <w:basedOn w:val="Fuentedeprrafopredeter"/>
    <w:link w:val="Piedepgina"/>
    <w:rsid w:val="00D079E9"/>
    <w:rPr>
      <w:rFonts w:ascii="Arial" w:hAnsi="Arial"/>
      <w:sz w:val="24"/>
      <w:lang w:val="es-ES" w:eastAsia="es-ES"/>
    </w:rPr>
  </w:style>
  <w:style w:type="character" w:customStyle="1" w:styleId="EncabezadoCar">
    <w:name w:val="Encabezado Car"/>
    <w:link w:val="Encabezado"/>
    <w:uiPriority w:val="99"/>
    <w:rsid w:val="00D079E9"/>
    <w:rPr>
      <w:lang w:val="es-ES" w:eastAsia="es-ES"/>
    </w:rPr>
  </w:style>
  <w:style w:type="paragraph" w:styleId="Textodeglobo">
    <w:name w:val="Balloon Text"/>
    <w:basedOn w:val="Normal"/>
    <w:link w:val="TextodegloboCar"/>
    <w:rsid w:val="00D079E9"/>
    <w:rPr>
      <w:rFonts w:ascii="Tahoma" w:hAnsi="Tahoma" w:cs="Tahoma"/>
      <w:sz w:val="16"/>
      <w:szCs w:val="16"/>
    </w:rPr>
  </w:style>
  <w:style w:type="character" w:customStyle="1" w:styleId="TextodegloboCar">
    <w:name w:val="Texto de globo Car"/>
    <w:basedOn w:val="Fuentedeprrafopredeter"/>
    <w:link w:val="Textodeglobo"/>
    <w:rsid w:val="00D079E9"/>
    <w:rPr>
      <w:rFonts w:ascii="Tahoma" w:hAnsi="Tahoma" w:cs="Tahoma"/>
      <w:sz w:val="16"/>
      <w:szCs w:val="16"/>
      <w:lang w:val="es-ES" w:eastAsia="es-ES"/>
    </w:rPr>
  </w:style>
  <w:style w:type="paragraph" w:styleId="Textoindependiente2">
    <w:name w:val="Body Text 2"/>
    <w:basedOn w:val="Normal"/>
    <w:link w:val="Textoindependiente2Car"/>
    <w:rsid w:val="00DB0C26"/>
    <w:rPr>
      <w:rFonts w:ascii="Times New Roman" w:hAnsi="Times New Roman"/>
      <w:bCs/>
      <w:sz w:val="18"/>
    </w:rPr>
  </w:style>
  <w:style w:type="character" w:customStyle="1" w:styleId="Textoindependiente2Car">
    <w:name w:val="Texto independiente 2 Car"/>
    <w:basedOn w:val="Fuentedeprrafopredeter"/>
    <w:link w:val="Textoindependiente2"/>
    <w:rsid w:val="00DB0C26"/>
    <w:rPr>
      <w:bCs/>
      <w:sz w:val="18"/>
      <w:lang w:val="es-ES" w:eastAsia="es-ES"/>
    </w:rPr>
  </w:style>
  <w:style w:type="character" w:customStyle="1" w:styleId="Ttulo1Car">
    <w:name w:val="Título 1 Car"/>
    <w:basedOn w:val="Fuentedeprrafopredeter"/>
    <w:link w:val="Ttulo1"/>
    <w:rsid w:val="005B1F48"/>
    <w:rPr>
      <w:b/>
      <w:sz w:val="24"/>
      <w:lang w:val="es-ES_tradnl" w:eastAsia="es-ES"/>
    </w:rPr>
  </w:style>
  <w:style w:type="character" w:styleId="Textoennegrita">
    <w:name w:val="Strong"/>
    <w:basedOn w:val="Fuentedeprrafopredeter"/>
    <w:uiPriority w:val="22"/>
    <w:qFormat/>
    <w:rsid w:val="00DD2DDD"/>
    <w:rPr>
      <w:b/>
      <w:bCs/>
    </w:rPr>
  </w:style>
  <w:style w:type="character" w:styleId="nfasis">
    <w:name w:val="Emphasis"/>
    <w:basedOn w:val="Fuentedeprrafopredeter"/>
    <w:uiPriority w:val="20"/>
    <w:qFormat/>
    <w:rsid w:val="00241F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rioeditora.com.ar/libro-categoria/academico-cientifi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2853</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dc:creator>
  <cp:lastModifiedBy>Usuario</cp:lastModifiedBy>
  <cp:revision>17</cp:revision>
  <cp:lastPrinted>2015-07-06T13:50:00Z</cp:lastPrinted>
  <dcterms:created xsi:type="dcterms:W3CDTF">2020-03-14T21:18:00Z</dcterms:created>
  <dcterms:modified xsi:type="dcterms:W3CDTF">2020-03-19T16:09:00Z</dcterms:modified>
</cp:coreProperties>
</file>