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A" w:rsidRPr="00B4687C" w:rsidRDefault="003A458A" w:rsidP="003A458A">
      <w:pPr>
        <w:jc w:val="center"/>
        <w:rPr>
          <w:b/>
          <w:szCs w:val="24"/>
          <w:lang w:val="es-MX"/>
        </w:rPr>
      </w:pPr>
      <w:r w:rsidRPr="00B4687C">
        <w:rPr>
          <w:b/>
          <w:szCs w:val="24"/>
          <w:lang w:val="es-MX"/>
        </w:rPr>
        <w:t>UNIVERSIDAD NACIONAL DE RÍO CUARTO</w:t>
      </w:r>
    </w:p>
    <w:p w:rsidR="003A458A" w:rsidRPr="00B4687C" w:rsidRDefault="003A458A" w:rsidP="003A458A">
      <w:pPr>
        <w:jc w:val="center"/>
        <w:rPr>
          <w:b/>
          <w:szCs w:val="24"/>
          <w:lang w:val="es-MX"/>
        </w:rPr>
      </w:pPr>
      <w:r w:rsidRPr="00B4687C">
        <w:rPr>
          <w:b/>
          <w:szCs w:val="24"/>
          <w:lang w:val="es-MX"/>
        </w:rPr>
        <w:t>FACULTAD DE AGRONOMÍA Y VETERINARIA</w:t>
      </w:r>
    </w:p>
    <w:p w:rsidR="003A458A" w:rsidRPr="00B4687C" w:rsidRDefault="003A458A" w:rsidP="003A458A">
      <w:pPr>
        <w:jc w:val="center"/>
        <w:rPr>
          <w:b/>
          <w:szCs w:val="24"/>
          <w:lang w:val="es-MX"/>
        </w:rPr>
      </w:pPr>
      <w:r w:rsidRPr="00B4687C">
        <w:rPr>
          <w:b/>
          <w:szCs w:val="24"/>
          <w:lang w:val="es-MX"/>
        </w:rPr>
        <w:t>DEPARTAMENTO DE ANATOMÍA ANIMAL</w:t>
      </w:r>
    </w:p>
    <w:p w:rsidR="003A458A" w:rsidRDefault="003A458A" w:rsidP="003A458A">
      <w:pPr>
        <w:jc w:val="center"/>
        <w:rPr>
          <w:szCs w:val="24"/>
          <w:lang w:val="es-MX"/>
        </w:rPr>
      </w:pPr>
    </w:p>
    <w:p w:rsidR="003A458A" w:rsidRDefault="003A458A" w:rsidP="003A458A">
      <w:pPr>
        <w:rPr>
          <w:sz w:val="22"/>
          <w:szCs w:val="22"/>
          <w:lang w:val="es-MX"/>
        </w:rPr>
      </w:pPr>
    </w:p>
    <w:p w:rsidR="003A458A" w:rsidRPr="00A352E8" w:rsidRDefault="003A458A" w:rsidP="003A458A">
      <w:pPr>
        <w:rPr>
          <w:sz w:val="22"/>
          <w:szCs w:val="22"/>
          <w:lang w:val="es-MX"/>
        </w:rPr>
      </w:pPr>
      <w:r w:rsidRPr="00A352E8">
        <w:rPr>
          <w:sz w:val="22"/>
          <w:szCs w:val="22"/>
          <w:lang w:val="es-MX"/>
        </w:rPr>
        <w:t xml:space="preserve">Carrera: </w:t>
      </w:r>
      <w:r w:rsidR="006765F2">
        <w:rPr>
          <w:b/>
          <w:sz w:val="22"/>
          <w:szCs w:val="22"/>
          <w:lang w:val="es-MX"/>
        </w:rPr>
        <w:t>TECNICOS DE LABORATORIO</w:t>
      </w:r>
      <w:r w:rsidRPr="00A352E8">
        <w:rPr>
          <w:sz w:val="22"/>
          <w:szCs w:val="22"/>
          <w:lang w:val="es-MX"/>
        </w:rPr>
        <w:t>.</w:t>
      </w:r>
    </w:p>
    <w:p w:rsidR="003A458A" w:rsidRPr="00A352E8" w:rsidRDefault="003A458A" w:rsidP="003A458A">
      <w:pPr>
        <w:rPr>
          <w:sz w:val="22"/>
          <w:szCs w:val="22"/>
          <w:lang w:val="es-MX"/>
        </w:rPr>
      </w:pPr>
    </w:p>
    <w:p w:rsidR="003A458A" w:rsidRPr="005E054A" w:rsidRDefault="003A458A" w:rsidP="003A458A">
      <w:pPr>
        <w:rPr>
          <w:b/>
          <w:sz w:val="22"/>
          <w:szCs w:val="22"/>
          <w:lang w:val="es-MX"/>
        </w:rPr>
      </w:pPr>
      <w:r>
        <w:rPr>
          <w:sz w:val="22"/>
          <w:szCs w:val="22"/>
          <w:lang w:val="es-MX"/>
        </w:rPr>
        <w:t xml:space="preserve">Asignatura: </w:t>
      </w:r>
      <w:proofErr w:type="spellStart"/>
      <w:r w:rsidR="006765F2" w:rsidRPr="006765F2">
        <w:rPr>
          <w:b/>
          <w:sz w:val="22"/>
          <w:szCs w:val="22"/>
          <w:lang w:val="es-MX"/>
        </w:rPr>
        <w:t>Anatomia</w:t>
      </w:r>
      <w:proofErr w:type="spellEnd"/>
      <w:r w:rsidR="006765F2" w:rsidRPr="006765F2">
        <w:rPr>
          <w:b/>
          <w:sz w:val="22"/>
          <w:szCs w:val="22"/>
          <w:lang w:val="es-MX"/>
        </w:rPr>
        <w:t xml:space="preserve"> e </w:t>
      </w:r>
      <w:r w:rsidRPr="006765F2">
        <w:rPr>
          <w:b/>
          <w:sz w:val="22"/>
          <w:szCs w:val="22"/>
          <w:lang w:val="es-MX"/>
        </w:rPr>
        <w:t>Histología</w:t>
      </w:r>
      <w:r w:rsidRPr="005E054A">
        <w:rPr>
          <w:b/>
          <w:sz w:val="22"/>
          <w:szCs w:val="22"/>
          <w:lang w:val="es-MX"/>
        </w:rPr>
        <w:t xml:space="preserve">  (código 21</w:t>
      </w:r>
      <w:r w:rsidR="006765F2">
        <w:rPr>
          <w:b/>
          <w:sz w:val="22"/>
          <w:szCs w:val="22"/>
          <w:lang w:val="es-MX"/>
        </w:rPr>
        <w:t>0</w:t>
      </w:r>
      <w:r w:rsidRPr="005E054A">
        <w:rPr>
          <w:b/>
          <w:sz w:val="22"/>
          <w:szCs w:val="22"/>
          <w:lang w:val="es-MX"/>
        </w:rPr>
        <w:t xml:space="preserve">8) </w:t>
      </w:r>
    </w:p>
    <w:p w:rsidR="003A458A" w:rsidRPr="00B4687C" w:rsidRDefault="003A458A" w:rsidP="003A458A">
      <w:pPr>
        <w:rPr>
          <w:sz w:val="22"/>
          <w:szCs w:val="22"/>
          <w:lang w:val="es-MX"/>
        </w:rPr>
      </w:pPr>
    </w:p>
    <w:p w:rsidR="003A458A" w:rsidRPr="00FD59FC" w:rsidRDefault="003A458A" w:rsidP="003A458A">
      <w:pPr>
        <w:rPr>
          <w:sz w:val="22"/>
          <w:szCs w:val="22"/>
          <w:lang w:val="es-AR"/>
        </w:rPr>
      </w:pPr>
      <w:r w:rsidRPr="00FD59FC">
        <w:rPr>
          <w:sz w:val="22"/>
          <w:szCs w:val="22"/>
          <w:lang w:val="es-AR"/>
        </w:rPr>
        <w:t>Docente Responsable:</w:t>
      </w:r>
      <w:r w:rsidR="00DE2F38" w:rsidRPr="00FD59FC">
        <w:rPr>
          <w:b/>
          <w:sz w:val="22"/>
          <w:szCs w:val="22"/>
          <w:lang w:val="es-AR"/>
        </w:rPr>
        <w:t xml:space="preserve"> </w:t>
      </w:r>
      <w:proofErr w:type="spellStart"/>
      <w:r w:rsidR="006774EE">
        <w:rPr>
          <w:b/>
          <w:sz w:val="22"/>
          <w:szCs w:val="22"/>
          <w:lang w:val="es-AR"/>
        </w:rPr>
        <w:t>Med</w:t>
      </w:r>
      <w:proofErr w:type="spellEnd"/>
      <w:r w:rsidR="006774EE">
        <w:rPr>
          <w:b/>
          <w:sz w:val="22"/>
          <w:szCs w:val="22"/>
          <w:lang w:val="es-AR"/>
        </w:rPr>
        <w:t xml:space="preserve">. </w:t>
      </w:r>
      <w:proofErr w:type="spellStart"/>
      <w:r w:rsidR="006774EE">
        <w:rPr>
          <w:b/>
          <w:sz w:val="22"/>
          <w:szCs w:val="22"/>
          <w:lang w:val="es-AR"/>
        </w:rPr>
        <w:t>Vet</w:t>
      </w:r>
      <w:proofErr w:type="spellEnd"/>
      <w:r w:rsidR="006774EE">
        <w:rPr>
          <w:b/>
          <w:sz w:val="22"/>
          <w:szCs w:val="22"/>
          <w:lang w:val="es-AR"/>
        </w:rPr>
        <w:t>. Osvaldo Navarro.</w:t>
      </w:r>
    </w:p>
    <w:p w:rsidR="003A458A" w:rsidRPr="00FD59FC" w:rsidRDefault="003A458A" w:rsidP="003A458A">
      <w:pPr>
        <w:rPr>
          <w:sz w:val="22"/>
          <w:szCs w:val="22"/>
          <w:lang w:val="es-AR"/>
        </w:rPr>
      </w:pPr>
    </w:p>
    <w:p w:rsidR="003A458A" w:rsidRPr="00B4687C" w:rsidRDefault="003A458A" w:rsidP="003A458A">
      <w:pPr>
        <w:rPr>
          <w:sz w:val="22"/>
          <w:szCs w:val="22"/>
          <w:lang w:val="es-MX"/>
        </w:rPr>
      </w:pPr>
      <w:r w:rsidRPr="00B4687C">
        <w:rPr>
          <w:sz w:val="22"/>
          <w:szCs w:val="22"/>
          <w:lang w:val="es-MX"/>
        </w:rPr>
        <w:t>Año: 201</w:t>
      </w:r>
      <w:r w:rsidR="006774EE">
        <w:rPr>
          <w:sz w:val="22"/>
          <w:szCs w:val="22"/>
          <w:lang w:val="es-MX"/>
        </w:rPr>
        <w:t>5 con vigencia 2017.</w:t>
      </w:r>
    </w:p>
    <w:p w:rsidR="003A458A" w:rsidRDefault="003A458A" w:rsidP="003A458A">
      <w:pPr>
        <w:rPr>
          <w:b/>
          <w:i/>
          <w:sz w:val="22"/>
          <w:szCs w:val="22"/>
          <w:lang w:val="es-MX"/>
        </w:rPr>
      </w:pPr>
    </w:p>
    <w:p w:rsidR="003A458A" w:rsidRPr="00A352E8" w:rsidRDefault="003A458A" w:rsidP="003A458A">
      <w:pPr>
        <w:rPr>
          <w:b/>
          <w:i/>
          <w:sz w:val="22"/>
          <w:szCs w:val="22"/>
          <w:lang w:val="es-MX"/>
        </w:rPr>
      </w:pPr>
      <w:r w:rsidRPr="00A352E8">
        <w:rPr>
          <w:sz w:val="22"/>
          <w:szCs w:val="22"/>
        </w:rPr>
        <w:t>El programa deberá ser presentado consignando en su encabezamiento lo siguiente: Universidad, Facultad, Departamento, Carrera, Asignatura y Código, nombre del Profesor a cargo y de los restantes miembros del equipo docente, año académico, régimen de la asignatura y asignación de horas semanales.</w:t>
      </w:r>
    </w:p>
    <w:p w:rsidR="003A458A" w:rsidRPr="007959D0" w:rsidRDefault="003A458A" w:rsidP="003A458A">
      <w:pPr>
        <w:rPr>
          <w:b/>
          <w:i/>
          <w:sz w:val="22"/>
          <w:szCs w:val="22"/>
          <w:lang w:val="es-MX"/>
        </w:rPr>
      </w:pPr>
    </w:p>
    <w:p w:rsidR="003A458A" w:rsidRPr="003021EB" w:rsidRDefault="003A458A" w:rsidP="003A458A">
      <w:pPr>
        <w:jc w:val="both"/>
        <w:rPr>
          <w:rFonts w:cs="Arial"/>
          <w:b/>
          <w:sz w:val="22"/>
          <w:szCs w:val="22"/>
        </w:rPr>
      </w:pPr>
    </w:p>
    <w:p w:rsidR="003A458A" w:rsidRPr="003021EB" w:rsidRDefault="003A458A" w:rsidP="003A458A">
      <w:pPr>
        <w:pStyle w:val="Ttulo9"/>
        <w:keepNext/>
        <w:numPr>
          <w:ilvl w:val="8"/>
          <w:numId w:val="6"/>
        </w:numPr>
        <w:suppressAutoHyphens/>
        <w:autoSpaceDE w:val="0"/>
        <w:spacing w:before="0" w:after="0"/>
        <w:jc w:val="both"/>
        <w:rPr>
          <w:b/>
        </w:rPr>
      </w:pPr>
      <w:r w:rsidRPr="003021EB">
        <w:rPr>
          <w:b/>
        </w:rPr>
        <w:t xml:space="preserve">I - OFERTA ACADÉMICA </w:t>
      </w:r>
    </w:p>
    <w:tbl>
      <w:tblPr>
        <w:tblW w:w="0" w:type="auto"/>
        <w:tblInd w:w="70" w:type="dxa"/>
        <w:tblLayout w:type="fixed"/>
        <w:tblCellMar>
          <w:left w:w="70" w:type="dxa"/>
          <w:right w:w="70" w:type="dxa"/>
        </w:tblCellMar>
        <w:tblLook w:val="0000"/>
      </w:tblPr>
      <w:tblGrid>
        <w:gridCol w:w="4111"/>
        <w:gridCol w:w="1701"/>
        <w:gridCol w:w="1701"/>
        <w:gridCol w:w="992"/>
        <w:gridCol w:w="724"/>
      </w:tblGrid>
      <w:tr w:rsidR="003A458A" w:rsidTr="00B653E2">
        <w:trPr>
          <w:cantSplit/>
        </w:trPr>
        <w:tc>
          <w:tcPr>
            <w:tcW w:w="4111" w:type="dxa"/>
            <w:tcBorders>
              <w:top w:val="single" w:sz="4" w:space="0" w:color="000000"/>
              <w:left w:val="single" w:sz="4" w:space="0" w:color="000000"/>
              <w:bottom w:val="nil"/>
              <w:right w:val="nil"/>
            </w:tcBorders>
          </w:tcPr>
          <w:p w:rsidR="003A458A" w:rsidRPr="00645096" w:rsidRDefault="003A458A" w:rsidP="00B653E2">
            <w:pPr>
              <w:suppressAutoHyphens/>
              <w:autoSpaceDE w:val="0"/>
              <w:snapToGrid w:val="0"/>
              <w:jc w:val="center"/>
              <w:rPr>
                <w:rFonts w:cs="Arial"/>
                <w:szCs w:val="22"/>
                <w:lang w:val="es-AR" w:eastAsia="ar-SA"/>
              </w:rPr>
            </w:pPr>
            <w:r w:rsidRPr="00645096">
              <w:rPr>
                <w:rFonts w:cs="Arial"/>
                <w:sz w:val="22"/>
                <w:szCs w:val="22"/>
              </w:rPr>
              <w:t>Carreras para las que se ofrece el mismo curso</w:t>
            </w:r>
          </w:p>
        </w:tc>
        <w:tc>
          <w:tcPr>
            <w:tcW w:w="1701" w:type="dxa"/>
            <w:tcBorders>
              <w:top w:val="single" w:sz="4" w:space="0" w:color="000000"/>
              <w:left w:val="single" w:sz="4" w:space="0" w:color="000000"/>
              <w:bottom w:val="nil"/>
              <w:right w:val="nil"/>
            </w:tcBorders>
          </w:tcPr>
          <w:p w:rsidR="003A458A" w:rsidRPr="00645096" w:rsidRDefault="003A458A" w:rsidP="00B653E2">
            <w:pPr>
              <w:suppressAutoHyphens/>
              <w:autoSpaceDE w:val="0"/>
              <w:snapToGrid w:val="0"/>
              <w:jc w:val="center"/>
              <w:rPr>
                <w:rFonts w:cs="Arial"/>
                <w:szCs w:val="22"/>
                <w:lang w:val="es-AR" w:eastAsia="ar-SA"/>
              </w:rPr>
            </w:pPr>
            <w:r w:rsidRPr="00645096">
              <w:rPr>
                <w:rFonts w:cs="Arial"/>
                <w:sz w:val="22"/>
                <w:szCs w:val="22"/>
              </w:rPr>
              <w:t>Plan de Estudios</w:t>
            </w:r>
          </w:p>
        </w:tc>
        <w:tc>
          <w:tcPr>
            <w:tcW w:w="1701" w:type="dxa"/>
            <w:tcBorders>
              <w:top w:val="single" w:sz="4" w:space="0" w:color="000000"/>
              <w:left w:val="single" w:sz="4" w:space="0" w:color="000000"/>
              <w:bottom w:val="nil"/>
              <w:right w:val="nil"/>
            </w:tcBorders>
          </w:tcPr>
          <w:p w:rsidR="003A458A" w:rsidRPr="00645096" w:rsidRDefault="003A458A" w:rsidP="00B653E2">
            <w:pPr>
              <w:suppressAutoHyphens/>
              <w:autoSpaceDE w:val="0"/>
              <w:snapToGrid w:val="0"/>
              <w:jc w:val="center"/>
              <w:rPr>
                <w:rFonts w:cs="Arial"/>
                <w:szCs w:val="22"/>
                <w:lang w:val="es-AR" w:eastAsia="ar-SA"/>
              </w:rPr>
            </w:pPr>
            <w:r w:rsidRPr="00645096">
              <w:rPr>
                <w:rFonts w:cs="Arial"/>
                <w:sz w:val="22"/>
                <w:szCs w:val="22"/>
              </w:rPr>
              <w:t>Código del Curso</w:t>
            </w:r>
          </w:p>
        </w:tc>
        <w:tc>
          <w:tcPr>
            <w:tcW w:w="1716" w:type="dxa"/>
            <w:gridSpan w:val="2"/>
            <w:tcBorders>
              <w:top w:val="single" w:sz="4" w:space="0" w:color="000000"/>
              <w:left w:val="single" w:sz="4" w:space="0" w:color="000000"/>
              <w:bottom w:val="single" w:sz="4" w:space="0" w:color="000000"/>
              <w:right w:val="single" w:sz="4" w:space="0" w:color="000000"/>
            </w:tcBorders>
          </w:tcPr>
          <w:p w:rsidR="003A458A" w:rsidRPr="00645096" w:rsidRDefault="003A458A" w:rsidP="00B653E2">
            <w:pPr>
              <w:suppressAutoHyphens/>
              <w:autoSpaceDE w:val="0"/>
              <w:snapToGrid w:val="0"/>
              <w:jc w:val="center"/>
              <w:rPr>
                <w:rFonts w:cs="Arial"/>
                <w:szCs w:val="22"/>
                <w:lang w:val="pt-BR" w:eastAsia="ar-SA"/>
              </w:rPr>
            </w:pPr>
            <w:r w:rsidRPr="00645096">
              <w:rPr>
                <w:rFonts w:cs="Arial"/>
                <w:sz w:val="22"/>
                <w:szCs w:val="22"/>
              </w:rPr>
              <w:t xml:space="preserve">Carga </w:t>
            </w:r>
            <w:proofErr w:type="spellStart"/>
            <w:r w:rsidRPr="00645096">
              <w:rPr>
                <w:rFonts w:cs="Arial"/>
                <w:sz w:val="22"/>
                <w:szCs w:val="22"/>
                <w:lang w:val="pt-BR"/>
              </w:rPr>
              <w:t>Horaria</w:t>
            </w:r>
            <w:proofErr w:type="spellEnd"/>
          </w:p>
        </w:tc>
      </w:tr>
      <w:tr w:rsidR="003A458A" w:rsidTr="00B653E2">
        <w:tc>
          <w:tcPr>
            <w:tcW w:w="4111" w:type="dxa"/>
            <w:tcBorders>
              <w:top w:val="nil"/>
              <w:left w:val="single" w:sz="4" w:space="0" w:color="000000"/>
              <w:bottom w:val="single" w:sz="4" w:space="0" w:color="000000"/>
              <w:right w:val="nil"/>
            </w:tcBorders>
          </w:tcPr>
          <w:p w:rsidR="003A458A" w:rsidRPr="00645096" w:rsidRDefault="003A458A" w:rsidP="00B653E2">
            <w:pPr>
              <w:suppressAutoHyphens/>
              <w:autoSpaceDE w:val="0"/>
              <w:snapToGrid w:val="0"/>
              <w:jc w:val="both"/>
              <w:rPr>
                <w:rFonts w:cs="Arial"/>
                <w:szCs w:val="22"/>
                <w:lang w:val="pt-BR" w:eastAsia="ar-SA"/>
              </w:rPr>
            </w:pPr>
          </w:p>
        </w:tc>
        <w:tc>
          <w:tcPr>
            <w:tcW w:w="1701" w:type="dxa"/>
            <w:tcBorders>
              <w:top w:val="nil"/>
              <w:left w:val="single" w:sz="4" w:space="0" w:color="000000"/>
              <w:bottom w:val="single" w:sz="4" w:space="0" w:color="000000"/>
              <w:right w:val="nil"/>
            </w:tcBorders>
          </w:tcPr>
          <w:p w:rsidR="003A458A" w:rsidRPr="00645096" w:rsidRDefault="003A458A" w:rsidP="00B653E2">
            <w:pPr>
              <w:suppressAutoHyphens/>
              <w:autoSpaceDE w:val="0"/>
              <w:snapToGrid w:val="0"/>
              <w:jc w:val="center"/>
              <w:rPr>
                <w:rFonts w:cs="Arial"/>
                <w:szCs w:val="22"/>
                <w:lang w:val="pt-BR" w:eastAsia="ar-SA"/>
              </w:rPr>
            </w:pPr>
          </w:p>
        </w:tc>
        <w:tc>
          <w:tcPr>
            <w:tcW w:w="1701" w:type="dxa"/>
            <w:tcBorders>
              <w:top w:val="nil"/>
              <w:left w:val="single" w:sz="4" w:space="0" w:color="000000"/>
              <w:bottom w:val="single" w:sz="4" w:space="0" w:color="000000"/>
              <w:right w:val="nil"/>
            </w:tcBorders>
          </w:tcPr>
          <w:p w:rsidR="003A458A" w:rsidRPr="00645096" w:rsidRDefault="003A458A" w:rsidP="00B653E2">
            <w:pPr>
              <w:suppressAutoHyphens/>
              <w:autoSpaceDE w:val="0"/>
              <w:snapToGrid w:val="0"/>
              <w:jc w:val="center"/>
              <w:rPr>
                <w:rFonts w:cs="Arial"/>
                <w:szCs w:val="22"/>
                <w:lang w:val="pt-BR" w:eastAsia="ar-SA"/>
              </w:rPr>
            </w:pPr>
          </w:p>
        </w:tc>
        <w:tc>
          <w:tcPr>
            <w:tcW w:w="992" w:type="dxa"/>
            <w:tcBorders>
              <w:top w:val="nil"/>
              <w:left w:val="single" w:sz="4" w:space="0" w:color="000000"/>
              <w:bottom w:val="single" w:sz="4" w:space="0" w:color="000000"/>
              <w:right w:val="nil"/>
            </w:tcBorders>
          </w:tcPr>
          <w:p w:rsidR="003A458A" w:rsidRPr="00645096" w:rsidRDefault="003A458A" w:rsidP="00B653E2">
            <w:pPr>
              <w:suppressAutoHyphens/>
              <w:autoSpaceDE w:val="0"/>
              <w:snapToGrid w:val="0"/>
              <w:jc w:val="center"/>
              <w:rPr>
                <w:rFonts w:cs="Arial"/>
                <w:szCs w:val="22"/>
                <w:lang w:val="pt-BR" w:eastAsia="ar-SA"/>
              </w:rPr>
            </w:pPr>
            <w:r w:rsidRPr="00645096">
              <w:rPr>
                <w:rFonts w:cs="Arial"/>
                <w:sz w:val="22"/>
                <w:szCs w:val="22"/>
                <w:lang w:val="pt-BR"/>
              </w:rPr>
              <w:t>Semanal</w:t>
            </w:r>
          </w:p>
        </w:tc>
        <w:tc>
          <w:tcPr>
            <w:tcW w:w="724" w:type="dxa"/>
            <w:tcBorders>
              <w:top w:val="nil"/>
              <w:left w:val="single" w:sz="4" w:space="0" w:color="000000"/>
              <w:bottom w:val="single" w:sz="4" w:space="0" w:color="000000"/>
              <w:right w:val="single" w:sz="4" w:space="0" w:color="000000"/>
            </w:tcBorders>
          </w:tcPr>
          <w:p w:rsidR="003A458A" w:rsidRPr="00645096" w:rsidRDefault="003A458A" w:rsidP="00B653E2">
            <w:pPr>
              <w:suppressAutoHyphens/>
              <w:autoSpaceDE w:val="0"/>
              <w:snapToGrid w:val="0"/>
              <w:jc w:val="center"/>
              <w:rPr>
                <w:rFonts w:cs="Arial"/>
                <w:szCs w:val="22"/>
                <w:lang w:val="pt-BR" w:eastAsia="ar-SA"/>
              </w:rPr>
            </w:pPr>
            <w:r w:rsidRPr="00645096">
              <w:rPr>
                <w:rFonts w:cs="Arial"/>
                <w:sz w:val="22"/>
                <w:szCs w:val="22"/>
                <w:lang w:val="pt-BR"/>
              </w:rPr>
              <w:t>Total</w:t>
            </w:r>
          </w:p>
        </w:tc>
      </w:tr>
      <w:tr w:rsidR="003A458A" w:rsidTr="00B653E2">
        <w:tc>
          <w:tcPr>
            <w:tcW w:w="4111" w:type="dxa"/>
            <w:tcBorders>
              <w:top w:val="single" w:sz="4" w:space="0" w:color="000000"/>
              <w:left w:val="single" w:sz="4" w:space="0" w:color="000000"/>
              <w:bottom w:val="single" w:sz="4" w:space="0" w:color="000000"/>
              <w:right w:val="nil"/>
            </w:tcBorders>
          </w:tcPr>
          <w:p w:rsidR="003A458A" w:rsidRPr="00645096" w:rsidRDefault="003A458A" w:rsidP="003A458A">
            <w:pPr>
              <w:suppressAutoHyphens/>
              <w:autoSpaceDE w:val="0"/>
              <w:jc w:val="both"/>
              <w:rPr>
                <w:rFonts w:cs="Arial"/>
                <w:szCs w:val="22"/>
                <w:lang w:val="es-ES_tradnl" w:eastAsia="ar-SA"/>
              </w:rPr>
            </w:pPr>
            <w:r>
              <w:rPr>
                <w:rFonts w:cs="Arial"/>
                <w:sz w:val="22"/>
                <w:szCs w:val="22"/>
                <w:lang w:val="es-ES_tradnl"/>
              </w:rPr>
              <w:t>Técnico de Laboratorio</w:t>
            </w:r>
          </w:p>
        </w:tc>
        <w:tc>
          <w:tcPr>
            <w:tcW w:w="1701" w:type="dxa"/>
            <w:tcBorders>
              <w:top w:val="single" w:sz="4" w:space="0" w:color="000000"/>
              <w:left w:val="single" w:sz="4" w:space="0" w:color="000000"/>
              <w:bottom w:val="single" w:sz="4" w:space="0" w:color="000000"/>
              <w:right w:val="nil"/>
            </w:tcBorders>
          </w:tcPr>
          <w:p w:rsidR="003A458A" w:rsidRPr="00645096" w:rsidRDefault="003A458A" w:rsidP="00B653E2">
            <w:pPr>
              <w:suppressAutoHyphens/>
              <w:autoSpaceDE w:val="0"/>
              <w:jc w:val="center"/>
              <w:rPr>
                <w:rFonts w:cs="Arial"/>
                <w:szCs w:val="22"/>
                <w:lang w:val="es-ES_tradnl" w:eastAsia="ar-SA"/>
              </w:rPr>
            </w:pPr>
          </w:p>
        </w:tc>
        <w:tc>
          <w:tcPr>
            <w:tcW w:w="1701" w:type="dxa"/>
            <w:tcBorders>
              <w:top w:val="single" w:sz="4" w:space="0" w:color="000000"/>
              <w:left w:val="single" w:sz="4" w:space="0" w:color="000000"/>
              <w:bottom w:val="single" w:sz="4" w:space="0" w:color="000000"/>
              <w:right w:val="nil"/>
            </w:tcBorders>
          </w:tcPr>
          <w:p w:rsidR="003A458A" w:rsidRPr="00645096" w:rsidRDefault="003A458A" w:rsidP="003A458A">
            <w:pPr>
              <w:suppressAutoHyphens/>
              <w:autoSpaceDE w:val="0"/>
              <w:jc w:val="center"/>
              <w:rPr>
                <w:rFonts w:cs="Arial"/>
                <w:szCs w:val="22"/>
                <w:lang w:val="es-ES_tradnl" w:eastAsia="ar-SA"/>
              </w:rPr>
            </w:pPr>
            <w:r w:rsidRPr="00645096">
              <w:rPr>
                <w:rFonts w:cs="Arial"/>
                <w:sz w:val="22"/>
                <w:szCs w:val="22"/>
                <w:lang w:val="es-ES_tradnl"/>
              </w:rPr>
              <w:t>21</w:t>
            </w:r>
            <w:r>
              <w:rPr>
                <w:rFonts w:cs="Arial"/>
                <w:sz w:val="22"/>
                <w:szCs w:val="22"/>
                <w:lang w:val="es-ES_tradnl"/>
              </w:rPr>
              <w:t>0</w:t>
            </w:r>
            <w:r w:rsidRPr="00645096">
              <w:rPr>
                <w:rFonts w:cs="Arial"/>
                <w:sz w:val="22"/>
                <w:szCs w:val="22"/>
                <w:lang w:val="es-ES_tradnl"/>
              </w:rPr>
              <w:t>8</w:t>
            </w:r>
          </w:p>
        </w:tc>
        <w:tc>
          <w:tcPr>
            <w:tcW w:w="992" w:type="dxa"/>
            <w:tcBorders>
              <w:top w:val="single" w:sz="4" w:space="0" w:color="000000"/>
              <w:left w:val="single" w:sz="4" w:space="0" w:color="000000"/>
              <w:bottom w:val="single" w:sz="4" w:space="0" w:color="000000"/>
              <w:right w:val="nil"/>
            </w:tcBorders>
          </w:tcPr>
          <w:p w:rsidR="003A458A" w:rsidRPr="00645096" w:rsidRDefault="00FD59FC" w:rsidP="00B653E2">
            <w:pPr>
              <w:suppressAutoHyphens/>
              <w:autoSpaceDE w:val="0"/>
              <w:jc w:val="center"/>
              <w:rPr>
                <w:rFonts w:cs="Arial"/>
                <w:szCs w:val="22"/>
                <w:lang w:val="es-ES_tradnl" w:eastAsia="ar-SA"/>
              </w:rPr>
            </w:pPr>
            <w:r>
              <w:rPr>
                <w:rFonts w:cs="Arial"/>
                <w:sz w:val="22"/>
                <w:szCs w:val="22"/>
                <w:lang w:val="es-ES_tradnl"/>
              </w:rPr>
              <w:t>8</w:t>
            </w:r>
          </w:p>
        </w:tc>
        <w:tc>
          <w:tcPr>
            <w:tcW w:w="724" w:type="dxa"/>
            <w:tcBorders>
              <w:top w:val="single" w:sz="4" w:space="0" w:color="000000"/>
              <w:left w:val="single" w:sz="4" w:space="0" w:color="000000"/>
              <w:bottom w:val="single" w:sz="4" w:space="0" w:color="000000"/>
              <w:right w:val="single" w:sz="4" w:space="0" w:color="000000"/>
            </w:tcBorders>
          </w:tcPr>
          <w:p w:rsidR="003A458A" w:rsidRPr="00A25B9B" w:rsidRDefault="00A25B9B" w:rsidP="00B653E2">
            <w:pPr>
              <w:suppressAutoHyphens/>
              <w:autoSpaceDE w:val="0"/>
              <w:jc w:val="center"/>
              <w:rPr>
                <w:rFonts w:cs="Arial"/>
                <w:szCs w:val="22"/>
                <w:lang w:val="es-ES_tradnl" w:eastAsia="ar-SA"/>
              </w:rPr>
            </w:pPr>
            <w:r w:rsidRPr="00A25B9B">
              <w:rPr>
                <w:rFonts w:cs="Arial"/>
                <w:sz w:val="22"/>
                <w:szCs w:val="22"/>
                <w:lang w:val="es-ES_tradnl"/>
              </w:rPr>
              <w:t>99</w:t>
            </w:r>
          </w:p>
        </w:tc>
      </w:tr>
      <w:tr w:rsidR="003A458A" w:rsidTr="00B653E2">
        <w:tc>
          <w:tcPr>
            <w:tcW w:w="4111" w:type="dxa"/>
            <w:tcBorders>
              <w:top w:val="single" w:sz="4" w:space="0" w:color="000000"/>
              <w:left w:val="single" w:sz="4" w:space="0" w:color="000000"/>
              <w:bottom w:val="single" w:sz="4" w:space="0" w:color="000000"/>
              <w:right w:val="nil"/>
            </w:tcBorders>
          </w:tcPr>
          <w:p w:rsidR="003A458A" w:rsidRPr="003021EB" w:rsidRDefault="003A458A" w:rsidP="00B653E2">
            <w:pPr>
              <w:suppressAutoHyphens/>
              <w:autoSpaceDE w:val="0"/>
              <w:snapToGrid w:val="0"/>
              <w:jc w:val="both"/>
              <w:rPr>
                <w:rFonts w:cs="Arial"/>
                <w:szCs w:val="22"/>
                <w:lang w:val="es-ES_tradnl" w:eastAsia="ar-SA"/>
              </w:rPr>
            </w:pPr>
          </w:p>
        </w:tc>
        <w:tc>
          <w:tcPr>
            <w:tcW w:w="1701" w:type="dxa"/>
            <w:tcBorders>
              <w:top w:val="single" w:sz="4" w:space="0" w:color="000000"/>
              <w:left w:val="single" w:sz="4" w:space="0" w:color="000000"/>
              <w:bottom w:val="single" w:sz="4" w:space="0" w:color="000000"/>
              <w:right w:val="nil"/>
            </w:tcBorders>
          </w:tcPr>
          <w:p w:rsidR="003A458A" w:rsidRPr="003021EB" w:rsidRDefault="003A458A" w:rsidP="00B653E2">
            <w:pPr>
              <w:suppressAutoHyphens/>
              <w:autoSpaceDE w:val="0"/>
              <w:snapToGrid w:val="0"/>
              <w:jc w:val="center"/>
              <w:rPr>
                <w:rFonts w:cs="Arial"/>
                <w:szCs w:val="22"/>
                <w:lang w:val="es-ES_tradnl" w:eastAsia="ar-SA"/>
              </w:rPr>
            </w:pPr>
          </w:p>
        </w:tc>
        <w:tc>
          <w:tcPr>
            <w:tcW w:w="1701" w:type="dxa"/>
            <w:tcBorders>
              <w:top w:val="single" w:sz="4" w:space="0" w:color="000000"/>
              <w:left w:val="single" w:sz="4" w:space="0" w:color="000000"/>
              <w:bottom w:val="single" w:sz="4" w:space="0" w:color="000000"/>
              <w:right w:val="nil"/>
            </w:tcBorders>
          </w:tcPr>
          <w:p w:rsidR="003A458A" w:rsidRPr="003021EB" w:rsidRDefault="003A458A" w:rsidP="00B653E2">
            <w:pPr>
              <w:suppressAutoHyphens/>
              <w:autoSpaceDE w:val="0"/>
              <w:snapToGrid w:val="0"/>
              <w:jc w:val="center"/>
              <w:rPr>
                <w:rFonts w:cs="Arial"/>
                <w:szCs w:val="22"/>
                <w:lang w:val="es-ES_tradnl" w:eastAsia="ar-SA"/>
              </w:rPr>
            </w:pPr>
          </w:p>
        </w:tc>
        <w:tc>
          <w:tcPr>
            <w:tcW w:w="992" w:type="dxa"/>
            <w:tcBorders>
              <w:top w:val="single" w:sz="4" w:space="0" w:color="000000"/>
              <w:left w:val="single" w:sz="4" w:space="0" w:color="000000"/>
              <w:bottom w:val="single" w:sz="4" w:space="0" w:color="000000"/>
              <w:right w:val="nil"/>
            </w:tcBorders>
          </w:tcPr>
          <w:p w:rsidR="003A458A" w:rsidRPr="003021EB" w:rsidRDefault="003A458A" w:rsidP="00B653E2">
            <w:pPr>
              <w:suppressAutoHyphens/>
              <w:autoSpaceDE w:val="0"/>
              <w:snapToGrid w:val="0"/>
              <w:jc w:val="center"/>
              <w:rPr>
                <w:rFonts w:cs="Arial"/>
                <w:szCs w:val="22"/>
                <w:lang w:val="es-ES_tradnl" w:eastAsia="ar-SA"/>
              </w:rPr>
            </w:pPr>
          </w:p>
        </w:tc>
        <w:tc>
          <w:tcPr>
            <w:tcW w:w="724" w:type="dxa"/>
            <w:tcBorders>
              <w:top w:val="single" w:sz="4" w:space="0" w:color="000000"/>
              <w:left w:val="single" w:sz="4" w:space="0" w:color="000000"/>
              <w:bottom w:val="single" w:sz="4" w:space="0" w:color="000000"/>
              <w:right w:val="single" w:sz="4" w:space="0" w:color="000000"/>
            </w:tcBorders>
          </w:tcPr>
          <w:p w:rsidR="003A458A" w:rsidRPr="003021EB" w:rsidRDefault="003A458A" w:rsidP="00B653E2">
            <w:pPr>
              <w:suppressAutoHyphens/>
              <w:autoSpaceDE w:val="0"/>
              <w:snapToGrid w:val="0"/>
              <w:jc w:val="center"/>
              <w:rPr>
                <w:rFonts w:cs="Arial"/>
                <w:szCs w:val="22"/>
                <w:lang w:val="es-ES_tradnl" w:eastAsia="ar-SA"/>
              </w:rPr>
            </w:pPr>
          </w:p>
        </w:tc>
      </w:tr>
    </w:tbl>
    <w:p w:rsidR="003A458A" w:rsidRPr="003021EB" w:rsidRDefault="003A458A" w:rsidP="003A458A">
      <w:pPr>
        <w:pStyle w:val="Ttulo9"/>
        <w:keepNext/>
        <w:numPr>
          <w:ilvl w:val="8"/>
          <w:numId w:val="6"/>
        </w:numPr>
        <w:suppressAutoHyphens/>
        <w:autoSpaceDE w:val="0"/>
        <w:spacing w:before="0" w:after="0"/>
        <w:jc w:val="both"/>
        <w:rPr>
          <w:lang w:val="es-ES_tradnl"/>
        </w:rPr>
      </w:pPr>
    </w:p>
    <w:p w:rsidR="003A458A" w:rsidRPr="003021EB" w:rsidRDefault="003A458A" w:rsidP="003A458A">
      <w:pPr>
        <w:pStyle w:val="Ttulo9"/>
        <w:keepNext/>
        <w:numPr>
          <w:ilvl w:val="8"/>
          <w:numId w:val="6"/>
        </w:numPr>
        <w:suppressAutoHyphens/>
        <w:autoSpaceDE w:val="0"/>
        <w:spacing w:before="0" w:after="0"/>
        <w:jc w:val="both"/>
        <w:rPr>
          <w:lang w:val="es-ES_tradnl"/>
        </w:rPr>
      </w:pPr>
    </w:p>
    <w:p w:rsidR="003A458A" w:rsidRPr="003021EB" w:rsidRDefault="003A458A" w:rsidP="003A458A">
      <w:pPr>
        <w:pStyle w:val="Ttulo9"/>
        <w:keepNext/>
        <w:numPr>
          <w:ilvl w:val="8"/>
          <w:numId w:val="6"/>
        </w:numPr>
        <w:suppressAutoHyphens/>
        <w:autoSpaceDE w:val="0"/>
        <w:spacing w:before="0" w:after="0"/>
        <w:jc w:val="both"/>
        <w:rPr>
          <w:lang w:val="es-ES_tradnl"/>
        </w:rPr>
      </w:pPr>
      <w:bookmarkStart w:id="0" w:name="OLE_LINK6"/>
      <w:bookmarkStart w:id="1" w:name="OLE_LINK5"/>
      <w:bookmarkStart w:id="2" w:name="OLE_LINK7"/>
      <w:bookmarkStart w:id="3" w:name="OLE_LINK8"/>
      <w:r w:rsidRPr="003021EB">
        <w:rPr>
          <w:b/>
          <w:lang w:val="es-ES_tradnl"/>
        </w:rPr>
        <w:t>II -</w:t>
      </w:r>
      <w:r w:rsidRPr="003021EB">
        <w:rPr>
          <w:lang w:val="es-ES_tradnl"/>
        </w:rPr>
        <w:t xml:space="preserve"> </w:t>
      </w:r>
      <w:r w:rsidRPr="003021EB">
        <w:rPr>
          <w:b/>
          <w:lang w:val="es-ES_tradnl"/>
        </w:rPr>
        <w:t>EQUIPO DOCENTE</w:t>
      </w:r>
    </w:p>
    <w:tbl>
      <w:tblPr>
        <w:tblW w:w="9229" w:type="dxa"/>
        <w:tblInd w:w="70" w:type="dxa"/>
        <w:tblLayout w:type="fixed"/>
        <w:tblCellMar>
          <w:left w:w="70" w:type="dxa"/>
          <w:right w:w="70" w:type="dxa"/>
        </w:tblCellMar>
        <w:tblLook w:val="0000"/>
      </w:tblPr>
      <w:tblGrid>
        <w:gridCol w:w="5812"/>
        <w:gridCol w:w="1701"/>
        <w:gridCol w:w="1716"/>
      </w:tblGrid>
      <w:tr w:rsidR="003A458A" w:rsidTr="00B653E2">
        <w:tc>
          <w:tcPr>
            <w:tcW w:w="5812" w:type="dxa"/>
            <w:tcBorders>
              <w:top w:val="single" w:sz="4" w:space="0" w:color="000000"/>
              <w:left w:val="single" w:sz="4" w:space="0" w:color="000000"/>
              <w:bottom w:val="single" w:sz="4" w:space="0" w:color="000000"/>
              <w:right w:val="nil"/>
            </w:tcBorders>
          </w:tcPr>
          <w:p w:rsidR="003A458A" w:rsidRPr="00645096" w:rsidRDefault="003A458A" w:rsidP="00B653E2">
            <w:pPr>
              <w:suppressAutoHyphens/>
              <w:autoSpaceDE w:val="0"/>
              <w:snapToGrid w:val="0"/>
              <w:jc w:val="both"/>
              <w:rPr>
                <w:rFonts w:cs="Arial"/>
                <w:szCs w:val="22"/>
                <w:lang w:val="es-AR" w:eastAsia="ar-SA"/>
              </w:rPr>
            </w:pPr>
            <w:bookmarkStart w:id="4" w:name="_Hlk331581187"/>
            <w:bookmarkEnd w:id="0"/>
            <w:bookmarkEnd w:id="1"/>
            <w:r>
              <w:rPr>
                <w:rFonts w:cs="Arial"/>
                <w:sz w:val="22"/>
                <w:szCs w:val="22"/>
              </w:rPr>
              <w:t xml:space="preserve">Apellido y Nombre </w:t>
            </w:r>
            <w:r w:rsidRPr="00645096">
              <w:rPr>
                <w:rFonts w:cs="Arial"/>
                <w:sz w:val="22"/>
                <w:szCs w:val="22"/>
              </w:rPr>
              <w:t xml:space="preserve"> </w:t>
            </w:r>
          </w:p>
        </w:tc>
        <w:tc>
          <w:tcPr>
            <w:tcW w:w="1701" w:type="dxa"/>
            <w:tcBorders>
              <w:top w:val="single" w:sz="4" w:space="0" w:color="000000"/>
              <w:left w:val="single" w:sz="4" w:space="0" w:color="000000"/>
              <w:bottom w:val="single" w:sz="4" w:space="0" w:color="000000"/>
              <w:right w:val="nil"/>
            </w:tcBorders>
          </w:tcPr>
          <w:p w:rsidR="003A458A" w:rsidRPr="00645096" w:rsidRDefault="003A458A" w:rsidP="00B653E2">
            <w:pPr>
              <w:suppressAutoHyphens/>
              <w:autoSpaceDE w:val="0"/>
              <w:snapToGrid w:val="0"/>
              <w:jc w:val="center"/>
              <w:rPr>
                <w:rFonts w:cs="Arial"/>
                <w:szCs w:val="22"/>
                <w:lang w:val="es-AR" w:eastAsia="ar-SA"/>
              </w:rPr>
            </w:pPr>
            <w:r w:rsidRPr="00645096">
              <w:rPr>
                <w:rFonts w:cs="Arial"/>
                <w:sz w:val="22"/>
                <w:szCs w:val="22"/>
              </w:rPr>
              <w:t>Cargo</w:t>
            </w:r>
          </w:p>
        </w:tc>
        <w:tc>
          <w:tcPr>
            <w:tcW w:w="1716" w:type="dxa"/>
            <w:tcBorders>
              <w:top w:val="single" w:sz="4" w:space="0" w:color="000000"/>
              <w:left w:val="single" w:sz="4" w:space="0" w:color="000000"/>
              <w:bottom w:val="single" w:sz="4" w:space="0" w:color="000000"/>
              <w:right w:val="single" w:sz="4" w:space="0" w:color="000000"/>
            </w:tcBorders>
          </w:tcPr>
          <w:p w:rsidR="003A458A" w:rsidRPr="00645096" w:rsidRDefault="003A458A" w:rsidP="00B653E2">
            <w:pPr>
              <w:suppressAutoHyphens/>
              <w:autoSpaceDE w:val="0"/>
              <w:snapToGrid w:val="0"/>
              <w:jc w:val="center"/>
              <w:rPr>
                <w:rFonts w:cs="Arial"/>
                <w:szCs w:val="22"/>
                <w:lang w:val="es-AR" w:eastAsia="ar-SA"/>
              </w:rPr>
            </w:pPr>
            <w:r w:rsidRPr="00645096">
              <w:rPr>
                <w:rFonts w:cs="Arial"/>
                <w:sz w:val="22"/>
                <w:szCs w:val="22"/>
              </w:rPr>
              <w:t>Dedicación</w:t>
            </w:r>
          </w:p>
        </w:tc>
      </w:tr>
      <w:tr w:rsidR="00DE3FD9" w:rsidTr="00B653E2">
        <w:tc>
          <w:tcPr>
            <w:tcW w:w="5812" w:type="dxa"/>
            <w:tcBorders>
              <w:top w:val="single" w:sz="4" w:space="0" w:color="000000"/>
              <w:left w:val="single" w:sz="4" w:space="0" w:color="000000"/>
              <w:bottom w:val="single" w:sz="4" w:space="0" w:color="000000"/>
              <w:right w:val="nil"/>
            </w:tcBorders>
          </w:tcPr>
          <w:p w:rsidR="00DE3FD9" w:rsidRPr="00645096" w:rsidRDefault="00DE3FD9" w:rsidP="00AF4FC1">
            <w:pPr>
              <w:suppressAutoHyphens/>
              <w:autoSpaceDE w:val="0"/>
              <w:jc w:val="both"/>
              <w:rPr>
                <w:rFonts w:cs="Arial"/>
                <w:szCs w:val="22"/>
                <w:lang w:val="pt-BR" w:eastAsia="ar-SA"/>
              </w:rPr>
            </w:pPr>
            <w:r w:rsidRPr="00645096">
              <w:rPr>
                <w:rFonts w:cs="Arial"/>
                <w:sz w:val="22"/>
                <w:szCs w:val="22"/>
                <w:lang w:val="pt-BR"/>
              </w:rPr>
              <w:t>MAC LOUGHLIN, Virginia</w:t>
            </w:r>
          </w:p>
        </w:tc>
        <w:tc>
          <w:tcPr>
            <w:tcW w:w="1701" w:type="dxa"/>
            <w:tcBorders>
              <w:top w:val="single" w:sz="4" w:space="0" w:color="000000"/>
              <w:left w:val="single" w:sz="4" w:space="0" w:color="000000"/>
              <w:bottom w:val="single" w:sz="4" w:space="0" w:color="000000"/>
              <w:right w:val="nil"/>
            </w:tcBorders>
          </w:tcPr>
          <w:p w:rsidR="00DE3FD9" w:rsidRPr="00645096" w:rsidRDefault="00DE3FD9" w:rsidP="00AF4FC1">
            <w:pPr>
              <w:suppressAutoHyphens/>
              <w:autoSpaceDE w:val="0"/>
              <w:jc w:val="both"/>
              <w:rPr>
                <w:rFonts w:cs="Arial"/>
                <w:szCs w:val="22"/>
                <w:lang w:val="es-AR" w:eastAsia="ar-SA"/>
              </w:rPr>
            </w:pPr>
            <w:r>
              <w:rPr>
                <w:rFonts w:cs="Arial"/>
                <w:sz w:val="22"/>
                <w:szCs w:val="22"/>
              </w:rPr>
              <w:t>PAD</w:t>
            </w:r>
          </w:p>
        </w:tc>
        <w:tc>
          <w:tcPr>
            <w:tcW w:w="1716" w:type="dxa"/>
            <w:tcBorders>
              <w:top w:val="single" w:sz="4" w:space="0" w:color="000000"/>
              <w:left w:val="single" w:sz="4" w:space="0" w:color="000000"/>
              <w:bottom w:val="single" w:sz="4" w:space="0" w:color="000000"/>
              <w:right w:val="single" w:sz="4" w:space="0" w:color="000000"/>
            </w:tcBorders>
          </w:tcPr>
          <w:p w:rsidR="00DE3FD9" w:rsidRPr="00645096" w:rsidRDefault="00DE3FD9" w:rsidP="00AF4FC1">
            <w:pPr>
              <w:suppressAutoHyphens/>
              <w:autoSpaceDE w:val="0"/>
              <w:jc w:val="both"/>
              <w:rPr>
                <w:rFonts w:cs="Arial"/>
                <w:szCs w:val="22"/>
                <w:lang w:val="es-AR" w:eastAsia="ar-SA"/>
              </w:rPr>
            </w:pPr>
            <w:proofErr w:type="spellStart"/>
            <w:r w:rsidRPr="00645096">
              <w:rPr>
                <w:rFonts w:cs="Arial"/>
                <w:sz w:val="22"/>
                <w:szCs w:val="22"/>
              </w:rPr>
              <w:t>Exc</w:t>
            </w:r>
            <w:proofErr w:type="spellEnd"/>
          </w:p>
        </w:tc>
      </w:tr>
      <w:tr w:rsidR="00DE3FD9" w:rsidTr="00B653E2">
        <w:tc>
          <w:tcPr>
            <w:tcW w:w="5812" w:type="dxa"/>
            <w:tcBorders>
              <w:top w:val="single" w:sz="4" w:space="0" w:color="000000"/>
              <w:left w:val="single" w:sz="4" w:space="0" w:color="000000"/>
              <w:bottom w:val="single" w:sz="4" w:space="0" w:color="000000"/>
              <w:right w:val="nil"/>
            </w:tcBorders>
          </w:tcPr>
          <w:p w:rsidR="00DE3FD9" w:rsidRPr="00645096" w:rsidRDefault="00DE3FD9" w:rsidP="00AF4FC1">
            <w:pPr>
              <w:suppressAutoHyphens/>
              <w:autoSpaceDE w:val="0"/>
              <w:jc w:val="both"/>
              <w:rPr>
                <w:rFonts w:cs="Arial"/>
                <w:szCs w:val="22"/>
                <w:lang w:val="es-AR" w:eastAsia="ar-SA"/>
              </w:rPr>
            </w:pPr>
            <w:r w:rsidRPr="00645096">
              <w:rPr>
                <w:rFonts w:cs="Arial"/>
                <w:sz w:val="22"/>
                <w:szCs w:val="22"/>
              </w:rPr>
              <w:t>NAVARRO, Osvaldo</w:t>
            </w:r>
          </w:p>
        </w:tc>
        <w:tc>
          <w:tcPr>
            <w:tcW w:w="1701" w:type="dxa"/>
            <w:tcBorders>
              <w:top w:val="single" w:sz="4" w:space="0" w:color="000000"/>
              <w:left w:val="single" w:sz="4" w:space="0" w:color="000000"/>
              <w:bottom w:val="single" w:sz="4" w:space="0" w:color="000000"/>
              <w:right w:val="nil"/>
            </w:tcBorders>
          </w:tcPr>
          <w:p w:rsidR="00DE3FD9" w:rsidRPr="00645096" w:rsidRDefault="00DE3FD9" w:rsidP="00AF4FC1">
            <w:pPr>
              <w:suppressAutoHyphens/>
              <w:autoSpaceDE w:val="0"/>
              <w:jc w:val="both"/>
              <w:rPr>
                <w:rFonts w:cs="Arial"/>
                <w:szCs w:val="22"/>
                <w:lang w:val="es-AR" w:eastAsia="ar-SA"/>
              </w:rPr>
            </w:pPr>
            <w:r w:rsidRPr="00645096">
              <w:rPr>
                <w:rFonts w:cs="Arial"/>
                <w:sz w:val="22"/>
                <w:szCs w:val="22"/>
              </w:rPr>
              <w:t>JTP</w:t>
            </w:r>
          </w:p>
        </w:tc>
        <w:tc>
          <w:tcPr>
            <w:tcW w:w="1716" w:type="dxa"/>
            <w:tcBorders>
              <w:top w:val="single" w:sz="4" w:space="0" w:color="000000"/>
              <w:left w:val="single" w:sz="4" w:space="0" w:color="000000"/>
              <w:bottom w:val="single" w:sz="4" w:space="0" w:color="000000"/>
              <w:right w:val="single" w:sz="4" w:space="0" w:color="000000"/>
            </w:tcBorders>
          </w:tcPr>
          <w:p w:rsidR="00DE3FD9" w:rsidRPr="00645096" w:rsidRDefault="00DE3FD9" w:rsidP="00AF4FC1">
            <w:pPr>
              <w:suppressAutoHyphens/>
              <w:autoSpaceDE w:val="0"/>
              <w:jc w:val="both"/>
              <w:rPr>
                <w:rFonts w:cs="Arial"/>
                <w:szCs w:val="22"/>
                <w:lang w:val="es-AR" w:eastAsia="ar-SA"/>
              </w:rPr>
            </w:pPr>
            <w:proofErr w:type="spellStart"/>
            <w:r w:rsidRPr="00645096">
              <w:rPr>
                <w:rFonts w:cs="Arial"/>
                <w:sz w:val="22"/>
                <w:szCs w:val="22"/>
              </w:rPr>
              <w:t>Ex</w:t>
            </w:r>
            <w:r>
              <w:rPr>
                <w:rFonts w:cs="Arial"/>
                <w:sz w:val="22"/>
                <w:szCs w:val="22"/>
              </w:rPr>
              <w:t>c</w:t>
            </w:r>
            <w:proofErr w:type="spellEnd"/>
          </w:p>
        </w:tc>
      </w:tr>
      <w:tr w:rsidR="00DE3FD9" w:rsidTr="00B653E2">
        <w:tc>
          <w:tcPr>
            <w:tcW w:w="5812" w:type="dxa"/>
            <w:tcBorders>
              <w:top w:val="single" w:sz="4" w:space="0" w:color="000000"/>
              <w:left w:val="single" w:sz="4" w:space="0" w:color="000000"/>
              <w:bottom w:val="single" w:sz="4" w:space="0" w:color="000000"/>
              <w:right w:val="nil"/>
            </w:tcBorders>
          </w:tcPr>
          <w:p w:rsidR="00DE3FD9" w:rsidRPr="00645096" w:rsidRDefault="00DE3FD9" w:rsidP="006774EE">
            <w:pPr>
              <w:suppressAutoHyphens/>
              <w:autoSpaceDE w:val="0"/>
              <w:jc w:val="both"/>
              <w:rPr>
                <w:rFonts w:cs="Arial"/>
                <w:szCs w:val="22"/>
                <w:lang w:val="pt-BR" w:eastAsia="ar-SA"/>
              </w:rPr>
            </w:pPr>
            <w:r w:rsidRPr="00645096">
              <w:rPr>
                <w:rFonts w:cs="Arial"/>
                <w:sz w:val="22"/>
                <w:szCs w:val="22"/>
                <w:lang w:val="pt-BR"/>
              </w:rPr>
              <w:t>MARTINEZ, Ramiro</w:t>
            </w:r>
          </w:p>
        </w:tc>
        <w:tc>
          <w:tcPr>
            <w:tcW w:w="1701" w:type="dxa"/>
            <w:tcBorders>
              <w:top w:val="single" w:sz="4" w:space="0" w:color="000000"/>
              <w:left w:val="single" w:sz="4" w:space="0" w:color="000000"/>
              <w:bottom w:val="single" w:sz="4" w:space="0" w:color="000000"/>
              <w:right w:val="nil"/>
            </w:tcBorders>
          </w:tcPr>
          <w:p w:rsidR="00DE3FD9" w:rsidRPr="00645096" w:rsidRDefault="00DE3FD9" w:rsidP="006774EE">
            <w:pPr>
              <w:suppressAutoHyphens/>
              <w:autoSpaceDE w:val="0"/>
              <w:jc w:val="both"/>
              <w:rPr>
                <w:rFonts w:cs="Arial"/>
                <w:szCs w:val="22"/>
                <w:lang w:val="es-AR" w:eastAsia="ar-SA"/>
              </w:rPr>
            </w:pPr>
            <w:r>
              <w:rPr>
                <w:rFonts w:cs="Arial"/>
                <w:sz w:val="22"/>
                <w:szCs w:val="22"/>
              </w:rPr>
              <w:t>JTP</w:t>
            </w:r>
          </w:p>
        </w:tc>
        <w:tc>
          <w:tcPr>
            <w:tcW w:w="1716" w:type="dxa"/>
            <w:tcBorders>
              <w:top w:val="single" w:sz="4" w:space="0" w:color="000000"/>
              <w:left w:val="single" w:sz="4" w:space="0" w:color="000000"/>
              <w:bottom w:val="single" w:sz="4" w:space="0" w:color="000000"/>
              <w:right w:val="single" w:sz="4" w:space="0" w:color="000000"/>
            </w:tcBorders>
          </w:tcPr>
          <w:p w:rsidR="00DE3FD9" w:rsidRDefault="00DE3FD9" w:rsidP="006774EE">
            <w:proofErr w:type="spellStart"/>
            <w:r w:rsidRPr="003211B2">
              <w:rPr>
                <w:rFonts w:cs="Arial"/>
                <w:sz w:val="22"/>
                <w:szCs w:val="22"/>
              </w:rPr>
              <w:t>Exc</w:t>
            </w:r>
            <w:proofErr w:type="spellEnd"/>
          </w:p>
        </w:tc>
      </w:tr>
      <w:tr w:rsidR="00DE3FD9" w:rsidTr="00B653E2">
        <w:tc>
          <w:tcPr>
            <w:tcW w:w="5812" w:type="dxa"/>
            <w:tcBorders>
              <w:top w:val="single" w:sz="4" w:space="0" w:color="000000"/>
              <w:left w:val="single" w:sz="4" w:space="0" w:color="000000"/>
              <w:bottom w:val="single" w:sz="4" w:space="0" w:color="000000"/>
              <w:right w:val="nil"/>
            </w:tcBorders>
          </w:tcPr>
          <w:p w:rsidR="00DE3FD9" w:rsidRPr="00645096" w:rsidRDefault="00DE3FD9" w:rsidP="006774EE">
            <w:pPr>
              <w:suppressAutoHyphens/>
              <w:autoSpaceDE w:val="0"/>
              <w:jc w:val="both"/>
              <w:rPr>
                <w:rFonts w:cs="Arial"/>
                <w:szCs w:val="22"/>
                <w:lang w:val="pt-BR" w:eastAsia="ar-SA"/>
              </w:rPr>
            </w:pPr>
            <w:r w:rsidRPr="00645096">
              <w:rPr>
                <w:rFonts w:cs="Arial"/>
                <w:sz w:val="22"/>
                <w:szCs w:val="22"/>
                <w:lang w:val="pt-BR"/>
              </w:rPr>
              <w:t>GROSSO, Carolina</w:t>
            </w:r>
          </w:p>
        </w:tc>
        <w:tc>
          <w:tcPr>
            <w:tcW w:w="1701" w:type="dxa"/>
            <w:tcBorders>
              <w:top w:val="single" w:sz="4" w:space="0" w:color="000000"/>
              <w:left w:val="single" w:sz="4" w:space="0" w:color="000000"/>
              <w:bottom w:val="single" w:sz="4" w:space="0" w:color="000000"/>
              <w:right w:val="nil"/>
            </w:tcBorders>
          </w:tcPr>
          <w:p w:rsidR="00DE3FD9" w:rsidRPr="00645096" w:rsidRDefault="00DE3FD9" w:rsidP="006774EE">
            <w:pPr>
              <w:suppressAutoHyphens/>
              <w:autoSpaceDE w:val="0"/>
              <w:jc w:val="both"/>
              <w:rPr>
                <w:rFonts w:cs="Arial"/>
                <w:szCs w:val="22"/>
                <w:lang w:val="es-AR" w:eastAsia="ar-SA"/>
              </w:rPr>
            </w:pPr>
            <w:r>
              <w:rPr>
                <w:rFonts w:cs="Arial"/>
                <w:sz w:val="22"/>
                <w:szCs w:val="22"/>
              </w:rPr>
              <w:t>JTP</w:t>
            </w:r>
          </w:p>
        </w:tc>
        <w:tc>
          <w:tcPr>
            <w:tcW w:w="1716" w:type="dxa"/>
            <w:tcBorders>
              <w:top w:val="single" w:sz="4" w:space="0" w:color="000000"/>
              <w:left w:val="single" w:sz="4" w:space="0" w:color="000000"/>
              <w:bottom w:val="single" w:sz="4" w:space="0" w:color="000000"/>
              <w:right w:val="single" w:sz="4" w:space="0" w:color="000000"/>
            </w:tcBorders>
          </w:tcPr>
          <w:p w:rsidR="00DE3FD9" w:rsidRDefault="00DE3FD9" w:rsidP="006774EE">
            <w:proofErr w:type="spellStart"/>
            <w:r w:rsidRPr="003211B2">
              <w:rPr>
                <w:rFonts w:cs="Arial"/>
                <w:sz w:val="22"/>
                <w:szCs w:val="22"/>
              </w:rPr>
              <w:t>Exc</w:t>
            </w:r>
            <w:proofErr w:type="spellEnd"/>
          </w:p>
        </w:tc>
      </w:tr>
      <w:tr w:rsidR="00DE3FD9" w:rsidTr="00B653E2">
        <w:tc>
          <w:tcPr>
            <w:tcW w:w="5812" w:type="dxa"/>
            <w:tcBorders>
              <w:top w:val="single" w:sz="4" w:space="0" w:color="000000"/>
              <w:left w:val="single" w:sz="4" w:space="0" w:color="000000"/>
              <w:bottom w:val="single" w:sz="4" w:space="0" w:color="000000"/>
              <w:right w:val="nil"/>
            </w:tcBorders>
          </w:tcPr>
          <w:p w:rsidR="00DE3FD9" w:rsidRPr="00DE3FD9" w:rsidRDefault="00DE3FD9" w:rsidP="00DE3FD9">
            <w:pPr>
              <w:rPr>
                <w:rFonts w:cs="Arial"/>
              </w:rPr>
            </w:pPr>
            <w:r w:rsidRPr="00967F99">
              <w:rPr>
                <w:rFonts w:cs="Arial"/>
              </w:rPr>
              <w:t>Van Deer</w:t>
            </w:r>
            <w:r>
              <w:rPr>
                <w:rFonts w:cs="Arial"/>
              </w:rPr>
              <w:t xml:space="preserve"> </w:t>
            </w:r>
            <w:r w:rsidRPr="00967F99">
              <w:rPr>
                <w:rFonts w:cs="Arial"/>
              </w:rPr>
              <w:t>Veen, María Paula</w:t>
            </w:r>
            <w:r w:rsidRPr="00967F99">
              <w:rPr>
                <w:rFonts w:cs="Arial"/>
                <w:lang w:val="pt-BR"/>
              </w:rPr>
              <w:t xml:space="preserve"> </w:t>
            </w:r>
          </w:p>
        </w:tc>
        <w:tc>
          <w:tcPr>
            <w:tcW w:w="1701" w:type="dxa"/>
            <w:tcBorders>
              <w:top w:val="single" w:sz="4" w:space="0" w:color="000000"/>
              <w:left w:val="single" w:sz="4" w:space="0" w:color="000000"/>
              <w:bottom w:val="single" w:sz="4" w:space="0" w:color="000000"/>
              <w:right w:val="nil"/>
            </w:tcBorders>
          </w:tcPr>
          <w:p w:rsidR="00DE3FD9" w:rsidRPr="00645096" w:rsidRDefault="00DE3FD9" w:rsidP="00AF4FC1">
            <w:pPr>
              <w:suppressAutoHyphens/>
              <w:autoSpaceDE w:val="0"/>
              <w:jc w:val="both"/>
              <w:rPr>
                <w:rFonts w:cs="Arial"/>
                <w:szCs w:val="22"/>
                <w:lang w:val="es-AR" w:eastAsia="ar-SA"/>
              </w:rPr>
            </w:pPr>
            <w:proofErr w:type="spellStart"/>
            <w:r w:rsidRPr="00645096">
              <w:rPr>
                <w:rFonts w:cs="Arial"/>
                <w:sz w:val="22"/>
                <w:szCs w:val="22"/>
              </w:rPr>
              <w:t>Ayte</w:t>
            </w:r>
            <w:proofErr w:type="spellEnd"/>
            <w:r w:rsidRPr="00645096">
              <w:rPr>
                <w:rFonts w:cs="Arial"/>
                <w:sz w:val="22"/>
                <w:szCs w:val="22"/>
              </w:rPr>
              <w:t>. 1ª</w:t>
            </w:r>
          </w:p>
        </w:tc>
        <w:tc>
          <w:tcPr>
            <w:tcW w:w="1716" w:type="dxa"/>
            <w:tcBorders>
              <w:top w:val="single" w:sz="4" w:space="0" w:color="000000"/>
              <w:left w:val="single" w:sz="4" w:space="0" w:color="000000"/>
              <w:bottom w:val="single" w:sz="4" w:space="0" w:color="000000"/>
              <w:right w:val="single" w:sz="4" w:space="0" w:color="000000"/>
            </w:tcBorders>
          </w:tcPr>
          <w:p w:rsidR="00DE3FD9" w:rsidRDefault="00DE3FD9" w:rsidP="00AF4FC1">
            <w:proofErr w:type="spellStart"/>
            <w:r w:rsidRPr="003211B2">
              <w:rPr>
                <w:rFonts w:cs="Arial"/>
                <w:sz w:val="22"/>
                <w:szCs w:val="22"/>
              </w:rPr>
              <w:t>Exc</w:t>
            </w:r>
            <w:proofErr w:type="spellEnd"/>
          </w:p>
        </w:tc>
      </w:tr>
      <w:tr w:rsidR="00DE3FD9" w:rsidTr="00B653E2">
        <w:tc>
          <w:tcPr>
            <w:tcW w:w="5812" w:type="dxa"/>
            <w:tcBorders>
              <w:top w:val="single" w:sz="4" w:space="0" w:color="000000"/>
              <w:left w:val="single" w:sz="4" w:space="0" w:color="000000"/>
              <w:bottom w:val="single" w:sz="4" w:space="0" w:color="auto"/>
              <w:right w:val="nil"/>
            </w:tcBorders>
          </w:tcPr>
          <w:p w:rsidR="00DE3FD9" w:rsidRPr="00645096" w:rsidRDefault="00DE3FD9" w:rsidP="00DE3FD9">
            <w:pPr>
              <w:rPr>
                <w:rFonts w:cs="Arial"/>
                <w:szCs w:val="22"/>
                <w:lang w:val="pt-BR" w:eastAsia="ar-SA"/>
              </w:rPr>
            </w:pPr>
            <w:r w:rsidRPr="00967F99">
              <w:rPr>
                <w:rFonts w:cs="Arial"/>
              </w:rPr>
              <w:t xml:space="preserve">Giménez, Sabrina </w:t>
            </w:r>
          </w:p>
        </w:tc>
        <w:tc>
          <w:tcPr>
            <w:tcW w:w="1701" w:type="dxa"/>
            <w:tcBorders>
              <w:top w:val="single" w:sz="4" w:space="0" w:color="000000"/>
              <w:left w:val="single" w:sz="4" w:space="0" w:color="000000"/>
              <w:bottom w:val="single" w:sz="4" w:space="0" w:color="auto"/>
              <w:right w:val="nil"/>
            </w:tcBorders>
          </w:tcPr>
          <w:p w:rsidR="00DE3FD9" w:rsidRPr="00645096" w:rsidRDefault="00DE3FD9" w:rsidP="00AF4FC1">
            <w:pPr>
              <w:suppressAutoHyphens/>
              <w:autoSpaceDE w:val="0"/>
              <w:jc w:val="both"/>
              <w:rPr>
                <w:rFonts w:cs="Arial"/>
                <w:szCs w:val="22"/>
                <w:lang w:val="es-AR" w:eastAsia="ar-SA"/>
              </w:rPr>
            </w:pPr>
            <w:proofErr w:type="spellStart"/>
            <w:r w:rsidRPr="00645096">
              <w:rPr>
                <w:rFonts w:cs="Arial"/>
                <w:sz w:val="22"/>
                <w:szCs w:val="22"/>
              </w:rPr>
              <w:t>Ayte</w:t>
            </w:r>
            <w:proofErr w:type="spellEnd"/>
            <w:r w:rsidRPr="00645096">
              <w:rPr>
                <w:rFonts w:cs="Arial"/>
                <w:sz w:val="22"/>
                <w:szCs w:val="22"/>
              </w:rPr>
              <w:t>. 1ª</w:t>
            </w:r>
          </w:p>
        </w:tc>
        <w:tc>
          <w:tcPr>
            <w:tcW w:w="1716" w:type="dxa"/>
            <w:tcBorders>
              <w:top w:val="single" w:sz="4" w:space="0" w:color="000000"/>
              <w:left w:val="single" w:sz="4" w:space="0" w:color="000000"/>
              <w:bottom w:val="single" w:sz="4" w:space="0" w:color="auto"/>
              <w:right w:val="single" w:sz="4" w:space="0" w:color="000000"/>
            </w:tcBorders>
          </w:tcPr>
          <w:p w:rsidR="00DE3FD9" w:rsidRDefault="00DE3FD9" w:rsidP="00DE3FD9">
            <w:r>
              <w:rPr>
                <w:rFonts w:cs="Arial"/>
                <w:sz w:val="22"/>
                <w:szCs w:val="22"/>
              </w:rPr>
              <w:t>Simple</w:t>
            </w:r>
          </w:p>
        </w:tc>
      </w:tr>
      <w:tr w:rsidR="00DE3FD9" w:rsidTr="00B653E2">
        <w:trPr>
          <w:trHeight w:val="270"/>
        </w:trPr>
        <w:tc>
          <w:tcPr>
            <w:tcW w:w="5812" w:type="dxa"/>
            <w:tcBorders>
              <w:top w:val="single" w:sz="4" w:space="0" w:color="auto"/>
              <w:left w:val="single" w:sz="4" w:space="0" w:color="000000"/>
              <w:bottom w:val="single" w:sz="4" w:space="0" w:color="auto"/>
              <w:right w:val="nil"/>
            </w:tcBorders>
          </w:tcPr>
          <w:p w:rsidR="00DE3FD9" w:rsidRPr="00645096" w:rsidRDefault="00DE3FD9" w:rsidP="00AF4FC1">
            <w:pPr>
              <w:suppressAutoHyphens/>
              <w:autoSpaceDE w:val="0"/>
              <w:jc w:val="both"/>
              <w:rPr>
                <w:rFonts w:cs="Arial"/>
                <w:szCs w:val="22"/>
                <w:lang w:val="es-AR" w:eastAsia="ar-SA"/>
              </w:rPr>
            </w:pPr>
          </w:p>
        </w:tc>
        <w:tc>
          <w:tcPr>
            <w:tcW w:w="1701" w:type="dxa"/>
            <w:tcBorders>
              <w:top w:val="single" w:sz="4" w:space="0" w:color="auto"/>
              <w:left w:val="single" w:sz="4" w:space="0" w:color="000000"/>
              <w:bottom w:val="single" w:sz="4" w:space="0" w:color="auto"/>
              <w:right w:val="nil"/>
            </w:tcBorders>
          </w:tcPr>
          <w:p w:rsidR="00DE3FD9" w:rsidRPr="00645096" w:rsidRDefault="00DE3FD9" w:rsidP="00AF4FC1">
            <w:pPr>
              <w:suppressAutoHyphens/>
              <w:autoSpaceDE w:val="0"/>
              <w:jc w:val="both"/>
              <w:rPr>
                <w:rFonts w:cs="Arial"/>
                <w:szCs w:val="22"/>
                <w:lang w:val="es-AR" w:eastAsia="ar-SA"/>
              </w:rPr>
            </w:pPr>
          </w:p>
        </w:tc>
        <w:tc>
          <w:tcPr>
            <w:tcW w:w="1716" w:type="dxa"/>
            <w:tcBorders>
              <w:top w:val="single" w:sz="4" w:space="0" w:color="auto"/>
              <w:left w:val="single" w:sz="4" w:space="0" w:color="000000"/>
              <w:bottom w:val="single" w:sz="4" w:space="0" w:color="auto"/>
              <w:right w:val="single" w:sz="4" w:space="0" w:color="000000"/>
            </w:tcBorders>
          </w:tcPr>
          <w:p w:rsidR="00DE3FD9" w:rsidRPr="00645096" w:rsidRDefault="00DE3FD9" w:rsidP="00AF4FC1">
            <w:pPr>
              <w:suppressAutoHyphens/>
              <w:autoSpaceDE w:val="0"/>
              <w:jc w:val="both"/>
              <w:rPr>
                <w:rFonts w:cs="Arial"/>
                <w:szCs w:val="22"/>
                <w:lang w:val="es-AR" w:eastAsia="ar-SA"/>
              </w:rPr>
            </w:pPr>
          </w:p>
        </w:tc>
      </w:tr>
      <w:tr w:rsidR="00DE3FD9" w:rsidTr="00B653E2">
        <w:trPr>
          <w:trHeight w:val="300"/>
        </w:trPr>
        <w:tc>
          <w:tcPr>
            <w:tcW w:w="5812" w:type="dxa"/>
            <w:tcBorders>
              <w:top w:val="single" w:sz="4" w:space="0" w:color="auto"/>
              <w:left w:val="single" w:sz="4" w:space="0" w:color="000000"/>
              <w:bottom w:val="single" w:sz="4" w:space="0" w:color="auto"/>
              <w:right w:val="nil"/>
            </w:tcBorders>
          </w:tcPr>
          <w:p w:rsidR="00DE3FD9" w:rsidRPr="00645096" w:rsidRDefault="00DE3FD9" w:rsidP="00B653E2">
            <w:pPr>
              <w:suppressAutoHyphens/>
              <w:autoSpaceDE w:val="0"/>
              <w:jc w:val="both"/>
              <w:rPr>
                <w:rFonts w:cs="Arial"/>
                <w:szCs w:val="22"/>
                <w:lang w:val="pt-BR" w:eastAsia="ar-SA"/>
              </w:rPr>
            </w:pPr>
          </w:p>
        </w:tc>
        <w:tc>
          <w:tcPr>
            <w:tcW w:w="1701" w:type="dxa"/>
            <w:tcBorders>
              <w:top w:val="single" w:sz="4" w:space="0" w:color="auto"/>
              <w:left w:val="single" w:sz="4" w:space="0" w:color="000000"/>
              <w:bottom w:val="single" w:sz="4" w:space="0" w:color="auto"/>
              <w:right w:val="nil"/>
            </w:tcBorders>
          </w:tcPr>
          <w:p w:rsidR="00DE3FD9" w:rsidRPr="00645096" w:rsidRDefault="00DE3FD9" w:rsidP="00B653E2">
            <w:pPr>
              <w:suppressAutoHyphens/>
              <w:autoSpaceDE w:val="0"/>
              <w:jc w:val="both"/>
              <w:rPr>
                <w:rFonts w:cs="Arial"/>
                <w:szCs w:val="22"/>
                <w:lang w:val="es-AR" w:eastAsia="ar-SA"/>
              </w:rPr>
            </w:pPr>
          </w:p>
        </w:tc>
        <w:tc>
          <w:tcPr>
            <w:tcW w:w="1716" w:type="dxa"/>
            <w:tcBorders>
              <w:top w:val="single" w:sz="4" w:space="0" w:color="auto"/>
              <w:left w:val="single" w:sz="4" w:space="0" w:color="000000"/>
              <w:bottom w:val="single" w:sz="4" w:space="0" w:color="auto"/>
              <w:right w:val="single" w:sz="4" w:space="0" w:color="000000"/>
            </w:tcBorders>
          </w:tcPr>
          <w:p w:rsidR="00DE3FD9" w:rsidRPr="00645096" w:rsidRDefault="00DE3FD9" w:rsidP="00B653E2">
            <w:pPr>
              <w:suppressAutoHyphens/>
              <w:autoSpaceDE w:val="0"/>
              <w:jc w:val="both"/>
              <w:rPr>
                <w:rFonts w:cs="Arial"/>
                <w:szCs w:val="22"/>
                <w:lang w:val="es-AR" w:eastAsia="ar-SA"/>
              </w:rPr>
            </w:pPr>
          </w:p>
        </w:tc>
      </w:tr>
      <w:tr w:rsidR="00DE3FD9" w:rsidTr="00B653E2">
        <w:trPr>
          <w:trHeight w:val="300"/>
        </w:trPr>
        <w:tc>
          <w:tcPr>
            <w:tcW w:w="5812" w:type="dxa"/>
            <w:tcBorders>
              <w:top w:val="single" w:sz="4" w:space="0" w:color="auto"/>
              <w:left w:val="single" w:sz="4" w:space="0" w:color="000000"/>
              <w:bottom w:val="single" w:sz="4" w:space="0" w:color="auto"/>
              <w:right w:val="nil"/>
            </w:tcBorders>
          </w:tcPr>
          <w:p w:rsidR="00DE3FD9" w:rsidRPr="00645096" w:rsidRDefault="00DE3FD9" w:rsidP="00B653E2">
            <w:pPr>
              <w:suppressAutoHyphens/>
              <w:autoSpaceDE w:val="0"/>
              <w:jc w:val="both"/>
              <w:rPr>
                <w:rFonts w:cs="Arial"/>
                <w:szCs w:val="22"/>
                <w:lang w:val="pt-BR" w:eastAsia="ar-SA"/>
              </w:rPr>
            </w:pPr>
            <w:bookmarkStart w:id="5" w:name="_Hlk331581592"/>
          </w:p>
        </w:tc>
        <w:tc>
          <w:tcPr>
            <w:tcW w:w="1701" w:type="dxa"/>
            <w:tcBorders>
              <w:top w:val="single" w:sz="4" w:space="0" w:color="auto"/>
              <w:left w:val="single" w:sz="4" w:space="0" w:color="000000"/>
              <w:bottom w:val="single" w:sz="4" w:space="0" w:color="auto"/>
              <w:right w:val="nil"/>
            </w:tcBorders>
          </w:tcPr>
          <w:p w:rsidR="00DE3FD9" w:rsidRPr="00645096" w:rsidRDefault="00DE3FD9" w:rsidP="00B653E2">
            <w:pPr>
              <w:suppressAutoHyphens/>
              <w:autoSpaceDE w:val="0"/>
              <w:jc w:val="both"/>
              <w:rPr>
                <w:rFonts w:cs="Arial"/>
                <w:szCs w:val="22"/>
                <w:lang w:val="es-AR" w:eastAsia="ar-SA"/>
              </w:rPr>
            </w:pPr>
          </w:p>
        </w:tc>
        <w:tc>
          <w:tcPr>
            <w:tcW w:w="1716" w:type="dxa"/>
            <w:tcBorders>
              <w:top w:val="single" w:sz="4" w:space="0" w:color="auto"/>
              <w:left w:val="single" w:sz="4" w:space="0" w:color="000000"/>
              <w:bottom w:val="single" w:sz="4" w:space="0" w:color="auto"/>
              <w:right w:val="single" w:sz="4" w:space="0" w:color="000000"/>
            </w:tcBorders>
          </w:tcPr>
          <w:p w:rsidR="00DE3FD9" w:rsidRPr="00645096" w:rsidRDefault="00DE3FD9" w:rsidP="00B653E2">
            <w:pPr>
              <w:suppressAutoHyphens/>
              <w:autoSpaceDE w:val="0"/>
              <w:jc w:val="both"/>
              <w:rPr>
                <w:rFonts w:cs="Arial"/>
                <w:szCs w:val="22"/>
                <w:lang w:val="es-AR" w:eastAsia="ar-SA"/>
              </w:rPr>
            </w:pPr>
          </w:p>
        </w:tc>
      </w:tr>
      <w:bookmarkEnd w:id="2"/>
      <w:bookmarkEnd w:id="3"/>
      <w:bookmarkEnd w:id="4"/>
      <w:bookmarkEnd w:id="5"/>
    </w:tbl>
    <w:p w:rsidR="003A458A" w:rsidRDefault="003A458A" w:rsidP="003A458A">
      <w:pPr>
        <w:pStyle w:val="Ttulo9"/>
        <w:keepNext/>
        <w:numPr>
          <w:ilvl w:val="8"/>
          <w:numId w:val="6"/>
        </w:numPr>
        <w:suppressAutoHyphens/>
        <w:autoSpaceDE w:val="0"/>
        <w:spacing w:before="0" w:after="0"/>
        <w:jc w:val="both"/>
        <w:rPr>
          <w:lang w:val="pt-BR"/>
        </w:rPr>
      </w:pPr>
    </w:p>
    <w:p w:rsidR="003A458A" w:rsidRPr="00645096" w:rsidRDefault="003A458A" w:rsidP="003A458A">
      <w:pPr>
        <w:pStyle w:val="Ttulo9"/>
        <w:keepNext/>
        <w:numPr>
          <w:ilvl w:val="8"/>
          <w:numId w:val="6"/>
        </w:numPr>
        <w:suppressAutoHyphens/>
        <w:autoSpaceDE w:val="0"/>
        <w:spacing w:before="0" w:after="0"/>
        <w:jc w:val="both"/>
        <w:rPr>
          <w:b/>
          <w:lang w:val="pt-BR"/>
        </w:rPr>
      </w:pPr>
    </w:p>
    <w:p w:rsidR="003A458A" w:rsidRPr="00645096" w:rsidRDefault="003A458A" w:rsidP="003A458A">
      <w:pPr>
        <w:pStyle w:val="Ttulo9"/>
        <w:keepNext/>
        <w:numPr>
          <w:ilvl w:val="8"/>
          <w:numId w:val="6"/>
        </w:numPr>
        <w:suppressAutoHyphens/>
        <w:autoSpaceDE w:val="0"/>
        <w:spacing w:before="0" w:after="0"/>
        <w:jc w:val="both"/>
        <w:rPr>
          <w:b/>
          <w:lang w:val="pt-BR"/>
        </w:rPr>
      </w:pPr>
      <w:r w:rsidRPr="00645096">
        <w:rPr>
          <w:b/>
        </w:rPr>
        <w:t>III - CARACTERÍSTICAS DEL CURSO</w:t>
      </w:r>
    </w:p>
    <w:tbl>
      <w:tblPr>
        <w:tblW w:w="0" w:type="auto"/>
        <w:tblInd w:w="70" w:type="dxa"/>
        <w:tblLayout w:type="fixed"/>
        <w:tblCellMar>
          <w:left w:w="70" w:type="dxa"/>
          <w:right w:w="70" w:type="dxa"/>
        </w:tblCellMar>
        <w:tblLook w:val="0000"/>
      </w:tblPr>
      <w:tblGrid>
        <w:gridCol w:w="993"/>
        <w:gridCol w:w="992"/>
        <w:gridCol w:w="992"/>
        <w:gridCol w:w="2126"/>
        <w:gridCol w:w="1134"/>
        <w:gridCol w:w="2127"/>
        <w:gridCol w:w="567"/>
        <w:gridCol w:w="582"/>
      </w:tblGrid>
      <w:tr w:rsidR="003A458A" w:rsidTr="00B653E2">
        <w:tc>
          <w:tcPr>
            <w:tcW w:w="5103" w:type="dxa"/>
            <w:gridSpan w:val="4"/>
            <w:tcBorders>
              <w:top w:val="single" w:sz="4" w:space="0" w:color="000000"/>
              <w:left w:val="single" w:sz="4" w:space="0" w:color="000000"/>
              <w:bottom w:val="nil"/>
              <w:right w:val="nil"/>
            </w:tcBorders>
          </w:tcPr>
          <w:p w:rsidR="003A458A" w:rsidRDefault="003A458A" w:rsidP="00B653E2">
            <w:pPr>
              <w:pBdr>
                <w:right w:val="single" w:sz="4" w:space="1" w:color="000000"/>
              </w:pBdr>
              <w:suppressAutoHyphens/>
              <w:autoSpaceDE w:val="0"/>
              <w:snapToGrid w:val="0"/>
              <w:jc w:val="center"/>
              <w:rPr>
                <w:rFonts w:cs="Arial"/>
                <w:szCs w:val="22"/>
                <w:lang w:val="es-AR" w:eastAsia="ar-SA"/>
              </w:rPr>
            </w:pPr>
            <w:r>
              <w:rPr>
                <w:rFonts w:cs="Arial"/>
                <w:sz w:val="22"/>
                <w:szCs w:val="22"/>
              </w:rPr>
              <w:t>Carga horaria semanal</w:t>
            </w:r>
          </w:p>
        </w:tc>
        <w:tc>
          <w:tcPr>
            <w:tcW w:w="1134" w:type="dxa"/>
            <w:tcBorders>
              <w:top w:val="single" w:sz="4" w:space="0" w:color="000000"/>
              <w:left w:val="single" w:sz="4" w:space="0" w:color="000000"/>
              <w:bottom w:val="nil"/>
              <w:right w:val="nil"/>
            </w:tcBorders>
          </w:tcPr>
          <w:p w:rsidR="003A458A" w:rsidRDefault="003A458A" w:rsidP="00B653E2">
            <w:pPr>
              <w:suppressAutoHyphens/>
              <w:autoSpaceDE w:val="0"/>
              <w:snapToGrid w:val="0"/>
              <w:jc w:val="both"/>
              <w:rPr>
                <w:rFonts w:cs="Arial"/>
                <w:szCs w:val="22"/>
                <w:lang w:val="es-AR" w:eastAsia="ar-SA"/>
              </w:rPr>
            </w:pPr>
          </w:p>
        </w:tc>
        <w:tc>
          <w:tcPr>
            <w:tcW w:w="3276" w:type="dxa"/>
            <w:gridSpan w:val="3"/>
            <w:tcBorders>
              <w:top w:val="single" w:sz="4" w:space="0" w:color="000000"/>
              <w:left w:val="single" w:sz="4" w:space="0" w:color="000000"/>
              <w:bottom w:val="nil"/>
              <w:right w:val="single" w:sz="4" w:space="0" w:color="000000"/>
            </w:tcBorders>
          </w:tcPr>
          <w:p w:rsidR="003A458A" w:rsidRDefault="003A458A" w:rsidP="00B653E2">
            <w:pPr>
              <w:suppressAutoHyphens/>
              <w:autoSpaceDE w:val="0"/>
              <w:snapToGrid w:val="0"/>
              <w:jc w:val="center"/>
              <w:rPr>
                <w:rFonts w:cs="Arial"/>
                <w:szCs w:val="22"/>
                <w:lang w:val="es-AR" w:eastAsia="ar-SA"/>
              </w:rPr>
            </w:pPr>
            <w:r>
              <w:rPr>
                <w:rFonts w:cs="Arial"/>
                <w:sz w:val="22"/>
                <w:szCs w:val="22"/>
              </w:rPr>
              <w:t>Régimen</w:t>
            </w:r>
          </w:p>
        </w:tc>
      </w:tr>
      <w:tr w:rsidR="003A458A" w:rsidTr="00B653E2">
        <w:trPr>
          <w:cantSplit/>
        </w:trPr>
        <w:tc>
          <w:tcPr>
            <w:tcW w:w="993" w:type="dxa"/>
            <w:vMerge w:val="restart"/>
            <w:tcBorders>
              <w:top w:val="single" w:sz="4" w:space="0" w:color="000000"/>
              <w:left w:val="single" w:sz="4" w:space="0" w:color="000000"/>
              <w:bottom w:val="nil"/>
              <w:right w:val="nil"/>
            </w:tcBorders>
          </w:tcPr>
          <w:p w:rsidR="003A458A" w:rsidRDefault="003A458A" w:rsidP="00B653E2">
            <w:pPr>
              <w:suppressAutoHyphens/>
              <w:autoSpaceDE w:val="0"/>
              <w:snapToGrid w:val="0"/>
              <w:jc w:val="center"/>
              <w:rPr>
                <w:rFonts w:cs="Arial"/>
                <w:sz w:val="18"/>
                <w:szCs w:val="18"/>
                <w:lang w:val="es-AR" w:eastAsia="ar-SA"/>
              </w:rPr>
            </w:pPr>
            <w:r>
              <w:rPr>
                <w:rFonts w:cs="Arial"/>
                <w:sz w:val="18"/>
                <w:szCs w:val="18"/>
              </w:rPr>
              <w:t>Teórico/Práctico</w:t>
            </w:r>
          </w:p>
        </w:tc>
        <w:tc>
          <w:tcPr>
            <w:tcW w:w="992" w:type="dxa"/>
            <w:vMerge w:val="restart"/>
            <w:tcBorders>
              <w:top w:val="single" w:sz="4" w:space="0" w:color="000000"/>
              <w:left w:val="single" w:sz="4" w:space="0" w:color="000000"/>
              <w:bottom w:val="nil"/>
              <w:right w:val="nil"/>
            </w:tcBorders>
          </w:tcPr>
          <w:p w:rsidR="003A458A" w:rsidRDefault="003A458A" w:rsidP="00B653E2">
            <w:pPr>
              <w:suppressAutoHyphens/>
              <w:autoSpaceDE w:val="0"/>
              <w:snapToGrid w:val="0"/>
              <w:spacing w:before="120"/>
              <w:jc w:val="center"/>
              <w:rPr>
                <w:rFonts w:cs="Arial"/>
                <w:sz w:val="18"/>
                <w:szCs w:val="18"/>
                <w:lang w:val="es-AR" w:eastAsia="ar-SA"/>
              </w:rPr>
            </w:pPr>
            <w:r>
              <w:rPr>
                <w:rFonts w:cs="Arial"/>
                <w:sz w:val="18"/>
                <w:szCs w:val="18"/>
              </w:rPr>
              <w:t>Teóricas</w:t>
            </w:r>
          </w:p>
        </w:tc>
        <w:tc>
          <w:tcPr>
            <w:tcW w:w="992" w:type="dxa"/>
            <w:vMerge w:val="restart"/>
            <w:tcBorders>
              <w:top w:val="single" w:sz="4" w:space="0" w:color="000000"/>
              <w:left w:val="single" w:sz="4" w:space="0" w:color="000000"/>
              <w:bottom w:val="nil"/>
              <w:right w:val="nil"/>
            </w:tcBorders>
          </w:tcPr>
          <w:p w:rsidR="003A458A" w:rsidRDefault="003A458A" w:rsidP="00B653E2">
            <w:pPr>
              <w:suppressAutoHyphens/>
              <w:autoSpaceDE w:val="0"/>
              <w:snapToGrid w:val="0"/>
              <w:jc w:val="center"/>
              <w:rPr>
                <w:rFonts w:cs="Arial"/>
                <w:sz w:val="18"/>
                <w:szCs w:val="18"/>
                <w:lang w:val="es-AR" w:eastAsia="ar-SA"/>
              </w:rPr>
            </w:pPr>
            <w:r>
              <w:rPr>
                <w:rFonts w:cs="Arial"/>
                <w:sz w:val="18"/>
                <w:szCs w:val="18"/>
              </w:rPr>
              <w:t>Prácticas de</w:t>
            </w:r>
            <w:r w:rsidR="00F94E04">
              <w:rPr>
                <w:rFonts w:cs="Arial"/>
                <w:sz w:val="18"/>
                <w:szCs w:val="18"/>
              </w:rPr>
              <w:t xml:space="preserve"> </w:t>
            </w:r>
            <w:r>
              <w:rPr>
                <w:rFonts w:cs="Arial"/>
                <w:sz w:val="18"/>
                <w:szCs w:val="18"/>
              </w:rPr>
              <w:t>Aula</w:t>
            </w:r>
          </w:p>
        </w:tc>
        <w:tc>
          <w:tcPr>
            <w:tcW w:w="2126" w:type="dxa"/>
            <w:vMerge w:val="restart"/>
            <w:tcBorders>
              <w:top w:val="single" w:sz="4" w:space="0" w:color="000000"/>
              <w:left w:val="single" w:sz="4" w:space="0" w:color="000000"/>
              <w:bottom w:val="nil"/>
              <w:right w:val="nil"/>
            </w:tcBorders>
          </w:tcPr>
          <w:p w:rsidR="003A458A" w:rsidRDefault="003A458A" w:rsidP="00B653E2">
            <w:pPr>
              <w:suppressAutoHyphens/>
              <w:autoSpaceDE w:val="0"/>
              <w:snapToGrid w:val="0"/>
              <w:spacing w:before="120"/>
              <w:jc w:val="center"/>
              <w:rPr>
                <w:rFonts w:cs="Arial"/>
                <w:sz w:val="18"/>
                <w:szCs w:val="18"/>
                <w:lang w:val="es-AR" w:eastAsia="ar-SA"/>
              </w:rPr>
            </w:pPr>
            <w:r>
              <w:rPr>
                <w:rFonts w:cs="Arial"/>
                <w:sz w:val="18"/>
                <w:szCs w:val="18"/>
              </w:rPr>
              <w:t xml:space="preserve">Prácticas de laboratorio, campo, </w:t>
            </w:r>
            <w:proofErr w:type="spellStart"/>
            <w:r>
              <w:rPr>
                <w:rFonts w:cs="Arial"/>
                <w:sz w:val="18"/>
                <w:szCs w:val="18"/>
              </w:rPr>
              <w:t>etc</w:t>
            </w:r>
            <w:proofErr w:type="spellEnd"/>
          </w:p>
        </w:tc>
        <w:tc>
          <w:tcPr>
            <w:tcW w:w="1134" w:type="dxa"/>
            <w:vMerge w:val="restart"/>
            <w:tcBorders>
              <w:top w:val="nil"/>
              <w:left w:val="single" w:sz="4" w:space="0" w:color="000000"/>
              <w:bottom w:val="nil"/>
              <w:right w:val="nil"/>
            </w:tcBorders>
          </w:tcPr>
          <w:p w:rsidR="003A458A" w:rsidRDefault="003A458A" w:rsidP="00B653E2">
            <w:pPr>
              <w:suppressAutoHyphens/>
              <w:autoSpaceDE w:val="0"/>
              <w:snapToGrid w:val="0"/>
              <w:spacing w:before="120"/>
              <w:jc w:val="center"/>
              <w:rPr>
                <w:rFonts w:cs="Arial"/>
                <w:sz w:val="18"/>
                <w:szCs w:val="18"/>
                <w:vertAlign w:val="superscript"/>
                <w:lang w:val="es-AR" w:eastAsia="ar-SA"/>
              </w:rPr>
            </w:pPr>
            <w:r>
              <w:rPr>
                <w:rFonts w:cs="Arial"/>
                <w:sz w:val="18"/>
                <w:szCs w:val="18"/>
              </w:rPr>
              <w:t>Modalidad</w:t>
            </w:r>
            <w:r>
              <w:rPr>
                <w:rFonts w:cs="Arial"/>
                <w:sz w:val="18"/>
                <w:szCs w:val="18"/>
                <w:vertAlign w:val="superscript"/>
              </w:rPr>
              <w:t xml:space="preserve"> (2)</w:t>
            </w:r>
          </w:p>
        </w:tc>
        <w:tc>
          <w:tcPr>
            <w:tcW w:w="2127" w:type="dxa"/>
            <w:tcBorders>
              <w:top w:val="nil"/>
              <w:left w:val="single" w:sz="4" w:space="0" w:color="000000"/>
              <w:bottom w:val="single" w:sz="4" w:space="0" w:color="000000"/>
              <w:right w:val="nil"/>
            </w:tcBorders>
          </w:tcPr>
          <w:p w:rsidR="003A458A" w:rsidRDefault="003A458A" w:rsidP="00B653E2">
            <w:pPr>
              <w:suppressAutoHyphens/>
              <w:autoSpaceDE w:val="0"/>
              <w:snapToGrid w:val="0"/>
              <w:spacing w:before="120"/>
              <w:jc w:val="both"/>
              <w:rPr>
                <w:rFonts w:cs="Arial"/>
                <w:sz w:val="18"/>
                <w:szCs w:val="18"/>
                <w:lang w:val="es-AR" w:eastAsia="ar-SA"/>
              </w:rPr>
            </w:pPr>
            <w:r>
              <w:rPr>
                <w:rFonts w:cs="Arial"/>
                <w:sz w:val="18"/>
                <w:szCs w:val="18"/>
              </w:rPr>
              <w:t>Cuatrimestral:</w:t>
            </w:r>
          </w:p>
        </w:tc>
        <w:tc>
          <w:tcPr>
            <w:tcW w:w="567" w:type="dxa"/>
            <w:tcBorders>
              <w:top w:val="nil"/>
              <w:left w:val="single" w:sz="4" w:space="0" w:color="000000"/>
              <w:bottom w:val="single" w:sz="4" w:space="0" w:color="000000"/>
              <w:right w:val="nil"/>
            </w:tcBorders>
          </w:tcPr>
          <w:p w:rsidR="003A458A" w:rsidRDefault="003A458A" w:rsidP="00B653E2">
            <w:pPr>
              <w:suppressAutoHyphens/>
              <w:autoSpaceDE w:val="0"/>
              <w:snapToGrid w:val="0"/>
              <w:spacing w:before="120"/>
              <w:jc w:val="both"/>
              <w:rPr>
                <w:rFonts w:cs="Arial"/>
                <w:sz w:val="18"/>
                <w:szCs w:val="18"/>
                <w:lang w:val="es-AR" w:eastAsia="ar-SA"/>
              </w:rPr>
            </w:pPr>
            <w:r>
              <w:rPr>
                <w:rFonts w:cs="Arial"/>
                <w:sz w:val="18"/>
                <w:szCs w:val="18"/>
              </w:rPr>
              <w:t xml:space="preserve">1º  </w:t>
            </w:r>
          </w:p>
        </w:tc>
        <w:tc>
          <w:tcPr>
            <w:tcW w:w="582" w:type="dxa"/>
            <w:tcBorders>
              <w:top w:val="nil"/>
              <w:left w:val="single" w:sz="4" w:space="0" w:color="000000"/>
              <w:bottom w:val="single" w:sz="4" w:space="0" w:color="000000"/>
              <w:right w:val="single" w:sz="4" w:space="0" w:color="000000"/>
            </w:tcBorders>
          </w:tcPr>
          <w:p w:rsidR="003A458A" w:rsidRDefault="003A458A" w:rsidP="00B653E2">
            <w:pPr>
              <w:suppressAutoHyphens/>
              <w:autoSpaceDE w:val="0"/>
              <w:snapToGrid w:val="0"/>
              <w:spacing w:before="120"/>
              <w:jc w:val="both"/>
              <w:rPr>
                <w:rFonts w:cs="Arial"/>
                <w:sz w:val="18"/>
                <w:szCs w:val="18"/>
                <w:lang w:val="es-AR" w:eastAsia="ar-SA"/>
              </w:rPr>
            </w:pPr>
            <w:r>
              <w:rPr>
                <w:rFonts w:cs="Arial"/>
                <w:sz w:val="18"/>
                <w:szCs w:val="18"/>
              </w:rPr>
              <w:t>2º X</w:t>
            </w:r>
          </w:p>
        </w:tc>
      </w:tr>
      <w:tr w:rsidR="003A458A" w:rsidTr="00B653E2">
        <w:trPr>
          <w:cantSplit/>
        </w:trPr>
        <w:tc>
          <w:tcPr>
            <w:tcW w:w="993" w:type="dxa"/>
            <w:vMerge/>
            <w:tcBorders>
              <w:top w:val="single" w:sz="4" w:space="0" w:color="000000"/>
              <w:left w:val="single" w:sz="4" w:space="0" w:color="000000"/>
              <w:bottom w:val="nil"/>
              <w:right w:val="nil"/>
            </w:tcBorders>
            <w:vAlign w:val="center"/>
          </w:tcPr>
          <w:p w:rsidR="003A458A" w:rsidRDefault="003A458A" w:rsidP="00B653E2">
            <w:pPr>
              <w:rPr>
                <w:rFonts w:cs="Arial"/>
                <w:sz w:val="18"/>
                <w:szCs w:val="18"/>
                <w:lang w:val="es-AR" w:eastAsia="ar-SA"/>
              </w:rPr>
            </w:pPr>
          </w:p>
        </w:tc>
        <w:tc>
          <w:tcPr>
            <w:tcW w:w="992" w:type="dxa"/>
            <w:vMerge/>
            <w:tcBorders>
              <w:top w:val="single" w:sz="4" w:space="0" w:color="000000"/>
              <w:left w:val="single" w:sz="4" w:space="0" w:color="000000"/>
              <w:bottom w:val="nil"/>
              <w:right w:val="nil"/>
            </w:tcBorders>
            <w:vAlign w:val="center"/>
          </w:tcPr>
          <w:p w:rsidR="003A458A" w:rsidRDefault="003A458A" w:rsidP="00B653E2">
            <w:pPr>
              <w:rPr>
                <w:rFonts w:cs="Arial"/>
                <w:sz w:val="18"/>
                <w:szCs w:val="18"/>
                <w:lang w:val="es-AR" w:eastAsia="ar-SA"/>
              </w:rPr>
            </w:pPr>
          </w:p>
        </w:tc>
        <w:tc>
          <w:tcPr>
            <w:tcW w:w="992" w:type="dxa"/>
            <w:vMerge/>
            <w:tcBorders>
              <w:top w:val="single" w:sz="4" w:space="0" w:color="000000"/>
              <w:left w:val="single" w:sz="4" w:space="0" w:color="000000"/>
              <w:bottom w:val="nil"/>
              <w:right w:val="nil"/>
            </w:tcBorders>
            <w:vAlign w:val="center"/>
          </w:tcPr>
          <w:p w:rsidR="003A458A" w:rsidRDefault="003A458A" w:rsidP="00B653E2">
            <w:pPr>
              <w:rPr>
                <w:rFonts w:cs="Arial"/>
                <w:sz w:val="18"/>
                <w:szCs w:val="18"/>
                <w:lang w:val="es-AR" w:eastAsia="ar-SA"/>
              </w:rPr>
            </w:pPr>
          </w:p>
        </w:tc>
        <w:tc>
          <w:tcPr>
            <w:tcW w:w="2126" w:type="dxa"/>
            <w:vMerge/>
            <w:tcBorders>
              <w:top w:val="single" w:sz="4" w:space="0" w:color="000000"/>
              <w:left w:val="single" w:sz="4" w:space="0" w:color="000000"/>
              <w:bottom w:val="nil"/>
              <w:right w:val="nil"/>
            </w:tcBorders>
            <w:vAlign w:val="center"/>
          </w:tcPr>
          <w:p w:rsidR="003A458A" w:rsidRDefault="003A458A" w:rsidP="00B653E2">
            <w:pPr>
              <w:rPr>
                <w:rFonts w:cs="Arial"/>
                <w:sz w:val="18"/>
                <w:szCs w:val="18"/>
                <w:lang w:val="es-AR" w:eastAsia="ar-SA"/>
              </w:rPr>
            </w:pPr>
          </w:p>
        </w:tc>
        <w:tc>
          <w:tcPr>
            <w:tcW w:w="1134" w:type="dxa"/>
            <w:vMerge/>
            <w:tcBorders>
              <w:top w:val="nil"/>
              <w:left w:val="single" w:sz="4" w:space="0" w:color="000000"/>
              <w:bottom w:val="nil"/>
              <w:right w:val="nil"/>
            </w:tcBorders>
            <w:vAlign w:val="center"/>
          </w:tcPr>
          <w:p w:rsidR="003A458A" w:rsidRDefault="003A458A" w:rsidP="00B653E2">
            <w:pPr>
              <w:rPr>
                <w:rFonts w:cs="Arial"/>
                <w:sz w:val="18"/>
                <w:szCs w:val="18"/>
                <w:vertAlign w:val="superscript"/>
                <w:lang w:val="es-AR" w:eastAsia="ar-SA"/>
              </w:rPr>
            </w:pPr>
          </w:p>
        </w:tc>
        <w:tc>
          <w:tcPr>
            <w:tcW w:w="2127"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both"/>
              <w:rPr>
                <w:rFonts w:cs="Arial"/>
                <w:sz w:val="18"/>
                <w:szCs w:val="18"/>
                <w:lang w:val="pt-BR" w:eastAsia="ar-SA"/>
              </w:rPr>
            </w:pPr>
            <w:r>
              <w:rPr>
                <w:rFonts w:cs="Arial"/>
                <w:sz w:val="18"/>
                <w:szCs w:val="18"/>
                <w:lang w:val="pt-BR"/>
              </w:rPr>
              <w:t>Anual</w:t>
            </w:r>
          </w:p>
        </w:tc>
        <w:tc>
          <w:tcPr>
            <w:tcW w:w="1149" w:type="dxa"/>
            <w:gridSpan w:val="2"/>
            <w:tcBorders>
              <w:top w:val="single" w:sz="4" w:space="0" w:color="000000"/>
              <w:left w:val="single" w:sz="4" w:space="0" w:color="000000"/>
              <w:bottom w:val="single" w:sz="4" w:space="0" w:color="000000"/>
              <w:right w:val="single" w:sz="4" w:space="0" w:color="000000"/>
            </w:tcBorders>
          </w:tcPr>
          <w:p w:rsidR="003A458A" w:rsidRDefault="003A458A" w:rsidP="00B653E2">
            <w:pPr>
              <w:suppressAutoHyphens/>
              <w:autoSpaceDE w:val="0"/>
              <w:snapToGrid w:val="0"/>
              <w:jc w:val="both"/>
              <w:rPr>
                <w:rFonts w:cs="Arial"/>
                <w:sz w:val="18"/>
                <w:szCs w:val="18"/>
                <w:lang w:val="pt-BR" w:eastAsia="ar-SA"/>
              </w:rPr>
            </w:pPr>
          </w:p>
        </w:tc>
      </w:tr>
      <w:tr w:rsidR="003A458A" w:rsidTr="00B653E2">
        <w:trPr>
          <w:cantSplit/>
        </w:trPr>
        <w:tc>
          <w:tcPr>
            <w:tcW w:w="993" w:type="dxa"/>
            <w:vMerge w:val="restart"/>
            <w:tcBorders>
              <w:top w:val="single" w:sz="4" w:space="0" w:color="000000"/>
              <w:left w:val="single" w:sz="4" w:space="0" w:color="000000"/>
              <w:bottom w:val="single" w:sz="4" w:space="0" w:color="000000"/>
              <w:right w:val="nil"/>
            </w:tcBorders>
          </w:tcPr>
          <w:p w:rsidR="003A458A" w:rsidRPr="00C57CF5" w:rsidRDefault="003A458A" w:rsidP="00C80129">
            <w:pPr>
              <w:suppressAutoHyphens/>
              <w:autoSpaceDE w:val="0"/>
              <w:snapToGrid w:val="0"/>
              <w:jc w:val="both"/>
              <w:rPr>
                <w:rFonts w:cs="Arial"/>
                <w:sz w:val="18"/>
                <w:szCs w:val="18"/>
                <w:lang w:val="en-US" w:eastAsia="ar-SA"/>
              </w:rPr>
            </w:pPr>
            <w:r w:rsidRPr="00C57CF5">
              <w:rPr>
                <w:rFonts w:cs="Arial"/>
                <w:sz w:val="18"/>
                <w:szCs w:val="18"/>
                <w:lang w:val="en-US"/>
              </w:rPr>
              <w:t xml:space="preserve">    </w:t>
            </w:r>
            <w:r w:rsidR="00C80129" w:rsidRPr="00C57CF5">
              <w:rPr>
                <w:rFonts w:cs="Arial"/>
                <w:sz w:val="18"/>
                <w:szCs w:val="18"/>
                <w:lang w:val="en-US"/>
              </w:rPr>
              <w:t>2</w:t>
            </w:r>
            <w:r w:rsidRPr="00C57CF5">
              <w:rPr>
                <w:rFonts w:cs="Arial"/>
                <w:sz w:val="18"/>
                <w:szCs w:val="18"/>
                <w:lang w:val="en-US"/>
              </w:rPr>
              <w:t xml:space="preserve">  </w:t>
            </w:r>
            <w:proofErr w:type="spellStart"/>
            <w:r w:rsidRPr="00C57CF5">
              <w:rPr>
                <w:rFonts w:cs="Arial"/>
                <w:sz w:val="18"/>
                <w:szCs w:val="18"/>
                <w:lang w:val="en-US"/>
              </w:rPr>
              <w:t>hs</w:t>
            </w:r>
            <w:proofErr w:type="spellEnd"/>
          </w:p>
        </w:tc>
        <w:tc>
          <w:tcPr>
            <w:tcW w:w="992" w:type="dxa"/>
            <w:vMerge w:val="restart"/>
            <w:tcBorders>
              <w:top w:val="single" w:sz="4" w:space="0" w:color="000000"/>
              <w:left w:val="single" w:sz="4" w:space="0" w:color="000000"/>
              <w:bottom w:val="single" w:sz="4" w:space="0" w:color="000000"/>
              <w:right w:val="nil"/>
            </w:tcBorders>
          </w:tcPr>
          <w:p w:rsidR="003A458A" w:rsidRPr="00C57CF5" w:rsidRDefault="003A458A" w:rsidP="00B653E2">
            <w:pPr>
              <w:suppressAutoHyphens/>
              <w:autoSpaceDE w:val="0"/>
              <w:snapToGrid w:val="0"/>
              <w:rPr>
                <w:rFonts w:cs="Arial"/>
                <w:sz w:val="18"/>
                <w:szCs w:val="18"/>
                <w:lang w:val="en-US" w:eastAsia="ar-SA"/>
              </w:rPr>
            </w:pPr>
            <w:r w:rsidRPr="00C57CF5">
              <w:rPr>
                <w:rFonts w:cs="Arial"/>
                <w:sz w:val="18"/>
                <w:szCs w:val="18"/>
                <w:lang w:val="en-US"/>
              </w:rPr>
              <w:t xml:space="preserve">    2  </w:t>
            </w:r>
            <w:proofErr w:type="spellStart"/>
            <w:r w:rsidRPr="00C57CF5">
              <w:rPr>
                <w:rFonts w:cs="Arial"/>
                <w:sz w:val="18"/>
                <w:szCs w:val="18"/>
                <w:lang w:val="en-US"/>
              </w:rPr>
              <w:t>hs</w:t>
            </w:r>
            <w:proofErr w:type="spellEnd"/>
          </w:p>
        </w:tc>
        <w:tc>
          <w:tcPr>
            <w:tcW w:w="992" w:type="dxa"/>
            <w:vMerge w:val="restart"/>
            <w:tcBorders>
              <w:top w:val="single" w:sz="4" w:space="0" w:color="000000"/>
              <w:left w:val="single" w:sz="4" w:space="0" w:color="000000"/>
              <w:bottom w:val="single" w:sz="4" w:space="0" w:color="000000"/>
              <w:right w:val="nil"/>
            </w:tcBorders>
          </w:tcPr>
          <w:p w:rsidR="003A458A" w:rsidRPr="00C57CF5" w:rsidRDefault="003A458A" w:rsidP="00B653E2">
            <w:pPr>
              <w:suppressAutoHyphens/>
              <w:autoSpaceDE w:val="0"/>
              <w:snapToGrid w:val="0"/>
              <w:jc w:val="center"/>
              <w:rPr>
                <w:rFonts w:cs="Arial"/>
                <w:sz w:val="18"/>
                <w:szCs w:val="18"/>
                <w:lang w:val="en-US" w:eastAsia="ar-SA"/>
              </w:rPr>
            </w:pPr>
            <w:r w:rsidRPr="00C57CF5">
              <w:rPr>
                <w:rFonts w:cs="Arial"/>
                <w:sz w:val="18"/>
                <w:szCs w:val="18"/>
                <w:lang w:val="en-US"/>
              </w:rPr>
              <w:t xml:space="preserve">3 </w:t>
            </w:r>
            <w:proofErr w:type="spellStart"/>
            <w:r w:rsidRPr="00C57CF5">
              <w:rPr>
                <w:rFonts w:cs="Arial"/>
                <w:sz w:val="18"/>
                <w:szCs w:val="18"/>
                <w:lang w:val="en-US"/>
              </w:rPr>
              <w:t>hs</w:t>
            </w:r>
            <w:proofErr w:type="spellEnd"/>
          </w:p>
        </w:tc>
        <w:tc>
          <w:tcPr>
            <w:tcW w:w="2126" w:type="dxa"/>
            <w:vMerge w:val="restart"/>
            <w:tcBorders>
              <w:top w:val="single" w:sz="4" w:space="0" w:color="000000"/>
              <w:left w:val="single" w:sz="4" w:space="0" w:color="000000"/>
              <w:bottom w:val="single" w:sz="4" w:space="0" w:color="000000"/>
              <w:right w:val="nil"/>
            </w:tcBorders>
          </w:tcPr>
          <w:p w:rsidR="003A458A" w:rsidRPr="00C57CF5" w:rsidRDefault="003A458A" w:rsidP="00B653E2">
            <w:pPr>
              <w:suppressAutoHyphens/>
              <w:autoSpaceDE w:val="0"/>
              <w:snapToGrid w:val="0"/>
              <w:jc w:val="both"/>
              <w:rPr>
                <w:rFonts w:cs="Arial"/>
                <w:sz w:val="18"/>
                <w:szCs w:val="18"/>
                <w:lang w:val="pt-BR" w:eastAsia="ar-SA"/>
              </w:rPr>
            </w:pPr>
            <w:r w:rsidRPr="00C57CF5">
              <w:rPr>
                <w:rFonts w:cs="Arial"/>
                <w:sz w:val="18"/>
                <w:szCs w:val="18"/>
                <w:lang w:val="pt-BR"/>
              </w:rPr>
              <w:t xml:space="preserve">                        </w:t>
            </w:r>
            <w:proofErr w:type="spellStart"/>
            <w:r w:rsidRPr="00C57CF5">
              <w:rPr>
                <w:rFonts w:cs="Arial"/>
                <w:sz w:val="18"/>
                <w:szCs w:val="18"/>
                <w:lang w:val="pt-BR"/>
              </w:rPr>
              <w:t>Hs</w:t>
            </w:r>
            <w:proofErr w:type="spellEnd"/>
          </w:p>
        </w:tc>
        <w:tc>
          <w:tcPr>
            <w:tcW w:w="1134" w:type="dxa"/>
            <w:vMerge w:val="restart"/>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both"/>
              <w:rPr>
                <w:rFonts w:cs="Arial"/>
                <w:sz w:val="18"/>
                <w:szCs w:val="18"/>
                <w:lang w:val="es-AR" w:eastAsia="ar-SA"/>
              </w:rPr>
            </w:pPr>
            <w:r>
              <w:rPr>
                <w:rFonts w:cs="Arial"/>
                <w:sz w:val="18"/>
                <w:szCs w:val="18"/>
              </w:rPr>
              <w:t>Asignatura</w:t>
            </w:r>
          </w:p>
        </w:tc>
        <w:tc>
          <w:tcPr>
            <w:tcW w:w="3276" w:type="dxa"/>
            <w:gridSpan w:val="3"/>
            <w:tcBorders>
              <w:top w:val="single" w:sz="4" w:space="0" w:color="000000"/>
              <w:left w:val="single" w:sz="4" w:space="0" w:color="000000"/>
              <w:bottom w:val="single" w:sz="4" w:space="0" w:color="000000"/>
              <w:right w:val="single" w:sz="4" w:space="0" w:color="000000"/>
            </w:tcBorders>
          </w:tcPr>
          <w:p w:rsidR="003A458A" w:rsidRDefault="003A458A" w:rsidP="00B653E2">
            <w:pPr>
              <w:suppressAutoHyphens/>
              <w:autoSpaceDE w:val="0"/>
              <w:snapToGrid w:val="0"/>
              <w:jc w:val="both"/>
              <w:rPr>
                <w:rFonts w:cs="Arial"/>
                <w:sz w:val="18"/>
                <w:szCs w:val="18"/>
                <w:lang w:val="es-AR" w:eastAsia="ar-SA"/>
              </w:rPr>
            </w:pPr>
            <w:r>
              <w:rPr>
                <w:rFonts w:cs="Arial"/>
                <w:sz w:val="18"/>
                <w:szCs w:val="18"/>
              </w:rPr>
              <w:t>Otro:</w:t>
            </w:r>
          </w:p>
        </w:tc>
      </w:tr>
      <w:tr w:rsidR="003A458A" w:rsidTr="00B653E2">
        <w:trPr>
          <w:cantSplit/>
        </w:trPr>
        <w:tc>
          <w:tcPr>
            <w:tcW w:w="993"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992"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992"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2126"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pt-BR" w:eastAsia="ar-SA"/>
              </w:rPr>
            </w:pPr>
          </w:p>
        </w:tc>
        <w:tc>
          <w:tcPr>
            <w:tcW w:w="1134"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s-AR" w:eastAsia="ar-SA"/>
              </w:rPr>
            </w:pPr>
          </w:p>
        </w:tc>
        <w:tc>
          <w:tcPr>
            <w:tcW w:w="3276" w:type="dxa"/>
            <w:gridSpan w:val="3"/>
            <w:tcBorders>
              <w:top w:val="single" w:sz="4" w:space="0" w:color="000000"/>
              <w:left w:val="single" w:sz="4" w:space="0" w:color="000000"/>
              <w:bottom w:val="nil"/>
              <w:right w:val="single" w:sz="4" w:space="0" w:color="000000"/>
            </w:tcBorders>
          </w:tcPr>
          <w:p w:rsidR="003A458A" w:rsidRDefault="003A458A" w:rsidP="00B653E2">
            <w:pPr>
              <w:suppressAutoHyphens/>
              <w:autoSpaceDE w:val="0"/>
              <w:snapToGrid w:val="0"/>
              <w:rPr>
                <w:rFonts w:cs="Arial"/>
                <w:sz w:val="18"/>
                <w:szCs w:val="18"/>
                <w:lang w:val="es-AR" w:eastAsia="ar-SA"/>
              </w:rPr>
            </w:pPr>
            <w:r>
              <w:rPr>
                <w:rFonts w:cs="Arial"/>
                <w:sz w:val="18"/>
                <w:szCs w:val="18"/>
              </w:rPr>
              <w:t>Duración:      14  semanas</w:t>
            </w:r>
          </w:p>
        </w:tc>
      </w:tr>
      <w:tr w:rsidR="003A458A" w:rsidTr="00B653E2">
        <w:trPr>
          <w:cantSplit/>
        </w:trPr>
        <w:tc>
          <w:tcPr>
            <w:tcW w:w="993"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992"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992"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n-US" w:eastAsia="ar-SA"/>
              </w:rPr>
            </w:pPr>
          </w:p>
        </w:tc>
        <w:tc>
          <w:tcPr>
            <w:tcW w:w="2126"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pt-BR" w:eastAsia="ar-SA"/>
              </w:rPr>
            </w:pPr>
          </w:p>
        </w:tc>
        <w:tc>
          <w:tcPr>
            <w:tcW w:w="1134" w:type="dxa"/>
            <w:vMerge/>
            <w:tcBorders>
              <w:top w:val="single" w:sz="4" w:space="0" w:color="000000"/>
              <w:left w:val="single" w:sz="4" w:space="0" w:color="000000"/>
              <w:bottom w:val="single" w:sz="4" w:space="0" w:color="000000"/>
              <w:right w:val="nil"/>
            </w:tcBorders>
            <w:vAlign w:val="center"/>
          </w:tcPr>
          <w:p w:rsidR="003A458A" w:rsidRDefault="003A458A" w:rsidP="00B653E2">
            <w:pPr>
              <w:rPr>
                <w:rFonts w:cs="Arial"/>
                <w:sz w:val="18"/>
                <w:szCs w:val="18"/>
                <w:lang w:val="es-AR" w:eastAsia="ar-SA"/>
              </w:rPr>
            </w:pPr>
          </w:p>
        </w:tc>
        <w:tc>
          <w:tcPr>
            <w:tcW w:w="3276" w:type="dxa"/>
            <w:gridSpan w:val="3"/>
            <w:tcBorders>
              <w:top w:val="single" w:sz="4" w:space="0" w:color="000000"/>
              <w:left w:val="single" w:sz="4" w:space="0" w:color="000000"/>
              <w:bottom w:val="single" w:sz="4" w:space="0" w:color="000000"/>
              <w:right w:val="single" w:sz="4" w:space="0" w:color="000000"/>
            </w:tcBorders>
          </w:tcPr>
          <w:p w:rsidR="003A458A" w:rsidRDefault="003A458A" w:rsidP="00DE3FD9">
            <w:pPr>
              <w:pBdr>
                <w:top w:val="single" w:sz="4" w:space="1" w:color="000000"/>
                <w:left w:val="single" w:sz="4" w:space="1" w:color="000000"/>
                <w:right w:val="single" w:sz="4" w:space="1" w:color="000000"/>
              </w:pBdr>
              <w:suppressAutoHyphens/>
              <w:autoSpaceDE w:val="0"/>
              <w:snapToGrid w:val="0"/>
              <w:jc w:val="both"/>
              <w:rPr>
                <w:rFonts w:cs="Arial"/>
                <w:sz w:val="18"/>
                <w:szCs w:val="18"/>
                <w:lang w:val="es-AR" w:eastAsia="ar-SA"/>
              </w:rPr>
            </w:pPr>
            <w:r>
              <w:rPr>
                <w:rFonts w:cs="Arial"/>
                <w:sz w:val="18"/>
                <w:szCs w:val="18"/>
              </w:rPr>
              <w:t>Período: del 1</w:t>
            </w:r>
            <w:r w:rsidR="00DE3FD9">
              <w:rPr>
                <w:rFonts w:cs="Arial"/>
                <w:sz w:val="18"/>
                <w:szCs w:val="18"/>
              </w:rPr>
              <w:t>4</w:t>
            </w:r>
            <w:r>
              <w:rPr>
                <w:rFonts w:cs="Arial"/>
                <w:sz w:val="18"/>
                <w:szCs w:val="18"/>
              </w:rPr>
              <w:t xml:space="preserve"> / 08 /</w:t>
            </w:r>
            <w:r w:rsidR="00DE2F38">
              <w:rPr>
                <w:rFonts w:cs="Arial"/>
                <w:sz w:val="18"/>
                <w:szCs w:val="18"/>
              </w:rPr>
              <w:t>1</w:t>
            </w:r>
            <w:r w:rsidR="00DE3FD9">
              <w:rPr>
                <w:rFonts w:cs="Arial"/>
                <w:sz w:val="18"/>
                <w:szCs w:val="18"/>
              </w:rPr>
              <w:t>7</w:t>
            </w:r>
            <w:r>
              <w:rPr>
                <w:rFonts w:cs="Arial"/>
                <w:sz w:val="18"/>
                <w:szCs w:val="18"/>
              </w:rPr>
              <w:t xml:space="preserve">   al    16/11 /</w:t>
            </w:r>
            <w:r w:rsidR="00DE2F38">
              <w:rPr>
                <w:rFonts w:cs="Arial"/>
                <w:sz w:val="18"/>
                <w:szCs w:val="18"/>
              </w:rPr>
              <w:t>1</w:t>
            </w:r>
            <w:r w:rsidR="00DE3FD9">
              <w:rPr>
                <w:rFonts w:cs="Arial"/>
                <w:sz w:val="18"/>
                <w:szCs w:val="18"/>
              </w:rPr>
              <w:t>7</w:t>
            </w:r>
            <w:r w:rsidR="00DE2F38">
              <w:rPr>
                <w:rFonts w:cs="Arial"/>
                <w:sz w:val="18"/>
                <w:szCs w:val="18"/>
              </w:rPr>
              <w:t xml:space="preserve">                             </w:t>
            </w:r>
          </w:p>
        </w:tc>
      </w:tr>
    </w:tbl>
    <w:p w:rsidR="003A458A" w:rsidRDefault="003A458A" w:rsidP="003A458A">
      <w:pPr>
        <w:jc w:val="both"/>
        <w:rPr>
          <w:rFonts w:cs="Arial"/>
          <w:sz w:val="22"/>
          <w:szCs w:val="22"/>
          <w:lang w:val="es-AR" w:eastAsia="ar-SA"/>
        </w:rPr>
      </w:pPr>
      <w:r>
        <w:rPr>
          <w:rFonts w:cs="Arial"/>
          <w:sz w:val="22"/>
          <w:szCs w:val="22"/>
          <w:vertAlign w:val="superscript"/>
        </w:rPr>
        <w:t>(2)</w:t>
      </w:r>
      <w:r>
        <w:rPr>
          <w:rFonts w:cs="Arial"/>
          <w:sz w:val="22"/>
          <w:szCs w:val="22"/>
        </w:rPr>
        <w:t xml:space="preserve"> Asignatura, Seminario, Taller, Pasantía, etc.</w:t>
      </w:r>
    </w:p>
    <w:p w:rsidR="003A458A" w:rsidRPr="00A17FD0" w:rsidRDefault="003A458A" w:rsidP="003A458A">
      <w:pPr>
        <w:pStyle w:val="Ttulo9"/>
        <w:keepNext/>
        <w:suppressAutoHyphens/>
        <w:autoSpaceDE w:val="0"/>
        <w:spacing w:before="0" w:after="0"/>
        <w:jc w:val="both"/>
        <w:rPr>
          <w:b/>
          <w:u w:val="single"/>
        </w:rPr>
      </w:pPr>
      <w:r w:rsidRPr="00A17FD0">
        <w:rPr>
          <w:b/>
          <w:u w:val="single"/>
        </w:rPr>
        <w:lastRenderedPageBreak/>
        <w:t>IV FUNDAMENTACIÓN</w:t>
      </w:r>
    </w:p>
    <w:p w:rsidR="003A458A" w:rsidRPr="007959D0" w:rsidRDefault="003A458A" w:rsidP="003A458A">
      <w:pPr>
        <w:rPr>
          <w:b/>
          <w:sz w:val="22"/>
          <w:szCs w:val="22"/>
          <w:u w:val="single"/>
          <w:lang w:val="es-MX"/>
        </w:rPr>
      </w:pPr>
    </w:p>
    <w:p w:rsidR="003A458A" w:rsidRPr="007959D0" w:rsidRDefault="003A458A" w:rsidP="003A458A">
      <w:pPr>
        <w:rPr>
          <w:sz w:val="22"/>
          <w:szCs w:val="22"/>
          <w:lang w:val="es-MX"/>
        </w:rPr>
      </w:pPr>
      <w:r w:rsidRPr="007959D0">
        <w:rPr>
          <w:sz w:val="22"/>
          <w:szCs w:val="22"/>
          <w:lang w:val="es-MX"/>
        </w:rPr>
        <w:t>Con el presente programa se pretende que el educando  adquiera un enfoque integrador de los conceptos anatómicos e histológicos, que se relacionan entre sí</w:t>
      </w:r>
    </w:p>
    <w:p w:rsidR="003A458A" w:rsidRPr="007959D0" w:rsidRDefault="003A458A" w:rsidP="003A458A">
      <w:pPr>
        <w:rPr>
          <w:sz w:val="22"/>
          <w:szCs w:val="22"/>
          <w:lang w:val="es-MX"/>
        </w:rPr>
      </w:pPr>
      <w:proofErr w:type="gramStart"/>
      <w:r w:rsidRPr="007959D0">
        <w:rPr>
          <w:sz w:val="22"/>
          <w:szCs w:val="22"/>
          <w:lang w:val="es-MX"/>
        </w:rPr>
        <w:t>y</w:t>
      </w:r>
      <w:proofErr w:type="gramEnd"/>
      <w:r w:rsidRPr="007959D0">
        <w:rPr>
          <w:sz w:val="22"/>
          <w:szCs w:val="22"/>
          <w:lang w:val="es-MX"/>
        </w:rPr>
        <w:t xml:space="preserve"> con la economía en general, de los mamíferos superiores.</w:t>
      </w:r>
      <w:r>
        <w:rPr>
          <w:sz w:val="22"/>
          <w:szCs w:val="22"/>
          <w:lang w:val="es-MX"/>
        </w:rPr>
        <w:t xml:space="preserve"> </w:t>
      </w:r>
      <w:r w:rsidRPr="007959D0">
        <w:rPr>
          <w:sz w:val="22"/>
          <w:szCs w:val="22"/>
          <w:lang w:val="es-MX"/>
        </w:rPr>
        <w:t xml:space="preserve">Los conocimientos morfológicos, estructurales y </w:t>
      </w:r>
      <w:proofErr w:type="spellStart"/>
      <w:r w:rsidRPr="007959D0">
        <w:rPr>
          <w:sz w:val="22"/>
          <w:szCs w:val="22"/>
          <w:lang w:val="es-MX"/>
        </w:rPr>
        <w:t>ultraestructurales</w:t>
      </w:r>
      <w:proofErr w:type="spellEnd"/>
      <w:r w:rsidRPr="007959D0">
        <w:rPr>
          <w:sz w:val="22"/>
          <w:szCs w:val="22"/>
          <w:lang w:val="es-MX"/>
        </w:rPr>
        <w:t xml:space="preserve"> responden a un modelo funcional, aspecto éste que se intentará internalizar en el educando para que cuente con los elementos suficientes a fin de adquirir capacidad crítica. La profundización de determinadas temáticas será una de las vías de canalización de las expresiones que, como necesidades, se manifestaron en su momento, entendiendo que ello apunta a satisfacer las demandas que el perfil profesional exige.</w:t>
      </w:r>
    </w:p>
    <w:p w:rsidR="003A458A" w:rsidRPr="007959D0" w:rsidRDefault="003A458A" w:rsidP="003A458A">
      <w:pPr>
        <w:rPr>
          <w:sz w:val="22"/>
          <w:szCs w:val="22"/>
          <w:lang w:val="es-MX"/>
        </w:rPr>
      </w:pPr>
    </w:p>
    <w:p w:rsidR="003A458A" w:rsidRPr="007959D0" w:rsidRDefault="003A458A" w:rsidP="003A458A">
      <w:pPr>
        <w:pStyle w:val="Ttulo1"/>
        <w:rPr>
          <w:sz w:val="22"/>
          <w:szCs w:val="22"/>
        </w:rPr>
      </w:pPr>
      <w:r>
        <w:rPr>
          <w:sz w:val="22"/>
          <w:szCs w:val="22"/>
        </w:rPr>
        <w:t xml:space="preserve">V </w:t>
      </w:r>
      <w:r w:rsidRPr="007959D0">
        <w:rPr>
          <w:sz w:val="22"/>
          <w:szCs w:val="22"/>
        </w:rPr>
        <w:t>OBJETIVOS</w:t>
      </w:r>
    </w:p>
    <w:p w:rsidR="003A458A" w:rsidRPr="007959D0" w:rsidRDefault="003A458A" w:rsidP="003A458A">
      <w:pPr>
        <w:rPr>
          <w:b/>
          <w:sz w:val="22"/>
          <w:szCs w:val="22"/>
          <w:u w:val="single"/>
          <w:lang w:val="es-MX"/>
        </w:rPr>
      </w:pPr>
    </w:p>
    <w:p w:rsidR="003A458A" w:rsidRDefault="003A458A" w:rsidP="003A458A">
      <w:pPr>
        <w:rPr>
          <w:sz w:val="22"/>
          <w:szCs w:val="22"/>
          <w:lang w:val="es-MX"/>
        </w:rPr>
      </w:pPr>
      <w:r w:rsidRPr="007959D0">
        <w:rPr>
          <w:b/>
          <w:i/>
          <w:sz w:val="22"/>
          <w:szCs w:val="22"/>
          <w:lang w:val="es-MX"/>
        </w:rPr>
        <w:t>Generales:</w:t>
      </w:r>
      <w:r w:rsidRPr="007959D0">
        <w:rPr>
          <w:sz w:val="22"/>
          <w:szCs w:val="22"/>
          <w:lang w:val="es-MX"/>
        </w:rPr>
        <w:t xml:space="preserve"> al finalizar el Curso se espera que el alumno sea capaz de:</w:t>
      </w:r>
    </w:p>
    <w:p w:rsidR="003A458A" w:rsidRPr="00C80129" w:rsidRDefault="003A458A" w:rsidP="003A458A">
      <w:pPr>
        <w:rPr>
          <w:sz w:val="22"/>
          <w:szCs w:val="22"/>
          <w:lang w:val="es-MX"/>
        </w:rPr>
      </w:pPr>
      <w:r>
        <w:rPr>
          <w:sz w:val="22"/>
          <w:szCs w:val="22"/>
          <w:lang w:val="es-MX"/>
        </w:rPr>
        <w:t>_</w:t>
      </w:r>
      <w:r w:rsidRPr="00C80129">
        <w:rPr>
          <w:sz w:val="22"/>
          <w:szCs w:val="22"/>
          <w:lang w:val="es-MX"/>
        </w:rPr>
        <w:t>Conocer las diferentes técnicas histológicas y su fundamentación.</w:t>
      </w:r>
    </w:p>
    <w:p w:rsidR="003A458A" w:rsidRPr="007959D0" w:rsidRDefault="003A458A" w:rsidP="003A458A">
      <w:pPr>
        <w:rPr>
          <w:sz w:val="22"/>
          <w:szCs w:val="22"/>
          <w:lang w:val="es-MX"/>
        </w:rPr>
      </w:pPr>
      <w:r w:rsidRPr="007959D0">
        <w:rPr>
          <w:sz w:val="22"/>
          <w:szCs w:val="22"/>
          <w:lang w:val="es-MX"/>
        </w:rPr>
        <w:t xml:space="preserve">_Conocer la estructura y función, desde el punto de vista anatómico e histológico, de los diferentes componentes de la economía </w:t>
      </w:r>
    </w:p>
    <w:p w:rsidR="003A458A" w:rsidRPr="007959D0" w:rsidRDefault="003A458A" w:rsidP="003A458A">
      <w:pPr>
        <w:rPr>
          <w:sz w:val="22"/>
          <w:szCs w:val="22"/>
          <w:lang w:val="es-MX"/>
        </w:rPr>
      </w:pPr>
      <w:r w:rsidRPr="007959D0">
        <w:rPr>
          <w:sz w:val="22"/>
          <w:szCs w:val="22"/>
          <w:lang w:val="es-MX"/>
        </w:rPr>
        <w:t>_Actuar en forma ordenada y metódica.</w:t>
      </w:r>
    </w:p>
    <w:p w:rsidR="003A458A" w:rsidRPr="007959D0" w:rsidRDefault="003A458A" w:rsidP="003A458A">
      <w:pPr>
        <w:rPr>
          <w:sz w:val="22"/>
          <w:szCs w:val="22"/>
          <w:lang w:val="es-MX"/>
        </w:rPr>
      </w:pPr>
      <w:r w:rsidRPr="007959D0">
        <w:rPr>
          <w:sz w:val="22"/>
          <w:szCs w:val="22"/>
          <w:lang w:val="es-MX"/>
        </w:rPr>
        <w:t>_Cultivar el espíritu de colaboración en general y entre los alumnos en particular.</w:t>
      </w:r>
    </w:p>
    <w:p w:rsidR="003A458A" w:rsidRPr="007959D0" w:rsidRDefault="003A458A" w:rsidP="003A458A">
      <w:pPr>
        <w:rPr>
          <w:sz w:val="22"/>
          <w:szCs w:val="22"/>
          <w:lang w:val="es-MX"/>
        </w:rPr>
      </w:pPr>
      <w:r w:rsidRPr="007959D0">
        <w:rPr>
          <w:sz w:val="22"/>
          <w:szCs w:val="22"/>
          <w:lang w:val="es-MX"/>
        </w:rPr>
        <w:t>_Relacionar conceptos previos que, desde lo estructural y funcional, conduzcan a comprender la importancia del conocimiento en los diferentes niveles de organización.</w:t>
      </w:r>
    </w:p>
    <w:p w:rsidR="003A458A" w:rsidRPr="007959D0" w:rsidRDefault="003A458A" w:rsidP="003A458A">
      <w:pPr>
        <w:rPr>
          <w:sz w:val="22"/>
          <w:szCs w:val="22"/>
          <w:lang w:val="es-MX"/>
        </w:rPr>
      </w:pPr>
    </w:p>
    <w:p w:rsidR="003A458A" w:rsidRPr="007959D0" w:rsidRDefault="003A458A" w:rsidP="003A458A">
      <w:pPr>
        <w:rPr>
          <w:sz w:val="22"/>
          <w:szCs w:val="22"/>
          <w:lang w:val="es-MX"/>
        </w:rPr>
      </w:pPr>
      <w:r w:rsidRPr="007959D0">
        <w:rPr>
          <w:b/>
          <w:i/>
          <w:sz w:val="22"/>
          <w:szCs w:val="22"/>
          <w:lang w:val="es-MX"/>
        </w:rPr>
        <w:t>Particulares:</w:t>
      </w:r>
    </w:p>
    <w:p w:rsidR="003A458A" w:rsidRPr="007959D0" w:rsidRDefault="003A458A" w:rsidP="003A458A">
      <w:pPr>
        <w:rPr>
          <w:sz w:val="22"/>
          <w:szCs w:val="22"/>
          <w:lang w:val="es-MX"/>
        </w:rPr>
      </w:pPr>
      <w:r w:rsidRPr="007959D0">
        <w:rPr>
          <w:sz w:val="22"/>
          <w:szCs w:val="22"/>
          <w:lang w:val="es-MX"/>
        </w:rPr>
        <w:t>_Analizar con objetividad la realidad.</w:t>
      </w:r>
    </w:p>
    <w:p w:rsidR="003A458A" w:rsidRPr="007959D0" w:rsidRDefault="003A458A" w:rsidP="003A458A">
      <w:pPr>
        <w:rPr>
          <w:sz w:val="22"/>
          <w:szCs w:val="22"/>
          <w:lang w:val="es-MX"/>
        </w:rPr>
      </w:pPr>
      <w:r w:rsidRPr="007959D0">
        <w:rPr>
          <w:sz w:val="22"/>
          <w:szCs w:val="22"/>
          <w:lang w:val="es-MX"/>
        </w:rPr>
        <w:t>_Conocer la conformación, organización y estructura de los mamíferos en diferentes planos de complejidad.</w:t>
      </w:r>
    </w:p>
    <w:p w:rsidR="003A458A" w:rsidRPr="007959D0" w:rsidRDefault="003A458A" w:rsidP="003A458A">
      <w:pPr>
        <w:rPr>
          <w:sz w:val="22"/>
          <w:szCs w:val="22"/>
          <w:lang w:val="es-MX"/>
        </w:rPr>
      </w:pPr>
      <w:r w:rsidRPr="007959D0">
        <w:rPr>
          <w:sz w:val="22"/>
          <w:szCs w:val="22"/>
          <w:lang w:val="es-MX"/>
        </w:rPr>
        <w:t>_Buscar bibliografía relacionada a las temáticas pertinentes.</w:t>
      </w:r>
    </w:p>
    <w:p w:rsidR="003A458A" w:rsidRPr="007959D0" w:rsidRDefault="003A458A" w:rsidP="003A458A">
      <w:pPr>
        <w:rPr>
          <w:sz w:val="22"/>
          <w:szCs w:val="22"/>
          <w:lang w:val="es-MX"/>
        </w:rPr>
      </w:pPr>
      <w:r w:rsidRPr="007959D0">
        <w:rPr>
          <w:sz w:val="22"/>
          <w:szCs w:val="22"/>
          <w:lang w:val="es-MX"/>
        </w:rPr>
        <w:t>_Utilizar correctamente la terminología anatómica e histológica.</w:t>
      </w:r>
    </w:p>
    <w:p w:rsidR="003A458A" w:rsidRDefault="003A458A" w:rsidP="003A458A">
      <w:pPr>
        <w:rPr>
          <w:sz w:val="22"/>
          <w:szCs w:val="22"/>
          <w:lang w:val="es-MX"/>
        </w:rPr>
      </w:pPr>
      <w:r w:rsidRPr="007959D0">
        <w:rPr>
          <w:sz w:val="22"/>
          <w:szCs w:val="22"/>
          <w:lang w:val="es-MX"/>
        </w:rPr>
        <w:t>_Conocer técnicas de abordaje e identificación.</w:t>
      </w:r>
    </w:p>
    <w:p w:rsidR="00C80129" w:rsidRDefault="00C80129" w:rsidP="003A458A">
      <w:pPr>
        <w:rPr>
          <w:sz w:val="22"/>
          <w:szCs w:val="22"/>
          <w:lang w:val="es-MX"/>
        </w:rPr>
      </w:pPr>
      <w:r>
        <w:rPr>
          <w:sz w:val="22"/>
          <w:szCs w:val="22"/>
          <w:lang w:val="es-MX"/>
        </w:rPr>
        <w:t>_Interpretar los fundamentos y resultados de las técnicas histológicas.</w:t>
      </w:r>
    </w:p>
    <w:p w:rsidR="00C80129" w:rsidRPr="007959D0" w:rsidRDefault="00C80129" w:rsidP="003A458A">
      <w:pPr>
        <w:rPr>
          <w:sz w:val="22"/>
          <w:szCs w:val="22"/>
          <w:lang w:val="es-MX"/>
        </w:rPr>
      </w:pPr>
      <w:r>
        <w:rPr>
          <w:sz w:val="22"/>
          <w:szCs w:val="22"/>
          <w:lang w:val="es-MX"/>
        </w:rPr>
        <w:t>_Adquirir habilidades básicas para el manejo de las técnicas histológicas.</w:t>
      </w:r>
    </w:p>
    <w:p w:rsidR="003A458A" w:rsidRPr="007959D0" w:rsidRDefault="003A458A" w:rsidP="003A458A">
      <w:pPr>
        <w:rPr>
          <w:sz w:val="22"/>
          <w:szCs w:val="22"/>
          <w:lang w:val="es-MX"/>
        </w:rPr>
      </w:pPr>
      <w:r w:rsidRPr="007959D0">
        <w:rPr>
          <w:sz w:val="22"/>
          <w:szCs w:val="22"/>
          <w:lang w:val="es-MX"/>
        </w:rPr>
        <w:t>_Reconocer, desde una óptica macroscópica y microscópica, las características estructurales relevantes de tejidos y órganos.</w:t>
      </w:r>
    </w:p>
    <w:p w:rsidR="003A458A" w:rsidRPr="007959D0" w:rsidRDefault="003A458A" w:rsidP="003A458A">
      <w:pPr>
        <w:rPr>
          <w:sz w:val="22"/>
          <w:szCs w:val="22"/>
          <w:lang w:val="es-MX"/>
        </w:rPr>
      </w:pPr>
      <w:r w:rsidRPr="007959D0">
        <w:rPr>
          <w:sz w:val="22"/>
          <w:szCs w:val="22"/>
          <w:lang w:val="es-MX"/>
        </w:rPr>
        <w:t>_Relacionar las características estructurales relevantes con las funciones correspondientes.</w:t>
      </w:r>
    </w:p>
    <w:p w:rsidR="003A458A" w:rsidRDefault="003A458A" w:rsidP="003A458A">
      <w:pPr>
        <w:rPr>
          <w:lang w:val="es-MX"/>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p w:rsidR="003A458A" w:rsidRDefault="003A458A" w:rsidP="003A458A">
      <w:pPr>
        <w:rPr>
          <w:b/>
        </w:rPr>
      </w:pPr>
    </w:p>
    <w:tbl>
      <w:tblPr>
        <w:tblW w:w="0" w:type="auto"/>
        <w:tblInd w:w="108" w:type="dxa"/>
        <w:tblLayout w:type="fixed"/>
        <w:tblLook w:val="0000"/>
      </w:tblPr>
      <w:tblGrid>
        <w:gridCol w:w="9508"/>
      </w:tblGrid>
      <w:tr w:rsidR="003A458A" w:rsidTr="00B653E2">
        <w:tc>
          <w:tcPr>
            <w:tcW w:w="9508" w:type="dxa"/>
            <w:tcBorders>
              <w:top w:val="single" w:sz="4" w:space="0" w:color="000000"/>
              <w:left w:val="single" w:sz="4" w:space="0" w:color="000000"/>
              <w:bottom w:val="single" w:sz="4" w:space="0" w:color="000000"/>
              <w:right w:val="single" w:sz="4" w:space="0" w:color="000000"/>
            </w:tcBorders>
            <w:shd w:val="clear" w:color="auto" w:fill="7F7F7F"/>
          </w:tcPr>
          <w:p w:rsidR="003A458A" w:rsidRDefault="003A458A" w:rsidP="00B653E2">
            <w:pPr>
              <w:snapToGrid w:val="0"/>
              <w:jc w:val="both"/>
              <w:rPr>
                <w:rFonts w:cs="Arial"/>
                <w:b/>
                <w:szCs w:val="22"/>
                <w:lang w:eastAsia="ar-SA"/>
              </w:rPr>
            </w:pPr>
            <w:r>
              <w:rPr>
                <w:rFonts w:cs="Arial"/>
                <w:b/>
                <w:sz w:val="22"/>
                <w:szCs w:val="22"/>
              </w:rPr>
              <w:t>PROGRAMA DEL CURSO:</w:t>
            </w:r>
            <w:r w:rsidR="006765F2">
              <w:rPr>
                <w:rFonts w:cs="Arial"/>
                <w:b/>
                <w:sz w:val="22"/>
                <w:szCs w:val="22"/>
              </w:rPr>
              <w:t xml:space="preserve"> ANATOMIA E</w:t>
            </w:r>
            <w:r>
              <w:rPr>
                <w:rFonts w:cs="Arial"/>
                <w:b/>
                <w:sz w:val="22"/>
                <w:szCs w:val="22"/>
              </w:rPr>
              <w:t xml:space="preserve"> HISTOLOGÍA (Código 21</w:t>
            </w:r>
            <w:r w:rsidR="006765F2">
              <w:rPr>
                <w:rFonts w:cs="Arial"/>
                <w:b/>
                <w:sz w:val="22"/>
                <w:szCs w:val="22"/>
              </w:rPr>
              <w:t>0</w:t>
            </w:r>
            <w:r>
              <w:rPr>
                <w:rFonts w:cs="Arial"/>
                <w:b/>
                <w:sz w:val="22"/>
                <w:szCs w:val="22"/>
              </w:rPr>
              <w:t>8)</w:t>
            </w:r>
          </w:p>
          <w:p w:rsidR="003A458A" w:rsidRDefault="003A458A" w:rsidP="00B653E2">
            <w:pPr>
              <w:jc w:val="both"/>
              <w:rPr>
                <w:rFonts w:cs="Arial"/>
                <w:b/>
                <w:szCs w:val="22"/>
              </w:rPr>
            </w:pPr>
          </w:p>
          <w:p w:rsidR="003A458A" w:rsidRDefault="003A458A" w:rsidP="00B653E2">
            <w:pPr>
              <w:jc w:val="both"/>
              <w:rPr>
                <w:rFonts w:cs="Arial"/>
                <w:szCs w:val="22"/>
              </w:rPr>
            </w:pPr>
            <w:r>
              <w:rPr>
                <w:rFonts w:cs="Arial"/>
                <w:sz w:val="22"/>
                <w:szCs w:val="22"/>
              </w:rPr>
              <w:t>DEPARTAMENTO DE: ANATOMÍA ANIMAL</w:t>
            </w:r>
          </w:p>
          <w:p w:rsidR="003A458A" w:rsidRDefault="003A458A" w:rsidP="00B653E2">
            <w:pPr>
              <w:jc w:val="both"/>
              <w:rPr>
                <w:rFonts w:cs="Arial"/>
                <w:szCs w:val="22"/>
              </w:rPr>
            </w:pPr>
            <w:r>
              <w:rPr>
                <w:rFonts w:cs="Arial"/>
                <w:sz w:val="22"/>
                <w:szCs w:val="22"/>
              </w:rPr>
              <w:t>ÁREA: FACULTAD DE AGRONOMÍA Y VETERINARIA</w:t>
            </w:r>
          </w:p>
          <w:p w:rsidR="003A458A" w:rsidRDefault="003A458A" w:rsidP="00DE2F38">
            <w:pPr>
              <w:jc w:val="both"/>
              <w:rPr>
                <w:rFonts w:cs="Arial"/>
                <w:b/>
                <w:color w:val="808080"/>
                <w:szCs w:val="22"/>
                <w:lang w:eastAsia="ar-SA"/>
              </w:rPr>
            </w:pPr>
            <w:r>
              <w:rPr>
                <w:rFonts w:cs="Arial"/>
                <w:b/>
                <w:sz w:val="22"/>
                <w:szCs w:val="22"/>
              </w:rPr>
              <w:t xml:space="preserve">                                                                                                                     AÑO: 201</w:t>
            </w:r>
            <w:r w:rsidR="00DE2F38">
              <w:rPr>
                <w:rFonts w:cs="Arial"/>
                <w:b/>
                <w:sz w:val="22"/>
                <w:szCs w:val="22"/>
              </w:rPr>
              <w:t>5</w:t>
            </w:r>
          </w:p>
        </w:tc>
      </w:tr>
      <w:tr w:rsidR="003A458A" w:rsidTr="00B653E2">
        <w:tc>
          <w:tcPr>
            <w:tcW w:w="9508" w:type="dxa"/>
            <w:tcBorders>
              <w:top w:val="single" w:sz="4" w:space="0" w:color="000000"/>
              <w:left w:val="single" w:sz="4" w:space="0" w:color="000000"/>
              <w:bottom w:val="single" w:sz="4" w:space="0" w:color="000000"/>
              <w:right w:val="single" w:sz="4" w:space="0" w:color="000000"/>
            </w:tcBorders>
            <w:shd w:val="clear" w:color="auto" w:fill="7F7F7F"/>
          </w:tcPr>
          <w:p w:rsidR="003A458A" w:rsidRDefault="003A458A" w:rsidP="00B653E2">
            <w:pPr>
              <w:suppressAutoHyphens/>
              <w:autoSpaceDE w:val="0"/>
              <w:snapToGrid w:val="0"/>
              <w:jc w:val="both"/>
              <w:rPr>
                <w:rFonts w:cs="Arial"/>
                <w:b/>
                <w:color w:val="808080"/>
                <w:szCs w:val="22"/>
                <w:lang w:eastAsia="ar-SA"/>
              </w:rPr>
            </w:pPr>
          </w:p>
        </w:tc>
      </w:tr>
    </w:tbl>
    <w:p w:rsidR="003A458A" w:rsidRDefault="003A458A" w:rsidP="003A458A">
      <w:pPr>
        <w:pStyle w:val="Ttulo1"/>
      </w:pPr>
    </w:p>
    <w:p w:rsidR="003A458A" w:rsidRDefault="003A458A" w:rsidP="003A458A">
      <w:pPr>
        <w:pStyle w:val="Ttulo1"/>
      </w:pPr>
    </w:p>
    <w:p w:rsidR="003A458A" w:rsidRDefault="003A458A" w:rsidP="003A458A">
      <w:pPr>
        <w:rPr>
          <w:rFonts w:cs="Arial"/>
          <w:b/>
          <w:sz w:val="22"/>
          <w:szCs w:val="22"/>
          <w:u w:val="single"/>
        </w:rPr>
      </w:pPr>
      <w:r>
        <w:rPr>
          <w:rFonts w:cs="Arial"/>
          <w:b/>
          <w:sz w:val="22"/>
          <w:szCs w:val="22"/>
          <w:u w:val="single"/>
        </w:rPr>
        <w:t>VI CONTENIDOS DEL CURSO y BIBLIOGRAFÍA</w:t>
      </w:r>
    </w:p>
    <w:p w:rsidR="003A458A" w:rsidRDefault="003A458A" w:rsidP="003A458A">
      <w:pPr>
        <w:rPr>
          <w:rFonts w:cs="Arial"/>
          <w:b/>
          <w:sz w:val="22"/>
          <w:szCs w:val="22"/>
          <w:u w:val="single"/>
        </w:rPr>
      </w:pPr>
    </w:p>
    <w:p w:rsidR="003A458A" w:rsidRDefault="003A458A" w:rsidP="003A458A">
      <w:pPr>
        <w:rPr>
          <w:rFonts w:cs="Arial"/>
          <w:b/>
          <w:sz w:val="22"/>
          <w:szCs w:val="22"/>
          <w:u w:val="single"/>
        </w:rPr>
      </w:pPr>
    </w:p>
    <w:p w:rsidR="003A458A" w:rsidRDefault="003A458A" w:rsidP="003A458A">
      <w:pPr>
        <w:jc w:val="both"/>
        <w:rPr>
          <w:rFonts w:cs="Arial"/>
          <w:sz w:val="22"/>
          <w:szCs w:val="22"/>
        </w:rPr>
      </w:pPr>
      <w:r>
        <w:rPr>
          <w:rFonts w:cs="Arial"/>
          <w:b/>
          <w:sz w:val="22"/>
          <w:szCs w:val="22"/>
          <w:u w:val="single"/>
        </w:rPr>
        <w:t>Unidad</w:t>
      </w:r>
      <w:r>
        <w:rPr>
          <w:rFonts w:cs="Arial"/>
          <w:sz w:val="22"/>
          <w:szCs w:val="22"/>
          <w:u w:val="single"/>
        </w:rPr>
        <w:t xml:space="preserve"> </w:t>
      </w:r>
      <w:r>
        <w:rPr>
          <w:rFonts w:cs="Arial"/>
          <w:b/>
          <w:sz w:val="22"/>
          <w:szCs w:val="22"/>
          <w:u w:val="single"/>
        </w:rPr>
        <w:t>1:</w:t>
      </w:r>
      <w:r>
        <w:rPr>
          <w:rFonts w:cs="Arial"/>
          <w:sz w:val="22"/>
          <w:szCs w:val="22"/>
        </w:rPr>
        <w:t xml:space="preserve"> </w:t>
      </w:r>
      <w:r w:rsidRPr="00882BF5">
        <w:rPr>
          <w:rFonts w:cs="Arial"/>
          <w:b/>
          <w:sz w:val="22"/>
          <w:szCs w:val="22"/>
        </w:rPr>
        <w:t>DEFINICIONES-CONCEPTOS-TEJIDOS FUNDAMENTALES.</w:t>
      </w:r>
    </w:p>
    <w:p w:rsidR="00BC04BE" w:rsidRPr="00BC04BE" w:rsidRDefault="003A458A" w:rsidP="00BC04BE">
      <w:pPr>
        <w:pStyle w:val="Ttulo2"/>
        <w:jc w:val="center"/>
        <w:rPr>
          <w:b w:val="0"/>
        </w:rPr>
      </w:pPr>
      <w:r w:rsidRPr="00BC04BE">
        <w:rPr>
          <w:rFonts w:cs="Arial"/>
          <w:b w:val="0"/>
          <w:sz w:val="22"/>
          <w:szCs w:val="22"/>
        </w:rPr>
        <w:t>Definición y Clasificación de Anatomía. Concepto de Sistema y Aparato. Definición de Histología. Concepto de Técnica  Histológica.</w:t>
      </w:r>
      <w:r w:rsidR="00BC04BE" w:rsidRPr="00BC04BE">
        <w:rPr>
          <w:b w:val="0"/>
          <w:sz w:val="22"/>
          <w:szCs w:val="22"/>
        </w:rPr>
        <w:t xml:space="preserve"> </w:t>
      </w:r>
    </w:p>
    <w:p w:rsidR="00D312D0" w:rsidRDefault="00BC04BE" w:rsidP="009E797D">
      <w:pPr>
        <w:pStyle w:val="textoindependiente"/>
        <w:rPr>
          <w:color w:val="auto"/>
        </w:rPr>
      </w:pPr>
      <w:r w:rsidRPr="00A67AEE">
        <w:rPr>
          <w:rFonts w:ascii="Arial" w:hAnsi="Arial" w:cs="Arial"/>
          <w:color w:val="auto"/>
          <w:sz w:val="22"/>
          <w:szCs w:val="22"/>
          <w:lang w:val="es-ES"/>
        </w:rPr>
        <w:t>TÉCNICA HISTOLÓGICA PARA MICROSCOPÍA ÓPTICA: Obtención de la muestra.</w:t>
      </w:r>
    </w:p>
    <w:p w:rsidR="00BC04BE" w:rsidRPr="00A67AEE" w:rsidRDefault="00BC04BE" w:rsidP="009E797D">
      <w:pPr>
        <w:pStyle w:val="textoindependiente"/>
        <w:rPr>
          <w:color w:val="auto"/>
        </w:rPr>
      </w:pPr>
      <w:r w:rsidRPr="00A67AEE">
        <w:rPr>
          <w:rFonts w:ascii="Arial" w:hAnsi="Arial" w:cs="Arial"/>
          <w:color w:val="auto"/>
          <w:sz w:val="22"/>
          <w:szCs w:val="22"/>
          <w:lang w:val="es-ES"/>
        </w:rPr>
        <w:t>FIJACIÓN: Concepto y finalidad.</w:t>
      </w:r>
    </w:p>
    <w:p w:rsidR="00BC04BE" w:rsidRPr="00A67AEE" w:rsidRDefault="00BC04BE" w:rsidP="009E797D">
      <w:pPr>
        <w:pStyle w:val="textoindependiente"/>
        <w:rPr>
          <w:color w:val="auto"/>
        </w:rPr>
      </w:pPr>
      <w:r w:rsidRPr="00A67AEE">
        <w:rPr>
          <w:rFonts w:ascii="Arial" w:hAnsi="Arial" w:cs="Arial"/>
          <w:color w:val="auto"/>
          <w:sz w:val="22"/>
          <w:szCs w:val="22"/>
          <w:lang w:val="es-ES"/>
        </w:rPr>
        <w:t>Fijadores químicos: definición. Acción. Formol (Fijador universal). Mezclas fijadoras. Elección de los fijadores. Tiempo de fijación. Fijadores físicos: calor, frío.</w:t>
      </w:r>
    </w:p>
    <w:p w:rsidR="00BC04BE" w:rsidRPr="00A67AEE" w:rsidRDefault="00BC04BE" w:rsidP="009E797D">
      <w:pPr>
        <w:pStyle w:val="lista20"/>
        <w:rPr>
          <w:color w:val="auto"/>
        </w:rPr>
      </w:pPr>
      <w:r w:rsidRPr="00A67AEE">
        <w:rPr>
          <w:rFonts w:ascii="Arial" w:hAnsi="Arial" w:cs="Arial"/>
          <w:color w:val="auto"/>
          <w:sz w:val="22"/>
          <w:szCs w:val="22"/>
          <w:lang w:val="es-MX"/>
        </w:rPr>
        <w:t>DESHIDRATACIÓN: Concepto y finalidad.</w:t>
      </w:r>
    </w:p>
    <w:p w:rsidR="00BC04BE" w:rsidRPr="00A67AEE" w:rsidRDefault="00BC04BE" w:rsidP="009E797D">
      <w:pPr>
        <w:pStyle w:val="lista20"/>
        <w:rPr>
          <w:color w:val="auto"/>
        </w:rPr>
      </w:pPr>
      <w:r w:rsidRPr="00A67AEE">
        <w:rPr>
          <w:rFonts w:ascii="Arial" w:hAnsi="Arial" w:cs="Arial"/>
          <w:color w:val="auto"/>
          <w:sz w:val="22"/>
          <w:szCs w:val="22"/>
          <w:lang w:val="es-MX"/>
        </w:rPr>
        <w:t xml:space="preserve">INCLUSIÓN: Concepto y finalidad. Técnica de inclusión. </w:t>
      </w:r>
    </w:p>
    <w:p w:rsidR="00BC04BE" w:rsidRPr="00A67AEE" w:rsidRDefault="00BC04BE" w:rsidP="009E797D">
      <w:pPr>
        <w:pStyle w:val="textoindependiente"/>
        <w:rPr>
          <w:color w:val="auto"/>
        </w:rPr>
      </w:pPr>
      <w:r w:rsidRPr="00A67AEE">
        <w:rPr>
          <w:rFonts w:ascii="Arial" w:hAnsi="Arial" w:cs="Arial"/>
          <w:color w:val="auto"/>
          <w:sz w:val="22"/>
          <w:szCs w:val="22"/>
          <w:lang w:val="es-ES"/>
        </w:rPr>
        <w:t>CORTE: Micrótomos de deslizamiento y rotativo. Micrótomo de congelación: concepto. Su importancia en biopsias inmediatas.</w:t>
      </w:r>
    </w:p>
    <w:p w:rsidR="00BC04BE" w:rsidRPr="00A67AEE" w:rsidRDefault="00BC04BE" w:rsidP="009E797D">
      <w:pPr>
        <w:pStyle w:val="textoindependiente"/>
        <w:rPr>
          <w:color w:val="auto"/>
        </w:rPr>
      </w:pPr>
      <w:r w:rsidRPr="00A67AEE">
        <w:rPr>
          <w:rFonts w:ascii="Arial" w:hAnsi="Arial" w:cs="Arial"/>
          <w:color w:val="auto"/>
          <w:sz w:val="22"/>
          <w:szCs w:val="22"/>
          <w:lang w:val="es-ES"/>
        </w:rPr>
        <w:t xml:space="preserve">COLORANTES: Clasificación. Concepto de </w:t>
      </w:r>
      <w:proofErr w:type="spellStart"/>
      <w:r w:rsidRPr="00A67AEE">
        <w:rPr>
          <w:rFonts w:ascii="Arial" w:hAnsi="Arial" w:cs="Arial"/>
          <w:color w:val="auto"/>
          <w:sz w:val="22"/>
          <w:szCs w:val="22"/>
          <w:lang w:val="es-ES"/>
        </w:rPr>
        <w:t>acidofilia</w:t>
      </w:r>
      <w:proofErr w:type="spellEnd"/>
      <w:r w:rsidRPr="00A67AEE">
        <w:rPr>
          <w:rFonts w:ascii="Arial" w:hAnsi="Arial" w:cs="Arial"/>
          <w:color w:val="auto"/>
          <w:sz w:val="22"/>
          <w:szCs w:val="22"/>
          <w:lang w:val="es-ES"/>
        </w:rPr>
        <w:t xml:space="preserve">, </w:t>
      </w:r>
      <w:proofErr w:type="spellStart"/>
      <w:r w:rsidRPr="00A67AEE">
        <w:rPr>
          <w:rFonts w:ascii="Arial" w:hAnsi="Arial" w:cs="Arial"/>
          <w:color w:val="auto"/>
          <w:sz w:val="22"/>
          <w:szCs w:val="22"/>
          <w:lang w:val="es-ES"/>
        </w:rPr>
        <w:t>basofilia</w:t>
      </w:r>
      <w:proofErr w:type="spellEnd"/>
      <w:r w:rsidRPr="00A67AEE">
        <w:rPr>
          <w:rFonts w:ascii="Arial" w:hAnsi="Arial" w:cs="Arial"/>
          <w:color w:val="auto"/>
          <w:sz w:val="22"/>
          <w:szCs w:val="22"/>
          <w:lang w:val="es-ES"/>
        </w:rPr>
        <w:t xml:space="preserve"> y </w:t>
      </w:r>
      <w:proofErr w:type="spellStart"/>
      <w:r w:rsidRPr="00A67AEE">
        <w:rPr>
          <w:rFonts w:ascii="Arial" w:hAnsi="Arial" w:cs="Arial"/>
          <w:color w:val="auto"/>
          <w:sz w:val="22"/>
          <w:szCs w:val="22"/>
          <w:lang w:val="es-ES"/>
        </w:rPr>
        <w:t>metacromasia</w:t>
      </w:r>
      <w:proofErr w:type="spellEnd"/>
      <w:r w:rsidRPr="00A67AEE">
        <w:rPr>
          <w:rFonts w:ascii="Arial" w:hAnsi="Arial" w:cs="Arial"/>
          <w:color w:val="auto"/>
          <w:sz w:val="22"/>
          <w:szCs w:val="22"/>
          <w:lang w:val="es-ES"/>
        </w:rPr>
        <w:t xml:space="preserve">. Nociones básicas sobre la técnica de hematoxilina y eosina. Otras coloraciones: </w:t>
      </w:r>
      <w:proofErr w:type="spellStart"/>
      <w:r w:rsidRPr="00A67AEE">
        <w:rPr>
          <w:rFonts w:ascii="Arial" w:hAnsi="Arial" w:cs="Arial"/>
          <w:color w:val="auto"/>
          <w:sz w:val="22"/>
          <w:szCs w:val="22"/>
          <w:lang w:val="es-ES"/>
        </w:rPr>
        <w:t>Tricrómicos</w:t>
      </w:r>
      <w:proofErr w:type="spellEnd"/>
      <w:r w:rsidRPr="00A67AEE">
        <w:rPr>
          <w:rFonts w:ascii="Arial" w:hAnsi="Arial" w:cs="Arial"/>
          <w:color w:val="auto"/>
          <w:sz w:val="22"/>
          <w:szCs w:val="22"/>
          <w:lang w:val="es-ES"/>
        </w:rPr>
        <w:t xml:space="preserve">: Van </w:t>
      </w:r>
      <w:proofErr w:type="spellStart"/>
      <w:r w:rsidRPr="00A67AEE">
        <w:rPr>
          <w:rFonts w:ascii="Arial" w:hAnsi="Arial" w:cs="Arial"/>
          <w:color w:val="auto"/>
          <w:sz w:val="22"/>
          <w:szCs w:val="22"/>
          <w:lang w:val="es-ES"/>
        </w:rPr>
        <w:t>Gieson</w:t>
      </w:r>
      <w:proofErr w:type="spellEnd"/>
      <w:r w:rsidRPr="00A67AEE">
        <w:rPr>
          <w:rFonts w:ascii="Arial" w:hAnsi="Arial" w:cs="Arial"/>
          <w:color w:val="auto"/>
          <w:sz w:val="22"/>
          <w:szCs w:val="22"/>
          <w:lang w:val="es-ES"/>
        </w:rPr>
        <w:t xml:space="preserve">, </w:t>
      </w:r>
      <w:proofErr w:type="spellStart"/>
      <w:r w:rsidRPr="00A67AEE">
        <w:rPr>
          <w:rFonts w:ascii="Arial" w:hAnsi="Arial" w:cs="Arial"/>
          <w:color w:val="auto"/>
          <w:sz w:val="22"/>
          <w:szCs w:val="22"/>
          <w:lang w:val="es-ES"/>
        </w:rPr>
        <w:t>Mallory</w:t>
      </w:r>
      <w:proofErr w:type="spellEnd"/>
      <w:r w:rsidRPr="00A67AEE">
        <w:rPr>
          <w:rFonts w:ascii="Arial" w:hAnsi="Arial" w:cs="Arial"/>
          <w:color w:val="auto"/>
          <w:sz w:val="22"/>
          <w:szCs w:val="22"/>
          <w:lang w:val="es-ES"/>
        </w:rPr>
        <w:t xml:space="preserve">, Masson. Impregnaciones metálicas: del Río </w:t>
      </w:r>
      <w:proofErr w:type="spellStart"/>
      <w:r w:rsidRPr="00A67AEE">
        <w:rPr>
          <w:rFonts w:ascii="Arial" w:hAnsi="Arial" w:cs="Arial"/>
          <w:color w:val="auto"/>
          <w:sz w:val="22"/>
          <w:szCs w:val="22"/>
          <w:lang w:val="es-ES"/>
        </w:rPr>
        <w:t>Hortega</w:t>
      </w:r>
      <w:proofErr w:type="spellEnd"/>
      <w:r w:rsidRPr="00A67AEE">
        <w:rPr>
          <w:rFonts w:ascii="Arial" w:hAnsi="Arial" w:cs="Arial"/>
          <w:color w:val="auto"/>
          <w:sz w:val="22"/>
          <w:szCs w:val="22"/>
          <w:lang w:val="es-ES"/>
        </w:rPr>
        <w:t>, Cajal.</w:t>
      </w:r>
    </w:p>
    <w:p w:rsidR="00BC04BE" w:rsidRPr="00A67AEE" w:rsidRDefault="00BC04BE" w:rsidP="009E797D">
      <w:pPr>
        <w:pStyle w:val="textoindependiente"/>
        <w:rPr>
          <w:color w:val="auto"/>
        </w:rPr>
      </w:pPr>
      <w:r w:rsidRPr="00A67AEE">
        <w:rPr>
          <w:rFonts w:ascii="Arial" w:hAnsi="Arial" w:cs="Arial"/>
          <w:color w:val="auto"/>
          <w:sz w:val="22"/>
          <w:szCs w:val="22"/>
          <w:lang w:val="es-ES"/>
        </w:rPr>
        <w:t>MONTAJE: Concepto, medios de montaje.</w:t>
      </w:r>
    </w:p>
    <w:p w:rsidR="00BC04BE" w:rsidRPr="00A67AEE" w:rsidRDefault="00BC04BE" w:rsidP="009E797D">
      <w:pPr>
        <w:pStyle w:val="textoindependiente"/>
        <w:rPr>
          <w:color w:val="auto"/>
        </w:rPr>
      </w:pPr>
      <w:r w:rsidRPr="00A67AEE">
        <w:rPr>
          <w:rFonts w:ascii="Arial" w:hAnsi="Arial" w:cs="Arial"/>
          <w:color w:val="auto"/>
          <w:sz w:val="22"/>
          <w:szCs w:val="22"/>
          <w:lang w:val="es-ES"/>
        </w:rPr>
        <w:t xml:space="preserve">Otras Técnicas Especiales: Coloración de extendidos de sangre. Citología </w:t>
      </w:r>
      <w:proofErr w:type="spellStart"/>
      <w:r w:rsidRPr="00A67AEE">
        <w:rPr>
          <w:rFonts w:ascii="Arial" w:hAnsi="Arial" w:cs="Arial"/>
          <w:color w:val="auto"/>
          <w:sz w:val="22"/>
          <w:szCs w:val="22"/>
          <w:lang w:val="es-ES"/>
        </w:rPr>
        <w:t>Exfoliativa</w:t>
      </w:r>
      <w:proofErr w:type="spellEnd"/>
      <w:r w:rsidRPr="00A67AEE">
        <w:rPr>
          <w:rFonts w:ascii="Arial" w:hAnsi="Arial" w:cs="Arial"/>
          <w:color w:val="auto"/>
          <w:sz w:val="22"/>
          <w:szCs w:val="22"/>
          <w:lang w:val="es-ES"/>
        </w:rPr>
        <w:t xml:space="preserve">. Coloración de </w:t>
      </w:r>
      <w:proofErr w:type="spellStart"/>
      <w:r w:rsidRPr="00A67AEE">
        <w:rPr>
          <w:rFonts w:ascii="Arial" w:hAnsi="Arial" w:cs="Arial"/>
          <w:color w:val="auto"/>
          <w:sz w:val="22"/>
          <w:szCs w:val="22"/>
          <w:lang w:val="es-ES"/>
        </w:rPr>
        <w:t>Papanicolau</w:t>
      </w:r>
      <w:proofErr w:type="spellEnd"/>
      <w:r w:rsidRPr="00A67AEE">
        <w:rPr>
          <w:rFonts w:ascii="Arial" w:hAnsi="Arial" w:cs="Arial"/>
          <w:color w:val="auto"/>
          <w:sz w:val="22"/>
          <w:szCs w:val="22"/>
          <w:lang w:val="es-ES"/>
        </w:rPr>
        <w:t>.</w:t>
      </w:r>
      <w:r w:rsidRPr="00A67AEE">
        <w:rPr>
          <w:rFonts w:ascii="Arial" w:hAnsi="Arial" w:cs="Arial"/>
          <w:color w:val="auto"/>
          <w:sz w:val="22"/>
          <w:szCs w:val="22"/>
          <w:lang w:val="es-MX"/>
        </w:rPr>
        <w:t xml:space="preserve"> </w:t>
      </w:r>
      <w:proofErr w:type="spellStart"/>
      <w:r w:rsidRPr="00A67AEE">
        <w:rPr>
          <w:rFonts w:ascii="Arial" w:hAnsi="Arial" w:cs="Arial"/>
          <w:color w:val="auto"/>
          <w:sz w:val="22"/>
          <w:szCs w:val="22"/>
          <w:lang w:val="es-MX"/>
        </w:rPr>
        <w:t>Inmuno</w:t>
      </w:r>
      <w:proofErr w:type="spellEnd"/>
      <w:r w:rsidRPr="00A67AEE">
        <w:rPr>
          <w:rFonts w:ascii="Arial" w:hAnsi="Arial" w:cs="Arial"/>
          <w:color w:val="auto"/>
          <w:sz w:val="22"/>
          <w:szCs w:val="22"/>
          <w:lang w:val="es-MX"/>
        </w:rPr>
        <w:t xml:space="preserve"> y </w:t>
      </w:r>
      <w:proofErr w:type="spellStart"/>
      <w:r w:rsidRPr="00A67AEE">
        <w:rPr>
          <w:rFonts w:ascii="Arial" w:hAnsi="Arial" w:cs="Arial"/>
          <w:color w:val="auto"/>
          <w:sz w:val="22"/>
          <w:szCs w:val="22"/>
          <w:lang w:val="es-MX"/>
        </w:rPr>
        <w:t>lectínhistoquímica</w:t>
      </w:r>
      <w:proofErr w:type="spellEnd"/>
      <w:r w:rsidRPr="00A67AEE">
        <w:rPr>
          <w:rFonts w:ascii="Arial" w:hAnsi="Arial" w:cs="Arial"/>
          <w:color w:val="auto"/>
          <w:sz w:val="22"/>
          <w:szCs w:val="22"/>
          <w:lang w:val="es-MX"/>
        </w:rPr>
        <w:t>.</w:t>
      </w:r>
    </w:p>
    <w:p w:rsidR="00BC04BE" w:rsidRPr="00A67AEE" w:rsidRDefault="00BC04BE" w:rsidP="009E797D">
      <w:pPr>
        <w:pStyle w:val="textoindependiente"/>
        <w:rPr>
          <w:color w:val="auto"/>
        </w:rPr>
      </w:pPr>
      <w:r w:rsidRPr="00A67AEE">
        <w:rPr>
          <w:rFonts w:ascii="Arial" w:hAnsi="Arial" w:cs="Arial"/>
          <w:color w:val="auto"/>
          <w:sz w:val="22"/>
          <w:szCs w:val="22"/>
          <w:lang w:val="es-ES"/>
        </w:rPr>
        <w:t xml:space="preserve">TÉCNICAS HISTOQUÍMICAS: Métodos de coloración </w:t>
      </w:r>
      <w:proofErr w:type="spellStart"/>
      <w:r w:rsidRPr="00A67AEE">
        <w:rPr>
          <w:rFonts w:ascii="Arial" w:hAnsi="Arial" w:cs="Arial"/>
          <w:color w:val="auto"/>
          <w:sz w:val="22"/>
          <w:szCs w:val="22"/>
          <w:lang w:val="es-ES"/>
        </w:rPr>
        <w:t>citoquímica</w:t>
      </w:r>
      <w:proofErr w:type="spellEnd"/>
      <w:r w:rsidRPr="00A67AEE">
        <w:rPr>
          <w:rFonts w:ascii="Arial" w:hAnsi="Arial" w:cs="Arial"/>
          <w:color w:val="auto"/>
          <w:sz w:val="22"/>
          <w:szCs w:val="22"/>
          <w:lang w:val="es-ES"/>
        </w:rPr>
        <w:t xml:space="preserve"> e histoquímica.</w:t>
      </w:r>
    </w:p>
    <w:p w:rsidR="00BC04BE" w:rsidRPr="00A67AEE" w:rsidRDefault="00BC04BE" w:rsidP="009E797D">
      <w:pPr>
        <w:pStyle w:val="lista20"/>
        <w:rPr>
          <w:color w:val="auto"/>
        </w:rPr>
      </w:pPr>
      <w:r w:rsidRPr="00A67AEE">
        <w:rPr>
          <w:rFonts w:ascii="Arial" w:hAnsi="Arial" w:cs="Arial"/>
          <w:color w:val="auto"/>
          <w:sz w:val="22"/>
          <w:szCs w:val="22"/>
          <w:lang w:val="es-MX"/>
        </w:rPr>
        <w:t xml:space="preserve">PAS. </w:t>
      </w:r>
      <w:proofErr w:type="spellStart"/>
      <w:r w:rsidRPr="00A67AEE">
        <w:rPr>
          <w:rFonts w:ascii="Arial" w:hAnsi="Arial" w:cs="Arial"/>
          <w:color w:val="auto"/>
          <w:sz w:val="22"/>
          <w:szCs w:val="22"/>
          <w:lang w:val="es-MX"/>
        </w:rPr>
        <w:t>Sudanes</w:t>
      </w:r>
      <w:proofErr w:type="spellEnd"/>
      <w:r w:rsidRPr="00A67AEE">
        <w:rPr>
          <w:rFonts w:ascii="Arial" w:hAnsi="Arial" w:cs="Arial"/>
          <w:color w:val="auto"/>
          <w:sz w:val="22"/>
          <w:szCs w:val="22"/>
          <w:lang w:val="es-MX"/>
        </w:rPr>
        <w:t xml:space="preserve">. </w:t>
      </w:r>
      <w:proofErr w:type="spellStart"/>
      <w:r w:rsidRPr="00A67AEE">
        <w:rPr>
          <w:rFonts w:ascii="Arial" w:hAnsi="Arial" w:cs="Arial"/>
          <w:color w:val="auto"/>
          <w:sz w:val="22"/>
          <w:szCs w:val="22"/>
          <w:lang w:val="es-MX"/>
        </w:rPr>
        <w:t>Alcian</w:t>
      </w:r>
      <w:proofErr w:type="spellEnd"/>
      <w:r w:rsidRPr="00A67AEE">
        <w:rPr>
          <w:rFonts w:ascii="Arial" w:hAnsi="Arial" w:cs="Arial"/>
          <w:color w:val="auto"/>
          <w:sz w:val="22"/>
          <w:szCs w:val="22"/>
          <w:lang w:val="es-MX"/>
        </w:rPr>
        <w:t xml:space="preserve"> Blue. </w:t>
      </w:r>
    </w:p>
    <w:p w:rsidR="00BC04BE" w:rsidRPr="00A67AEE" w:rsidRDefault="00BC04BE" w:rsidP="009E797D">
      <w:pPr>
        <w:pStyle w:val="lista20"/>
        <w:rPr>
          <w:color w:val="auto"/>
        </w:rPr>
      </w:pPr>
      <w:r w:rsidRPr="00A67AEE">
        <w:rPr>
          <w:rFonts w:ascii="Arial" w:hAnsi="Arial" w:cs="Arial"/>
          <w:color w:val="auto"/>
          <w:sz w:val="22"/>
          <w:szCs w:val="22"/>
          <w:lang w:val="es-MX"/>
        </w:rPr>
        <w:t xml:space="preserve">TÉCNICA HISTOLÓGICA PARA MICROSCOPÍA ELECTRÓNICA: </w:t>
      </w:r>
    </w:p>
    <w:p w:rsidR="00BC04BE" w:rsidRPr="00A67AEE" w:rsidRDefault="00BC04BE" w:rsidP="009E797D">
      <w:pPr>
        <w:pStyle w:val="lista20"/>
        <w:rPr>
          <w:color w:val="auto"/>
        </w:rPr>
      </w:pPr>
      <w:r w:rsidRPr="00A67AEE">
        <w:rPr>
          <w:rFonts w:ascii="Arial" w:hAnsi="Arial" w:cs="Arial"/>
          <w:color w:val="auto"/>
          <w:sz w:val="22"/>
          <w:szCs w:val="22"/>
          <w:lang w:val="es-MX"/>
        </w:rPr>
        <w:t>FIJACIÓN: Procedimiento.</w:t>
      </w:r>
    </w:p>
    <w:p w:rsidR="00BC04BE" w:rsidRPr="00A67AEE" w:rsidRDefault="00BC04BE" w:rsidP="009E797D">
      <w:pPr>
        <w:pStyle w:val="lista20"/>
        <w:rPr>
          <w:color w:val="auto"/>
        </w:rPr>
      </w:pPr>
      <w:r w:rsidRPr="00A67AEE">
        <w:rPr>
          <w:rFonts w:ascii="Arial" w:hAnsi="Arial" w:cs="Arial"/>
          <w:color w:val="auto"/>
          <w:sz w:val="22"/>
          <w:szCs w:val="22"/>
          <w:lang w:val="es-MX"/>
        </w:rPr>
        <w:t xml:space="preserve">Fijadores: </w:t>
      </w:r>
      <w:proofErr w:type="spellStart"/>
      <w:r w:rsidRPr="00A67AEE">
        <w:rPr>
          <w:rFonts w:ascii="Arial" w:hAnsi="Arial" w:cs="Arial"/>
          <w:color w:val="auto"/>
          <w:sz w:val="22"/>
          <w:szCs w:val="22"/>
          <w:lang w:val="es-MX"/>
        </w:rPr>
        <w:t>Glutaraldehído</w:t>
      </w:r>
      <w:proofErr w:type="spellEnd"/>
      <w:r w:rsidRPr="00A67AEE">
        <w:rPr>
          <w:rFonts w:ascii="Arial" w:hAnsi="Arial" w:cs="Arial"/>
          <w:color w:val="auto"/>
          <w:sz w:val="22"/>
          <w:szCs w:val="22"/>
          <w:lang w:val="es-MX"/>
        </w:rPr>
        <w:t xml:space="preserve">. </w:t>
      </w:r>
      <w:proofErr w:type="spellStart"/>
      <w:r w:rsidRPr="00A67AEE">
        <w:rPr>
          <w:rFonts w:ascii="Arial" w:hAnsi="Arial" w:cs="Arial"/>
          <w:color w:val="auto"/>
          <w:sz w:val="22"/>
          <w:szCs w:val="22"/>
          <w:lang w:val="es-MX"/>
        </w:rPr>
        <w:t>Paraformaldehído</w:t>
      </w:r>
      <w:proofErr w:type="spellEnd"/>
      <w:r w:rsidRPr="00A67AEE">
        <w:rPr>
          <w:rFonts w:ascii="Arial" w:hAnsi="Arial" w:cs="Arial"/>
          <w:color w:val="auto"/>
          <w:sz w:val="22"/>
          <w:szCs w:val="22"/>
          <w:lang w:val="es-MX"/>
        </w:rPr>
        <w:t>. etc.</w:t>
      </w:r>
    </w:p>
    <w:p w:rsidR="00BC04BE" w:rsidRPr="00A67AEE" w:rsidRDefault="00BC04BE" w:rsidP="009E797D">
      <w:pPr>
        <w:pStyle w:val="lista20"/>
        <w:rPr>
          <w:color w:val="auto"/>
        </w:rPr>
      </w:pPr>
      <w:r w:rsidRPr="00A67AEE">
        <w:rPr>
          <w:rFonts w:ascii="Arial" w:hAnsi="Arial" w:cs="Arial"/>
          <w:color w:val="auto"/>
          <w:sz w:val="22"/>
          <w:szCs w:val="22"/>
          <w:lang w:val="es-MX"/>
        </w:rPr>
        <w:lastRenderedPageBreak/>
        <w:t xml:space="preserve">CORTES: </w:t>
      </w:r>
      <w:proofErr w:type="spellStart"/>
      <w:r w:rsidRPr="00A67AEE">
        <w:rPr>
          <w:rFonts w:ascii="Arial" w:hAnsi="Arial" w:cs="Arial"/>
          <w:color w:val="auto"/>
          <w:sz w:val="22"/>
          <w:szCs w:val="22"/>
          <w:lang w:val="es-MX"/>
        </w:rPr>
        <w:t>Ultramicrótomo</w:t>
      </w:r>
      <w:proofErr w:type="spellEnd"/>
      <w:r w:rsidRPr="00A67AEE">
        <w:rPr>
          <w:rFonts w:ascii="Arial" w:hAnsi="Arial" w:cs="Arial"/>
          <w:color w:val="auto"/>
          <w:sz w:val="22"/>
          <w:szCs w:val="22"/>
          <w:lang w:val="es-MX"/>
        </w:rPr>
        <w:t xml:space="preserve">. Cortos </w:t>
      </w:r>
      <w:proofErr w:type="spellStart"/>
      <w:r w:rsidRPr="00A67AEE">
        <w:rPr>
          <w:rFonts w:ascii="Arial" w:hAnsi="Arial" w:cs="Arial"/>
          <w:color w:val="auto"/>
          <w:sz w:val="22"/>
          <w:szCs w:val="22"/>
          <w:lang w:val="es-MX"/>
        </w:rPr>
        <w:t>ultrafinos</w:t>
      </w:r>
      <w:proofErr w:type="spellEnd"/>
      <w:r w:rsidRPr="00A67AEE">
        <w:rPr>
          <w:rFonts w:ascii="Arial" w:hAnsi="Arial" w:cs="Arial"/>
          <w:color w:val="auto"/>
          <w:sz w:val="22"/>
          <w:szCs w:val="22"/>
          <w:lang w:val="es-MX"/>
        </w:rPr>
        <w:t xml:space="preserve"> y gruesos.</w:t>
      </w:r>
    </w:p>
    <w:p w:rsidR="00BC04BE" w:rsidRPr="00A67AEE" w:rsidRDefault="00BC04BE" w:rsidP="009E797D">
      <w:pPr>
        <w:pStyle w:val="lista20"/>
        <w:rPr>
          <w:color w:val="auto"/>
        </w:rPr>
      </w:pPr>
      <w:r w:rsidRPr="00A67AEE">
        <w:rPr>
          <w:rFonts w:ascii="Arial" w:hAnsi="Arial" w:cs="Arial"/>
          <w:color w:val="auto"/>
          <w:sz w:val="22"/>
          <w:szCs w:val="22"/>
          <w:lang w:val="es-MX"/>
        </w:rPr>
        <w:t xml:space="preserve">INCLUSIÓN: Parafina. Resinas. </w:t>
      </w:r>
      <w:proofErr w:type="spellStart"/>
      <w:r w:rsidRPr="00A67AEE">
        <w:rPr>
          <w:rFonts w:ascii="Arial" w:hAnsi="Arial" w:cs="Arial"/>
          <w:color w:val="auto"/>
          <w:sz w:val="22"/>
          <w:szCs w:val="22"/>
          <w:lang w:val="es-MX"/>
        </w:rPr>
        <w:t>Epon</w:t>
      </w:r>
      <w:proofErr w:type="spellEnd"/>
      <w:r w:rsidRPr="00A67AEE">
        <w:rPr>
          <w:rFonts w:ascii="Arial" w:hAnsi="Arial" w:cs="Arial"/>
          <w:color w:val="auto"/>
          <w:sz w:val="22"/>
          <w:szCs w:val="22"/>
          <w:lang w:val="es-MX"/>
        </w:rPr>
        <w:t xml:space="preserve"> </w:t>
      </w:r>
      <w:proofErr w:type="spellStart"/>
      <w:r w:rsidRPr="00A67AEE">
        <w:rPr>
          <w:rFonts w:ascii="Arial" w:hAnsi="Arial" w:cs="Arial"/>
          <w:color w:val="auto"/>
          <w:sz w:val="22"/>
          <w:szCs w:val="22"/>
          <w:lang w:val="es-MX"/>
        </w:rPr>
        <w:t>Araldita</w:t>
      </w:r>
      <w:proofErr w:type="spellEnd"/>
      <w:r w:rsidRPr="00A67AEE">
        <w:rPr>
          <w:rFonts w:ascii="Arial" w:hAnsi="Arial" w:cs="Arial"/>
          <w:color w:val="auto"/>
          <w:sz w:val="22"/>
          <w:szCs w:val="22"/>
          <w:lang w:val="es-MX"/>
        </w:rPr>
        <w:t>.</w:t>
      </w:r>
    </w:p>
    <w:p w:rsidR="00BC04BE" w:rsidRPr="00A67AEE" w:rsidRDefault="00BC04BE" w:rsidP="009E797D">
      <w:pPr>
        <w:pStyle w:val="lista20"/>
        <w:rPr>
          <w:color w:val="auto"/>
        </w:rPr>
      </w:pPr>
      <w:r w:rsidRPr="00A67AEE">
        <w:rPr>
          <w:rFonts w:ascii="Arial" w:hAnsi="Arial" w:cs="Arial"/>
          <w:color w:val="auto"/>
          <w:sz w:val="22"/>
          <w:szCs w:val="22"/>
          <w:lang w:val="es-MX"/>
        </w:rPr>
        <w:t>COLORACIONES: Sales de metales pesados.</w:t>
      </w:r>
    </w:p>
    <w:p w:rsidR="00BC04BE" w:rsidRPr="00A67AEE" w:rsidRDefault="00BC04BE" w:rsidP="009E797D">
      <w:pPr>
        <w:pStyle w:val="lista20"/>
        <w:rPr>
          <w:color w:val="auto"/>
        </w:rPr>
      </w:pPr>
      <w:r w:rsidRPr="00A67AEE">
        <w:rPr>
          <w:rFonts w:ascii="Arial" w:hAnsi="Arial" w:cs="Arial"/>
          <w:color w:val="auto"/>
          <w:sz w:val="22"/>
          <w:szCs w:val="22"/>
          <w:lang w:val="es-MX"/>
        </w:rPr>
        <w:t>MONTAJE.</w:t>
      </w:r>
    </w:p>
    <w:p w:rsidR="003A458A" w:rsidRDefault="003A458A" w:rsidP="003A458A">
      <w:pPr>
        <w:jc w:val="both"/>
        <w:rPr>
          <w:rFonts w:cs="Arial"/>
          <w:sz w:val="22"/>
          <w:szCs w:val="22"/>
        </w:rPr>
      </w:pPr>
      <w:r>
        <w:rPr>
          <w:rFonts w:cs="Arial"/>
          <w:sz w:val="22"/>
          <w:szCs w:val="22"/>
        </w:rPr>
        <w:t xml:space="preserve">Coloraciones de </w:t>
      </w:r>
      <w:proofErr w:type="gramStart"/>
      <w:r>
        <w:rPr>
          <w:rFonts w:cs="Arial"/>
          <w:sz w:val="22"/>
          <w:szCs w:val="22"/>
        </w:rPr>
        <w:t>uso corriente y especiales</w:t>
      </w:r>
      <w:proofErr w:type="gramEnd"/>
      <w:r>
        <w:rPr>
          <w:rFonts w:cs="Arial"/>
          <w:sz w:val="22"/>
          <w:szCs w:val="22"/>
        </w:rPr>
        <w:t>. Tejido Epitelial: de revestimiento y glandular. Tejido Conectivo: composición, clasificación y funciones. Tipos  de Tejido Conectivo: propiamente dicho y especializados. Concepto de estroma y parénquima. Piel: epidermis, dermis y anexos.</w:t>
      </w:r>
    </w:p>
    <w:p w:rsidR="003A458A" w:rsidRDefault="00C80129" w:rsidP="003A458A">
      <w:pPr>
        <w:jc w:val="both"/>
        <w:rPr>
          <w:rFonts w:cs="Arial"/>
          <w:sz w:val="22"/>
          <w:szCs w:val="22"/>
        </w:rPr>
      </w:pPr>
      <w:r>
        <w:rPr>
          <w:rFonts w:cs="Arial"/>
          <w:sz w:val="22"/>
          <w:szCs w:val="22"/>
        </w:rPr>
        <w:t>Teórico</w:t>
      </w:r>
      <w:r w:rsidR="00B653E2">
        <w:rPr>
          <w:rFonts w:cs="Arial"/>
          <w:sz w:val="22"/>
          <w:szCs w:val="22"/>
        </w:rPr>
        <w:t>: 2 hs.- Trabajo pr</w:t>
      </w:r>
      <w:r>
        <w:rPr>
          <w:rFonts w:cs="Arial"/>
          <w:sz w:val="22"/>
          <w:szCs w:val="22"/>
        </w:rPr>
        <w:t>á</w:t>
      </w:r>
      <w:r w:rsidR="00B653E2">
        <w:rPr>
          <w:rFonts w:cs="Arial"/>
          <w:sz w:val="22"/>
          <w:szCs w:val="22"/>
        </w:rPr>
        <w:t>ctico: 3hs.Te</w:t>
      </w:r>
      <w:r>
        <w:rPr>
          <w:rFonts w:cs="Arial"/>
          <w:sz w:val="22"/>
          <w:szCs w:val="22"/>
        </w:rPr>
        <w:t>ó</w:t>
      </w:r>
      <w:r w:rsidR="00B653E2">
        <w:rPr>
          <w:rFonts w:cs="Arial"/>
          <w:sz w:val="22"/>
          <w:szCs w:val="22"/>
        </w:rPr>
        <w:t>rico pr</w:t>
      </w:r>
      <w:r>
        <w:rPr>
          <w:rFonts w:cs="Arial"/>
          <w:sz w:val="22"/>
          <w:szCs w:val="22"/>
        </w:rPr>
        <w:t>á</w:t>
      </w:r>
      <w:r w:rsidR="00B653E2">
        <w:rPr>
          <w:rFonts w:cs="Arial"/>
          <w:sz w:val="22"/>
          <w:szCs w:val="22"/>
        </w:rPr>
        <w:t>ctico</w:t>
      </w:r>
      <w:proofErr w:type="gramStart"/>
      <w:r w:rsidR="00B653E2">
        <w:rPr>
          <w:rFonts w:cs="Arial"/>
          <w:sz w:val="22"/>
          <w:szCs w:val="22"/>
        </w:rPr>
        <w:t>:</w:t>
      </w:r>
      <w:r>
        <w:rPr>
          <w:rFonts w:cs="Arial"/>
          <w:sz w:val="22"/>
          <w:szCs w:val="22"/>
        </w:rPr>
        <w:t>2</w:t>
      </w:r>
      <w:proofErr w:type="gramEnd"/>
      <w:r w:rsidR="00B653E2">
        <w:rPr>
          <w:rFonts w:cs="Arial"/>
          <w:sz w:val="22"/>
          <w:szCs w:val="22"/>
        </w:rPr>
        <w:t xml:space="preserve"> hs.</w:t>
      </w:r>
    </w:p>
    <w:p w:rsidR="003A458A" w:rsidRDefault="003A458A" w:rsidP="003A458A">
      <w:pPr>
        <w:jc w:val="both"/>
        <w:rPr>
          <w:rFonts w:cs="Arial"/>
          <w:sz w:val="22"/>
          <w:szCs w:val="22"/>
        </w:rPr>
      </w:pPr>
      <w:r>
        <w:rPr>
          <w:rFonts w:cs="Arial"/>
          <w:b/>
          <w:sz w:val="22"/>
          <w:szCs w:val="22"/>
          <w:u w:val="single"/>
        </w:rPr>
        <w:t>Unidad 2:</w:t>
      </w:r>
      <w:r>
        <w:rPr>
          <w:rFonts w:cs="Arial"/>
          <w:sz w:val="22"/>
          <w:szCs w:val="22"/>
        </w:rPr>
        <w:t xml:space="preserve">   </w:t>
      </w:r>
      <w:r w:rsidRPr="00882BF5">
        <w:rPr>
          <w:rFonts w:cs="Arial"/>
          <w:b/>
          <w:sz w:val="22"/>
          <w:szCs w:val="22"/>
        </w:rPr>
        <w:t>EFECTORES.</w:t>
      </w:r>
    </w:p>
    <w:p w:rsidR="003A458A" w:rsidRDefault="003A458A" w:rsidP="003A458A">
      <w:pPr>
        <w:jc w:val="both"/>
        <w:rPr>
          <w:rFonts w:cs="Arial"/>
          <w:sz w:val="22"/>
          <w:szCs w:val="22"/>
        </w:rPr>
      </w:pPr>
      <w:r>
        <w:rPr>
          <w:rFonts w:cs="Arial"/>
          <w:sz w:val="22"/>
          <w:szCs w:val="22"/>
        </w:rPr>
        <w:t>Articulaciones. Definición. Componentes constantes e inconstantes. Clasificación morfo-  lógica y funcional. Nombre de las articulaciones según las regiones del cuerpo. Tejido Cartilaginoso: células y matriz intercelular. Concepto de aparato locomotor. Huesos. Definición de huesos y esqueleto. Esqueleto axial y apendicular.</w:t>
      </w:r>
    </w:p>
    <w:p w:rsidR="003A458A" w:rsidRDefault="003A458A" w:rsidP="003A458A">
      <w:pPr>
        <w:jc w:val="both"/>
        <w:rPr>
          <w:rFonts w:cs="Arial"/>
          <w:sz w:val="22"/>
          <w:szCs w:val="22"/>
        </w:rPr>
      </w:pPr>
      <w:r>
        <w:rPr>
          <w:rFonts w:cs="Arial"/>
          <w:sz w:val="22"/>
          <w:szCs w:val="22"/>
        </w:rPr>
        <w:t>Regiones del cuerpo y  huesos que  componen cada región: cabeza ósea (cráneo y cara</w:t>
      </w:r>
      <w:proofErr w:type="gramStart"/>
      <w:r>
        <w:rPr>
          <w:rFonts w:cs="Arial"/>
          <w:sz w:val="22"/>
          <w:szCs w:val="22"/>
        </w:rPr>
        <w:t>)-</w:t>
      </w:r>
      <w:proofErr w:type="gramEnd"/>
      <w:r>
        <w:rPr>
          <w:rFonts w:cs="Arial"/>
          <w:sz w:val="22"/>
          <w:szCs w:val="22"/>
        </w:rPr>
        <w:t xml:space="preserve">cuello-tórax óseo-lomo-pelvis-miembro torácico-miembro pélvico. </w:t>
      </w:r>
    </w:p>
    <w:p w:rsidR="003A458A" w:rsidRDefault="003A458A" w:rsidP="003A458A">
      <w:pPr>
        <w:jc w:val="both"/>
        <w:rPr>
          <w:rFonts w:cs="Arial"/>
          <w:sz w:val="22"/>
          <w:szCs w:val="22"/>
        </w:rPr>
      </w:pPr>
      <w:r>
        <w:rPr>
          <w:rFonts w:cs="Arial"/>
          <w:sz w:val="22"/>
          <w:szCs w:val="22"/>
        </w:rPr>
        <w:t>Histología del  Tejido Óseo: células y matriz intercelular. Osificación. Tipos de Hueso: compacto y esponjoso. Músculos. Definición. Clasificación según sus tipos de fibras. Localizaciones más frecuentes según su forma. Funciones. Músculos más relevantes. Histología del Tejido Muscular: células musculares estriadas, lisas y cardíacas. Características estructurales y funcionales.</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3:</w:t>
      </w:r>
      <w:r>
        <w:rPr>
          <w:rFonts w:cs="Arial"/>
          <w:sz w:val="22"/>
          <w:szCs w:val="22"/>
        </w:rPr>
        <w:t xml:space="preserve">   </w:t>
      </w:r>
      <w:r w:rsidRPr="00882BF5">
        <w:rPr>
          <w:rFonts w:cs="Arial"/>
          <w:b/>
          <w:sz w:val="22"/>
          <w:szCs w:val="22"/>
        </w:rPr>
        <w:t>CAVIDADES CORPORALES.</w:t>
      </w:r>
    </w:p>
    <w:p w:rsidR="003A458A" w:rsidRDefault="003A458A" w:rsidP="003A458A">
      <w:pPr>
        <w:jc w:val="both"/>
        <w:rPr>
          <w:rFonts w:cs="Arial"/>
          <w:sz w:val="22"/>
          <w:szCs w:val="22"/>
        </w:rPr>
      </w:pPr>
      <w:r>
        <w:rPr>
          <w:rFonts w:cs="Arial"/>
          <w:sz w:val="22"/>
          <w:szCs w:val="22"/>
        </w:rPr>
        <w:t xml:space="preserve">Cavidades </w:t>
      </w:r>
      <w:proofErr w:type="spellStart"/>
      <w:r>
        <w:rPr>
          <w:rFonts w:cs="Arial"/>
          <w:sz w:val="22"/>
          <w:szCs w:val="22"/>
        </w:rPr>
        <w:t>celómicas</w:t>
      </w:r>
      <w:proofErr w:type="spellEnd"/>
      <w:r>
        <w:rPr>
          <w:rFonts w:cs="Arial"/>
          <w:sz w:val="22"/>
          <w:szCs w:val="22"/>
        </w:rPr>
        <w:t>. Serosas que las tapizan. Definición y divisiones de pleura y</w:t>
      </w:r>
    </w:p>
    <w:p w:rsidR="003A458A" w:rsidRDefault="003A458A" w:rsidP="003A458A">
      <w:pPr>
        <w:jc w:val="both"/>
        <w:rPr>
          <w:rFonts w:cs="Arial"/>
          <w:sz w:val="22"/>
          <w:szCs w:val="22"/>
        </w:rPr>
      </w:pPr>
      <w:proofErr w:type="gramStart"/>
      <w:r>
        <w:rPr>
          <w:rFonts w:cs="Arial"/>
          <w:sz w:val="22"/>
          <w:szCs w:val="22"/>
        </w:rPr>
        <w:t>peritoneo</w:t>
      </w:r>
      <w:proofErr w:type="gramEnd"/>
      <w:r>
        <w:rPr>
          <w:rFonts w:cs="Arial"/>
          <w:sz w:val="22"/>
          <w:szCs w:val="22"/>
        </w:rPr>
        <w:t>. Pericardio. Diferencias histológicas entre  serosa y adventicia.</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4:</w:t>
      </w:r>
      <w:r>
        <w:rPr>
          <w:rFonts w:cs="Arial"/>
          <w:sz w:val="22"/>
          <w:szCs w:val="22"/>
        </w:rPr>
        <w:t xml:space="preserve">    </w:t>
      </w:r>
      <w:r w:rsidRPr="00882BF5">
        <w:rPr>
          <w:rFonts w:cs="Arial"/>
          <w:b/>
          <w:sz w:val="22"/>
          <w:szCs w:val="22"/>
        </w:rPr>
        <w:t>TRANSPORTE INTERNO.</w:t>
      </w:r>
    </w:p>
    <w:p w:rsidR="003A458A" w:rsidRDefault="003A458A" w:rsidP="003A458A">
      <w:pPr>
        <w:jc w:val="both"/>
        <w:rPr>
          <w:rFonts w:cs="Arial"/>
          <w:sz w:val="22"/>
          <w:szCs w:val="22"/>
        </w:rPr>
      </w:pPr>
      <w:r>
        <w:rPr>
          <w:rFonts w:cs="Arial"/>
          <w:sz w:val="22"/>
          <w:szCs w:val="22"/>
        </w:rPr>
        <w:t xml:space="preserve">Tejido sanguíneo. Composición: plasma y elementos figurados. Características histológicas relevantes para diferenciar células sanguíneas entre sí. Concepto de fórmula sanguínea, </w:t>
      </w:r>
      <w:proofErr w:type="spellStart"/>
      <w:r>
        <w:rPr>
          <w:rFonts w:cs="Arial"/>
          <w:sz w:val="22"/>
          <w:szCs w:val="22"/>
        </w:rPr>
        <w:t>poiquilocitosos</w:t>
      </w:r>
      <w:proofErr w:type="spellEnd"/>
      <w:r>
        <w:rPr>
          <w:rFonts w:cs="Arial"/>
          <w:sz w:val="22"/>
          <w:szCs w:val="22"/>
        </w:rPr>
        <w:t xml:space="preserve"> y anisocitosis. Hematopoyesis: generalidades  significación en la vida del individuo.  </w:t>
      </w:r>
      <w:proofErr w:type="spellStart"/>
      <w:r>
        <w:rPr>
          <w:rFonts w:cs="Arial"/>
          <w:sz w:val="22"/>
          <w:szCs w:val="22"/>
        </w:rPr>
        <w:t>Por que</w:t>
      </w:r>
      <w:proofErr w:type="spellEnd"/>
      <w:r>
        <w:rPr>
          <w:rFonts w:cs="Arial"/>
          <w:sz w:val="22"/>
          <w:szCs w:val="22"/>
        </w:rPr>
        <w:t xml:space="preserve"> la circulación de un mamífero es cerrada, doble y completa. Definición de arteria, vena y nódulo linfático. Estructura histológica  general de un vaso sanguíneo. Tipos de vasos sanguíneos arteriales y venosos. Características histológicas que los diferencian. Importancia </w:t>
      </w:r>
      <w:proofErr w:type="spellStart"/>
      <w:r>
        <w:rPr>
          <w:rFonts w:cs="Arial"/>
          <w:sz w:val="22"/>
          <w:szCs w:val="22"/>
        </w:rPr>
        <w:t>histofuncional</w:t>
      </w:r>
      <w:proofErr w:type="spellEnd"/>
      <w:r>
        <w:rPr>
          <w:rFonts w:cs="Arial"/>
          <w:sz w:val="22"/>
          <w:szCs w:val="22"/>
        </w:rPr>
        <w:t xml:space="preserve"> </w:t>
      </w:r>
      <w:proofErr w:type="spellStart"/>
      <w:r>
        <w:rPr>
          <w:rFonts w:cs="Arial"/>
          <w:sz w:val="22"/>
          <w:szCs w:val="22"/>
        </w:rPr>
        <w:t>dela</w:t>
      </w:r>
      <w:proofErr w:type="spellEnd"/>
      <w:r>
        <w:rPr>
          <w:rFonts w:cs="Arial"/>
          <w:sz w:val="22"/>
          <w:szCs w:val="22"/>
        </w:rPr>
        <w:t xml:space="preserve"> </w:t>
      </w:r>
      <w:proofErr w:type="spellStart"/>
      <w:r>
        <w:rPr>
          <w:rFonts w:cs="Arial"/>
          <w:sz w:val="22"/>
          <w:szCs w:val="22"/>
        </w:rPr>
        <w:t>microcirculación</w:t>
      </w:r>
      <w:proofErr w:type="spellEnd"/>
      <w:r>
        <w:rPr>
          <w:rFonts w:cs="Arial"/>
          <w:sz w:val="22"/>
          <w:szCs w:val="22"/>
        </w:rPr>
        <w:t xml:space="preserve">. Sistema vascular linfático: generalidades estructurales. Relación entre sangre y linfa. Órganos linfáticos: Nódulo linfático: estructura </w:t>
      </w:r>
      <w:proofErr w:type="spellStart"/>
      <w:r>
        <w:rPr>
          <w:rFonts w:cs="Arial"/>
          <w:sz w:val="22"/>
          <w:szCs w:val="22"/>
        </w:rPr>
        <w:t>funcional.Importancia</w:t>
      </w:r>
      <w:proofErr w:type="spellEnd"/>
      <w:r>
        <w:rPr>
          <w:rFonts w:cs="Arial"/>
          <w:sz w:val="22"/>
          <w:szCs w:val="22"/>
        </w:rPr>
        <w:t xml:space="preserve"> como órgano de filtración linfática y su relación con el sistema inmune;  Bazo: estructura </w:t>
      </w:r>
      <w:proofErr w:type="spellStart"/>
      <w:r>
        <w:rPr>
          <w:rFonts w:cs="Arial"/>
          <w:sz w:val="22"/>
          <w:szCs w:val="22"/>
        </w:rPr>
        <w:t>estromática</w:t>
      </w:r>
      <w:proofErr w:type="spellEnd"/>
      <w:r>
        <w:rPr>
          <w:rFonts w:cs="Arial"/>
          <w:sz w:val="22"/>
          <w:szCs w:val="22"/>
        </w:rPr>
        <w:t xml:space="preserve"> y parenquimatosa. Rol como órgano del filtración sanguínea y en la inmunidad; Timo: estructura </w:t>
      </w:r>
      <w:proofErr w:type="spellStart"/>
      <w:r>
        <w:rPr>
          <w:rFonts w:cs="Arial"/>
          <w:sz w:val="22"/>
          <w:szCs w:val="22"/>
        </w:rPr>
        <w:t>estromática</w:t>
      </w:r>
      <w:proofErr w:type="spellEnd"/>
      <w:r>
        <w:rPr>
          <w:rFonts w:cs="Arial"/>
          <w:sz w:val="22"/>
          <w:szCs w:val="22"/>
        </w:rPr>
        <w:t xml:space="preserve"> y parenquimatosa. Importancia funcional como órgano productor de linfocitos T.</w:t>
      </w:r>
    </w:p>
    <w:p w:rsidR="003A458A" w:rsidRDefault="003A458A" w:rsidP="003A458A">
      <w:pPr>
        <w:jc w:val="both"/>
        <w:rPr>
          <w:rFonts w:cs="Arial"/>
          <w:sz w:val="22"/>
          <w:szCs w:val="22"/>
        </w:rPr>
      </w:pPr>
      <w:r>
        <w:rPr>
          <w:rFonts w:cs="Arial"/>
          <w:sz w:val="22"/>
          <w:szCs w:val="22"/>
        </w:rPr>
        <w:t>Circulación mayor y menor. Nombre de los vasos que entran y salen del corazón. Nombre de los principales vasos que se distribuyen en el organismo. Corazón. Conformación externa e interna. Características histológicas relacionadas con la función cardíaca.</w:t>
      </w:r>
    </w:p>
    <w:p w:rsidR="003A458A" w:rsidRDefault="003A458A" w:rsidP="003A458A">
      <w:pPr>
        <w:jc w:val="both"/>
        <w:rPr>
          <w:rFonts w:cs="Arial"/>
          <w:b/>
          <w:sz w:val="22"/>
          <w:szCs w:val="22"/>
          <w:u w:val="single"/>
        </w:rPr>
      </w:pPr>
    </w:p>
    <w:p w:rsidR="003A458A" w:rsidRDefault="003A458A" w:rsidP="003A458A">
      <w:pPr>
        <w:jc w:val="both"/>
        <w:rPr>
          <w:rFonts w:cs="Arial"/>
          <w:sz w:val="22"/>
          <w:szCs w:val="22"/>
        </w:rPr>
      </w:pPr>
      <w:r>
        <w:rPr>
          <w:rFonts w:cs="Arial"/>
          <w:b/>
          <w:sz w:val="22"/>
          <w:szCs w:val="22"/>
          <w:u w:val="single"/>
        </w:rPr>
        <w:t>Unidad 5:</w:t>
      </w:r>
      <w:r>
        <w:rPr>
          <w:rFonts w:cs="Arial"/>
          <w:sz w:val="22"/>
          <w:szCs w:val="22"/>
        </w:rPr>
        <w:t xml:space="preserve">   </w:t>
      </w:r>
      <w:r w:rsidRPr="00882BF5">
        <w:rPr>
          <w:rFonts w:cs="Arial"/>
          <w:b/>
          <w:sz w:val="22"/>
          <w:szCs w:val="22"/>
        </w:rPr>
        <w:t>INTERCAMBIO GASEOSO.</w:t>
      </w:r>
    </w:p>
    <w:p w:rsidR="003A458A" w:rsidRDefault="003A458A" w:rsidP="003A458A">
      <w:pPr>
        <w:jc w:val="both"/>
        <w:rPr>
          <w:rFonts w:cs="Arial"/>
          <w:sz w:val="22"/>
          <w:szCs w:val="22"/>
        </w:rPr>
      </w:pPr>
      <w:r>
        <w:rPr>
          <w:rFonts w:cs="Arial"/>
          <w:sz w:val="22"/>
          <w:szCs w:val="22"/>
        </w:rPr>
        <w:t xml:space="preserve">Aparato respiratorio. Concepto anatómico y funcional. Nombre y conformación de los órganos que lo componen. Regiones del cuerpo donde se ubican. Función principal que </w:t>
      </w:r>
      <w:r>
        <w:rPr>
          <w:rFonts w:cs="Arial"/>
          <w:sz w:val="22"/>
          <w:szCs w:val="22"/>
        </w:rPr>
        <w:lastRenderedPageBreak/>
        <w:t>cumplen. Generalidades histológicas. Tráquea y bronquios. Estructura y diferenciación. Funciones. Pulmón: pleura, parénquima y estroma pulmonar. Estructura de la barrera hemática. Su importancia en el intercambio gaseoso.</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6:</w:t>
      </w:r>
      <w:r>
        <w:rPr>
          <w:rFonts w:cs="Arial"/>
          <w:sz w:val="22"/>
          <w:szCs w:val="22"/>
        </w:rPr>
        <w:t xml:space="preserve">   </w:t>
      </w:r>
      <w:r w:rsidRPr="00882BF5">
        <w:rPr>
          <w:rFonts w:cs="Arial"/>
          <w:b/>
          <w:sz w:val="22"/>
          <w:szCs w:val="22"/>
        </w:rPr>
        <w:t>PROCESAMIENTO DE NUTRIENTES.</w:t>
      </w:r>
    </w:p>
    <w:p w:rsidR="003A458A" w:rsidRDefault="003A458A" w:rsidP="003A458A">
      <w:pPr>
        <w:jc w:val="both"/>
        <w:rPr>
          <w:rFonts w:cs="Arial"/>
          <w:sz w:val="22"/>
          <w:szCs w:val="22"/>
        </w:rPr>
      </w:pPr>
      <w:r>
        <w:rPr>
          <w:rFonts w:cs="Arial"/>
          <w:sz w:val="22"/>
          <w:szCs w:val="22"/>
        </w:rPr>
        <w:t xml:space="preserve">Aparato digestivo. Concepto anatómico y funcional (funciones mecánicas y químicas). Nombre y conformación de los órganos que lo componen. Regiones del cuerpo donde se ubican. Funciones </w:t>
      </w:r>
      <w:proofErr w:type="gramStart"/>
      <w:r>
        <w:rPr>
          <w:rFonts w:cs="Arial"/>
          <w:sz w:val="22"/>
          <w:szCs w:val="22"/>
        </w:rPr>
        <w:t>principales</w:t>
      </w:r>
      <w:proofErr w:type="gramEnd"/>
      <w:r>
        <w:rPr>
          <w:rFonts w:cs="Arial"/>
          <w:sz w:val="22"/>
          <w:szCs w:val="22"/>
        </w:rPr>
        <w:t xml:space="preserve">. Generalidades histológicas. Características  estructurales generales de los órganos huecos: túnica mucosa, </w:t>
      </w:r>
      <w:proofErr w:type="spellStart"/>
      <w:r>
        <w:rPr>
          <w:rFonts w:cs="Arial"/>
          <w:sz w:val="22"/>
          <w:szCs w:val="22"/>
        </w:rPr>
        <w:t>submucosa</w:t>
      </w:r>
      <w:proofErr w:type="spellEnd"/>
      <w:r>
        <w:rPr>
          <w:rFonts w:cs="Arial"/>
          <w:sz w:val="22"/>
          <w:szCs w:val="22"/>
        </w:rPr>
        <w:t>, muscular y serosa o adventicia</w:t>
      </w:r>
      <w:proofErr w:type="gramStart"/>
      <w:r>
        <w:rPr>
          <w:rFonts w:cs="Arial"/>
          <w:sz w:val="22"/>
          <w:szCs w:val="22"/>
        </w:rPr>
        <w:t>..</w:t>
      </w:r>
      <w:proofErr w:type="gramEnd"/>
      <w:r>
        <w:rPr>
          <w:rFonts w:cs="Arial"/>
          <w:sz w:val="22"/>
          <w:szCs w:val="22"/>
        </w:rPr>
        <w:t xml:space="preserve"> Esófago, estómago, intestino delgado y grueso. Diferencias estructurales significativas. </w:t>
      </w:r>
      <w:proofErr w:type="spellStart"/>
      <w:r>
        <w:rPr>
          <w:rFonts w:cs="Arial"/>
          <w:sz w:val="22"/>
          <w:szCs w:val="22"/>
        </w:rPr>
        <w:t>Histofisiología</w:t>
      </w:r>
      <w:proofErr w:type="spellEnd"/>
      <w:r>
        <w:rPr>
          <w:rFonts w:cs="Arial"/>
          <w:sz w:val="22"/>
          <w:szCs w:val="22"/>
        </w:rPr>
        <w:t>. Órganos sólidos.</w:t>
      </w:r>
    </w:p>
    <w:p w:rsidR="003A458A" w:rsidRDefault="003A458A" w:rsidP="003A458A">
      <w:pPr>
        <w:jc w:val="both"/>
        <w:rPr>
          <w:rFonts w:cs="Arial"/>
          <w:sz w:val="22"/>
          <w:szCs w:val="22"/>
        </w:rPr>
      </w:pPr>
      <w:r>
        <w:rPr>
          <w:rFonts w:cs="Arial"/>
          <w:sz w:val="22"/>
          <w:szCs w:val="22"/>
        </w:rPr>
        <w:t>Lengua, glándulas anexas de importancia en el procesamiento: hígado, páncreas y salivales. Parénquima y estroma: relación estructural y funcional.</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7:</w:t>
      </w:r>
      <w:r>
        <w:rPr>
          <w:rFonts w:cs="Arial"/>
          <w:b/>
          <w:sz w:val="22"/>
          <w:szCs w:val="22"/>
        </w:rPr>
        <w:t xml:space="preserve">   </w:t>
      </w:r>
      <w:r w:rsidRPr="00882BF5">
        <w:rPr>
          <w:rFonts w:cs="Arial"/>
          <w:b/>
          <w:sz w:val="22"/>
          <w:szCs w:val="22"/>
        </w:rPr>
        <w:t>REGULACIÓN DE LOS FLUÍDOS DEL CUERPO.</w:t>
      </w:r>
    </w:p>
    <w:p w:rsidR="003A458A" w:rsidRDefault="003A458A" w:rsidP="003A458A">
      <w:pPr>
        <w:jc w:val="both"/>
        <w:rPr>
          <w:rFonts w:cs="Arial"/>
          <w:sz w:val="22"/>
          <w:szCs w:val="22"/>
        </w:rPr>
      </w:pPr>
      <w:r>
        <w:rPr>
          <w:rFonts w:cs="Arial"/>
          <w:sz w:val="22"/>
          <w:szCs w:val="22"/>
        </w:rPr>
        <w:t>Aparato urinario. Concepto anatómico y funcional. Nombre y conformación de los órganos que lo componen. Regiones del cuerpo donde se ubican. Función principal que cumplen. Riñón: generalidades. Tubo Urinífero: estructura y función. Relación del riñón con la presión sanguínea. Regulación hormonal de la función renal. Vías ductales y vejiga: conceptos estructurales. Relación funcional.</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8:</w:t>
      </w:r>
      <w:r>
        <w:rPr>
          <w:rFonts w:cs="Arial"/>
          <w:sz w:val="22"/>
          <w:szCs w:val="22"/>
        </w:rPr>
        <w:t xml:space="preserve">   </w:t>
      </w:r>
      <w:r w:rsidRPr="00882BF5">
        <w:rPr>
          <w:rFonts w:cs="Arial"/>
          <w:b/>
          <w:sz w:val="22"/>
          <w:szCs w:val="22"/>
        </w:rPr>
        <w:t>LA REPRODUCCIÓN EN MAMÍFEROS.</w:t>
      </w:r>
    </w:p>
    <w:p w:rsidR="003A458A" w:rsidRDefault="003A458A" w:rsidP="003A458A">
      <w:pPr>
        <w:jc w:val="both"/>
        <w:rPr>
          <w:rFonts w:cs="Arial"/>
          <w:sz w:val="22"/>
          <w:szCs w:val="22"/>
        </w:rPr>
      </w:pPr>
      <w:r>
        <w:rPr>
          <w:rFonts w:cs="Arial"/>
          <w:sz w:val="22"/>
          <w:szCs w:val="22"/>
        </w:rPr>
        <w:t xml:space="preserve">Concepto anatómico y funcional. Homologías y analogías entre los aparatos genitales masculino y femenino. Aparato reproductor masculino y femenino: nombres y conformación de los órganos que los componen. Regiones del cuerpo donde se ubican. Funciones </w:t>
      </w:r>
      <w:proofErr w:type="gramStart"/>
      <w:r>
        <w:rPr>
          <w:rFonts w:cs="Arial"/>
          <w:sz w:val="22"/>
          <w:szCs w:val="22"/>
        </w:rPr>
        <w:t>principales</w:t>
      </w:r>
      <w:proofErr w:type="gramEnd"/>
      <w:r>
        <w:rPr>
          <w:rFonts w:cs="Arial"/>
          <w:sz w:val="22"/>
          <w:szCs w:val="22"/>
        </w:rPr>
        <w:t xml:space="preserve">. </w:t>
      </w:r>
      <w:proofErr w:type="spellStart"/>
      <w:r>
        <w:rPr>
          <w:rFonts w:cs="Arial"/>
          <w:sz w:val="22"/>
          <w:szCs w:val="22"/>
        </w:rPr>
        <w:t>Histofisiología</w:t>
      </w:r>
      <w:proofErr w:type="spellEnd"/>
      <w:r>
        <w:rPr>
          <w:rFonts w:cs="Arial"/>
          <w:sz w:val="22"/>
          <w:szCs w:val="22"/>
        </w:rPr>
        <w:t xml:space="preserve"> testicular: envolturas; lobulillos: intersticio y túbulos seminíferos: aspectos estructurales, funcionales y hormonales.</w:t>
      </w:r>
    </w:p>
    <w:p w:rsidR="003A458A" w:rsidRDefault="003A458A" w:rsidP="003A458A">
      <w:pPr>
        <w:jc w:val="both"/>
        <w:rPr>
          <w:rFonts w:cs="Arial"/>
          <w:sz w:val="22"/>
          <w:szCs w:val="22"/>
        </w:rPr>
      </w:pPr>
      <w:r>
        <w:rPr>
          <w:rFonts w:cs="Arial"/>
          <w:sz w:val="22"/>
          <w:szCs w:val="22"/>
        </w:rPr>
        <w:t xml:space="preserve">Regulación endócrina de la función testicular. Relación </w:t>
      </w:r>
      <w:proofErr w:type="spellStart"/>
      <w:r>
        <w:rPr>
          <w:rFonts w:cs="Arial"/>
          <w:sz w:val="22"/>
          <w:szCs w:val="22"/>
        </w:rPr>
        <w:t>histofuncional</w:t>
      </w:r>
      <w:proofErr w:type="spellEnd"/>
      <w:r>
        <w:rPr>
          <w:rFonts w:cs="Arial"/>
          <w:sz w:val="22"/>
          <w:szCs w:val="22"/>
        </w:rPr>
        <w:t xml:space="preserve"> entre las vías ductales </w:t>
      </w:r>
      <w:proofErr w:type="spellStart"/>
      <w:r>
        <w:rPr>
          <w:rFonts w:cs="Arial"/>
          <w:sz w:val="22"/>
          <w:szCs w:val="22"/>
        </w:rPr>
        <w:t>intra</w:t>
      </w:r>
      <w:proofErr w:type="spellEnd"/>
      <w:r>
        <w:rPr>
          <w:rFonts w:cs="Arial"/>
          <w:sz w:val="22"/>
          <w:szCs w:val="22"/>
        </w:rPr>
        <w:t xml:space="preserve"> y extra testiculares. Epidídimo: estructura e importancia funcional </w:t>
      </w:r>
      <w:proofErr w:type="spellStart"/>
      <w:r>
        <w:rPr>
          <w:rFonts w:cs="Arial"/>
          <w:sz w:val="22"/>
          <w:szCs w:val="22"/>
        </w:rPr>
        <w:t>enrelación</w:t>
      </w:r>
      <w:proofErr w:type="spellEnd"/>
      <w:r>
        <w:rPr>
          <w:rFonts w:cs="Arial"/>
          <w:sz w:val="22"/>
          <w:szCs w:val="22"/>
        </w:rPr>
        <w:t xml:space="preserve"> al </w:t>
      </w:r>
      <w:proofErr w:type="spellStart"/>
      <w:r>
        <w:rPr>
          <w:rFonts w:cs="Arial"/>
          <w:sz w:val="22"/>
          <w:szCs w:val="22"/>
        </w:rPr>
        <w:t>fluído</w:t>
      </w:r>
      <w:proofErr w:type="spellEnd"/>
      <w:r>
        <w:rPr>
          <w:rFonts w:cs="Arial"/>
          <w:sz w:val="22"/>
          <w:szCs w:val="22"/>
        </w:rPr>
        <w:t xml:space="preserve"> seminal. Conducto deferente: relación entre la estructura y eyaculación. Uretra y pene como vías finales de la conducción espermática. Glándulas anexas: generalidades y significación en la función espermática. Ovario: corteza y médula: componentes. Folículos ováricos: tipos y desarrollo estructural. Concepto de atresia folicular. Cuerpos lúteos. Función endócrina del ovario y su regulación hormonal. Relación con el ciclo </w:t>
      </w:r>
      <w:proofErr w:type="spellStart"/>
      <w:r>
        <w:rPr>
          <w:rFonts w:cs="Arial"/>
          <w:sz w:val="22"/>
          <w:szCs w:val="22"/>
        </w:rPr>
        <w:t>estral</w:t>
      </w:r>
      <w:proofErr w:type="spellEnd"/>
      <w:r>
        <w:rPr>
          <w:rFonts w:cs="Arial"/>
          <w:sz w:val="22"/>
          <w:szCs w:val="22"/>
        </w:rPr>
        <w:t>. Vías ováricas ductales: estructura y relación funcional. Aspectos relevantes vinculados a la implantación, gestación y parto. Glándulas mamarias: características estructurales, funcionales y hormonales relacionadas con los estadios de actividad e inactividad.</w:t>
      </w:r>
    </w:p>
    <w:p w:rsidR="003A458A" w:rsidRDefault="003A458A" w:rsidP="003A458A">
      <w:pPr>
        <w:jc w:val="both"/>
        <w:rPr>
          <w:rFonts w:cs="Arial"/>
          <w:sz w:val="22"/>
          <w:szCs w:val="22"/>
        </w:rPr>
      </w:pPr>
    </w:p>
    <w:p w:rsidR="003A458A" w:rsidRDefault="003A458A" w:rsidP="003A458A">
      <w:pPr>
        <w:jc w:val="both"/>
        <w:rPr>
          <w:rFonts w:cs="Arial"/>
          <w:sz w:val="22"/>
          <w:szCs w:val="22"/>
        </w:rPr>
      </w:pPr>
      <w:r>
        <w:rPr>
          <w:rFonts w:cs="Arial"/>
          <w:b/>
          <w:sz w:val="22"/>
          <w:szCs w:val="22"/>
          <w:u w:val="single"/>
        </w:rPr>
        <w:t>Unidad 9:</w:t>
      </w:r>
      <w:r>
        <w:rPr>
          <w:rFonts w:cs="Arial"/>
          <w:sz w:val="22"/>
          <w:szCs w:val="22"/>
        </w:rPr>
        <w:t xml:space="preserve">     </w:t>
      </w:r>
      <w:r w:rsidRPr="00882BF5">
        <w:rPr>
          <w:rFonts w:cs="Arial"/>
          <w:b/>
          <w:sz w:val="22"/>
          <w:szCs w:val="22"/>
        </w:rPr>
        <w:t xml:space="preserve">BASES BIOLÓGICAS DE </w:t>
      </w:r>
      <w:smartTag w:uri="urn:schemas-microsoft-com:office:smarttags" w:element="PersonName">
        <w:smartTagPr>
          <w:attr w:name="ProductID" w:val="LA CONDUCTA."/>
        </w:smartTagPr>
        <w:r w:rsidRPr="00882BF5">
          <w:rPr>
            <w:rFonts w:cs="Arial"/>
            <w:b/>
            <w:sz w:val="22"/>
            <w:szCs w:val="22"/>
          </w:rPr>
          <w:t>LA CONDUCTA.</w:t>
        </w:r>
      </w:smartTag>
    </w:p>
    <w:p w:rsidR="003A458A" w:rsidRDefault="003A458A" w:rsidP="003A458A">
      <w:pPr>
        <w:jc w:val="both"/>
        <w:rPr>
          <w:rFonts w:cs="Arial"/>
          <w:sz w:val="22"/>
          <w:szCs w:val="22"/>
        </w:rPr>
      </w:pPr>
      <w:r>
        <w:rPr>
          <w:rFonts w:cs="Arial"/>
          <w:sz w:val="22"/>
          <w:szCs w:val="22"/>
        </w:rPr>
        <w:t xml:space="preserve">Generalidades del sistema nervioso. Concepto y divisiones. Sistema nervioso central. Concepto y divisiones. Tejido nervioso: neuronas, axones </w:t>
      </w:r>
      <w:proofErr w:type="spellStart"/>
      <w:r>
        <w:rPr>
          <w:rFonts w:cs="Arial"/>
          <w:sz w:val="22"/>
          <w:szCs w:val="22"/>
        </w:rPr>
        <w:t>mielínicos</w:t>
      </w:r>
      <w:proofErr w:type="spellEnd"/>
      <w:r>
        <w:rPr>
          <w:rFonts w:cs="Arial"/>
          <w:sz w:val="22"/>
          <w:szCs w:val="22"/>
        </w:rPr>
        <w:t xml:space="preserve"> y </w:t>
      </w:r>
      <w:proofErr w:type="spellStart"/>
      <w:r>
        <w:rPr>
          <w:rFonts w:cs="Arial"/>
          <w:sz w:val="22"/>
          <w:szCs w:val="22"/>
        </w:rPr>
        <w:t>amiélinicos</w:t>
      </w:r>
      <w:proofErr w:type="spellEnd"/>
      <w:r>
        <w:rPr>
          <w:rFonts w:cs="Arial"/>
          <w:sz w:val="22"/>
          <w:szCs w:val="22"/>
        </w:rPr>
        <w:t xml:space="preserve">; dendritas. Sustancia gris y blanca. Concepto de sinapsis. Médula espinal: situación, conformación y estructura anatómica e histológica. Encéfalo: divisiones y estructuras principales. Conformación histológica de la corteza cerebral y </w:t>
      </w:r>
      <w:proofErr w:type="spellStart"/>
      <w:r>
        <w:rPr>
          <w:rFonts w:cs="Arial"/>
          <w:sz w:val="22"/>
          <w:szCs w:val="22"/>
        </w:rPr>
        <w:t>cerebelar</w:t>
      </w:r>
      <w:proofErr w:type="spellEnd"/>
      <w:r>
        <w:rPr>
          <w:rFonts w:cs="Arial"/>
          <w:sz w:val="22"/>
          <w:szCs w:val="22"/>
        </w:rPr>
        <w:t xml:space="preserve">; ubicación de la sustancia blanca con relación a la médula espinal. Cavidades </w:t>
      </w:r>
      <w:proofErr w:type="spellStart"/>
      <w:r>
        <w:rPr>
          <w:rFonts w:cs="Arial"/>
          <w:sz w:val="22"/>
          <w:szCs w:val="22"/>
        </w:rPr>
        <w:t>ependimarias</w:t>
      </w:r>
      <w:proofErr w:type="spellEnd"/>
      <w:r>
        <w:rPr>
          <w:rFonts w:cs="Arial"/>
          <w:sz w:val="22"/>
          <w:szCs w:val="22"/>
        </w:rPr>
        <w:t xml:space="preserve">: nombre y situación. Meninges. Clasificación y estructura </w:t>
      </w:r>
      <w:proofErr w:type="spellStart"/>
      <w:r>
        <w:rPr>
          <w:rFonts w:cs="Arial"/>
          <w:sz w:val="22"/>
          <w:szCs w:val="22"/>
        </w:rPr>
        <w:t>histofuncional</w:t>
      </w:r>
      <w:proofErr w:type="spellEnd"/>
      <w:r>
        <w:rPr>
          <w:rFonts w:cs="Arial"/>
          <w:sz w:val="22"/>
          <w:szCs w:val="22"/>
        </w:rPr>
        <w:t xml:space="preserve">. Sistema nervioso periférico. Organización  histológica del tejido nervioso en el sistema nervioso periférico. Concepto de nervio  craneano y espinal. Concepto </w:t>
      </w:r>
      <w:proofErr w:type="spellStart"/>
      <w:r>
        <w:rPr>
          <w:rFonts w:cs="Arial"/>
          <w:sz w:val="22"/>
          <w:szCs w:val="22"/>
        </w:rPr>
        <w:t>histofuncional</w:t>
      </w:r>
      <w:proofErr w:type="spellEnd"/>
      <w:r>
        <w:rPr>
          <w:rFonts w:cs="Arial"/>
          <w:sz w:val="22"/>
          <w:szCs w:val="22"/>
        </w:rPr>
        <w:t xml:space="preserve"> de placa motora. Ganglio nervioso: conceptos anatómicos e histológicos. Sistema nervioso autónomo: concepto y divisiones. Partes del sistema nervioso autónomo según su topografía y funciones. Generalidades anatómicas del sistema endocrino. Concepto. Glándulas endócrinas: hipófisis, epífisis, </w:t>
      </w:r>
      <w:r>
        <w:rPr>
          <w:rFonts w:cs="Arial"/>
          <w:sz w:val="22"/>
          <w:szCs w:val="22"/>
        </w:rPr>
        <w:lastRenderedPageBreak/>
        <w:t>tiroides, paratiroides, timo, glándulas suprarrenales, islotes pancreáticos, ovario, testículo, placenta. Algunos órganos con funciones endócrinas. Generalidades histológicas. Estructura de la hipófisis. Sistema hipotálamo-</w:t>
      </w:r>
      <w:proofErr w:type="spellStart"/>
      <w:r>
        <w:rPr>
          <w:rFonts w:cs="Arial"/>
          <w:sz w:val="22"/>
          <w:szCs w:val="22"/>
        </w:rPr>
        <w:t>neuro</w:t>
      </w:r>
      <w:proofErr w:type="spellEnd"/>
      <w:r>
        <w:rPr>
          <w:rFonts w:cs="Arial"/>
          <w:sz w:val="22"/>
          <w:szCs w:val="22"/>
        </w:rPr>
        <w:t xml:space="preserve">-hipofisario. Hormonas hipofisarias y órganos blancos. </w:t>
      </w:r>
      <w:proofErr w:type="spellStart"/>
      <w:r>
        <w:rPr>
          <w:rFonts w:cs="Arial"/>
          <w:sz w:val="22"/>
          <w:szCs w:val="22"/>
        </w:rPr>
        <w:t>Histofisiología</w:t>
      </w:r>
      <w:proofErr w:type="spellEnd"/>
      <w:r>
        <w:rPr>
          <w:rFonts w:cs="Arial"/>
          <w:sz w:val="22"/>
          <w:szCs w:val="22"/>
        </w:rPr>
        <w:t xml:space="preserve"> de órganos relacionados con las funciones endócrinas.</w:t>
      </w:r>
    </w:p>
    <w:p w:rsidR="003A458A" w:rsidRDefault="003A458A" w:rsidP="003A458A">
      <w:pPr>
        <w:jc w:val="both"/>
        <w:rPr>
          <w:rFonts w:cs="Arial"/>
          <w:sz w:val="22"/>
          <w:szCs w:val="22"/>
        </w:rPr>
      </w:pPr>
    </w:p>
    <w:p w:rsidR="003A458A" w:rsidRDefault="003A458A" w:rsidP="003A458A">
      <w:pPr>
        <w:jc w:val="both"/>
        <w:rPr>
          <w:rFonts w:cs="Arial"/>
          <w:sz w:val="22"/>
          <w:szCs w:val="22"/>
        </w:rPr>
      </w:pPr>
    </w:p>
    <w:p w:rsidR="003A458A" w:rsidRDefault="003A458A" w:rsidP="003A458A">
      <w:pPr>
        <w:jc w:val="both"/>
        <w:rPr>
          <w:rFonts w:cs="Arial"/>
          <w:sz w:val="22"/>
          <w:szCs w:val="22"/>
        </w:rPr>
      </w:pPr>
      <w:r w:rsidRPr="00B946A2">
        <w:rPr>
          <w:rFonts w:cs="Arial"/>
          <w:b/>
          <w:sz w:val="22"/>
          <w:szCs w:val="22"/>
          <w:u w:val="single"/>
        </w:rPr>
        <w:t>PROGRAMA DEL CURSO</w:t>
      </w:r>
      <w:proofErr w:type="gramStart"/>
      <w:r w:rsidRPr="00B946A2">
        <w:rPr>
          <w:rFonts w:cs="Arial"/>
          <w:b/>
          <w:sz w:val="22"/>
          <w:szCs w:val="22"/>
          <w:u w:val="single"/>
        </w:rPr>
        <w:t>:</w:t>
      </w:r>
      <w:r>
        <w:rPr>
          <w:rFonts w:cs="Arial"/>
          <w:sz w:val="22"/>
          <w:szCs w:val="22"/>
        </w:rPr>
        <w:t xml:space="preserve">  Es</w:t>
      </w:r>
      <w:proofErr w:type="gramEnd"/>
      <w:r>
        <w:rPr>
          <w:rFonts w:cs="Arial"/>
          <w:sz w:val="22"/>
          <w:szCs w:val="22"/>
        </w:rPr>
        <w:t xml:space="preserve"> el mismo que se transcribe como “Contenidos del Curso”. </w:t>
      </w:r>
    </w:p>
    <w:p w:rsidR="003A458A" w:rsidRDefault="003A458A" w:rsidP="003A458A">
      <w:pPr>
        <w:jc w:val="both"/>
        <w:rPr>
          <w:rFonts w:cs="Arial"/>
          <w:sz w:val="22"/>
          <w:szCs w:val="22"/>
        </w:rPr>
      </w:pPr>
    </w:p>
    <w:p w:rsidR="003A458A" w:rsidRDefault="003A458A" w:rsidP="003A458A">
      <w:pPr>
        <w:jc w:val="both"/>
        <w:rPr>
          <w:rFonts w:cs="Arial"/>
          <w:sz w:val="22"/>
          <w:szCs w:val="22"/>
          <w:lang w:val="es-MX"/>
        </w:rPr>
      </w:pPr>
    </w:p>
    <w:p w:rsidR="003A458A" w:rsidRDefault="003A458A" w:rsidP="003A458A">
      <w:pPr>
        <w:rPr>
          <w:rFonts w:cs="Arial"/>
          <w:sz w:val="22"/>
          <w:szCs w:val="22"/>
          <w:lang w:val="es-MX"/>
        </w:rPr>
      </w:pPr>
    </w:p>
    <w:p w:rsidR="003A458A" w:rsidRPr="00882BF5" w:rsidRDefault="003A458A" w:rsidP="003A458A">
      <w:pPr>
        <w:rPr>
          <w:b/>
          <w:u w:val="single"/>
          <w:lang w:val="es-MX"/>
        </w:rPr>
      </w:pPr>
      <w:r w:rsidRPr="00882BF5">
        <w:rPr>
          <w:b/>
          <w:u w:val="single"/>
        </w:rPr>
        <w:t>BIBLIOGRAFÍA</w:t>
      </w:r>
    </w:p>
    <w:p w:rsidR="003A458A" w:rsidRDefault="003A458A" w:rsidP="003A458A">
      <w:pPr>
        <w:rPr>
          <w:rFonts w:eastAsia="Kozuka Mincho Pro M" w:cs="Arial"/>
          <w:b/>
          <w:sz w:val="28"/>
          <w:szCs w:val="28"/>
          <w:u w:val="single"/>
        </w:rPr>
      </w:pPr>
    </w:p>
    <w:p w:rsidR="003A458A" w:rsidRDefault="003A458A" w:rsidP="003A458A">
      <w:pPr>
        <w:pStyle w:val="Lista2"/>
        <w:jc w:val="center"/>
        <w:rPr>
          <w:rFonts w:ascii="Arial" w:hAnsi="Arial" w:cs="Arial"/>
          <w:b/>
          <w:sz w:val="22"/>
          <w:szCs w:val="22"/>
          <w:u w:val="single"/>
          <w:lang w:val="es-ES"/>
        </w:rPr>
      </w:pPr>
      <w:r>
        <w:rPr>
          <w:rFonts w:ascii="Arial" w:hAnsi="Arial" w:cs="Arial"/>
          <w:b/>
          <w:sz w:val="22"/>
          <w:szCs w:val="22"/>
          <w:u w:val="single"/>
          <w:lang w:val="es-ES"/>
        </w:rPr>
        <w:t>BIBLIOGRAFÍA  DISPONIBLE EN BIBLIOTECA</w:t>
      </w:r>
    </w:p>
    <w:p w:rsidR="003A458A" w:rsidRDefault="003A458A" w:rsidP="003A458A">
      <w:pPr>
        <w:pStyle w:val="Lista2"/>
        <w:jc w:val="center"/>
        <w:rPr>
          <w:rFonts w:ascii="Arial" w:hAnsi="Arial" w:cs="Arial"/>
          <w:b/>
          <w:sz w:val="24"/>
          <w:szCs w:val="24"/>
          <w:u w:val="single"/>
          <w:lang w:val="es-ES"/>
        </w:rPr>
      </w:pPr>
    </w:p>
    <w:p w:rsidR="003A458A" w:rsidRDefault="003A458A" w:rsidP="003A458A">
      <w:pPr>
        <w:rPr>
          <w:rFonts w:cs="Arial"/>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6" w:tgtFrame="frame_bottom_gen" w:history="1">
              <w:r w:rsidR="003A458A">
                <w:rPr>
                  <w:rStyle w:val="Hipervnculo"/>
                  <w:rFonts w:cs="Arial"/>
                  <w:b/>
                  <w:bCs/>
                  <w:color w:val="000000"/>
                  <w:sz w:val="22"/>
                  <w:szCs w:val="22"/>
                </w:rPr>
                <w:t>Atlas color de histología veterinaria - 2a ed.</w:t>
              </w:r>
            </w:hyperlink>
            <w:r w:rsidR="003A458A">
              <w:rPr>
                <w:rFonts w:cs="Arial"/>
                <w:b/>
                <w:color w:val="000000"/>
                <w:sz w:val="22"/>
                <w:szCs w:val="22"/>
              </w:rPr>
              <w:t xml:space="preserve"> 2001</w:t>
            </w:r>
          </w:p>
        </w:tc>
      </w:tr>
      <w:tr w:rsidR="003A458A" w:rsidRPr="00AF644D"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pt-BR"/>
              </w:rPr>
            </w:pPr>
            <w:hyperlink r:id="rId7" w:tgtFrame="frame_bottom_gen" w:history="1">
              <w:r w:rsidR="003A458A">
                <w:rPr>
                  <w:rStyle w:val="Hipervnculo"/>
                  <w:rFonts w:cs="Arial"/>
                  <w:bCs/>
                  <w:color w:val="000000"/>
                  <w:sz w:val="22"/>
                  <w:szCs w:val="22"/>
                  <w:lang w:val="pt-BR"/>
                </w:rPr>
                <w:t xml:space="preserve">Bacha, </w:t>
              </w:r>
              <w:proofErr w:type="spellStart"/>
              <w:r w:rsidR="003A458A">
                <w:rPr>
                  <w:rStyle w:val="Hipervnculo"/>
                  <w:rFonts w:cs="Arial"/>
                  <w:bCs/>
                  <w:color w:val="000000"/>
                  <w:sz w:val="22"/>
                  <w:szCs w:val="22"/>
                  <w:lang w:val="pt-BR"/>
                </w:rPr>
                <w:t>Eilliam</w:t>
              </w:r>
              <w:proofErr w:type="spellEnd"/>
              <w:r w:rsidR="003A458A">
                <w:rPr>
                  <w:rStyle w:val="Hipervnculo"/>
                  <w:rFonts w:cs="Arial"/>
                  <w:bCs/>
                  <w:color w:val="000000"/>
                  <w:sz w:val="22"/>
                  <w:szCs w:val="22"/>
                  <w:lang w:val="pt-BR"/>
                </w:rPr>
                <w:t xml:space="preserve"> J. - </w:t>
              </w:r>
            </w:hyperlink>
            <w:hyperlink r:id="rId8" w:tgtFrame="frame_bottom_gen" w:history="1">
              <w:r w:rsidR="003A458A">
                <w:rPr>
                  <w:rStyle w:val="Hipervnculo"/>
                  <w:rFonts w:cs="Arial"/>
                  <w:bCs/>
                  <w:color w:val="000000"/>
                  <w:sz w:val="22"/>
                  <w:szCs w:val="22"/>
                  <w:lang w:val="pt-BR"/>
                </w:rPr>
                <w:t xml:space="preserve">Bacha, Linda M.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9" w:tgtFrame="frame_bottom_gen" w:history="1">
              <w:r w:rsidR="003A458A">
                <w:rPr>
                  <w:rStyle w:val="Hipervnculo"/>
                  <w:rFonts w:cs="Arial"/>
                  <w:bCs/>
                  <w:color w:val="000000"/>
                  <w:sz w:val="22"/>
                  <w:szCs w:val="22"/>
                </w:rPr>
                <w:t xml:space="preserve">Inter-Medica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857"/>
              <w:gridCol w:w="1175"/>
              <w:gridCol w:w="1933"/>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0" w:type="auto"/>
                  <w:vAlign w:val="center"/>
                </w:tcPr>
                <w:p w:rsidR="003A458A" w:rsidRDefault="003A458A" w:rsidP="00B653E2">
                  <w:pPr>
                    <w:rPr>
                      <w:rFonts w:cs="Arial"/>
                      <w:color w:val="000000"/>
                      <w:szCs w:val="22"/>
                    </w:rPr>
                  </w:pPr>
                  <w:r>
                    <w:rPr>
                      <w:rFonts w:cs="Arial"/>
                      <w:color w:val="000000"/>
                      <w:sz w:val="22"/>
                      <w:szCs w:val="22"/>
                    </w:rPr>
                    <w:t>084: 636</w:t>
                  </w:r>
                  <w:r>
                    <w:rPr>
                      <w:rFonts w:cs="Arial"/>
                      <w:color w:val="000000"/>
                      <w:sz w:val="22"/>
                      <w:szCs w:val="22"/>
                    </w:rPr>
                    <w:br/>
                    <w:t xml:space="preserve">B 118e2 </w:t>
                  </w:r>
                </w:p>
              </w:tc>
              <w:tc>
                <w:tcPr>
                  <w:tcW w:w="0" w:type="auto"/>
                </w:tcPr>
                <w:p w:rsidR="003A458A" w:rsidRDefault="003A458A" w:rsidP="00B653E2">
                  <w:pPr>
                    <w:rPr>
                      <w:rFonts w:cs="Arial"/>
                      <w:color w:val="000000"/>
                      <w:szCs w:val="22"/>
                    </w:rPr>
                  </w:pPr>
                  <w:r>
                    <w:rPr>
                      <w:rFonts w:cs="Arial"/>
                      <w:color w:val="000000"/>
                      <w:sz w:val="22"/>
                      <w:szCs w:val="22"/>
                    </w:rPr>
                    <w:t xml:space="preserve"> Ubicado en </w:t>
                  </w:r>
                </w:p>
              </w:tc>
              <w:tc>
                <w:tcPr>
                  <w:tcW w:w="0" w:type="auto"/>
                </w:tcPr>
                <w:p w:rsidR="003A458A" w:rsidRDefault="003A458A" w:rsidP="00B653E2">
                  <w:pPr>
                    <w:rPr>
                      <w:rFonts w:cs="Arial"/>
                      <w:color w:val="000000"/>
                      <w:szCs w:val="22"/>
                    </w:rPr>
                  </w:pPr>
                  <w:r>
                    <w:rPr>
                      <w:rFonts w:cs="Arial"/>
                      <w:color w:val="000000"/>
                      <w:sz w:val="22"/>
                      <w:szCs w:val="22"/>
                    </w:rPr>
                    <w:t xml:space="preserve"> 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10" w:tgtFrame="frame_bottom_gen" w:history="1">
              <w:r w:rsidR="003A458A">
                <w:rPr>
                  <w:rStyle w:val="Hipervnculo"/>
                  <w:rFonts w:cs="Arial"/>
                  <w:b/>
                  <w:bCs/>
                  <w:color w:val="000000"/>
                  <w:sz w:val="22"/>
                  <w:szCs w:val="22"/>
                </w:rPr>
                <w:t>Atlas de histología veterinaria - 1a ed.</w:t>
              </w:r>
            </w:hyperlink>
            <w:r w:rsidR="003A458A">
              <w:rPr>
                <w:rFonts w:cs="Arial"/>
                <w:b/>
                <w:color w:val="000000"/>
                <w:sz w:val="22"/>
                <w:szCs w:val="22"/>
              </w:rPr>
              <w:t xml:space="preserve"> 1999</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pt-BR"/>
              </w:rPr>
            </w:pPr>
            <w:hyperlink r:id="rId11" w:tgtFrame="frame_bottom_gen" w:history="1">
              <w:proofErr w:type="gramStart"/>
              <w:r w:rsidR="003A458A">
                <w:rPr>
                  <w:rStyle w:val="Hipervnculo"/>
                  <w:rFonts w:cs="Arial"/>
                  <w:bCs/>
                  <w:color w:val="000000"/>
                  <w:sz w:val="22"/>
                  <w:szCs w:val="22"/>
                  <w:lang w:val="pt-BR"/>
                </w:rPr>
                <w:t>de</w:t>
              </w:r>
              <w:proofErr w:type="gramEnd"/>
              <w:r w:rsidR="003A458A">
                <w:rPr>
                  <w:rStyle w:val="Hipervnculo"/>
                  <w:rFonts w:cs="Arial"/>
                  <w:bCs/>
                  <w:color w:val="000000"/>
                  <w:sz w:val="22"/>
                  <w:szCs w:val="22"/>
                  <w:lang w:val="pt-BR"/>
                </w:rPr>
                <w:t xml:space="preserve"> </w:t>
              </w:r>
              <w:proofErr w:type="spellStart"/>
              <w:r w:rsidR="003A458A">
                <w:rPr>
                  <w:rStyle w:val="Hipervnculo"/>
                  <w:rFonts w:cs="Arial"/>
                  <w:bCs/>
                  <w:color w:val="000000"/>
                  <w:sz w:val="22"/>
                  <w:szCs w:val="22"/>
                  <w:lang w:val="pt-BR"/>
                </w:rPr>
                <w:t>la</w:t>
              </w:r>
              <w:proofErr w:type="spellEnd"/>
              <w:r w:rsidR="003A458A">
                <w:rPr>
                  <w:rStyle w:val="Hipervnculo"/>
                  <w:rFonts w:cs="Arial"/>
                  <w:bCs/>
                  <w:color w:val="000000"/>
                  <w:sz w:val="22"/>
                  <w:szCs w:val="22"/>
                  <w:lang w:val="pt-BR"/>
                </w:rPr>
                <w:t xml:space="preserve"> Cruz, Jorge P. - </w:t>
              </w:r>
            </w:hyperlink>
            <w:hyperlink r:id="rId12" w:tgtFrame="frame_bottom_gen" w:history="1">
              <w:proofErr w:type="spellStart"/>
              <w:r w:rsidR="003A458A">
                <w:rPr>
                  <w:rStyle w:val="Hipervnculo"/>
                  <w:rFonts w:cs="Arial"/>
                  <w:bCs/>
                  <w:color w:val="000000"/>
                  <w:sz w:val="22"/>
                  <w:szCs w:val="22"/>
                  <w:lang w:val="pt-BR"/>
                </w:rPr>
                <w:t>Dauria</w:t>
              </w:r>
              <w:proofErr w:type="spellEnd"/>
              <w:r w:rsidR="003A458A">
                <w:rPr>
                  <w:rStyle w:val="Hipervnculo"/>
                  <w:rFonts w:cs="Arial"/>
                  <w:bCs/>
                  <w:color w:val="000000"/>
                  <w:sz w:val="22"/>
                  <w:szCs w:val="22"/>
                  <w:lang w:val="pt-BR"/>
                </w:rPr>
                <w:t xml:space="preserve">, Pascual - </w:t>
              </w:r>
            </w:hyperlink>
            <w:hyperlink r:id="rId13" w:tgtFrame="frame_bottom_gen" w:history="1">
              <w:proofErr w:type="spellStart"/>
              <w:r w:rsidR="003A458A">
                <w:rPr>
                  <w:rStyle w:val="Hipervnculo"/>
                  <w:rFonts w:cs="Arial"/>
                  <w:bCs/>
                  <w:color w:val="000000"/>
                  <w:sz w:val="22"/>
                  <w:szCs w:val="22"/>
                  <w:lang w:val="pt-BR"/>
                </w:rPr>
                <w:t>Castagnino</w:t>
              </w:r>
              <w:proofErr w:type="spellEnd"/>
              <w:r w:rsidR="003A458A">
                <w:rPr>
                  <w:rStyle w:val="Hipervnculo"/>
                  <w:rFonts w:cs="Arial"/>
                  <w:bCs/>
                  <w:color w:val="000000"/>
                  <w:sz w:val="22"/>
                  <w:szCs w:val="22"/>
                  <w:lang w:val="pt-BR"/>
                </w:rPr>
                <w:t xml:space="preserve">, Rosa - </w:t>
              </w:r>
            </w:hyperlink>
            <w:hyperlink r:id="rId14" w:tgtFrame="frame_bottom_gen" w:history="1">
              <w:proofErr w:type="spellStart"/>
              <w:r w:rsidR="003A458A">
                <w:rPr>
                  <w:rStyle w:val="Hipervnculo"/>
                  <w:rFonts w:cs="Arial"/>
                  <w:bCs/>
                  <w:color w:val="000000"/>
                  <w:sz w:val="22"/>
                  <w:szCs w:val="22"/>
                  <w:lang w:val="pt-BR"/>
                </w:rPr>
                <w:t>Ibañez</w:t>
              </w:r>
              <w:proofErr w:type="spellEnd"/>
              <w:r w:rsidR="003A458A">
                <w:rPr>
                  <w:rStyle w:val="Hipervnculo"/>
                  <w:rFonts w:cs="Arial"/>
                  <w:bCs/>
                  <w:color w:val="000000"/>
                  <w:sz w:val="22"/>
                  <w:szCs w:val="22"/>
                  <w:lang w:val="pt-BR"/>
                </w:rPr>
                <w:t xml:space="preserve">, Nora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15" w:tgtFrame="frame_bottom_gen" w:history="1">
              <w:r w:rsidR="003A458A">
                <w:rPr>
                  <w:rStyle w:val="Hipervnculo"/>
                  <w:rFonts w:cs="Arial"/>
                  <w:bCs/>
                  <w:color w:val="000000"/>
                  <w:sz w:val="22"/>
                  <w:szCs w:val="22"/>
                </w:rPr>
                <w:t xml:space="preserve">Universidad Nacional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163"/>
              <w:gridCol w:w="150"/>
              <w:gridCol w:w="975"/>
              <w:gridCol w:w="1872"/>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0" w:type="auto"/>
                  <w:vAlign w:val="center"/>
                </w:tcPr>
                <w:p w:rsidR="003A458A" w:rsidRDefault="003A458A" w:rsidP="00B653E2">
                  <w:pPr>
                    <w:rPr>
                      <w:rFonts w:cs="Arial"/>
                      <w:color w:val="000000"/>
                      <w:szCs w:val="22"/>
                    </w:rPr>
                  </w:pPr>
                  <w:r>
                    <w:rPr>
                      <w:rFonts w:cs="Arial"/>
                      <w:color w:val="000000"/>
                      <w:sz w:val="22"/>
                      <w:szCs w:val="22"/>
                    </w:rPr>
                    <w:t>084: 576.72</w:t>
                  </w:r>
                  <w:r>
                    <w:rPr>
                      <w:rFonts w:cs="Arial"/>
                      <w:color w:val="000000"/>
                      <w:sz w:val="22"/>
                      <w:szCs w:val="22"/>
                    </w:rPr>
                    <w:br/>
                    <w:t xml:space="preserve">D 332 </w:t>
                  </w:r>
                </w:p>
              </w:tc>
              <w:tc>
                <w:tcPr>
                  <w:tcW w:w="150" w:type="dxa"/>
                  <w:vAlign w:val="center"/>
                </w:tcPr>
                <w:p w:rsidR="003A458A" w:rsidRDefault="003A458A" w:rsidP="00B653E2">
                  <w:pPr>
                    <w:rPr>
                      <w:rFonts w:cs="Arial"/>
                      <w:color w:val="000000"/>
                      <w:szCs w:val="22"/>
                    </w:rPr>
                  </w:pPr>
                </w:p>
              </w:tc>
              <w:tc>
                <w:tcPr>
                  <w:tcW w:w="975" w:type="dxa"/>
                </w:tcPr>
                <w:p w:rsidR="003A458A" w:rsidRDefault="003A458A" w:rsidP="00B653E2">
                  <w:pPr>
                    <w:rPr>
                      <w:rFonts w:cs="Arial"/>
                      <w:color w:val="000000"/>
                      <w:szCs w:val="22"/>
                    </w:rPr>
                  </w:pPr>
                  <w:r>
                    <w:rPr>
                      <w:rFonts w:cs="Arial"/>
                      <w:color w:val="000000"/>
                      <w:sz w:val="22"/>
                      <w:szCs w:val="22"/>
                    </w:rPr>
                    <w:t xml:space="preserve">Ubicado en </w:t>
                  </w:r>
                </w:p>
              </w:tc>
              <w:tc>
                <w:tcPr>
                  <w:tcW w:w="0" w:type="auto"/>
                </w:tcPr>
                <w:p w:rsidR="003A458A" w:rsidRDefault="003A458A" w:rsidP="00B653E2">
                  <w:pPr>
                    <w:rPr>
                      <w:rFonts w:cs="Arial"/>
                      <w:color w:val="000000"/>
                      <w:szCs w:val="22"/>
                    </w:rPr>
                  </w:pPr>
                  <w:r>
                    <w:rPr>
                      <w:rFonts w:cs="Arial"/>
                      <w:color w:val="000000"/>
                      <w:sz w:val="22"/>
                      <w:szCs w:val="22"/>
                    </w:rPr>
                    <w:t>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lang w:val="pt-BR"/>
              </w:rPr>
            </w:pPr>
            <w:hyperlink r:id="rId16" w:tgtFrame="frame_bottom_gen" w:history="1">
              <w:proofErr w:type="spellStart"/>
              <w:proofErr w:type="gramStart"/>
              <w:r w:rsidR="003A458A">
                <w:rPr>
                  <w:rStyle w:val="Hipervnculo"/>
                  <w:rFonts w:cs="Arial"/>
                  <w:b/>
                  <w:bCs/>
                  <w:color w:val="000000"/>
                  <w:sz w:val="22"/>
                  <w:szCs w:val="22"/>
                  <w:lang w:val="pt-BR"/>
                </w:rPr>
                <w:t>Histología</w:t>
              </w:r>
              <w:proofErr w:type="spellEnd"/>
              <w:r w:rsidR="003A458A">
                <w:rPr>
                  <w:rStyle w:val="Hipervnculo"/>
                  <w:rFonts w:cs="Arial"/>
                  <w:b/>
                  <w:bCs/>
                  <w:color w:val="000000"/>
                  <w:sz w:val="22"/>
                  <w:szCs w:val="22"/>
                  <w:lang w:val="pt-BR"/>
                </w:rPr>
                <w:t xml:space="preserve"> :</w:t>
              </w:r>
              <w:proofErr w:type="gramEnd"/>
              <w:r w:rsidR="003A458A">
                <w:rPr>
                  <w:rStyle w:val="Hipervnculo"/>
                  <w:rFonts w:cs="Arial"/>
                  <w:b/>
                  <w:bCs/>
                  <w:color w:val="000000"/>
                  <w:sz w:val="22"/>
                  <w:szCs w:val="22"/>
                  <w:lang w:val="pt-BR"/>
                </w:rPr>
                <w:t xml:space="preserve"> sobre bases biomoleculares - 3a ed.</w:t>
              </w:r>
            </w:hyperlink>
            <w:r w:rsidR="003A458A">
              <w:rPr>
                <w:rFonts w:cs="Arial"/>
                <w:b/>
                <w:color w:val="000000"/>
                <w:sz w:val="22"/>
                <w:szCs w:val="22"/>
                <w:lang w:val="pt-BR"/>
              </w:rPr>
              <w:t xml:space="preserve"> 2000</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rPr>
            </w:pPr>
            <w:hyperlink r:id="rId17" w:tgtFrame="frame_bottom_gen" w:history="1">
              <w:proofErr w:type="spellStart"/>
              <w:r w:rsidR="003A458A">
                <w:rPr>
                  <w:rStyle w:val="Hipervnculo"/>
                  <w:rFonts w:cs="Arial"/>
                  <w:bCs/>
                  <w:color w:val="000000"/>
                  <w:sz w:val="22"/>
                  <w:szCs w:val="22"/>
                </w:rPr>
                <w:t>Geneser</w:t>
              </w:r>
              <w:proofErr w:type="spellEnd"/>
              <w:r w:rsidR="003A458A">
                <w:rPr>
                  <w:rStyle w:val="Hipervnculo"/>
                  <w:rFonts w:cs="Arial"/>
                  <w:bCs/>
                  <w:color w:val="000000"/>
                  <w:sz w:val="22"/>
                  <w:szCs w:val="22"/>
                </w:rPr>
                <w:t xml:space="preserve">, </w:t>
              </w:r>
              <w:proofErr w:type="spellStart"/>
              <w:r w:rsidR="003A458A">
                <w:rPr>
                  <w:rStyle w:val="Hipervnculo"/>
                  <w:rFonts w:cs="Arial"/>
                  <w:bCs/>
                  <w:color w:val="000000"/>
                  <w:sz w:val="22"/>
                  <w:szCs w:val="22"/>
                </w:rPr>
                <w:t>Finn</w:t>
              </w:r>
              <w:proofErr w:type="spellEnd"/>
              <w:r w:rsidR="003A458A">
                <w:rPr>
                  <w:rStyle w:val="Hipervnculo"/>
                  <w:rFonts w:cs="Arial"/>
                  <w:bCs/>
                  <w:color w:val="000000"/>
                  <w:sz w:val="22"/>
                  <w:szCs w:val="22"/>
                </w:rPr>
                <w:t xml:space="preserve">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18" w:tgtFrame="frame_bottom_gen" w:history="1">
              <w:r w:rsidR="003A458A">
                <w:rPr>
                  <w:rStyle w:val="Hipervnculo"/>
                  <w:rFonts w:cs="Arial"/>
                  <w:bCs/>
                  <w:color w:val="000000"/>
                  <w:sz w:val="22"/>
                  <w:szCs w:val="22"/>
                </w:rPr>
                <w:t xml:space="preserve">Editorial Medica Panamericana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845"/>
              <w:gridCol w:w="150"/>
              <w:gridCol w:w="975"/>
              <w:gridCol w:w="1603"/>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0" w:type="auto"/>
                  <w:vAlign w:val="center"/>
                </w:tcPr>
                <w:p w:rsidR="003A458A" w:rsidRDefault="003A458A" w:rsidP="00B653E2">
                  <w:pPr>
                    <w:rPr>
                      <w:rFonts w:cs="Arial"/>
                      <w:color w:val="000000"/>
                      <w:szCs w:val="22"/>
                    </w:rPr>
                  </w:pPr>
                  <w:r>
                    <w:rPr>
                      <w:rFonts w:cs="Arial"/>
                      <w:color w:val="000000"/>
                      <w:sz w:val="22"/>
                      <w:szCs w:val="22"/>
                    </w:rPr>
                    <w:t>576.72</w:t>
                  </w:r>
                  <w:r>
                    <w:rPr>
                      <w:rFonts w:cs="Arial"/>
                      <w:color w:val="000000"/>
                      <w:sz w:val="22"/>
                      <w:szCs w:val="22"/>
                    </w:rPr>
                    <w:br/>
                    <w:t xml:space="preserve">G 327e3 </w:t>
                  </w:r>
                </w:p>
              </w:tc>
              <w:tc>
                <w:tcPr>
                  <w:tcW w:w="150" w:type="dxa"/>
                  <w:vAlign w:val="center"/>
                </w:tcPr>
                <w:p w:rsidR="003A458A" w:rsidRDefault="003A458A" w:rsidP="00B653E2">
                  <w:pPr>
                    <w:rPr>
                      <w:rFonts w:cs="Arial"/>
                      <w:color w:val="000000"/>
                      <w:szCs w:val="22"/>
                    </w:rPr>
                  </w:pPr>
                </w:p>
              </w:tc>
              <w:tc>
                <w:tcPr>
                  <w:tcW w:w="975" w:type="dxa"/>
                </w:tcPr>
                <w:p w:rsidR="003A458A" w:rsidRDefault="003A458A" w:rsidP="00B653E2">
                  <w:pPr>
                    <w:rPr>
                      <w:rFonts w:cs="Arial"/>
                      <w:color w:val="000000"/>
                      <w:szCs w:val="22"/>
                    </w:rPr>
                  </w:pPr>
                  <w:r>
                    <w:rPr>
                      <w:rFonts w:cs="Arial"/>
                      <w:color w:val="000000"/>
                      <w:sz w:val="22"/>
                      <w:szCs w:val="22"/>
                    </w:rPr>
                    <w:t xml:space="preserve">Ubicado en </w:t>
                  </w:r>
                </w:p>
              </w:tc>
              <w:tc>
                <w:tcPr>
                  <w:tcW w:w="0" w:type="auto"/>
                </w:tcPr>
                <w:p w:rsidR="003A458A" w:rsidRDefault="003A458A" w:rsidP="00B653E2">
                  <w:pPr>
                    <w:rPr>
                      <w:rFonts w:cs="Arial"/>
                      <w:color w:val="000000"/>
                      <w:szCs w:val="22"/>
                    </w:rPr>
                  </w:pPr>
                  <w:r>
                    <w:rPr>
                      <w:rFonts w:cs="Arial"/>
                      <w:color w:val="000000"/>
                      <w:sz w:val="22"/>
                      <w:szCs w:val="22"/>
                    </w:rPr>
                    <w:t>Deposito abierto</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46"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19" w:tgtFrame="frame_bottom_gen" w:history="1">
              <w:r w:rsidR="003A458A">
                <w:rPr>
                  <w:rStyle w:val="Hipervnculo"/>
                  <w:rFonts w:cs="Arial"/>
                  <w:b/>
                  <w:bCs/>
                  <w:color w:val="000000"/>
                  <w:sz w:val="22"/>
                  <w:szCs w:val="22"/>
                </w:rPr>
                <w:t>Histología : texto y atlas color - 3a ed.</w:t>
              </w:r>
            </w:hyperlink>
            <w:r w:rsidR="003A458A">
              <w:rPr>
                <w:rFonts w:cs="Arial"/>
                <w:b/>
                <w:color w:val="000000"/>
                <w:sz w:val="22"/>
                <w:szCs w:val="22"/>
              </w:rPr>
              <w:t xml:space="preserve"> 1997</w:t>
            </w:r>
          </w:p>
        </w:tc>
      </w:tr>
      <w:tr w:rsidR="003A458A" w:rsidRPr="00FD59FC" w:rsidTr="00B653E2">
        <w:trPr>
          <w:tblCellSpacing w:w="0" w:type="dxa"/>
        </w:trPr>
        <w:tc>
          <w:tcPr>
            <w:tcW w:w="546"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en-GB"/>
              </w:rPr>
            </w:pPr>
            <w:hyperlink r:id="rId20" w:tgtFrame="frame_bottom_gen" w:history="1">
              <w:proofErr w:type="spellStart"/>
              <w:r w:rsidR="003A458A">
                <w:rPr>
                  <w:rStyle w:val="Hipervnculo"/>
                  <w:rFonts w:cs="Arial"/>
                  <w:bCs/>
                  <w:color w:val="000000"/>
                  <w:sz w:val="22"/>
                  <w:szCs w:val="22"/>
                  <w:lang w:val="en-GB"/>
                </w:rPr>
                <w:t>Romrell</w:t>
              </w:r>
              <w:proofErr w:type="spellEnd"/>
              <w:r w:rsidR="003A458A">
                <w:rPr>
                  <w:rStyle w:val="Hipervnculo"/>
                  <w:rFonts w:cs="Arial"/>
                  <w:bCs/>
                  <w:color w:val="000000"/>
                  <w:sz w:val="22"/>
                  <w:szCs w:val="22"/>
                  <w:lang w:val="en-GB"/>
                </w:rPr>
                <w:t xml:space="preserve">, Lynn J. - </w:t>
              </w:r>
            </w:hyperlink>
            <w:hyperlink r:id="rId21" w:tgtFrame="frame_bottom_gen" w:history="1">
              <w:r w:rsidR="003A458A">
                <w:rPr>
                  <w:rStyle w:val="Hipervnculo"/>
                  <w:rFonts w:cs="Arial"/>
                  <w:bCs/>
                  <w:color w:val="000000"/>
                  <w:sz w:val="22"/>
                  <w:szCs w:val="22"/>
                  <w:lang w:val="en-GB"/>
                </w:rPr>
                <w:t xml:space="preserve">Ross, Michael - </w:t>
              </w:r>
            </w:hyperlink>
            <w:hyperlink r:id="rId22" w:tgtFrame="frame_bottom_gen" w:history="1">
              <w:r w:rsidR="003A458A">
                <w:rPr>
                  <w:rStyle w:val="Hipervnculo"/>
                  <w:rFonts w:cs="Arial"/>
                  <w:bCs/>
                  <w:color w:val="000000"/>
                  <w:sz w:val="22"/>
                  <w:szCs w:val="22"/>
                  <w:lang w:val="en-GB"/>
                </w:rPr>
                <w:t xml:space="preserve">Kaye, Gordon I. </w:t>
              </w:r>
            </w:hyperlink>
          </w:p>
        </w:tc>
      </w:tr>
      <w:tr w:rsidR="003A458A" w:rsidTr="00B653E2">
        <w:trPr>
          <w:tblCellSpacing w:w="0" w:type="dxa"/>
        </w:trPr>
        <w:tc>
          <w:tcPr>
            <w:tcW w:w="546"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23" w:tgtFrame="frame_bottom_gen" w:history="1">
              <w:r w:rsidR="003A458A">
                <w:rPr>
                  <w:rStyle w:val="Hipervnculo"/>
                  <w:rFonts w:cs="Arial"/>
                  <w:bCs/>
                  <w:color w:val="000000"/>
                  <w:sz w:val="22"/>
                  <w:szCs w:val="22"/>
                </w:rPr>
                <w:t xml:space="preserve">Editorial Medica Panamericana </w:t>
              </w:r>
            </w:hyperlink>
          </w:p>
        </w:tc>
      </w:tr>
      <w:tr w:rsidR="003A458A" w:rsidTr="00B653E2">
        <w:trPr>
          <w:tblCellSpacing w:w="0" w:type="dxa"/>
        </w:trPr>
        <w:tc>
          <w:tcPr>
            <w:tcW w:w="546"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222"/>
              <w:gridCol w:w="144"/>
              <w:gridCol w:w="1240"/>
              <w:gridCol w:w="234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222" w:type="dxa"/>
                  <w:vAlign w:val="center"/>
                </w:tcPr>
                <w:p w:rsidR="003A458A" w:rsidRDefault="003A458A" w:rsidP="00B653E2">
                  <w:pPr>
                    <w:rPr>
                      <w:rFonts w:cs="Arial"/>
                      <w:color w:val="000000"/>
                      <w:szCs w:val="22"/>
                    </w:rPr>
                  </w:pPr>
                  <w:r>
                    <w:rPr>
                      <w:rFonts w:cs="Arial"/>
                      <w:color w:val="000000"/>
                      <w:sz w:val="22"/>
                      <w:szCs w:val="22"/>
                    </w:rPr>
                    <w:t>084: 576.72</w:t>
                  </w:r>
                  <w:r>
                    <w:rPr>
                      <w:rFonts w:cs="Arial"/>
                      <w:color w:val="000000"/>
                      <w:sz w:val="22"/>
                      <w:szCs w:val="22"/>
                    </w:rPr>
                    <w:br/>
                    <w:t xml:space="preserve">R 826e3 </w:t>
                  </w:r>
                </w:p>
              </w:tc>
              <w:tc>
                <w:tcPr>
                  <w:tcW w:w="144" w:type="dxa"/>
                  <w:vAlign w:val="center"/>
                </w:tcPr>
                <w:p w:rsidR="003A458A" w:rsidRDefault="003A458A" w:rsidP="00B653E2">
                  <w:pPr>
                    <w:rPr>
                      <w:rFonts w:cs="Arial"/>
                      <w:color w:val="000000"/>
                      <w:szCs w:val="22"/>
                    </w:rPr>
                  </w:pPr>
                </w:p>
              </w:tc>
              <w:tc>
                <w:tcPr>
                  <w:tcW w:w="1240" w:type="dxa"/>
                </w:tcPr>
                <w:p w:rsidR="003A458A" w:rsidRDefault="003A458A" w:rsidP="00B653E2">
                  <w:pPr>
                    <w:rPr>
                      <w:rFonts w:cs="Arial"/>
                      <w:color w:val="000000"/>
                      <w:szCs w:val="22"/>
                    </w:rPr>
                  </w:pPr>
                  <w:r>
                    <w:rPr>
                      <w:rFonts w:cs="Arial"/>
                      <w:color w:val="000000"/>
                      <w:sz w:val="22"/>
                      <w:szCs w:val="22"/>
                    </w:rPr>
                    <w:t xml:space="preserve"> Ubicado en </w:t>
                  </w:r>
                </w:p>
              </w:tc>
              <w:tc>
                <w:tcPr>
                  <w:tcW w:w="2340" w:type="dxa"/>
                </w:tcPr>
                <w:p w:rsidR="003A458A" w:rsidRDefault="003A458A" w:rsidP="00B653E2">
                  <w:pPr>
                    <w:rPr>
                      <w:rFonts w:cs="Arial"/>
                      <w:color w:val="000000"/>
                      <w:szCs w:val="22"/>
                    </w:rPr>
                  </w:pPr>
                  <w:r>
                    <w:rPr>
                      <w:rFonts w:cs="Arial"/>
                      <w:color w:val="000000"/>
                      <w:sz w:val="22"/>
                      <w:szCs w:val="22"/>
                    </w:rPr>
                    <w:t>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24" w:tgtFrame="frame_bottom_gen" w:history="1">
              <w:r w:rsidR="003A458A">
                <w:rPr>
                  <w:rStyle w:val="Hipervnculo"/>
                  <w:rFonts w:cs="Arial"/>
                  <w:b/>
                  <w:bCs/>
                  <w:color w:val="000000"/>
                  <w:sz w:val="22"/>
                  <w:szCs w:val="22"/>
                </w:rPr>
                <w:t>Histología : texto y atlas color - 2a ed.</w:t>
              </w:r>
            </w:hyperlink>
            <w:r w:rsidR="003A458A">
              <w:rPr>
                <w:rFonts w:cs="Arial"/>
                <w:b/>
                <w:color w:val="000000"/>
                <w:sz w:val="22"/>
                <w:szCs w:val="22"/>
              </w:rPr>
              <w:t xml:space="preserve"> 1994</w:t>
            </w:r>
          </w:p>
        </w:tc>
      </w:tr>
      <w:tr w:rsidR="003A458A" w:rsidRPr="00FD59FC"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en-GB"/>
              </w:rPr>
            </w:pPr>
            <w:hyperlink r:id="rId25" w:tgtFrame="frame_bottom_gen" w:history="1">
              <w:r w:rsidR="003A458A">
                <w:rPr>
                  <w:rStyle w:val="Hipervnculo"/>
                  <w:rFonts w:cs="Arial"/>
                  <w:bCs/>
                  <w:color w:val="000000"/>
                  <w:sz w:val="22"/>
                  <w:szCs w:val="22"/>
                  <w:lang w:val="en-GB"/>
                </w:rPr>
                <w:t xml:space="preserve">Reith, Edward J. - </w:t>
              </w:r>
            </w:hyperlink>
            <w:hyperlink r:id="rId26" w:tgtFrame="frame_bottom_gen" w:history="1">
              <w:proofErr w:type="spellStart"/>
              <w:r w:rsidR="003A458A">
                <w:rPr>
                  <w:rStyle w:val="Hipervnculo"/>
                  <w:rFonts w:cs="Arial"/>
                  <w:bCs/>
                  <w:color w:val="000000"/>
                  <w:sz w:val="22"/>
                  <w:szCs w:val="22"/>
                  <w:lang w:val="en-GB"/>
                </w:rPr>
                <w:t>Romrell</w:t>
              </w:r>
              <w:proofErr w:type="spellEnd"/>
              <w:r w:rsidR="003A458A">
                <w:rPr>
                  <w:rStyle w:val="Hipervnculo"/>
                  <w:rFonts w:cs="Arial"/>
                  <w:bCs/>
                  <w:color w:val="000000"/>
                  <w:sz w:val="22"/>
                  <w:szCs w:val="22"/>
                  <w:lang w:val="en-GB"/>
                </w:rPr>
                <w:t xml:space="preserve">, Lynn J. - </w:t>
              </w:r>
            </w:hyperlink>
            <w:hyperlink r:id="rId27" w:tgtFrame="frame_bottom_gen" w:history="1">
              <w:r w:rsidR="003A458A">
                <w:rPr>
                  <w:rStyle w:val="Hipervnculo"/>
                  <w:rFonts w:cs="Arial"/>
                  <w:bCs/>
                  <w:color w:val="000000"/>
                  <w:sz w:val="22"/>
                  <w:szCs w:val="22"/>
                  <w:lang w:val="en-GB"/>
                </w:rPr>
                <w:t xml:space="preserve">Ross, Michael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28" w:tgtFrame="frame_bottom_gen" w:history="1">
              <w:r w:rsidR="003A458A">
                <w:rPr>
                  <w:rStyle w:val="Hipervnculo"/>
                  <w:rFonts w:cs="Arial"/>
                  <w:bCs/>
                  <w:color w:val="000000"/>
                  <w:sz w:val="22"/>
                  <w:szCs w:val="22"/>
                </w:rPr>
                <w:t xml:space="preserve">Editorial Medica Panamericana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222"/>
              <w:gridCol w:w="144"/>
              <w:gridCol w:w="1240"/>
              <w:gridCol w:w="216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222" w:type="dxa"/>
                  <w:vAlign w:val="center"/>
                </w:tcPr>
                <w:p w:rsidR="003A458A" w:rsidRDefault="003A458A" w:rsidP="00B653E2">
                  <w:pPr>
                    <w:rPr>
                      <w:rFonts w:cs="Arial"/>
                      <w:color w:val="000000"/>
                      <w:szCs w:val="22"/>
                    </w:rPr>
                  </w:pPr>
                  <w:r>
                    <w:rPr>
                      <w:rFonts w:cs="Arial"/>
                      <w:color w:val="000000"/>
                      <w:sz w:val="22"/>
                      <w:szCs w:val="22"/>
                    </w:rPr>
                    <w:t>084: 576.72</w:t>
                  </w:r>
                  <w:r>
                    <w:rPr>
                      <w:rFonts w:cs="Arial"/>
                      <w:color w:val="000000"/>
                      <w:sz w:val="22"/>
                      <w:szCs w:val="22"/>
                    </w:rPr>
                    <w:br/>
                    <w:t xml:space="preserve">R 826e2 </w:t>
                  </w:r>
                </w:p>
              </w:tc>
              <w:tc>
                <w:tcPr>
                  <w:tcW w:w="144" w:type="dxa"/>
                  <w:vAlign w:val="center"/>
                </w:tcPr>
                <w:p w:rsidR="003A458A" w:rsidRDefault="003A458A" w:rsidP="00B653E2">
                  <w:pPr>
                    <w:rPr>
                      <w:rFonts w:cs="Arial"/>
                      <w:color w:val="000000"/>
                      <w:szCs w:val="22"/>
                    </w:rPr>
                  </w:pPr>
                </w:p>
              </w:tc>
              <w:tc>
                <w:tcPr>
                  <w:tcW w:w="1240" w:type="dxa"/>
                </w:tcPr>
                <w:p w:rsidR="003A458A" w:rsidRDefault="003A458A" w:rsidP="00B653E2">
                  <w:pPr>
                    <w:rPr>
                      <w:rFonts w:cs="Arial"/>
                      <w:color w:val="000000"/>
                      <w:szCs w:val="22"/>
                    </w:rPr>
                  </w:pPr>
                  <w:r>
                    <w:rPr>
                      <w:rFonts w:cs="Arial"/>
                      <w:color w:val="000000"/>
                      <w:sz w:val="22"/>
                      <w:szCs w:val="22"/>
                    </w:rPr>
                    <w:t xml:space="preserve">Ubicado en </w:t>
                  </w:r>
                </w:p>
              </w:tc>
              <w:tc>
                <w:tcPr>
                  <w:tcW w:w="2160" w:type="dxa"/>
                </w:tcPr>
                <w:p w:rsidR="003A458A" w:rsidRDefault="003A458A" w:rsidP="00B653E2">
                  <w:pPr>
                    <w:rPr>
                      <w:rFonts w:cs="Arial"/>
                      <w:color w:val="000000"/>
                      <w:szCs w:val="22"/>
                    </w:rPr>
                  </w:pPr>
                  <w:r>
                    <w:rPr>
                      <w:rFonts w:cs="Arial"/>
                      <w:color w:val="000000"/>
                      <w:sz w:val="22"/>
                      <w:szCs w:val="22"/>
                    </w:rPr>
                    <w:t>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lastRenderedPageBreak/>
              <w:t xml:space="preserve">Titulo : </w:t>
            </w:r>
          </w:p>
        </w:tc>
        <w:tc>
          <w:tcPr>
            <w:tcW w:w="0" w:type="auto"/>
            <w:vAlign w:val="center"/>
          </w:tcPr>
          <w:p w:rsidR="003A458A" w:rsidRDefault="00F14810" w:rsidP="00B653E2">
            <w:pPr>
              <w:rPr>
                <w:rFonts w:cs="Arial"/>
                <w:b/>
                <w:color w:val="000000"/>
                <w:szCs w:val="22"/>
              </w:rPr>
            </w:pPr>
            <w:hyperlink r:id="rId29" w:tgtFrame="frame_bottom_gen" w:history="1">
              <w:r w:rsidR="003A458A">
                <w:rPr>
                  <w:rStyle w:val="Hipervnculo"/>
                  <w:rFonts w:cs="Arial"/>
                  <w:b/>
                  <w:bCs/>
                  <w:color w:val="000000"/>
                  <w:sz w:val="22"/>
                  <w:szCs w:val="22"/>
                </w:rPr>
                <w:t xml:space="preserve">Histología : texto y atlas color con </w:t>
              </w:r>
              <w:proofErr w:type="spellStart"/>
              <w:r w:rsidR="003A458A">
                <w:rPr>
                  <w:rStyle w:val="Hipervnculo"/>
                  <w:rFonts w:cs="Arial"/>
                  <w:b/>
                  <w:bCs/>
                  <w:color w:val="000000"/>
                  <w:sz w:val="22"/>
                  <w:szCs w:val="22"/>
                </w:rPr>
                <w:t>biologia</w:t>
              </w:r>
              <w:proofErr w:type="spellEnd"/>
              <w:r w:rsidR="003A458A">
                <w:rPr>
                  <w:rStyle w:val="Hipervnculo"/>
                  <w:rFonts w:cs="Arial"/>
                  <w:b/>
                  <w:bCs/>
                  <w:color w:val="000000"/>
                  <w:sz w:val="22"/>
                  <w:szCs w:val="22"/>
                </w:rPr>
                <w:t xml:space="preserve"> celular y molecular - 5a ed.</w:t>
              </w:r>
            </w:hyperlink>
            <w:r w:rsidR="003A458A">
              <w:rPr>
                <w:rFonts w:cs="Arial"/>
                <w:b/>
                <w:color w:val="000000"/>
                <w:sz w:val="22"/>
                <w:szCs w:val="22"/>
              </w:rPr>
              <w:t xml:space="preserve"> 2007</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rPr>
            </w:pPr>
            <w:hyperlink r:id="rId30" w:tgtFrame="frame_bottom_gen" w:history="1">
              <w:r w:rsidR="003A458A">
                <w:rPr>
                  <w:rStyle w:val="Hipervnculo"/>
                  <w:rFonts w:cs="Arial"/>
                  <w:bCs/>
                  <w:color w:val="000000"/>
                  <w:sz w:val="22"/>
                  <w:szCs w:val="22"/>
                </w:rPr>
                <w:t xml:space="preserve">Ross, Michael - </w:t>
              </w:r>
            </w:hyperlink>
            <w:hyperlink r:id="rId31" w:tgtFrame="frame_bottom_gen" w:history="1">
              <w:proofErr w:type="spellStart"/>
              <w:r w:rsidR="003A458A">
                <w:rPr>
                  <w:rStyle w:val="Hipervnculo"/>
                  <w:rFonts w:cs="Arial"/>
                  <w:bCs/>
                  <w:color w:val="000000"/>
                  <w:sz w:val="22"/>
                  <w:szCs w:val="22"/>
                </w:rPr>
                <w:t>Pawlina</w:t>
              </w:r>
              <w:proofErr w:type="spellEnd"/>
              <w:r w:rsidR="003A458A">
                <w:rPr>
                  <w:rStyle w:val="Hipervnculo"/>
                  <w:rFonts w:cs="Arial"/>
                  <w:bCs/>
                  <w:color w:val="000000"/>
                  <w:sz w:val="22"/>
                  <w:szCs w:val="22"/>
                </w:rPr>
                <w:t xml:space="preserve">, </w:t>
              </w:r>
              <w:proofErr w:type="spellStart"/>
              <w:r w:rsidR="003A458A">
                <w:rPr>
                  <w:rStyle w:val="Hipervnculo"/>
                  <w:rFonts w:cs="Arial"/>
                  <w:bCs/>
                  <w:color w:val="000000"/>
                  <w:sz w:val="22"/>
                  <w:szCs w:val="22"/>
                </w:rPr>
                <w:t>Wojciech</w:t>
              </w:r>
              <w:proofErr w:type="spellEnd"/>
              <w:r w:rsidR="003A458A">
                <w:rPr>
                  <w:rStyle w:val="Hipervnculo"/>
                  <w:rFonts w:cs="Arial"/>
                  <w:bCs/>
                  <w:color w:val="000000"/>
                  <w:sz w:val="22"/>
                  <w:szCs w:val="22"/>
                </w:rPr>
                <w:t xml:space="preserve">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32" w:tgtFrame="frame_bottom_gen" w:history="1">
              <w:r w:rsidR="003A458A">
                <w:rPr>
                  <w:rStyle w:val="Hipervnculo"/>
                  <w:rFonts w:cs="Arial"/>
                  <w:bCs/>
                  <w:color w:val="000000"/>
                  <w:sz w:val="22"/>
                  <w:szCs w:val="22"/>
                </w:rPr>
                <w:t xml:space="preserve">Editorial Medica Panamericana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222"/>
              <w:gridCol w:w="144"/>
              <w:gridCol w:w="1240"/>
              <w:gridCol w:w="252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222" w:type="dxa"/>
                  <w:vAlign w:val="center"/>
                </w:tcPr>
                <w:p w:rsidR="003A458A" w:rsidRDefault="003A458A" w:rsidP="00B653E2">
                  <w:pPr>
                    <w:rPr>
                      <w:rFonts w:cs="Arial"/>
                      <w:color w:val="000000"/>
                      <w:szCs w:val="22"/>
                    </w:rPr>
                  </w:pPr>
                  <w:r>
                    <w:rPr>
                      <w:rFonts w:cs="Arial"/>
                      <w:color w:val="000000"/>
                      <w:sz w:val="22"/>
                      <w:szCs w:val="22"/>
                    </w:rPr>
                    <w:t>084: 576.72</w:t>
                  </w:r>
                  <w:r>
                    <w:rPr>
                      <w:rFonts w:cs="Arial"/>
                      <w:color w:val="000000"/>
                      <w:sz w:val="22"/>
                      <w:szCs w:val="22"/>
                    </w:rPr>
                    <w:br/>
                    <w:t xml:space="preserve">R 826e5 </w:t>
                  </w:r>
                </w:p>
              </w:tc>
              <w:tc>
                <w:tcPr>
                  <w:tcW w:w="144" w:type="dxa"/>
                  <w:vAlign w:val="center"/>
                </w:tcPr>
                <w:p w:rsidR="003A458A" w:rsidRDefault="003A458A" w:rsidP="00B653E2">
                  <w:pPr>
                    <w:rPr>
                      <w:rFonts w:cs="Arial"/>
                      <w:color w:val="000000"/>
                      <w:szCs w:val="22"/>
                    </w:rPr>
                  </w:pPr>
                </w:p>
              </w:tc>
              <w:tc>
                <w:tcPr>
                  <w:tcW w:w="1240" w:type="dxa"/>
                </w:tcPr>
                <w:p w:rsidR="003A458A" w:rsidRDefault="003A458A" w:rsidP="00B653E2">
                  <w:pPr>
                    <w:rPr>
                      <w:rFonts w:cs="Arial"/>
                      <w:color w:val="000000"/>
                      <w:szCs w:val="22"/>
                    </w:rPr>
                  </w:pPr>
                  <w:r>
                    <w:rPr>
                      <w:rFonts w:cs="Arial"/>
                      <w:color w:val="000000"/>
                      <w:sz w:val="22"/>
                      <w:szCs w:val="22"/>
                    </w:rPr>
                    <w:t xml:space="preserve">Ubicado en </w:t>
                  </w:r>
                </w:p>
              </w:tc>
              <w:tc>
                <w:tcPr>
                  <w:tcW w:w="2520" w:type="dxa"/>
                </w:tcPr>
                <w:p w:rsidR="003A458A" w:rsidRDefault="003A458A" w:rsidP="00B653E2">
                  <w:pPr>
                    <w:rPr>
                      <w:rFonts w:cs="Arial"/>
                      <w:color w:val="000000"/>
                      <w:szCs w:val="22"/>
                    </w:rPr>
                  </w:pPr>
                  <w:r>
                    <w:rPr>
                      <w:rFonts w:cs="Arial"/>
                      <w:color w:val="000000"/>
                      <w:sz w:val="22"/>
                      <w:szCs w:val="22"/>
                    </w:rPr>
                    <w:t>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33" w:tgtFrame="frame_bottom_gen" w:history="1">
              <w:r w:rsidR="003A458A">
                <w:rPr>
                  <w:rStyle w:val="Hipervnculo"/>
                  <w:rFonts w:cs="Arial"/>
                  <w:b/>
                  <w:bCs/>
                  <w:color w:val="000000"/>
                  <w:sz w:val="22"/>
                  <w:szCs w:val="22"/>
                </w:rPr>
                <w:t>Histología básica : texto y atlas - 4a ed.</w:t>
              </w:r>
            </w:hyperlink>
            <w:r w:rsidR="003A458A">
              <w:rPr>
                <w:rFonts w:cs="Arial"/>
                <w:b/>
                <w:color w:val="000000"/>
                <w:sz w:val="22"/>
                <w:szCs w:val="22"/>
              </w:rPr>
              <w:t xml:space="preserve"> 1996</w:t>
            </w:r>
          </w:p>
        </w:tc>
      </w:tr>
      <w:tr w:rsidR="003A458A" w:rsidRPr="00AF644D"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pt-BR"/>
              </w:rPr>
            </w:pPr>
            <w:hyperlink r:id="rId34" w:tgtFrame="frame_bottom_gen" w:history="1">
              <w:r w:rsidR="003A458A">
                <w:rPr>
                  <w:rStyle w:val="Hipervnculo"/>
                  <w:rFonts w:cs="Arial"/>
                  <w:bCs/>
                  <w:color w:val="000000"/>
                  <w:sz w:val="22"/>
                  <w:szCs w:val="22"/>
                  <w:lang w:val="pt-BR"/>
                </w:rPr>
                <w:t xml:space="preserve">Junqueira, </w:t>
              </w:r>
              <w:proofErr w:type="spellStart"/>
              <w:r w:rsidR="003A458A">
                <w:rPr>
                  <w:rStyle w:val="Hipervnculo"/>
                  <w:rFonts w:cs="Arial"/>
                  <w:bCs/>
                  <w:color w:val="000000"/>
                  <w:sz w:val="22"/>
                  <w:szCs w:val="22"/>
                  <w:lang w:val="pt-BR"/>
                </w:rPr>
                <w:t>L.C.</w:t>
              </w:r>
              <w:proofErr w:type="spellEnd"/>
              <w:r w:rsidR="003A458A">
                <w:rPr>
                  <w:rStyle w:val="Hipervnculo"/>
                  <w:rFonts w:cs="Arial"/>
                  <w:bCs/>
                  <w:color w:val="000000"/>
                  <w:sz w:val="22"/>
                  <w:szCs w:val="22"/>
                  <w:lang w:val="pt-BR"/>
                </w:rPr>
                <w:t xml:space="preserve"> - </w:t>
              </w:r>
            </w:hyperlink>
            <w:hyperlink r:id="rId35" w:tgtFrame="frame_bottom_gen" w:history="1">
              <w:r w:rsidR="003A458A">
                <w:rPr>
                  <w:rStyle w:val="Hipervnculo"/>
                  <w:rFonts w:cs="Arial"/>
                  <w:bCs/>
                  <w:color w:val="000000"/>
                  <w:sz w:val="22"/>
                  <w:szCs w:val="22"/>
                  <w:lang w:val="pt-BR"/>
                </w:rPr>
                <w:t xml:space="preserve">Carneiro, Jose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36" w:tgtFrame="frame_bottom_gen" w:history="1">
              <w:r w:rsidR="003A458A">
                <w:rPr>
                  <w:rStyle w:val="Hipervnculo"/>
                  <w:rFonts w:cs="Arial"/>
                  <w:bCs/>
                  <w:color w:val="000000"/>
                  <w:sz w:val="22"/>
                  <w:szCs w:val="22"/>
                </w:rPr>
                <w:t xml:space="preserve">Masson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673"/>
              <w:gridCol w:w="1282"/>
              <w:gridCol w:w="216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0" w:type="auto"/>
                  <w:vAlign w:val="center"/>
                </w:tcPr>
                <w:p w:rsidR="003A458A" w:rsidRDefault="003A458A" w:rsidP="00B653E2">
                  <w:pPr>
                    <w:rPr>
                      <w:rFonts w:cs="Arial"/>
                      <w:color w:val="000000"/>
                      <w:szCs w:val="22"/>
                    </w:rPr>
                  </w:pPr>
                  <w:r>
                    <w:rPr>
                      <w:rFonts w:cs="Arial"/>
                      <w:color w:val="000000"/>
                      <w:sz w:val="22"/>
                      <w:szCs w:val="22"/>
                    </w:rPr>
                    <w:t>576.72</w:t>
                  </w:r>
                  <w:r>
                    <w:rPr>
                      <w:rFonts w:cs="Arial"/>
                      <w:color w:val="000000"/>
                      <w:sz w:val="22"/>
                      <w:szCs w:val="22"/>
                    </w:rPr>
                    <w:br/>
                    <w:t>J 95e4</w:t>
                  </w:r>
                </w:p>
              </w:tc>
              <w:tc>
                <w:tcPr>
                  <w:tcW w:w="1282" w:type="dxa"/>
                </w:tcPr>
                <w:p w:rsidR="003A458A" w:rsidRDefault="003A458A" w:rsidP="00B653E2">
                  <w:pPr>
                    <w:rPr>
                      <w:rFonts w:cs="Arial"/>
                      <w:color w:val="000000"/>
                      <w:szCs w:val="22"/>
                    </w:rPr>
                  </w:pPr>
                  <w:r>
                    <w:rPr>
                      <w:rFonts w:cs="Arial"/>
                      <w:color w:val="000000"/>
                      <w:sz w:val="22"/>
                      <w:szCs w:val="22"/>
                    </w:rPr>
                    <w:t xml:space="preserve"> Ubicado en </w:t>
                  </w:r>
                </w:p>
              </w:tc>
              <w:tc>
                <w:tcPr>
                  <w:tcW w:w="2160" w:type="dxa"/>
                </w:tcPr>
                <w:p w:rsidR="003A458A" w:rsidRDefault="003A458A" w:rsidP="00B653E2">
                  <w:pPr>
                    <w:rPr>
                      <w:rFonts w:cs="Arial"/>
                      <w:color w:val="000000"/>
                      <w:szCs w:val="22"/>
                    </w:rPr>
                  </w:pPr>
                  <w:r>
                    <w:rPr>
                      <w:rFonts w:cs="Arial"/>
                      <w:color w:val="000000"/>
                      <w:sz w:val="22"/>
                      <w:szCs w:val="22"/>
                    </w:rPr>
                    <w:t xml:space="preserve"> Sala de Referencia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37" w:tgtFrame="frame_bottom_gen" w:history="1">
              <w:r w:rsidR="003A458A">
                <w:rPr>
                  <w:rStyle w:val="Hipervnculo"/>
                  <w:rFonts w:cs="Arial"/>
                  <w:b/>
                  <w:bCs/>
                  <w:color w:val="000000"/>
                  <w:sz w:val="22"/>
                  <w:szCs w:val="22"/>
                </w:rPr>
                <w:t xml:space="preserve">Histología y </w:t>
              </w:r>
              <w:proofErr w:type="spellStart"/>
              <w:r w:rsidR="003A458A">
                <w:rPr>
                  <w:rStyle w:val="Hipervnculo"/>
                  <w:rFonts w:cs="Arial"/>
                  <w:b/>
                  <w:bCs/>
                  <w:color w:val="000000"/>
                  <w:sz w:val="22"/>
                  <w:szCs w:val="22"/>
                </w:rPr>
                <w:t>embriologia</w:t>
              </w:r>
              <w:proofErr w:type="spellEnd"/>
              <w:r w:rsidR="003A458A">
                <w:rPr>
                  <w:rStyle w:val="Hipervnculo"/>
                  <w:rFonts w:cs="Arial"/>
                  <w:b/>
                  <w:bCs/>
                  <w:color w:val="000000"/>
                  <w:sz w:val="22"/>
                  <w:szCs w:val="22"/>
                </w:rPr>
                <w:t xml:space="preserve"> del ser humano : bases celulares y moleculares - 4a ed.</w:t>
              </w:r>
            </w:hyperlink>
            <w:r w:rsidR="003A458A">
              <w:rPr>
                <w:rFonts w:cs="Arial"/>
                <w:b/>
                <w:color w:val="000000"/>
                <w:sz w:val="22"/>
                <w:szCs w:val="22"/>
              </w:rPr>
              <w:t xml:space="preserve"> 2008 </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pt-BR"/>
              </w:rPr>
            </w:pPr>
            <w:hyperlink r:id="rId38" w:tgtFrame="frame_bottom_gen" w:history="1">
              <w:proofErr w:type="spellStart"/>
              <w:r w:rsidR="003A458A">
                <w:rPr>
                  <w:rStyle w:val="Hipervnculo"/>
                  <w:rFonts w:cs="Arial"/>
                  <w:bCs/>
                  <w:color w:val="000000"/>
                  <w:sz w:val="22"/>
                  <w:szCs w:val="22"/>
                  <w:lang w:val="pt-BR"/>
                </w:rPr>
                <w:t>Rovasio</w:t>
              </w:r>
              <w:proofErr w:type="spellEnd"/>
              <w:r w:rsidR="003A458A">
                <w:rPr>
                  <w:rStyle w:val="Hipervnculo"/>
                  <w:rFonts w:cs="Arial"/>
                  <w:bCs/>
                  <w:color w:val="000000"/>
                  <w:sz w:val="22"/>
                  <w:szCs w:val="22"/>
                  <w:lang w:val="pt-BR"/>
                </w:rPr>
                <w:t xml:space="preserve">, Roberto A. - </w:t>
              </w:r>
            </w:hyperlink>
            <w:hyperlink r:id="rId39" w:tgtFrame="frame_bottom_gen" w:history="1">
              <w:proofErr w:type="spellStart"/>
              <w:r w:rsidR="003A458A">
                <w:rPr>
                  <w:rStyle w:val="Hipervnculo"/>
                  <w:rFonts w:cs="Arial"/>
                  <w:bCs/>
                  <w:color w:val="000000"/>
                  <w:sz w:val="22"/>
                  <w:szCs w:val="22"/>
                  <w:lang w:val="pt-BR"/>
                </w:rPr>
                <w:t>Eynard</w:t>
              </w:r>
              <w:proofErr w:type="spellEnd"/>
              <w:r w:rsidR="003A458A">
                <w:rPr>
                  <w:rStyle w:val="Hipervnculo"/>
                  <w:rFonts w:cs="Arial"/>
                  <w:bCs/>
                  <w:color w:val="000000"/>
                  <w:sz w:val="22"/>
                  <w:szCs w:val="22"/>
                  <w:lang w:val="pt-BR"/>
                </w:rPr>
                <w:t xml:space="preserve">, Aldo R. - </w:t>
              </w:r>
            </w:hyperlink>
            <w:hyperlink r:id="rId40" w:tgtFrame="frame_bottom_gen" w:history="1">
              <w:proofErr w:type="spellStart"/>
              <w:r w:rsidR="003A458A">
                <w:rPr>
                  <w:rStyle w:val="Hipervnculo"/>
                  <w:rFonts w:cs="Arial"/>
                  <w:bCs/>
                  <w:color w:val="000000"/>
                  <w:sz w:val="22"/>
                  <w:szCs w:val="22"/>
                  <w:lang w:val="pt-BR"/>
                </w:rPr>
                <w:t>Valentich</w:t>
              </w:r>
              <w:proofErr w:type="spellEnd"/>
              <w:r w:rsidR="003A458A">
                <w:rPr>
                  <w:rStyle w:val="Hipervnculo"/>
                  <w:rFonts w:cs="Arial"/>
                  <w:bCs/>
                  <w:color w:val="000000"/>
                  <w:sz w:val="22"/>
                  <w:szCs w:val="22"/>
                  <w:lang w:val="pt-BR"/>
                </w:rPr>
                <w:t xml:space="preserve">, </w:t>
              </w:r>
              <w:proofErr w:type="spellStart"/>
              <w:r w:rsidR="003A458A">
                <w:rPr>
                  <w:rStyle w:val="Hipervnculo"/>
                  <w:rFonts w:cs="Arial"/>
                  <w:bCs/>
                  <w:color w:val="000000"/>
                  <w:sz w:val="22"/>
                  <w:szCs w:val="22"/>
                  <w:lang w:val="pt-BR"/>
                </w:rPr>
                <w:t>Mirta</w:t>
              </w:r>
              <w:proofErr w:type="spellEnd"/>
              <w:r w:rsidR="003A458A">
                <w:rPr>
                  <w:rStyle w:val="Hipervnculo"/>
                  <w:rFonts w:cs="Arial"/>
                  <w:bCs/>
                  <w:color w:val="000000"/>
                  <w:sz w:val="22"/>
                  <w:szCs w:val="22"/>
                  <w:lang w:val="pt-BR"/>
                </w:rPr>
                <w:t xml:space="preserve"> 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41" w:tgtFrame="frame_bottom_gen" w:history="1">
              <w:r w:rsidR="003A458A">
                <w:rPr>
                  <w:rStyle w:val="Hipervnculo"/>
                  <w:rFonts w:cs="Arial"/>
                  <w:bCs/>
                  <w:color w:val="000000"/>
                  <w:sz w:val="22"/>
                  <w:szCs w:val="22"/>
                </w:rPr>
                <w:t xml:space="preserve">Editorial Medica Panamericana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698"/>
              <w:gridCol w:w="150"/>
              <w:gridCol w:w="1298"/>
              <w:gridCol w:w="234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0" w:type="auto"/>
                  <w:vAlign w:val="center"/>
                </w:tcPr>
                <w:p w:rsidR="003A458A" w:rsidRDefault="003A458A" w:rsidP="00B653E2">
                  <w:pPr>
                    <w:rPr>
                      <w:rFonts w:cs="Arial"/>
                      <w:color w:val="000000"/>
                      <w:szCs w:val="22"/>
                    </w:rPr>
                  </w:pPr>
                  <w:r>
                    <w:rPr>
                      <w:rFonts w:cs="Arial"/>
                      <w:color w:val="000000"/>
                      <w:sz w:val="22"/>
                      <w:szCs w:val="22"/>
                    </w:rPr>
                    <w:t>576.72</w:t>
                  </w:r>
                  <w:r>
                    <w:rPr>
                      <w:rFonts w:cs="Arial"/>
                      <w:color w:val="000000"/>
                      <w:sz w:val="22"/>
                      <w:szCs w:val="22"/>
                    </w:rPr>
                    <w:br/>
                    <w:t xml:space="preserve">E 98e4 </w:t>
                  </w:r>
                </w:p>
              </w:tc>
              <w:tc>
                <w:tcPr>
                  <w:tcW w:w="150" w:type="dxa"/>
                  <w:vAlign w:val="center"/>
                </w:tcPr>
                <w:p w:rsidR="003A458A" w:rsidRDefault="003A458A" w:rsidP="00B653E2">
                  <w:pPr>
                    <w:rPr>
                      <w:rFonts w:cs="Arial"/>
                      <w:color w:val="000000"/>
                      <w:szCs w:val="22"/>
                    </w:rPr>
                  </w:pPr>
                </w:p>
              </w:tc>
              <w:tc>
                <w:tcPr>
                  <w:tcW w:w="1298" w:type="dxa"/>
                </w:tcPr>
                <w:p w:rsidR="003A458A" w:rsidRDefault="003A458A" w:rsidP="00B653E2">
                  <w:pPr>
                    <w:rPr>
                      <w:rFonts w:cs="Arial"/>
                      <w:color w:val="000000"/>
                      <w:szCs w:val="22"/>
                    </w:rPr>
                  </w:pPr>
                  <w:r>
                    <w:rPr>
                      <w:rFonts w:cs="Arial"/>
                      <w:color w:val="000000"/>
                      <w:sz w:val="22"/>
                      <w:szCs w:val="22"/>
                    </w:rPr>
                    <w:t xml:space="preserve"> Ubicado en </w:t>
                  </w:r>
                </w:p>
              </w:tc>
              <w:tc>
                <w:tcPr>
                  <w:tcW w:w="2340" w:type="dxa"/>
                </w:tcPr>
                <w:p w:rsidR="003A458A" w:rsidRDefault="003A458A" w:rsidP="00B653E2">
                  <w:pPr>
                    <w:rPr>
                      <w:rFonts w:cs="Arial"/>
                      <w:color w:val="000000"/>
                      <w:szCs w:val="22"/>
                    </w:rPr>
                  </w:pPr>
                  <w:r>
                    <w:rPr>
                      <w:rFonts w:cs="Arial"/>
                      <w:color w:val="000000"/>
                      <w:sz w:val="22"/>
                      <w:szCs w:val="22"/>
                    </w:rPr>
                    <w:t>Depósito abierto</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42" w:tgtFrame="frame_bottom_gen" w:history="1">
              <w:r w:rsidR="003A458A">
                <w:rPr>
                  <w:rStyle w:val="Hipervnculo"/>
                  <w:rFonts w:cs="Arial"/>
                  <w:b/>
                  <w:bCs/>
                  <w:color w:val="000000"/>
                  <w:sz w:val="22"/>
                  <w:szCs w:val="22"/>
                </w:rPr>
                <w:t>Microscopía y técnicas histológicas - v.1 - 3a ed.</w:t>
              </w:r>
            </w:hyperlink>
            <w:r w:rsidR="003A458A">
              <w:rPr>
                <w:rFonts w:cs="Arial"/>
                <w:b/>
                <w:color w:val="000000"/>
                <w:sz w:val="22"/>
                <w:szCs w:val="22"/>
              </w:rPr>
              <w:t xml:space="preserve"> 1992</w:t>
            </w:r>
          </w:p>
        </w:tc>
      </w:tr>
      <w:tr w:rsidR="003A458A" w:rsidRPr="00AF644D"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lang w:val="pt-BR"/>
              </w:rPr>
            </w:pPr>
            <w:hyperlink r:id="rId43" w:tgtFrame="frame_bottom_gen" w:history="1">
              <w:r w:rsidR="003A458A">
                <w:rPr>
                  <w:rStyle w:val="Hipervnculo"/>
                  <w:rFonts w:cs="Arial"/>
                  <w:bCs/>
                  <w:color w:val="000000"/>
                  <w:sz w:val="22"/>
                  <w:szCs w:val="22"/>
                  <w:lang w:val="pt-BR"/>
                </w:rPr>
                <w:t xml:space="preserve">Fernandez </w:t>
              </w:r>
              <w:proofErr w:type="spellStart"/>
              <w:r w:rsidR="003A458A">
                <w:rPr>
                  <w:rStyle w:val="Hipervnculo"/>
                  <w:rFonts w:cs="Arial"/>
                  <w:bCs/>
                  <w:color w:val="000000"/>
                  <w:sz w:val="22"/>
                  <w:szCs w:val="22"/>
                  <w:lang w:val="pt-BR"/>
                </w:rPr>
                <w:t>Surribas</w:t>
              </w:r>
              <w:proofErr w:type="spellEnd"/>
              <w:r w:rsidR="003A458A">
                <w:rPr>
                  <w:rStyle w:val="Hipervnculo"/>
                  <w:rFonts w:cs="Arial"/>
                  <w:bCs/>
                  <w:color w:val="000000"/>
                  <w:sz w:val="22"/>
                  <w:szCs w:val="22"/>
                  <w:lang w:val="pt-BR"/>
                </w:rPr>
                <w:t xml:space="preserve">, Jorge - </w:t>
              </w:r>
            </w:hyperlink>
            <w:hyperlink r:id="rId44" w:tgtFrame="frame_bottom_gen" w:history="1">
              <w:proofErr w:type="spellStart"/>
              <w:r w:rsidR="003A458A">
                <w:rPr>
                  <w:rStyle w:val="Hipervnculo"/>
                  <w:rFonts w:cs="Arial"/>
                  <w:bCs/>
                  <w:color w:val="000000"/>
                  <w:sz w:val="22"/>
                  <w:szCs w:val="22"/>
                  <w:lang w:val="pt-BR"/>
                </w:rPr>
                <w:t>Belani</w:t>
              </w:r>
              <w:proofErr w:type="spellEnd"/>
              <w:r w:rsidR="003A458A">
                <w:rPr>
                  <w:rStyle w:val="Hipervnculo"/>
                  <w:rFonts w:cs="Arial"/>
                  <w:bCs/>
                  <w:color w:val="000000"/>
                  <w:sz w:val="22"/>
                  <w:szCs w:val="22"/>
                  <w:lang w:val="pt-BR"/>
                </w:rPr>
                <w:t xml:space="preserve"> de </w:t>
              </w:r>
              <w:proofErr w:type="spellStart"/>
              <w:r w:rsidR="003A458A">
                <w:rPr>
                  <w:rStyle w:val="Hipervnculo"/>
                  <w:rFonts w:cs="Arial"/>
                  <w:bCs/>
                  <w:color w:val="000000"/>
                  <w:sz w:val="22"/>
                  <w:szCs w:val="22"/>
                  <w:lang w:val="pt-BR"/>
                </w:rPr>
                <w:t>Bassi</w:t>
              </w:r>
              <w:proofErr w:type="spellEnd"/>
              <w:r w:rsidR="003A458A">
                <w:rPr>
                  <w:rStyle w:val="Hipervnculo"/>
                  <w:rFonts w:cs="Arial"/>
                  <w:bCs/>
                  <w:color w:val="000000"/>
                  <w:sz w:val="22"/>
                  <w:szCs w:val="22"/>
                  <w:lang w:val="pt-BR"/>
                </w:rPr>
                <w:t xml:space="preserve">, Maria Silvia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45" w:tgtFrame="frame_bottom_gen" w:history="1">
              <w:r w:rsidR="003A458A">
                <w:rPr>
                  <w:rStyle w:val="Hipervnculo"/>
                  <w:rFonts w:cs="Arial"/>
                  <w:bCs/>
                  <w:color w:val="000000"/>
                  <w:sz w:val="22"/>
                  <w:szCs w:val="22"/>
                </w:rPr>
                <w:t xml:space="preserve">Hemisferio Sur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Colección: </w:t>
            </w:r>
          </w:p>
        </w:tc>
        <w:tc>
          <w:tcPr>
            <w:tcW w:w="0" w:type="auto"/>
            <w:vAlign w:val="center"/>
          </w:tcPr>
          <w:p w:rsidR="003A458A" w:rsidRDefault="00F14810" w:rsidP="00B653E2">
            <w:pPr>
              <w:rPr>
                <w:rFonts w:cs="Arial"/>
                <w:color w:val="000000"/>
                <w:szCs w:val="22"/>
              </w:rPr>
            </w:pPr>
            <w:hyperlink r:id="rId46" w:tgtFrame="frame_bottom_gen" w:history="1">
              <w:r w:rsidR="003A458A">
                <w:rPr>
                  <w:rStyle w:val="Hipervnculo"/>
                  <w:rFonts w:cs="Arial"/>
                  <w:bCs/>
                  <w:color w:val="000000"/>
                  <w:sz w:val="22"/>
                  <w:szCs w:val="22"/>
                </w:rPr>
                <w:t xml:space="preserve">Lecciones de </w:t>
              </w:r>
              <w:proofErr w:type="spellStart"/>
              <w:r w:rsidR="003A458A">
                <w:rPr>
                  <w:rStyle w:val="Hipervnculo"/>
                  <w:rFonts w:cs="Arial"/>
                  <w:bCs/>
                  <w:color w:val="000000"/>
                  <w:sz w:val="22"/>
                  <w:szCs w:val="22"/>
                </w:rPr>
                <w:t>histologia</w:t>
              </w:r>
              <w:proofErr w:type="spellEnd"/>
              <w:r w:rsidR="003A458A">
                <w:rPr>
                  <w:rStyle w:val="Hipervnculo"/>
                  <w:rFonts w:cs="Arial"/>
                  <w:bCs/>
                  <w:color w:val="000000"/>
                  <w:sz w:val="22"/>
                  <w:szCs w:val="22"/>
                </w:rPr>
                <w:t xml:space="preserve"> veterinaria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762"/>
              <w:gridCol w:w="144"/>
              <w:gridCol w:w="1260"/>
              <w:gridCol w:w="180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762" w:type="dxa"/>
                  <w:vAlign w:val="center"/>
                </w:tcPr>
                <w:p w:rsidR="003A458A" w:rsidRDefault="003A458A" w:rsidP="00B653E2">
                  <w:pPr>
                    <w:rPr>
                      <w:rFonts w:cs="Arial"/>
                      <w:color w:val="000000"/>
                      <w:szCs w:val="22"/>
                    </w:rPr>
                  </w:pPr>
                  <w:r>
                    <w:rPr>
                      <w:rFonts w:cs="Arial"/>
                      <w:color w:val="000000"/>
                      <w:sz w:val="22"/>
                      <w:szCs w:val="22"/>
                    </w:rPr>
                    <w:t>636: 576.72</w:t>
                  </w:r>
                  <w:r>
                    <w:rPr>
                      <w:rFonts w:cs="Arial"/>
                      <w:color w:val="000000"/>
                      <w:sz w:val="22"/>
                      <w:szCs w:val="22"/>
                    </w:rPr>
                    <w:br/>
                    <w:t xml:space="preserve">L 425e3 v.1 ej.18 </w:t>
                  </w:r>
                </w:p>
              </w:tc>
              <w:tc>
                <w:tcPr>
                  <w:tcW w:w="144" w:type="dxa"/>
                  <w:vAlign w:val="center"/>
                </w:tcPr>
                <w:p w:rsidR="003A458A" w:rsidRDefault="003A458A" w:rsidP="00B653E2">
                  <w:pPr>
                    <w:rPr>
                      <w:rFonts w:cs="Arial"/>
                      <w:color w:val="000000"/>
                      <w:szCs w:val="22"/>
                    </w:rPr>
                  </w:pPr>
                </w:p>
              </w:tc>
              <w:tc>
                <w:tcPr>
                  <w:tcW w:w="1260" w:type="dxa"/>
                </w:tcPr>
                <w:p w:rsidR="003A458A" w:rsidRDefault="003A458A" w:rsidP="00B653E2">
                  <w:pPr>
                    <w:rPr>
                      <w:rFonts w:cs="Arial"/>
                      <w:color w:val="000000"/>
                      <w:szCs w:val="22"/>
                    </w:rPr>
                  </w:pPr>
                  <w:r>
                    <w:rPr>
                      <w:rFonts w:cs="Arial"/>
                      <w:color w:val="000000"/>
                      <w:sz w:val="22"/>
                      <w:szCs w:val="22"/>
                    </w:rPr>
                    <w:t xml:space="preserve"> Ubicado en </w:t>
                  </w:r>
                </w:p>
              </w:tc>
              <w:tc>
                <w:tcPr>
                  <w:tcW w:w="1800" w:type="dxa"/>
                </w:tcPr>
                <w:p w:rsidR="003A458A" w:rsidRDefault="003A458A" w:rsidP="00B653E2">
                  <w:pPr>
                    <w:rPr>
                      <w:rFonts w:cs="Arial"/>
                      <w:color w:val="000000"/>
                      <w:szCs w:val="22"/>
                    </w:rPr>
                  </w:pPr>
                  <w:r>
                    <w:rPr>
                      <w:rFonts w:cs="Arial"/>
                      <w:color w:val="000000"/>
                      <w:sz w:val="22"/>
                      <w:szCs w:val="22"/>
                    </w:rPr>
                    <w:t>Depósito abierto</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47" w:tgtFrame="frame_bottom_gen" w:history="1">
              <w:r w:rsidR="003A458A">
                <w:rPr>
                  <w:rStyle w:val="Hipervnculo"/>
                  <w:rFonts w:cs="Arial"/>
                  <w:b/>
                  <w:bCs/>
                  <w:color w:val="000000"/>
                  <w:sz w:val="22"/>
                  <w:szCs w:val="22"/>
                </w:rPr>
                <w:t>Nociones preliminares para prácticas de histología - 1a ed.</w:t>
              </w:r>
            </w:hyperlink>
            <w:r w:rsidR="003A458A">
              <w:rPr>
                <w:rFonts w:cs="Arial"/>
                <w:b/>
                <w:color w:val="000000"/>
                <w:sz w:val="22"/>
                <w:szCs w:val="22"/>
              </w:rPr>
              <w:t xml:space="preserve"> 1992</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rPr>
            </w:pPr>
            <w:hyperlink r:id="rId48" w:tgtFrame="frame_bottom_gen" w:history="1">
              <w:proofErr w:type="spellStart"/>
              <w:r w:rsidR="003A458A">
                <w:rPr>
                  <w:rStyle w:val="Hipervnculo"/>
                  <w:rFonts w:cs="Arial"/>
                  <w:bCs/>
                  <w:color w:val="000000"/>
                  <w:sz w:val="22"/>
                  <w:szCs w:val="22"/>
                </w:rPr>
                <w:t>Gonzalez</w:t>
              </w:r>
              <w:proofErr w:type="spellEnd"/>
              <w:r w:rsidR="003A458A">
                <w:rPr>
                  <w:rStyle w:val="Hipervnculo"/>
                  <w:rFonts w:cs="Arial"/>
                  <w:bCs/>
                  <w:color w:val="000000"/>
                  <w:sz w:val="22"/>
                  <w:szCs w:val="22"/>
                </w:rPr>
                <w:t xml:space="preserve"> Gallo, Blanca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49" w:tgtFrame="frame_bottom_gen" w:history="1">
              <w:r w:rsidR="003A458A">
                <w:rPr>
                  <w:rStyle w:val="Hipervnculo"/>
                  <w:rFonts w:cs="Arial"/>
                  <w:bCs/>
                  <w:color w:val="000000"/>
                  <w:sz w:val="22"/>
                  <w:szCs w:val="22"/>
                </w:rPr>
                <w:t xml:space="preserve">Complutense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397"/>
              <w:gridCol w:w="144"/>
              <w:gridCol w:w="1265"/>
              <w:gridCol w:w="234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397" w:type="dxa"/>
                  <w:vAlign w:val="center"/>
                </w:tcPr>
                <w:p w:rsidR="003A458A" w:rsidRDefault="003A458A" w:rsidP="00B653E2">
                  <w:pPr>
                    <w:rPr>
                      <w:rFonts w:cs="Arial"/>
                      <w:color w:val="000000"/>
                      <w:szCs w:val="22"/>
                    </w:rPr>
                  </w:pPr>
                  <w:r>
                    <w:rPr>
                      <w:rFonts w:cs="Arial"/>
                      <w:color w:val="000000"/>
                      <w:sz w:val="22"/>
                      <w:szCs w:val="22"/>
                    </w:rPr>
                    <w:t>576.72</w:t>
                  </w:r>
                  <w:r>
                    <w:rPr>
                      <w:rFonts w:cs="Arial"/>
                      <w:color w:val="000000"/>
                      <w:sz w:val="22"/>
                      <w:szCs w:val="22"/>
                    </w:rPr>
                    <w:br/>
                    <w:t xml:space="preserve">G </w:t>
                  </w:r>
                  <w:smartTag w:uri="urn:schemas-microsoft-com:office:smarttags" w:element="metricconverter">
                    <w:smartTagPr>
                      <w:attr w:name="ProductID" w:val="643 G"/>
                    </w:smartTagPr>
                    <w:r>
                      <w:rPr>
                        <w:rFonts w:cs="Arial"/>
                        <w:color w:val="000000"/>
                        <w:sz w:val="22"/>
                        <w:szCs w:val="22"/>
                      </w:rPr>
                      <w:t>643 G</w:t>
                    </w:r>
                  </w:smartTag>
                  <w:r>
                    <w:rPr>
                      <w:rFonts w:cs="Arial"/>
                      <w:color w:val="000000"/>
                      <w:sz w:val="22"/>
                      <w:szCs w:val="22"/>
                    </w:rPr>
                    <w:t xml:space="preserve"> 172 </w:t>
                  </w:r>
                </w:p>
              </w:tc>
              <w:tc>
                <w:tcPr>
                  <w:tcW w:w="144" w:type="dxa"/>
                  <w:vAlign w:val="center"/>
                </w:tcPr>
                <w:p w:rsidR="003A458A" w:rsidRDefault="003A458A" w:rsidP="00B653E2">
                  <w:pPr>
                    <w:rPr>
                      <w:rFonts w:cs="Arial"/>
                      <w:color w:val="000000"/>
                      <w:szCs w:val="22"/>
                    </w:rPr>
                  </w:pPr>
                </w:p>
              </w:tc>
              <w:tc>
                <w:tcPr>
                  <w:tcW w:w="1265" w:type="dxa"/>
                </w:tcPr>
                <w:p w:rsidR="003A458A" w:rsidRDefault="003A458A" w:rsidP="00B653E2">
                  <w:pPr>
                    <w:rPr>
                      <w:rFonts w:cs="Arial"/>
                      <w:color w:val="000000"/>
                      <w:szCs w:val="22"/>
                    </w:rPr>
                  </w:pPr>
                  <w:r>
                    <w:rPr>
                      <w:rFonts w:cs="Arial"/>
                      <w:color w:val="000000"/>
                      <w:sz w:val="22"/>
                      <w:szCs w:val="22"/>
                    </w:rPr>
                    <w:t xml:space="preserve"> Ubicado en </w:t>
                  </w:r>
                </w:p>
              </w:tc>
              <w:tc>
                <w:tcPr>
                  <w:tcW w:w="2340" w:type="dxa"/>
                </w:tcPr>
                <w:p w:rsidR="003A458A" w:rsidRDefault="003A458A" w:rsidP="00B653E2">
                  <w:pPr>
                    <w:rPr>
                      <w:rFonts w:cs="Arial"/>
                      <w:color w:val="000000"/>
                      <w:szCs w:val="22"/>
                    </w:rPr>
                  </w:pPr>
                  <w:r>
                    <w:rPr>
                      <w:rFonts w:cs="Arial"/>
                      <w:color w:val="000000"/>
                      <w:sz w:val="22"/>
                      <w:szCs w:val="22"/>
                    </w:rPr>
                    <w:t>Depósito abierto</w:t>
                  </w:r>
                </w:p>
              </w:tc>
            </w:tr>
          </w:tbl>
          <w:p w:rsidR="003A458A" w:rsidRDefault="003A458A" w:rsidP="00B653E2">
            <w:pPr>
              <w:rPr>
                <w:rFonts w:cs="Arial"/>
                <w:b/>
                <w:color w:val="000000"/>
                <w:szCs w:val="22"/>
              </w:rPr>
            </w:pPr>
          </w:p>
        </w:tc>
      </w:tr>
    </w:tbl>
    <w:p w:rsidR="003A458A" w:rsidRDefault="003A458A" w:rsidP="003A458A">
      <w:pPr>
        <w:rPr>
          <w:rFonts w:cs="Arial"/>
          <w:b/>
          <w:color w:val="000000"/>
          <w:sz w:val="22"/>
          <w:szCs w:val="22"/>
        </w:rPr>
      </w:pPr>
    </w:p>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14"/>
        <w:gridCol w:w="7724"/>
      </w:tblGrid>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Titulo : </w:t>
            </w:r>
          </w:p>
        </w:tc>
        <w:tc>
          <w:tcPr>
            <w:tcW w:w="0" w:type="auto"/>
            <w:vAlign w:val="center"/>
          </w:tcPr>
          <w:p w:rsidR="003A458A" w:rsidRDefault="00F14810" w:rsidP="00B653E2">
            <w:pPr>
              <w:rPr>
                <w:rFonts w:cs="Arial"/>
                <w:b/>
                <w:color w:val="000000"/>
                <w:szCs w:val="22"/>
              </w:rPr>
            </w:pPr>
            <w:hyperlink r:id="rId50" w:tgtFrame="frame_bottom_gen" w:history="1">
              <w:r w:rsidR="003A458A">
                <w:rPr>
                  <w:rStyle w:val="Hipervnculo"/>
                  <w:rFonts w:cs="Arial"/>
                  <w:b/>
                  <w:bCs/>
                  <w:color w:val="000000"/>
                  <w:sz w:val="22"/>
                  <w:szCs w:val="22"/>
                </w:rPr>
                <w:t>Tratado de histología veterinaria</w:t>
              </w:r>
            </w:hyperlink>
            <w:r w:rsidR="003A458A">
              <w:rPr>
                <w:rFonts w:cs="Arial"/>
                <w:b/>
                <w:color w:val="000000"/>
                <w:sz w:val="22"/>
                <w:szCs w:val="22"/>
              </w:rPr>
              <w:t xml:space="preserve"> 1 </w:t>
            </w:r>
            <w:proofErr w:type="spellStart"/>
            <w:r w:rsidR="003A458A">
              <w:rPr>
                <w:rFonts w:cs="Arial"/>
                <w:b/>
                <w:color w:val="000000"/>
                <w:sz w:val="22"/>
                <w:szCs w:val="22"/>
              </w:rPr>
              <w:t>ed</w:t>
            </w:r>
            <w:proofErr w:type="spellEnd"/>
            <w:r w:rsidR="003A458A">
              <w:rPr>
                <w:rFonts w:cs="Arial"/>
                <w:b/>
                <w:color w:val="000000"/>
                <w:sz w:val="22"/>
                <w:szCs w:val="22"/>
              </w:rPr>
              <w:t xml:space="preserve"> 2004</w:t>
            </w:r>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0" w:type="auto"/>
            <w:vAlign w:val="center"/>
          </w:tcPr>
          <w:p w:rsidR="003A458A" w:rsidRDefault="00F14810" w:rsidP="00B653E2">
            <w:pPr>
              <w:rPr>
                <w:rFonts w:cs="Arial"/>
                <w:color w:val="000000"/>
                <w:szCs w:val="22"/>
              </w:rPr>
            </w:pPr>
            <w:hyperlink r:id="rId51" w:tgtFrame="frame_bottom_gen" w:history="1">
              <w:proofErr w:type="spellStart"/>
              <w:r w:rsidR="003A458A">
                <w:rPr>
                  <w:rStyle w:val="Hipervnculo"/>
                  <w:rFonts w:cs="Arial"/>
                  <w:bCs/>
                  <w:color w:val="000000"/>
                  <w:sz w:val="22"/>
                  <w:szCs w:val="22"/>
                </w:rPr>
                <w:t>Gazquez</w:t>
              </w:r>
              <w:proofErr w:type="spellEnd"/>
              <w:r w:rsidR="003A458A">
                <w:rPr>
                  <w:rStyle w:val="Hipervnculo"/>
                  <w:rFonts w:cs="Arial"/>
                  <w:bCs/>
                  <w:color w:val="000000"/>
                  <w:sz w:val="22"/>
                  <w:szCs w:val="22"/>
                </w:rPr>
                <w:t xml:space="preserve"> Ortiz, Antonio - </w:t>
              </w:r>
            </w:hyperlink>
            <w:hyperlink r:id="rId52" w:tgtFrame="frame_bottom_gen" w:history="1">
              <w:r w:rsidR="003A458A">
                <w:rPr>
                  <w:rStyle w:val="Hipervnculo"/>
                  <w:rFonts w:cs="Arial"/>
                  <w:bCs/>
                  <w:color w:val="000000"/>
                  <w:sz w:val="22"/>
                  <w:szCs w:val="22"/>
                </w:rPr>
                <w:t xml:space="preserve">Blanco Rodriguez, Alfonso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0" w:type="auto"/>
            <w:vAlign w:val="center"/>
          </w:tcPr>
          <w:p w:rsidR="003A458A" w:rsidRDefault="00F14810" w:rsidP="00B653E2">
            <w:pPr>
              <w:rPr>
                <w:rFonts w:cs="Arial"/>
                <w:color w:val="000000"/>
                <w:szCs w:val="22"/>
              </w:rPr>
            </w:pPr>
            <w:hyperlink r:id="rId53" w:tgtFrame="frame_bottom_gen" w:history="1">
              <w:r w:rsidR="003A458A">
                <w:rPr>
                  <w:rStyle w:val="Hipervnculo"/>
                  <w:rFonts w:cs="Arial"/>
                  <w:bCs/>
                  <w:color w:val="000000"/>
                  <w:sz w:val="22"/>
                  <w:szCs w:val="22"/>
                </w:rPr>
                <w:t xml:space="preserve">Masson </w:t>
              </w:r>
            </w:hyperlink>
          </w:p>
        </w:tc>
      </w:tr>
      <w:tr w:rsidR="003A458A" w:rsidTr="00B653E2">
        <w:trPr>
          <w:tblCellSpacing w:w="0" w:type="dxa"/>
        </w:trPr>
        <w:tc>
          <w:tcPr>
            <w:tcW w:w="50"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0" w:type="auto"/>
            <w:vAlign w:val="center"/>
          </w:tcPr>
          <w:tbl>
            <w:tblPr>
              <w:tblW w:w="0" w:type="auto"/>
              <w:tblCellSpacing w:w="0" w:type="dxa"/>
              <w:tblCellMar>
                <w:left w:w="0" w:type="dxa"/>
                <w:right w:w="0" w:type="dxa"/>
              </w:tblCellMar>
              <w:tblLook w:val="0000"/>
            </w:tblPr>
            <w:tblGrid>
              <w:gridCol w:w="150"/>
              <w:gridCol w:w="1222"/>
              <w:gridCol w:w="144"/>
              <w:gridCol w:w="1240"/>
              <w:gridCol w:w="2160"/>
            </w:tblGrid>
            <w:tr w:rsidR="003A458A" w:rsidTr="00B653E2">
              <w:trPr>
                <w:tblCellSpacing w:w="0" w:type="dxa"/>
              </w:trPr>
              <w:tc>
                <w:tcPr>
                  <w:tcW w:w="150" w:type="dxa"/>
                  <w:vAlign w:val="center"/>
                </w:tcPr>
                <w:p w:rsidR="003A458A" w:rsidRDefault="003A458A" w:rsidP="00B653E2">
                  <w:pPr>
                    <w:rPr>
                      <w:rFonts w:cs="Arial"/>
                      <w:color w:val="000000"/>
                      <w:szCs w:val="22"/>
                    </w:rPr>
                  </w:pPr>
                </w:p>
              </w:tc>
              <w:tc>
                <w:tcPr>
                  <w:tcW w:w="1222" w:type="dxa"/>
                  <w:vAlign w:val="center"/>
                </w:tcPr>
                <w:p w:rsidR="003A458A" w:rsidRDefault="003A458A" w:rsidP="00B653E2">
                  <w:pPr>
                    <w:rPr>
                      <w:rFonts w:cs="Arial"/>
                      <w:color w:val="000000"/>
                      <w:szCs w:val="22"/>
                    </w:rPr>
                  </w:pPr>
                  <w:r>
                    <w:rPr>
                      <w:rFonts w:cs="Arial"/>
                      <w:color w:val="000000"/>
                      <w:sz w:val="22"/>
                      <w:szCs w:val="22"/>
                    </w:rPr>
                    <w:t>636: 576.72</w:t>
                  </w:r>
                  <w:r>
                    <w:rPr>
                      <w:rFonts w:cs="Arial"/>
                      <w:color w:val="000000"/>
                      <w:sz w:val="22"/>
                      <w:szCs w:val="22"/>
                    </w:rPr>
                    <w:br/>
                    <w:t xml:space="preserve">G 290 </w:t>
                  </w:r>
                </w:p>
              </w:tc>
              <w:tc>
                <w:tcPr>
                  <w:tcW w:w="144" w:type="dxa"/>
                  <w:vAlign w:val="center"/>
                </w:tcPr>
                <w:p w:rsidR="003A458A" w:rsidRDefault="003A458A" w:rsidP="00B653E2">
                  <w:pPr>
                    <w:rPr>
                      <w:rFonts w:cs="Arial"/>
                      <w:color w:val="000000"/>
                      <w:szCs w:val="22"/>
                    </w:rPr>
                  </w:pPr>
                </w:p>
              </w:tc>
              <w:tc>
                <w:tcPr>
                  <w:tcW w:w="1240" w:type="dxa"/>
                </w:tcPr>
                <w:p w:rsidR="003A458A" w:rsidRDefault="003A458A" w:rsidP="00B653E2">
                  <w:pPr>
                    <w:rPr>
                      <w:rFonts w:cs="Arial"/>
                      <w:color w:val="000000"/>
                      <w:szCs w:val="22"/>
                    </w:rPr>
                  </w:pPr>
                  <w:r>
                    <w:rPr>
                      <w:rFonts w:cs="Arial"/>
                      <w:color w:val="000000"/>
                      <w:sz w:val="22"/>
                      <w:szCs w:val="22"/>
                    </w:rPr>
                    <w:t xml:space="preserve"> Ubicado en </w:t>
                  </w:r>
                </w:p>
              </w:tc>
              <w:tc>
                <w:tcPr>
                  <w:tcW w:w="2160" w:type="dxa"/>
                </w:tcPr>
                <w:p w:rsidR="003A458A" w:rsidRDefault="003A458A" w:rsidP="00B653E2">
                  <w:pPr>
                    <w:rPr>
                      <w:rFonts w:cs="Arial"/>
                      <w:color w:val="000000"/>
                      <w:szCs w:val="22"/>
                    </w:rPr>
                  </w:pPr>
                  <w:r>
                    <w:rPr>
                      <w:rFonts w:cs="Arial"/>
                      <w:color w:val="000000"/>
                      <w:sz w:val="22"/>
                      <w:szCs w:val="22"/>
                    </w:rPr>
                    <w:t>Sala de lectura</w:t>
                  </w:r>
                </w:p>
              </w:tc>
            </w:tr>
          </w:tbl>
          <w:p w:rsidR="003A458A" w:rsidRDefault="003A458A" w:rsidP="00B653E2">
            <w:pPr>
              <w:rPr>
                <w:rFonts w:cs="Arial"/>
                <w:color w:val="000000"/>
                <w:szCs w:val="22"/>
              </w:rPr>
            </w:pPr>
          </w:p>
        </w:tc>
      </w:tr>
    </w:tbl>
    <w:p w:rsidR="003A458A" w:rsidRDefault="003A458A" w:rsidP="003A458A">
      <w:pPr>
        <w:rPr>
          <w:rFonts w:cs="Arial"/>
          <w:b/>
          <w:color w:val="000000"/>
          <w:sz w:val="22"/>
          <w:szCs w:val="22"/>
        </w:rPr>
      </w:pPr>
    </w:p>
    <w:tbl>
      <w:tblPr>
        <w:tblW w:w="5000" w:type="pct"/>
        <w:tblCellSpacing w:w="0" w:type="dxa"/>
        <w:tblCellMar>
          <w:left w:w="0" w:type="dxa"/>
          <w:right w:w="0" w:type="dxa"/>
        </w:tblCellMar>
        <w:tblLook w:val="0000"/>
      </w:tblPr>
      <w:tblGrid>
        <w:gridCol w:w="1124"/>
        <w:gridCol w:w="7714"/>
      </w:tblGrid>
      <w:tr w:rsidR="003A458A" w:rsidTr="00B653E2">
        <w:trPr>
          <w:tblCellSpacing w:w="0" w:type="dxa"/>
        </w:trPr>
        <w:tc>
          <w:tcPr>
            <w:tcW w:w="636" w:type="pct"/>
          </w:tcPr>
          <w:p w:rsidR="003A458A" w:rsidRDefault="003A458A" w:rsidP="00B653E2">
            <w:pPr>
              <w:jc w:val="center"/>
              <w:rPr>
                <w:rFonts w:cs="Arial"/>
                <w:color w:val="000000"/>
                <w:szCs w:val="22"/>
              </w:rPr>
            </w:pPr>
            <w:bookmarkStart w:id="6" w:name="_Hlk331428625"/>
            <w:r>
              <w:rPr>
                <w:rStyle w:val="nt1"/>
                <w:rFonts w:cs="Arial"/>
                <w:color w:val="000000"/>
                <w:sz w:val="22"/>
                <w:szCs w:val="22"/>
              </w:rPr>
              <w:t xml:space="preserve">     Titulo : </w:t>
            </w:r>
          </w:p>
        </w:tc>
        <w:tc>
          <w:tcPr>
            <w:tcW w:w="4364" w:type="pct"/>
            <w:vAlign w:val="center"/>
          </w:tcPr>
          <w:p w:rsidR="003A458A" w:rsidRDefault="00F14810" w:rsidP="00B653E2">
            <w:pPr>
              <w:rPr>
                <w:rFonts w:cs="Arial"/>
                <w:b/>
                <w:color w:val="000000"/>
                <w:szCs w:val="22"/>
              </w:rPr>
            </w:pPr>
            <w:hyperlink r:id="rId54" w:tgtFrame="frame_bottom_gen" w:history="1">
              <w:r w:rsidR="003A458A">
                <w:rPr>
                  <w:rStyle w:val="Hipervnculo"/>
                  <w:rFonts w:cs="Arial"/>
                  <w:b/>
                  <w:bCs/>
                  <w:color w:val="000000"/>
                  <w:sz w:val="22"/>
                  <w:szCs w:val="22"/>
                </w:rPr>
                <w:t>Tratado de histología veterinaria</w:t>
              </w:r>
            </w:hyperlink>
            <w:r w:rsidR="003A458A">
              <w:rPr>
                <w:rFonts w:cs="Arial"/>
                <w:b/>
                <w:color w:val="000000"/>
                <w:sz w:val="22"/>
                <w:szCs w:val="22"/>
              </w:rPr>
              <w:t xml:space="preserve"> 2004</w:t>
            </w:r>
          </w:p>
        </w:tc>
      </w:tr>
      <w:tr w:rsidR="003A458A" w:rsidTr="00B653E2">
        <w:trPr>
          <w:tblCellSpacing w:w="0" w:type="dxa"/>
        </w:trPr>
        <w:tc>
          <w:tcPr>
            <w:tcW w:w="636" w:type="pct"/>
          </w:tcPr>
          <w:p w:rsidR="003A458A" w:rsidRDefault="003A458A" w:rsidP="00B653E2">
            <w:pPr>
              <w:jc w:val="right"/>
              <w:rPr>
                <w:rFonts w:cs="Arial"/>
                <w:color w:val="000000"/>
                <w:szCs w:val="22"/>
              </w:rPr>
            </w:pPr>
            <w:r>
              <w:rPr>
                <w:rStyle w:val="nt1"/>
                <w:rFonts w:cs="Arial"/>
                <w:color w:val="000000"/>
                <w:sz w:val="22"/>
                <w:szCs w:val="22"/>
              </w:rPr>
              <w:t xml:space="preserve">Autor/es: </w:t>
            </w:r>
          </w:p>
        </w:tc>
        <w:tc>
          <w:tcPr>
            <w:tcW w:w="4364" w:type="pct"/>
            <w:vAlign w:val="center"/>
          </w:tcPr>
          <w:p w:rsidR="003A458A" w:rsidRDefault="00F14810" w:rsidP="00B653E2">
            <w:pPr>
              <w:rPr>
                <w:rFonts w:cs="Arial"/>
                <w:color w:val="000000"/>
                <w:szCs w:val="22"/>
              </w:rPr>
            </w:pPr>
            <w:hyperlink r:id="rId55" w:tgtFrame="frame_bottom_gen" w:history="1">
              <w:proofErr w:type="spellStart"/>
              <w:r w:rsidR="003A458A">
                <w:rPr>
                  <w:rStyle w:val="Hipervnculo"/>
                  <w:rFonts w:cs="Arial"/>
                  <w:bCs/>
                  <w:color w:val="000000"/>
                  <w:sz w:val="22"/>
                  <w:szCs w:val="22"/>
                </w:rPr>
                <w:t>Gazquez</w:t>
              </w:r>
              <w:proofErr w:type="spellEnd"/>
              <w:r w:rsidR="003A458A">
                <w:rPr>
                  <w:rStyle w:val="Hipervnculo"/>
                  <w:rFonts w:cs="Arial"/>
                  <w:bCs/>
                  <w:color w:val="000000"/>
                  <w:sz w:val="22"/>
                  <w:szCs w:val="22"/>
                </w:rPr>
                <w:t xml:space="preserve"> Ortiz, Antonio - </w:t>
              </w:r>
            </w:hyperlink>
            <w:hyperlink r:id="rId56" w:tgtFrame="frame_bottom_gen" w:history="1">
              <w:r w:rsidR="003A458A">
                <w:rPr>
                  <w:rStyle w:val="Hipervnculo"/>
                  <w:rFonts w:cs="Arial"/>
                  <w:bCs/>
                  <w:color w:val="000000"/>
                  <w:sz w:val="22"/>
                  <w:szCs w:val="22"/>
                </w:rPr>
                <w:t xml:space="preserve">Blanco, Rodriguez, </w:t>
              </w:r>
              <w:proofErr w:type="spellStart"/>
              <w:r w:rsidR="003A458A">
                <w:rPr>
                  <w:rStyle w:val="Hipervnculo"/>
                  <w:rFonts w:cs="Arial"/>
                  <w:bCs/>
                  <w:color w:val="000000"/>
                  <w:sz w:val="22"/>
                  <w:szCs w:val="22"/>
                </w:rPr>
                <w:t>alfonso</w:t>
              </w:r>
              <w:proofErr w:type="spellEnd"/>
              <w:r w:rsidR="003A458A">
                <w:rPr>
                  <w:rStyle w:val="Hipervnculo"/>
                  <w:rFonts w:cs="Arial"/>
                  <w:bCs/>
                  <w:color w:val="000000"/>
                  <w:sz w:val="22"/>
                  <w:szCs w:val="22"/>
                </w:rPr>
                <w:t xml:space="preserve"> </w:t>
              </w:r>
            </w:hyperlink>
          </w:p>
        </w:tc>
      </w:tr>
      <w:tr w:rsidR="003A458A" w:rsidTr="00B653E2">
        <w:trPr>
          <w:tblCellSpacing w:w="0" w:type="dxa"/>
        </w:trPr>
        <w:tc>
          <w:tcPr>
            <w:tcW w:w="636" w:type="pct"/>
          </w:tcPr>
          <w:p w:rsidR="003A458A" w:rsidRDefault="003A458A" w:rsidP="00B653E2">
            <w:pPr>
              <w:jc w:val="right"/>
              <w:rPr>
                <w:rFonts w:cs="Arial"/>
                <w:color w:val="000000"/>
                <w:szCs w:val="22"/>
              </w:rPr>
            </w:pPr>
            <w:r>
              <w:rPr>
                <w:rStyle w:val="nt1"/>
                <w:rFonts w:cs="Arial"/>
                <w:color w:val="000000"/>
                <w:sz w:val="22"/>
                <w:szCs w:val="22"/>
              </w:rPr>
              <w:t xml:space="preserve">Editorial: </w:t>
            </w:r>
          </w:p>
        </w:tc>
        <w:tc>
          <w:tcPr>
            <w:tcW w:w="4364" w:type="pct"/>
            <w:vAlign w:val="center"/>
          </w:tcPr>
          <w:p w:rsidR="003A458A" w:rsidRDefault="00F14810" w:rsidP="00B653E2">
            <w:pPr>
              <w:rPr>
                <w:rFonts w:cs="Arial"/>
                <w:color w:val="000000"/>
                <w:szCs w:val="22"/>
              </w:rPr>
            </w:pPr>
            <w:hyperlink r:id="rId57" w:tgtFrame="frame_bottom_gen" w:history="1">
              <w:r w:rsidR="003A458A">
                <w:rPr>
                  <w:rStyle w:val="Hipervnculo"/>
                  <w:rFonts w:cs="Arial"/>
                  <w:bCs/>
                  <w:color w:val="000000"/>
                  <w:sz w:val="22"/>
                  <w:szCs w:val="22"/>
                </w:rPr>
                <w:t xml:space="preserve">Masson </w:t>
              </w:r>
            </w:hyperlink>
          </w:p>
        </w:tc>
      </w:tr>
      <w:bookmarkEnd w:id="6"/>
      <w:tr w:rsidR="003A458A" w:rsidTr="00B653E2">
        <w:trPr>
          <w:tblCellSpacing w:w="0" w:type="dxa"/>
        </w:trPr>
        <w:tc>
          <w:tcPr>
            <w:tcW w:w="636" w:type="pct"/>
          </w:tcPr>
          <w:p w:rsidR="003A458A" w:rsidRDefault="003A458A" w:rsidP="00B653E2">
            <w:pPr>
              <w:jc w:val="right"/>
              <w:rPr>
                <w:rFonts w:cs="Arial"/>
                <w:color w:val="000000"/>
                <w:szCs w:val="22"/>
              </w:rPr>
            </w:pPr>
            <w:r>
              <w:rPr>
                <w:rStyle w:val="nt1"/>
                <w:rFonts w:cs="Arial"/>
                <w:color w:val="000000"/>
                <w:sz w:val="22"/>
                <w:szCs w:val="22"/>
              </w:rPr>
              <w:t xml:space="preserve">Buscar por: </w:t>
            </w:r>
          </w:p>
        </w:tc>
        <w:tc>
          <w:tcPr>
            <w:tcW w:w="4364" w:type="pct"/>
            <w:vAlign w:val="center"/>
          </w:tcPr>
          <w:tbl>
            <w:tblPr>
              <w:tblW w:w="0" w:type="auto"/>
              <w:tblCellSpacing w:w="0" w:type="dxa"/>
              <w:tblCellMar>
                <w:left w:w="0" w:type="dxa"/>
                <w:right w:w="0" w:type="dxa"/>
              </w:tblCellMar>
              <w:tblLook w:val="0000"/>
            </w:tblPr>
            <w:tblGrid>
              <w:gridCol w:w="150"/>
              <w:gridCol w:w="1218"/>
              <w:gridCol w:w="144"/>
              <w:gridCol w:w="1219"/>
              <w:gridCol w:w="1800"/>
            </w:tblGrid>
            <w:tr w:rsidR="003A458A" w:rsidTr="00B653E2">
              <w:trPr>
                <w:tblCellSpacing w:w="0" w:type="dxa"/>
              </w:trPr>
              <w:tc>
                <w:tcPr>
                  <w:tcW w:w="150" w:type="dxa"/>
                  <w:vAlign w:val="center"/>
                </w:tcPr>
                <w:p w:rsidR="003A458A" w:rsidRDefault="003A458A" w:rsidP="00B653E2">
                  <w:pPr>
                    <w:rPr>
                      <w:rFonts w:cs="Arial"/>
                      <w:szCs w:val="22"/>
                    </w:rPr>
                  </w:pPr>
                </w:p>
              </w:tc>
              <w:tc>
                <w:tcPr>
                  <w:tcW w:w="1218" w:type="dxa"/>
                  <w:vAlign w:val="center"/>
                </w:tcPr>
                <w:p w:rsidR="003A458A" w:rsidRDefault="003A458A" w:rsidP="00B653E2">
                  <w:pPr>
                    <w:rPr>
                      <w:rFonts w:cs="Arial"/>
                      <w:szCs w:val="22"/>
                    </w:rPr>
                  </w:pPr>
                  <w:r>
                    <w:rPr>
                      <w:rFonts w:cs="Arial"/>
                      <w:sz w:val="22"/>
                      <w:szCs w:val="22"/>
                    </w:rPr>
                    <w:t>636: 576.72</w:t>
                  </w:r>
                  <w:r>
                    <w:rPr>
                      <w:rFonts w:cs="Arial"/>
                      <w:sz w:val="22"/>
                      <w:szCs w:val="22"/>
                    </w:rPr>
                    <w:br/>
                    <w:t xml:space="preserve">G 290 </w:t>
                  </w:r>
                </w:p>
              </w:tc>
              <w:tc>
                <w:tcPr>
                  <w:tcW w:w="144" w:type="dxa"/>
                  <w:vAlign w:val="center"/>
                </w:tcPr>
                <w:p w:rsidR="003A458A" w:rsidRDefault="003A458A" w:rsidP="00B653E2">
                  <w:pPr>
                    <w:rPr>
                      <w:rFonts w:cs="Arial"/>
                      <w:szCs w:val="22"/>
                    </w:rPr>
                  </w:pPr>
                </w:p>
              </w:tc>
              <w:tc>
                <w:tcPr>
                  <w:tcW w:w="1219" w:type="dxa"/>
                </w:tcPr>
                <w:p w:rsidR="003A458A" w:rsidRDefault="003A458A" w:rsidP="00B653E2">
                  <w:pPr>
                    <w:rPr>
                      <w:rFonts w:cs="Arial"/>
                      <w:szCs w:val="22"/>
                    </w:rPr>
                  </w:pPr>
                  <w:r>
                    <w:rPr>
                      <w:rFonts w:cs="Arial"/>
                      <w:sz w:val="22"/>
                      <w:szCs w:val="22"/>
                    </w:rPr>
                    <w:t xml:space="preserve"> Ubicado en </w:t>
                  </w:r>
                </w:p>
              </w:tc>
              <w:tc>
                <w:tcPr>
                  <w:tcW w:w="1800" w:type="dxa"/>
                </w:tcPr>
                <w:p w:rsidR="003A458A" w:rsidRDefault="003A458A" w:rsidP="00B653E2">
                  <w:pPr>
                    <w:rPr>
                      <w:rFonts w:cs="Arial"/>
                      <w:szCs w:val="22"/>
                    </w:rPr>
                  </w:pPr>
                  <w:r>
                    <w:rPr>
                      <w:rFonts w:cs="Arial"/>
                      <w:sz w:val="22"/>
                      <w:szCs w:val="22"/>
                    </w:rPr>
                    <w:t>Depósito abierto</w:t>
                  </w:r>
                </w:p>
              </w:tc>
            </w:tr>
          </w:tbl>
          <w:p w:rsidR="003A458A" w:rsidRDefault="003A458A" w:rsidP="00B653E2">
            <w:pPr>
              <w:rPr>
                <w:rFonts w:cs="Arial"/>
                <w:szCs w:val="22"/>
              </w:rPr>
            </w:pPr>
          </w:p>
        </w:tc>
      </w:tr>
    </w:tbl>
    <w:p w:rsidR="003A458A" w:rsidRDefault="003A458A" w:rsidP="003A458A">
      <w:pPr>
        <w:pStyle w:val="Lista2"/>
        <w:jc w:val="center"/>
        <w:rPr>
          <w:rFonts w:ascii="Arial" w:hAnsi="Arial" w:cs="Arial"/>
          <w:b/>
          <w:sz w:val="24"/>
          <w:szCs w:val="24"/>
          <w:u w:val="single"/>
          <w:lang w:val="es-ES"/>
        </w:rPr>
      </w:pPr>
    </w:p>
    <w:p w:rsidR="003A458A" w:rsidRDefault="003A458A" w:rsidP="003A458A">
      <w:pPr>
        <w:jc w:val="both"/>
        <w:rPr>
          <w:sz w:val="22"/>
          <w:szCs w:val="22"/>
        </w:rPr>
      </w:pPr>
      <w:r>
        <w:rPr>
          <w:sz w:val="22"/>
          <w:szCs w:val="22"/>
        </w:rPr>
        <w:lastRenderedPageBreak/>
        <w:t>-</w:t>
      </w:r>
      <w:proofErr w:type="spellStart"/>
      <w:r>
        <w:rPr>
          <w:sz w:val="22"/>
          <w:szCs w:val="22"/>
        </w:rPr>
        <w:t>Hib</w:t>
      </w:r>
      <w:proofErr w:type="gramStart"/>
      <w:r>
        <w:rPr>
          <w:sz w:val="22"/>
          <w:szCs w:val="22"/>
        </w:rPr>
        <w:t>,J</w:t>
      </w:r>
      <w:proofErr w:type="spellEnd"/>
      <w:proofErr w:type="gramEnd"/>
      <w:r>
        <w:rPr>
          <w:sz w:val="22"/>
          <w:szCs w:val="22"/>
        </w:rPr>
        <w:t xml:space="preserve">. </w:t>
      </w:r>
      <w:r>
        <w:rPr>
          <w:b/>
          <w:sz w:val="22"/>
          <w:szCs w:val="22"/>
        </w:rPr>
        <w:t xml:space="preserve">Histología de Di </w:t>
      </w:r>
      <w:proofErr w:type="spellStart"/>
      <w:r>
        <w:rPr>
          <w:b/>
          <w:sz w:val="22"/>
          <w:szCs w:val="22"/>
        </w:rPr>
        <w:t>Fiore</w:t>
      </w:r>
      <w:proofErr w:type="spellEnd"/>
      <w:r>
        <w:rPr>
          <w:b/>
          <w:sz w:val="22"/>
          <w:szCs w:val="22"/>
        </w:rPr>
        <w:t xml:space="preserve">. </w:t>
      </w:r>
      <w:r>
        <w:rPr>
          <w:sz w:val="22"/>
          <w:szCs w:val="22"/>
        </w:rPr>
        <w:t xml:space="preserve">1 ed. 2001. Ed. El </w:t>
      </w:r>
      <w:proofErr w:type="gramStart"/>
      <w:r>
        <w:rPr>
          <w:sz w:val="22"/>
          <w:szCs w:val="22"/>
        </w:rPr>
        <w:t>Ateneo</w:t>
      </w:r>
      <w:proofErr w:type="gramEnd"/>
      <w:r>
        <w:rPr>
          <w:sz w:val="22"/>
          <w:szCs w:val="22"/>
        </w:rPr>
        <w:t>.</w:t>
      </w:r>
    </w:p>
    <w:p w:rsidR="003A458A" w:rsidRDefault="003A458A" w:rsidP="003A458A">
      <w:pPr>
        <w:jc w:val="both"/>
        <w:rPr>
          <w:sz w:val="22"/>
          <w:szCs w:val="22"/>
        </w:rPr>
      </w:pPr>
    </w:p>
    <w:p w:rsidR="003A458A" w:rsidRDefault="003A458A" w:rsidP="003A458A">
      <w:pPr>
        <w:jc w:val="both"/>
        <w:rPr>
          <w:sz w:val="22"/>
          <w:szCs w:val="22"/>
          <w:lang w:val="es-MX"/>
        </w:rPr>
      </w:pPr>
      <w:r w:rsidRPr="00B946A2">
        <w:rPr>
          <w:sz w:val="22"/>
          <w:szCs w:val="22"/>
          <w:lang w:val="pt-BR"/>
        </w:rPr>
        <w:t xml:space="preserve">-de </w:t>
      </w:r>
      <w:proofErr w:type="spellStart"/>
      <w:proofErr w:type="gramStart"/>
      <w:smartTag w:uri="urn:schemas-microsoft-com:office:smarttags" w:element="PersonName">
        <w:smartTagPr>
          <w:attr w:name="ProductID" w:val="la Cruz"/>
        </w:smartTagPr>
        <w:r w:rsidRPr="00B946A2">
          <w:rPr>
            <w:sz w:val="22"/>
            <w:szCs w:val="22"/>
            <w:lang w:val="pt-BR"/>
          </w:rPr>
          <w:t>la</w:t>
        </w:r>
        <w:proofErr w:type="spellEnd"/>
        <w:proofErr w:type="gramEnd"/>
        <w:r w:rsidRPr="00B946A2">
          <w:rPr>
            <w:sz w:val="22"/>
            <w:szCs w:val="22"/>
            <w:lang w:val="pt-BR"/>
          </w:rPr>
          <w:t xml:space="preserve"> Cruz</w:t>
        </w:r>
      </w:smartTag>
      <w:r w:rsidRPr="00B946A2">
        <w:rPr>
          <w:sz w:val="22"/>
          <w:szCs w:val="22"/>
          <w:lang w:val="pt-BR"/>
        </w:rPr>
        <w:t xml:space="preserve">,J.; </w:t>
      </w:r>
      <w:proofErr w:type="spellStart"/>
      <w:r w:rsidRPr="00B946A2">
        <w:rPr>
          <w:sz w:val="22"/>
          <w:szCs w:val="22"/>
          <w:lang w:val="pt-BR"/>
        </w:rPr>
        <w:t>Dauria</w:t>
      </w:r>
      <w:proofErr w:type="spellEnd"/>
      <w:r w:rsidRPr="00B946A2">
        <w:rPr>
          <w:sz w:val="22"/>
          <w:szCs w:val="22"/>
          <w:lang w:val="pt-BR"/>
        </w:rPr>
        <w:t>,P ;</w:t>
      </w:r>
      <w:proofErr w:type="spellStart"/>
      <w:r w:rsidRPr="00B946A2">
        <w:rPr>
          <w:sz w:val="22"/>
          <w:szCs w:val="22"/>
          <w:lang w:val="pt-BR"/>
        </w:rPr>
        <w:t>Castagnino</w:t>
      </w:r>
      <w:proofErr w:type="spellEnd"/>
      <w:r w:rsidRPr="00B946A2">
        <w:rPr>
          <w:sz w:val="22"/>
          <w:szCs w:val="22"/>
          <w:lang w:val="pt-BR"/>
        </w:rPr>
        <w:t>,R ;</w:t>
      </w:r>
      <w:proofErr w:type="spellStart"/>
      <w:r w:rsidRPr="00B946A2">
        <w:rPr>
          <w:sz w:val="22"/>
          <w:szCs w:val="22"/>
          <w:lang w:val="pt-BR"/>
        </w:rPr>
        <w:t>Ibañez</w:t>
      </w:r>
      <w:proofErr w:type="spellEnd"/>
      <w:r w:rsidRPr="00B946A2">
        <w:rPr>
          <w:sz w:val="22"/>
          <w:szCs w:val="22"/>
          <w:lang w:val="pt-BR"/>
        </w:rPr>
        <w:t xml:space="preserve">,N.  </w:t>
      </w:r>
      <w:r>
        <w:rPr>
          <w:b/>
          <w:sz w:val="22"/>
          <w:szCs w:val="22"/>
        </w:rPr>
        <w:t xml:space="preserve">Atlas de </w:t>
      </w:r>
      <w:proofErr w:type="spellStart"/>
      <w:r>
        <w:rPr>
          <w:b/>
          <w:sz w:val="22"/>
          <w:szCs w:val="22"/>
        </w:rPr>
        <w:t>histologia</w:t>
      </w:r>
      <w:proofErr w:type="spellEnd"/>
      <w:r>
        <w:rPr>
          <w:sz w:val="22"/>
          <w:szCs w:val="22"/>
        </w:rPr>
        <w:t xml:space="preserve"> </w:t>
      </w:r>
      <w:r>
        <w:rPr>
          <w:b/>
          <w:sz w:val="22"/>
          <w:szCs w:val="22"/>
        </w:rPr>
        <w:t>veterinaria.</w:t>
      </w:r>
      <w:r>
        <w:rPr>
          <w:sz w:val="22"/>
          <w:szCs w:val="22"/>
        </w:rPr>
        <w:t xml:space="preserve"> 1 ed. 1999. Ed. UNRC</w:t>
      </w:r>
    </w:p>
    <w:p w:rsidR="003A458A" w:rsidRDefault="003A458A" w:rsidP="003A458A">
      <w:pPr>
        <w:jc w:val="both"/>
        <w:rPr>
          <w:sz w:val="22"/>
          <w:szCs w:val="22"/>
        </w:rPr>
      </w:pPr>
    </w:p>
    <w:p w:rsidR="003A458A" w:rsidRPr="00B653E2" w:rsidRDefault="003A458A" w:rsidP="003A458A">
      <w:pPr>
        <w:jc w:val="both"/>
        <w:rPr>
          <w:sz w:val="22"/>
          <w:szCs w:val="22"/>
          <w:lang w:val="en-US"/>
        </w:rPr>
      </w:pPr>
      <w:r w:rsidRPr="00C769D4">
        <w:rPr>
          <w:sz w:val="22"/>
          <w:szCs w:val="22"/>
          <w:lang w:val="en-US"/>
        </w:rPr>
        <w:t>-Bacha</w:t>
      </w:r>
      <w:proofErr w:type="gramStart"/>
      <w:r w:rsidRPr="00C769D4">
        <w:rPr>
          <w:sz w:val="22"/>
          <w:szCs w:val="22"/>
          <w:lang w:val="en-US"/>
        </w:rPr>
        <w:t>,W.J</w:t>
      </w:r>
      <w:proofErr w:type="gramEnd"/>
      <w:r w:rsidRPr="00C769D4">
        <w:rPr>
          <w:sz w:val="22"/>
          <w:szCs w:val="22"/>
          <w:lang w:val="en-US"/>
        </w:rPr>
        <w:t xml:space="preserve">., L.M.,Wood. </w:t>
      </w:r>
      <w:r>
        <w:rPr>
          <w:b/>
          <w:sz w:val="22"/>
          <w:szCs w:val="22"/>
          <w:lang w:val="es-MX"/>
        </w:rPr>
        <w:t>Atlas color de histología veterinaria.</w:t>
      </w:r>
      <w:r>
        <w:rPr>
          <w:sz w:val="22"/>
          <w:szCs w:val="22"/>
          <w:lang w:val="es-MX"/>
        </w:rPr>
        <w:t xml:space="preserve"> </w:t>
      </w:r>
      <w:r w:rsidRPr="00B653E2">
        <w:rPr>
          <w:sz w:val="22"/>
          <w:szCs w:val="22"/>
          <w:lang w:val="en-US"/>
        </w:rPr>
        <w:t>Ed. Intermédica. Bs. As. 1991.</w:t>
      </w:r>
    </w:p>
    <w:p w:rsidR="003A458A" w:rsidRPr="00B653E2" w:rsidRDefault="003A458A" w:rsidP="003A458A">
      <w:pPr>
        <w:jc w:val="both"/>
        <w:rPr>
          <w:sz w:val="22"/>
          <w:szCs w:val="22"/>
          <w:lang w:val="en-US"/>
        </w:rPr>
      </w:pPr>
    </w:p>
    <w:p w:rsidR="003A458A" w:rsidRPr="00AF644D" w:rsidRDefault="003A458A" w:rsidP="003A458A">
      <w:pPr>
        <w:jc w:val="both"/>
        <w:rPr>
          <w:sz w:val="22"/>
          <w:szCs w:val="22"/>
          <w:lang w:val="it-IT"/>
        </w:rPr>
      </w:pPr>
      <w:r w:rsidRPr="00B653E2">
        <w:rPr>
          <w:sz w:val="22"/>
          <w:szCs w:val="22"/>
          <w:lang w:val="en-US"/>
        </w:rPr>
        <w:t xml:space="preserve">-Ross, M., L. </w:t>
      </w:r>
      <w:proofErr w:type="spellStart"/>
      <w:r w:rsidRPr="00B653E2">
        <w:rPr>
          <w:sz w:val="22"/>
          <w:szCs w:val="22"/>
          <w:lang w:val="en-US"/>
        </w:rPr>
        <w:t>Romrell</w:t>
      </w:r>
      <w:proofErr w:type="spellEnd"/>
      <w:r w:rsidRPr="00B653E2">
        <w:rPr>
          <w:sz w:val="22"/>
          <w:szCs w:val="22"/>
          <w:lang w:val="en-US"/>
        </w:rPr>
        <w:t xml:space="preserve">, K. Gordon. </w:t>
      </w:r>
      <w:r>
        <w:rPr>
          <w:b/>
          <w:sz w:val="22"/>
          <w:szCs w:val="22"/>
          <w:lang w:val="es-MX"/>
        </w:rPr>
        <w:t>Histología. Texto y atlas color.</w:t>
      </w:r>
      <w:r>
        <w:rPr>
          <w:sz w:val="22"/>
          <w:szCs w:val="22"/>
          <w:lang w:val="es-MX"/>
        </w:rPr>
        <w:t xml:space="preserve"> </w:t>
      </w:r>
      <w:r w:rsidRPr="00AF644D">
        <w:rPr>
          <w:sz w:val="22"/>
          <w:szCs w:val="22"/>
          <w:lang w:val="it-IT"/>
        </w:rPr>
        <w:t>Ed. Médica Panamericana. 3 ed. 1997.</w:t>
      </w:r>
    </w:p>
    <w:p w:rsidR="003A458A" w:rsidRPr="00AF644D" w:rsidRDefault="003A458A" w:rsidP="003A458A">
      <w:pPr>
        <w:jc w:val="both"/>
        <w:rPr>
          <w:sz w:val="22"/>
          <w:szCs w:val="22"/>
          <w:lang w:val="it-IT"/>
        </w:rPr>
      </w:pPr>
    </w:p>
    <w:p w:rsidR="003A458A" w:rsidRDefault="003A458A" w:rsidP="003A458A">
      <w:pPr>
        <w:jc w:val="both"/>
        <w:rPr>
          <w:sz w:val="22"/>
          <w:szCs w:val="22"/>
          <w:lang w:val="es-MX"/>
        </w:rPr>
      </w:pPr>
      <w:r>
        <w:rPr>
          <w:sz w:val="22"/>
          <w:szCs w:val="22"/>
          <w:lang w:val="it-IT"/>
        </w:rPr>
        <w:t>-</w:t>
      </w:r>
      <w:r w:rsidRPr="00AF644D">
        <w:rPr>
          <w:sz w:val="22"/>
          <w:szCs w:val="22"/>
          <w:lang w:val="it-IT"/>
        </w:rPr>
        <w:t xml:space="preserve">Dyce, K. </w:t>
      </w:r>
      <w:r w:rsidRPr="00AF644D">
        <w:rPr>
          <w:b/>
          <w:sz w:val="22"/>
          <w:szCs w:val="22"/>
          <w:lang w:val="it-IT"/>
        </w:rPr>
        <w:t>Anatomía veterinaria.</w:t>
      </w:r>
      <w:r w:rsidRPr="00AF644D">
        <w:rPr>
          <w:sz w:val="22"/>
          <w:szCs w:val="22"/>
          <w:lang w:val="it-IT"/>
        </w:rPr>
        <w:t xml:space="preserve"> Ed. Panamericana. </w:t>
      </w:r>
      <w:r>
        <w:rPr>
          <w:sz w:val="22"/>
          <w:szCs w:val="22"/>
          <w:lang w:val="es-MX"/>
        </w:rPr>
        <w:t>1991. Gardner.</w:t>
      </w:r>
    </w:p>
    <w:p w:rsidR="003A458A" w:rsidRDefault="003A458A" w:rsidP="003A458A">
      <w:pPr>
        <w:jc w:val="both"/>
        <w:rPr>
          <w:sz w:val="22"/>
          <w:szCs w:val="22"/>
          <w:lang w:val="es-MX"/>
        </w:rPr>
      </w:pPr>
    </w:p>
    <w:p w:rsidR="003A458A" w:rsidRDefault="003A458A" w:rsidP="003A458A">
      <w:pPr>
        <w:jc w:val="both"/>
        <w:rPr>
          <w:sz w:val="22"/>
          <w:szCs w:val="22"/>
          <w:lang w:val="es-MX"/>
        </w:rPr>
      </w:pPr>
      <w:r>
        <w:rPr>
          <w:sz w:val="22"/>
          <w:szCs w:val="22"/>
          <w:lang w:val="es-MX"/>
        </w:rPr>
        <w:t>-</w:t>
      </w:r>
      <w:proofErr w:type="spellStart"/>
      <w:r>
        <w:rPr>
          <w:sz w:val="22"/>
          <w:szCs w:val="22"/>
          <w:lang w:val="es-MX"/>
        </w:rPr>
        <w:t>Getty</w:t>
      </w:r>
      <w:proofErr w:type="spellEnd"/>
      <w:r>
        <w:rPr>
          <w:sz w:val="22"/>
          <w:szCs w:val="22"/>
          <w:lang w:val="es-MX"/>
        </w:rPr>
        <w:t xml:space="preserve">, R. </w:t>
      </w:r>
      <w:r>
        <w:rPr>
          <w:b/>
          <w:sz w:val="22"/>
          <w:szCs w:val="22"/>
          <w:lang w:val="es-MX"/>
        </w:rPr>
        <w:t>Anatomía de los animales domésticos</w:t>
      </w:r>
      <w:r>
        <w:rPr>
          <w:sz w:val="22"/>
          <w:szCs w:val="22"/>
          <w:lang w:val="es-MX"/>
        </w:rPr>
        <w:t xml:space="preserve"> </w:t>
      </w:r>
      <w:r>
        <w:rPr>
          <w:b/>
          <w:sz w:val="22"/>
          <w:szCs w:val="22"/>
          <w:lang w:val="es-MX"/>
        </w:rPr>
        <w:t xml:space="preserve">de </w:t>
      </w:r>
      <w:proofErr w:type="spellStart"/>
      <w:r>
        <w:rPr>
          <w:b/>
          <w:sz w:val="22"/>
          <w:szCs w:val="22"/>
          <w:lang w:val="es-MX"/>
        </w:rPr>
        <w:t>Sisson</w:t>
      </w:r>
      <w:proofErr w:type="spellEnd"/>
      <w:r>
        <w:rPr>
          <w:b/>
          <w:sz w:val="22"/>
          <w:szCs w:val="22"/>
          <w:lang w:val="es-MX"/>
        </w:rPr>
        <w:t xml:space="preserve"> y Grossman.</w:t>
      </w:r>
      <w:r>
        <w:rPr>
          <w:sz w:val="22"/>
          <w:szCs w:val="22"/>
          <w:lang w:val="es-MX"/>
        </w:rPr>
        <w:t xml:space="preserve"> Salvat. Tomo I. 1995.</w:t>
      </w:r>
    </w:p>
    <w:p w:rsidR="003A458A" w:rsidRDefault="003A458A" w:rsidP="003A458A">
      <w:pPr>
        <w:jc w:val="both"/>
        <w:rPr>
          <w:sz w:val="22"/>
          <w:szCs w:val="22"/>
          <w:lang w:val="es-MX"/>
        </w:rPr>
      </w:pPr>
    </w:p>
    <w:p w:rsidR="003A458A" w:rsidRDefault="003A458A" w:rsidP="003A458A">
      <w:pPr>
        <w:jc w:val="both"/>
        <w:rPr>
          <w:b/>
          <w:sz w:val="22"/>
          <w:szCs w:val="22"/>
          <w:lang w:val="es-MX"/>
        </w:rPr>
      </w:pPr>
      <w:r>
        <w:rPr>
          <w:sz w:val="22"/>
          <w:szCs w:val="22"/>
          <w:lang w:val="es-MX"/>
        </w:rPr>
        <w:t xml:space="preserve">-Testut &amp; </w:t>
      </w:r>
      <w:proofErr w:type="spellStart"/>
      <w:r>
        <w:rPr>
          <w:sz w:val="22"/>
          <w:szCs w:val="22"/>
          <w:lang w:val="es-MX"/>
        </w:rPr>
        <w:t>Latarjet</w:t>
      </w:r>
      <w:proofErr w:type="spellEnd"/>
      <w:r>
        <w:rPr>
          <w:sz w:val="22"/>
          <w:szCs w:val="22"/>
          <w:lang w:val="es-MX"/>
        </w:rPr>
        <w:t xml:space="preserve">. </w:t>
      </w:r>
      <w:r>
        <w:rPr>
          <w:b/>
          <w:sz w:val="22"/>
          <w:szCs w:val="22"/>
          <w:lang w:val="es-MX"/>
        </w:rPr>
        <w:t xml:space="preserve">Compendio de anatomía descriptiva. </w:t>
      </w:r>
    </w:p>
    <w:p w:rsidR="003A458A" w:rsidRDefault="003A458A" w:rsidP="003A458A">
      <w:pPr>
        <w:jc w:val="both"/>
        <w:rPr>
          <w:sz w:val="22"/>
          <w:szCs w:val="22"/>
        </w:rPr>
      </w:pPr>
    </w:p>
    <w:p w:rsidR="003A458A" w:rsidRDefault="003A458A" w:rsidP="003A458A">
      <w:pPr>
        <w:jc w:val="both"/>
        <w:rPr>
          <w:sz w:val="22"/>
          <w:szCs w:val="22"/>
        </w:rPr>
      </w:pPr>
      <w:r>
        <w:rPr>
          <w:sz w:val="22"/>
          <w:szCs w:val="22"/>
        </w:rPr>
        <w:t>-</w:t>
      </w:r>
      <w:proofErr w:type="spellStart"/>
      <w:r>
        <w:rPr>
          <w:sz w:val="22"/>
          <w:szCs w:val="22"/>
        </w:rPr>
        <w:t>Crafts</w:t>
      </w:r>
      <w:proofErr w:type="gramStart"/>
      <w:r>
        <w:rPr>
          <w:sz w:val="22"/>
          <w:szCs w:val="22"/>
        </w:rPr>
        <w:t>,R.c</w:t>
      </w:r>
      <w:proofErr w:type="spellEnd"/>
      <w:proofErr w:type="gramEnd"/>
      <w:r>
        <w:rPr>
          <w:sz w:val="22"/>
          <w:szCs w:val="22"/>
        </w:rPr>
        <w:t xml:space="preserve">. </w:t>
      </w:r>
      <w:proofErr w:type="spellStart"/>
      <w:r>
        <w:rPr>
          <w:b/>
          <w:sz w:val="22"/>
          <w:szCs w:val="22"/>
        </w:rPr>
        <w:t>Anatomia</w:t>
      </w:r>
      <w:proofErr w:type="spellEnd"/>
      <w:r>
        <w:rPr>
          <w:b/>
          <w:sz w:val="22"/>
          <w:szCs w:val="22"/>
        </w:rPr>
        <w:t xml:space="preserve"> humana funcional</w:t>
      </w:r>
      <w:r>
        <w:rPr>
          <w:sz w:val="22"/>
          <w:szCs w:val="22"/>
        </w:rPr>
        <w:t xml:space="preserve">. 1989. Ed. </w:t>
      </w:r>
      <w:proofErr w:type="spellStart"/>
      <w:r>
        <w:rPr>
          <w:sz w:val="22"/>
          <w:szCs w:val="22"/>
        </w:rPr>
        <w:t>Limusa</w:t>
      </w:r>
      <w:proofErr w:type="spellEnd"/>
      <w:r>
        <w:rPr>
          <w:sz w:val="22"/>
          <w:szCs w:val="22"/>
        </w:rPr>
        <w:t>.</w:t>
      </w:r>
    </w:p>
    <w:p w:rsidR="003A458A" w:rsidRDefault="003A458A" w:rsidP="003A458A">
      <w:pPr>
        <w:pStyle w:val="Ttulo1"/>
        <w:jc w:val="both"/>
        <w:rPr>
          <w:sz w:val="22"/>
          <w:szCs w:val="22"/>
        </w:rPr>
      </w:pPr>
    </w:p>
    <w:p w:rsidR="003A458A" w:rsidRDefault="003A458A" w:rsidP="003A458A">
      <w:pPr>
        <w:rPr>
          <w:lang w:val="es-MX"/>
        </w:rPr>
      </w:pPr>
    </w:p>
    <w:p w:rsidR="003A458A" w:rsidRDefault="003A458A" w:rsidP="003A458A">
      <w:pPr>
        <w:pStyle w:val="Lista2"/>
        <w:jc w:val="center"/>
        <w:rPr>
          <w:rFonts w:ascii="Arial" w:hAnsi="Arial" w:cs="Arial"/>
          <w:b/>
          <w:sz w:val="24"/>
          <w:szCs w:val="24"/>
          <w:u w:val="single"/>
          <w:lang w:val="es-ES"/>
        </w:rPr>
      </w:pPr>
    </w:p>
    <w:p w:rsidR="003A458A" w:rsidRDefault="003A458A" w:rsidP="003A458A">
      <w:pPr>
        <w:pStyle w:val="Lista2"/>
        <w:jc w:val="center"/>
        <w:rPr>
          <w:rFonts w:ascii="Arial" w:hAnsi="Arial" w:cs="Arial"/>
          <w:b/>
          <w:sz w:val="22"/>
          <w:szCs w:val="22"/>
          <w:u w:val="single"/>
          <w:lang w:val="es-ES"/>
        </w:rPr>
      </w:pPr>
    </w:p>
    <w:p w:rsidR="003A458A" w:rsidRDefault="003A458A" w:rsidP="003A458A">
      <w:pPr>
        <w:pStyle w:val="Lista2"/>
        <w:jc w:val="center"/>
        <w:rPr>
          <w:rFonts w:ascii="Arial" w:hAnsi="Arial" w:cs="Arial"/>
          <w:b/>
          <w:sz w:val="22"/>
          <w:szCs w:val="22"/>
          <w:u w:val="single"/>
          <w:lang w:val="es-ES"/>
        </w:rPr>
      </w:pPr>
      <w:r>
        <w:rPr>
          <w:rFonts w:ascii="Arial" w:hAnsi="Arial" w:cs="Arial"/>
          <w:b/>
          <w:sz w:val="22"/>
          <w:szCs w:val="22"/>
          <w:u w:val="single"/>
          <w:lang w:val="es-ES"/>
        </w:rPr>
        <w:t>BIBLIOGRAFÍA NO DISPONIBLE EN BIBLIOTECA</w:t>
      </w:r>
    </w:p>
    <w:p w:rsidR="003A458A" w:rsidRDefault="003A458A" w:rsidP="003A458A">
      <w:pPr>
        <w:pStyle w:val="Lista2"/>
        <w:rPr>
          <w:rFonts w:ascii="Arial" w:hAnsi="Arial" w:cs="Arial"/>
          <w:color w:val="000000"/>
          <w:sz w:val="22"/>
          <w:szCs w:val="22"/>
          <w:lang w:val="es-ES_tradnl"/>
        </w:rPr>
      </w:pPr>
    </w:p>
    <w:p w:rsidR="003A458A" w:rsidRDefault="003A458A" w:rsidP="003A458A">
      <w:pPr>
        <w:pStyle w:val="Lista2"/>
        <w:rPr>
          <w:rFonts w:ascii="Arial" w:hAnsi="Arial" w:cs="Arial"/>
          <w:color w:val="000000"/>
          <w:sz w:val="22"/>
          <w:szCs w:val="22"/>
          <w:lang w:val="es-ES_tradnl"/>
        </w:rPr>
      </w:pPr>
    </w:p>
    <w:p w:rsidR="003A458A" w:rsidRDefault="003A458A" w:rsidP="003A458A">
      <w:pPr>
        <w:pStyle w:val="Lista2"/>
        <w:jc w:val="both"/>
        <w:rPr>
          <w:rFonts w:ascii="Arial" w:hAnsi="Arial" w:cs="Arial"/>
          <w:color w:val="000000"/>
          <w:sz w:val="22"/>
          <w:szCs w:val="22"/>
          <w:lang w:val="es-ES_tradnl"/>
        </w:rPr>
      </w:pPr>
    </w:p>
    <w:p w:rsidR="003A458A" w:rsidRDefault="003A458A" w:rsidP="003A458A">
      <w:pPr>
        <w:pStyle w:val="Lista2"/>
        <w:jc w:val="both"/>
        <w:rPr>
          <w:rFonts w:ascii="Arial" w:hAnsi="Arial" w:cs="Arial"/>
          <w:color w:val="000000"/>
          <w:sz w:val="22"/>
          <w:szCs w:val="22"/>
          <w:lang w:val="es-MX"/>
        </w:rPr>
      </w:pPr>
      <w:r w:rsidRPr="003A458A">
        <w:rPr>
          <w:rFonts w:ascii="Arial" w:hAnsi="Arial" w:cs="Arial"/>
          <w:color w:val="000000"/>
          <w:sz w:val="22"/>
          <w:szCs w:val="22"/>
          <w:lang w:val="en-US"/>
        </w:rPr>
        <w:t>-</w:t>
      </w:r>
      <w:proofErr w:type="spellStart"/>
      <w:r w:rsidRPr="003A458A">
        <w:rPr>
          <w:rFonts w:ascii="Arial" w:hAnsi="Arial" w:cs="Arial"/>
          <w:color w:val="000000"/>
          <w:sz w:val="22"/>
          <w:szCs w:val="22"/>
          <w:lang w:val="en-US"/>
        </w:rPr>
        <w:t>B.Young.</w:t>
      </w:r>
      <w:proofErr w:type="gramStart"/>
      <w:r w:rsidRPr="003A458A">
        <w:rPr>
          <w:rFonts w:ascii="Arial" w:hAnsi="Arial" w:cs="Arial"/>
          <w:color w:val="000000"/>
          <w:sz w:val="22"/>
          <w:szCs w:val="22"/>
          <w:lang w:val="en-US"/>
        </w:rPr>
        <w:t>;J.W.Heath</w:t>
      </w:r>
      <w:proofErr w:type="spellEnd"/>
      <w:proofErr w:type="gramEnd"/>
      <w:r w:rsidRPr="003A458A">
        <w:rPr>
          <w:rFonts w:ascii="Arial" w:hAnsi="Arial" w:cs="Arial"/>
          <w:color w:val="000000"/>
          <w:sz w:val="22"/>
          <w:szCs w:val="22"/>
          <w:lang w:val="en-US"/>
        </w:rPr>
        <w:t xml:space="preserve">.  </w:t>
      </w:r>
      <w:proofErr w:type="spellStart"/>
      <w:r>
        <w:rPr>
          <w:rFonts w:ascii="Arial" w:hAnsi="Arial" w:cs="Arial"/>
          <w:color w:val="000000"/>
          <w:sz w:val="22"/>
          <w:szCs w:val="22"/>
          <w:lang w:val="es-ES"/>
        </w:rPr>
        <w:t>Wheather’s</w:t>
      </w:r>
      <w:proofErr w:type="spellEnd"/>
      <w:r>
        <w:rPr>
          <w:rFonts w:ascii="Arial" w:hAnsi="Arial" w:cs="Arial"/>
          <w:color w:val="000000"/>
          <w:sz w:val="22"/>
          <w:szCs w:val="22"/>
          <w:lang w:val="es-ES"/>
        </w:rPr>
        <w:t xml:space="preserve">  </w:t>
      </w:r>
      <w:r>
        <w:rPr>
          <w:rFonts w:ascii="Arial" w:hAnsi="Arial" w:cs="Arial"/>
          <w:b/>
          <w:color w:val="000000"/>
          <w:sz w:val="22"/>
          <w:szCs w:val="22"/>
          <w:lang w:val="es-ES"/>
        </w:rPr>
        <w:t>HISTOLOGÍA FUNCIONAL.</w:t>
      </w:r>
      <w:r>
        <w:rPr>
          <w:rFonts w:ascii="Arial" w:hAnsi="Arial" w:cs="Arial"/>
          <w:color w:val="000000"/>
          <w:sz w:val="22"/>
          <w:szCs w:val="22"/>
          <w:lang w:val="es-ES"/>
        </w:rPr>
        <w:t xml:space="preserve"> </w:t>
      </w:r>
      <w:r>
        <w:rPr>
          <w:rFonts w:ascii="Arial" w:hAnsi="Arial" w:cs="Arial"/>
          <w:b/>
          <w:color w:val="000000"/>
          <w:sz w:val="22"/>
          <w:szCs w:val="22"/>
          <w:lang w:val="es-MX"/>
        </w:rPr>
        <w:t>Texto y atlas color.</w:t>
      </w:r>
      <w:r>
        <w:rPr>
          <w:rFonts w:ascii="Arial" w:hAnsi="Arial" w:cs="Arial"/>
          <w:color w:val="000000"/>
          <w:sz w:val="22"/>
          <w:szCs w:val="22"/>
          <w:lang w:val="es-MX"/>
        </w:rPr>
        <w:t xml:space="preserve"> Ed. </w:t>
      </w:r>
      <w:proofErr w:type="spellStart"/>
      <w:r>
        <w:rPr>
          <w:rFonts w:ascii="Arial" w:hAnsi="Arial" w:cs="Arial"/>
          <w:color w:val="000000"/>
          <w:sz w:val="22"/>
          <w:szCs w:val="22"/>
          <w:lang w:val="es-MX"/>
        </w:rPr>
        <w:t>Elsevier</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Sciencie.Madrid</w:t>
      </w:r>
      <w:proofErr w:type="spellEnd"/>
      <w:r>
        <w:rPr>
          <w:rFonts w:ascii="Arial" w:hAnsi="Arial" w:cs="Arial"/>
          <w:color w:val="000000"/>
          <w:sz w:val="22"/>
          <w:szCs w:val="22"/>
          <w:lang w:val="es-MX"/>
        </w:rPr>
        <w:t xml:space="preserve">. </w:t>
      </w:r>
      <w:r>
        <w:rPr>
          <w:rFonts w:ascii="Arial" w:hAnsi="Arial" w:cs="Arial"/>
          <w:b/>
          <w:color w:val="000000"/>
          <w:sz w:val="22"/>
          <w:szCs w:val="22"/>
          <w:lang w:val="es-MX"/>
        </w:rPr>
        <w:t>4°Ed. 2002.</w:t>
      </w:r>
    </w:p>
    <w:p w:rsidR="003A458A" w:rsidRDefault="003A458A" w:rsidP="003A458A">
      <w:pPr>
        <w:pStyle w:val="Lista2"/>
        <w:jc w:val="both"/>
        <w:rPr>
          <w:rFonts w:ascii="Arial" w:hAnsi="Arial" w:cs="Arial"/>
          <w:color w:val="000000"/>
          <w:sz w:val="22"/>
          <w:szCs w:val="22"/>
          <w:lang w:val="es-MX"/>
        </w:rPr>
      </w:pPr>
    </w:p>
    <w:p w:rsidR="003A458A" w:rsidRDefault="003A458A" w:rsidP="003A458A">
      <w:pPr>
        <w:pStyle w:val="Lista2"/>
        <w:jc w:val="both"/>
        <w:rPr>
          <w:rFonts w:ascii="Arial" w:hAnsi="Arial" w:cs="Arial"/>
          <w:color w:val="000000"/>
          <w:sz w:val="22"/>
          <w:szCs w:val="22"/>
          <w:lang w:val="es-MX"/>
        </w:rPr>
      </w:pPr>
      <w:r>
        <w:rPr>
          <w:rFonts w:ascii="Arial" w:hAnsi="Arial" w:cs="Arial"/>
          <w:color w:val="000000"/>
          <w:sz w:val="22"/>
          <w:szCs w:val="22"/>
          <w:lang w:val="es-MX"/>
        </w:rPr>
        <w:t>-</w:t>
      </w:r>
      <w:proofErr w:type="spellStart"/>
      <w:r>
        <w:rPr>
          <w:rFonts w:ascii="Arial" w:hAnsi="Arial" w:cs="Arial"/>
          <w:color w:val="000000"/>
          <w:sz w:val="22"/>
          <w:szCs w:val="22"/>
          <w:lang w:val="es-MX"/>
        </w:rPr>
        <w:t>Sobota</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Welsch</w:t>
      </w:r>
      <w:proofErr w:type="spellEnd"/>
      <w:r>
        <w:rPr>
          <w:rFonts w:ascii="Arial" w:hAnsi="Arial" w:cs="Arial"/>
          <w:color w:val="000000"/>
          <w:sz w:val="22"/>
          <w:szCs w:val="22"/>
          <w:lang w:val="es-MX"/>
        </w:rPr>
        <w:t xml:space="preserve">. </w:t>
      </w:r>
      <w:r>
        <w:rPr>
          <w:rFonts w:ascii="Arial" w:hAnsi="Arial" w:cs="Arial"/>
          <w:b/>
          <w:color w:val="000000"/>
          <w:sz w:val="22"/>
          <w:szCs w:val="22"/>
          <w:lang w:val="es-MX"/>
        </w:rPr>
        <w:t>HISTOLOGIA.</w:t>
      </w:r>
      <w:r>
        <w:rPr>
          <w:rFonts w:ascii="Arial" w:hAnsi="Arial" w:cs="Arial"/>
          <w:color w:val="000000"/>
          <w:sz w:val="22"/>
          <w:szCs w:val="22"/>
          <w:lang w:val="es-MX"/>
        </w:rPr>
        <w:t xml:space="preserve"> </w:t>
      </w:r>
      <w:proofErr w:type="spellStart"/>
      <w:r>
        <w:rPr>
          <w:rFonts w:ascii="Arial" w:hAnsi="Arial" w:cs="Arial"/>
          <w:color w:val="000000"/>
          <w:sz w:val="22"/>
          <w:szCs w:val="22"/>
          <w:lang w:val="es-MX"/>
        </w:rPr>
        <w:t>Ed.MédicaPanamericana</w:t>
      </w:r>
      <w:proofErr w:type="spellEnd"/>
      <w:r>
        <w:rPr>
          <w:rFonts w:ascii="Arial" w:hAnsi="Arial" w:cs="Arial"/>
          <w:color w:val="000000"/>
          <w:sz w:val="22"/>
          <w:szCs w:val="22"/>
          <w:lang w:val="es-MX"/>
        </w:rPr>
        <w:t xml:space="preserve">. </w:t>
      </w:r>
      <w:r>
        <w:rPr>
          <w:rFonts w:ascii="Arial" w:hAnsi="Arial" w:cs="Arial"/>
          <w:b/>
          <w:color w:val="000000"/>
          <w:sz w:val="22"/>
          <w:szCs w:val="22"/>
          <w:lang w:val="es-MX"/>
        </w:rPr>
        <w:t>2º Ed.2009.</w:t>
      </w:r>
    </w:p>
    <w:p w:rsidR="003A458A" w:rsidRDefault="003A458A" w:rsidP="003A458A">
      <w:pPr>
        <w:pStyle w:val="Lista2"/>
        <w:jc w:val="both"/>
        <w:rPr>
          <w:rFonts w:ascii="Arial" w:hAnsi="Arial" w:cs="Arial"/>
          <w:color w:val="000000"/>
          <w:sz w:val="22"/>
          <w:szCs w:val="22"/>
          <w:lang w:val="es-MX"/>
        </w:rPr>
      </w:pPr>
    </w:p>
    <w:p w:rsidR="003A458A" w:rsidRDefault="003A458A" w:rsidP="003A458A">
      <w:pPr>
        <w:pStyle w:val="Lista2"/>
        <w:rPr>
          <w:rFonts w:ascii="Arial" w:hAnsi="Arial" w:cs="Arial"/>
          <w:color w:val="000000"/>
          <w:sz w:val="22"/>
          <w:szCs w:val="22"/>
          <w:lang w:val="es-MX"/>
        </w:rPr>
      </w:pPr>
      <w:r>
        <w:rPr>
          <w:rFonts w:ascii="Arial" w:hAnsi="Arial" w:cs="Arial"/>
          <w:color w:val="000000"/>
          <w:sz w:val="22"/>
          <w:szCs w:val="22"/>
          <w:lang w:val="es-MX"/>
        </w:rPr>
        <w:t xml:space="preserve">-de </w:t>
      </w:r>
      <w:smartTag w:uri="urn:schemas-microsoft-com:office:smarttags" w:element="PersonName">
        <w:smartTagPr>
          <w:attr w:name="ProductID" w:val="la Cruz"/>
        </w:smartTagPr>
        <w:r>
          <w:rPr>
            <w:rFonts w:ascii="Arial" w:hAnsi="Arial" w:cs="Arial"/>
            <w:color w:val="000000"/>
            <w:sz w:val="22"/>
            <w:szCs w:val="22"/>
            <w:lang w:val="es-MX"/>
          </w:rPr>
          <w:t xml:space="preserve">la </w:t>
        </w:r>
        <w:proofErr w:type="spellStart"/>
        <w:r>
          <w:rPr>
            <w:rFonts w:ascii="Arial" w:hAnsi="Arial" w:cs="Arial"/>
            <w:color w:val="000000"/>
            <w:sz w:val="22"/>
            <w:szCs w:val="22"/>
            <w:lang w:val="es-MX"/>
          </w:rPr>
          <w:t>Cruz</w:t>
        </w:r>
      </w:smartTag>
      <w:proofErr w:type="gramStart"/>
      <w:r>
        <w:rPr>
          <w:rFonts w:ascii="Arial" w:hAnsi="Arial" w:cs="Arial"/>
          <w:color w:val="000000"/>
          <w:sz w:val="22"/>
          <w:szCs w:val="22"/>
          <w:lang w:val="es-MX"/>
        </w:rPr>
        <w:t>,J</w:t>
      </w:r>
      <w:proofErr w:type="gramEnd"/>
      <w:r>
        <w:rPr>
          <w:rFonts w:ascii="Arial" w:hAnsi="Arial" w:cs="Arial"/>
          <w:color w:val="000000"/>
          <w:sz w:val="22"/>
          <w:szCs w:val="22"/>
          <w:lang w:val="es-MX"/>
        </w:rPr>
        <w:t>.;Dauria,P.;Castagnino,R</w:t>
      </w:r>
      <w:proofErr w:type="spellEnd"/>
      <w:r>
        <w:rPr>
          <w:rFonts w:ascii="Arial" w:hAnsi="Arial" w:cs="Arial"/>
          <w:color w:val="000000"/>
          <w:sz w:val="22"/>
          <w:szCs w:val="22"/>
          <w:lang w:val="es-MX"/>
        </w:rPr>
        <w:t>. ;</w:t>
      </w:r>
      <w:proofErr w:type="spellStart"/>
      <w:r>
        <w:rPr>
          <w:rFonts w:ascii="Arial" w:hAnsi="Arial" w:cs="Arial"/>
          <w:color w:val="000000"/>
          <w:sz w:val="22"/>
          <w:szCs w:val="22"/>
          <w:lang w:val="es-MX"/>
        </w:rPr>
        <w:t>Sona,L</w:t>
      </w:r>
      <w:proofErr w:type="spellEnd"/>
      <w:r>
        <w:rPr>
          <w:rFonts w:ascii="Arial" w:hAnsi="Arial" w:cs="Arial"/>
          <w:color w:val="000000"/>
          <w:sz w:val="22"/>
          <w:szCs w:val="22"/>
          <w:lang w:val="es-MX"/>
        </w:rPr>
        <w:t>. ;</w:t>
      </w:r>
      <w:proofErr w:type="spellStart"/>
      <w:r>
        <w:rPr>
          <w:rFonts w:ascii="Arial" w:hAnsi="Arial" w:cs="Arial"/>
          <w:color w:val="000000"/>
          <w:sz w:val="22"/>
          <w:szCs w:val="22"/>
          <w:lang w:val="es-MX"/>
        </w:rPr>
        <w:t>Navarro,O</w:t>
      </w:r>
      <w:proofErr w:type="spellEnd"/>
      <w:r>
        <w:rPr>
          <w:rFonts w:ascii="Arial" w:hAnsi="Arial" w:cs="Arial"/>
          <w:color w:val="000000"/>
          <w:sz w:val="22"/>
          <w:szCs w:val="22"/>
          <w:lang w:val="es-MX"/>
        </w:rPr>
        <w:t xml:space="preserve">. ;Mac </w:t>
      </w:r>
      <w:proofErr w:type="spellStart"/>
      <w:r>
        <w:rPr>
          <w:rFonts w:ascii="Arial" w:hAnsi="Arial" w:cs="Arial"/>
          <w:color w:val="000000"/>
          <w:sz w:val="22"/>
          <w:szCs w:val="22"/>
          <w:lang w:val="es-MX"/>
        </w:rPr>
        <w:t>Loughlin,V</w:t>
      </w:r>
      <w:proofErr w:type="spellEnd"/>
      <w:r>
        <w:rPr>
          <w:rFonts w:ascii="Arial" w:hAnsi="Arial" w:cs="Arial"/>
          <w:color w:val="000000"/>
          <w:sz w:val="22"/>
          <w:szCs w:val="22"/>
          <w:lang w:val="es-MX"/>
        </w:rPr>
        <w:t xml:space="preserve">.; Sagripanti,  G. </w:t>
      </w:r>
      <w:r>
        <w:rPr>
          <w:rFonts w:ascii="Arial" w:hAnsi="Arial" w:cs="Arial"/>
          <w:b/>
          <w:color w:val="000000"/>
          <w:sz w:val="22"/>
          <w:szCs w:val="22"/>
          <w:lang w:val="es-MX"/>
        </w:rPr>
        <w:t>Manual Práctico de Histología Veterinaria.</w:t>
      </w:r>
      <w:r>
        <w:rPr>
          <w:rFonts w:ascii="Arial" w:hAnsi="Arial" w:cs="Arial"/>
          <w:color w:val="000000"/>
          <w:sz w:val="22"/>
          <w:szCs w:val="22"/>
          <w:lang w:val="es-MX"/>
        </w:rPr>
        <w:t xml:space="preserve"> Ed. Fundación UNRC. </w:t>
      </w:r>
      <w:r>
        <w:rPr>
          <w:rFonts w:ascii="Arial" w:hAnsi="Arial" w:cs="Arial"/>
          <w:b/>
          <w:color w:val="000000"/>
          <w:sz w:val="22"/>
          <w:szCs w:val="22"/>
          <w:lang w:val="es-MX"/>
        </w:rPr>
        <w:t>1º Ed. 2010.</w:t>
      </w:r>
    </w:p>
    <w:p w:rsidR="003A458A" w:rsidRDefault="003A458A" w:rsidP="003A458A">
      <w:pPr>
        <w:pStyle w:val="Lista2"/>
        <w:jc w:val="both"/>
        <w:rPr>
          <w:rFonts w:ascii="Arial" w:hAnsi="Arial" w:cs="Arial"/>
          <w:color w:val="000000"/>
          <w:sz w:val="22"/>
          <w:szCs w:val="22"/>
          <w:lang w:val="es-MX"/>
        </w:rPr>
      </w:pPr>
    </w:p>
    <w:p w:rsidR="003A458A" w:rsidRDefault="003A458A" w:rsidP="003A458A">
      <w:pPr>
        <w:pStyle w:val="Lista2"/>
        <w:jc w:val="both"/>
        <w:rPr>
          <w:rFonts w:ascii="Arial" w:hAnsi="Arial" w:cs="Arial"/>
          <w:color w:val="000000"/>
          <w:sz w:val="22"/>
          <w:szCs w:val="22"/>
          <w:lang w:val="en-GB"/>
        </w:rPr>
      </w:pPr>
      <w:r>
        <w:rPr>
          <w:rFonts w:ascii="Arial" w:hAnsi="Arial" w:cs="Arial"/>
          <w:color w:val="000000"/>
          <w:sz w:val="22"/>
          <w:szCs w:val="22"/>
          <w:lang w:val="es-MX"/>
        </w:rPr>
        <w:t>-</w:t>
      </w:r>
      <w:proofErr w:type="spellStart"/>
      <w:r>
        <w:rPr>
          <w:rFonts w:ascii="Arial" w:hAnsi="Arial" w:cs="Arial"/>
          <w:color w:val="000000"/>
          <w:sz w:val="22"/>
          <w:szCs w:val="22"/>
          <w:lang w:val="es-MX"/>
        </w:rPr>
        <w:t>Cui</w:t>
      </w:r>
      <w:proofErr w:type="gramStart"/>
      <w:r>
        <w:rPr>
          <w:rFonts w:ascii="Arial" w:hAnsi="Arial" w:cs="Arial"/>
          <w:color w:val="000000"/>
          <w:sz w:val="22"/>
          <w:szCs w:val="22"/>
          <w:lang w:val="es-MX"/>
        </w:rPr>
        <w:t>,D</w:t>
      </w:r>
      <w:proofErr w:type="spellEnd"/>
      <w:proofErr w:type="gramEnd"/>
      <w:r>
        <w:rPr>
          <w:rFonts w:ascii="Arial" w:hAnsi="Arial" w:cs="Arial"/>
          <w:color w:val="000000"/>
          <w:sz w:val="22"/>
          <w:szCs w:val="22"/>
          <w:lang w:val="es-MX"/>
        </w:rPr>
        <w:t xml:space="preserve">. </w:t>
      </w:r>
      <w:r>
        <w:rPr>
          <w:rFonts w:ascii="Arial" w:hAnsi="Arial" w:cs="Arial"/>
          <w:b/>
          <w:color w:val="000000"/>
          <w:sz w:val="22"/>
          <w:szCs w:val="22"/>
          <w:lang w:val="es-MX"/>
        </w:rPr>
        <w:t>HISTOLOGÍA con correlaciones funcionales y clínicas.</w:t>
      </w:r>
      <w:r>
        <w:rPr>
          <w:rFonts w:ascii="Arial" w:hAnsi="Arial" w:cs="Arial"/>
          <w:color w:val="000000"/>
          <w:sz w:val="22"/>
          <w:szCs w:val="22"/>
          <w:lang w:val="es-MX"/>
        </w:rPr>
        <w:t xml:space="preserve"> </w:t>
      </w:r>
      <w:r>
        <w:rPr>
          <w:rFonts w:ascii="Arial" w:hAnsi="Arial" w:cs="Arial"/>
          <w:color w:val="000000"/>
          <w:sz w:val="22"/>
          <w:szCs w:val="22"/>
          <w:lang w:val="en-GB"/>
        </w:rPr>
        <w:t>Ed. Lippincott-</w:t>
      </w:r>
      <w:proofErr w:type="spellStart"/>
      <w:r>
        <w:rPr>
          <w:rFonts w:ascii="Arial" w:hAnsi="Arial" w:cs="Arial"/>
          <w:color w:val="000000"/>
          <w:sz w:val="22"/>
          <w:szCs w:val="22"/>
          <w:lang w:val="en-GB"/>
        </w:rPr>
        <w:t>Williams&amp;Wilkins</w:t>
      </w:r>
      <w:proofErr w:type="spellEnd"/>
      <w:r>
        <w:rPr>
          <w:rFonts w:ascii="Arial" w:hAnsi="Arial" w:cs="Arial"/>
          <w:color w:val="000000"/>
          <w:sz w:val="22"/>
          <w:szCs w:val="22"/>
          <w:lang w:val="en-GB"/>
        </w:rPr>
        <w:t xml:space="preserve">. </w:t>
      </w:r>
      <w:r>
        <w:rPr>
          <w:rFonts w:ascii="Arial" w:hAnsi="Arial" w:cs="Arial"/>
          <w:b/>
          <w:color w:val="000000"/>
          <w:sz w:val="22"/>
          <w:szCs w:val="22"/>
          <w:lang w:val="en-GB"/>
        </w:rPr>
        <w:t>1º Ed. 2011.</w:t>
      </w:r>
    </w:p>
    <w:p w:rsidR="003A458A" w:rsidRDefault="003A458A" w:rsidP="003A458A">
      <w:pPr>
        <w:pStyle w:val="Ttulo1"/>
        <w:jc w:val="both"/>
        <w:rPr>
          <w:lang w:val="en-GB"/>
        </w:rPr>
      </w:pPr>
    </w:p>
    <w:p w:rsidR="003A458A" w:rsidRDefault="003A458A" w:rsidP="003A458A">
      <w:pPr>
        <w:pStyle w:val="Ttulo1"/>
        <w:jc w:val="both"/>
        <w:rPr>
          <w:rFonts w:cs="Arial"/>
          <w:b w:val="0"/>
          <w:color w:val="000000"/>
          <w:sz w:val="22"/>
          <w:szCs w:val="22"/>
          <w:u w:val="none"/>
          <w:lang w:val="en-GB"/>
        </w:rPr>
      </w:pPr>
      <w:r>
        <w:rPr>
          <w:rFonts w:cs="Arial"/>
          <w:b w:val="0"/>
          <w:color w:val="000000"/>
          <w:sz w:val="22"/>
          <w:szCs w:val="22"/>
          <w:u w:val="none"/>
          <w:lang w:val="en-GB"/>
        </w:rPr>
        <w:t xml:space="preserve">     </w:t>
      </w:r>
      <w:r>
        <w:rPr>
          <w:rFonts w:cs="Arial"/>
          <w:b w:val="0"/>
          <w:color w:val="000000"/>
          <w:sz w:val="22"/>
          <w:szCs w:val="22"/>
          <w:u w:val="none"/>
          <w:lang w:val="es-ES_tradnl"/>
        </w:rPr>
        <w:t>-</w:t>
      </w:r>
      <w:proofErr w:type="spellStart"/>
      <w:r>
        <w:rPr>
          <w:rFonts w:cs="Arial"/>
          <w:b w:val="0"/>
          <w:color w:val="000000"/>
          <w:sz w:val="22"/>
          <w:szCs w:val="22"/>
          <w:u w:val="none"/>
          <w:lang w:val="es-ES_tradnl"/>
        </w:rPr>
        <w:t>Gartner</w:t>
      </w:r>
      <w:proofErr w:type="gramStart"/>
      <w:r>
        <w:rPr>
          <w:rFonts w:cs="Arial"/>
          <w:b w:val="0"/>
          <w:color w:val="000000"/>
          <w:sz w:val="22"/>
          <w:szCs w:val="22"/>
          <w:u w:val="none"/>
          <w:lang w:val="es-ES_tradnl"/>
        </w:rPr>
        <w:t>,L.P</w:t>
      </w:r>
      <w:proofErr w:type="spellEnd"/>
      <w:proofErr w:type="gramEnd"/>
      <w:r>
        <w:rPr>
          <w:rFonts w:cs="Arial"/>
          <w:b w:val="0"/>
          <w:color w:val="000000"/>
          <w:sz w:val="22"/>
          <w:szCs w:val="22"/>
          <w:u w:val="none"/>
          <w:lang w:val="es-ES_tradnl"/>
        </w:rPr>
        <w:t xml:space="preserve">.; </w:t>
      </w:r>
      <w:proofErr w:type="spellStart"/>
      <w:r>
        <w:rPr>
          <w:rFonts w:cs="Arial"/>
          <w:b w:val="0"/>
          <w:color w:val="000000"/>
          <w:sz w:val="22"/>
          <w:szCs w:val="22"/>
          <w:u w:val="none"/>
          <w:lang w:val="es-ES_tradnl"/>
        </w:rPr>
        <w:t>Hiatt</w:t>
      </w:r>
      <w:proofErr w:type="spellEnd"/>
      <w:r>
        <w:rPr>
          <w:rFonts w:cs="Arial"/>
          <w:b w:val="0"/>
          <w:color w:val="000000"/>
          <w:sz w:val="22"/>
          <w:szCs w:val="22"/>
          <w:u w:val="none"/>
          <w:lang w:val="es-ES_tradnl"/>
        </w:rPr>
        <w:t xml:space="preserve"> J.L.</w:t>
      </w:r>
      <w:r>
        <w:rPr>
          <w:rFonts w:cs="Arial"/>
          <w:color w:val="000000"/>
          <w:sz w:val="22"/>
          <w:szCs w:val="22"/>
          <w:u w:val="none"/>
          <w:lang w:val="es-ES_tradnl"/>
        </w:rPr>
        <w:t xml:space="preserve"> </w:t>
      </w:r>
      <w:r>
        <w:rPr>
          <w:rFonts w:cs="Arial"/>
          <w:b w:val="0"/>
          <w:color w:val="000000"/>
          <w:sz w:val="22"/>
          <w:szCs w:val="22"/>
          <w:u w:val="none"/>
          <w:lang w:val="es-ES_tradnl"/>
        </w:rPr>
        <w:t xml:space="preserve">Histología Básica. </w:t>
      </w:r>
      <w:r>
        <w:rPr>
          <w:rFonts w:cs="Arial"/>
          <w:color w:val="000000"/>
          <w:sz w:val="22"/>
          <w:szCs w:val="22"/>
          <w:u w:val="none"/>
          <w:lang w:val="en-GB"/>
        </w:rPr>
        <w:t xml:space="preserve">Ed. </w:t>
      </w:r>
      <w:proofErr w:type="gramStart"/>
      <w:r>
        <w:rPr>
          <w:rFonts w:cs="Arial"/>
          <w:color w:val="000000"/>
          <w:sz w:val="22"/>
          <w:szCs w:val="22"/>
          <w:u w:val="none"/>
          <w:lang w:val="en-GB"/>
        </w:rPr>
        <w:t>Elsevier  Saunders</w:t>
      </w:r>
      <w:proofErr w:type="gramEnd"/>
      <w:r>
        <w:rPr>
          <w:rFonts w:cs="Arial"/>
          <w:color w:val="000000"/>
          <w:sz w:val="22"/>
          <w:szCs w:val="22"/>
          <w:u w:val="none"/>
          <w:lang w:val="en-GB"/>
        </w:rPr>
        <w:t xml:space="preserve">.  </w:t>
      </w:r>
      <w:proofErr w:type="gramStart"/>
      <w:r>
        <w:rPr>
          <w:rFonts w:cs="Arial"/>
          <w:b w:val="0"/>
          <w:color w:val="000000"/>
          <w:sz w:val="22"/>
          <w:szCs w:val="22"/>
          <w:u w:val="none"/>
          <w:lang w:val="en-GB"/>
        </w:rPr>
        <w:t>1º Ed. 2011.</w:t>
      </w:r>
      <w:proofErr w:type="gramEnd"/>
    </w:p>
    <w:p w:rsidR="003A458A" w:rsidRDefault="003A458A" w:rsidP="003A458A">
      <w:pPr>
        <w:jc w:val="both"/>
        <w:rPr>
          <w:lang w:val="en-GB"/>
        </w:rPr>
      </w:pPr>
    </w:p>
    <w:p w:rsidR="003A458A" w:rsidRDefault="003A458A" w:rsidP="003A458A">
      <w:pPr>
        <w:jc w:val="both"/>
        <w:rPr>
          <w:b/>
          <w:sz w:val="22"/>
          <w:szCs w:val="22"/>
          <w:lang w:val="es-ES_tradnl"/>
        </w:rPr>
      </w:pPr>
      <w:r>
        <w:rPr>
          <w:sz w:val="22"/>
          <w:szCs w:val="22"/>
          <w:lang w:val="en-GB"/>
        </w:rPr>
        <w:t xml:space="preserve">    </w:t>
      </w:r>
      <w:bookmarkStart w:id="7" w:name="OLE_LINK11"/>
      <w:bookmarkStart w:id="8" w:name="OLE_LINK12"/>
      <w:r>
        <w:rPr>
          <w:sz w:val="22"/>
          <w:szCs w:val="22"/>
          <w:lang w:val="es-ES_tradnl"/>
        </w:rPr>
        <w:t>-</w:t>
      </w:r>
      <w:proofErr w:type="spellStart"/>
      <w:r>
        <w:rPr>
          <w:sz w:val="22"/>
          <w:szCs w:val="22"/>
          <w:lang w:val="es-ES_tradnl"/>
        </w:rPr>
        <w:t>Montuenga</w:t>
      </w:r>
      <w:proofErr w:type="spellEnd"/>
      <w:r>
        <w:rPr>
          <w:sz w:val="22"/>
          <w:szCs w:val="22"/>
          <w:lang w:val="es-ES_tradnl"/>
        </w:rPr>
        <w:t xml:space="preserve"> </w:t>
      </w:r>
      <w:proofErr w:type="spellStart"/>
      <w:r>
        <w:rPr>
          <w:sz w:val="22"/>
          <w:szCs w:val="22"/>
          <w:lang w:val="es-ES_tradnl"/>
        </w:rPr>
        <w:t>Badía</w:t>
      </w:r>
      <w:proofErr w:type="gramStart"/>
      <w:r>
        <w:rPr>
          <w:sz w:val="22"/>
          <w:szCs w:val="22"/>
          <w:lang w:val="es-ES_tradnl"/>
        </w:rPr>
        <w:t>,L</w:t>
      </w:r>
      <w:proofErr w:type="spellEnd"/>
      <w:proofErr w:type="gramEnd"/>
      <w:r>
        <w:rPr>
          <w:sz w:val="22"/>
          <w:szCs w:val="22"/>
          <w:lang w:val="es-ES_tradnl"/>
        </w:rPr>
        <w:t xml:space="preserve">.; Esteban Ruiz, FJ y Calvo González, A. </w:t>
      </w:r>
      <w:r>
        <w:rPr>
          <w:b/>
          <w:sz w:val="22"/>
          <w:szCs w:val="22"/>
          <w:lang w:val="es-ES_tradnl"/>
        </w:rPr>
        <w:t xml:space="preserve">Técnicas en Histología    </w:t>
      </w:r>
    </w:p>
    <w:p w:rsidR="003A458A" w:rsidRDefault="003A458A" w:rsidP="003A458A">
      <w:pPr>
        <w:jc w:val="both"/>
        <w:rPr>
          <w:lang w:val="it-IT"/>
        </w:rPr>
      </w:pPr>
      <w:r>
        <w:rPr>
          <w:lang w:val="es-ES_tradnl"/>
        </w:rPr>
        <w:t xml:space="preserve">     </w:t>
      </w:r>
      <w:proofErr w:type="gramStart"/>
      <w:r>
        <w:rPr>
          <w:lang w:val="es-ES_tradnl"/>
        </w:rPr>
        <w:t>y</w:t>
      </w:r>
      <w:proofErr w:type="gramEnd"/>
      <w:r>
        <w:rPr>
          <w:lang w:val="es-ES_tradnl"/>
        </w:rPr>
        <w:t xml:space="preserve"> Biología Celular.  </w:t>
      </w:r>
      <w:r w:rsidRPr="00820474">
        <w:rPr>
          <w:lang w:val="it-IT"/>
        </w:rPr>
        <w:t>Ed. Elsevier Masson 1º Ed. 2009.</w:t>
      </w:r>
      <w:bookmarkEnd w:id="7"/>
      <w:bookmarkEnd w:id="8"/>
    </w:p>
    <w:p w:rsidR="003A458A" w:rsidRDefault="003A458A" w:rsidP="003A458A">
      <w:pPr>
        <w:jc w:val="both"/>
        <w:rPr>
          <w:lang w:val="it-IT"/>
        </w:rPr>
      </w:pPr>
    </w:p>
    <w:p w:rsidR="003A458A" w:rsidRPr="00AF644D" w:rsidRDefault="003A458A" w:rsidP="003A458A">
      <w:pPr>
        <w:jc w:val="both"/>
        <w:rPr>
          <w:sz w:val="22"/>
          <w:szCs w:val="22"/>
          <w:lang w:val="it-IT"/>
        </w:rPr>
      </w:pPr>
      <w:r w:rsidRPr="00435071">
        <w:rPr>
          <w:sz w:val="22"/>
          <w:szCs w:val="22"/>
          <w:lang w:val="es-AR"/>
        </w:rPr>
        <w:t xml:space="preserve">    </w:t>
      </w:r>
      <w:r w:rsidRPr="00E97FE7">
        <w:rPr>
          <w:sz w:val="22"/>
          <w:szCs w:val="22"/>
          <w:lang w:val="es-AR"/>
        </w:rPr>
        <w:t>-</w:t>
      </w:r>
      <w:r>
        <w:rPr>
          <w:sz w:val="22"/>
          <w:szCs w:val="22"/>
          <w:lang w:val="es-AR"/>
        </w:rPr>
        <w:t xml:space="preserve">Ross, M., </w:t>
      </w:r>
      <w:proofErr w:type="spellStart"/>
      <w:r w:rsidRPr="00E97FE7">
        <w:rPr>
          <w:sz w:val="22"/>
          <w:szCs w:val="22"/>
          <w:lang w:val="es-AR"/>
        </w:rPr>
        <w:t>Pawlina</w:t>
      </w:r>
      <w:proofErr w:type="gramStart"/>
      <w:r w:rsidRPr="00E97FE7">
        <w:rPr>
          <w:sz w:val="22"/>
          <w:szCs w:val="22"/>
          <w:lang w:val="es-AR"/>
        </w:rPr>
        <w:t>,W</w:t>
      </w:r>
      <w:proofErr w:type="spellEnd"/>
      <w:proofErr w:type="gramEnd"/>
      <w:r w:rsidRPr="00E97FE7">
        <w:rPr>
          <w:sz w:val="22"/>
          <w:szCs w:val="22"/>
          <w:lang w:val="es-AR"/>
        </w:rPr>
        <w:t xml:space="preserve">. </w:t>
      </w:r>
      <w:r>
        <w:rPr>
          <w:b/>
          <w:sz w:val="22"/>
          <w:szCs w:val="22"/>
          <w:lang w:val="es-MX"/>
        </w:rPr>
        <w:t>Histología. Texto y atlas color con Biología Celular y  Molecular.</w:t>
      </w:r>
      <w:r>
        <w:rPr>
          <w:sz w:val="22"/>
          <w:szCs w:val="22"/>
          <w:lang w:val="es-MX"/>
        </w:rPr>
        <w:t xml:space="preserve"> </w:t>
      </w:r>
      <w:r w:rsidRPr="00AF644D">
        <w:rPr>
          <w:sz w:val="22"/>
          <w:szCs w:val="22"/>
          <w:lang w:val="it-IT"/>
        </w:rPr>
        <w:t xml:space="preserve">Ed. Médica Panamericana. </w:t>
      </w:r>
      <w:r>
        <w:rPr>
          <w:sz w:val="22"/>
          <w:szCs w:val="22"/>
          <w:lang w:val="it-IT"/>
        </w:rPr>
        <w:t>6</w:t>
      </w:r>
      <w:r w:rsidRPr="00AF644D">
        <w:rPr>
          <w:sz w:val="22"/>
          <w:szCs w:val="22"/>
          <w:lang w:val="it-IT"/>
        </w:rPr>
        <w:t xml:space="preserve"> ed. </w:t>
      </w:r>
      <w:r>
        <w:rPr>
          <w:sz w:val="22"/>
          <w:szCs w:val="22"/>
          <w:lang w:val="it-IT"/>
        </w:rPr>
        <w:t>2012</w:t>
      </w:r>
      <w:r w:rsidRPr="00AF644D">
        <w:rPr>
          <w:sz w:val="22"/>
          <w:szCs w:val="22"/>
          <w:lang w:val="it-IT"/>
        </w:rPr>
        <w:t>.</w:t>
      </w:r>
    </w:p>
    <w:p w:rsidR="003A458A" w:rsidRDefault="003A458A" w:rsidP="003A458A">
      <w:pPr>
        <w:jc w:val="both"/>
        <w:rPr>
          <w:lang w:val="it-IT"/>
        </w:rPr>
      </w:pPr>
    </w:p>
    <w:p w:rsidR="003A458A" w:rsidRDefault="003A458A" w:rsidP="003A458A">
      <w:pPr>
        <w:jc w:val="both"/>
        <w:rPr>
          <w:lang w:val="it-IT"/>
        </w:rPr>
      </w:pPr>
    </w:p>
    <w:p w:rsidR="003A458A" w:rsidRPr="00820474" w:rsidRDefault="003A458A" w:rsidP="003A458A">
      <w:pPr>
        <w:jc w:val="both"/>
        <w:rPr>
          <w:sz w:val="22"/>
          <w:szCs w:val="22"/>
          <w:lang w:val="it-IT"/>
        </w:rPr>
      </w:pPr>
    </w:p>
    <w:p w:rsidR="003A458A" w:rsidRPr="00164D6C" w:rsidRDefault="003A458A" w:rsidP="003A458A">
      <w:pPr>
        <w:pStyle w:val="Ttulo1"/>
        <w:rPr>
          <w:sz w:val="22"/>
          <w:szCs w:val="22"/>
          <w:u w:val="none"/>
          <w:lang w:val="es-ES_tradnl"/>
        </w:rPr>
      </w:pPr>
      <w:r w:rsidRPr="00164D6C">
        <w:rPr>
          <w:sz w:val="22"/>
          <w:szCs w:val="22"/>
          <w:u w:val="none"/>
          <w:lang w:val="es-ES_tradnl"/>
        </w:rPr>
        <w:lastRenderedPageBreak/>
        <w:t>VII. PLAN DE TRABAJOS PRÁCTICOS</w:t>
      </w:r>
    </w:p>
    <w:tbl>
      <w:tblPr>
        <w:tblW w:w="9513" w:type="dxa"/>
        <w:tblInd w:w="70" w:type="dxa"/>
        <w:tblLayout w:type="fixed"/>
        <w:tblCellMar>
          <w:left w:w="70" w:type="dxa"/>
          <w:right w:w="70" w:type="dxa"/>
        </w:tblCellMar>
        <w:tblLook w:val="0000"/>
      </w:tblPr>
      <w:tblGrid>
        <w:gridCol w:w="9513"/>
      </w:tblGrid>
      <w:tr w:rsidR="003A458A" w:rsidRPr="00164D6C" w:rsidTr="00B653E2">
        <w:tc>
          <w:tcPr>
            <w:tcW w:w="9513" w:type="dxa"/>
            <w:tcBorders>
              <w:top w:val="single" w:sz="4" w:space="0" w:color="auto"/>
              <w:left w:val="single" w:sz="4" w:space="0" w:color="auto"/>
              <w:bottom w:val="single" w:sz="4" w:space="0" w:color="auto"/>
              <w:right w:val="single" w:sz="4" w:space="0" w:color="auto"/>
            </w:tcBorders>
          </w:tcPr>
          <w:p w:rsidR="003A458A" w:rsidRPr="00164D6C" w:rsidRDefault="003A458A" w:rsidP="00B653E2">
            <w:pPr>
              <w:jc w:val="both"/>
              <w:rPr>
                <w:rFonts w:cs="Arial"/>
                <w:color w:val="000000"/>
                <w:szCs w:val="22"/>
              </w:rPr>
            </w:pPr>
            <w:r w:rsidRPr="00164D6C">
              <w:rPr>
                <w:rFonts w:cs="Arial"/>
                <w:color w:val="000000"/>
                <w:sz w:val="22"/>
                <w:szCs w:val="22"/>
              </w:rPr>
              <w:t xml:space="preserve">Se prevé la realización de 14 TP, dos seminarios prácticos integradores y dos evaluaciones teórico-prácticas parciales. Los trabajos prácticos se llevarán a cabo en las Aulas de Microscopía y tendrán una extensión no superior a las 3 horas siendo los alumnos divididos en comisiones. En aquéllos se efectuarán observaciones microscópicas del material preparado por la asignatura, vinculados con diferentes temas del programa. Se emplearán diversos recursos para el desarrollo de las actividades prácticas tales como microscopio óptico, preparados histológicos, </w:t>
            </w:r>
            <w:proofErr w:type="spellStart"/>
            <w:r w:rsidRPr="00164D6C">
              <w:rPr>
                <w:rFonts w:cs="Arial"/>
                <w:color w:val="000000"/>
                <w:sz w:val="22"/>
                <w:szCs w:val="22"/>
              </w:rPr>
              <w:t>videomicroscopio</w:t>
            </w:r>
            <w:proofErr w:type="spellEnd"/>
            <w:r w:rsidRPr="00164D6C">
              <w:rPr>
                <w:rFonts w:cs="Arial"/>
                <w:color w:val="000000"/>
                <w:sz w:val="22"/>
                <w:szCs w:val="22"/>
              </w:rPr>
              <w:t>, pizarrón y guías de trabajos prácticos confeccionadas por los docentes. En dichas guías los alumnos deberán esquematizar los preparados histológicos de las diferentes temáticas y responder las preguntas y situaciones planteadas en las mismas; como así también responder todas aquellas  que el docente considere oportunas efectuar durante el desarrollo de cada actividad, las que posteriormente serán evaluadas por los docentes de cada comisión. Para el abordaje de los contenidos anatómicos, se prevé la realización de actividades teórico-prácticas en aulas destinadas a tal fin.</w:t>
            </w:r>
          </w:p>
          <w:p w:rsidR="003A458A" w:rsidRPr="00164D6C" w:rsidRDefault="003A458A" w:rsidP="00B653E2">
            <w:pPr>
              <w:jc w:val="both"/>
              <w:rPr>
                <w:rFonts w:cs="Arial"/>
                <w:color w:val="000000"/>
                <w:szCs w:val="22"/>
              </w:rPr>
            </w:pPr>
            <w:r w:rsidRPr="00164D6C">
              <w:rPr>
                <w:rFonts w:cs="Arial"/>
                <w:color w:val="000000"/>
                <w:sz w:val="22"/>
                <w:szCs w:val="22"/>
              </w:rPr>
              <w:t>Asimismo, al final de cada trabajo práctico, se realizará una integración interactiva del tema del día  a través de recursos pedagógicos dirigido por los docentes.</w:t>
            </w:r>
          </w:p>
          <w:p w:rsidR="003A458A" w:rsidRPr="00164D6C" w:rsidRDefault="003A458A" w:rsidP="00B653E2">
            <w:pPr>
              <w:suppressAutoHyphens/>
              <w:autoSpaceDE w:val="0"/>
              <w:rPr>
                <w:rFonts w:cs="Arial"/>
                <w:color w:val="000000"/>
                <w:szCs w:val="22"/>
                <w:lang w:val="es-AR" w:eastAsia="ar-SA"/>
              </w:rPr>
            </w:pPr>
          </w:p>
        </w:tc>
      </w:tr>
    </w:tbl>
    <w:p w:rsidR="003A458A" w:rsidRPr="00164D6C" w:rsidRDefault="003A458A" w:rsidP="003A458A">
      <w:pPr>
        <w:rPr>
          <w:rFonts w:cs="Arial"/>
          <w:b/>
          <w:color w:val="000000"/>
          <w:sz w:val="22"/>
          <w:szCs w:val="22"/>
          <w:lang w:val="es-AR" w:eastAsia="ar-SA"/>
        </w:rPr>
      </w:pPr>
    </w:p>
    <w:p w:rsidR="003A458A" w:rsidRDefault="003A458A" w:rsidP="003A458A">
      <w:pPr>
        <w:rPr>
          <w:rFonts w:cs="Arial"/>
          <w:b/>
          <w:color w:val="000000"/>
          <w:sz w:val="22"/>
          <w:szCs w:val="22"/>
        </w:rPr>
      </w:pPr>
    </w:p>
    <w:p w:rsidR="003A458A" w:rsidRPr="00164D6C" w:rsidRDefault="003A458A" w:rsidP="003A458A">
      <w:pPr>
        <w:rPr>
          <w:rFonts w:cs="Arial"/>
          <w:b/>
          <w:color w:val="000000"/>
          <w:sz w:val="22"/>
          <w:szCs w:val="22"/>
        </w:rPr>
      </w:pPr>
      <w:r w:rsidRPr="00164D6C">
        <w:rPr>
          <w:rFonts w:cs="Arial"/>
          <w:b/>
          <w:color w:val="000000"/>
          <w:sz w:val="22"/>
          <w:szCs w:val="22"/>
        </w:rPr>
        <w:t>VIII. METODOLOGÍA DE ENSEÑANZA</w:t>
      </w:r>
    </w:p>
    <w:tbl>
      <w:tblPr>
        <w:tblW w:w="0" w:type="auto"/>
        <w:tblInd w:w="70" w:type="dxa"/>
        <w:tblLayout w:type="fixed"/>
        <w:tblCellMar>
          <w:left w:w="70" w:type="dxa"/>
          <w:right w:w="70" w:type="dxa"/>
        </w:tblCellMar>
        <w:tblLook w:val="0000"/>
      </w:tblPr>
      <w:tblGrid>
        <w:gridCol w:w="9513"/>
      </w:tblGrid>
      <w:tr w:rsidR="003A458A" w:rsidRPr="00164D6C" w:rsidTr="00B653E2">
        <w:tc>
          <w:tcPr>
            <w:tcW w:w="9513" w:type="dxa"/>
            <w:tcBorders>
              <w:top w:val="single" w:sz="4" w:space="0" w:color="000000"/>
              <w:left w:val="single" w:sz="4" w:space="0" w:color="000000"/>
              <w:bottom w:val="single" w:sz="4" w:space="0" w:color="000000"/>
              <w:right w:val="single" w:sz="4" w:space="0" w:color="000000"/>
            </w:tcBorders>
          </w:tcPr>
          <w:p w:rsidR="003A458A" w:rsidRPr="00164D6C" w:rsidRDefault="003A458A" w:rsidP="00B653E2">
            <w:pPr>
              <w:snapToGrid w:val="0"/>
              <w:rPr>
                <w:rFonts w:cs="Arial"/>
                <w:color w:val="000000"/>
                <w:szCs w:val="22"/>
                <w:lang w:val="es-AR" w:eastAsia="ar-SA"/>
              </w:rPr>
            </w:pPr>
          </w:p>
          <w:p w:rsidR="003A458A" w:rsidRPr="00164D6C" w:rsidRDefault="003A458A" w:rsidP="00B653E2">
            <w:pPr>
              <w:jc w:val="both"/>
              <w:rPr>
                <w:rFonts w:cs="Arial"/>
                <w:b/>
                <w:color w:val="000000"/>
                <w:szCs w:val="22"/>
              </w:rPr>
            </w:pPr>
            <w:r w:rsidRPr="00164D6C">
              <w:rPr>
                <w:rFonts w:cs="Arial"/>
                <w:color w:val="000000"/>
                <w:sz w:val="22"/>
                <w:szCs w:val="22"/>
              </w:rPr>
              <w:t xml:space="preserve">La asignatura se dictará durante el segundo cuatrimestre del primer año de la carrera de </w:t>
            </w:r>
            <w:r w:rsidR="004737B7">
              <w:rPr>
                <w:rFonts w:cs="Arial"/>
                <w:color w:val="000000"/>
                <w:sz w:val="22"/>
                <w:szCs w:val="22"/>
              </w:rPr>
              <w:t xml:space="preserve">Técnicos de </w:t>
            </w:r>
            <w:r w:rsidR="007B79D3">
              <w:rPr>
                <w:rFonts w:cs="Arial"/>
                <w:color w:val="000000"/>
                <w:sz w:val="22"/>
                <w:szCs w:val="22"/>
              </w:rPr>
              <w:t>L</w:t>
            </w:r>
            <w:r w:rsidR="00A104DB">
              <w:rPr>
                <w:rFonts w:cs="Arial"/>
                <w:color w:val="000000"/>
                <w:sz w:val="22"/>
                <w:szCs w:val="22"/>
              </w:rPr>
              <w:t>aboratorio</w:t>
            </w:r>
            <w:r w:rsidR="00A104DB" w:rsidRPr="00164D6C">
              <w:rPr>
                <w:rFonts w:cs="Arial"/>
                <w:color w:val="000000"/>
                <w:sz w:val="22"/>
                <w:szCs w:val="22"/>
              </w:rPr>
              <w:t>. La</w:t>
            </w:r>
            <w:r w:rsidRPr="00164D6C">
              <w:rPr>
                <w:rFonts w:cs="Arial"/>
                <w:color w:val="000000"/>
                <w:sz w:val="22"/>
                <w:szCs w:val="22"/>
              </w:rPr>
              <w:t xml:space="preserve"> modalidad de las actividades será teórica y práctica. Las actividades teóricas tendrán una duración de 2,00 horas y se dictarán con antelación a los TP a los efectos de brindarle al estudiante un espacio para la lectura previa  a fin de comprender y aprehender  las temáticas, propendiendo, de esta manera, a que la actividad le ofrezca la oportunidad  de un protagonismo activo frente a la interacción docente-estudiante. En ellas el docente expondrá los temas principales del programa de manera global utilizando retroproyector, cañón, pizarrón etc. Antes de la evaluación de cada parcial, se implementarán clases integradoras  teóricas donde el coloquio con los estudiantes reafirmará conceptos y despejará dudas. </w:t>
            </w:r>
            <w:r w:rsidRPr="00164D6C">
              <w:rPr>
                <w:rFonts w:cs="Arial"/>
                <w:b/>
                <w:color w:val="000000"/>
                <w:sz w:val="22"/>
                <w:szCs w:val="22"/>
              </w:rPr>
              <w:t>Los teóricos serán de asistencia libre.</w:t>
            </w:r>
          </w:p>
          <w:p w:rsidR="003A458A" w:rsidRPr="00164D6C" w:rsidRDefault="003A458A" w:rsidP="00B653E2">
            <w:pPr>
              <w:jc w:val="both"/>
              <w:rPr>
                <w:rFonts w:cs="Arial"/>
                <w:color w:val="000000"/>
                <w:szCs w:val="22"/>
              </w:rPr>
            </w:pPr>
            <w:r w:rsidRPr="00164D6C">
              <w:rPr>
                <w:rFonts w:cs="Arial"/>
                <w:color w:val="000000"/>
                <w:sz w:val="22"/>
                <w:szCs w:val="22"/>
              </w:rPr>
              <w:t>El desarrollo de las actividades prácticas se basará en el empleo de guías inductivas-deductivas y de material complementario que aporten información a la temática   propendiendo a la interacción docente-estudiante. Se propondrán actividades conceptualmente relacionadas con la histología, tales como biología celular y  microscopía electrónica.</w:t>
            </w:r>
          </w:p>
          <w:p w:rsidR="003A458A" w:rsidRPr="00164D6C" w:rsidRDefault="003A458A" w:rsidP="00B653E2">
            <w:pPr>
              <w:jc w:val="both"/>
              <w:rPr>
                <w:rFonts w:cs="Arial"/>
                <w:color w:val="000000"/>
                <w:szCs w:val="22"/>
              </w:rPr>
            </w:pPr>
            <w:r w:rsidRPr="00164D6C">
              <w:rPr>
                <w:rFonts w:cs="Arial"/>
                <w:color w:val="000000"/>
                <w:sz w:val="22"/>
                <w:szCs w:val="22"/>
              </w:rPr>
              <w:t xml:space="preserve">Los ayudantes alumnos, formados, en </w:t>
            </w:r>
            <w:smartTag w:uri="urn:schemas-microsoft-com:office:smarttags" w:element="PersonName">
              <w:smartTagPr>
                <w:attr w:name="ProductID" w:val="la Escuela"/>
              </w:smartTagPr>
              <w:r w:rsidRPr="00164D6C">
                <w:rPr>
                  <w:rFonts w:cs="Arial"/>
                  <w:color w:val="000000"/>
                  <w:sz w:val="22"/>
                  <w:szCs w:val="22"/>
                </w:rPr>
                <w:t>la Escuela</w:t>
              </w:r>
            </w:smartTag>
            <w:r w:rsidRPr="00164D6C">
              <w:rPr>
                <w:rFonts w:cs="Arial"/>
                <w:color w:val="000000"/>
                <w:sz w:val="22"/>
                <w:szCs w:val="22"/>
              </w:rPr>
              <w:t xml:space="preserve"> de </w:t>
            </w:r>
            <w:smartTag w:uri="urn:schemas-microsoft-com:office:smarttags" w:element="PersonName">
              <w:smartTagPr>
                <w:attr w:name="ProductID" w:val="la Orientación Histología"/>
              </w:smartTagPr>
              <w:r w:rsidRPr="00164D6C">
                <w:rPr>
                  <w:rFonts w:cs="Arial"/>
                  <w:color w:val="000000"/>
                  <w:sz w:val="22"/>
                  <w:szCs w:val="22"/>
                </w:rPr>
                <w:t>la Orientación Histología</w:t>
              </w:r>
            </w:smartTag>
            <w:r w:rsidRPr="00164D6C">
              <w:rPr>
                <w:rFonts w:cs="Arial"/>
                <w:color w:val="000000"/>
                <w:sz w:val="22"/>
                <w:szCs w:val="22"/>
              </w:rPr>
              <w:t xml:space="preserve">, participarán en el desarrollo de las actividades en base a la formación y capacitación recibida en la misma, constituyéndose en un recurso humano de singular importancia. </w:t>
            </w:r>
          </w:p>
          <w:p w:rsidR="003A458A" w:rsidRPr="00164D6C" w:rsidRDefault="003A458A" w:rsidP="00B653E2">
            <w:pPr>
              <w:jc w:val="both"/>
              <w:rPr>
                <w:rFonts w:cs="Arial"/>
                <w:color w:val="000000"/>
                <w:szCs w:val="22"/>
              </w:rPr>
            </w:pPr>
            <w:r w:rsidRPr="00164D6C">
              <w:rPr>
                <w:rFonts w:cs="Arial"/>
                <w:color w:val="000000"/>
                <w:sz w:val="22"/>
                <w:szCs w:val="22"/>
              </w:rPr>
              <w:t xml:space="preserve">Previo a cada parcial se implementarán clases integradoras  prácticas que le permitirá al estudiante reafirmar conceptos y despejar dudas. </w:t>
            </w:r>
          </w:p>
          <w:p w:rsidR="003A458A" w:rsidRPr="00164D6C" w:rsidRDefault="003A458A" w:rsidP="00B653E2">
            <w:pPr>
              <w:jc w:val="both"/>
              <w:rPr>
                <w:rFonts w:cs="Arial"/>
                <w:color w:val="000000"/>
                <w:szCs w:val="22"/>
              </w:rPr>
            </w:pPr>
            <w:r w:rsidRPr="00164D6C">
              <w:rPr>
                <w:rFonts w:cs="Arial"/>
                <w:b/>
                <w:color w:val="000000"/>
                <w:sz w:val="22"/>
                <w:szCs w:val="22"/>
              </w:rPr>
              <w:t>Los trabajos prácticos y Seminarios de Integración Práctico tendrán carácter obligatorio</w:t>
            </w:r>
          </w:p>
          <w:p w:rsidR="003A458A" w:rsidRPr="00164D6C" w:rsidRDefault="003A458A" w:rsidP="00B653E2">
            <w:pPr>
              <w:rPr>
                <w:rFonts w:cs="Arial"/>
                <w:color w:val="000000"/>
                <w:szCs w:val="22"/>
              </w:rPr>
            </w:pPr>
          </w:p>
          <w:p w:rsidR="003A458A" w:rsidRPr="00164D6C" w:rsidRDefault="003A458A" w:rsidP="00B653E2">
            <w:pPr>
              <w:suppressAutoHyphens/>
              <w:autoSpaceDE w:val="0"/>
              <w:rPr>
                <w:rFonts w:cs="Arial"/>
                <w:color w:val="000000"/>
                <w:szCs w:val="22"/>
                <w:lang w:val="es-AR" w:eastAsia="ar-SA"/>
              </w:rPr>
            </w:pPr>
          </w:p>
        </w:tc>
      </w:tr>
    </w:tbl>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lang w:val="es-AR" w:eastAsia="ar-SA"/>
        </w:rPr>
      </w:pPr>
    </w:p>
    <w:p w:rsidR="003A458A" w:rsidRDefault="003A458A" w:rsidP="003A458A">
      <w:pPr>
        <w:rPr>
          <w:rFonts w:cs="Arial"/>
          <w:b/>
          <w:sz w:val="22"/>
          <w:szCs w:val="22"/>
        </w:rPr>
      </w:pPr>
      <w:r>
        <w:rPr>
          <w:rFonts w:cs="Arial"/>
          <w:b/>
          <w:sz w:val="22"/>
          <w:szCs w:val="22"/>
        </w:rPr>
        <w:t>IX. RÉGIMEN DE APROBACIÓN</w:t>
      </w:r>
    </w:p>
    <w:tbl>
      <w:tblPr>
        <w:tblW w:w="0" w:type="auto"/>
        <w:tblInd w:w="70" w:type="dxa"/>
        <w:tblLayout w:type="fixed"/>
        <w:tblCellMar>
          <w:left w:w="70" w:type="dxa"/>
          <w:right w:w="70" w:type="dxa"/>
        </w:tblCellMar>
        <w:tblLook w:val="0000"/>
      </w:tblPr>
      <w:tblGrid>
        <w:gridCol w:w="9513"/>
      </w:tblGrid>
      <w:tr w:rsidR="003A458A" w:rsidRPr="00164D6C" w:rsidTr="00B653E2">
        <w:tc>
          <w:tcPr>
            <w:tcW w:w="9513" w:type="dxa"/>
            <w:tcBorders>
              <w:top w:val="single" w:sz="4" w:space="0" w:color="000000"/>
              <w:left w:val="single" w:sz="4" w:space="0" w:color="000000"/>
              <w:bottom w:val="single" w:sz="4" w:space="0" w:color="000000"/>
              <w:right w:val="single" w:sz="4" w:space="0" w:color="000000"/>
            </w:tcBorders>
          </w:tcPr>
          <w:p w:rsidR="003A458A" w:rsidRPr="00164D6C" w:rsidRDefault="003A458A" w:rsidP="00B653E2">
            <w:pPr>
              <w:snapToGrid w:val="0"/>
              <w:rPr>
                <w:rFonts w:cs="Arial"/>
                <w:color w:val="000000"/>
                <w:szCs w:val="22"/>
                <w:lang w:val="es-AR" w:eastAsia="ar-SA"/>
              </w:rPr>
            </w:pPr>
          </w:p>
          <w:p w:rsidR="003A458A" w:rsidRPr="00164D6C" w:rsidRDefault="003A458A" w:rsidP="00B653E2">
            <w:pPr>
              <w:snapToGrid w:val="0"/>
              <w:rPr>
                <w:rFonts w:cs="Arial"/>
                <w:b/>
                <w:color w:val="000000"/>
                <w:szCs w:val="22"/>
              </w:rPr>
            </w:pPr>
            <w:r w:rsidRPr="00164D6C">
              <w:rPr>
                <w:rFonts w:cs="Arial"/>
                <w:b/>
                <w:color w:val="000000"/>
                <w:sz w:val="22"/>
                <w:szCs w:val="22"/>
              </w:rPr>
              <w:t>REGULARIDAD:</w:t>
            </w:r>
          </w:p>
          <w:p w:rsidR="003A458A" w:rsidRPr="00164D6C" w:rsidRDefault="003A458A" w:rsidP="00B653E2">
            <w:pPr>
              <w:jc w:val="both"/>
              <w:rPr>
                <w:rFonts w:cs="Arial"/>
                <w:color w:val="000000"/>
                <w:szCs w:val="22"/>
              </w:rPr>
            </w:pPr>
            <w:r w:rsidRPr="00164D6C">
              <w:rPr>
                <w:rFonts w:cs="Arial"/>
                <w:color w:val="000000"/>
                <w:sz w:val="22"/>
                <w:szCs w:val="22"/>
              </w:rPr>
              <w:t>Los estudiantes serán evaluados a través de 2 (dos) exámenes parciales teórico/práctico  revistiendo, el segundo parcial, carácter acumulativo. Los mismos comprenderán el reconocimiento de preparados histológicos relacionados con los conocimientos teóricos necesarios para la interpretación correcta de las diferentes estructuras y funciones. Las temáticas de cada evaluación se corresponderán con los contenidos desarrollados en base al organigrama y cronograma de cursado que exhiba el transparente de la Orientación.</w:t>
            </w:r>
          </w:p>
          <w:p w:rsidR="003A458A" w:rsidRPr="00164D6C" w:rsidRDefault="003A458A" w:rsidP="00B653E2">
            <w:pPr>
              <w:jc w:val="both"/>
              <w:rPr>
                <w:rFonts w:cs="Arial"/>
                <w:color w:val="000000"/>
                <w:szCs w:val="22"/>
              </w:rPr>
            </w:pPr>
            <w:r w:rsidRPr="00164D6C">
              <w:rPr>
                <w:rFonts w:cs="Arial"/>
                <w:color w:val="000000"/>
                <w:sz w:val="22"/>
                <w:szCs w:val="22"/>
              </w:rPr>
              <w:t>Se propone a los alumnos la posibilidad de acceder a las siguientes situaciones:</w:t>
            </w:r>
          </w:p>
          <w:p w:rsidR="003A458A" w:rsidRPr="00164D6C" w:rsidRDefault="003A458A" w:rsidP="00B653E2">
            <w:pPr>
              <w:jc w:val="both"/>
              <w:rPr>
                <w:rFonts w:cs="Arial"/>
                <w:color w:val="000000"/>
                <w:szCs w:val="22"/>
              </w:rPr>
            </w:pPr>
          </w:p>
          <w:p w:rsidR="003A458A" w:rsidRPr="00164D6C" w:rsidRDefault="003A458A" w:rsidP="00B653E2">
            <w:pPr>
              <w:jc w:val="both"/>
              <w:rPr>
                <w:rFonts w:cs="Arial"/>
                <w:color w:val="000000"/>
                <w:szCs w:val="22"/>
              </w:rPr>
            </w:pPr>
            <w:r w:rsidRPr="00164D6C">
              <w:rPr>
                <w:rFonts w:cs="Arial"/>
                <w:b/>
                <w:i/>
                <w:color w:val="000000"/>
                <w:sz w:val="22"/>
                <w:szCs w:val="22"/>
              </w:rPr>
              <w:t>Estudiante Regular:</w:t>
            </w:r>
            <w:r w:rsidRPr="00164D6C">
              <w:rPr>
                <w:rFonts w:cs="Arial"/>
                <w:color w:val="000000"/>
                <w:sz w:val="22"/>
                <w:szCs w:val="22"/>
              </w:rPr>
              <w:t xml:space="preserve"> para lograr esta condición, el estudiante deberá alcanzar una </w:t>
            </w:r>
            <w:r w:rsidRPr="00164D6C">
              <w:rPr>
                <w:rFonts w:cs="Arial"/>
                <w:b/>
                <w:color w:val="000000"/>
                <w:sz w:val="22"/>
                <w:szCs w:val="22"/>
              </w:rPr>
              <w:t>nota no inferior a 5 (cinco) puntos en cada evaluación parcial y haber aprobado el 80% de los TP.</w:t>
            </w:r>
          </w:p>
          <w:p w:rsidR="003A458A" w:rsidRPr="00164D6C" w:rsidRDefault="003A458A" w:rsidP="00B653E2">
            <w:pPr>
              <w:jc w:val="both"/>
              <w:rPr>
                <w:rFonts w:cs="Arial"/>
                <w:b/>
                <w:i/>
                <w:color w:val="000000"/>
                <w:szCs w:val="22"/>
              </w:rPr>
            </w:pPr>
          </w:p>
          <w:p w:rsidR="003A458A" w:rsidRPr="00164D6C" w:rsidRDefault="003A458A" w:rsidP="00B653E2">
            <w:pPr>
              <w:jc w:val="both"/>
              <w:rPr>
                <w:rFonts w:cs="Arial"/>
                <w:color w:val="000000"/>
                <w:szCs w:val="22"/>
              </w:rPr>
            </w:pPr>
            <w:r w:rsidRPr="00164D6C">
              <w:rPr>
                <w:rFonts w:cs="Arial"/>
                <w:b/>
                <w:i/>
                <w:color w:val="000000"/>
                <w:sz w:val="22"/>
                <w:szCs w:val="22"/>
              </w:rPr>
              <w:t xml:space="preserve">Estudiante Aspirante a la Promoción de la Asignatura: </w:t>
            </w:r>
            <w:r w:rsidRPr="00164D6C">
              <w:rPr>
                <w:rFonts w:cs="Arial"/>
                <w:color w:val="000000"/>
                <w:sz w:val="22"/>
                <w:szCs w:val="22"/>
              </w:rPr>
              <w:t xml:space="preserve">para aspirar a esta condición, el estudiante deberá alcanzar </w:t>
            </w:r>
            <w:r w:rsidRPr="00164D6C">
              <w:rPr>
                <w:rFonts w:cs="Arial"/>
                <w:b/>
                <w:color w:val="000000"/>
                <w:sz w:val="22"/>
                <w:szCs w:val="22"/>
              </w:rPr>
              <w:t xml:space="preserve"> un promedio general de 7 (siete) puntos con nota no inferior a 6 (seis) puntos y  aprobar el 100% de los TP</w:t>
            </w:r>
            <w:r w:rsidRPr="00164D6C">
              <w:rPr>
                <w:rFonts w:cs="Arial"/>
                <w:color w:val="000000"/>
                <w:sz w:val="22"/>
                <w:szCs w:val="22"/>
              </w:rPr>
              <w:t>. El estudiante que fuera desaprobado al menos en uno de los dos parciales perderá la condición de aspirante a la promoción.</w:t>
            </w:r>
          </w:p>
          <w:p w:rsidR="003A458A" w:rsidRPr="00164D6C" w:rsidRDefault="003A458A" w:rsidP="00B653E2">
            <w:pPr>
              <w:jc w:val="both"/>
              <w:rPr>
                <w:rFonts w:cs="Arial"/>
                <w:b/>
                <w:i/>
                <w:color w:val="000000"/>
                <w:szCs w:val="22"/>
              </w:rPr>
            </w:pPr>
          </w:p>
          <w:p w:rsidR="003A458A" w:rsidRPr="00164D6C" w:rsidRDefault="003A458A" w:rsidP="00B653E2">
            <w:pPr>
              <w:jc w:val="both"/>
              <w:rPr>
                <w:rFonts w:cs="Arial"/>
                <w:color w:val="000000"/>
                <w:szCs w:val="22"/>
              </w:rPr>
            </w:pPr>
            <w:r w:rsidRPr="00164D6C">
              <w:rPr>
                <w:rFonts w:cs="Arial"/>
                <w:b/>
                <w:i/>
                <w:color w:val="000000"/>
                <w:sz w:val="22"/>
                <w:szCs w:val="22"/>
              </w:rPr>
              <w:t>Estudiante Libre:</w:t>
            </w:r>
            <w:r w:rsidRPr="00164D6C">
              <w:rPr>
                <w:rFonts w:cs="Arial"/>
                <w:color w:val="000000"/>
                <w:sz w:val="22"/>
                <w:szCs w:val="22"/>
              </w:rPr>
              <w:t xml:space="preserve"> son aquellos que no cumplen con lo expuesto anteriormente.</w:t>
            </w:r>
          </w:p>
          <w:p w:rsidR="003A458A" w:rsidRPr="00164D6C" w:rsidRDefault="003A458A" w:rsidP="00B653E2">
            <w:pPr>
              <w:jc w:val="both"/>
              <w:rPr>
                <w:rFonts w:cs="Arial"/>
                <w:color w:val="000000"/>
                <w:szCs w:val="22"/>
              </w:rPr>
            </w:pPr>
          </w:p>
          <w:p w:rsidR="003A458A" w:rsidRPr="00164D6C" w:rsidRDefault="003A458A" w:rsidP="00B653E2">
            <w:pPr>
              <w:jc w:val="both"/>
              <w:rPr>
                <w:rFonts w:cs="Arial"/>
                <w:color w:val="000000"/>
                <w:szCs w:val="22"/>
              </w:rPr>
            </w:pPr>
            <w:r w:rsidRPr="00164D6C">
              <w:rPr>
                <w:rFonts w:cs="Arial"/>
                <w:color w:val="000000"/>
                <w:sz w:val="22"/>
                <w:szCs w:val="22"/>
              </w:rPr>
              <w:t xml:space="preserve">La recuperación de las actividades por ausencias justificadas se concretarán únicamente con la certificación correspondiente </w:t>
            </w:r>
          </w:p>
          <w:p w:rsidR="003A458A" w:rsidRPr="00164D6C" w:rsidRDefault="003A458A" w:rsidP="00B653E2">
            <w:pPr>
              <w:jc w:val="both"/>
              <w:rPr>
                <w:rFonts w:cs="Arial"/>
                <w:b/>
                <w:color w:val="000000"/>
                <w:szCs w:val="22"/>
              </w:rPr>
            </w:pPr>
          </w:p>
          <w:p w:rsidR="003A458A" w:rsidRPr="00164D6C" w:rsidRDefault="003A458A" w:rsidP="00B653E2">
            <w:pPr>
              <w:jc w:val="both"/>
              <w:rPr>
                <w:rFonts w:cs="Arial"/>
                <w:b/>
                <w:color w:val="000000"/>
                <w:szCs w:val="22"/>
              </w:rPr>
            </w:pPr>
            <w:r w:rsidRPr="00164D6C">
              <w:rPr>
                <w:rFonts w:cs="Arial"/>
                <w:b/>
                <w:color w:val="000000"/>
                <w:sz w:val="22"/>
                <w:szCs w:val="22"/>
              </w:rPr>
              <w:t>EXAMEN FINAL:</w:t>
            </w:r>
          </w:p>
          <w:p w:rsidR="003A458A" w:rsidRPr="00164D6C" w:rsidRDefault="003A458A" w:rsidP="00B653E2">
            <w:pPr>
              <w:jc w:val="both"/>
              <w:rPr>
                <w:rFonts w:cs="Arial"/>
                <w:color w:val="000000"/>
                <w:szCs w:val="22"/>
              </w:rPr>
            </w:pPr>
            <w:r w:rsidRPr="00164D6C">
              <w:rPr>
                <w:rFonts w:cs="Arial"/>
                <w:color w:val="000000"/>
                <w:sz w:val="22"/>
                <w:szCs w:val="22"/>
              </w:rPr>
              <w:t>Se desarrollará en base al Programa vigente de la asignatura.</w:t>
            </w:r>
          </w:p>
          <w:p w:rsidR="003A458A" w:rsidRPr="00164D6C" w:rsidRDefault="003A458A" w:rsidP="00B653E2">
            <w:pPr>
              <w:autoSpaceDN w:val="0"/>
              <w:jc w:val="both"/>
              <w:rPr>
                <w:rFonts w:cs="Arial"/>
                <w:color w:val="000000"/>
                <w:szCs w:val="22"/>
              </w:rPr>
            </w:pPr>
          </w:p>
          <w:p w:rsidR="003A458A" w:rsidRPr="00164D6C" w:rsidRDefault="003A458A" w:rsidP="00B653E2">
            <w:pPr>
              <w:autoSpaceDN w:val="0"/>
              <w:jc w:val="both"/>
              <w:rPr>
                <w:rFonts w:cs="Arial"/>
                <w:color w:val="000000"/>
                <w:szCs w:val="22"/>
              </w:rPr>
            </w:pPr>
            <w:r w:rsidRPr="00164D6C">
              <w:rPr>
                <w:rFonts w:cs="Arial"/>
                <w:color w:val="000000"/>
                <w:sz w:val="22"/>
                <w:szCs w:val="22"/>
              </w:rPr>
              <w:t xml:space="preserve">- </w:t>
            </w:r>
            <w:r w:rsidRPr="00164D6C">
              <w:rPr>
                <w:rFonts w:cs="Arial"/>
                <w:b/>
                <w:i/>
                <w:color w:val="000000"/>
                <w:sz w:val="22"/>
                <w:szCs w:val="22"/>
              </w:rPr>
              <w:t>El Estudiante Promocionado</w:t>
            </w:r>
            <w:r w:rsidRPr="00164D6C">
              <w:rPr>
                <w:rFonts w:cs="Arial"/>
                <w:color w:val="000000"/>
                <w:sz w:val="22"/>
                <w:szCs w:val="22"/>
              </w:rPr>
              <w:t xml:space="preserve"> estará </w:t>
            </w:r>
            <w:r w:rsidRPr="00164D6C">
              <w:rPr>
                <w:rFonts w:cs="Arial"/>
                <w:b/>
                <w:color w:val="000000"/>
                <w:sz w:val="22"/>
                <w:szCs w:val="22"/>
              </w:rPr>
              <w:t>exceptuado del examen final</w:t>
            </w:r>
            <w:r w:rsidRPr="00164D6C">
              <w:rPr>
                <w:rFonts w:cs="Arial"/>
                <w:color w:val="000000"/>
                <w:sz w:val="22"/>
                <w:szCs w:val="22"/>
              </w:rPr>
              <w:t xml:space="preserve">. </w:t>
            </w:r>
          </w:p>
          <w:p w:rsidR="003A458A" w:rsidRPr="00164D6C" w:rsidRDefault="003A458A" w:rsidP="00B653E2">
            <w:pPr>
              <w:autoSpaceDN w:val="0"/>
              <w:jc w:val="both"/>
              <w:rPr>
                <w:rFonts w:cs="Arial"/>
                <w:color w:val="000000"/>
                <w:szCs w:val="22"/>
              </w:rPr>
            </w:pPr>
          </w:p>
          <w:p w:rsidR="003A458A" w:rsidRPr="00164D6C" w:rsidRDefault="003A458A" w:rsidP="00B653E2">
            <w:pPr>
              <w:autoSpaceDN w:val="0"/>
              <w:jc w:val="both"/>
              <w:rPr>
                <w:rFonts w:cs="Arial"/>
                <w:color w:val="000000"/>
                <w:szCs w:val="22"/>
              </w:rPr>
            </w:pPr>
            <w:r w:rsidRPr="00164D6C">
              <w:rPr>
                <w:rFonts w:cs="Arial"/>
                <w:color w:val="000000"/>
                <w:sz w:val="22"/>
                <w:szCs w:val="22"/>
              </w:rPr>
              <w:t xml:space="preserve">- </w:t>
            </w:r>
            <w:r w:rsidRPr="00164D6C">
              <w:rPr>
                <w:rFonts w:cs="Arial"/>
                <w:b/>
                <w:i/>
                <w:color w:val="000000"/>
                <w:sz w:val="22"/>
                <w:szCs w:val="22"/>
              </w:rPr>
              <w:t>El Estudiante Regular</w:t>
            </w:r>
            <w:r w:rsidRPr="00164D6C">
              <w:rPr>
                <w:rFonts w:cs="Arial"/>
                <w:color w:val="000000"/>
                <w:sz w:val="22"/>
                <w:szCs w:val="22"/>
              </w:rPr>
              <w:t xml:space="preserve"> será evaluado con un examen final práctico y uno teórico. El primero</w:t>
            </w:r>
          </w:p>
          <w:p w:rsidR="003A458A" w:rsidRPr="00164D6C" w:rsidRDefault="003A458A" w:rsidP="00B653E2">
            <w:pPr>
              <w:autoSpaceDN w:val="0"/>
              <w:jc w:val="both"/>
              <w:rPr>
                <w:rFonts w:cs="Arial"/>
                <w:color w:val="000000"/>
                <w:szCs w:val="22"/>
              </w:rPr>
            </w:pPr>
            <w:r w:rsidRPr="00164D6C">
              <w:rPr>
                <w:rFonts w:cs="Arial"/>
                <w:color w:val="000000"/>
                <w:sz w:val="22"/>
                <w:szCs w:val="22"/>
              </w:rPr>
              <w:t>consistirá en el reconocimiento de 3 (tres) preparados histológicos y una discusión teórica-</w:t>
            </w:r>
          </w:p>
          <w:p w:rsidR="003A458A" w:rsidRPr="00164D6C" w:rsidRDefault="003A458A" w:rsidP="00B653E2">
            <w:pPr>
              <w:autoSpaceDN w:val="0"/>
              <w:jc w:val="both"/>
              <w:rPr>
                <w:rFonts w:cs="Arial"/>
                <w:color w:val="000000"/>
                <w:szCs w:val="22"/>
              </w:rPr>
            </w:pPr>
            <w:proofErr w:type="gramStart"/>
            <w:r w:rsidRPr="00164D6C">
              <w:rPr>
                <w:rFonts w:cs="Arial"/>
                <w:color w:val="000000"/>
                <w:sz w:val="22"/>
                <w:szCs w:val="22"/>
              </w:rPr>
              <w:t>práctica</w:t>
            </w:r>
            <w:proofErr w:type="gramEnd"/>
            <w:r w:rsidRPr="00164D6C">
              <w:rPr>
                <w:rFonts w:cs="Arial"/>
                <w:color w:val="000000"/>
                <w:sz w:val="22"/>
                <w:szCs w:val="22"/>
              </w:rPr>
              <w:t xml:space="preserve"> sobre los mismos. En el segundo será indagado  sobre las diversas temáticas contempladas en el Programa de la asignatura en un marco conceptual de razonamiento, relación e integración de los contenidos. </w:t>
            </w:r>
          </w:p>
          <w:p w:rsidR="003A458A" w:rsidRPr="00164D6C" w:rsidRDefault="003A458A" w:rsidP="00B653E2">
            <w:pPr>
              <w:autoSpaceDN w:val="0"/>
              <w:jc w:val="both"/>
              <w:rPr>
                <w:rFonts w:cs="Arial"/>
                <w:color w:val="000000"/>
                <w:szCs w:val="22"/>
              </w:rPr>
            </w:pPr>
          </w:p>
          <w:p w:rsidR="003A458A" w:rsidRPr="00164D6C" w:rsidRDefault="003A458A" w:rsidP="00B653E2">
            <w:pPr>
              <w:autoSpaceDN w:val="0"/>
              <w:jc w:val="both"/>
              <w:rPr>
                <w:rFonts w:cs="Arial"/>
                <w:color w:val="000000"/>
                <w:szCs w:val="22"/>
              </w:rPr>
            </w:pPr>
            <w:r w:rsidRPr="00164D6C">
              <w:rPr>
                <w:rFonts w:cs="Arial"/>
                <w:color w:val="000000"/>
                <w:sz w:val="22"/>
                <w:szCs w:val="22"/>
              </w:rPr>
              <w:t xml:space="preserve">- </w:t>
            </w:r>
            <w:r w:rsidRPr="00164D6C">
              <w:rPr>
                <w:rFonts w:cs="Arial"/>
                <w:b/>
                <w:i/>
                <w:color w:val="000000"/>
                <w:sz w:val="22"/>
                <w:szCs w:val="22"/>
              </w:rPr>
              <w:t>El Estudiante Libre</w:t>
            </w:r>
            <w:r w:rsidRPr="00164D6C">
              <w:rPr>
                <w:rFonts w:cs="Arial"/>
                <w:color w:val="000000"/>
                <w:sz w:val="22"/>
                <w:szCs w:val="22"/>
              </w:rPr>
              <w:t xml:space="preserve"> será evaluado con un </w:t>
            </w:r>
            <w:r w:rsidRPr="00164D6C">
              <w:rPr>
                <w:rFonts w:cs="Arial"/>
                <w:b/>
                <w:color w:val="000000"/>
                <w:sz w:val="22"/>
                <w:szCs w:val="22"/>
              </w:rPr>
              <w:t>examen final práctico y un examen final teórico</w:t>
            </w:r>
            <w:r w:rsidRPr="00164D6C">
              <w:rPr>
                <w:rFonts w:cs="Arial"/>
                <w:color w:val="000000"/>
                <w:sz w:val="22"/>
                <w:szCs w:val="22"/>
              </w:rPr>
              <w:t xml:space="preserve">. El </w:t>
            </w:r>
            <w:r w:rsidRPr="00164D6C">
              <w:rPr>
                <w:rFonts w:cs="Arial"/>
                <w:b/>
                <w:color w:val="000000"/>
                <w:sz w:val="22"/>
                <w:szCs w:val="22"/>
              </w:rPr>
              <w:t>primero</w:t>
            </w:r>
            <w:r w:rsidRPr="00164D6C">
              <w:rPr>
                <w:rFonts w:cs="Arial"/>
                <w:color w:val="000000"/>
                <w:sz w:val="22"/>
                <w:szCs w:val="22"/>
              </w:rPr>
              <w:t xml:space="preserve"> consistirá en el </w:t>
            </w:r>
            <w:r w:rsidRPr="00164D6C">
              <w:rPr>
                <w:rFonts w:cs="Arial"/>
                <w:b/>
                <w:color w:val="000000"/>
                <w:sz w:val="22"/>
                <w:szCs w:val="22"/>
              </w:rPr>
              <w:t>reconocimiento de 10 (diez) preparados histológicos</w:t>
            </w:r>
            <w:r w:rsidRPr="00164D6C">
              <w:rPr>
                <w:rFonts w:cs="Arial"/>
                <w:color w:val="000000"/>
                <w:sz w:val="22"/>
                <w:szCs w:val="22"/>
              </w:rPr>
              <w:t xml:space="preserve"> y una discusión teórica-práctica sobre los mismos. El </w:t>
            </w:r>
            <w:r w:rsidRPr="00164D6C">
              <w:rPr>
                <w:rFonts w:cs="Arial"/>
                <w:b/>
                <w:color w:val="000000"/>
                <w:sz w:val="22"/>
                <w:szCs w:val="22"/>
              </w:rPr>
              <w:t>segundo</w:t>
            </w:r>
            <w:r w:rsidRPr="00164D6C">
              <w:rPr>
                <w:rFonts w:cs="Arial"/>
                <w:color w:val="000000"/>
                <w:sz w:val="22"/>
                <w:szCs w:val="22"/>
              </w:rPr>
              <w:t xml:space="preserve"> comprenderá una instancia </w:t>
            </w:r>
            <w:r w:rsidRPr="00164D6C">
              <w:rPr>
                <w:rFonts w:cs="Arial"/>
                <w:b/>
                <w:color w:val="000000"/>
                <w:sz w:val="22"/>
                <w:szCs w:val="22"/>
              </w:rPr>
              <w:t>escrita y una oral</w:t>
            </w:r>
            <w:r w:rsidRPr="00164D6C">
              <w:rPr>
                <w:rFonts w:cs="Arial"/>
                <w:color w:val="000000"/>
                <w:sz w:val="22"/>
                <w:szCs w:val="22"/>
              </w:rPr>
              <w:t xml:space="preserve"> que revestirá las características estipuladas para los Estudiantes Regulares</w:t>
            </w:r>
          </w:p>
          <w:p w:rsidR="003A458A" w:rsidRPr="00164D6C" w:rsidRDefault="003A458A" w:rsidP="00B653E2">
            <w:pPr>
              <w:jc w:val="both"/>
              <w:rPr>
                <w:rFonts w:cs="Arial"/>
                <w:color w:val="000000"/>
                <w:szCs w:val="22"/>
              </w:rPr>
            </w:pPr>
          </w:p>
          <w:p w:rsidR="003A458A" w:rsidRPr="00164D6C" w:rsidRDefault="003A458A" w:rsidP="00B653E2">
            <w:pPr>
              <w:rPr>
                <w:rFonts w:cs="Arial"/>
                <w:color w:val="000000"/>
                <w:szCs w:val="22"/>
              </w:rPr>
            </w:pPr>
          </w:p>
          <w:p w:rsidR="003A458A" w:rsidRPr="00164D6C" w:rsidRDefault="003A458A" w:rsidP="00B653E2">
            <w:pPr>
              <w:suppressAutoHyphens/>
              <w:autoSpaceDE w:val="0"/>
              <w:rPr>
                <w:rFonts w:cs="Arial"/>
                <w:color w:val="000000"/>
                <w:szCs w:val="22"/>
                <w:lang w:val="es-AR" w:eastAsia="ar-SA"/>
              </w:rPr>
            </w:pPr>
          </w:p>
        </w:tc>
      </w:tr>
    </w:tbl>
    <w:p w:rsidR="003A458A" w:rsidRPr="00164D6C" w:rsidRDefault="003A458A" w:rsidP="003A458A">
      <w:pPr>
        <w:jc w:val="both"/>
        <w:rPr>
          <w:rFonts w:ascii="Times New Roman" w:hAnsi="Times New Roman"/>
          <w:color w:val="000000"/>
          <w:sz w:val="20"/>
          <w:lang w:val="es-AR" w:eastAsia="ar-SA"/>
        </w:rPr>
      </w:pPr>
    </w:p>
    <w:p w:rsidR="003A458A" w:rsidRPr="00164D6C" w:rsidRDefault="003A458A" w:rsidP="003A458A">
      <w:pPr>
        <w:jc w:val="both"/>
        <w:rPr>
          <w:rFonts w:cs="Arial"/>
          <w:b/>
          <w:color w:val="000000"/>
          <w:sz w:val="22"/>
          <w:szCs w:val="22"/>
        </w:rPr>
      </w:pPr>
    </w:p>
    <w:p w:rsidR="003A458A" w:rsidRDefault="003A458A" w:rsidP="003A458A">
      <w:pPr>
        <w:jc w:val="both"/>
        <w:rPr>
          <w:rFonts w:cs="Arial"/>
          <w:b/>
          <w:sz w:val="22"/>
          <w:szCs w:val="22"/>
        </w:rPr>
      </w:pPr>
    </w:p>
    <w:p w:rsidR="003A458A" w:rsidRDefault="003A458A" w:rsidP="003A458A">
      <w:pPr>
        <w:jc w:val="both"/>
        <w:rPr>
          <w:rFonts w:cs="Arial"/>
          <w:b/>
          <w:sz w:val="22"/>
          <w:szCs w:val="22"/>
        </w:rPr>
      </w:pPr>
    </w:p>
    <w:p w:rsidR="003A458A" w:rsidRDefault="003A458A" w:rsidP="003A458A">
      <w:pPr>
        <w:jc w:val="both"/>
        <w:rPr>
          <w:rFonts w:cs="Arial"/>
          <w:b/>
          <w:sz w:val="22"/>
          <w:szCs w:val="22"/>
        </w:rPr>
      </w:pPr>
    </w:p>
    <w:p w:rsidR="003A458A" w:rsidRDefault="003A458A" w:rsidP="003A458A">
      <w:pPr>
        <w:jc w:val="both"/>
        <w:rPr>
          <w:rFonts w:cs="Arial"/>
          <w:b/>
          <w:sz w:val="22"/>
          <w:szCs w:val="22"/>
        </w:rPr>
      </w:pPr>
    </w:p>
    <w:p w:rsidR="003A458A" w:rsidRDefault="003A458A" w:rsidP="003A458A">
      <w:pPr>
        <w:jc w:val="both"/>
        <w:rPr>
          <w:rFonts w:cs="Arial"/>
          <w:b/>
          <w:sz w:val="22"/>
          <w:szCs w:val="22"/>
        </w:rPr>
      </w:pPr>
    </w:p>
    <w:p w:rsidR="003A458A" w:rsidRPr="00820474" w:rsidRDefault="003A458A" w:rsidP="003A458A">
      <w:pPr>
        <w:jc w:val="both"/>
        <w:rPr>
          <w:rFonts w:cs="Arial"/>
          <w:b/>
          <w:sz w:val="22"/>
          <w:szCs w:val="22"/>
          <w:u w:val="single"/>
        </w:rPr>
      </w:pPr>
      <w:r w:rsidRPr="00820474">
        <w:rPr>
          <w:rFonts w:cs="Arial"/>
          <w:b/>
          <w:sz w:val="22"/>
          <w:szCs w:val="22"/>
          <w:u w:val="single"/>
        </w:rPr>
        <w:lastRenderedPageBreak/>
        <w:t>X. CRONOGRAMA DE ACTIVIDADES</w:t>
      </w:r>
    </w:p>
    <w:p w:rsidR="003A458A" w:rsidRDefault="003A458A" w:rsidP="003A458A">
      <w:pPr>
        <w:jc w:val="both"/>
        <w:rPr>
          <w:rFonts w:cs="Arial"/>
          <w:b/>
          <w:sz w:val="22"/>
          <w:szCs w:val="22"/>
        </w:rPr>
      </w:pPr>
      <w:r>
        <w:rPr>
          <w:rFonts w:cs="Arial"/>
          <w:b/>
          <w:sz w:val="22"/>
          <w:szCs w:val="22"/>
        </w:rPr>
        <w:t xml:space="preserve">           </w:t>
      </w:r>
    </w:p>
    <w:p w:rsidR="003A458A" w:rsidRDefault="003A458A" w:rsidP="003A458A">
      <w:pPr>
        <w:jc w:val="both"/>
        <w:rPr>
          <w:b/>
        </w:rPr>
      </w:pPr>
      <w:r>
        <w:rPr>
          <w:rFonts w:cs="Arial"/>
          <w:b/>
          <w:sz w:val="22"/>
          <w:szCs w:val="22"/>
        </w:rPr>
        <w:t xml:space="preserve">                             </w:t>
      </w:r>
      <w:r>
        <w:t xml:space="preserve">TEMARIO DE </w:t>
      </w:r>
      <w:r>
        <w:rPr>
          <w:b/>
        </w:rPr>
        <w:t>CLASES TEÓRICAS</w:t>
      </w:r>
    </w:p>
    <w:tbl>
      <w:tblPr>
        <w:tblW w:w="9513" w:type="dxa"/>
        <w:tblInd w:w="70" w:type="dxa"/>
        <w:tblLayout w:type="fixed"/>
        <w:tblCellMar>
          <w:left w:w="70" w:type="dxa"/>
          <w:right w:w="70" w:type="dxa"/>
        </w:tblCellMar>
        <w:tblLook w:val="0000"/>
      </w:tblPr>
      <w:tblGrid>
        <w:gridCol w:w="1560"/>
        <w:gridCol w:w="4677"/>
        <w:gridCol w:w="1276"/>
        <w:gridCol w:w="2000"/>
      </w:tblGrid>
      <w:tr w:rsidR="003A458A" w:rsidTr="003C6D65">
        <w:tc>
          <w:tcPr>
            <w:tcW w:w="1560" w:type="dxa"/>
            <w:tcBorders>
              <w:top w:val="single" w:sz="4" w:space="0" w:color="000000"/>
              <w:left w:val="single" w:sz="4" w:space="0" w:color="000000"/>
              <w:bottom w:val="single" w:sz="4" w:space="0" w:color="000000"/>
              <w:right w:val="nil"/>
            </w:tcBorders>
          </w:tcPr>
          <w:p w:rsidR="003A458A" w:rsidRDefault="003A458A" w:rsidP="00B653E2">
            <w:pPr>
              <w:snapToGrid w:val="0"/>
              <w:jc w:val="center"/>
              <w:rPr>
                <w:rFonts w:cs="Arial"/>
                <w:b/>
                <w:lang w:val="es-AR" w:eastAsia="ar-SA"/>
              </w:rPr>
            </w:pPr>
            <w:r>
              <w:rPr>
                <w:rFonts w:cs="Arial"/>
                <w:b/>
              </w:rPr>
              <w:t>Fecha</w:t>
            </w:r>
          </w:p>
          <w:p w:rsidR="003A458A" w:rsidRDefault="003A458A" w:rsidP="00B653E2">
            <w:pPr>
              <w:suppressAutoHyphens/>
              <w:autoSpaceDE w:val="0"/>
              <w:jc w:val="center"/>
              <w:rPr>
                <w:rFonts w:cs="Arial"/>
                <w:b/>
                <w:lang w:val="es-AR" w:eastAsia="ar-SA"/>
              </w:rPr>
            </w:pPr>
            <w:r>
              <w:rPr>
                <w:rFonts w:cs="Arial"/>
                <w:b/>
              </w:rPr>
              <w:t>(semana y día)</w:t>
            </w:r>
          </w:p>
        </w:tc>
        <w:tc>
          <w:tcPr>
            <w:tcW w:w="4677"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center"/>
              <w:rPr>
                <w:rFonts w:cs="Arial"/>
                <w:b/>
                <w:lang w:val="es-AR" w:eastAsia="ar-SA"/>
              </w:rPr>
            </w:pPr>
            <w:r>
              <w:rPr>
                <w:rFonts w:cs="Arial"/>
                <w:b/>
              </w:rPr>
              <w:t>Temas</w:t>
            </w:r>
          </w:p>
        </w:tc>
        <w:tc>
          <w:tcPr>
            <w:tcW w:w="1276"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center"/>
              <w:rPr>
                <w:rFonts w:cs="Arial"/>
                <w:b/>
                <w:lang w:val="es-AR" w:eastAsia="ar-SA"/>
              </w:rPr>
            </w:pPr>
            <w:r>
              <w:rPr>
                <w:rFonts w:cs="Arial"/>
                <w:b/>
              </w:rPr>
              <w:t>Tipo de Actividad</w:t>
            </w:r>
          </w:p>
        </w:tc>
        <w:tc>
          <w:tcPr>
            <w:tcW w:w="2000" w:type="dxa"/>
            <w:tcBorders>
              <w:top w:val="single" w:sz="4" w:space="0" w:color="000000"/>
              <w:left w:val="single" w:sz="4" w:space="0" w:color="000000"/>
              <w:bottom w:val="single" w:sz="4" w:space="0" w:color="000000"/>
              <w:right w:val="single" w:sz="4" w:space="0" w:color="000000"/>
            </w:tcBorders>
          </w:tcPr>
          <w:p w:rsidR="003A458A" w:rsidRDefault="003A458A" w:rsidP="00B653E2">
            <w:pPr>
              <w:suppressAutoHyphens/>
              <w:autoSpaceDE w:val="0"/>
              <w:snapToGrid w:val="0"/>
              <w:jc w:val="center"/>
              <w:rPr>
                <w:rFonts w:cs="Arial"/>
                <w:b/>
                <w:lang w:val="es-AR" w:eastAsia="ar-SA"/>
              </w:rPr>
            </w:pPr>
            <w:r>
              <w:rPr>
                <w:rFonts w:cs="Arial"/>
                <w:b/>
              </w:rPr>
              <w:t>Docentes participantes</w:t>
            </w:r>
          </w:p>
        </w:tc>
      </w:tr>
      <w:tr w:rsidR="003A458A" w:rsidTr="003C6D65">
        <w:tc>
          <w:tcPr>
            <w:tcW w:w="1560"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center"/>
              <w:rPr>
                <w:rFonts w:cs="Arial"/>
                <w:b/>
                <w:szCs w:val="22"/>
                <w:lang w:val="es-AR" w:eastAsia="ar-SA"/>
              </w:rPr>
            </w:pPr>
          </w:p>
        </w:tc>
        <w:tc>
          <w:tcPr>
            <w:tcW w:w="4677"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both"/>
              <w:rPr>
                <w:rFonts w:cs="Arial"/>
                <w:szCs w:val="22"/>
                <w:lang w:val="es-AR" w:eastAsia="ar-SA"/>
              </w:rPr>
            </w:pPr>
            <w:r>
              <w:t>Técnicas Histológicas. Tejido Epitelial</w:t>
            </w:r>
          </w:p>
        </w:tc>
        <w:tc>
          <w:tcPr>
            <w:tcW w:w="1276" w:type="dxa"/>
            <w:tcBorders>
              <w:top w:val="single" w:sz="4" w:space="0" w:color="000000"/>
              <w:left w:val="single" w:sz="4" w:space="0" w:color="000000"/>
              <w:bottom w:val="single" w:sz="4" w:space="0" w:color="000000"/>
              <w:right w:val="nil"/>
            </w:tcBorders>
          </w:tcPr>
          <w:p w:rsidR="003A458A" w:rsidRDefault="001F4A08" w:rsidP="001F4A08">
            <w:pPr>
              <w:suppressAutoHyphens/>
              <w:autoSpaceDE w:val="0"/>
              <w:snapToGrid w:val="0"/>
              <w:jc w:val="both"/>
              <w:rPr>
                <w:rFonts w:cs="Arial"/>
                <w:szCs w:val="22"/>
                <w:lang w:val="es-AR" w:eastAsia="ar-SA"/>
              </w:rPr>
            </w:pPr>
            <w:r>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3A458A" w:rsidRDefault="001F4A08" w:rsidP="00B653E2">
            <w:pPr>
              <w:suppressAutoHyphens/>
              <w:autoSpaceDE w:val="0"/>
              <w:snapToGrid w:val="0"/>
              <w:jc w:val="both"/>
              <w:rPr>
                <w:rFonts w:cs="Arial"/>
                <w:szCs w:val="22"/>
                <w:lang w:val="es-AR" w:eastAsia="ar-SA"/>
              </w:rPr>
            </w:pPr>
            <w:r>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 xml:space="preserve">Tejido Conectivo. Piel y </w:t>
            </w:r>
            <w:proofErr w:type="spellStart"/>
            <w:r>
              <w:t>faneras</w:t>
            </w:r>
            <w:proofErr w:type="spellEnd"/>
            <w:r>
              <w:t>.</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 xml:space="preserve">Tejido Cartilaginoso y </w:t>
            </w:r>
            <w:proofErr w:type="spellStart"/>
            <w:r>
              <w:t>Oseo</w:t>
            </w:r>
            <w:proofErr w:type="spellEnd"/>
            <w:r>
              <w:t>.</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rsidRPr="00C633FC">
              <w:t>Tejido Muscular. Sistema Circulatorio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Tejido Sanguíneo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 xml:space="preserve">Sistema Linfático y </w:t>
            </w:r>
            <w:proofErr w:type="spellStart"/>
            <w:r>
              <w:t>Tej</w:t>
            </w:r>
            <w:proofErr w:type="spellEnd"/>
            <w:r>
              <w:t>. Nervioso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rsidRPr="00D567A6">
              <w:t>Aparato  Digestivo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proofErr w:type="spellStart"/>
            <w:r>
              <w:t>Glánd</w:t>
            </w:r>
            <w:proofErr w:type="spellEnd"/>
            <w:r>
              <w:t xml:space="preserve"> Anexas al Ap. </w:t>
            </w:r>
            <w:proofErr w:type="spellStart"/>
            <w:r>
              <w:t>Digest</w:t>
            </w:r>
            <w:proofErr w:type="spellEnd"/>
            <w:r>
              <w:t xml:space="preserve">. y Ap. </w:t>
            </w:r>
            <w:proofErr w:type="spellStart"/>
            <w:r>
              <w:t>Respirat</w:t>
            </w:r>
            <w:proofErr w:type="spellEnd"/>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Aparato Urinario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Sistema Endócrino</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1F4A08" w:rsidTr="003C6D65">
        <w:tc>
          <w:tcPr>
            <w:tcW w:w="1560"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1F4A08" w:rsidRDefault="001F4A08" w:rsidP="00B653E2">
            <w:pPr>
              <w:suppressAutoHyphens/>
              <w:autoSpaceDE w:val="0"/>
              <w:snapToGrid w:val="0"/>
              <w:jc w:val="both"/>
              <w:rPr>
                <w:rFonts w:cs="Arial"/>
                <w:szCs w:val="22"/>
                <w:lang w:val="es-AR" w:eastAsia="ar-SA"/>
              </w:rPr>
            </w:pPr>
            <w:r>
              <w:t xml:space="preserve">Aparatos Genitales Femenino y </w:t>
            </w:r>
            <w:r w:rsidRPr="00382D8D">
              <w:t>Masculino</w:t>
            </w:r>
            <w:r>
              <w:t>.</w:t>
            </w:r>
          </w:p>
        </w:tc>
        <w:tc>
          <w:tcPr>
            <w:tcW w:w="1276" w:type="dxa"/>
            <w:tcBorders>
              <w:top w:val="single" w:sz="4" w:space="0" w:color="000000"/>
              <w:left w:val="single" w:sz="4" w:space="0" w:color="000000"/>
              <w:bottom w:val="single" w:sz="4" w:space="0" w:color="000000"/>
              <w:right w:val="nil"/>
            </w:tcBorders>
          </w:tcPr>
          <w:p w:rsidR="001F4A08" w:rsidRDefault="001F4A08">
            <w:r w:rsidRPr="00EA62CD">
              <w:rPr>
                <w:rFonts w:cs="Arial"/>
                <w:szCs w:val="22"/>
                <w:lang w:val="es-AR" w:eastAsia="ar-SA"/>
              </w:rPr>
              <w:t>Teórico</w:t>
            </w:r>
          </w:p>
        </w:tc>
        <w:tc>
          <w:tcPr>
            <w:tcW w:w="2000" w:type="dxa"/>
            <w:tcBorders>
              <w:top w:val="single" w:sz="4" w:space="0" w:color="000000"/>
              <w:left w:val="single" w:sz="4" w:space="0" w:color="000000"/>
              <w:bottom w:val="single" w:sz="4" w:space="0" w:color="000000"/>
              <w:right w:val="single" w:sz="4" w:space="0" w:color="000000"/>
            </w:tcBorders>
          </w:tcPr>
          <w:p w:rsidR="001F4A08" w:rsidRDefault="001F4A08">
            <w:r w:rsidRPr="004400FD">
              <w:rPr>
                <w:rFonts w:cs="Arial"/>
                <w:szCs w:val="22"/>
                <w:lang w:val="es-AR" w:eastAsia="ar-SA"/>
              </w:rPr>
              <w:t>A confirmar</w:t>
            </w:r>
          </w:p>
        </w:tc>
      </w:tr>
      <w:tr w:rsidR="003A458A" w:rsidTr="003C6D65">
        <w:tc>
          <w:tcPr>
            <w:tcW w:w="1560"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both"/>
              <w:rPr>
                <w:rFonts w:cs="Arial"/>
                <w:szCs w:val="22"/>
                <w:lang w:val="es-AR" w:eastAsia="ar-SA"/>
              </w:rPr>
            </w:pPr>
          </w:p>
        </w:tc>
        <w:tc>
          <w:tcPr>
            <w:tcW w:w="1276" w:type="dxa"/>
            <w:tcBorders>
              <w:top w:val="single" w:sz="4" w:space="0" w:color="000000"/>
              <w:left w:val="single" w:sz="4" w:space="0" w:color="000000"/>
              <w:bottom w:val="single" w:sz="4" w:space="0" w:color="000000"/>
              <w:right w:val="nil"/>
            </w:tcBorders>
          </w:tcPr>
          <w:p w:rsidR="003A458A" w:rsidRDefault="003A458A" w:rsidP="00B653E2">
            <w:pPr>
              <w:suppressAutoHyphens/>
              <w:autoSpaceDE w:val="0"/>
              <w:snapToGrid w:val="0"/>
              <w:jc w:val="both"/>
              <w:rPr>
                <w:rFonts w:cs="Arial"/>
                <w:szCs w:val="22"/>
                <w:lang w:val="es-AR" w:eastAsia="ar-SA"/>
              </w:rPr>
            </w:pPr>
          </w:p>
        </w:tc>
        <w:tc>
          <w:tcPr>
            <w:tcW w:w="2000" w:type="dxa"/>
            <w:tcBorders>
              <w:top w:val="single" w:sz="4" w:space="0" w:color="000000"/>
              <w:left w:val="single" w:sz="4" w:space="0" w:color="000000"/>
              <w:bottom w:val="single" w:sz="4" w:space="0" w:color="000000"/>
              <w:right w:val="single" w:sz="4" w:space="0" w:color="000000"/>
            </w:tcBorders>
          </w:tcPr>
          <w:p w:rsidR="003A458A" w:rsidRDefault="003A458A" w:rsidP="00B653E2">
            <w:pPr>
              <w:suppressAutoHyphens/>
              <w:autoSpaceDE w:val="0"/>
              <w:snapToGrid w:val="0"/>
              <w:jc w:val="both"/>
              <w:rPr>
                <w:rFonts w:cs="Arial"/>
                <w:szCs w:val="22"/>
                <w:lang w:val="es-AR" w:eastAsia="ar-SA"/>
              </w:rPr>
            </w:pPr>
          </w:p>
        </w:tc>
      </w:tr>
      <w:tr w:rsidR="003A458A" w:rsidTr="003C6D65">
        <w:trPr>
          <w:trHeight w:val="300"/>
        </w:trPr>
        <w:tc>
          <w:tcPr>
            <w:tcW w:w="1560" w:type="dxa"/>
            <w:vMerge w:val="restart"/>
            <w:tcBorders>
              <w:top w:val="single" w:sz="4" w:space="0" w:color="000000"/>
              <w:left w:val="single" w:sz="4" w:space="0" w:color="000000"/>
              <w:right w:val="nil"/>
            </w:tcBorders>
          </w:tcPr>
          <w:p w:rsidR="003A458A" w:rsidRDefault="003A458A"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auto"/>
              <w:right w:val="nil"/>
            </w:tcBorders>
          </w:tcPr>
          <w:p w:rsidR="003A458A" w:rsidRDefault="003A458A" w:rsidP="00B653E2">
            <w:pPr>
              <w:jc w:val="both"/>
              <w:rPr>
                <w:rFonts w:cs="Arial"/>
                <w:szCs w:val="22"/>
                <w:lang w:val="es-AR" w:eastAsia="ar-SA"/>
              </w:rPr>
            </w:pPr>
            <w:r>
              <w:t xml:space="preserve">TEMARIO DE </w:t>
            </w:r>
            <w:r>
              <w:rPr>
                <w:b/>
              </w:rPr>
              <w:t xml:space="preserve">TRABAJOS  PRÁCTICOS </w:t>
            </w:r>
          </w:p>
        </w:tc>
        <w:tc>
          <w:tcPr>
            <w:tcW w:w="1276" w:type="dxa"/>
            <w:vMerge w:val="restart"/>
            <w:tcBorders>
              <w:top w:val="single" w:sz="4" w:space="0" w:color="000000"/>
              <w:left w:val="single" w:sz="4" w:space="0" w:color="000000"/>
              <w:right w:val="nil"/>
            </w:tcBorders>
          </w:tcPr>
          <w:p w:rsidR="003A458A" w:rsidRDefault="003A458A" w:rsidP="00B653E2">
            <w:pPr>
              <w:suppressAutoHyphens/>
              <w:autoSpaceDE w:val="0"/>
              <w:snapToGrid w:val="0"/>
              <w:jc w:val="both"/>
              <w:rPr>
                <w:rFonts w:cs="Arial"/>
                <w:szCs w:val="22"/>
                <w:lang w:val="es-AR" w:eastAsia="ar-SA"/>
              </w:rPr>
            </w:pPr>
          </w:p>
        </w:tc>
        <w:tc>
          <w:tcPr>
            <w:tcW w:w="2000" w:type="dxa"/>
            <w:vMerge w:val="restart"/>
            <w:tcBorders>
              <w:top w:val="single" w:sz="4" w:space="0" w:color="000000"/>
              <w:left w:val="single" w:sz="4" w:space="0" w:color="000000"/>
              <w:right w:val="single" w:sz="4" w:space="0" w:color="000000"/>
            </w:tcBorders>
          </w:tcPr>
          <w:p w:rsidR="003A458A" w:rsidRDefault="003A458A" w:rsidP="00B653E2">
            <w:pPr>
              <w:suppressAutoHyphens/>
              <w:autoSpaceDE w:val="0"/>
              <w:snapToGrid w:val="0"/>
              <w:jc w:val="both"/>
              <w:rPr>
                <w:rFonts w:cs="Arial"/>
                <w:szCs w:val="22"/>
                <w:lang w:val="es-AR" w:eastAsia="ar-SA"/>
              </w:rPr>
            </w:pPr>
          </w:p>
        </w:tc>
      </w:tr>
      <w:tr w:rsidR="003A458A" w:rsidTr="003C6D65">
        <w:trPr>
          <w:trHeight w:val="252"/>
        </w:trPr>
        <w:tc>
          <w:tcPr>
            <w:tcW w:w="1560" w:type="dxa"/>
            <w:vMerge/>
            <w:tcBorders>
              <w:left w:val="single" w:sz="4" w:space="0" w:color="000000"/>
              <w:bottom w:val="single" w:sz="4" w:space="0" w:color="000000"/>
              <w:right w:val="nil"/>
            </w:tcBorders>
          </w:tcPr>
          <w:p w:rsidR="003A458A" w:rsidRDefault="003A458A" w:rsidP="00B653E2">
            <w:pPr>
              <w:suppressAutoHyphens/>
              <w:autoSpaceDE w:val="0"/>
              <w:snapToGrid w:val="0"/>
              <w:jc w:val="center"/>
              <w:rPr>
                <w:rFonts w:cs="Arial"/>
                <w:szCs w:val="22"/>
                <w:lang w:val="es-AR" w:eastAsia="ar-SA"/>
              </w:rPr>
            </w:pPr>
          </w:p>
        </w:tc>
        <w:tc>
          <w:tcPr>
            <w:tcW w:w="4677" w:type="dxa"/>
            <w:tcBorders>
              <w:top w:val="single" w:sz="4" w:space="0" w:color="auto"/>
              <w:left w:val="single" w:sz="4" w:space="0" w:color="000000"/>
              <w:bottom w:val="single" w:sz="4" w:space="0" w:color="000000"/>
              <w:right w:val="nil"/>
            </w:tcBorders>
          </w:tcPr>
          <w:p w:rsidR="003A458A" w:rsidRDefault="003A458A" w:rsidP="00B653E2">
            <w:pPr>
              <w:suppressAutoHyphens/>
              <w:autoSpaceDE w:val="0"/>
              <w:snapToGrid w:val="0"/>
              <w:jc w:val="center"/>
              <w:rPr>
                <w:rFonts w:cs="Arial"/>
                <w:b/>
              </w:rPr>
            </w:pPr>
            <w:r>
              <w:rPr>
                <w:rFonts w:cs="Arial"/>
                <w:b/>
              </w:rPr>
              <w:t>Temas</w:t>
            </w:r>
          </w:p>
          <w:p w:rsidR="003A458A" w:rsidRDefault="003A458A" w:rsidP="00B653E2">
            <w:pPr>
              <w:suppressAutoHyphens/>
              <w:autoSpaceDE w:val="0"/>
              <w:snapToGrid w:val="0"/>
              <w:jc w:val="center"/>
            </w:pPr>
          </w:p>
        </w:tc>
        <w:tc>
          <w:tcPr>
            <w:tcW w:w="1276" w:type="dxa"/>
            <w:vMerge/>
            <w:tcBorders>
              <w:left w:val="single" w:sz="4" w:space="0" w:color="000000"/>
              <w:bottom w:val="single" w:sz="4" w:space="0" w:color="000000"/>
              <w:right w:val="nil"/>
            </w:tcBorders>
          </w:tcPr>
          <w:p w:rsidR="003A458A" w:rsidRDefault="003A458A" w:rsidP="00B653E2">
            <w:pPr>
              <w:suppressAutoHyphens/>
              <w:autoSpaceDE w:val="0"/>
              <w:snapToGrid w:val="0"/>
              <w:jc w:val="both"/>
              <w:rPr>
                <w:rFonts w:cs="Arial"/>
                <w:szCs w:val="22"/>
                <w:lang w:val="es-AR" w:eastAsia="ar-SA"/>
              </w:rPr>
            </w:pPr>
          </w:p>
        </w:tc>
        <w:tc>
          <w:tcPr>
            <w:tcW w:w="2000" w:type="dxa"/>
            <w:vMerge/>
            <w:tcBorders>
              <w:left w:val="single" w:sz="4" w:space="0" w:color="000000"/>
              <w:bottom w:val="single" w:sz="4" w:space="0" w:color="000000"/>
              <w:right w:val="single" w:sz="4" w:space="0" w:color="000000"/>
            </w:tcBorders>
          </w:tcPr>
          <w:p w:rsidR="003A458A" w:rsidRDefault="003A458A" w:rsidP="00B653E2">
            <w:pPr>
              <w:suppressAutoHyphens/>
              <w:autoSpaceDE w:val="0"/>
              <w:snapToGrid w:val="0"/>
              <w:jc w:val="both"/>
              <w:rPr>
                <w:rFonts w:cs="Arial"/>
                <w:szCs w:val="22"/>
                <w:lang w:val="es-AR" w:eastAsia="ar-SA"/>
              </w:rPr>
            </w:pP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Tejido Epitelial. Epitelios glandulares</w:t>
            </w:r>
          </w:p>
        </w:tc>
        <w:tc>
          <w:tcPr>
            <w:tcW w:w="1276" w:type="dxa"/>
            <w:tcBorders>
              <w:top w:val="single" w:sz="4" w:space="0" w:color="000000"/>
              <w:left w:val="single" w:sz="4" w:space="0" w:color="000000"/>
              <w:bottom w:val="single" w:sz="4" w:space="0" w:color="000000"/>
              <w:right w:val="nil"/>
            </w:tcBorders>
          </w:tcPr>
          <w:p w:rsidR="003C6D65" w:rsidRDefault="003C6D65" w:rsidP="001F4A08">
            <w:pPr>
              <w:suppressAutoHyphens/>
              <w:autoSpaceDE w:val="0"/>
              <w:snapToGrid w:val="0"/>
              <w:jc w:val="both"/>
              <w:rPr>
                <w:rFonts w:cs="Arial"/>
                <w:szCs w:val="22"/>
                <w:lang w:val="es-AR" w:eastAsia="ar-SA"/>
              </w:rPr>
            </w:pPr>
            <w:r>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sidP="00B653E2">
            <w:pPr>
              <w:suppressAutoHyphens/>
              <w:autoSpaceDE w:val="0"/>
              <w:snapToGrid w:val="0"/>
              <w:jc w:val="both"/>
              <w:rPr>
                <w:rFonts w:cs="Arial"/>
                <w:szCs w:val="22"/>
                <w:lang w:val="es-AR" w:eastAsia="ar-SA"/>
              </w:rPr>
            </w:pPr>
            <w:r>
              <w:rPr>
                <w:rFonts w:cs="Arial"/>
                <w:sz w:val="22"/>
                <w:szCs w:val="22"/>
                <w:lang w:val="es-AR" w:eastAsia="ar-SA"/>
              </w:rPr>
              <w:t xml:space="preserve">Todos                                                                       </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 xml:space="preserve">Tejido Conectivo. Piel y </w:t>
            </w:r>
            <w:proofErr w:type="spellStart"/>
            <w:r w:rsidRPr="003C6D65">
              <w:t>faneras</w:t>
            </w:r>
            <w:proofErr w:type="spellEnd"/>
            <w:r w:rsidRPr="003C6D65">
              <w:t xml:space="preserve"> </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 xml:space="preserve">Tejido Cartilaginoso y </w:t>
            </w:r>
            <w:proofErr w:type="spellStart"/>
            <w:r w:rsidRPr="003C6D65">
              <w:t>Tej</w:t>
            </w:r>
            <w:proofErr w:type="spellEnd"/>
            <w:r w:rsidRPr="003C6D65">
              <w:t xml:space="preserve"> </w:t>
            </w:r>
            <w:proofErr w:type="spellStart"/>
            <w:r w:rsidRPr="003C6D65">
              <w:t>Oseo</w:t>
            </w:r>
            <w:proofErr w:type="spellEnd"/>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Tejido Muscular y Ap. Circulatorio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Tejido Sanguíneo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Tejido y Sistema Linfático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Tejido y Sistema Nervioso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Seminario Práctico de Integración</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rPr>
                <w:b/>
              </w:rPr>
              <w:t>PRIMER   PARCIAL</w:t>
            </w:r>
          </w:p>
        </w:tc>
        <w:tc>
          <w:tcPr>
            <w:tcW w:w="1276" w:type="dxa"/>
            <w:tcBorders>
              <w:top w:val="single" w:sz="4" w:space="0" w:color="000000"/>
              <w:left w:val="single" w:sz="4" w:space="0" w:color="000000"/>
              <w:bottom w:val="single" w:sz="4" w:space="0" w:color="000000"/>
              <w:right w:val="nil"/>
            </w:tcBorders>
          </w:tcPr>
          <w:p w:rsidR="003C6D65" w:rsidRDefault="003C6D65"/>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Recuperatorio</w:t>
            </w:r>
          </w:p>
        </w:tc>
        <w:tc>
          <w:tcPr>
            <w:tcW w:w="1276" w:type="dxa"/>
            <w:tcBorders>
              <w:top w:val="single" w:sz="4" w:space="0" w:color="000000"/>
              <w:left w:val="single" w:sz="4" w:space="0" w:color="000000"/>
              <w:bottom w:val="single" w:sz="4" w:space="0" w:color="000000"/>
              <w:right w:val="nil"/>
            </w:tcBorders>
          </w:tcPr>
          <w:p w:rsidR="003C6D65" w:rsidRDefault="003C6D65"/>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Aparato Digestivo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 xml:space="preserve">Glándulas Anexas al Ap. Digestivo </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Aparato Respiratorio</w:t>
            </w:r>
          </w:p>
        </w:tc>
        <w:tc>
          <w:tcPr>
            <w:tcW w:w="1276" w:type="dxa"/>
            <w:tcBorders>
              <w:top w:val="single" w:sz="4" w:space="0" w:color="000000"/>
              <w:left w:val="single" w:sz="4" w:space="0" w:color="000000"/>
              <w:bottom w:val="single" w:sz="4" w:space="0" w:color="000000"/>
              <w:right w:val="nil"/>
            </w:tcBorders>
          </w:tcPr>
          <w:p w:rsidR="003C6D65" w:rsidRDefault="003C6D65">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182303">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Aparato Urinario</w:t>
            </w:r>
          </w:p>
        </w:tc>
        <w:tc>
          <w:tcPr>
            <w:tcW w:w="1276"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both"/>
              <w:rPr>
                <w:rFonts w:cs="Arial"/>
                <w:szCs w:val="22"/>
                <w:lang w:val="es-AR" w:eastAsia="ar-SA"/>
              </w:rPr>
            </w:pPr>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Sistema Endócrino</w:t>
            </w:r>
          </w:p>
        </w:tc>
        <w:tc>
          <w:tcPr>
            <w:tcW w:w="1276"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both"/>
              <w:rPr>
                <w:rFonts w:cs="Arial"/>
                <w:szCs w:val="22"/>
                <w:lang w:val="es-AR" w:eastAsia="ar-SA"/>
              </w:rPr>
            </w:pPr>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Aparato Genital Femenino</w:t>
            </w:r>
          </w:p>
        </w:tc>
        <w:tc>
          <w:tcPr>
            <w:tcW w:w="1276"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both"/>
              <w:rPr>
                <w:rFonts w:cs="Arial"/>
                <w:szCs w:val="22"/>
                <w:lang w:val="es-AR" w:eastAsia="ar-SA"/>
              </w:rPr>
            </w:pPr>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sidP="00B653E2">
            <w:pPr>
              <w:suppressAutoHyphens/>
              <w:autoSpaceDE w:val="0"/>
              <w:snapToGrid w:val="0"/>
              <w:jc w:val="both"/>
              <w:rPr>
                <w:rFonts w:cs="Arial"/>
                <w:szCs w:val="22"/>
                <w:lang w:val="es-AR" w:eastAsia="ar-SA"/>
              </w:rPr>
            </w:pPr>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Aparato Genital Masculino</w:t>
            </w:r>
          </w:p>
        </w:tc>
        <w:tc>
          <w:tcPr>
            <w:tcW w:w="1276"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both"/>
              <w:rPr>
                <w:rFonts w:cs="Arial"/>
                <w:szCs w:val="22"/>
                <w:lang w:val="es-AR" w:eastAsia="ar-SA"/>
              </w:rPr>
            </w:pPr>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sidP="00B653E2">
            <w:pPr>
              <w:suppressAutoHyphens/>
              <w:autoSpaceDE w:val="0"/>
              <w:snapToGrid w:val="0"/>
              <w:jc w:val="both"/>
              <w:rPr>
                <w:rFonts w:cs="Arial"/>
                <w:szCs w:val="22"/>
                <w:lang w:val="es-AR" w:eastAsia="ar-SA"/>
              </w:rPr>
            </w:pPr>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rPr>
                <w:lang w:val="es-AR"/>
              </w:rPr>
            </w:pPr>
            <w:r w:rsidRPr="003C6D65">
              <w:t>Seminario Práctico de Integración</w:t>
            </w:r>
          </w:p>
        </w:tc>
        <w:tc>
          <w:tcPr>
            <w:tcW w:w="1276"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both"/>
              <w:rPr>
                <w:rFonts w:cs="Arial"/>
                <w:szCs w:val="22"/>
                <w:lang w:val="es-AR" w:eastAsia="ar-SA"/>
              </w:rPr>
            </w:pPr>
            <w:r w:rsidRPr="00F41927">
              <w:rPr>
                <w:rFonts w:cs="Arial"/>
                <w:szCs w:val="22"/>
                <w:lang w:val="es-AR" w:eastAsia="ar-SA"/>
              </w:rPr>
              <w:t>Práctico</w:t>
            </w:r>
          </w:p>
        </w:tc>
        <w:tc>
          <w:tcPr>
            <w:tcW w:w="2000" w:type="dxa"/>
            <w:tcBorders>
              <w:top w:val="single" w:sz="4" w:space="0" w:color="000000"/>
              <w:left w:val="single" w:sz="4" w:space="0" w:color="000000"/>
              <w:bottom w:val="single" w:sz="4" w:space="0" w:color="000000"/>
              <w:right w:val="single" w:sz="4" w:space="0" w:color="000000"/>
            </w:tcBorders>
          </w:tcPr>
          <w:p w:rsidR="003C6D65" w:rsidRDefault="003C6D65" w:rsidP="00B653E2">
            <w:pPr>
              <w:suppressAutoHyphens/>
              <w:autoSpaceDE w:val="0"/>
              <w:snapToGrid w:val="0"/>
              <w:jc w:val="both"/>
              <w:rPr>
                <w:rFonts w:cs="Arial"/>
                <w:szCs w:val="22"/>
                <w:lang w:val="es-AR" w:eastAsia="ar-SA"/>
              </w:rPr>
            </w:pPr>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2C4A93" w:rsidRDefault="003C6D65" w:rsidP="00A25B9B">
            <w:pPr>
              <w:suppressAutoHyphens/>
              <w:autoSpaceDE w:val="0"/>
              <w:snapToGrid w:val="0"/>
              <w:jc w:val="both"/>
            </w:pPr>
            <w:r w:rsidRPr="002C4A93">
              <w:rPr>
                <w:b/>
              </w:rPr>
              <w:t>SEGUNDO  PARCIAL</w:t>
            </w:r>
          </w:p>
        </w:tc>
        <w:tc>
          <w:tcPr>
            <w:tcW w:w="1276" w:type="dxa"/>
            <w:tcBorders>
              <w:top w:val="single" w:sz="4" w:space="0" w:color="000000"/>
              <w:left w:val="single" w:sz="4" w:space="0" w:color="000000"/>
              <w:bottom w:val="single" w:sz="4" w:space="0" w:color="000000"/>
              <w:right w:val="nil"/>
            </w:tcBorders>
          </w:tcPr>
          <w:p w:rsidR="003C6D65" w:rsidRPr="00F41927" w:rsidRDefault="003C6D65" w:rsidP="00B653E2">
            <w:pPr>
              <w:suppressAutoHyphens/>
              <w:autoSpaceDE w:val="0"/>
              <w:snapToGrid w:val="0"/>
              <w:jc w:val="both"/>
              <w:rPr>
                <w:rFonts w:cs="Arial"/>
                <w:szCs w:val="22"/>
                <w:lang w:val="es-AR" w:eastAsia="ar-SA"/>
              </w:rPr>
            </w:pPr>
          </w:p>
        </w:tc>
        <w:tc>
          <w:tcPr>
            <w:tcW w:w="2000" w:type="dxa"/>
            <w:tcBorders>
              <w:top w:val="single" w:sz="4" w:space="0" w:color="000000"/>
              <w:left w:val="single" w:sz="4" w:space="0" w:color="000000"/>
              <w:bottom w:val="single" w:sz="4" w:space="0" w:color="000000"/>
              <w:right w:val="single" w:sz="4" w:space="0" w:color="000000"/>
            </w:tcBorders>
          </w:tcPr>
          <w:p w:rsidR="003C6D65" w:rsidRPr="006B274E" w:rsidRDefault="003C6D65" w:rsidP="00B653E2">
            <w:pPr>
              <w:suppressAutoHyphens/>
              <w:autoSpaceDE w:val="0"/>
              <w:snapToGrid w:val="0"/>
              <w:jc w:val="both"/>
              <w:rPr>
                <w:rFonts w:cs="Arial"/>
                <w:szCs w:val="22"/>
                <w:lang w:val="es-AR" w:eastAsia="ar-SA"/>
              </w:rPr>
            </w:pPr>
            <w:r w:rsidRPr="006B274E">
              <w:rPr>
                <w:rFonts w:cs="Arial"/>
                <w:sz w:val="22"/>
                <w:szCs w:val="22"/>
                <w:lang w:val="es-AR" w:eastAsia="ar-SA"/>
              </w:rPr>
              <w:t>Todos</w:t>
            </w:r>
          </w:p>
        </w:tc>
      </w:tr>
      <w:tr w:rsidR="003C6D65" w:rsidTr="003C6D65">
        <w:tc>
          <w:tcPr>
            <w:tcW w:w="1560" w:type="dxa"/>
            <w:tcBorders>
              <w:top w:val="single" w:sz="4" w:space="0" w:color="000000"/>
              <w:left w:val="single" w:sz="4" w:space="0" w:color="000000"/>
              <w:bottom w:val="single" w:sz="4" w:space="0" w:color="000000"/>
              <w:right w:val="nil"/>
            </w:tcBorders>
          </w:tcPr>
          <w:p w:rsidR="003C6D65" w:rsidRDefault="003C6D65" w:rsidP="00B653E2">
            <w:pPr>
              <w:suppressAutoHyphens/>
              <w:autoSpaceDE w:val="0"/>
              <w:snapToGrid w:val="0"/>
              <w:jc w:val="center"/>
              <w:rPr>
                <w:rFonts w:cs="Arial"/>
                <w:szCs w:val="22"/>
                <w:lang w:val="es-AR" w:eastAsia="ar-SA"/>
              </w:rPr>
            </w:pPr>
          </w:p>
        </w:tc>
        <w:tc>
          <w:tcPr>
            <w:tcW w:w="4677" w:type="dxa"/>
            <w:tcBorders>
              <w:top w:val="single" w:sz="4" w:space="0" w:color="000000"/>
              <w:left w:val="single" w:sz="4" w:space="0" w:color="000000"/>
              <w:bottom w:val="single" w:sz="4" w:space="0" w:color="000000"/>
              <w:right w:val="nil"/>
            </w:tcBorders>
          </w:tcPr>
          <w:p w:rsidR="003C6D65" w:rsidRPr="003C6D65" w:rsidRDefault="003C6D65" w:rsidP="00A25B9B">
            <w:pPr>
              <w:suppressAutoHyphens/>
              <w:autoSpaceDE w:val="0"/>
              <w:snapToGrid w:val="0"/>
              <w:jc w:val="both"/>
              <w:rPr>
                <w:b/>
                <w:szCs w:val="24"/>
              </w:rPr>
            </w:pPr>
            <w:r w:rsidRPr="003C6D65">
              <w:rPr>
                <w:rFonts w:cs="Arial"/>
                <w:szCs w:val="24"/>
                <w:lang w:val="es-AR" w:eastAsia="ar-SA"/>
              </w:rPr>
              <w:t>Recuperatorio</w:t>
            </w:r>
          </w:p>
        </w:tc>
        <w:tc>
          <w:tcPr>
            <w:tcW w:w="1276" w:type="dxa"/>
            <w:tcBorders>
              <w:top w:val="single" w:sz="4" w:space="0" w:color="000000"/>
              <w:left w:val="single" w:sz="4" w:space="0" w:color="000000"/>
              <w:bottom w:val="single" w:sz="4" w:space="0" w:color="000000"/>
              <w:right w:val="nil"/>
            </w:tcBorders>
          </w:tcPr>
          <w:p w:rsidR="003C6D65" w:rsidRPr="00F41927" w:rsidRDefault="003C6D65" w:rsidP="00B653E2">
            <w:pPr>
              <w:suppressAutoHyphens/>
              <w:autoSpaceDE w:val="0"/>
              <w:snapToGrid w:val="0"/>
              <w:jc w:val="both"/>
              <w:rPr>
                <w:rFonts w:cs="Arial"/>
                <w:szCs w:val="22"/>
                <w:lang w:val="es-AR" w:eastAsia="ar-SA"/>
              </w:rPr>
            </w:pPr>
          </w:p>
        </w:tc>
        <w:tc>
          <w:tcPr>
            <w:tcW w:w="2000" w:type="dxa"/>
            <w:tcBorders>
              <w:top w:val="single" w:sz="4" w:space="0" w:color="000000"/>
              <w:left w:val="single" w:sz="4" w:space="0" w:color="000000"/>
              <w:bottom w:val="single" w:sz="4" w:space="0" w:color="000000"/>
              <w:right w:val="single" w:sz="4" w:space="0" w:color="000000"/>
            </w:tcBorders>
          </w:tcPr>
          <w:p w:rsidR="003C6D65" w:rsidRPr="006B274E" w:rsidRDefault="003C6D65" w:rsidP="00B653E2">
            <w:pPr>
              <w:suppressAutoHyphens/>
              <w:autoSpaceDE w:val="0"/>
              <w:snapToGrid w:val="0"/>
              <w:jc w:val="both"/>
              <w:rPr>
                <w:rFonts w:cs="Arial"/>
                <w:szCs w:val="22"/>
                <w:lang w:val="es-AR" w:eastAsia="ar-SA"/>
              </w:rPr>
            </w:pPr>
            <w:r w:rsidRPr="006B274E">
              <w:rPr>
                <w:rFonts w:cs="Arial"/>
                <w:sz w:val="22"/>
                <w:szCs w:val="22"/>
                <w:lang w:val="es-AR" w:eastAsia="ar-SA"/>
              </w:rPr>
              <w:t>Todos</w:t>
            </w:r>
          </w:p>
        </w:tc>
      </w:tr>
    </w:tbl>
    <w:p w:rsidR="00C9743D" w:rsidRDefault="00C9743D"/>
    <w:p w:rsidR="003C6D65" w:rsidRDefault="003C6D65"/>
    <w:tbl>
      <w:tblPr>
        <w:tblW w:w="14804" w:type="dxa"/>
        <w:tblInd w:w="70" w:type="dxa"/>
        <w:tblLayout w:type="fixed"/>
        <w:tblCellMar>
          <w:left w:w="70" w:type="dxa"/>
          <w:right w:w="70" w:type="dxa"/>
        </w:tblCellMar>
        <w:tblLook w:val="0000"/>
      </w:tblPr>
      <w:tblGrid>
        <w:gridCol w:w="2146"/>
        <w:gridCol w:w="4767"/>
        <w:gridCol w:w="7891"/>
      </w:tblGrid>
      <w:tr w:rsidR="003C6D65" w:rsidRPr="003C6D65" w:rsidTr="00A25B9B">
        <w:tc>
          <w:tcPr>
            <w:tcW w:w="1276" w:type="dxa"/>
            <w:tcBorders>
              <w:top w:val="single" w:sz="4" w:space="0" w:color="000000"/>
              <w:left w:val="single" w:sz="4" w:space="0" w:color="000000"/>
              <w:bottom w:val="single" w:sz="4" w:space="0" w:color="000000"/>
              <w:right w:val="nil"/>
            </w:tcBorders>
          </w:tcPr>
          <w:p w:rsidR="003C6D65" w:rsidRPr="003C6D65" w:rsidRDefault="003C6D65" w:rsidP="003C6D65">
            <w:pPr>
              <w:rPr>
                <w:b/>
                <w:lang w:val="es-AR"/>
              </w:rPr>
            </w:pPr>
          </w:p>
        </w:tc>
        <w:tc>
          <w:tcPr>
            <w:tcW w:w="2835" w:type="dxa"/>
            <w:tcBorders>
              <w:top w:val="single" w:sz="4" w:space="0" w:color="000000"/>
              <w:left w:val="single" w:sz="4" w:space="0" w:color="000000"/>
              <w:bottom w:val="single" w:sz="4" w:space="0" w:color="000000"/>
              <w:right w:val="nil"/>
            </w:tcBorders>
          </w:tcPr>
          <w:p w:rsidR="003C6D65" w:rsidRPr="003C6D65" w:rsidRDefault="003C6D65" w:rsidP="003C6D65">
            <w:pPr>
              <w:rPr>
                <w:b/>
                <w:lang w:val="es-AR"/>
              </w:rPr>
            </w:pPr>
            <w:r w:rsidRPr="003C6D65">
              <w:rPr>
                <w:b/>
              </w:rPr>
              <w:t>Profesor Responsable</w:t>
            </w:r>
          </w:p>
        </w:tc>
        <w:tc>
          <w:tcPr>
            <w:tcW w:w="4693" w:type="dxa"/>
            <w:tcBorders>
              <w:top w:val="single" w:sz="4" w:space="0" w:color="000000"/>
              <w:left w:val="single" w:sz="4" w:space="0" w:color="000000"/>
              <w:bottom w:val="single" w:sz="4" w:space="0" w:color="000000"/>
              <w:right w:val="single" w:sz="4" w:space="0" w:color="000000"/>
            </w:tcBorders>
          </w:tcPr>
          <w:p w:rsidR="003C6D65" w:rsidRPr="003C6D65" w:rsidRDefault="003C6D65" w:rsidP="003C6D65">
            <w:pPr>
              <w:rPr>
                <w:b/>
                <w:lang w:val="es-AR"/>
              </w:rPr>
            </w:pPr>
            <w:r w:rsidRPr="003C6D65">
              <w:rPr>
                <w:b/>
              </w:rPr>
              <w:t>Aprobación del Departamento</w:t>
            </w:r>
          </w:p>
        </w:tc>
      </w:tr>
      <w:tr w:rsidR="003C6D65" w:rsidRPr="003C6D65" w:rsidTr="00A25B9B">
        <w:tc>
          <w:tcPr>
            <w:tcW w:w="1276"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r w:rsidRPr="003C6D65">
              <w:t>Firma</w:t>
            </w:r>
          </w:p>
        </w:tc>
        <w:tc>
          <w:tcPr>
            <w:tcW w:w="2835"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p>
        </w:tc>
        <w:tc>
          <w:tcPr>
            <w:tcW w:w="4693" w:type="dxa"/>
            <w:tcBorders>
              <w:top w:val="single" w:sz="4" w:space="0" w:color="000000"/>
              <w:left w:val="single" w:sz="4" w:space="0" w:color="000000"/>
              <w:bottom w:val="single" w:sz="4" w:space="0" w:color="000000"/>
              <w:right w:val="single" w:sz="4" w:space="0" w:color="000000"/>
            </w:tcBorders>
          </w:tcPr>
          <w:p w:rsidR="003C6D65" w:rsidRPr="003C6D65" w:rsidRDefault="003C6D65" w:rsidP="003C6D65">
            <w:pPr>
              <w:rPr>
                <w:lang w:val="es-AR"/>
              </w:rPr>
            </w:pPr>
          </w:p>
        </w:tc>
      </w:tr>
      <w:tr w:rsidR="003C6D65" w:rsidRPr="003C6D65" w:rsidTr="00A25B9B">
        <w:tc>
          <w:tcPr>
            <w:tcW w:w="1276"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r w:rsidRPr="003C6D65">
              <w:t>Aclaración</w:t>
            </w:r>
          </w:p>
        </w:tc>
        <w:tc>
          <w:tcPr>
            <w:tcW w:w="2835"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p>
        </w:tc>
        <w:tc>
          <w:tcPr>
            <w:tcW w:w="4693" w:type="dxa"/>
            <w:tcBorders>
              <w:top w:val="single" w:sz="4" w:space="0" w:color="000000"/>
              <w:left w:val="single" w:sz="4" w:space="0" w:color="000000"/>
              <w:bottom w:val="single" w:sz="4" w:space="0" w:color="000000"/>
              <w:right w:val="single" w:sz="4" w:space="0" w:color="000000"/>
            </w:tcBorders>
          </w:tcPr>
          <w:p w:rsidR="003C6D65" w:rsidRPr="003C6D65" w:rsidRDefault="003C6D65" w:rsidP="003C6D65">
            <w:pPr>
              <w:rPr>
                <w:lang w:val="es-AR"/>
              </w:rPr>
            </w:pPr>
          </w:p>
        </w:tc>
      </w:tr>
      <w:tr w:rsidR="003C6D65" w:rsidRPr="003C6D65" w:rsidTr="00A25B9B">
        <w:tc>
          <w:tcPr>
            <w:tcW w:w="1276"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r w:rsidRPr="003C6D65">
              <w:t>Fecha</w:t>
            </w:r>
          </w:p>
        </w:tc>
        <w:tc>
          <w:tcPr>
            <w:tcW w:w="2835" w:type="dxa"/>
            <w:tcBorders>
              <w:top w:val="single" w:sz="4" w:space="0" w:color="000000"/>
              <w:left w:val="single" w:sz="4" w:space="0" w:color="000000"/>
              <w:bottom w:val="single" w:sz="4" w:space="0" w:color="000000"/>
              <w:right w:val="nil"/>
            </w:tcBorders>
          </w:tcPr>
          <w:p w:rsidR="003C6D65" w:rsidRPr="003C6D65" w:rsidRDefault="003C6D65" w:rsidP="003C6D65">
            <w:pPr>
              <w:rPr>
                <w:lang w:val="es-AR"/>
              </w:rPr>
            </w:pPr>
          </w:p>
        </w:tc>
        <w:tc>
          <w:tcPr>
            <w:tcW w:w="4693" w:type="dxa"/>
            <w:tcBorders>
              <w:top w:val="single" w:sz="4" w:space="0" w:color="000000"/>
              <w:left w:val="single" w:sz="4" w:space="0" w:color="000000"/>
              <w:bottom w:val="single" w:sz="4" w:space="0" w:color="000000"/>
              <w:right w:val="single" w:sz="4" w:space="0" w:color="000000"/>
            </w:tcBorders>
          </w:tcPr>
          <w:p w:rsidR="003C6D65" w:rsidRPr="003C6D65" w:rsidRDefault="003C6D65" w:rsidP="003C6D65">
            <w:pPr>
              <w:rPr>
                <w:lang w:val="es-AR"/>
              </w:rPr>
            </w:pPr>
          </w:p>
        </w:tc>
      </w:tr>
    </w:tbl>
    <w:p w:rsidR="003C6D65" w:rsidRDefault="003C6D65"/>
    <w:p w:rsidR="003C6D65" w:rsidRDefault="003C6D65"/>
    <w:p w:rsidR="003C6D65" w:rsidRDefault="003C6D65"/>
    <w:p w:rsidR="00EA5058" w:rsidRDefault="00EA5058"/>
    <w:p w:rsidR="00EA5058" w:rsidRDefault="00EA5058"/>
    <w:p w:rsidR="00EA5058" w:rsidRDefault="00EA5058" w:rsidP="00EA5058">
      <w:pPr>
        <w:spacing w:line="360" w:lineRule="auto"/>
        <w:jc w:val="both"/>
        <w:rPr>
          <w:rFonts w:cs="Arial"/>
          <w:sz w:val="22"/>
          <w:szCs w:val="22"/>
        </w:rPr>
      </w:pPr>
      <w:r>
        <w:rPr>
          <w:rFonts w:cs="Arial"/>
          <w:sz w:val="22"/>
          <w:szCs w:val="22"/>
        </w:rPr>
        <w:t xml:space="preserve">-----Por la presente se </w:t>
      </w:r>
      <w:r>
        <w:rPr>
          <w:rFonts w:cs="Arial"/>
          <w:b/>
          <w:sz w:val="22"/>
          <w:szCs w:val="22"/>
        </w:rPr>
        <w:t>CERTIFICA</w:t>
      </w:r>
      <w:r>
        <w:rPr>
          <w:rFonts w:cs="Arial"/>
          <w:sz w:val="22"/>
          <w:szCs w:val="22"/>
        </w:rPr>
        <w:t xml:space="preserve"> </w:t>
      </w:r>
      <w:proofErr w:type="gramStart"/>
      <w:r>
        <w:rPr>
          <w:rFonts w:cs="Arial"/>
          <w:sz w:val="22"/>
          <w:szCs w:val="22"/>
        </w:rPr>
        <w:t>que …</w:t>
      </w:r>
      <w:proofErr w:type="gramEnd"/>
      <w:r>
        <w:rPr>
          <w:rFonts w:cs="Arial"/>
          <w:sz w:val="22"/>
          <w:szCs w:val="22"/>
        </w:rPr>
        <w:t>…… ………………………………………………….</w:t>
      </w:r>
    </w:p>
    <w:p w:rsidR="00EA5058" w:rsidRDefault="00EA5058" w:rsidP="00EA5058">
      <w:pPr>
        <w:spacing w:line="360" w:lineRule="auto"/>
        <w:jc w:val="both"/>
        <w:rPr>
          <w:rFonts w:cs="Arial"/>
          <w:sz w:val="22"/>
          <w:szCs w:val="22"/>
          <w:lang w:val="es-AR"/>
        </w:rPr>
      </w:pPr>
      <w:r>
        <w:rPr>
          <w:rFonts w:cs="Arial"/>
          <w:sz w:val="22"/>
          <w:szCs w:val="22"/>
        </w:rPr>
        <w:t>................................................................................................................................................</w:t>
      </w:r>
    </w:p>
    <w:p w:rsidR="00EA5058" w:rsidRDefault="00EA5058" w:rsidP="00EA5058">
      <w:pPr>
        <w:spacing w:line="360" w:lineRule="auto"/>
        <w:jc w:val="both"/>
        <w:rPr>
          <w:rFonts w:cs="Arial"/>
          <w:sz w:val="22"/>
          <w:szCs w:val="22"/>
        </w:rPr>
      </w:pPr>
      <w:r>
        <w:rPr>
          <w:rFonts w:cs="Arial"/>
          <w:sz w:val="22"/>
          <w:szCs w:val="22"/>
        </w:rPr>
        <w:t>D.N.I</w:t>
      </w:r>
      <w:proofErr w:type="gramStart"/>
      <w:r>
        <w:rPr>
          <w:rFonts w:cs="Arial"/>
          <w:sz w:val="22"/>
          <w:szCs w:val="22"/>
        </w:rPr>
        <w:t>./</w:t>
      </w:r>
      <w:proofErr w:type="gramEnd"/>
      <w:r>
        <w:rPr>
          <w:rFonts w:cs="Arial"/>
          <w:sz w:val="22"/>
          <w:szCs w:val="22"/>
        </w:rPr>
        <w:t>L.C./L.E. Nº..................................................................................................................</w:t>
      </w:r>
    </w:p>
    <w:p w:rsidR="00EA5058" w:rsidRDefault="00EA5058" w:rsidP="00EA5058">
      <w:pPr>
        <w:spacing w:line="360" w:lineRule="auto"/>
        <w:jc w:val="both"/>
        <w:rPr>
          <w:rFonts w:cs="Arial"/>
          <w:sz w:val="22"/>
          <w:szCs w:val="22"/>
        </w:rPr>
      </w:pPr>
      <w:proofErr w:type="gramStart"/>
      <w:r>
        <w:rPr>
          <w:rFonts w:cs="Arial"/>
          <w:sz w:val="22"/>
          <w:szCs w:val="22"/>
        </w:rPr>
        <w:t>ha</w:t>
      </w:r>
      <w:proofErr w:type="gramEnd"/>
      <w:r>
        <w:rPr>
          <w:rFonts w:cs="Arial"/>
          <w:sz w:val="22"/>
          <w:szCs w:val="22"/>
        </w:rPr>
        <w:t xml:space="preserve"> cursado y aprobado la asignatura....................................................................................</w:t>
      </w:r>
    </w:p>
    <w:p w:rsidR="00EA5058" w:rsidRDefault="00EA5058" w:rsidP="00EA5058">
      <w:pPr>
        <w:spacing w:line="360" w:lineRule="auto"/>
        <w:jc w:val="both"/>
        <w:rPr>
          <w:rFonts w:cs="Arial"/>
          <w:sz w:val="22"/>
          <w:szCs w:val="22"/>
        </w:rPr>
      </w:pPr>
      <w:proofErr w:type="gramStart"/>
      <w:r>
        <w:rPr>
          <w:rFonts w:cs="Arial"/>
          <w:sz w:val="22"/>
          <w:szCs w:val="22"/>
        </w:rPr>
        <w:t>por</w:t>
      </w:r>
      <w:proofErr w:type="gramEnd"/>
      <w:r>
        <w:rPr>
          <w:rFonts w:cs="Arial"/>
          <w:sz w:val="22"/>
          <w:szCs w:val="22"/>
        </w:rPr>
        <w:t xml:space="preserve"> este Programa de Estudios  </w:t>
      </w:r>
    </w:p>
    <w:p w:rsidR="00EA5058" w:rsidRDefault="00EA5058" w:rsidP="00EA5058">
      <w:pPr>
        <w:spacing w:line="360" w:lineRule="auto"/>
        <w:jc w:val="both"/>
        <w:rPr>
          <w:rFonts w:cs="Arial"/>
          <w:sz w:val="22"/>
          <w:szCs w:val="22"/>
        </w:rPr>
      </w:pPr>
      <w:r>
        <w:rPr>
          <w:rFonts w:cs="Arial"/>
          <w:sz w:val="22"/>
          <w:szCs w:val="22"/>
        </w:rPr>
        <w:t>.........................................................................................................</w:t>
      </w:r>
    </w:p>
    <w:p w:rsidR="00EA5058" w:rsidRDefault="00EA5058" w:rsidP="00EA5058">
      <w:pPr>
        <w:spacing w:line="360" w:lineRule="auto"/>
        <w:jc w:val="both"/>
        <w:rPr>
          <w:rFonts w:cs="Arial"/>
          <w:sz w:val="22"/>
          <w:szCs w:val="22"/>
        </w:rPr>
      </w:pPr>
      <w:r>
        <w:rPr>
          <w:rFonts w:cs="Arial"/>
          <w:sz w:val="22"/>
          <w:szCs w:val="22"/>
        </w:rPr>
        <w:t>Río Cuarto</w:t>
      </w:r>
      <w:proofErr w:type="gramStart"/>
      <w:r>
        <w:rPr>
          <w:rFonts w:cs="Arial"/>
          <w:sz w:val="22"/>
          <w:szCs w:val="22"/>
        </w:rPr>
        <w:t>,  ..........................</w:t>
      </w:r>
      <w:proofErr w:type="gramEnd"/>
    </w:p>
    <w:p w:rsidR="00EA5058" w:rsidRPr="00820474" w:rsidRDefault="00EA5058" w:rsidP="00EA5058">
      <w:pPr>
        <w:jc w:val="both"/>
        <w:rPr>
          <w:rFonts w:ascii="Times New Roman" w:hAnsi="Times New Roman"/>
          <w:sz w:val="20"/>
          <w:lang w:eastAsia="ar-SA"/>
        </w:rPr>
      </w:pPr>
    </w:p>
    <w:p w:rsidR="00EA5058" w:rsidRDefault="00EA5058"/>
    <w:sectPr w:rsidR="00EA5058" w:rsidSect="00F330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Mincho Pro M">
    <w:panose1 w:val="00000000000000000000"/>
    <w:charset w:val="80"/>
    <w:family w:val="roman"/>
    <w:notTrueType/>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B23D3C"/>
    <w:multiLevelType w:val="singleLevel"/>
    <w:tmpl w:val="BF328212"/>
    <w:lvl w:ilvl="0">
      <w:start w:val="1"/>
      <w:numFmt w:val="decimal"/>
      <w:lvlText w:val="%1-"/>
      <w:lvlJc w:val="left"/>
      <w:pPr>
        <w:tabs>
          <w:tab w:val="num" w:pos="360"/>
        </w:tabs>
        <w:ind w:left="360" w:hanging="360"/>
      </w:pPr>
      <w:rPr>
        <w:rFonts w:hint="default"/>
      </w:rPr>
    </w:lvl>
  </w:abstractNum>
  <w:abstractNum w:abstractNumId="2">
    <w:nsid w:val="42697F1D"/>
    <w:multiLevelType w:val="singleLevel"/>
    <w:tmpl w:val="C3D2C0C2"/>
    <w:lvl w:ilvl="0">
      <w:start w:val="1"/>
      <w:numFmt w:val="decimal"/>
      <w:lvlText w:val="%1-"/>
      <w:lvlJc w:val="left"/>
      <w:pPr>
        <w:tabs>
          <w:tab w:val="num" w:pos="360"/>
        </w:tabs>
        <w:ind w:left="360" w:hanging="360"/>
      </w:pPr>
      <w:rPr>
        <w:rFonts w:hint="default"/>
      </w:rPr>
    </w:lvl>
  </w:abstractNum>
  <w:abstractNum w:abstractNumId="3">
    <w:nsid w:val="43F5558B"/>
    <w:multiLevelType w:val="singleLevel"/>
    <w:tmpl w:val="134A6866"/>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2"/>
    <w:lvlOverride w:ilvl="0">
      <w:startOverride w:val="1"/>
    </w:lvlOverride>
  </w:num>
  <w:num w:numId="5">
    <w:abstractNumId w:val="3"/>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458A"/>
    <w:rsid w:val="001A5399"/>
    <w:rsid w:val="001A5BAF"/>
    <w:rsid w:val="001F4A08"/>
    <w:rsid w:val="002D4127"/>
    <w:rsid w:val="00306653"/>
    <w:rsid w:val="00354858"/>
    <w:rsid w:val="00374D0D"/>
    <w:rsid w:val="003A458A"/>
    <w:rsid w:val="003C6D65"/>
    <w:rsid w:val="003C78C2"/>
    <w:rsid w:val="003F617D"/>
    <w:rsid w:val="004737B7"/>
    <w:rsid w:val="0059178C"/>
    <w:rsid w:val="005B72BB"/>
    <w:rsid w:val="00657B23"/>
    <w:rsid w:val="006765F2"/>
    <w:rsid w:val="006774EE"/>
    <w:rsid w:val="00754C3F"/>
    <w:rsid w:val="007B79D3"/>
    <w:rsid w:val="009E797D"/>
    <w:rsid w:val="00A104DB"/>
    <w:rsid w:val="00A25B9B"/>
    <w:rsid w:val="00A27350"/>
    <w:rsid w:val="00AD53D7"/>
    <w:rsid w:val="00B653E2"/>
    <w:rsid w:val="00BC04BE"/>
    <w:rsid w:val="00C57CF5"/>
    <w:rsid w:val="00C769D4"/>
    <w:rsid w:val="00C80129"/>
    <w:rsid w:val="00C9743D"/>
    <w:rsid w:val="00D00853"/>
    <w:rsid w:val="00D312D0"/>
    <w:rsid w:val="00D921A2"/>
    <w:rsid w:val="00DE2F38"/>
    <w:rsid w:val="00DE3FD9"/>
    <w:rsid w:val="00DE7DAB"/>
    <w:rsid w:val="00EA5058"/>
    <w:rsid w:val="00F14810"/>
    <w:rsid w:val="00F33038"/>
    <w:rsid w:val="00F94E04"/>
    <w:rsid w:val="00FD59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8A"/>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3A458A"/>
    <w:pPr>
      <w:keepNext/>
      <w:outlineLvl w:val="0"/>
    </w:pPr>
    <w:rPr>
      <w:b/>
      <w:u w:val="single"/>
      <w:lang w:val="es-MX"/>
    </w:rPr>
  </w:style>
  <w:style w:type="paragraph" w:styleId="Ttulo2">
    <w:name w:val="heading 2"/>
    <w:basedOn w:val="Normal"/>
    <w:next w:val="Normal"/>
    <w:link w:val="Ttulo2Car"/>
    <w:qFormat/>
    <w:rsid w:val="003A458A"/>
    <w:pPr>
      <w:keepNext/>
      <w:outlineLvl w:val="1"/>
    </w:pPr>
    <w:rPr>
      <w:b/>
    </w:rPr>
  </w:style>
  <w:style w:type="paragraph" w:styleId="Ttulo9">
    <w:name w:val="heading 9"/>
    <w:basedOn w:val="Normal"/>
    <w:next w:val="Normal"/>
    <w:link w:val="Ttulo9Car"/>
    <w:qFormat/>
    <w:rsid w:val="003A458A"/>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458A"/>
    <w:rPr>
      <w:rFonts w:ascii="Arial" w:eastAsia="Times New Roman" w:hAnsi="Arial" w:cs="Times New Roman"/>
      <w:b/>
      <w:sz w:val="24"/>
      <w:szCs w:val="20"/>
      <w:u w:val="single"/>
      <w:lang w:val="es-MX" w:eastAsia="es-ES"/>
    </w:rPr>
  </w:style>
  <w:style w:type="character" w:customStyle="1" w:styleId="Ttulo2Car">
    <w:name w:val="Título 2 Car"/>
    <w:basedOn w:val="Fuentedeprrafopredeter"/>
    <w:link w:val="Ttulo2"/>
    <w:rsid w:val="003A458A"/>
    <w:rPr>
      <w:rFonts w:ascii="Arial" w:eastAsia="Times New Roman" w:hAnsi="Arial" w:cs="Times New Roman"/>
      <w:b/>
      <w:sz w:val="24"/>
      <w:szCs w:val="20"/>
      <w:lang w:val="es-ES" w:eastAsia="es-ES"/>
    </w:rPr>
  </w:style>
  <w:style w:type="character" w:customStyle="1" w:styleId="Ttulo9Car">
    <w:name w:val="Título 9 Car"/>
    <w:basedOn w:val="Fuentedeprrafopredeter"/>
    <w:link w:val="Ttulo9"/>
    <w:rsid w:val="003A458A"/>
    <w:rPr>
      <w:rFonts w:ascii="Arial" w:eastAsia="Times New Roman" w:hAnsi="Arial" w:cs="Arial"/>
      <w:lang w:val="es-ES" w:eastAsia="es-ES"/>
    </w:rPr>
  </w:style>
  <w:style w:type="paragraph" w:styleId="Sangradetextonormal">
    <w:name w:val="Body Text Indent"/>
    <w:basedOn w:val="Normal"/>
    <w:link w:val="SangradetextonormalCar"/>
    <w:rsid w:val="003A458A"/>
    <w:pPr>
      <w:ind w:left="360"/>
    </w:pPr>
  </w:style>
  <w:style w:type="character" w:customStyle="1" w:styleId="SangradetextonormalCar">
    <w:name w:val="Sangría de texto normal Car"/>
    <w:basedOn w:val="Fuentedeprrafopredeter"/>
    <w:link w:val="Sangradetextonormal"/>
    <w:rsid w:val="003A458A"/>
    <w:rPr>
      <w:rFonts w:ascii="Arial" w:eastAsia="Times New Roman" w:hAnsi="Arial" w:cs="Times New Roman"/>
      <w:sz w:val="24"/>
      <w:szCs w:val="20"/>
      <w:lang w:val="es-ES" w:eastAsia="es-ES"/>
    </w:rPr>
  </w:style>
  <w:style w:type="paragraph" w:styleId="Encabezado">
    <w:name w:val="header"/>
    <w:basedOn w:val="Normal"/>
    <w:link w:val="EncabezadoCar"/>
    <w:rsid w:val="003A458A"/>
    <w:pPr>
      <w:tabs>
        <w:tab w:val="center" w:pos="4419"/>
        <w:tab w:val="right" w:pos="8838"/>
      </w:tabs>
    </w:pPr>
  </w:style>
  <w:style w:type="character" w:customStyle="1" w:styleId="EncabezadoCar">
    <w:name w:val="Encabezado Car"/>
    <w:basedOn w:val="Fuentedeprrafopredeter"/>
    <w:link w:val="Encabezado"/>
    <w:rsid w:val="003A458A"/>
    <w:rPr>
      <w:rFonts w:ascii="Arial" w:eastAsia="Times New Roman" w:hAnsi="Arial" w:cs="Times New Roman"/>
      <w:sz w:val="24"/>
      <w:szCs w:val="20"/>
      <w:lang w:val="es-ES" w:eastAsia="es-ES"/>
    </w:rPr>
  </w:style>
  <w:style w:type="character" w:styleId="Nmerodepgina">
    <w:name w:val="page number"/>
    <w:basedOn w:val="Fuentedeprrafopredeter"/>
    <w:rsid w:val="003A458A"/>
  </w:style>
  <w:style w:type="character" w:styleId="Hipervnculo">
    <w:name w:val="Hyperlink"/>
    <w:basedOn w:val="Fuentedeprrafopredeter"/>
    <w:rsid w:val="003A458A"/>
    <w:rPr>
      <w:color w:val="0000FF"/>
      <w:u w:val="single"/>
    </w:rPr>
  </w:style>
  <w:style w:type="paragraph" w:styleId="Lista2">
    <w:name w:val="List 2"/>
    <w:basedOn w:val="Normal"/>
    <w:rsid w:val="003A458A"/>
    <w:pPr>
      <w:autoSpaceDE w:val="0"/>
      <w:autoSpaceDN w:val="0"/>
      <w:ind w:left="566" w:hanging="283"/>
    </w:pPr>
    <w:rPr>
      <w:rFonts w:ascii="Times New Roman" w:hAnsi="Times New Roman"/>
      <w:sz w:val="20"/>
      <w:lang w:val="es-AR"/>
    </w:rPr>
  </w:style>
  <w:style w:type="character" w:customStyle="1" w:styleId="nt1">
    <w:name w:val="nt1"/>
    <w:basedOn w:val="Fuentedeprrafopredeter"/>
    <w:rsid w:val="003A458A"/>
    <w:rPr>
      <w:rFonts w:ascii="Tahoma" w:hAnsi="Tahoma" w:cs="Tahoma" w:hint="default"/>
      <w:strike w:val="0"/>
      <w:dstrike w:val="0"/>
      <w:color w:val="274069"/>
      <w:sz w:val="12"/>
      <w:szCs w:val="12"/>
      <w:u w:val="none"/>
      <w:effect w:val="none"/>
    </w:rPr>
  </w:style>
  <w:style w:type="paragraph" w:styleId="Piedepgina">
    <w:name w:val="footer"/>
    <w:basedOn w:val="Normal"/>
    <w:link w:val="PiedepginaCar"/>
    <w:rsid w:val="003A458A"/>
    <w:pPr>
      <w:tabs>
        <w:tab w:val="center" w:pos="4252"/>
        <w:tab w:val="right" w:pos="8504"/>
      </w:tabs>
    </w:pPr>
  </w:style>
  <w:style w:type="character" w:customStyle="1" w:styleId="PiedepginaCar">
    <w:name w:val="Pie de página Car"/>
    <w:basedOn w:val="Fuentedeprrafopredeter"/>
    <w:link w:val="Piedepgina"/>
    <w:rsid w:val="003A458A"/>
    <w:rPr>
      <w:rFonts w:ascii="Arial" w:eastAsia="Times New Roman" w:hAnsi="Arial" w:cs="Times New Roman"/>
      <w:sz w:val="24"/>
      <w:szCs w:val="20"/>
      <w:lang w:val="es-ES" w:eastAsia="es-ES"/>
    </w:rPr>
  </w:style>
  <w:style w:type="paragraph" w:customStyle="1" w:styleId="textoindependiente">
    <w:name w:val="texto_independiente"/>
    <w:basedOn w:val="Normal"/>
    <w:rsid w:val="00BC04BE"/>
    <w:pPr>
      <w:spacing w:before="100" w:beforeAutospacing="1" w:after="100" w:afterAutospacing="1"/>
    </w:pPr>
    <w:rPr>
      <w:rFonts w:ascii="Times New Roman" w:eastAsiaTheme="minorEastAsia" w:hAnsi="Times New Roman"/>
      <w:color w:val="000000"/>
      <w:sz w:val="20"/>
      <w:lang w:val="es-AR" w:eastAsia="es-AR"/>
    </w:rPr>
  </w:style>
  <w:style w:type="paragraph" w:customStyle="1" w:styleId="lista20">
    <w:name w:val="lista_2"/>
    <w:basedOn w:val="Normal"/>
    <w:rsid w:val="00BC04BE"/>
    <w:pPr>
      <w:spacing w:before="100" w:beforeAutospacing="1" w:after="100" w:afterAutospacing="1"/>
    </w:pPr>
    <w:rPr>
      <w:rFonts w:ascii="Times New Roman" w:eastAsiaTheme="minorEastAsia" w:hAnsi="Times New Roman"/>
      <w:color w:val="000000"/>
      <w:sz w:val="20"/>
      <w:lang w:val="es-AR"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anfilloy.bib.unrc.edu.ar/consulta/script/frame_bottom.php?isdoc=true&amp;bases=Array&amp;idautor=19216&amp;nomautor=Castagnino,%20Rosa" TargetMode="External"/><Relationship Id="rId18" Type="http://schemas.openxmlformats.org/officeDocument/2006/relationships/hyperlink" Target="http://juanfilloy.bib.unrc.edu.ar/consulta/script/frame_bottom.php?isdoc=true&amp;bases=Array&amp;ideditorial=6&amp;nomeditorial=Editorial%20Medica%20Panamericana" TargetMode="External"/><Relationship Id="rId26" Type="http://schemas.openxmlformats.org/officeDocument/2006/relationships/hyperlink" Target="http://juanfilloy.bib.unrc.edu.ar/consulta/script/frame_bottom.php?isdoc=true&amp;bases=Array&amp;idautor=9344&amp;nomautor=Romrell,%20Lynn%20J." TargetMode="External"/><Relationship Id="rId39" Type="http://schemas.openxmlformats.org/officeDocument/2006/relationships/hyperlink" Target="http://juanfilloy.bib.unrc.edu.ar/consulta/script/frame_bottom.php?isdoc=true&amp;bases=Array&amp;idautor=27088&amp;nomautor=Eynard,%20Aldo%20R." TargetMode="External"/><Relationship Id="rId21" Type="http://schemas.openxmlformats.org/officeDocument/2006/relationships/hyperlink" Target="http://juanfilloy.bib.unrc.edu.ar/consulta/script/frame_bottom.php?isdoc=true&amp;bases=Array&amp;idautor=9345&amp;nomautor=Ross,%20Michael" TargetMode="External"/><Relationship Id="rId34" Type="http://schemas.openxmlformats.org/officeDocument/2006/relationships/hyperlink" Target="http://juanfilloy.bib.unrc.edu.ar/consulta/script/frame_bottom.php?isdoc=true&amp;bases=Array&amp;idautor=10801&amp;nomautor=Junqueira,%20L.C." TargetMode="External"/><Relationship Id="rId42" Type="http://schemas.openxmlformats.org/officeDocument/2006/relationships/hyperlink" Target="http://juanfilloy.bib.unrc.edu.ar/consulta/script/frame_bottom.php?termino=Histologia&amp;isdoc=true&amp;idbibliografia=14264&amp;titulo=Microscopia%20y%20tecnicas%20histologicas%20-%20v.1%20-%203a%20ed.&amp;bases=a:1:%7bi:0;s:5:%22libro%22;%7d" TargetMode="External"/><Relationship Id="rId47" Type="http://schemas.openxmlformats.org/officeDocument/2006/relationships/hyperlink" Target="http://juanfilloy.bib.unrc.edu.ar/consulta/script/frame_bottom.php?termino=Histologia&amp;isdoc=true&amp;idbibliografia=14428&amp;titulo=Nociones%20preliminares%20para%20practicas%20de%20histologia%20-%201a%20ed.&amp;bases=a:1:%7bi:0;s:5:%22libro%22;%7d" TargetMode="External"/><Relationship Id="rId50" Type="http://schemas.openxmlformats.org/officeDocument/2006/relationships/hyperlink" Target="http://juanfilloy.bib.unrc.edu.ar/consulta/script/frame_bottom.php?termino=Histologia&amp;isdoc=true&amp;idbibliografia=28112&amp;titulo=Tratado%20de%20histologia%20veterinaria&amp;bases=a:1:%7bi:0;s:5:%22libro%22;%7d" TargetMode="External"/><Relationship Id="rId55" Type="http://schemas.openxmlformats.org/officeDocument/2006/relationships/hyperlink" Target="http://juanfilloy.bib.unrc.edu.ar/consulta/script/frame_bottom.php?isdoc=true&amp;bases=Array&amp;idautor=10473&amp;nomautor=Gazquez%20Ortiz,%20Antonio" TargetMode="External"/><Relationship Id="rId7" Type="http://schemas.openxmlformats.org/officeDocument/2006/relationships/hyperlink" Target="http://juanfilloy.bib.unrc.edu.ar/consulta/script/frame_bottom.php?isdoc=true&amp;bases=Array&amp;idautor=23166&amp;nomautor=Bacha,%20Eilliam%20J." TargetMode="External"/><Relationship Id="rId12" Type="http://schemas.openxmlformats.org/officeDocument/2006/relationships/hyperlink" Target="http://juanfilloy.bib.unrc.edu.ar/consulta/script/frame_bottom.php?isdoc=true&amp;bases=Array&amp;idautor=19215&amp;nomautor=Dauria,%20Pascual" TargetMode="External"/><Relationship Id="rId17" Type="http://schemas.openxmlformats.org/officeDocument/2006/relationships/hyperlink" Target="http://juanfilloy.bib.unrc.edu.ar/consulta/script/frame_bottom.php?isdoc=true&amp;bases=Array&amp;idautor=19090&amp;nomautor=Geneser,%20Finn" TargetMode="External"/><Relationship Id="rId25" Type="http://schemas.openxmlformats.org/officeDocument/2006/relationships/hyperlink" Target="http://juanfilloy.bib.unrc.edu.ar/consulta/script/frame_bottom.php?isdoc=true&amp;bases=Array&amp;idautor=5895&amp;nomautor=Reith,%20Edward%20J." TargetMode="External"/><Relationship Id="rId33" Type="http://schemas.openxmlformats.org/officeDocument/2006/relationships/hyperlink" Target="http://juanfilloy.bib.unrc.edu.ar/consulta/script/frame_bottom.php?termino=Histologia&amp;isdoc=true&amp;idbibliografia=12367&amp;titulo=Histologia%20basica%20:%20texto%20y%20atlas%20-%204a%20ed.&amp;bases=a:1:%7bi:0;s:5:%22libro%22;%7d" TargetMode="External"/><Relationship Id="rId38" Type="http://schemas.openxmlformats.org/officeDocument/2006/relationships/hyperlink" Target="http://juanfilloy.bib.unrc.edu.ar/consulta/script/frame_bottom.php?isdoc=true&amp;bases=Array&amp;idautor=23865&amp;nomautor=Rovasio,%20Roberto%20A." TargetMode="External"/><Relationship Id="rId46" Type="http://schemas.openxmlformats.org/officeDocument/2006/relationships/hyperlink" Target="http://juanfilloy.bib.unrc.edu.ar/consulta/script/frame_bottom.php?isdoc=true&amp;bases=Array&amp;idcoleccion=39&amp;titulo_c=Lecciones%20de%20histologia%20veterinari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uanfilloy.bib.unrc.edu.ar/consulta/script/frame_bottom.php?termino=histologia&amp;isdoc=true&amp;idbibliografia=21619&amp;titulo=Histologia%20:%20sobre%20bases%20biomoleculares%20-%203a%20ed.&amp;bases=a:1:%7bi:0;s:5:%22libro%22;%7d" TargetMode="External"/><Relationship Id="rId20" Type="http://schemas.openxmlformats.org/officeDocument/2006/relationships/hyperlink" Target="http://juanfilloy.bib.unrc.edu.ar/consulta/script/frame_bottom.php?isdoc=true&amp;bases=Array&amp;idautor=9344&amp;nomautor=Romrell,%20Lynn%20J." TargetMode="External"/><Relationship Id="rId29" Type="http://schemas.openxmlformats.org/officeDocument/2006/relationships/hyperlink" Target="http://juanfilloy.bib.unrc.edu.ar/consulta/script/frame_bottom.php?termino=Histologia&amp;isdoc=true&amp;idbibliografia=30751&amp;titulo=Histologia%20:%20texto%20y%20atlas%20color%20con%20biologia%20celular%20y%20molecular%20-%205a%20ed.&amp;bases=a:1:%7bi:0;s:5:%22libro%22;%7d" TargetMode="External"/><Relationship Id="rId41" Type="http://schemas.openxmlformats.org/officeDocument/2006/relationships/hyperlink" Target="http://juanfilloy.bib.unrc.edu.ar/consulta/script/frame_bottom.php?isdoc=true&amp;bases=Array&amp;ideditorial=6&amp;nomeditorial=Editorial%20Medica%20Panamericana" TargetMode="External"/><Relationship Id="rId54" Type="http://schemas.openxmlformats.org/officeDocument/2006/relationships/hyperlink" Target="http://juanfilloy.bib.unrc.edu.ar/consulta/script/frame_bottom.php?termino=Histologia&amp;isdoc=true&amp;idbibliografia=31290&amp;titulo=Tratado%20de%20histologia%20veterinaria&amp;bases=a:1:%7bi:0;s:5:%22libro%22;%7d" TargetMode="External"/><Relationship Id="rId1" Type="http://schemas.openxmlformats.org/officeDocument/2006/relationships/customXml" Target="../customXml/item1.xml"/><Relationship Id="rId6" Type="http://schemas.openxmlformats.org/officeDocument/2006/relationships/hyperlink" Target="http://juanfilloy.bib.unrc.edu.ar/consulta/script/frame_bottom.php?termino=Histologia&amp;isdoc=true&amp;idbibliografia=27501&amp;titulo=Atlas%20color%20de%20histologia%20veterinaria%20-%202a%20ed.&amp;bases=a:1:%7bi:0;s:5:%22libro%22;%7d" TargetMode="External"/><Relationship Id="rId11" Type="http://schemas.openxmlformats.org/officeDocument/2006/relationships/hyperlink" Target="http://juanfilloy.bib.unrc.edu.ar/consulta/script/frame_bottom.php?isdoc=true&amp;bases=Array&amp;idautor=13641&amp;nomautor=De%20la%20Cruz,%20Jorge%20P." TargetMode="External"/><Relationship Id="rId24" Type="http://schemas.openxmlformats.org/officeDocument/2006/relationships/hyperlink" Target="http://juanfilloy.bib.unrc.edu.ar/consulta/script/frame_bottom.php?termino=Histologia&amp;isdoc=true&amp;idbibliografia=11132&amp;titulo=Histologia%20:%20texto%20y%20atlas%20color%20-%202a%20ed.&amp;bases=a:1:%7bi:0;s:5:%22libro%22;%7d" TargetMode="External"/><Relationship Id="rId32" Type="http://schemas.openxmlformats.org/officeDocument/2006/relationships/hyperlink" Target="http://juanfilloy.bib.unrc.edu.ar/consulta/script/frame_bottom.php?isdoc=true&amp;bases=Array&amp;ideditorial=6&amp;nomeditorial=Editorial%20Medica%20Panamericana" TargetMode="External"/><Relationship Id="rId37" Type="http://schemas.openxmlformats.org/officeDocument/2006/relationships/hyperlink" Target="http://juanfilloy.bib.unrc.edu.ar/consulta/script/frame_bottom.php?termino=Histologia&amp;isdoc=true&amp;idbibliografia=32456&amp;titulo=Histologia%20y%20embriologia%20del%20ser%20humano%20:%20bases%20celulares%20y%20moleculares%20-%204a%20ed.&amp;bases=a:1:%7bi:0;s:5:%22libro%22;%7d" TargetMode="External"/><Relationship Id="rId40" Type="http://schemas.openxmlformats.org/officeDocument/2006/relationships/hyperlink" Target="http://juanfilloy.bib.unrc.edu.ar/consulta/script/frame_bottom.php?isdoc=true&amp;bases=Array&amp;idautor=27089&amp;nomautor=Valentich,%20Mirta%20A." TargetMode="External"/><Relationship Id="rId45" Type="http://schemas.openxmlformats.org/officeDocument/2006/relationships/hyperlink" Target="http://juanfilloy.bib.unrc.edu.ar/consulta/script/frame_bottom.php?isdoc=true&amp;bases=Array&amp;ideditorial=40&amp;nomeditorial=Hemisferio%20Sur" TargetMode="External"/><Relationship Id="rId53" Type="http://schemas.openxmlformats.org/officeDocument/2006/relationships/hyperlink" Target="http://juanfilloy.bib.unrc.edu.ar/consulta/script/frame_bottom.php?isdoc=true&amp;bases=Array&amp;ideditorial=392&amp;nomeditorial=Masso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uanfilloy.bib.unrc.edu.ar/consulta/script/frame_bottom.php?isdoc=true&amp;bases=Array&amp;ideditorial=361&amp;nomeditorial=Universidad%20Nacional" TargetMode="External"/><Relationship Id="rId23" Type="http://schemas.openxmlformats.org/officeDocument/2006/relationships/hyperlink" Target="http://juanfilloy.bib.unrc.edu.ar/consulta/script/frame_bottom.php?isdoc=true&amp;bases=Array&amp;ideditorial=6&amp;nomeditorial=Editorial%20Medica%20Panamericana" TargetMode="External"/><Relationship Id="rId28" Type="http://schemas.openxmlformats.org/officeDocument/2006/relationships/hyperlink" Target="http://juanfilloy.bib.unrc.edu.ar/consulta/script/frame_bottom.php?isdoc=true&amp;bases=Array&amp;ideditorial=6&amp;nomeditorial=Editorial%20Medica%20Panamericana" TargetMode="External"/><Relationship Id="rId36" Type="http://schemas.openxmlformats.org/officeDocument/2006/relationships/hyperlink" Target="http://juanfilloy.bib.unrc.edu.ar/consulta/script/frame_bottom.php?isdoc=true&amp;bases=Array&amp;ideditorial=392&amp;nomeditorial=Masson" TargetMode="External"/><Relationship Id="rId49" Type="http://schemas.openxmlformats.org/officeDocument/2006/relationships/hyperlink" Target="http://juanfilloy.bib.unrc.edu.ar/consulta/script/frame_bottom.php?isdoc=true&amp;bases=Array&amp;ideditorial=1763&amp;nomeditorial=Complutense" TargetMode="External"/><Relationship Id="rId57" Type="http://schemas.openxmlformats.org/officeDocument/2006/relationships/hyperlink" Target="http://juanfilloy.bib.unrc.edu.ar/consulta/script/frame_bottom.php?isdoc=true&amp;bases=Array&amp;ideditorial=392&amp;nomeditorial=Masson" TargetMode="External"/><Relationship Id="rId10" Type="http://schemas.openxmlformats.org/officeDocument/2006/relationships/hyperlink" Target="http://juanfilloy.bib.unrc.edu.ar/consulta/script/frame_bottom.php?termino=histologia&amp;isdoc=true&amp;idbibliografia=21809&amp;titulo=Atlas%20de%20histologia%20veterinaria%20-%201a%20ed.&amp;bases=a:1:%7bi:0;s:5:%22libro%22;%7d" TargetMode="External"/><Relationship Id="rId19" Type="http://schemas.openxmlformats.org/officeDocument/2006/relationships/hyperlink" Target="http://juanfilloy.bib.unrc.edu.ar/consulta/script/frame_bottom.php?termino=Histologia&amp;isdoc=true&amp;idbibliografia=21774&amp;titulo=Histologia%20:%20texto%20y%20atlas%20color%20-%203a%20ed.&amp;bases=a:1:%7bi:0;s:5:%22libro%22;%7d" TargetMode="External"/><Relationship Id="rId31" Type="http://schemas.openxmlformats.org/officeDocument/2006/relationships/hyperlink" Target="http://juanfilloy.bib.unrc.edu.ar/consulta/script/frame_bottom.php?isdoc=true&amp;bases=Array&amp;idautor=25516&amp;nomautor=Pawlina,%20Wojciech" TargetMode="External"/><Relationship Id="rId44" Type="http://schemas.openxmlformats.org/officeDocument/2006/relationships/hyperlink" Target="http://juanfilloy.bib.unrc.edu.ar/consulta/script/frame_bottom.php?isdoc=true&amp;bases=Array&amp;idautor=12824&amp;nomautor=BELANI%20DE%20BASSI,%20MARIA%20SILVIA" TargetMode="External"/><Relationship Id="rId52" Type="http://schemas.openxmlformats.org/officeDocument/2006/relationships/hyperlink" Target="http://juanfilloy.bib.unrc.edu.ar/consulta/script/frame_bottom.php?isdoc=true&amp;bases=Array&amp;idautor=23605&amp;nomautor=Blanco%20Rodriguez,%20Alfonso" TargetMode="External"/><Relationship Id="rId4" Type="http://schemas.openxmlformats.org/officeDocument/2006/relationships/settings" Target="settings.xml"/><Relationship Id="rId9" Type="http://schemas.openxmlformats.org/officeDocument/2006/relationships/hyperlink" Target="http://juanfilloy.bib.unrc.edu.ar/consulta/script/frame_bottom.php?isdoc=true&amp;bases=Array&amp;ideditorial=481&amp;nomeditorial=Inter-Medica" TargetMode="External"/><Relationship Id="rId14" Type="http://schemas.openxmlformats.org/officeDocument/2006/relationships/hyperlink" Target="http://juanfilloy.bib.unrc.edu.ar/consulta/script/frame_bottom.php?isdoc=true&amp;bases=Array&amp;idautor=19217&amp;nomautor=Iba&#241;ez,%20Nora" TargetMode="External"/><Relationship Id="rId22" Type="http://schemas.openxmlformats.org/officeDocument/2006/relationships/hyperlink" Target="http://juanfilloy.bib.unrc.edu.ar/consulta/script/frame_bottom.php?isdoc=true&amp;bases=Array&amp;idautor=19193&amp;nomautor=Kaye,%20Gordon%20I." TargetMode="External"/><Relationship Id="rId27" Type="http://schemas.openxmlformats.org/officeDocument/2006/relationships/hyperlink" Target="http://juanfilloy.bib.unrc.edu.ar/consulta/script/frame_bottom.php?isdoc=true&amp;bases=Array&amp;idautor=9345&amp;nomautor=Ross,%20Michael" TargetMode="External"/><Relationship Id="rId30" Type="http://schemas.openxmlformats.org/officeDocument/2006/relationships/hyperlink" Target="http://juanfilloy.bib.unrc.edu.ar/consulta/script/frame_bottom.php?isdoc=true&amp;bases=Array&amp;idautor=9345&amp;nomautor=Ross,%20Michael" TargetMode="External"/><Relationship Id="rId35" Type="http://schemas.openxmlformats.org/officeDocument/2006/relationships/hyperlink" Target="http://juanfilloy.bib.unrc.edu.ar/consulta/script/frame_bottom.php?isdoc=true&amp;bases=Array&amp;idautor=10802&amp;nomautor=Carneiro,%20Jose" TargetMode="External"/><Relationship Id="rId43" Type="http://schemas.openxmlformats.org/officeDocument/2006/relationships/hyperlink" Target="http://juanfilloy.bib.unrc.edu.ar/consulta/script/frame_bottom.php?isdoc=true&amp;bases=Array&amp;idautor=1988&amp;nomautor=Fernandez%20Surribas,%20Jorge" TargetMode="External"/><Relationship Id="rId48" Type="http://schemas.openxmlformats.org/officeDocument/2006/relationships/hyperlink" Target="http://juanfilloy.bib.unrc.edu.ar/consulta/script/frame_bottom.php?isdoc=true&amp;bases=Array&amp;idautor=12987&amp;nomautor=Gonzalez%20Gallo,%20Blanca" TargetMode="External"/><Relationship Id="rId56" Type="http://schemas.openxmlformats.org/officeDocument/2006/relationships/hyperlink" Target="http://juanfilloy.bib.unrc.edu.ar/consulta/script/frame_bottom.php?isdoc=true&amp;bases=Array&amp;idautor=26049&amp;nomautor=BLANCO,%20RODRIGUEZ,%20ALFONSO" TargetMode="External"/><Relationship Id="rId8" Type="http://schemas.openxmlformats.org/officeDocument/2006/relationships/hyperlink" Target="http://juanfilloy.bib.unrc.edu.ar/consulta/script/frame_bottom.php?isdoc=true&amp;bases=Array&amp;idautor=23167&amp;nomautor=Bacha,%20Linda%20M." TargetMode="External"/><Relationship Id="rId51" Type="http://schemas.openxmlformats.org/officeDocument/2006/relationships/hyperlink" Target="http://juanfilloy.bib.unrc.edu.ar/consulta/script/frame_bottom.php?isdoc=true&amp;bases=Array&amp;idautor=10473&amp;nomautor=Gazquez%20Ortiz,%20Antoni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5B4E-16DB-41B7-8781-901C9220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5320</Words>
  <Characters>29261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2014-07-30T15:51:00Z</cp:lastPrinted>
  <dcterms:created xsi:type="dcterms:W3CDTF">2017-08-15T18:07:00Z</dcterms:created>
  <dcterms:modified xsi:type="dcterms:W3CDTF">2017-08-15T18:27:00Z</dcterms:modified>
</cp:coreProperties>
</file>