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56" w:rsidRDefault="000A7456">
      <w:pPr>
        <w:jc w:val="both"/>
        <w:rPr>
          <w:rFonts w:ascii="Arial" w:hAnsi="Arial" w:cs="Arial"/>
          <w:b/>
          <w:bCs/>
          <w:sz w:val="22"/>
        </w:rPr>
      </w:pPr>
      <w:r>
        <w:rPr>
          <w:rFonts w:ascii="Arial" w:hAnsi="Arial" w:cs="Arial"/>
          <w:b/>
          <w:bCs/>
          <w:sz w:val="22"/>
        </w:rPr>
        <w:t>UNIVERSIDAD NACIONAL DE RIO CUARTO</w:t>
      </w:r>
    </w:p>
    <w:p w:rsidR="000A7456" w:rsidRDefault="000A7456">
      <w:pPr>
        <w:jc w:val="both"/>
        <w:rPr>
          <w:rFonts w:ascii="Arial" w:hAnsi="Arial" w:cs="Arial"/>
          <w:b/>
          <w:bCs/>
          <w:sz w:val="22"/>
        </w:rPr>
      </w:pPr>
      <w:r>
        <w:rPr>
          <w:rFonts w:ascii="Arial" w:hAnsi="Arial" w:cs="Arial"/>
          <w:b/>
          <w:bCs/>
          <w:sz w:val="22"/>
        </w:rPr>
        <w:t>FACULTAD DE CS. EXACTAS, FCO-QCAS Y NATURALES</w:t>
      </w:r>
    </w:p>
    <w:p w:rsidR="000A7456" w:rsidRDefault="000A7456">
      <w:pPr>
        <w:jc w:val="both"/>
        <w:rPr>
          <w:rFonts w:ascii="Arial" w:hAnsi="Arial" w:cs="Arial"/>
          <w:b/>
          <w:bCs/>
          <w:sz w:val="22"/>
        </w:rPr>
      </w:pPr>
      <w:r>
        <w:rPr>
          <w:rFonts w:ascii="Arial" w:hAnsi="Arial" w:cs="Arial"/>
          <w:b/>
          <w:bCs/>
          <w:sz w:val="22"/>
        </w:rPr>
        <w:t>DEPARTAMENTO DE CIENCIAS NATURALES</w:t>
      </w:r>
    </w:p>
    <w:p w:rsidR="000A7456" w:rsidRDefault="000A7456">
      <w:pPr>
        <w:jc w:val="both"/>
        <w:rPr>
          <w:rFonts w:ascii="Arial" w:hAnsi="Arial" w:cs="Arial"/>
          <w:b/>
          <w:bCs/>
          <w:sz w:val="22"/>
        </w:rPr>
      </w:pPr>
    </w:p>
    <w:p w:rsidR="000A7456" w:rsidRDefault="000A7456">
      <w:pPr>
        <w:jc w:val="both"/>
        <w:rPr>
          <w:rFonts w:ascii="Arial" w:hAnsi="Arial" w:cs="Arial"/>
          <w:b/>
          <w:bCs/>
          <w:sz w:val="22"/>
        </w:rPr>
      </w:pPr>
      <w:r>
        <w:rPr>
          <w:rFonts w:ascii="Arial" w:hAnsi="Arial" w:cs="Arial"/>
          <w:b/>
          <w:bCs/>
          <w:sz w:val="22"/>
        </w:rPr>
        <w:t>Profesorado en Ciencias Biológicas (Código 02)</w:t>
      </w:r>
    </w:p>
    <w:p w:rsidR="000A7456" w:rsidRDefault="000A7456">
      <w:pPr>
        <w:jc w:val="both"/>
        <w:rPr>
          <w:rFonts w:ascii="Arial" w:hAnsi="Arial" w:cs="Arial"/>
          <w:b/>
          <w:bCs/>
          <w:sz w:val="22"/>
        </w:rPr>
      </w:pPr>
      <w:r>
        <w:rPr>
          <w:rFonts w:ascii="Arial" w:hAnsi="Arial" w:cs="Arial"/>
          <w:b/>
          <w:bCs/>
          <w:sz w:val="22"/>
        </w:rPr>
        <w:t>Licenciatura en Ciencias Biológicas (Código 06)</w:t>
      </w:r>
    </w:p>
    <w:p w:rsidR="00B66C7F" w:rsidRDefault="00B66C7F" w:rsidP="00B66C7F">
      <w:pPr>
        <w:jc w:val="both"/>
        <w:rPr>
          <w:rFonts w:ascii="Arial" w:hAnsi="Arial" w:cs="Arial"/>
          <w:b/>
          <w:bCs/>
          <w:sz w:val="22"/>
          <w:szCs w:val="22"/>
        </w:rPr>
      </w:pPr>
    </w:p>
    <w:p w:rsidR="00B66C7F" w:rsidRPr="00FE3785" w:rsidRDefault="00B66C7F" w:rsidP="00B66C7F">
      <w:pPr>
        <w:jc w:val="both"/>
        <w:rPr>
          <w:rFonts w:ascii="Arial" w:hAnsi="Arial" w:cs="Arial"/>
          <w:bCs/>
          <w:sz w:val="22"/>
          <w:szCs w:val="22"/>
        </w:rPr>
      </w:pPr>
      <w:r w:rsidRPr="000A7456">
        <w:rPr>
          <w:rFonts w:ascii="Arial" w:hAnsi="Arial" w:cs="Arial"/>
          <w:b/>
          <w:bCs/>
          <w:sz w:val="22"/>
          <w:szCs w:val="22"/>
        </w:rPr>
        <w:t>A</w:t>
      </w:r>
      <w:r w:rsidRPr="00B66C7F">
        <w:rPr>
          <w:rFonts w:asciiTheme="minorHAnsi" w:hAnsiTheme="minorHAnsi" w:cstheme="minorHAnsi"/>
          <w:b/>
          <w:bCs/>
        </w:rPr>
        <w:t>Ñ</w:t>
      </w:r>
      <w:r w:rsidRPr="000A7456">
        <w:rPr>
          <w:rFonts w:ascii="Arial" w:hAnsi="Arial" w:cs="Arial"/>
          <w:b/>
          <w:bCs/>
          <w:sz w:val="22"/>
          <w:szCs w:val="22"/>
        </w:rPr>
        <w:t xml:space="preserve">O ACADÉMICO: </w:t>
      </w:r>
      <w:r>
        <w:rPr>
          <w:rFonts w:ascii="Arial" w:hAnsi="Arial" w:cs="Arial"/>
          <w:bCs/>
          <w:sz w:val="22"/>
          <w:szCs w:val="22"/>
        </w:rPr>
        <w:t>2017</w:t>
      </w:r>
    </w:p>
    <w:p w:rsidR="000A7456" w:rsidRPr="00FE3785" w:rsidRDefault="000A7456">
      <w:pPr>
        <w:jc w:val="both"/>
        <w:rPr>
          <w:rFonts w:ascii="Arial" w:hAnsi="Arial" w:cs="Arial"/>
          <w:bCs/>
          <w:sz w:val="22"/>
        </w:rPr>
      </w:pPr>
      <w:r>
        <w:rPr>
          <w:rFonts w:ascii="Arial" w:hAnsi="Arial" w:cs="Arial"/>
          <w:b/>
          <w:bCs/>
          <w:sz w:val="22"/>
        </w:rPr>
        <w:t xml:space="preserve">Régimen: </w:t>
      </w:r>
      <w:r w:rsidRPr="00FE3785">
        <w:rPr>
          <w:rFonts w:ascii="Arial" w:hAnsi="Arial" w:cs="Arial"/>
          <w:bCs/>
          <w:sz w:val="22"/>
        </w:rPr>
        <w:t>Cuatrimestral</w:t>
      </w:r>
      <w:r w:rsidRPr="00FE3785">
        <w:rPr>
          <w:rFonts w:ascii="Arial" w:hAnsi="Arial" w:cs="Arial"/>
          <w:bCs/>
          <w:sz w:val="22"/>
        </w:rPr>
        <w:tab/>
      </w:r>
      <w:r>
        <w:rPr>
          <w:rFonts w:ascii="Arial" w:hAnsi="Arial" w:cs="Arial"/>
          <w:b/>
          <w:bCs/>
          <w:sz w:val="22"/>
        </w:rPr>
        <w:tab/>
        <w:t xml:space="preserve">Nro. Horas Semanales: </w:t>
      </w:r>
      <w:r w:rsidRPr="00FE3785">
        <w:rPr>
          <w:rFonts w:ascii="Arial" w:hAnsi="Arial" w:cs="Arial"/>
          <w:bCs/>
          <w:sz w:val="22"/>
        </w:rPr>
        <w:t>8 (ocho)</w:t>
      </w:r>
    </w:p>
    <w:p w:rsidR="000A7456" w:rsidRPr="00FE3785" w:rsidRDefault="000A7456">
      <w:pPr>
        <w:jc w:val="both"/>
        <w:rPr>
          <w:rFonts w:ascii="Arial" w:hAnsi="Arial" w:cs="Arial"/>
          <w:bCs/>
          <w:sz w:val="22"/>
        </w:rPr>
      </w:pPr>
      <w:r>
        <w:rPr>
          <w:rFonts w:ascii="Arial" w:hAnsi="Arial" w:cs="Arial"/>
          <w:b/>
          <w:bCs/>
          <w:sz w:val="22"/>
        </w:rPr>
        <w:t xml:space="preserve">Período: </w:t>
      </w:r>
      <w:r w:rsidRPr="00FE3785">
        <w:rPr>
          <w:rFonts w:ascii="Arial" w:hAnsi="Arial" w:cs="Arial"/>
          <w:bCs/>
          <w:sz w:val="22"/>
        </w:rPr>
        <w:t>Segu</w:t>
      </w:r>
      <w:r w:rsidR="00CE7650" w:rsidRPr="00FE3785">
        <w:rPr>
          <w:rFonts w:ascii="Arial" w:hAnsi="Arial" w:cs="Arial"/>
          <w:bCs/>
          <w:sz w:val="22"/>
        </w:rPr>
        <w:t>ndo Cuatrimestre</w:t>
      </w:r>
      <w:r w:rsidR="00CE7650">
        <w:rPr>
          <w:rFonts w:ascii="Arial" w:hAnsi="Arial" w:cs="Arial"/>
          <w:b/>
          <w:bCs/>
          <w:sz w:val="22"/>
        </w:rPr>
        <w:tab/>
      </w:r>
      <w:r w:rsidR="00CE7650">
        <w:rPr>
          <w:rFonts w:ascii="Arial" w:hAnsi="Arial" w:cs="Arial"/>
          <w:b/>
          <w:bCs/>
          <w:sz w:val="22"/>
        </w:rPr>
        <w:tab/>
      </w:r>
      <w:r w:rsidR="00CE7650">
        <w:rPr>
          <w:rFonts w:ascii="Arial" w:hAnsi="Arial" w:cs="Arial"/>
          <w:b/>
          <w:bCs/>
          <w:sz w:val="22"/>
        </w:rPr>
        <w:tab/>
      </w:r>
      <w:r w:rsidR="00CE7650">
        <w:rPr>
          <w:rFonts w:ascii="Arial" w:hAnsi="Arial" w:cs="Arial"/>
          <w:b/>
          <w:bCs/>
          <w:sz w:val="22"/>
        </w:rPr>
        <w:tab/>
        <w:t xml:space="preserve">CODIGO: </w:t>
      </w:r>
      <w:r w:rsidR="00CE7650" w:rsidRPr="00FE3785">
        <w:rPr>
          <w:rFonts w:ascii="Arial" w:hAnsi="Arial" w:cs="Arial"/>
          <w:bCs/>
          <w:sz w:val="22"/>
        </w:rPr>
        <w:t>2190</w:t>
      </w:r>
    </w:p>
    <w:p w:rsidR="000A7456" w:rsidRDefault="00E76A77" w:rsidP="000A7456">
      <w:pPr>
        <w:jc w:val="both"/>
        <w:rPr>
          <w:rFonts w:ascii="Arial" w:hAnsi="Arial" w:cs="Arial"/>
          <w:b/>
          <w:bCs/>
          <w:sz w:val="22"/>
        </w:rPr>
      </w:pPr>
      <w:r>
        <w:rPr>
          <w:rFonts w:ascii="Arial" w:hAnsi="Arial" w:cs="Arial"/>
          <w:b/>
          <w:bCs/>
          <w:sz w:val="22"/>
        </w:rPr>
        <w:t>Docente r</w:t>
      </w:r>
      <w:r w:rsidR="000A7456">
        <w:rPr>
          <w:rFonts w:ascii="Arial" w:hAnsi="Arial" w:cs="Arial"/>
          <w:b/>
          <w:bCs/>
          <w:sz w:val="22"/>
        </w:rPr>
        <w:t xml:space="preserve">esponsable: </w:t>
      </w:r>
      <w:r w:rsidRPr="00FE3785">
        <w:rPr>
          <w:rFonts w:ascii="Arial" w:hAnsi="Arial" w:cs="Arial"/>
          <w:bCs/>
          <w:sz w:val="22"/>
        </w:rPr>
        <w:t xml:space="preserve">M. A. </w:t>
      </w:r>
      <w:r w:rsidR="000A7456" w:rsidRPr="00FE3785">
        <w:rPr>
          <w:rFonts w:ascii="Arial" w:hAnsi="Arial" w:cs="Arial"/>
          <w:bCs/>
          <w:sz w:val="22"/>
        </w:rPr>
        <w:t xml:space="preserve">María A. </w:t>
      </w:r>
      <w:proofErr w:type="spellStart"/>
      <w:r w:rsidR="000A7456" w:rsidRPr="00FE3785">
        <w:rPr>
          <w:rFonts w:ascii="Arial" w:hAnsi="Arial" w:cs="Arial"/>
          <w:bCs/>
          <w:sz w:val="22"/>
        </w:rPr>
        <w:t>Bordach</w:t>
      </w:r>
      <w:proofErr w:type="spellEnd"/>
      <w:r w:rsidRPr="00FE3785">
        <w:rPr>
          <w:rFonts w:asciiTheme="majorHAnsi" w:hAnsiTheme="majorHAnsi"/>
        </w:rPr>
        <w:t xml:space="preserve">, </w:t>
      </w:r>
      <w:r w:rsidR="006C35F1">
        <w:rPr>
          <w:rFonts w:ascii="Arial" w:hAnsi="Arial" w:cs="Arial"/>
          <w:bCs/>
          <w:sz w:val="22"/>
        </w:rPr>
        <w:t>PAs</w:t>
      </w:r>
      <w:r w:rsidRPr="00FE3785">
        <w:rPr>
          <w:rFonts w:ascii="Arial" w:hAnsi="Arial" w:cs="Arial"/>
          <w:bCs/>
          <w:sz w:val="22"/>
        </w:rPr>
        <w:t>.DE</w:t>
      </w:r>
    </w:p>
    <w:p w:rsidR="00B51EAB" w:rsidRPr="00FE3785" w:rsidRDefault="00E76A77" w:rsidP="00B51EAB">
      <w:pPr>
        <w:rPr>
          <w:rFonts w:asciiTheme="majorHAnsi" w:hAnsiTheme="majorHAnsi" w:cstheme="minorHAnsi"/>
        </w:rPr>
      </w:pPr>
      <w:r>
        <w:rPr>
          <w:rFonts w:ascii="Arial" w:hAnsi="Arial" w:cs="Arial"/>
          <w:b/>
          <w:bCs/>
          <w:sz w:val="22"/>
        </w:rPr>
        <w:t xml:space="preserve">Equipo docente: </w:t>
      </w:r>
      <w:r w:rsidRPr="00FE3785">
        <w:rPr>
          <w:rFonts w:ascii="Arial" w:hAnsi="Arial" w:cs="Arial"/>
          <w:bCs/>
          <w:sz w:val="22"/>
        </w:rPr>
        <w:t>M. A. Osvaldo</w:t>
      </w:r>
      <w:r w:rsidR="000A7456" w:rsidRPr="00FE3785">
        <w:rPr>
          <w:rFonts w:ascii="Arial" w:hAnsi="Arial" w:cs="Arial"/>
          <w:bCs/>
          <w:sz w:val="22"/>
        </w:rPr>
        <w:t xml:space="preserve"> J. </w:t>
      </w:r>
      <w:proofErr w:type="spellStart"/>
      <w:r w:rsidR="000A7456" w:rsidRPr="00FE3785">
        <w:rPr>
          <w:rFonts w:ascii="Arial" w:hAnsi="Arial" w:cs="Arial"/>
          <w:bCs/>
          <w:sz w:val="22"/>
        </w:rPr>
        <w:t>Mendonça</w:t>
      </w:r>
      <w:proofErr w:type="spellEnd"/>
      <w:r w:rsidRPr="00FE3785">
        <w:rPr>
          <w:rFonts w:ascii="Arial" w:hAnsi="Arial" w:cs="Arial"/>
          <w:bCs/>
          <w:sz w:val="22"/>
        </w:rPr>
        <w:t>, PTIT. D</w:t>
      </w:r>
      <w:r w:rsidR="006C35F1">
        <w:rPr>
          <w:rFonts w:ascii="Arial" w:hAnsi="Arial" w:cs="Arial"/>
          <w:bCs/>
          <w:sz w:val="22"/>
        </w:rPr>
        <w:t>S</w:t>
      </w:r>
      <w:r w:rsidRPr="00FE3785">
        <w:rPr>
          <w:rFonts w:asciiTheme="majorHAnsi" w:hAnsiTheme="majorHAnsi" w:cstheme="minorHAnsi"/>
        </w:rPr>
        <w:t xml:space="preserve">; </w:t>
      </w:r>
      <w:r w:rsidRPr="00FE3785">
        <w:rPr>
          <w:rFonts w:ascii="Arial" w:hAnsi="Arial" w:cs="Arial"/>
          <w:bCs/>
          <w:sz w:val="22"/>
        </w:rPr>
        <w:t xml:space="preserve"> Dr. </w:t>
      </w:r>
      <w:r w:rsidR="00342687" w:rsidRPr="00FE3785">
        <w:rPr>
          <w:rFonts w:ascii="Arial" w:hAnsi="Arial" w:cs="Arial"/>
          <w:bCs/>
          <w:sz w:val="22"/>
        </w:rPr>
        <w:t>Mario A. Arrieta</w:t>
      </w:r>
      <w:r w:rsidR="00B51EAB" w:rsidRPr="00FE3785">
        <w:rPr>
          <w:rFonts w:ascii="Arial" w:hAnsi="Arial" w:cs="Arial"/>
          <w:bCs/>
          <w:sz w:val="22"/>
        </w:rPr>
        <w:t xml:space="preserve">, </w:t>
      </w:r>
      <w:proofErr w:type="spellStart"/>
      <w:r w:rsidR="00B51EAB" w:rsidRPr="00FE3785">
        <w:rPr>
          <w:rFonts w:ascii="Arial" w:hAnsi="Arial" w:cs="Arial"/>
          <w:bCs/>
          <w:sz w:val="22"/>
        </w:rPr>
        <w:t>Aydte</w:t>
      </w:r>
      <w:proofErr w:type="spellEnd"/>
      <w:r w:rsidR="00B51EAB" w:rsidRPr="00FE3785">
        <w:rPr>
          <w:rFonts w:ascii="Arial" w:hAnsi="Arial" w:cs="Arial"/>
          <w:bCs/>
          <w:sz w:val="22"/>
        </w:rPr>
        <w:t xml:space="preserve"> 1ra DS Efectivo; Lic. Lila </w:t>
      </w:r>
      <w:proofErr w:type="spellStart"/>
      <w:r w:rsidR="00B51EAB" w:rsidRPr="00FE3785">
        <w:rPr>
          <w:rFonts w:ascii="Arial" w:hAnsi="Arial" w:cs="Arial"/>
          <w:bCs/>
          <w:sz w:val="22"/>
        </w:rPr>
        <w:t>B</w:t>
      </w:r>
      <w:r w:rsidR="000E569A">
        <w:rPr>
          <w:rFonts w:ascii="Arial" w:hAnsi="Arial" w:cs="Arial"/>
          <w:bCs/>
          <w:sz w:val="22"/>
        </w:rPr>
        <w:t>ernardi</w:t>
      </w:r>
      <w:proofErr w:type="spellEnd"/>
      <w:r w:rsidR="00B51EAB" w:rsidRPr="00FE3785">
        <w:rPr>
          <w:rFonts w:ascii="Arial" w:hAnsi="Arial" w:cs="Arial"/>
          <w:bCs/>
          <w:sz w:val="22"/>
        </w:rPr>
        <w:t xml:space="preserve">, </w:t>
      </w:r>
      <w:r w:rsidR="00B10D93">
        <w:rPr>
          <w:rFonts w:ascii="Arial" w:hAnsi="Arial" w:cs="Arial"/>
          <w:bCs/>
          <w:sz w:val="22"/>
        </w:rPr>
        <w:t>Aydte</w:t>
      </w:r>
      <w:r w:rsidR="00B10D93" w:rsidRPr="00FE3785">
        <w:rPr>
          <w:rFonts w:ascii="Arial" w:hAnsi="Arial" w:cs="Arial"/>
          <w:bCs/>
          <w:sz w:val="22"/>
        </w:rPr>
        <w:t>1ra DS</w:t>
      </w:r>
      <w:r w:rsidR="00B51EAB" w:rsidRPr="00FE3785">
        <w:rPr>
          <w:rFonts w:ascii="Arial" w:hAnsi="Arial" w:cs="Arial"/>
          <w:bCs/>
          <w:sz w:val="22"/>
        </w:rPr>
        <w:t>.</w:t>
      </w:r>
      <w:r w:rsidR="0012520D">
        <w:rPr>
          <w:rFonts w:ascii="Arial" w:hAnsi="Arial" w:cs="Arial"/>
          <w:bCs/>
          <w:sz w:val="22"/>
        </w:rPr>
        <w:t xml:space="preserve">, </w:t>
      </w:r>
      <w:proofErr w:type="spellStart"/>
      <w:r w:rsidR="0012520D">
        <w:rPr>
          <w:rFonts w:ascii="Arial" w:hAnsi="Arial" w:cs="Arial"/>
          <w:bCs/>
          <w:sz w:val="22"/>
        </w:rPr>
        <w:t>Biólogo:.</w:t>
      </w:r>
      <w:r w:rsidR="00D827B7">
        <w:rPr>
          <w:rFonts w:ascii="Arial" w:hAnsi="Arial" w:cs="Arial"/>
          <w:bCs/>
          <w:sz w:val="22"/>
        </w:rPr>
        <w:t>Ignacio</w:t>
      </w:r>
      <w:proofErr w:type="spellEnd"/>
      <w:r w:rsidR="00D827B7">
        <w:rPr>
          <w:rFonts w:ascii="Arial" w:hAnsi="Arial" w:cs="Arial"/>
          <w:bCs/>
          <w:sz w:val="22"/>
        </w:rPr>
        <w:t xml:space="preserve"> Lynch </w:t>
      </w:r>
      <w:proofErr w:type="spellStart"/>
      <w:r w:rsidR="00D827B7">
        <w:rPr>
          <w:rFonts w:ascii="Arial" w:hAnsi="Arial" w:cs="Arial"/>
          <w:bCs/>
          <w:sz w:val="22"/>
        </w:rPr>
        <w:t>Ianiello</w:t>
      </w:r>
      <w:proofErr w:type="spellEnd"/>
      <w:r w:rsidR="00D827B7">
        <w:rPr>
          <w:rFonts w:ascii="Arial" w:hAnsi="Arial" w:cs="Arial"/>
          <w:bCs/>
          <w:sz w:val="22"/>
        </w:rPr>
        <w:t xml:space="preserve">, Becario </w:t>
      </w:r>
      <w:proofErr w:type="spellStart"/>
      <w:r w:rsidR="00D827B7">
        <w:rPr>
          <w:rFonts w:ascii="Arial" w:hAnsi="Arial" w:cs="Arial"/>
          <w:bCs/>
          <w:sz w:val="22"/>
        </w:rPr>
        <w:t>Foncyt</w:t>
      </w:r>
      <w:proofErr w:type="spellEnd"/>
      <w:r w:rsidR="00D827B7">
        <w:rPr>
          <w:rFonts w:ascii="Arial" w:hAnsi="Arial" w:cs="Arial"/>
          <w:bCs/>
          <w:sz w:val="22"/>
        </w:rPr>
        <w:t>.</w:t>
      </w:r>
    </w:p>
    <w:p w:rsidR="000A7456" w:rsidRDefault="000A7456" w:rsidP="00E76A77">
      <w:pPr>
        <w:jc w:val="both"/>
        <w:rPr>
          <w:rFonts w:ascii="Arial" w:hAnsi="Arial" w:cs="Arial"/>
          <w:b/>
          <w:bCs/>
          <w:sz w:val="22"/>
        </w:rPr>
      </w:pPr>
    </w:p>
    <w:p w:rsidR="00342687" w:rsidRDefault="00342687" w:rsidP="000A7456">
      <w:pPr>
        <w:ind w:left="1416" w:firstLine="708"/>
        <w:jc w:val="both"/>
        <w:rPr>
          <w:rFonts w:ascii="Arial" w:hAnsi="Arial" w:cs="Arial"/>
          <w:b/>
          <w:bCs/>
          <w:sz w:val="22"/>
        </w:rPr>
      </w:pPr>
    </w:p>
    <w:p w:rsidR="000A7456" w:rsidRDefault="000A7456">
      <w:pPr>
        <w:jc w:val="both"/>
        <w:rPr>
          <w:rFonts w:ascii="Arial" w:hAnsi="Arial" w:cs="Arial"/>
          <w:b/>
          <w:bCs/>
          <w:sz w:val="22"/>
        </w:rPr>
      </w:pPr>
    </w:p>
    <w:p w:rsidR="000A7456" w:rsidRPr="003D4DE2" w:rsidRDefault="000A7456" w:rsidP="00AB607F">
      <w:pPr>
        <w:pStyle w:val="Ttulo3"/>
        <w:jc w:val="center"/>
      </w:pPr>
      <w:r w:rsidRPr="003D4DE2">
        <w:t>BIOLOGÍA Y CULTURA</w:t>
      </w:r>
    </w:p>
    <w:p w:rsidR="000A7456" w:rsidRDefault="000A7456">
      <w:pPr>
        <w:pStyle w:val="Textoindependiente"/>
        <w:rPr>
          <w:sz w:val="22"/>
        </w:rPr>
      </w:pPr>
      <w:r>
        <w:rPr>
          <w:sz w:val="22"/>
        </w:rPr>
        <w:t>(Antropología General: Integración histórica, biológica, arqueológica y global)</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OBJETIVO:</w:t>
      </w:r>
    </w:p>
    <w:p w:rsidR="000A7456" w:rsidRDefault="000A7456">
      <w:pPr>
        <w:jc w:val="both"/>
        <w:rPr>
          <w:rFonts w:ascii="Arial" w:hAnsi="Arial" w:cs="Arial"/>
          <w:sz w:val="22"/>
        </w:rPr>
      </w:pPr>
    </w:p>
    <w:p w:rsidR="000A7456" w:rsidRDefault="000A7456">
      <w:pPr>
        <w:pStyle w:val="Textoindependiente3"/>
      </w:pPr>
      <w:r>
        <w:tab/>
      </w:r>
      <w:r>
        <w:tab/>
        <w:t>El presente proyecto tiene por finalidad implementar el dictado de la materia y el seguimiento personal de los alumnos que la cursen, de forma tal que se asegure su adecuada formación y evaluación, conforme a las reglamentaciones vigentes.</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ESTRUCTURACION:</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t>Aquellos alumnos que cursen la materia deberán asistir al dictado del curso de Biología y Cultura (Antropología General: Integración histórica, biológica, arqueológica y global), el cual comprenderá:</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I.-</w:t>
      </w:r>
      <w:r>
        <w:rPr>
          <w:rFonts w:ascii="Arial" w:hAnsi="Arial" w:cs="Arial"/>
          <w:sz w:val="22"/>
        </w:rPr>
        <w:t xml:space="preserve"> Clases Teóricas</w:t>
      </w: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II.-</w:t>
      </w:r>
      <w:r>
        <w:rPr>
          <w:rFonts w:ascii="Arial" w:hAnsi="Arial" w:cs="Arial"/>
          <w:sz w:val="22"/>
        </w:rPr>
        <w:t xml:space="preserve"> Clases Teórico-prácticas</w:t>
      </w: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III.-</w:t>
      </w:r>
      <w:r>
        <w:rPr>
          <w:rFonts w:ascii="Arial" w:hAnsi="Arial" w:cs="Arial"/>
          <w:sz w:val="22"/>
        </w:rPr>
        <w:t xml:space="preserve"> Exámenes Parciales de Integración</w:t>
      </w: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IV.-</w:t>
      </w:r>
      <w:r>
        <w:rPr>
          <w:rFonts w:ascii="Arial" w:hAnsi="Arial" w:cs="Arial"/>
          <w:sz w:val="22"/>
        </w:rPr>
        <w:t xml:space="preserve"> Examen Final.</w:t>
      </w: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V.-</w:t>
      </w:r>
      <w:r>
        <w:rPr>
          <w:rFonts w:ascii="Arial" w:hAnsi="Arial" w:cs="Arial"/>
          <w:sz w:val="22"/>
        </w:rPr>
        <w:t xml:space="preserve"> Coloquio de Integración (Opcional).</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I.- Clases teóricas:</w:t>
      </w: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Serán implementadas conforme a un cronograma que incluya el desarrollo de los cuatro grandes bloques temáticos en que se hallan estructurados los contenidos de la materia. Se contempla el dictado de dos (2) teóricos semanales de dos horas (2 hs.) de duración cada uno.</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b/>
          <w:bCs/>
          <w:sz w:val="22"/>
        </w:rPr>
        <w:t>Asistencia:</w:t>
      </w:r>
      <w:r>
        <w:rPr>
          <w:rFonts w:ascii="Arial" w:hAnsi="Arial" w:cs="Arial"/>
          <w:sz w:val="22"/>
        </w:rPr>
        <w:t xml:space="preserve"> Se aconseja alcanzar el 90 %</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Desarrollo y Formas Metodológicas Asociadas: Relación dialógica activa entre docente y alumno. Se contempla la implementación de audiovisuales y el manejo de originales y de réplicas. Se propenderá a la participación libre de los alumnos en la confección de </w:t>
      </w:r>
      <w:r>
        <w:rPr>
          <w:rFonts w:ascii="Arial" w:hAnsi="Arial" w:cs="Arial"/>
          <w:sz w:val="22"/>
        </w:rPr>
        <w:lastRenderedPageBreak/>
        <w:t>audiovisuales y esquemas conceptuales e interrelaciones cognitivas sobre temas de su preferencia.</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II.- Clases de Teórico-Prácticos: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Serán implementadas conforme a un cronograma que contemple el desarrollo de los contenidos específicos del programa de teórico-prácticos, el cual a su vez actúa como una unidad de apoyo y complementación armónica del programa de clases teóricas. Serán estructurados en base al desarrollo y discusión de ejercicios específicos y de lecturas seleccionadas a modo de propuesta. El sistema sin embargo es abierto, y se estimulará la participación activa de los estudiantes, a través de propuestas novedosas y que conciten el interés general. Se considerará requisito indispensable la confección y entrega del desarrollo estructural de interrelaciones cognitivas (informe de laboratorio) correspondiente a cada práctico. Se contempla la formación de dos o más comisiones según el número de alumnos inscriptos (diez alumnos como máximo por comisión).</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b/>
          <w:bCs/>
          <w:sz w:val="22"/>
        </w:rPr>
        <w:t>Duración:</w:t>
      </w:r>
      <w:r>
        <w:rPr>
          <w:rFonts w:ascii="Arial" w:hAnsi="Arial" w:cs="Arial"/>
          <w:sz w:val="22"/>
        </w:rPr>
        <w:t xml:space="preserve"> Cuatro (4) horas por práctico.</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b/>
          <w:bCs/>
          <w:sz w:val="22"/>
        </w:rPr>
        <w:t>Asistencia:</w:t>
      </w:r>
      <w:r>
        <w:rPr>
          <w:rFonts w:ascii="Arial" w:hAnsi="Arial" w:cs="Arial"/>
          <w:sz w:val="22"/>
        </w:rPr>
        <w:t xml:space="preserve"> Obligatoria, con un mínimo del 90%</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b/>
          <w:bCs/>
          <w:sz w:val="22"/>
        </w:rPr>
        <w:t>Evaluación</w:t>
      </w:r>
      <w:r>
        <w:rPr>
          <w:rFonts w:ascii="Arial" w:hAnsi="Arial" w:cs="Arial"/>
          <w:sz w:val="22"/>
        </w:rPr>
        <w:t>: Para la aprobación o no del trabajo teórico-práctico, el alumno será evaluado conforme a las pautas indicadas en la Planilla de Evaluación Individual que se adjunta, y a la satisfacción de “</w:t>
      </w:r>
      <w:proofErr w:type="spellStart"/>
      <w:r>
        <w:rPr>
          <w:rFonts w:ascii="Arial" w:hAnsi="Arial" w:cs="Arial"/>
          <w:sz w:val="22"/>
        </w:rPr>
        <w:t>quizzes</w:t>
      </w:r>
      <w:proofErr w:type="spellEnd"/>
      <w:r>
        <w:rPr>
          <w:rFonts w:ascii="Arial" w:hAnsi="Arial" w:cs="Arial"/>
          <w:sz w:val="22"/>
        </w:rPr>
        <w:t>” o breves cuestionarios escritos (estructurados y semiestructurados).</w:t>
      </w:r>
    </w:p>
    <w:p w:rsidR="000A7456" w:rsidRDefault="000A7456">
      <w:pPr>
        <w:jc w:val="both"/>
        <w:rPr>
          <w:rFonts w:ascii="Arial" w:hAnsi="Arial" w:cs="Arial"/>
          <w:sz w:val="22"/>
        </w:rPr>
      </w:pPr>
    </w:p>
    <w:p w:rsidR="000A7456" w:rsidRDefault="000A7456">
      <w:pPr>
        <w:jc w:val="both"/>
        <w:rPr>
          <w:rFonts w:ascii="Arial" w:hAnsi="Arial" w:cs="Arial"/>
          <w:sz w:val="22"/>
        </w:rPr>
      </w:pPr>
      <w:proofErr w:type="spellStart"/>
      <w:r>
        <w:rPr>
          <w:rFonts w:ascii="Arial" w:hAnsi="Arial" w:cs="Arial"/>
          <w:b/>
          <w:bCs/>
          <w:sz w:val="22"/>
        </w:rPr>
        <w:t>Recuperatorios</w:t>
      </w:r>
      <w:proofErr w:type="spellEnd"/>
      <w:r>
        <w:rPr>
          <w:rFonts w:ascii="Arial" w:hAnsi="Arial" w:cs="Arial"/>
          <w:sz w:val="22"/>
        </w:rPr>
        <w:t>: Se podrán recuperar hasta un máximo del 20% del total de teórico-prácticos. Son causas admisibles: Ausencia justificada  o no aprobación (menos de 60 puntos sobre 100, límite éste considerado inferior a Bueno).</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III.- Exámenes parciales de integración:</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Consisten en evaluaciones escritas individuales o en grupos pequeños (no más de tres), sobre distintos temas vinculados con cada bloque temático, y por lo tanto constituyen un total de tres (3) exámenes. Están destinados a obtener una mayor y mejor apreciación de los logros alcanzados por el estudiante y a complementar y ajustar las impresiones obtenidas por medio de la actuación individual en clases. Se realizarán en horarios de teóricos o teórico-prácticos, o en otros especialmente habilitados para tal fin.</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b/>
          <w:bCs/>
          <w:sz w:val="22"/>
        </w:rPr>
        <w:t>Aprobación:</w:t>
      </w:r>
      <w:r>
        <w:rPr>
          <w:rFonts w:ascii="Arial" w:hAnsi="Arial" w:cs="Arial"/>
          <w:sz w:val="22"/>
        </w:rPr>
        <w:t xml:space="preserve"> Conforme a la planilla de evaluación individual, mínimo 70 puntos sobre 100.</w:t>
      </w:r>
    </w:p>
    <w:p w:rsidR="000A7456" w:rsidRDefault="000A7456">
      <w:pPr>
        <w:jc w:val="both"/>
        <w:rPr>
          <w:rFonts w:ascii="Arial" w:hAnsi="Arial" w:cs="Arial"/>
          <w:sz w:val="22"/>
        </w:rPr>
      </w:pPr>
    </w:p>
    <w:p w:rsidR="000A7456" w:rsidRDefault="000A7456">
      <w:pPr>
        <w:jc w:val="both"/>
        <w:rPr>
          <w:rFonts w:ascii="Arial" w:hAnsi="Arial" w:cs="Arial"/>
          <w:sz w:val="22"/>
        </w:rPr>
      </w:pPr>
      <w:proofErr w:type="spellStart"/>
      <w:r>
        <w:rPr>
          <w:rFonts w:ascii="Arial" w:hAnsi="Arial" w:cs="Arial"/>
          <w:b/>
          <w:bCs/>
          <w:sz w:val="22"/>
        </w:rPr>
        <w:t>Recuperatorios</w:t>
      </w:r>
      <w:proofErr w:type="spellEnd"/>
      <w:r>
        <w:rPr>
          <w:rFonts w:ascii="Arial" w:hAnsi="Arial" w:cs="Arial"/>
          <w:b/>
          <w:bCs/>
          <w:sz w:val="22"/>
        </w:rPr>
        <w:t>:</w:t>
      </w:r>
      <w:r>
        <w:rPr>
          <w:rFonts w:ascii="Arial" w:hAnsi="Arial" w:cs="Arial"/>
          <w:sz w:val="22"/>
        </w:rPr>
        <w:t xml:space="preserve"> Se podrán recuperar todos los parciales, sin límite, a lo largo del cuatrimestre.</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IV Clases de Consulta:</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Están destinadas a proporcionar al alumno un espacio necesario para el planteamiento de dificultades, </w:t>
      </w:r>
      <w:proofErr w:type="spellStart"/>
      <w:r>
        <w:rPr>
          <w:rFonts w:ascii="Arial" w:hAnsi="Arial" w:cs="Arial"/>
          <w:sz w:val="22"/>
        </w:rPr>
        <w:t>vehiculización</w:t>
      </w:r>
      <w:proofErr w:type="spellEnd"/>
      <w:r>
        <w:rPr>
          <w:rFonts w:ascii="Arial" w:hAnsi="Arial" w:cs="Arial"/>
          <w:sz w:val="22"/>
        </w:rPr>
        <w:t xml:space="preserve"> de inquietudes, necesidad de revisión </w:t>
      </w:r>
      <w:r>
        <w:rPr>
          <w:rFonts w:ascii="Arial" w:hAnsi="Arial" w:cs="Arial"/>
          <w:sz w:val="22"/>
        </w:rPr>
        <w:lastRenderedPageBreak/>
        <w:t>de ciertos temas que se considere necesario contribuir a fijar, etc. Son de habilitación permanente, siendo su único requisito el acuerdo horario previo con el/los interesado/s.</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Nota final:</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Será la que resulte de promediar los puntajes finales obtenidos en cada planilla de evaluación individual. Este sistema, que contempla una síntesis de la actuación personal por alumno, permite a los mismos optar por otras formas alternativas de evaluación y le asegura la regularidad. La dinámica de la misma será como sigue:</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Puntaje entre </w:t>
      </w:r>
      <w:r>
        <w:rPr>
          <w:rFonts w:ascii="Arial" w:hAnsi="Arial" w:cs="Arial"/>
          <w:b/>
          <w:bCs/>
          <w:sz w:val="22"/>
        </w:rPr>
        <w:t>7,8,9</w:t>
      </w:r>
      <w:r>
        <w:rPr>
          <w:rFonts w:ascii="Arial" w:hAnsi="Arial" w:cs="Arial"/>
          <w:sz w:val="22"/>
        </w:rPr>
        <w:t xml:space="preserve">, y </w:t>
      </w:r>
      <w:r>
        <w:rPr>
          <w:rFonts w:ascii="Arial" w:hAnsi="Arial" w:cs="Arial"/>
          <w:b/>
          <w:bCs/>
          <w:sz w:val="22"/>
        </w:rPr>
        <w:t>10</w:t>
      </w:r>
      <w:r>
        <w:rPr>
          <w:rFonts w:ascii="Arial" w:hAnsi="Arial" w:cs="Arial"/>
          <w:sz w:val="22"/>
        </w:rPr>
        <w:t xml:space="preserve"> = </w:t>
      </w:r>
      <w:r>
        <w:rPr>
          <w:rFonts w:ascii="Arial" w:hAnsi="Arial" w:cs="Arial"/>
          <w:b/>
          <w:bCs/>
          <w:sz w:val="22"/>
        </w:rPr>
        <w:t>Promociona</w:t>
      </w: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Puntaje entre </w:t>
      </w:r>
      <w:r>
        <w:rPr>
          <w:rFonts w:ascii="Arial" w:hAnsi="Arial" w:cs="Arial"/>
          <w:b/>
          <w:bCs/>
          <w:sz w:val="22"/>
        </w:rPr>
        <w:t>5</w:t>
      </w:r>
      <w:r>
        <w:rPr>
          <w:rFonts w:ascii="Arial" w:hAnsi="Arial" w:cs="Arial"/>
          <w:sz w:val="22"/>
        </w:rPr>
        <w:t xml:space="preserve"> y </w:t>
      </w:r>
      <w:r>
        <w:rPr>
          <w:rFonts w:ascii="Arial" w:hAnsi="Arial" w:cs="Arial"/>
          <w:b/>
          <w:bCs/>
          <w:sz w:val="22"/>
        </w:rPr>
        <w:t>6</w:t>
      </w:r>
      <w:r>
        <w:rPr>
          <w:rFonts w:ascii="Arial" w:hAnsi="Arial" w:cs="Arial"/>
          <w:sz w:val="22"/>
        </w:rPr>
        <w:t xml:space="preserve"> =</w:t>
      </w:r>
      <w:r>
        <w:rPr>
          <w:rFonts w:ascii="Arial" w:hAnsi="Arial" w:cs="Arial"/>
          <w:b/>
          <w:bCs/>
          <w:sz w:val="22"/>
        </w:rPr>
        <w:t xml:space="preserve"> Regulariza</w:t>
      </w:r>
    </w:p>
    <w:p w:rsidR="000A7456" w:rsidRDefault="000A7456">
      <w:pPr>
        <w:jc w:val="both"/>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Puntaje entre </w:t>
      </w:r>
      <w:r w:rsidR="0087018C">
        <w:rPr>
          <w:rFonts w:ascii="Arial" w:hAnsi="Arial" w:cs="Arial"/>
          <w:b/>
          <w:sz w:val="22"/>
        </w:rPr>
        <w:t>4</w:t>
      </w:r>
      <w:r>
        <w:rPr>
          <w:rFonts w:ascii="Arial" w:hAnsi="Arial" w:cs="Arial"/>
          <w:b/>
          <w:bCs/>
          <w:sz w:val="22"/>
        </w:rPr>
        <w:t>y menos</w:t>
      </w:r>
      <w:r>
        <w:rPr>
          <w:rFonts w:ascii="Arial" w:hAnsi="Arial" w:cs="Arial"/>
          <w:sz w:val="22"/>
        </w:rPr>
        <w:t xml:space="preserve"> = </w:t>
      </w:r>
      <w:r>
        <w:rPr>
          <w:rFonts w:ascii="Arial" w:hAnsi="Arial" w:cs="Arial"/>
          <w:b/>
          <w:bCs/>
          <w:sz w:val="22"/>
        </w:rPr>
        <w:t>Libre</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OBSERVACIONES: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Los alumnos regulares que luego de rendir el </w:t>
      </w:r>
      <w:r>
        <w:rPr>
          <w:rFonts w:ascii="Arial" w:hAnsi="Arial" w:cs="Arial"/>
          <w:b/>
          <w:bCs/>
          <w:i/>
          <w:iCs/>
          <w:sz w:val="22"/>
        </w:rPr>
        <w:t>Coloquio Final de Integración</w:t>
      </w:r>
      <w:r>
        <w:rPr>
          <w:rFonts w:ascii="Arial" w:hAnsi="Arial" w:cs="Arial"/>
          <w:sz w:val="22"/>
        </w:rPr>
        <w:t xml:space="preserve"> (el cual contempla la evaluación con la misma dinámica de los exámenes parciales, pero esta vez en forma oral y de todos los contenidos programáticos del curso), obtengan un puntaje comprendido entre 7 y 10, promocionarán la materia. La rendición de este Coloquio Final de Integración estará habilitada durante todo el tiempo que dure la condición de regular y podrá ser presentado hasta un máximo de cuatro (4) veces.</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Régimen de correlatividades: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Los alumnos que hayan satisfecho las anteriores condiciones de la promoción deberán tener aprobadas las materias correlativas, según el Plan de Estudios en vigencia, conforme a las especificaciones de la Resolución 009/29/03/88 del Consejo Directivo de esta Facultad, en sus puntos 7 y 8 </w:t>
      </w:r>
      <w:r>
        <w:rPr>
          <w:rFonts w:ascii="Arial" w:hAnsi="Arial" w:cs="Arial"/>
          <w:b/>
          <w:bCs/>
          <w:i/>
          <w:iCs/>
          <w:sz w:val="22"/>
        </w:rPr>
        <w:t>INTEGRAMENTE.</w:t>
      </w:r>
      <w:r>
        <w:rPr>
          <w:rFonts w:ascii="Arial" w:hAnsi="Arial" w:cs="Arial"/>
          <w:sz w:val="22"/>
        </w:rPr>
        <w:t xml:space="preserve"> Caso contrario, se los considerará incluidos en los considerandos del punto 9 de la mencionada resolución.</w:t>
      </w:r>
    </w:p>
    <w:p w:rsidR="000A7456" w:rsidRDefault="000A7456">
      <w:pPr>
        <w:jc w:val="both"/>
        <w:rPr>
          <w:rFonts w:ascii="Arial" w:hAnsi="Arial" w:cs="Arial"/>
          <w:sz w:val="22"/>
        </w:rPr>
      </w:pPr>
    </w:p>
    <w:p w:rsidR="000A7456" w:rsidRDefault="000A7456">
      <w:pPr>
        <w:jc w:val="center"/>
        <w:rPr>
          <w:rFonts w:ascii="Arial" w:hAnsi="Arial" w:cs="Arial"/>
          <w:sz w:val="22"/>
        </w:rPr>
      </w:pPr>
      <w:r>
        <w:rPr>
          <w:rFonts w:ascii="Arial" w:hAnsi="Arial" w:cs="Arial"/>
          <w:sz w:val="22"/>
        </w:rPr>
        <w:t>----- o0o -----</w:t>
      </w:r>
    </w:p>
    <w:p w:rsidR="000A7456" w:rsidRDefault="000A7456">
      <w:pPr>
        <w:jc w:val="both"/>
        <w:rPr>
          <w:rFonts w:ascii="Arial" w:hAnsi="Arial" w:cs="Arial"/>
          <w:b/>
          <w:bCs/>
          <w:sz w:val="22"/>
        </w:rPr>
      </w:pPr>
      <w:r>
        <w:rPr>
          <w:rFonts w:ascii="Arial" w:hAnsi="Arial" w:cs="Arial"/>
          <w:b/>
          <w:bCs/>
          <w:sz w:val="22"/>
        </w:rPr>
        <w:br w:type="page"/>
      </w:r>
      <w:r>
        <w:rPr>
          <w:rFonts w:ascii="Arial" w:hAnsi="Arial" w:cs="Arial"/>
          <w:b/>
          <w:bCs/>
          <w:sz w:val="22"/>
        </w:rPr>
        <w:lastRenderedPageBreak/>
        <w:t>UNIVERSIDAD NACIONAL DE RIO CUARTO</w:t>
      </w:r>
    </w:p>
    <w:p w:rsidR="000A7456" w:rsidRDefault="000A7456">
      <w:pPr>
        <w:jc w:val="both"/>
        <w:rPr>
          <w:rFonts w:ascii="Arial" w:hAnsi="Arial" w:cs="Arial"/>
          <w:b/>
          <w:bCs/>
          <w:sz w:val="22"/>
        </w:rPr>
      </w:pPr>
      <w:r>
        <w:rPr>
          <w:rFonts w:ascii="Arial" w:hAnsi="Arial" w:cs="Arial"/>
          <w:b/>
          <w:bCs/>
          <w:sz w:val="22"/>
        </w:rPr>
        <w:t>FACULTAD DE CS. EXACTAS, FCO-QCAS Y NATURALES</w:t>
      </w:r>
    </w:p>
    <w:p w:rsidR="000A7456" w:rsidRDefault="000A7456">
      <w:pPr>
        <w:jc w:val="both"/>
        <w:rPr>
          <w:rFonts w:ascii="Arial" w:hAnsi="Arial" w:cs="Arial"/>
          <w:b/>
          <w:bCs/>
          <w:sz w:val="22"/>
        </w:rPr>
      </w:pPr>
      <w:r>
        <w:rPr>
          <w:rFonts w:ascii="Arial" w:hAnsi="Arial" w:cs="Arial"/>
          <w:b/>
          <w:bCs/>
          <w:sz w:val="22"/>
        </w:rPr>
        <w:t>DEPARTAMENTO DE CIENCIAS NATURALES</w:t>
      </w:r>
    </w:p>
    <w:p w:rsidR="000A7456" w:rsidRDefault="000A7456">
      <w:pPr>
        <w:jc w:val="both"/>
        <w:rPr>
          <w:rFonts w:ascii="Arial" w:hAnsi="Arial" w:cs="Arial"/>
          <w:b/>
          <w:bCs/>
          <w:sz w:val="22"/>
        </w:rPr>
      </w:pPr>
    </w:p>
    <w:p w:rsidR="000A7456" w:rsidRDefault="000A7456">
      <w:pPr>
        <w:jc w:val="both"/>
        <w:rPr>
          <w:rFonts w:ascii="Arial" w:hAnsi="Arial" w:cs="Arial"/>
          <w:b/>
          <w:bCs/>
          <w:sz w:val="22"/>
        </w:rPr>
      </w:pPr>
      <w:r>
        <w:rPr>
          <w:rFonts w:ascii="Arial" w:hAnsi="Arial" w:cs="Arial"/>
          <w:b/>
          <w:bCs/>
          <w:sz w:val="22"/>
        </w:rPr>
        <w:t>Profesorado en Ciencias Biológicas (Código 02)</w:t>
      </w:r>
    </w:p>
    <w:p w:rsidR="000A7456" w:rsidRDefault="000A7456">
      <w:pPr>
        <w:jc w:val="both"/>
        <w:rPr>
          <w:rFonts w:ascii="Arial" w:hAnsi="Arial" w:cs="Arial"/>
          <w:b/>
          <w:bCs/>
          <w:sz w:val="22"/>
        </w:rPr>
      </w:pPr>
      <w:r>
        <w:rPr>
          <w:rFonts w:ascii="Arial" w:hAnsi="Arial" w:cs="Arial"/>
          <w:b/>
          <w:bCs/>
          <w:sz w:val="22"/>
        </w:rPr>
        <w:t>Licenciatura en Ciencias Biológicas (Código 06)</w:t>
      </w:r>
    </w:p>
    <w:p w:rsidR="000A7456" w:rsidRDefault="000A7456">
      <w:pPr>
        <w:jc w:val="both"/>
        <w:rPr>
          <w:rFonts w:ascii="Arial" w:hAnsi="Arial" w:cs="Arial"/>
          <w:b/>
          <w:bCs/>
          <w:sz w:val="22"/>
        </w:rPr>
      </w:pPr>
    </w:p>
    <w:p w:rsidR="00B66C7F" w:rsidRPr="00FE3785" w:rsidRDefault="00B66C7F" w:rsidP="00B66C7F">
      <w:pPr>
        <w:jc w:val="both"/>
        <w:rPr>
          <w:rFonts w:ascii="Arial" w:hAnsi="Arial" w:cs="Arial"/>
          <w:bCs/>
          <w:sz w:val="22"/>
          <w:szCs w:val="22"/>
        </w:rPr>
      </w:pPr>
      <w:r w:rsidRPr="000A7456">
        <w:rPr>
          <w:rFonts w:ascii="Arial" w:hAnsi="Arial" w:cs="Arial"/>
          <w:b/>
          <w:bCs/>
          <w:sz w:val="22"/>
          <w:szCs w:val="22"/>
        </w:rPr>
        <w:t>A</w:t>
      </w:r>
      <w:r w:rsidRPr="00B66C7F">
        <w:rPr>
          <w:rFonts w:asciiTheme="minorHAnsi" w:hAnsiTheme="minorHAnsi" w:cstheme="minorHAnsi"/>
          <w:b/>
          <w:bCs/>
        </w:rPr>
        <w:t>Ñ</w:t>
      </w:r>
      <w:r w:rsidRPr="000A7456">
        <w:rPr>
          <w:rFonts w:ascii="Arial" w:hAnsi="Arial" w:cs="Arial"/>
          <w:b/>
          <w:bCs/>
          <w:sz w:val="22"/>
          <w:szCs w:val="22"/>
        </w:rPr>
        <w:t xml:space="preserve">O ACADÉMICO: </w:t>
      </w:r>
      <w:r>
        <w:rPr>
          <w:rFonts w:ascii="Arial" w:hAnsi="Arial" w:cs="Arial"/>
          <w:bCs/>
          <w:sz w:val="22"/>
          <w:szCs w:val="22"/>
        </w:rPr>
        <w:t>2017</w:t>
      </w:r>
    </w:p>
    <w:p w:rsidR="00F914E6" w:rsidRPr="00FE3785" w:rsidRDefault="00F914E6" w:rsidP="00F914E6">
      <w:pPr>
        <w:jc w:val="both"/>
        <w:rPr>
          <w:rFonts w:ascii="Arial" w:hAnsi="Arial" w:cs="Arial"/>
          <w:bCs/>
          <w:sz w:val="22"/>
        </w:rPr>
      </w:pPr>
      <w:r>
        <w:rPr>
          <w:rFonts w:ascii="Arial" w:hAnsi="Arial" w:cs="Arial"/>
          <w:b/>
          <w:bCs/>
          <w:sz w:val="22"/>
        </w:rPr>
        <w:t xml:space="preserve">Régimen: </w:t>
      </w:r>
      <w:r w:rsidRPr="00FE3785">
        <w:rPr>
          <w:rFonts w:ascii="Arial" w:hAnsi="Arial" w:cs="Arial"/>
          <w:bCs/>
          <w:sz w:val="22"/>
        </w:rPr>
        <w:t>Cuatrimestral</w:t>
      </w:r>
      <w:r w:rsidRPr="00FE3785">
        <w:rPr>
          <w:rFonts w:ascii="Arial" w:hAnsi="Arial" w:cs="Arial"/>
          <w:bCs/>
          <w:sz w:val="22"/>
        </w:rPr>
        <w:tab/>
      </w:r>
      <w:r>
        <w:rPr>
          <w:rFonts w:ascii="Arial" w:hAnsi="Arial" w:cs="Arial"/>
          <w:b/>
          <w:bCs/>
          <w:sz w:val="22"/>
        </w:rPr>
        <w:tab/>
        <w:t xml:space="preserve">Nro. Horas Semanales: </w:t>
      </w:r>
      <w:r w:rsidRPr="00FE3785">
        <w:rPr>
          <w:rFonts w:ascii="Arial" w:hAnsi="Arial" w:cs="Arial"/>
          <w:bCs/>
          <w:sz w:val="22"/>
        </w:rPr>
        <w:t>8 (ocho)</w:t>
      </w:r>
    </w:p>
    <w:p w:rsidR="00F914E6" w:rsidRPr="00FE3785" w:rsidRDefault="00F914E6" w:rsidP="00F914E6">
      <w:pPr>
        <w:jc w:val="both"/>
        <w:rPr>
          <w:rFonts w:ascii="Arial" w:hAnsi="Arial" w:cs="Arial"/>
          <w:bCs/>
          <w:sz w:val="22"/>
        </w:rPr>
      </w:pPr>
      <w:r>
        <w:rPr>
          <w:rFonts w:ascii="Arial" w:hAnsi="Arial" w:cs="Arial"/>
          <w:b/>
          <w:bCs/>
          <w:sz w:val="22"/>
        </w:rPr>
        <w:t xml:space="preserve">Período: </w:t>
      </w:r>
      <w:r w:rsidRPr="00FE3785">
        <w:rPr>
          <w:rFonts w:ascii="Arial" w:hAnsi="Arial" w:cs="Arial"/>
          <w:bCs/>
          <w:sz w:val="22"/>
        </w:rPr>
        <w:t>Segundo Cuatrimestre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CODIGO: </w:t>
      </w:r>
      <w:r w:rsidRPr="00FE3785">
        <w:rPr>
          <w:rFonts w:ascii="Arial" w:hAnsi="Arial" w:cs="Arial"/>
          <w:bCs/>
          <w:sz w:val="22"/>
        </w:rPr>
        <w:t>2190</w:t>
      </w:r>
    </w:p>
    <w:p w:rsidR="00F914E6" w:rsidRDefault="00F914E6" w:rsidP="00F914E6">
      <w:pPr>
        <w:jc w:val="both"/>
        <w:rPr>
          <w:rFonts w:ascii="Arial" w:hAnsi="Arial" w:cs="Arial"/>
          <w:b/>
          <w:bCs/>
          <w:sz w:val="22"/>
        </w:rPr>
      </w:pPr>
      <w:r>
        <w:rPr>
          <w:rFonts w:ascii="Arial" w:hAnsi="Arial" w:cs="Arial"/>
          <w:b/>
          <w:bCs/>
          <w:sz w:val="22"/>
        </w:rPr>
        <w:t xml:space="preserve">Docente responsable: </w:t>
      </w:r>
      <w:r w:rsidRPr="00FE3785">
        <w:rPr>
          <w:rFonts w:ascii="Arial" w:hAnsi="Arial" w:cs="Arial"/>
          <w:bCs/>
          <w:sz w:val="22"/>
        </w:rPr>
        <w:t xml:space="preserve">M. A. María A. </w:t>
      </w:r>
      <w:proofErr w:type="spellStart"/>
      <w:r w:rsidRPr="00FE3785">
        <w:rPr>
          <w:rFonts w:ascii="Arial" w:hAnsi="Arial" w:cs="Arial"/>
          <w:bCs/>
          <w:sz w:val="22"/>
        </w:rPr>
        <w:t>Bordach</w:t>
      </w:r>
      <w:proofErr w:type="spellEnd"/>
      <w:r w:rsidRPr="00FE3785">
        <w:rPr>
          <w:rFonts w:asciiTheme="majorHAnsi" w:hAnsiTheme="majorHAnsi"/>
        </w:rPr>
        <w:t xml:space="preserve">, </w:t>
      </w:r>
      <w:r w:rsidR="00AF5C4E">
        <w:rPr>
          <w:rFonts w:ascii="Arial" w:hAnsi="Arial" w:cs="Arial"/>
          <w:bCs/>
          <w:sz w:val="22"/>
        </w:rPr>
        <w:t>PA</w:t>
      </w:r>
      <w:r w:rsidR="00871CDA">
        <w:rPr>
          <w:rFonts w:ascii="Arial" w:hAnsi="Arial" w:cs="Arial"/>
          <w:bCs/>
          <w:sz w:val="22"/>
        </w:rPr>
        <w:t>S</w:t>
      </w:r>
      <w:r w:rsidRPr="00FE3785">
        <w:rPr>
          <w:rFonts w:ascii="Arial" w:hAnsi="Arial" w:cs="Arial"/>
          <w:bCs/>
          <w:sz w:val="22"/>
        </w:rPr>
        <w:t>.DE</w:t>
      </w:r>
    </w:p>
    <w:p w:rsidR="00F914E6" w:rsidRPr="00FE3785" w:rsidRDefault="00F914E6" w:rsidP="00F914E6">
      <w:pPr>
        <w:rPr>
          <w:rFonts w:asciiTheme="majorHAnsi" w:hAnsiTheme="majorHAnsi" w:cstheme="minorHAnsi"/>
        </w:rPr>
      </w:pPr>
      <w:r>
        <w:rPr>
          <w:rFonts w:ascii="Arial" w:hAnsi="Arial" w:cs="Arial"/>
          <w:b/>
          <w:bCs/>
          <w:sz w:val="22"/>
        </w:rPr>
        <w:t xml:space="preserve">Equipo docente: </w:t>
      </w:r>
      <w:r w:rsidRPr="00FE3785">
        <w:rPr>
          <w:rFonts w:ascii="Arial" w:hAnsi="Arial" w:cs="Arial"/>
          <w:bCs/>
          <w:sz w:val="22"/>
        </w:rPr>
        <w:t xml:space="preserve">M. A. Osvaldo J. </w:t>
      </w:r>
      <w:proofErr w:type="spellStart"/>
      <w:r w:rsidRPr="00FE3785">
        <w:rPr>
          <w:rFonts w:ascii="Arial" w:hAnsi="Arial" w:cs="Arial"/>
          <w:bCs/>
          <w:sz w:val="22"/>
        </w:rPr>
        <w:t>Mendonça</w:t>
      </w:r>
      <w:proofErr w:type="spellEnd"/>
      <w:r w:rsidRPr="00FE3785">
        <w:rPr>
          <w:rFonts w:ascii="Arial" w:hAnsi="Arial" w:cs="Arial"/>
          <w:bCs/>
          <w:sz w:val="22"/>
        </w:rPr>
        <w:t>, PTIT. D</w:t>
      </w:r>
      <w:r w:rsidR="00AF5C4E">
        <w:rPr>
          <w:rFonts w:ascii="Arial" w:hAnsi="Arial" w:cs="Arial"/>
          <w:bCs/>
          <w:sz w:val="22"/>
        </w:rPr>
        <w:t>S</w:t>
      </w:r>
      <w:r w:rsidRPr="00FE3785">
        <w:rPr>
          <w:rFonts w:asciiTheme="majorHAnsi" w:hAnsiTheme="majorHAnsi" w:cstheme="minorHAnsi"/>
        </w:rPr>
        <w:t xml:space="preserve">; </w:t>
      </w:r>
      <w:r w:rsidRPr="00FE3785">
        <w:rPr>
          <w:rFonts w:ascii="Arial" w:hAnsi="Arial" w:cs="Arial"/>
          <w:bCs/>
          <w:sz w:val="22"/>
        </w:rPr>
        <w:t xml:space="preserve"> Dr. Mario A. Arrieta, </w:t>
      </w:r>
      <w:proofErr w:type="spellStart"/>
      <w:r w:rsidRPr="00FE3785">
        <w:rPr>
          <w:rFonts w:ascii="Arial" w:hAnsi="Arial" w:cs="Arial"/>
          <w:bCs/>
          <w:sz w:val="22"/>
        </w:rPr>
        <w:t>Aydte</w:t>
      </w:r>
      <w:proofErr w:type="spellEnd"/>
      <w:r w:rsidRPr="00FE3785">
        <w:rPr>
          <w:rFonts w:ascii="Arial" w:hAnsi="Arial" w:cs="Arial"/>
          <w:bCs/>
          <w:sz w:val="22"/>
        </w:rPr>
        <w:t xml:space="preserve"> 1ra DS Efectivo; Lic. Lila B</w:t>
      </w:r>
      <w:r w:rsidR="00615874">
        <w:rPr>
          <w:rFonts w:ascii="Arial" w:hAnsi="Arial" w:cs="Arial"/>
          <w:bCs/>
          <w:sz w:val="22"/>
        </w:rPr>
        <w:t>ernardi</w:t>
      </w:r>
      <w:r w:rsidRPr="00FE3785">
        <w:rPr>
          <w:rFonts w:ascii="Arial" w:hAnsi="Arial" w:cs="Arial"/>
          <w:bCs/>
          <w:sz w:val="22"/>
        </w:rPr>
        <w:t>,</w:t>
      </w:r>
      <w:r w:rsidR="004B5652">
        <w:rPr>
          <w:rFonts w:ascii="Arial" w:hAnsi="Arial" w:cs="Arial"/>
          <w:bCs/>
          <w:sz w:val="22"/>
        </w:rPr>
        <w:t>Aydte</w:t>
      </w:r>
      <w:r w:rsidR="004B5652" w:rsidRPr="00FE3785">
        <w:rPr>
          <w:rFonts w:ascii="Arial" w:hAnsi="Arial" w:cs="Arial"/>
          <w:bCs/>
          <w:sz w:val="22"/>
        </w:rPr>
        <w:t>1ra DS</w:t>
      </w:r>
      <w:r w:rsidR="00477EFC">
        <w:rPr>
          <w:rFonts w:ascii="Arial" w:hAnsi="Arial" w:cs="Arial"/>
          <w:bCs/>
          <w:sz w:val="22"/>
        </w:rPr>
        <w:t xml:space="preserve">, Biólogo Ignacio Lynch </w:t>
      </w:r>
      <w:proofErr w:type="spellStart"/>
      <w:r w:rsidR="00477EFC">
        <w:rPr>
          <w:rFonts w:ascii="Arial" w:hAnsi="Arial" w:cs="Arial"/>
          <w:bCs/>
          <w:sz w:val="22"/>
        </w:rPr>
        <w:t>Ianiello</w:t>
      </w:r>
      <w:proofErr w:type="spellEnd"/>
      <w:r w:rsidR="00477EFC">
        <w:rPr>
          <w:rFonts w:ascii="Arial" w:hAnsi="Arial" w:cs="Arial"/>
          <w:bCs/>
          <w:sz w:val="22"/>
        </w:rPr>
        <w:t xml:space="preserve">, Becario </w:t>
      </w:r>
      <w:proofErr w:type="spellStart"/>
      <w:r w:rsidR="00477EFC">
        <w:rPr>
          <w:rFonts w:ascii="Arial" w:hAnsi="Arial" w:cs="Arial"/>
          <w:bCs/>
          <w:sz w:val="22"/>
        </w:rPr>
        <w:t>Foncyt</w:t>
      </w:r>
      <w:proofErr w:type="spellEnd"/>
    </w:p>
    <w:p w:rsidR="000A7456" w:rsidRDefault="000A7456">
      <w:pPr>
        <w:jc w:val="both"/>
        <w:rPr>
          <w:rFonts w:ascii="Arial" w:hAnsi="Arial" w:cs="Arial"/>
          <w:b/>
          <w:bCs/>
          <w:sz w:val="22"/>
        </w:rPr>
      </w:pPr>
    </w:p>
    <w:p w:rsidR="00F914E6" w:rsidRDefault="00F914E6">
      <w:pPr>
        <w:jc w:val="both"/>
        <w:rPr>
          <w:rFonts w:ascii="Arial" w:hAnsi="Arial" w:cs="Arial"/>
          <w:b/>
          <w:bCs/>
          <w:sz w:val="22"/>
        </w:rPr>
      </w:pPr>
    </w:p>
    <w:p w:rsidR="000A7456" w:rsidRPr="003D4DE2" w:rsidRDefault="000A7456" w:rsidP="00AB607F">
      <w:pPr>
        <w:pStyle w:val="Ttulo3"/>
        <w:jc w:val="center"/>
      </w:pPr>
      <w:r w:rsidRPr="003D4DE2">
        <w:t>BIOLOGÍA Y CULTURA</w:t>
      </w:r>
    </w:p>
    <w:p w:rsidR="000A7456" w:rsidRDefault="000A7456">
      <w:pPr>
        <w:pStyle w:val="Textoindependiente"/>
        <w:rPr>
          <w:sz w:val="22"/>
        </w:rPr>
      </w:pPr>
      <w:r>
        <w:rPr>
          <w:sz w:val="22"/>
        </w:rPr>
        <w:t xml:space="preserve"> (Antropología General: Integración histórica, biológica, arqueológica y global)</w:t>
      </w:r>
    </w:p>
    <w:p w:rsidR="000A7456" w:rsidRDefault="000A7456">
      <w:pPr>
        <w:pStyle w:val="Textoindependiente"/>
        <w:rPr>
          <w:sz w:val="22"/>
        </w:rPr>
      </w:pPr>
    </w:p>
    <w:p w:rsidR="000A7456" w:rsidRDefault="000A7456">
      <w:pPr>
        <w:jc w:val="both"/>
        <w:rPr>
          <w:rFonts w:ascii="Arial" w:hAnsi="Arial" w:cs="Arial"/>
          <w:sz w:val="22"/>
        </w:rPr>
      </w:pPr>
    </w:p>
    <w:p w:rsidR="000A7456" w:rsidRDefault="000A7456">
      <w:pPr>
        <w:pStyle w:val="Ttulo2"/>
        <w:rPr>
          <w:b w:val="0"/>
          <w:bCs w:val="0"/>
          <w:caps w:val="0"/>
          <w:sz w:val="22"/>
        </w:rPr>
      </w:pPr>
      <w:r>
        <w:rPr>
          <w:sz w:val="22"/>
        </w:rPr>
        <w:t>Contenidos</w:t>
      </w:r>
    </w:p>
    <w:p w:rsidR="000A7456" w:rsidRDefault="000A7456">
      <w:pPr>
        <w:rPr>
          <w:rFonts w:ascii="Arial" w:hAnsi="Arial" w:cs="Arial"/>
          <w:sz w:val="22"/>
        </w:rPr>
      </w:pPr>
    </w:p>
    <w:p w:rsidR="000A7456" w:rsidRDefault="000A7456">
      <w:pPr>
        <w:rPr>
          <w:rFonts w:ascii="Arial" w:hAnsi="Arial" w:cs="Arial"/>
          <w:smallCaps/>
          <w:sz w:val="22"/>
        </w:rPr>
      </w:pPr>
      <w:r>
        <w:rPr>
          <w:rFonts w:ascii="Arial" w:hAnsi="Arial" w:cs="Arial"/>
          <w:sz w:val="22"/>
        </w:rPr>
        <w:t xml:space="preserve">I.- </w:t>
      </w:r>
      <w:r>
        <w:rPr>
          <w:rFonts w:ascii="Arial" w:hAnsi="Arial" w:cs="Arial"/>
          <w:smallCaps/>
          <w:sz w:val="22"/>
        </w:rPr>
        <w:t>Conceptos Básicos en Antropología.</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 Introducción a la Antropología.</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2.- El registro del pasado</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3.- Evolución.</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II.- Antropología Física</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4.- Los Primates (nivel introductorio)</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5.- Evolución Homínida (ídem)</w:t>
      </w:r>
    </w:p>
    <w:p w:rsidR="000A7456" w:rsidRDefault="000A7456">
      <w:pPr>
        <w:ind w:left="708" w:firstLine="708"/>
        <w:rPr>
          <w:rFonts w:ascii="Arial" w:hAnsi="Arial" w:cs="Arial"/>
          <w:smallCaps/>
          <w:sz w:val="22"/>
        </w:rPr>
      </w:pPr>
      <w:r>
        <w:rPr>
          <w:rFonts w:ascii="Arial" w:hAnsi="Arial" w:cs="Arial"/>
          <w:smallCaps/>
          <w:sz w:val="22"/>
        </w:rPr>
        <w:t>6.- Variación Humana (ídem)</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III.- Arqueología</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7.- Culturas Paleolíticas.</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8.- Los Orígenes de la Domesticación y la Vida Sedentaria.</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9.- El Surgimiento del Estado y la Sociedad Compleja.</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IV.- Conceptos Básicos de Cultura y Sociedad.</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10.- Cultura</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11.- El Proceso de Enculturación.</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12.- Lenguaje</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13.- Explicaciones Antropológicas.</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14.- Análisis de Sistemas Socioculturales.</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V.- .Sociedades Pre-Estatales.</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lastRenderedPageBreak/>
        <w:tab/>
      </w:r>
      <w:r>
        <w:rPr>
          <w:rFonts w:ascii="Arial" w:hAnsi="Arial" w:cs="Arial"/>
          <w:smallCaps/>
          <w:sz w:val="22"/>
        </w:rPr>
        <w:tab/>
        <w:t>15.- Sociedades de Bandas.</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16.- Sociedades Tribales.</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17.- Sociedades de Jefaturas o Señoríos.</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VI.- Sociedades Estado</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18.- Estados Agrícolas.</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19.- Estados Industriales.</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VII.- Consecuencias de la GLOBALIZACIÓN.</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20.- Globalización y Pueblos Aborígenes.</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 xml:space="preserve">21.- Globalización en América, </w:t>
      </w:r>
      <w:proofErr w:type="spellStart"/>
      <w:r>
        <w:rPr>
          <w:rFonts w:ascii="Arial" w:hAnsi="Arial" w:cs="Arial"/>
          <w:smallCaps/>
          <w:sz w:val="22"/>
        </w:rPr>
        <w:t>Africa</w:t>
      </w:r>
      <w:proofErr w:type="spellEnd"/>
      <w:r>
        <w:rPr>
          <w:rFonts w:ascii="Arial" w:hAnsi="Arial" w:cs="Arial"/>
          <w:smallCaps/>
          <w:sz w:val="22"/>
        </w:rPr>
        <w:t>, y el Caribe.</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22.- Globalización en el Medio Oriente y Asia.</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VIII.- Antropología y el Futuro Global.</w:t>
      </w:r>
    </w:p>
    <w:p w:rsidR="000A7456" w:rsidRDefault="000A7456">
      <w:pPr>
        <w:rPr>
          <w:rFonts w:ascii="Arial" w:hAnsi="Arial" w:cs="Arial"/>
          <w:smallCaps/>
          <w:sz w:val="22"/>
        </w:rPr>
      </w:pP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23.- Tendencias Globales Contemporáneas.</w:t>
      </w:r>
    </w:p>
    <w:p w:rsidR="000A7456" w:rsidRDefault="000A7456">
      <w:pPr>
        <w:rPr>
          <w:rFonts w:ascii="Arial" w:hAnsi="Arial" w:cs="Arial"/>
          <w:smallCaps/>
          <w:sz w:val="22"/>
        </w:rPr>
      </w:pPr>
      <w:r>
        <w:rPr>
          <w:rFonts w:ascii="Arial" w:hAnsi="Arial" w:cs="Arial"/>
          <w:smallCaps/>
          <w:sz w:val="22"/>
        </w:rPr>
        <w:tab/>
      </w:r>
      <w:r>
        <w:rPr>
          <w:rFonts w:ascii="Arial" w:hAnsi="Arial" w:cs="Arial"/>
          <w:smallCaps/>
          <w:sz w:val="22"/>
        </w:rPr>
        <w:tab/>
        <w:t>24.- Antropología Aplicada.</w:t>
      </w:r>
    </w:p>
    <w:p w:rsidR="000A7456" w:rsidRDefault="000A7456">
      <w:pPr>
        <w:rPr>
          <w:rFonts w:ascii="Arial" w:hAnsi="Arial" w:cs="Arial"/>
          <w:smallCaps/>
          <w:sz w:val="22"/>
        </w:rPr>
      </w:pPr>
    </w:p>
    <w:p w:rsidR="000A7456" w:rsidRDefault="000A7456">
      <w:pPr>
        <w:jc w:val="center"/>
        <w:rPr>
          <w:rFonts w:ascii="Arial" w:hAnsi="Arial" w:cs="Arial"/>
          <w:smallCaps/>
          <w:sz w:val="22"/>
        </w:rPr>
      </w:pPr>
      <w:r>
        <w:rPr>
          <w:rFonts w:ascii="Arial" w:hAnsi="Arial" w:cs="Arial"/>
          <w:smallCaps/>
          <w:sz w:val="22"/>
        </w:rPr>
        <w:t>----- o0o -----</w:t>
      </w:r>
    </w:p>
    <w:p w:rsidR="000A7456" w:rsidRDefault="000A7456">
      <w:pPr>
        <w:jc w:val="both"/>
        <w:rPr>
          <w:rFonts w:ascii="Arial" w:hAnsi="Arial" w:cs="Arial"/>
          <w:b/>
          <w:bCs/>
          <w:sz w:val="22"/>
        </w:rPr>
      </w:pPr>
      <w:r>
        <w:rPr>
          <w:rFonts w:ascii="Arial" w:hAnsi="Arial" w:cs="Arial"/>
          <w:smallCaps/>
          <w:sz w:val="22"/>
        </w:rPr>
        <w:br w:type="page"/>
      </w:r>
      <w:r>
        <w:rPr>
          <w:rFonts w:ascii="Arial" w:hAnsi="Arial" w:cs="Arial"/>
          <w:b/>
          <w:bCs/>
          <w:sz w:val="22"/>
        </w:rPr>
        <w:lastRenderedPageBreak/>
        <w:t>UNIVERSIDAD NACIONAL DE RIO CUARTO</w:t>
      </w:r>
    </w:p>
    <w:p w:rsidR="000A7456" w:rsidRDefault="000A7456">
      <w:pPr>
        <w:jc w:val="both"/>
        <w:rPr>
          <w:rFonts w:ascii="Arial" w:hAnsi="Arial" w:cs="Arial"/>
          <w:b/>
          <w:bCs/>
          <w:sz w:val="22"/>
        </w:rPr>
      </w:pPr>
      <w:r>
        <w:rPr>
          <w:rFonts w:ascii="Arial" w:hAnsi="Arial" w:cs="Arial"/>
          <w:b/>
          <w:bCs/>
          <w:sz w:val="22"/>
        </w:rPr>
        <w:t>FACULTAD DE CS. EXACTAS, FCO-QCAS Y NATURALES</w:t>
      </w:r>
    </w:p>
    <w:p w:rsidR="000A7456" w:rsidRDefault="000A7456">
      <w:pPr>
        <w:jc w:val="both"/>
        <w:rPr>
          <w:rFonts w:ascii="Arial" w:hAnsi="Arial" w:cs="Arial"/>
          <w:b/>
          <w:bCs/>
          <w:sz w:val="22"/>
        </w:rPr>
      </w:pPr>
      <w:r>
        <w:rPr>
          <w:rFonts w:ascii="Arial" w:hAnsi="Arial" w:cs="Arial"/>
          <w:b/>
          <w:bCs/>
          <w:sz w:val="22"/>
        </w:rPr>
        <w:t>DEPARTAMENTO DE CIENCIAS NATURALES</w:t>
      </w:r>
    </w:p>
    <w:p w:rsidR="000A7456" w:rsidRDefault="000A7456">
      <w:pPr>
        <w:jc w:val="both"/>
        <w:rPr>
          <w:rFonts w:ascii="Arial" w:hAnsi="Arial" w:cs="Arial"/>
          <w:b/>
          <w:bCs/>
          <w:sz w:val="22"/>
        </w:rPr>
      </w:pPr>
    </w:p>
    <w:p w:rsidR="000A7456" w:rsidRDefault="000A7456">
      <w:pPr>
        <w:jc w:val="both"/>
        <w:rPr>
          <w:rFonts w:ascii="Arial" w:hAnsi="Arial" w:cs="Arial"/>
          <w:b/>
          <w:bCs/>
          <w:sz w:val="22"/>
        </w:rPr>
      </w:pPr>
      <w:r>
        <w:rPr>
          <w:rFonts w:ascii="Arial" w:hAnsi="Arial" w:cs="Arial"/>
          <w:b/>
          <w:bCs/>
          <w:sz w:val="22"/>
        </w:rPr>
        <w:t>Profesorado en Ciencias Biológicas (Código 02)</w:t>
      </w:r>
    </w:p>
    <w:p w:rsidR="000A7456" w:rsidRDefault="000A7456">
      <w:pPr>
        <w:jc w:val="both"/>
        <w:rPr>
          <w:rFonts w:ascii="Arial" w:hAnsi="Arial" w:cs="Arial"/>
          <w:b/>
          <w:bCs/>
          <w:sz w:val="22"/>
        </w:rPr>
      </w:pPr>
      <w:r>
        <w:rPr>
          <w:rFonts w:ascii="Arial" w:hAnsi="Arial" w:cs="Arial"/>
          <w:b/>
          <w:bCs/>
          <w:sz w:val="22"/>
        </w:rPr>
        <w:t>Licenciatura en Ciencias Biológicas (Código 06)</w:t>
      </w:r>
    </w:p>
    <w:p w:rsidR="000A7456" w:rsidRDefault="000A7456">
      <w:pPr>
        <w:jc w:val="both"/>
        <w:rPr>
          <w:rFonts w:ascii="Arial" w:hAnsi="Arial" w:cs="Arial"/>
          <w:b/>
          <w:bCs/>
          <w:sz w:val="22"/>
        </w:rPr>
      </w:pPr>
    </w:p>
    <w:p w:rsidR="00B66C7F" w:rsidRPr="00FE3785" w:rsidRDefault="00B66C7F" w:rsidP="00B66C7F">
      <w:pPr>
        <w:jc w:val="both"/>
        <w:rPr>
          <w:rFonts w:ascii="Arial" w:hAnsi="Arial" w:cs="Arial"/>
          <w:bCs/>
          <w:sz w:val="22"/>
          <w:szCs w:val="22"/>
        </w:rPr>
      </w:pPr>
      <w:r w:rsidRPr="000A7456">
        <w:rPr>
          <w:rFonts w:ascii="Arial" w:hAnsi="Arial" w:cs="Arial"/>
          <w:b/>
          <w:bCs/>
          <w:sz w:val="22"/>
          <w:szCs w:val="22"/>
        </w:rPr>
        <w:t>A</w:t>
      </w:r>
      <w:r w:rsidRPr="00B66C7F">
        <w:rPr>
          <w:rFonts w:asciiTheme="minorHAnsi" w:hAnsiTheme="minorHAnsi" w:cstheme="minorHAnsi"/>
          <w:b/>
          <w:bCs/>
        </w:rPr>
        <w:t>Ñ</w:t>
      </w:r>
      <w:r w:rsidRPr="000A7456">
        <w:rPr>
          <w:rFonts w:ascii="Arial" w:hAnsi="Arial" w:cs="Arial"/>
          <w:b/>
          <w:bCs/>
          <w:sz w:val="22"/>
          <w:szCs w:val="22"/>
        </w:rPr>
        <w:t xml:space="preserve">O ACADÉMICO: </w:t>
      </w:r>
      <w:r>
        <w:rPr>
          <w:rFonts w:ascii="Arial" w:hAnsi="Arial" w:cs="Arial"/>
          <w:bCs/>
          <w:sz w:val="22"/>
          <w:szCs w:val="22"/>
        </w:rPr>
        <w:t>2017</w:t>
      </w:r>
    </w:p>
    <w:p w:rsidR="00D45C64" w:rsidRPr="00FE3785" w:rsidRDefault="00D45C64" w:rsidP="00D45C64">
      <w:pPr>
        <w:jc w:val="both"/>
        <w:rPr>
          <w:rFonts w:ascii="Arial" w:hAnsi="Arial" w:cs="Arial"/>
          <w:bCs/>
          <w:sz w:val="22"/>
        </w:rPr>
      </w:pPr>
      <w:r>
        <w:rPr>
          <w:rFonts w:ascii="Arial" w:hAnsi="Arial" w:cs="Arial"/>
          <w:b/>
          <w:bCs/>
          <w:sz w:val="22"/>
        </w:rPr>
        <w:t xml:space="preserve">Régimen: </w:t>
      </w:r>
      <w:r w:rsidRPr="00FE3785">
        <w:rPr>
          <w:rFonts w:ascii="Arial" w:hAnsi="Arial" w:cs="Arial"/>
          <w:bCs/>
          <w:sz w:val="22"/>
        </w:rPr>
        <w:t>Cuatrimestral</w:t>
      </w:r>
      <w:r w:rsidRPr="00FE3785">
        <w:rPr>
          <w:rFonts w:ascii="Arial" w:hAnsi="Arial" w:cs="Arial"/>
          <w:bCs/>
          <w:sz w:val="22"/>
        </w:rPr>
        <w:tab/>
      </w:r>
      <w:r>
        <w:rPr>
          <w:rFonts w:ascii="Arial" w:hAnsi="Arial" w:cs="Arial"/>
          <w:b/>
          <w:bCs/>
          <w:sz w:val="22"/>
        </w:rPr>
        <w:tab/>
        <w:t xml:space="preserve">Nro. Horas Semanales: </w:t>
      </w:r>
      <w:r w:rsidRPr="00FE3785">
        <w:rPr>
          <w:rFonts w:ascii="Arial" w:hAnsi="Arial" w:cs="Arial"/>
          <w:bCs/>
          <w:sz w:val="22"/>
        </w:rPr>
        <w:t>8 (ocho)</w:t>
      </w:r>
    </w:p>
    <w:p w:rsidR="00D45C64" w:rsidRPr="00FE3785" w:rsidRDefault="00D45C64" w:rsidP="00D45C64">
      <w:pPr>
        <w:jc w:val="both"/>
        <w:rPr>
          <w:rFonts w:ascii="Arial" w:hAnsi="Arial" w:cs="Arial"/>
          <w:bCs/>
          <w:sz w:val="22"/>
        </w:rPr>
      </w:pPr>
      <w:r>
        <w:rPr>
          <w:rFonts w:ascii="Arial" w:hAnsi="Arial" w:cs="Arial"/>
          <w:b/>
          <w:bCs/>
          <w:sz w:val="22"/>
        </w:rPr>
        <w:t xml:space="preserve">Período: </w:t>
      </w:r>
      <w:r w:rsidRPr="00FE3785">
        <w:rPr>
          <w:rFonts w:ascii="Arial" w:hAnsi="Arial" w:cs="Arial"/>
          <w:bCs/>
          <w:sz w:val="22"/>
        </w:rPr>
        <w:t>Segundo Cuatrimestre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CODIGO: </w:t>
      </w:r>
      <w:r w:rsidRPr="00FE3785">
        <w:rPr>
          <w:rFonts w:ascii="Arial" w:hAnsi="Arial" w:cs="Arial"/>
          <w:bCs/>
          <w:sz w:val="22"/>
        </w:rPr>
        <w:t>2190</w:t>
      </w:r>
    </w:p>
    <w:p w:rsidR="00D45C64" w:rsidRDefault="00D45C64" w:rsidP="00D45C64">
      <w:pPr>
        <w:jc w:val="both"/>
        <w:rPr>
          <w:rFonts w:ascii="Arial" w:hAnsi="Arial" w:cs="Arial"/>
          <w:b/>
          <w:bCs/>
          <w:sz w:val="22"/>
        </w:rPr>
      </w:pPr>
      <w:r>
        <w:rPr>
          <w:rFonts w:ascii="Arial" w:hAnsi="Arial" w:cs="Arial"/>
          <w:b/>
          <w:bCs/>
          <w:sz w:val="22"/>
        </w:rPr>
        <w:t xml:space="preserve">Docente responsable: </w:t>
      </w:r>
      <w:r w:rsidRPr="00FE3785">
        <w:rPr>
          <w:rFonts w:ascii="Arial" w:hAnsi="Arial" w:cs="Arial"/>
          <w:bCs/>
          <w:sz w:val="22"/>
        </w:rPr>
        <w:t xml:space="preserve">M. A. María A. </w:t>
      </w:r>
      <w:proofErr w:type="spellStart"/>
      <w:r w:rsidRPr="00FE3785">
        <w:rPr>
          <w:rFonts w:ascii="Arial" w:hAnsi="Arial" w:cs="Arial"/>
          <w:bCs/>
          <w:sz w:val="22"/>
        </w:rPr>
        <w:t>Bordach</w:t>
      </w:r>
      <w:proofErr w:type="spellEnd"/>
      <w:r w:rsidRPr="00FE3785">
        <w:rPr>
          <w:rFonts w:asciiTheme="majorHAnsi" w:hAnsiTheme="majorHAnsi"/>
        </w:rPr>
        <w:t xml:space="preserve">, </w:t>
      </w:r>
      <w:r>
        <w:rPr>
          <w:rFonts w:ascii="Arial" w:hAnsi="Arial" w:cs="Arial"/>
          <w:bCs/>
          <w:sz w:val="22"/>
        </w:rPr>
        <w:t>PAS</w:t>
      </w:r>
      <w:r w:rsidRPr="00FE3785">
        <w:rPr>
          <w:rFonts w:ascii="Arial" w:hAnsi="Arial" w:cs="Arial"/>
          <w:bCs/>
          <w:sz w:val="22"/>
        </w:rPr>
        <w:t>.DE</w:t>
      </w:r>
    </w:p>
    <w:p w:rsidR="00D45C64" w:rsidRPr="00FE3785" w:rsidRDefault="00D45C64" w:rsidP="00D45C64">
      <w:pPr>
        <w:rPr>
          <w:rFonts w:asciiTheme="majorHAnsi" w:hAnsiTheme="majorHAnsi" w:cstheme="minorHAnsi"/>
        </w:rPr>
      </w:pPr>
      <w:r>
        <w:rPr>
          <w:rFonts w:ascii="Arial" w:hAnsi="Arial" w:cs="Arial"/>
          <w:b/>
          <w:bCs/>
          <w:sz w:val="22"/>
        </w:rPr>
        <w:t xml:space="preserve">Equipo docente: </w:t>
      </w:r>
      <w:r w:rsidRPr="00FE3785">
        <w:rPr>
          <w:rFonts w:ascii="Arial" w:hAnsi="Arial" w:cs="Arial"/>
          <w:bCs/>
          <w:sz w:val="22"/>
        </w:rPr>
        <w:t xml:space="preserve">M. A. Osvaldo J. </w:t>
      </w:r>
      <w:proofErr w:type="spellStart"/>
      <w:r w:rsidRPr="00FE3785">
        <w:rPr>
          <w:rFonts w:ascii="Arial" w:hAnsi="Arial" w:cs="Arial"/>
          <w:bCs/>
          <w:sz w:val="22"/>
        </w:rPr>
        <w:t>Mendonça</w:t>
      </w:r>
      <w:proofErr w:type="spellEnd"/>
      <w:r w:rsidRPr="00FE3785">
        <w:rPr>
          <w:rFonts w:ascii="Arial" w:hAnsi="Arial" w:cs="Arial"/>
          <w:bCs/>
          <w:sz w:val="22"/>
        </w:rPr>
        <w:t>, PTIT. D</w:t>
      </w:r>
      <w:r>
        <w:rPr>
          <w:rFonts w:ascii="Arial" w:hAnsi="Arial" w:cs="Arial"/>
          <w:bCs/>
          <w:sz w:val="22"/>
        </w:rPr>
        <w:t>S</w:t>
      </w:r>
      <w:r w:rsidRPr="00FE3785">
        <w:rPr>
          <w:rFonts w:asciiTheme="majorHAnsi" w:hAnsiTheme="majorHAnsi" w:cstheme="minorHAnsi"/>
        </w:rPr>
        <w:t xml:space="preserve">; </w:t>
      </w:r>
      <w:r w:rsidRPr="00FE3785">
        <w:rPr>
          <w:rFonts w:ascii="Arial" w:hAnsi="Arial" w:cs="Arial"/>
          <w:bCs/>
          <w:sz w:val="22"/>
        </w:rPr>
        <w:t xml:space="preserve"> Dr. Mario A. Arrieta, </w:t>
      </w:r>
      <w:proofErr w:type="spellStart"/>
      <w:r w:rsidRPr="00FE3785">
        <w:rPr>
          <w:rFonts w:ascii="Arial" w:hAnsi="Arial" w:cs="Arial"/>
          <w:bCs/>
          <w:sz w:val="22"/>
        </w:rPr>
        <w:t>Aydte</w:t>
      </w:r>
      <w:proofErr w:type="spellEnd"/>
      <w:r w:rsidRPr="00FE3785">
        <w:rPr>
          <w:rFonts w:ascii="Arial" w:hAnsi="Arial" w:cs="Arial"/>
          <w:bCs/>
          <w:sz w:val="22"/>
        </w:rPr>
        <w:t xml:space="preserve"> 1ra DS Efectivo; Lic. Lila B</w:t>
      </w:r>
      <w:r>
        <w:rPr>
          <w:rFonts w:ascii="Arial" w:hAnsi="Arial" w:cs="Arial"/>
          <w:bCs/>
          <w:sz w:val="22"/>
        </w:rPr>
        <w:t>ernardi</w:t>
      </w:r>
      <w:r w:rsidRPr="00FE3785">
        <w:rPr>
          <w:rFonts w:ascii="Arial" w:hAnsi="Arial" w:cs="Arial"/>
          <w:bCs/>
          <w:sz w:val="22"/>
        </w:rPr>
        <w:t>,</w:t>
      </w:r>
      <w:r>
        <w:rPr>
          <w:rFonts w:ascii="Arial" w:hAnsi="Arial" w:cs="Arial"/>
          <w:bCs/>
          <w:sz w:val="22"/>
        </w:rPr>
        <w:t>Aydte</w:t>
      </w:r>
      <w:r w:rsidRPr="00FE3785">
        <w:rPr>
          <w:rFonts w:ascii="Arial" w:hAnsi="Arial" w:cs="Arial"/>
          <w:bCs/>
          <w:sz w:val="22"/>
        </w:rPr>
        <w:t>1ra DS</w:t>
      </w:r>
      <w:r>
        <w:rPr>
          <w:rFonts w:ascii="Arial" w:hAnsi="Arial" w:cs="Arial"/>
          <w:bCs/>
          <w:sz w:val="22"/>
        </w:rPr>
        <w:t xml:space="preserve">, Biólogo Ignacio Lynch </w:t>
      </w:r>
      <w:proofErr w:type="spellStart"/>
      <w:r>
        <w:rPr>
          <w:rFonts w:ascii="Arial" w:hAnsi="Arial" w:cs="Arial"/>
          <w:bCs/>
          <w:sz w:val="22"/>
        </w:rPr>
        <w:t>Ianiello</w:t>
      </w:r>
      <w:proofErr w:type="spellEnd"/>
      <w:r>
        <w:rPr>
          <w:rFonts w:ascii="Arial" w:hAnsi="Arial" w:cs="Arial"/>
          <w:bCs/>
          <w:sz w:val="22"/>
        </w:rPr>
        <w:t xml:space="preserve">, Becario </w:t>
      </w:r>
      <w:proofErr w:type="spellStart"/>
      <w:r>
        <w:rPr>
          <w:rFonts w:ascii="Arial" w:hAnsi="Arial" w:cs="Arial"/>
          <w:bCs/>
          <w:sz w:val="22"/>
        </w:rPr>
        <w:t>Foncyt</w:t>
      </w:r>
      <w:proofErr w:type="spellEnd"/>
    </w:p>
    <w:p w:rsidR="00D45C64" w:rsidRDefault="00D45C64" w:rsidP="00D45C64">
      <w:pPr>
        <w:jc w:val="both"/>
        <w:rPr>
          <w:rFonts w:ascii="Arial" w:hAnsi="Arial" w:cs="Arial"/>
          <w:b/>
          <w:bCs/>
          <w:sz w:val="22"/>
        </w:rPr>
      </w:pPr>
    </w:p>
    <w:p w:rsidR="00746B22" w:rsidRDefault="00746B22" w:rsidP="00BF1272">
      <w:pPr>
        <w:ind w:left="1416" w:firstLine="708"/>
        <w:jc w:val="both"/>
        <w:rPr>
          <w:rFonts w:ascii="Arial" w:hAnsi="Arial" w:cs="Arial"/>
          <w:b/>
          <w:bCs/>
          <w:sz w:val="22"/>
        </w:rPr>
      </w:pPr>
    </w:p>
    <w:p w:rsidR="00746B22" w:rsidRDefault="00746B22" w:rsidP="00BF1272">
      <w:pPr>
        <w:ind w:left="1416" w:firstLine="708"/>
        <w:jc w:val="both"/>
        <w:rPr>
          <w:rFonts w:ascii="Arial" w:hAnsi="Arial" w:cs="Arial"/>
          <w:b/>
          <w:bCs/>
          <w:sz w:val="22"/>
        </w:rPr>
      </w:pPr>
    </w:p>
    <w:p w:rsidR="000A7456" w:rsidRPr="003D4DE2" w:rsidRDefault="000A7456" w:rsidP="00AB607F">
      <w:pPr>
        <w:pStyle w:val="Ttulo3"/>
        <w:jc w:val="center"/>
      </w:pPr>
      <w:r w:rsidRPr="003D4DE2">
        <w:t>BIOLOGÍA Y CULTURA</w:t>
      </w:r>
    </w:p>
    <w:p w:rsidR="000A7456" w:rsidRDefault="000A7456">
      <w:pPr>
        <w:pStyle w:val="Textoindependiente"/>
        <w:rPr>
          <w:sz w:val="22"/>
        </w:rPr>
      </w:pPr>
      <w:r>
        <w:rPr>
          <w:sz w:val="22"/>
        </w:rPr>
        <w:t>(Antropología General: Integración histórica, biológica, arqueológica y global)</w:t>
      </w:r>
    </w:p>
    <w:p w:rsidR="000A7456" w:rsidRDefault="000A7456">
      <w:pPr>
        <w:pStyle w:val="Textoindependiente"/>
        <w:rPr>
          <w:sz w:val="22"/>
        </w:rPr>
      </w:pPr>
    </w:p>
    <w:p w:rsidR="000A7456" w:rsidRDefault="000A7456">
      <w:pPr>
        <w:jc w:val="both"/>
        <w:rPr>
          <w:rFonts w:ascii="Arial" w:hAnsi="Arial" w:cs="Arial"/>
          <w:smallCaps/>
          <w:sz w:val="22"/>
        </w:rPr>
      </w:pPr>
    </w:p>
    <w:p w:rsidR="000A7456" w:rsidRDefault="000A7456">
      <w:pPr>
        <w:jc w:val="both"/>
        <w:rPr>
          <w:rFonts w:ascii="Arial" w:hAnsi="Arial" w:cs="Arial"/>
          <w:sz w:val="22"/>
        </w:rPr>
      </w:pPr>
      <w:r>
        <w:rPr>
          <w:rFonts w:ascii="Arial" w:hAnsi="Arial" w:cs="Arial"/>
          <w:sz w:val="22"/>
        </w:rPr>
        <w:t>Instructivo y Recomendaciones Sobre la Dinámica del Curso.</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Los estudiantes deberán asistir a cuatro (4) horas de Teóricos y a cuatro (4) horas de Teórico-Prácticos por semana.</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Existen contenidos que se considera </w:t>
      </w:r>
      <w:r>
        <w:rPr>
          <w:rFonts w:ascii="Arial" w:hAnsi="Arial" w:cs="Arial"/>
          <w:b/>
          <w:bCs/>
          <w:sz w:val="22"/>
        </w:rPr>
        <w:t>necesario</w:t>
      </w:r>
      <w:r>
        <w:rPr>
          <w:rFonts w:ascii="Arial" w:hAnsi="Arial" w:cs="Arial"/>
          <w:sz w:val="22"/>
        </w:rPr>
        <w:t xml:space="preserve"> que el estudiante </w:t>
      </w:r>
      <w:r>
        <w:rPr>
          <w:rFonts w:ascii="Arial" w:hAnsi="Arial" w:cs="Arial"/>
          <w:b/>
          <w:bCs/>
          <w:sz w:val="22"/>
        </w:rPr>
        <w:t>conozca, recuerde y maneje.</w:t>
      </w:r>
      <w:r>
        <w:rPr>
          <w:rFonts w:ascii="Arial" w:hAnsi="Arial" w:cs="Arial"/>
          <w:sz w:val="22"/>
        </w:rPr>
        <w:t xml:space="preserve"> La especificación de los mismos responde principalmente al objetivo de subrayar la </w:t>
      </w:r>
      <w:r>
        <w:rPr>
          <w:rFonts w:ascii="Arial" w:hAnsi="Arial" w:cs="Arial"/>
          <w:b/>
          <w:bCs/>
          <w:sz w:val="22"/>
        </w:rPr>
        <w:t>necesidad de su conocimiento y manejo con solvencia.</w:t>
      </w:r>
      <w:r>
        <w:rPr>
          <w:rFonts w:ascii="Arial" w:hAnsi="Arial" w:cs="Arial"/>
          <w:sz w:val="22"/>
        </w:rPr>
        <w:t xml:space="preserve"> Su implementación y evaluación se canalizará a través de cuestionarios-guía, diagnóstico, mini-</w:t>
      </w:r>
      <w:proofErr w:type="spellStart"/>
      <w:r>
        <w:rPr>
          <w:rFonts w:ascii="Arial" w:hAnsi="Arial" w:cs="Arial"/>
          <w:sz w:val="22"/>
        </w:rPr>
        <w:t>tutorials</w:t>
      </w:r>
      <w:proofErr w:type="spellEnd"/>
      <w:r>
        <w:rPr>
          <w:rFonts w:ascii="Arial" w:hAnsi="Arial" w:cs="Arial"/>
          <w:sz w:val="22"/>
        </w:rPr>
        <w:t>, y repaso permanente al desarrollar las restantes unidades.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Los textos utilizan un abordaje sistemático para el estudio de la Antropología. Este método se considera apropiado para un nivel inicial como el de este curso. Mientras cada capítulo tratará los sistemas en forma individual y separada, es importante mantener siempre </w:t>
      </w:r>
      <w:r>
        <w:rPr>
          <w:rFonts w:ascii="Arial" w:hAnsi="Arial" w:cs="Arial"/>
          <w:i/>
          <w:iCs/>
          <w:sz w:val="22"/>
        </w:rPr>
        <w:t>in mente</w:t>
      </w:r>
      <w:r>
        <w:rPr>
          <w:rFonts w:ascii="Arial" w:hAnsi="Arial" w:cs="Arial"/>
          <w:sz w:val="22"/>
        </w:rPr>
        <w:t xml:space="preserve"> las interacciones esenciales entre los diferentes sistemas conceptuales.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Es muy importante que se lean los libros de texto. Los exámenes pueden contener material NO cubierto en las clases. Se recomienda leer por lo menos </w:t>
      </w:r>
      <w:r>
        <w:rPr>
          <w:rFonts w:ascii="Arial" w:hAnsi="Arial" w:cs="Arial"/>
          <w:b/>
          <w:bCs/>
          <w:sz w:val="22"/>
        </w:rPr>
        <w:t>15</w:t>
      </w:r>
      <w:r>
        <w:rPr>
          <w:rFonts w:ascii="Arial" w:hAnsi="Arial" w:cs="Arial"/>
          <w:sz w:val="22"/>
        </w:rPr>
        <w:t xml:space="preserve"> hojas por día. Se estimula a los estudiantes a que realicen preguntas en clase y consulten a los docentes cada vez que sea necesario. Se proporcionan guías de estudio (ya en reserva en biblioteca, ya en los centros de estudiantes).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Sistema de Calificación: Habrá cuatro exámenes parciales y un examen final. El examen final no es </w:t>
      </w:r>
      <w:proofErr w:type="spellStart"/>
      <w:r>
        <w:rPr>
          <w:rFonts w:ascii="Arial" w:hAnsi="Arial" w:cs="Arial"/>
          <w:sz w:val="22"/>
        </w:rPr>
        <w:t>abarcativo</w:t>
      </w:r>
      <w:proofErr w:type="spellEnd"/>
      <w:r>
        <w:rPr>
          <w:rFonts w:ascii="Arial" w:hAnsi="Arial" w:cs="Arial"/>
          <w:sz w:val="22"/>
        </w:rPr>
        <w:t xml:space="preserve"> o exhaustivo, pero cubrirá el material no </w:t>
      </w:r>
      <w:proofErr w:type="spellStart"/>
      <w:r>
        <w:rPr>
          <w:rFonts w:ascii="Arial" w:hAnsi="Arial" w:cs="Arial"/>
          <w:sz w:val="22"/>
        </w:rPr>
        <w:t>incluído</w:t>
      </w:r>
      <w:proofErr w:type="spellEnd"/>
      <w:r>
        <w:rPr>
          <w:rFonts w:ascii="Arial" w:hAnsi="Arial" w:cs="Arial"/>
          <w:sz w:val="22"/>
        </w:rPr>
        <w:t xml:space="preserve"> previamente en los parciales. Cada examen vale 100 puntos. La nota del curso (teóricos) se basará sobre un máximo de 400 puntos. La parte correspondiente al desarrollo  de los Trabajos Prácticos contribuye con 200 puntos. La nota final estará basada sobre un máximo de 600 puntos. De este modo, el rendimiento en clase (Parciales) contribuye a un 66% de la nota final, mientras que los Trabajos Prácticos en un 33%.</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Por favor, asegurarse de que todas las dudas/reclamos referidos a la exactitud de las notas obtenidas se realicen dentro de la semana de comunicación/notificación de las mismas.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Todas las fechas de examen se indican en el cronograma. Los exámenes se realizarán únicamente en ésas fechas. Los exámenes no se entregarán ni antes ni después del día del examen. En el caso de que un Examen Parcial no se haya realizado, y la ausencia haya sido debidamente notificada y justificada (certificaciones entregadas dentro de los diez días), será reemplazado por un Examen </w:t>
      </w:r>
      <w:proofErr w:type="spellStart"/>
      <w:r>
        <w:rPr>
          <w:rFonts w:ascii="Arial" w:hAnsi="Arial" w:cs="Arial"/>
          <w:sz w:val="22"/>
        </w:rPr>
        <w:t>Abarcativo</w:t>
      </w:r>
      <w:proofErr w:type="spellEnd"/>
      <w:r>
        <w:rPr>
          <w:rFonts w:ascii="Arial" w:hAnsi="Arial" w:cs="Arial"/>
          <w:sz w:val="22"/>
        </w:rPr>
        <w:t xml:space="preserve">, además del Examen Final. Si se falta a más de un examen (tanto parcial como Final o </w:t>
      </w:r>
      <w:proofErr w:type="spellStart"/>
      <w:r>
        <w:rPr>
          <w:rFonts w:ascii="Arial" w:hAnsi="Arial" w:cs="Arial"/>
          <w:sz w:val="22"/>
        </w:rPr>
        <w:t>Abarcativo</w:t>
      </w:r>
      <w:proofErr w:type="spellEnd"/>
      <w:r>
        <w:rPr>
          <w:rFonts w:ascii="Arial" w:hAnsi="Arial" w:cs="Arial"/>
          <w:sz w:val="22"/>
        </w:rPr>
        <w:t>), se pierde la regularidad.</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sz w:val="22"/>
        </w:rPr>
        <w:t xml:space="preserve">Si te preocupa la nota que obtendrás en esta materia, </w:t>
      </w:r>
      <w:r>
        <w:rPr>
          <w:rFonts w:ascii="Arial" w:hAnsi="Arial" w:cs="Arial"/>
          <w:b/>
          <w:bCs/>
          <w:sz w:val="22"/>
        </w:rPr>
        <w:t>debes comenzar a estudiar hoy.</w:t>
      </w:r>
    </w:p>
    <w:p w:rsidR="000A7456" w:rsidRDefault="000A7456">
      <w:pPr>
        <w:jc w:val="both"/>
        <w:rPr>
          <w:rFonts w:ascii="Arial" w:hAnsi="Arial" w:cs="Arial"/>
          <w:b/>
          <w:bCs/>
          <w:sz w:val="22"/>
        </w:rPr>
      </w:pPr>
    </w:p>
    <w:p w:rsidR="000A7456" w:rsidRDefault="000A7456">
      <w:pPr>
        <w:pStyle w:val="Ttulo3"/>
        <w:rPr>
          <w:rFonts w:cs="Arial"/>
          <w:sz w:val="22"/>
        </w:rPr>
      </w:pPr>
      <w:r>
        <w:rPr>
          <w:rFonts w:cs="Arial"/>
          <w:sz w:val="22"/>
        </w:rPr>
        <w:t>EVALUACIÓN</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La calificación final se basa en los puntos acumulados durante los exámenes: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10</w:t>
      </w:r>
      <w:r>
        <w:rPr>
          <w:rFonts w:ascii="Arial" w:hAnsi="Arial" w:cs="Arial"/>
          <w:sz w:val="22"/>
        </w:rPr>
        <w:tab/>
      </w:r>
      <w:r>
        <w:rPr>
          <w:rFonts w:ascii="Arial" w:hAnsi="Arial" w:cs="Arial"/>
          <w:sz w:val="22"/>
        </w:rPr>
        <w:tab/>
      </w:r>
      <w:r>
        <w:rPr>
          <w:rFonts w:ascii="Arial" w:hAnsi="Arial" w:cs="Arial"/>
          <w:sz w:val="22"/>
        </w:rPr>
        <w:tab/>
        <w:t>Sobresaliente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90+</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9</w:t>
      </w:r>
      <w:r>
        <w:rPr>
          <w:rFonts w:ascii="Arial" w:hAnsi="Arial" w:cs="Arial"/>
          <w:sz w:val="22"/>
        </w:rPr>
        <w:tab/>
      </w:r>
      <w:r>
        <w:rPr>
          <w:rFonts w:ascii="Arial" w:hAnsi="Arial" w:cs="Arial"/>
          <w:sz w:val="22"/>
        </w:rPr>
        <w:tab/>
      </w:r>
      <w:r>
        <w:rPr>
          <w:rFonts w:ascii="Arial" w:hAnsi="Arial" w:cs="Arial"/>
          <w:sz w:val="22"/>
        </w:rPr>
        <w:tab/>
        <w:t>Distinguido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87+</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8</w:t>
      </w:r>
      <w:r>
        <w:rPr>
          <w:rFonts w:ascii="Arial" w:hAnsi="Arial" w:cs="Arial"/>
          <w:sz w:val="22"/>
        </w:rPr>
        <w:tab/>
      </w:r>
      <w:r>
        <w:rPr>
          <w:rFonts w:ascii="Arial" w:hAnsi="Arial" w:cs="Arial"/>
          <w:sz w:val="22"/>
        </w:rPr>
        <w:tab/>
      </w:r>
      <w:r>
        <w:rPr>
          <w:rFonts w:ascii="Arial" w:hAnsi="Arial" w:cs="Arial"/>
          <w:sz w:val="22"/>
        </w:rPr>
        <w:tab/>
        <w:t>Muy Bueno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w:t>
      </w:r>
    </w:p>
    <w:p w:rsidR="000A7456" w:rsidRDefault="000A7456">
      <w:pPr>
        <w:jc w:val="both"/>
        <w:rPr>
          <w:rFonts w:ascii="Arial" w:hAnsi="Arial" w:cs="Arial"/>
          <w:sz w:val="22"/>
        </w:rPr>
      </w:pPr>
      <w:r>
        <w:rPr>
          <w:rFonts w:ascii="Arial" w:hAnsi="Arial" w:cs="Arial"/>
          <w:sz w:val="22"/>
        </w:rPr>
        <w:t>7</w:t>
      </w:r>
      <w:r>
        <w:rPr>
          <w:rFonts w:ascii="Arial" w:hAnsi="Arial" w:cs="Arial"/>
          <w:sz w:val="22"/>
        </w:rPr>
        <w:tab/>
      </w:r>
      <w:r>
        <w:rPr>
          <w:rFonts w:ascii="Arial" w:hAnsi="Arial" w:cs="Arial"/>
          <w:sz w:val="22"/>
        </w:rPr>
        <w:tab/>
      </w:r>
      <w:r>
        <w:rPr>
          <w:rFonts w:ascii="Arial" w:hAnsi="Arial" w:cs="Arial"/>
          <w:sz w:val="22"/>
        </w:rPr>
        <w:tab/>
        <w:t>Muy Bueno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77+</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6</w:t>
      </w:r>
      <w:r>
        <w:rPr>
          <w:rFonts w:ascii="Arial" w:hAnsi="Arial" w:cs="Arial"/>
          <w:sz w:val="22"/>
        </w:rPr>
        <w:tab/>
      </w:r>
      <w:r>
        <w:rPr>
          <w:rFonts w:ascii="Arial" w:hAnsi="Arial" w:cs="Arial"/>
          <w:sz w:val="22"/>
        </w:rPr>
        <w:tab/>
      </w:r>
      <w:r>
        <w:rPr>
          <w:rFonts w:ascii="Arial" w:hAnsi="Arial" w:cs="Arial"/>
          <w:sz w:val="22"/>
        </w:rPr>
        <w:tab/>
        <w:t>Bueno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w:t>
      </w:r>
    </w:p>
    <w:p w:rsidR="000A7456" w:rsidRDefault="000A7456">
      <w:pPr>
        <w:jc w:val="both"/>
        <w:rPr>
          <w:rFonts w:ascii="Arial" w:hAnsi="Arial" w:cs="Arial"/>
          <w:sz w:val="22"/>
        </w:rPr>
      </w:pPr>
    </w:p>
    <w:p w:rsidR="000A7456" w:rsidRDefault="002C4760">
      <w:pPr>
        <w:jc w:val="both"/>
        <w:rPr>
          <w:rFonts w:ascii="Arial" w:hAnsi="Arial" w:cs="Arial"/>
          <w:sz w:val="22"/>
        </w:rPr>
      </w:pPr>
      <w:r>
        <w:rPr>
          <w:rFonts w:ascii="Arial" w:hAnsi="Arial" w:cs="Arial"/>
          <w:sz w:val="22"/>
        </w:rPr>
        <w:t>5</w:t>
      </w:r>
      <w:r w:rsidR="000A7456">
        <w:rPr>
          <w:rFonts w:ascii="Arial" w:hAnsi="Arial" w:cs="Arial"/>
          <w:sz w:val="22"/>
        </w:rPr>
        <w:tab/>
      </w:r>
      <w:r w:rsidR="000A7456">
        <w:rPr>
          <w:rFonts w:ascii="Arial" w:hAnsi="Arial" w:cs="Arial"/>
          <w:sz w:val="22"/>
        </w:rPr>
        <w:tab/>
      </w:r>
      <w:r w:rsidR="000A7456">
        <w:rPr>
          <w:rFonts w:ascii="Arial" w:hAnsi="Arial" w:cs="Arial"/>
          <w:sz w:val="22"/>
        </w:rPr>
        <w:tab/>
        <w:t>Aprobado</w:t>
      </w:r>
      <w:r w:rsidR="000A7456">
        <w:rPr>
          <w:rFonts w:ascii="Arial" w:hAnsi="Arial" w:cs="Arial"/>
          <w:sz w:val="22"/>
        </w:rPr>
        <w:tab/>
      </w:r>
      <w:r w:rsidR="000A7456">
        <w:rPr>
          <w:rFonts w:ascii="Arial" w:hAnsi="Arial" w:cs="Arial"/>
          <w:sz w:val="22"/>
        </w:rPr>
        <w:tab/>
      </w:r>
      <w:r w:rsidR="000A7456">
        <w:rPr>
          <w:rFonts w:ascii="Arial" w:hAnsi="Arial" w:cs="Arial"/>
          <w:sz w:val="22"/>
        </w:rPr>
        <w:tab/>
      </w:r>
      <w:r w:rsidR="000A7456">
        <w:rPr>
          <w:rFonts w:ascii="Arial" w:hAnsi="Arial" w:cs="Arial"/>
          <w:sz w:val="22"/>
        </w:rPr>
        <w:tab/>
      </w:r>
      <w:r>
        <w:rPr>
          <w:rFonts w:ascii="Arial" w:hAnsi="Arial" w:cs="Arial"/>
          <w:sz w:val="22"/>
        </w:rPr>
        <w:t>5</w:t>
      </w:r>
      <w:r w:rsidR="000A7456">
        <w:rPr>
          <w:rFonts w:ascii="Arial" w:hAnsi="Arial" w:cs="Arial"/>
          <w:sz w:val="22"/>
        </w:rPr>
        <w:t>0+</w:t>
      </w:r>
    </w:p>
    <w:p w:rsidR="000A7456" w:rsidRDefault="000A7456">
      <w:pPr>
        <w:jc w:val="both"/>
        <w:rPr>
          <w:rFonts w:ascii="Arial" w:hAnsi="Arial" w:cs="Arial"/>
          <w:sz w:val="22"/>
        </w:rPr>
      </w:pPr>
    </w:p>
    <w:p w:rsidR="000A7456" w:rsidRDefault="002C4760">
      <w:pPr>
        <w:jc w:val="both"/>
        <w:rPr>
          <w:rFonts w:ascii="Arial" w:hAnsi="Arial" w:cs="Arial"/>
          <w:sz w:val="22"/>
        </w:rPr>
      </w:pPr>
      <w:r>
        <w:rPr>
          <w:rFonts w:ascii="Arial" w:hAnsi="Arial" w:cs="Arial"/>
          <w:sz w:val="22"/>
        </w:rPr>
        <w:t>1-4</w:t>
      </w:r>
      <w:r w:rsidR="000A7456">
        <w:rPr>
          <w:rFonts w:ascii="Arial" w:hAnsi="Arial" w:cs="Arial"/>
          <w:sz w:val="22"/>
        </w:rPr>
        <w:tab/>
      </w:r>
      <w:r w:rsidR="000A7456">
        <w:rPr>
          <w:rFonts w:ascii="Arial" w:hAnsi="Arial" w:cs="Arial"/>
          <w:sz w:val="22"/>
        </w:rPr>
        <w:tab/>
      </w:r>
      <w:r w:rsidR="000A7456">
        <w:rPr>
          <w:rFonts w:ascii="Arial" w:hAnsi="Arial" w:cs="Arial"/>
          <w:sz w:val="22"/>
        </w:rPr>
        <w:tab/>
        <w:t>Aplazado</w:t>
      </w:r>
      <w:r w:rsidR="000A7456">
        <w:rPr>
          <w:rFonts w:ascii="Arial" w:hAnsi="Arial" w:cs="Arial"/>
          <w:sz w:val="22"/>
        </w:rPr>
        <w:tab/>
      </w:r>
      <w:r w:rsidR="000A7456">
        <w:rPr>
          <w:rFonts w:ascii="Arial" w:hAnsi="Arial" w:cs="Arial"/>
          <w:sz w:val="22"/>
        </w:rPr>
        <w:tab/>
      </w:r>
      <w:r w:rsidR="000A7456">
        <w:rPr>
          <w:rFonts w:ascii="Arial" w:hAnsi="Arial" w:cs="Arial"/>
          <w:sz w:val="22"/>
        </w:rPr>
        <w:tab/>
      </w:r>
      <w:r w:rsidR="000A7456">
        <w:rPr>
          <w:rFonts w:ascii="Arial" w:hAnsi="Arial" w:cs="Arial"/>
          <w:sz w:val="22"/>
        </w:rPr>
        <w:tab/>
        <w:t>10+</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0</w:t>
      </w:r>
      <w:r>
        <w:rPr>
          <w:rFonts w:ascii="Arial" w:hAnsi="Arial" w:cs="Arial"/>
          <w:sz w:val="22"/>
        </w:rPr>
        <w:tab/>
      </w:r>
      <w:r>
        <w:rPr>
          <w:rFonts w:ascii="Arial" w:hAnsi="Arial" w:cs="Arial"/>
          <w:sz w:val="22"/>
        </w:rPr>
        <w:tab/>
      </w:r>
      <w:r>
        <w:rPr>
          <w:rFonts w:ascii="Arial" w:hAnsi="Arial" w:cs="Arial"/>
          <w:sz w:val="22"/>
        </w:rPr>
        <w:tab/>
        <w:t>Reprobado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&lt;10</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CASOS ESPECIALES: Cualquier estudiante que necesite consideraciones especiales para su aprendizaje o que tiene necesidades especiales está invitado a compartir lo antes posible con los docentes estas preocupaciones o pedidos.</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RESPONSABILIDADES DEL ALUMNO:</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El estudiante es responsable por la comprensión de todo el material cubierto en las clases y en los textos y/o bibliografía asignados. Un listado de lecturas y sus cronogramas se proporciona al iniciarse el curso. Si bien es cierto que cada individuo tiene su tiempo de comprensión y decantación, </w:t>
      </w:r>
      <w:r>
        <w:rPr>
          <w:rFonts w:ascii="Arial" w:hAnsi="Arial" w:cs="Arial"/>
          <w:b/>
          <w:bCs/>
          <w:i/>
          <w:iCs/>
          <w:sz w:val="22"/>
        </w:rPr>
        <w:t>se desalientan enfáticamente</w:t>
      </w:r>
      <w:r>
        <w:rPr>
          <w:rFonts w:ascii="Arial" w:hAnsi="Arial" w:cs="Arial"/>
          <w:sz w:val="22"/>
        </w:rPr>
        <w:t xml:space="preserve"> los comportamientos y hábitos de estudio que llevan a dejar para último momento la lectura de gran cantidad de bibliografía.</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Finalmente, porque estamos preocupados por obtener la mayor calidad posible en el curso que ofrecemos, cerca del final del cuatrimestre, los alumnos tendrán la oportunidad de realizar una evaluación del curso y de la enseñanza impartida por los docentes. Tal evaluación es anónima y se guardará en el Centro de Estudiantes y no será entregada </w:t>
      </w:r>
      <w:r>
        <w:rPr>
          <w:rFonts w:ascii="Arial" w:hAnsi="Arial" w:cs="Arial"/>
          <w:sz w:val="22"/>
        </w:rPr>
        <w:lastRenderedPageBreak/>
        <w:t>hasta que todos los estudiantes hayan recibido su calificación en la libreta. La evaluación será seriamente tenida en cuenta y nuestros métodos de enseñanza evolucionarán en respuesta a las sugerencias/observaciones realizadas por los estudiantes.</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INSTRUCCIONES PARA LOS EXÁMENES:</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1.- Sólo un </w:t>
      </w:r>
      <w:r w:rsidR="00B7385F">
        <w:rPr>
          <w:rFonts w:ascii="Arial" w:hAnsi="Arial" w:cs="Arial"/>
          <w:sz w:val="22"/>
        </w:rPr>
        <w:t>lápiz</w:t>
      </w:r>
      <w:r>
        <w:rPr>
          <w:rFonts w:ascii="Arial" w:hAnsi="Arial" w:cs="Arial"/>
          <w:sz w:val="22"/>
        </w:rPr>
        <w:t xml:space="preserve"> o birome y una goma son necesarios.</w:t>
      </w:r>
    </w:p>
    <w:p w:rsidR="000A7456" w:rsidRDefault="000A7456">
      <w:pPr>
        <w:jc w:val="both"/>
        <w:rPr>
          <w:rFonts w:ascii="Arial" w:hAnsi="Arial" w:cs="Arial"/>
          <w:sz w:val="22"/>
        </w:rPr>
      </w:pPr>
      <w:r>
        <w:rPr>
          <w:rFonts w:ascii="Arial" w:hAnsi="Arial" w:cs="Arial"/>
          <w:sz w:val="22"/>
        </w:rPr>
        <w:t>2.- El tiempo máximo para completar el examen es de 90 minutos.</w:t>
      </w:r>
    </w:p>
    <w:p w:rsidR="000A7456" w:rsidRDefault="000A7456">
      <w:pPr>
        <w:jc w:val="both"/>
        <w:rPr>
          <w:rFonts w:ascii="Arial" w:hAnsi="Arial" w:cs="Arial"/>
          <w:sz w:val="22"/>
        </w:rPr>
      </w:pPr>
      <w:r>
        <w:rPr>
          <w:rFonts w:ascii="Arial" w:hAnsi="Arial" w:cs="Arial"/>
          <w:sz w:val="22"/>
        </w:rPr>
        <w:t>Resúmenes de investigación / Informes de Laboratorio:</w:t>
      </w:r>
    </w:p>
    <w:p w:rsidR="000A7456" w:rsidRDefault="000A7456">
      <w:pPr>
        <w:jc w:val="both"/>
        <w:rPr>
          <w:rFonts w:ascii="Arial" w:hAnsi="Arial" w:cs="Arial"/>
          <w:sz w:val="22"/>
        </w:rPr>
      </w:pPr>
      <w:r>
        <w:rPr>
          <w:rFonts w:ascii="Arial" w:hAnsi="Arial" w:cs="Arial"/>
          <w:sz w:val="22"/>
        </w:rPr>
        <w:t>Se proporcionarán con suficiente antelación los esquemas de clase, con el objeto de ayudar en la focalización de los tópicos más importantes de la unidad.</w:t>
      </w:r>
    </w:p>
    <w:p w:rsidR="000A7456" w:rsidRDefault="000A7456">
      <w:pPr>
        <w:jc w:val="both"/>
        <w:rPr>
          <w:rFonts w:ascii="Arial" w:hAnsi="Arial" w:cs="Arial"/>
          <w:sz w:val="22"/>
        </w:rPr>
      </w:pPr>
      <w:r>
        <w:rPr>
          <w:rFonts w:ascii="Arial" w:hAnsi="Arial" w:cs="Arial"/>
          <w:sz w:val="22"/>
        </w:rPr>
        <w:t>Si se hallaran errores (tanto de imprenta como de otra naturaleza), se ruega comunicarlo a los docentes, a fin de corregirlos.</w:t>
      </w:r>
    </w:p>
    <w:p w:rsidR="000A7456" w:rsidRDefault="000A7456">
      <w:pPr>
        <w:jc w:val="both"/>
        <w:rPr>
          <w:rFonts w:ascii="Arial" w:hAnsi="Arial" w:cs="Arial"/>
          <w:sz w:val="22"/>
        </w:rPr>
      </w:pPr>
    </w:p>
    <w:p w:rsidR="000A7456" w:rsidRDefault="000A7456">
      <w:pPr>
        <w:jc w:val="both"/>
        <w:rPr>
          <w:rFonts w:ascii="Arial" w:hAnsi="Arial" w:cs="Arial"/>
          <w:b/>
          <w:bCs/>
          <w:sz w:val="22"/>
        </w:rPr>
      </w:pPr>
      <w:r>
        <w:rPr>
          <w:rFonts w:ascii="Arial" w:hAnsi="Arial" w:cs="Arial"/>
          <w:b/>
          <w:bCs/>
          <w:sz w:val="22"/>
        </w:rPr>
        <w:t>EQUIPO DOCENTE:</w:t>
      </w:r>
    </w:p>
    <w:p w:rsidR="000A7456" w:rsidRDefault="000A7456">
      <w:pPr>
        <w:jc w:val="both"/>
        <w:rPr>
          <w:rFonts w:ascii="Arial" w:hAnsi="Arial" w:cs="Arial"/>
          <w:sz w:val="22"/>
        </w:rPr>
      </w:pPr>
    </w:p>
    <w:p w:rsidR="000A7456" w:rsidRDefault="000A7456">
      <w:pPr>
        <w:jc w:val="both"/>
        <w:rPr>
          <w:rFonts w:ascii="Arial" w:hAnsi="Arial" w:cs="Arial"/>
          <w:sz w:val="22"/>
        </w:rPr>
      </w:pPr>
      <w:r>
        <w:rPr>
          <w:rFonts w:ascii="Arial" w:hAnsi="Arial" w:cs="Arial"/>
          <w:sz w:val="22"/>
        </w:rPr>
        <w:t xml:space="preserve">Osvaldo J. </w:t>
      </w:r>
      <w:proofErr w:type="spellStart"/>
      <w:r>
        <w:rPr>
          <w:rFonts w:ascii="Arial" w:hAnsi="Arial" w:cs="Arial"/>
          <w:sz w:val="22"/>
        </w:rPr>
        <w:t>Mendonça</w:t>
      </w:r>
      <w:proofErr w:type="spellEnd"/>
      <w:r>
        <w:rPr>
          <w:rFonts w:ascii="Arial" w:hAnsi="Arial" w:cs="Arial"/>
          <w:sz w:val="22"/>
        </w:rPr>
        <w:t xml:space="preserve">  - María A. </w:t>
      </w:r>
      <w:proofErr w:type="spellStart"/>
      <w:r>
        <w:rPr>
          <w:rFonts w:ascii="Arial" w:hAnsi="Arial" w:cs="Arial"/>
          <w:sz w:val="22"/>
        </w:rPr>
        <w:t>Bordach</w:t>
      </w:r>
      <w:proofErr w:type="spellEnd"/>
      <w:r>
        <w:rPr>
          <w:rFonts w:ascii="Arial" w:hAnsi="Arial" w:cs="Arial"/>
          <w:sz w:val="22"/>
        </w:rPr>
        <w:t xml:space="preserve"> – </w:t>
      </w:r>
      <w:r w:rsidR="00B7385F">
        <w:rPr>
          <w:rFonts w:ascii="Arial" w:hAnsi="Arial" w:cs="Arial"/>
          <w:sz w:val="22"/>
        </w:rPr>
        <w:t>Mario A. Arrieta</w:t>
      </w:r>
      <w:r w:rsidR="00B435F3">
        <w:rPr>
          <w:rFonts w:ascii="Arial" w:hAnsi="Arial" w:cs="Arial"/>
          <w:sz w:val="22"/>
        </w:rPr>
        <w:t xml:space="preserve"> – L</w:t>
      </w:r>
      <w:r w:rsidR="002C4760">
        <w:rPr>
          <w:rFonts w:ascii="Arial" w:hAnsi="Arial" w:cs="Arial"/>
          <w:sz w:val="22"/>
        </w:rPr>
        <w:t xml:space="preserve">ila </w:t>
      </w:r>
      <w:proofErr w:type="spellStart"/>
      <w:r w:rsidR="002C4760">
        <w:rPr>
          <w:rFonts w:ascii="Arial" w:hAnsi="Arial" w:cs="Arial"/>
          <w:sz w:val="22"/>
        </w:rPr>
        <w:t>Bernardi</w:t>
      </w:r>
      <w:proofErr w:type="spellEnd"/>
      <w:r w:rsidR="002C4760">
        <w:rPr>
          <w:rFonts w:ascii="Arial" w:hAnsi="Arial" w:cs="Arial"/>
          <w:sz w:val="22"/>
        </w:rPr>
        <w:t>.</w:t>
      </w:r>
      <w:r w:rsidR="00D45C64">
        <w:rPr>
          <w:rFonts w:ascii="Arial" w:hAnsi="Arial" w:cs="Arial"/>
          <w:sz w:val="22"/>
        </w:rPr>
        <w:t xml:space="preserve"> - Ignacio Lynch </w:t>
      </w:r>
      <w:proofErr w:type="spellStart"/>
      <w:r w:rsidR="00D45C64">
        <w:rPr>
          <w:rFonts w:ascii="Arial" w:hAnsi="Arial" w:cs="Arial"/>
          <w:sz w:val="22"/>
        </w:rPr>
        <w:t>Ianiello</w:t>
      </w:r>
      <w:proofErr w:type="spellEnd"/>
    </w:p>
    <w:p w:rsidR="000A7456" w:rsidRDefault="000A7456">
      <w:pPr>
        <w:jc w:val="both"/>
        <w:rPr>
          <w:rFonts w:ascii="Arial" w:hAnsi="Arial" w:cs="Arial"/>
          <w:sz w:val="22"/>
        </w:rPr>
      </w:pPr>
    </w:p>
    <w:p w:rsidR="000A7456" w:rsidRPr="00D20DB1" w:rsidRDefault="000A7456">
      <w:pPr>
        <w:jc w:val="both"/>
        <w:rPr>
          <w:rFonts w:ascii="Arial" w:hAnsi="Arial" w:cs="Arial"/>
          <w:b/>
          <w:bCs/>
          <w:sz w:val="22"/>
          <w:lang w:val="en-US"/>
        </w:rPr>
      </w:pPr>
      <w:r w:rsidRPr="00D20DB1">
        <w:rPr>
          <w:rFonts w:ascii="Arial" w:hAnsi="Arial" w:cs="Arial"/>
          <w:b/>
          <w:bCs/>
          <w:sz w:val="22"/>
          <w:lang w:val="en-US"/>
        </w:rPr>
        <w:t>BIBLIOGRAFÍA PARA EL CURSO:</w:t>
      </w:r>
    </w:p>
    <w:p w:rsidR="000A7456" w:rsidRPr="00D20DB1" w:rsidRDefault="000A7456">
      <w:pPr>
        <w:jc w:val="both"/>
        <w:rPr>
          <w:rFonts w:ascii="Arial" w:hAnsi="Arial" w:cs="Arial"/>
          <w:sz w:val="22"/>
          <w:lang w:val="en-US"/>
        </w:rPr>
      </w:pPr>
    </w:p>
    <w:p w:rsidR="000A7456" w:rsidRDefault="000A7456">
      <w:pPr>
        <w:jc w:val="both"/>
        <w:rPr>
          <w:rFonts w:ascii="Arial" w:hAnsi="Arial" w:cs="Arial"/>
          <w:sz w:val="22"/>
          <w:lang w:val="en-US"/>
        </w:rPr>
      </w:pPr>
      <w:proofErr w:type="spellStart"/>
      <w:r>
        <w:rPr>
          <w:rFonts w:ascii="Arial" w:hAnsi="Arial" w:cs="Arial"/>
          <w:sz w:val="22"/>
          <w:lang w:val="en-US"/>
        </w:rPr>
        <w:t>Almquist</w:t>
      </w:r>
      <w:proofErr w:type="spellEnd"/>
      <w:r>
        <w:rPr>
          <w:rFonts w:ascii="Arial" w:hAnsi="Arial" w:cs="Arial"/>
          <w:sz w:val="22"/>
          <w:lang w:val="en-US"/>
        </w:rPr>
        <w:t xml:space="preserve">, Alan, 2000 </w:t>
      </w:r>
      <w:r>
        <w:rPr>
          <w:rFonts w:ascii="Arial" w:hAnsi="Arial" w:cs="Arial"/>
          <w:i/>
          <w:iCs/>
          <w:sz w:val="22"/>
          <w:lang w:val="en-US"/>
        </w:rPr>
        <w:t>Contemporary Readings in Physical Anthropology, 1/e</w:t>
      </w:r>
      <w:r>
        <w:rPr>
          <w:rFonts w:ascii="Arial" w:hAnsi="Arial" w:cs="Arial"/>
          <w:sz w:val="22"/>
          <w:lang w:val="en-US"/>
        </w:rPr>
        <w:t>. Prentice Hall</w:t>
      </w:r>
    </w:p>
    <w:p w:rsidR="000A7456" w:rsidRDefault="000A7456">
      <w:pPr>
        <w:jc w:val="both"/>
        <w:rPr>
          <w:rFonts w:ascii="Arial" w:hAnsi="Arial" w:cs="Arial"/>
          <w:sz w:val="22"/>
          <w:lang w:val="en-US"/>
        </w:rPr>
      </w:pPr>
      <w:r>
        <w:rPr>
          <w:rFonts w:ascii="Arial" w:hAnsi="Arial" w:cs="Arial"/>
          <w:sz w:val="22"/>
          <w:lang w:val="en-US"/>
        </w:rPr>
        <w:t xml:space="preserve">Burton, Frances, Matthew Eaton, 1999 </w:t>
      </w:r>
      <w:r>
        <w:rPr>
          <w:rFonts w:ascii="Arial" w:hAnsi="Arial" w:cs="Arial"/>
          <w:i/>
          <w:iCs/>
          <w:sz w:val="22"/>
          <w:lang w:val="en-US"/>
        </w:rPr>
        <w:t>The Multimedia Guide to Non-Human Primates: Print Version 1/e.</w:t>
      </w:r>
      <w:r>
        <w:rPr>
          <w:rFonts w:ascii="Arial" w:hAnsi="Arial" w:cs="Arial"/>
          <w:sz w:val="22"/>
          <w:lang w:val="en-US"/>
        </w:rPr>
        <w:t xml:space="preserve"> Prentice Hall.</w:t>
      </w:r>
    </w:p>
    <w:p w:rsidR="000A7456" w:rsidRDefault="000A7456">
      <w:pPr>
        <w:jc w:val="both"/>
        <w:rPr>
          <w:rFonts w:ascii="Arial" w:hAnsi="Arial" w:cs="Arial"/>
          <w:sz w:val="22"/>
          <w:lang w:val="en-US"/>
        </w:rPr>
      </w:pPr>
      <w:r>
        <w:rPr>
          <w:rFonts w:ascii="Arial" w:hAnsi="Arial" w:cs="Arial"/>
          <w:sz w:val="22"/>
          <w:lang w:val="en-US"/>
        </w:rPr>
        <w:t xml:space="preserve">Ember, Carol, Melvin Ember, 2000 </w:t>
      </w:r>
      <w:r>
        <w:rPr>
          <w:rFonts w:ascii="Arial" w:hAnsi="Arial" w:cs="Arial"/>
          <w:i/>
          <w:iCs/>
          <w:sz w:val="22"/>
          <w:lang w:val="en-US"/>
        </w:rPr>
        <w:t>Anthropology: A Brief Introduction, 4e</w:t>
      </w:r>
      <w:r>
        <w:rPr>
          <w:rFonts w:ascii="Arial" w:hAnsi="Arial" w:cs="Arial"/>
          <w:sz w:val="22"/>
          <w:lang w:val="en-US"/>
        </w:rPr>
        <w:t>. Prentice Hall.</w:t>
      </w:r>
    </w:p>
    <w:p w:rsidR="000A7456" w:rsidRDefault="000A7456">
      <w:pPr>
        <w:jc w:val="both"/>
        <w:rPr>
          <w:rFonts w:ascii="Arial" w:hAnsi="Arial" w:cs="Arial"/>
          <w:sz w:val="22"/>
          <w:lang w:val="en-US"/>
        </w:rPr>
      </w:pPr>
      <w:r>
        <w:rPr>
          <w:rFonts w:ascii="Arial" w:hAnsi="Arial" w:cs="Arial"/>
          <w:sz w:val="22"/>
          <w:lang w:val="en-US"/>
        </w:rPr>
        <w:t xml:space="preserve">Ember, Carol, Melvin Ember, Peter Peregrine 2002 </w:t>
      </w:r>
      <w:r>
        <w:rPr>
          <w:rFonts w:ascii="Arial" w:hAnsi="Arial" w:cs="Arial"/>
          <w:i/>
          <w:iCs/>
          <w:sz w:val="22"/>
          <w:lang w:val="en-US"/>
        </w:rPr>
        <w:t>Anthropology, 10e</w:t>
      </w:r>
      <w:r>
        <w:rPr>
          <w:rFonts w:ascii="Arial" w:hAnsi="Arial" w:cs="Arial"/>
          <w:sz w:val="22"/>
          <w:lang w:val="en-US"/>
        </w:rPr>
        <w:t>.Prentice Hall.</w:t>
      </w:r>
    </w:p>
    <w:p w:rsidR="000A7456" w:rsidRDefault="000A7456">
      <w:pPr>
        <w:jc w:val="both"/>
        <w:rPr>
          <w:rFonts w:ascii="Arial" w:hAnsi="Arial" w:cs="Arial"/>
          <w:sz w:val="22"/>
          <w:lang w:val="en-US"/>
        </w:rPr>
      </w:pPr>
      <w:proofErr w:type="spellStart"/>
      <w:r>
        <w:rPr>
          <w:rFonts w:ascii="Arial" w:hAnsi="Arial" w:cs="Arial"/>
          <w:sz w:val="22"/>
          <w:lang w:val="en-US"/>
        </w:rPr>
        <w:t>Kutsche</w:t>
      </w:r>
      <w:proofErr w:type="spellEnd"/>
      <w:r>
        <w:rPr>
          <w:rFonts w:ascii="Arial" w:hAnsi="Arial" w:cs="Arial"/>
          <w:sz w:val="22"/>
          <w:lang w:val="en-US"/>
        </w:rPr>
        <w:t xml:space="preserve">, Paul, 1998 </w:t>
      </w:r>
      <w:r>
        <w:rPr>
          <w:rFonts w:ascii="Arial" w:hAnsi="Arial" w:cs="Arial"/>
          <w:i/>
          <w:iCs/>
          <w:sz w:val="22"/>
          <w:lang w:val="en-US"/>
        </w:rPr>
        <w:t>Field Ethnography: A Manual for Doing Cultural Anthropology, 1/e.</w:t>
      </w:r>
      <w:r>
        <w:rPr>
          <w:rFonts w:ascii="Arial" w:hAnsi="Arial" w:cs="Arial"/>
          <w:sz w:val="22"/>
          <w:lang w:val="en-US"/>
        </w:rPr>
        <w:t xml:space="preserve"> Prentice Hall</w:t>
      </w:r>
    </w:p>
    <w:p w:rsidR="000A7456" w:rsidRDefault="000A7456">
      <w:pPr>
        <w:jc w:val="both"/>
        <w:rPr>
          <w:rFonts w:ascii="Arial" w:hAnsi="Arial" w:cs="Arial"/>
          <w:sz w:val="22"/>
          <w:lang w:val="en-US"/>
        </w:rPr>
      </w:pPr>
      <w:r>
        <w:rPr>
          <w:rFonts w:ascii="Arial" w:hAnsi="Arial" w:cs="Arial"/>
          <w:sz w:val="22"/>
          <w:lang w:val="en-US"/>
        </w:rPr>
        <w:t xml:space="preserve">Rafferty, Kevin, Dorothy </w:t>
      </w:r>
      <w:proofErr w:type="spellStart"/>
      <w:r>
        <w:rPr>
          <w:rFonts w:ascii="Arial" w:hAnsi="Arial" w:cs="Arial"/>
          <w:sz w:val="22"/>
          <w:lang w:val="en-US"/>
        </w:rPr>
        <w:t>Ukaegbu</w:t>
      </w:r>
      <w:proofErr w:type="spellEnd"/>
      <w:r>
        <w:rPr>
          <w:rFonts w:ascii="Arial" w:hAnsi="Arial" w:cs="Arial"/>
          <w:sz w:val="22"/>
          <w:lang w:val="en-US"/>
        </w:rPr>
        <w:t xml:space="preserve">, 2000 </w:t>
      </w:r>
      <w:r>
        <w:rPr>
          <w:rFonts w:ascii="Arial" w:hAnsi="Arial" w:cs="Arial"/>
          <w:i/>
          <w:iCs/>
          <w:sz w:val="22"/>
          <w:lang w:val="en-US"/>
        </w:rPr>
        <w:t>Faces of Anthropology: A Reader for the 21st Century, 2/e</w:t>
      </w:r>
      <w:r>
        <w:rPr>
          <w:rFonts w:ascii="Arial" w:hAnsi="Arial" w:cs="Arial"/>
          <w:sz w:val="22"/>
          <w:lang w:val="en-US"/>
        </w:rPr>
        <w:t>. Prentice Hall</w:t>
      </w:r>
    </w:p>
    <w:p w:rsidR="000A7456" w:rsidRDefault="000A7456">
      <w:pPr>
        <w:jc w:val="both"/>
        <w:rPr>
          <w:rFonts w:ascii="Arial" w:hAnsi="Arial" w:cs="Arial"/>
          <w:sz w:val="22"/>
          <w:lang w:val="en-US"/>
        </w:rPr>
      </w:pPr>
      <w:r>
        <w:rPr>
          <w:rFonts w:ascii="Arial" w:hAnsi="Arial" w:cs="Arial"/>
          <w:sz w:val="22"/>
          <w:lang w:val="en-US"/>
        </w:rPr>
        <w:t xml:space="preserve">Rice, Patricia, David McCurdy, 2002 </w:t>
      </w:r>
      <w:r>
        <w:rPr>
          <w:rFonts w:ascii="Arial" w:hAnsi="Arial" w:cs="Arial"/>
          <w:i/>
          <w:iCs/>
          <w:sz w:val="22"/>
          <w:lang w:val="en-US"/>
        </w:rPr>
        <w:t>Strategies in Teaching Anthropology, 2/e</w:t>
      </w:r>
      <w:r>
        <w:rPr>
          <w:rFonts w:ascii="Arial" w:hAnsi="Arial" w:cs="Arial"/>
          <w:sz w:val="22"/>
          <w:lang w:val="en-US"/>
        </w:rPr>
        <w:t>. Prentice Hall</w:t>
      </w:r>
    </w:p>
    <w:p w:rsidR="000A7456" w:rsidRPr="00D20DB1" w:rsidRDefault="000A7456">
      <w:pPr>
        <w:jc w:val="both"/>
        <w:rPr>
          <w:rFonts w:ascii="Arial" w:hAnsi="Arial" w:cs="Arial"/>
          <w:sz w:val="22"/>
          <w:lang w:val="es-AR"/>
        </w:rPr>
      </w:pPr>
      <w:proofErr w:type="spellStart"/>
      <w:r>
        <w:rPr>
          <w:rFonts w:ascii="Arial" w:hAnsi="Arial" w:cs="Arial"/>
          <w:sz w:val="22"/>
          <w:lang w:val="en-US"/>
        </w:rPr>
        <w:t>Scupin</w:t>
      </w:r>
      <w:proofErr w:type="spellEnd"/>
      <w:r>
        <w:rPr>
          <w:rFonts w:ascii="Arial" w:hAnsi="Arial" w:cs="Arial"/>
          <w:sz w:val="22"/>
          <w:lang w:val="en-US"/>
        </w:rPr>
        <w:t xml:space="preserve">, Raymond, </w:t>
      </w:r>
      <w:proofErr w:type="spellStart"/>
      <w:r>
        <w:rPr>
          <w:rFonts w:ascii="Arial" w:hAnsi="Arial" w:cs="Arial"/>
          <w:sz w:val="22"/>
          <w:lang w:val="en-US"/>
        </w:rPr>
        <w:t>ChistopherDeCorse</w:t>
      </w:r>
      <w:proofErr w:type="spellEnd"/>
      <w:r>
        <w:rPr>
          <w:rFonts w:ascii="Arial" w:hAnsi="Arial" w:cs="Arial"/>
          <w:sz w:val="22"/>
          <w:lang w:val="en-US"/>
        </w:rPr>
        <w:t xml:space="preserve"> 2001 </w:t>
      </w:r>
      <w:r>
        <w:rPr>
          <w:rFonts w:ascii="Arial" w:hAnsi="Arial" w:cs="Arial"/>
          <w:i/>
          <w:iCs/>
          <w:sz w:val="22"/>
          <w:lang w:val="en-US"/>
        </w:rPr>
        <w:t>Anthropology: A Global Perspective, 4e</w:t>
      </w:r>
      <w:r>
        <w:rPr>
          <w:rFonts w:ascii="Arial" w:hAnsi="Arial" w:cs="Arial"/>
          <w:sz w:val="22"/>
          <w:lang w:val="en-US"/>
        </w:rPr>
        <w:t xml:space="preserve">. </w:t>
      </w:r>
      <w:r w:rsidRPr="00D20DB1">
        <w:rPr>
          <w:rFonts w:ascii="Arial" w:hAnsi="Arial" w:cs="Arial"/>
          <w:sz w:val="22"/>
          <w:lang w:val="es-AR"/>
        </w:rPr>
        <w:t>Prentice Hall.</w:t>
      </w:r>
    </w:p>
    <w:p w:rsidR="000A7456" w:rsidRPr="00D20DB1" w:rsidRDefault="000A7456">
      <w:pPr>
        <w:jc w:val="both"/>
        <w:rPr>
          <w:rFonts w:ascii="Arial" w:hAnsi="Arial" w:cs="Arial"/>
          <w:sz w:val="22"/>
          <w:lang w:val="es-AR"/>
        </w:rPr>
      </w:pPr>
    </w:p>
    <w:p w:rsidR="000A7456" w:rsidRDefault="000A7456">
      <w:pPr>
        <w:jc w:val="both"/>
        <w:rPr>
          <w:rFonts w:ascii="Arial" w:hAnsi="Arial" w:cs="Arial"/>
          <w:b/>
          <w:bCs/>
          <w:sz w:val="22"/>
        </w:rPr>
      </w:pPr>
      <w:r>
        <w:rPr>
          <w:rFonts w:ascii="Arial" w:hAnsi="Arial" w:cs="Arial"/>
          <w:sz w:val="22"/>
        </w:rPr>
        <w:br w:type="page"/>
      </w:r>
      <w:r>
        <w:rPr>
          <w:rFonts w:ascii="Arial" w:hAnsi="Arial" w:cs="Arial"/>
          <w:b/>
          <w:bCs/>
          <w:sz w:val="22"/>
        </w:rPr>
        <w:lastRenderedPageBreak/>
        <w:t>UNIVERSIDAD NACIONAL DE RIO CUARTO</w:t>
      </w:r>
    </w:p>
    <w:p w:rsidR="000A7456" w:rsidRDefault="000A7456">
      <w:pPr>
        <w:jc w:val="both"/>
        <w:rPr>
          <w:rFonts w:ascii="Arial" w:hAnsi="Arial" w:cs="Arial"/>
          <w:b/>
          <w:bCs/>
          <w:sz w:val="22"/>
        </w:rPr>
      </w:pPr>
      <w:r>
        <w:rPr>
          <w:rFonts w:ascii="Arial" w:hAnsi="Arial" w:cs="Arial"/>
          <w:b/>
          <w:bCs/>
          <w:sz w:val="22"/>
        </w:rPr>
        <w:t>FACULTAD DE CS. EXACTAS, FCO-QCAS Y NATURALES</w:t>
      </w:r>
    </w:p>
    <w:p w:rsidR="000A7456" w:rsidRDefault="000A7456">
      <w:pPr>
        <w:jc w:val="both"/>
        <w:rPr>
          <w:rFonts w:ascii="Arial" w:hAnsi="Arial" w:cs="Arial"/>
          <w:b/>
          <w:bCs/>
          <w:sz w:val="22"/>
        </w:rPr>
      </w:pPr>
      <w:r>
        <w:rPr>
          <w:rFonts w:ascii="Arial" w:hAnsi="Arial" w:cs="Arial"/>
          <w:b/>
          <w:bCs/>
          <w:sz w:val="22"/>
        </w:rPr>
        <w:t>DEPARTAMENTO DE CIENCIAS NATURALES</w:t>
      </w:r>
    </w:p>
    <w:p w:rsidR="000A7456" w:rsidRDefault="000A7456">
      <w:pPr>
        <w:jc w:val="both"/>
        <w:rPr>
          <w:rFonts w:ascii="Arial" w:hAnsi="Arial" w:cs="Arial"/>
          <w:b/>
          <w:bCs/>
          <w:sz w:val="22"/>
        </w:rPr>
      </w:pPr>
    </w:p>
    <w:p w:rsidR="000A7456" w:rsidRDefault="000A7456">
      <w:pPr>
        <w:jc w:val="both"/>
        <w:rPr>
          <w:rFonts w:ascii="Arial" w:hAnsi="Arial" w:cs="Arial"/>
          <w:b/>
          <w:bCs/>
          <w:sz w:val="22"/>
        </w:rPr>
      </w:pPr>
      <w:r>
        <w:rPr>
          <w:rFonts w:ascii="Arial" w:hAnsi="Arial" w:cs="Arial"/>
          <w:b/>
          <w:bCs/>
          <w:sz w:val="22"/>
        </w:rPr>
        <w:t>Profesorado en Ciencias Biológicas (Código 02)</w:t>
      </w:r>
    </w:p>
    <w:p w:rsidR="000A7456" w:rsidRDefault="000A7456">
      <w:pPr>
        <w:jc w:val="both"/>
        <w:rPr>
          <w:rFonts w:ascii="Arial" w:hAnsi="Arial" w:cs="Arial"/>
          <w:b/>
          <w:bCs/>
          <w:sz w:val="22"/>
        </w:rPr>
      </w:pPr>
      <w:r>
        <w:rPr>
          <w:rFonts w:ascii="Arial" w:hAnsi="Arial" w:cs="Arial"/>
          <w:b/>
          <w:bCs/>
          <w:sz w:val="22"/>
        </w:rPr>
        <w:t>Licenciatura en Ciencias Biológicas (Código 06)</w:t>
      </w:r>
    </w:p>
    <w:p w:rsidR="000A7456" w:rsidRDefault="000A7456">
      <w:pPr>
        <w:jc w:val="both"/>
        <w:rPr>
          <w:rFonts w:ascii="Arial" w:hAnsi="Arial" w:cs="Arial"/>
          <w:b/>
          <w:bCs/>
          <w:sz w:val="22"/>
        </w:rPr>
      </w:pPr>
    </w:p>
    <w:p w:rsidR="00B66C7F" w:rsidRPr="00FE3785" w:rsidRDefault="00B66C7F" w:rsidP="00B66C7F">
      <w:pPr>
        <w:jc w:val="both"/>
        <w:rPr>
          <w:rFonts w:ascii="Arial" w:hAnsi="Arial" w:cs="Arial"/>
          <w:bCs/>
          <w:sz w:val="22"/>
          <w:szCs w:val="22"/>
        </w:rPr>
      </w:pPr>
      <w:r w:rsidRPr="000A7456">
        <w:rPr>
          <w:rFonts w:ascii="Arial" w:hAnsi="Arial" w:cs="Arial"/>
          <w:b/>
          <w:bCs/>
          <w:sz w:val="22"/>
          <w:szCs w:val="22"/>
        </w:rPr>
        <w:t>A</w:t>
      </w:r>
      <w:r w:rsidRPr="00B66C7F">
        <w:rPr>
          <w:rFonts w:asciiTheme="minorHAnsi" w:hAnsiTheme="minorHAnsi" w:cstheme="minorHAnsi"/>
          <w:b/>
          <w:bCs/>
        </w:rPr>
        <w:t>Ñ</w:t>
      </w:r>
      <w:r w:rsidRPr="000A7456">
        <w:rPr>
          <w:rFonts w:ascii="Arial" w:hAnsi="Arial" w:cs="Arial"/>
          <w:b/>
          <w:bCs/>
          <w:sz w:val="22"/>
          <w:szCs w:val="22"/>
        </w:rPr>
        <w:t xml:space="preserve">O ACADÉMICO: </w:t>
      </w:r>
      <w:r>
        <w:rPr>
          <w:rFonts w:ascii="Arial" w:hAnsi="Arial" w:cs="Arial"/>
          <w:bCs/>
          <w:sz w:val="22"/>
          <w:szCs w:val="22"/>
        </w:rPr>
        <w:t>2017</w:t>
      </w:r>
    </w:p>
    <w:p w:rsidR="00B66C7F" w:rsidRPr="00FE3785" w:rsidRDefault="00B66C7F" w:rsidP="00B66C7F">
      <w:pPr>
        <w:jc w:val="both"/>
        <w:rPr>
          <w:rFonts w:ascii="Arial" w:hAnsi="Arial" w:cs="Arial"/>
          <w:bCs/>
          <w:sz w:val="22"/>
        </w:rPr>
      </w:pPr>
      <w:r>
        <w:rPr>
          <w:rFonts w:ascii="Arial" w:hAnsi="Arial" w:cs="Arial"/>
          <w:b/>
          <w:bCs/>
          <w:sz w:val="22"/>
        </w:rPr>
        <w:t xml:space="preserve">Régimen: </w:t>
      </w:r>
      <w:r w:rsidRPr="00FE3785">
        <w:rPr>
          <w:rFonts w:ascii="Arial" w:hAnsi="Arial" w:cs="Arial"/>
          <w:bCs/>
          <w:sz w:val="22"/>
        </w:rPr>
        <w:t>Cuatrimestral</w:t>
      </w:r>
      <w:r w:rsidRPr="00FE3785">
        <w:rPr>
          <w:rFonts w:ascii="Arial" w:hAnsi="Arial" w:cs="Arial"/>
          <w:bCs/>
          <w:sz w:val="22"/>
        </w:rPr>
        <w:tab/>
      </w:r>
      <w:r>
        <w:rPr>
          <w:rFonts w:ascii="Arial" w:hAnsi="Arial" w:cs="Arial"/>
          <w:b/>
          <w:bCs/>
          <w:sz w:val="22"/>
        </w:rPr>
        <w:tab/>
        <w:t xml:space="preserve">Nro. Horas Semanales: </w:t>
      </w:r>
      <w:r w:rsidRPr="00FE3785">
        <w:rPr>
          <w:rFonts w:ascii="Arial" w:hAnsi="Arial" w:cs="Arial"/>
          <w:bCs/>
          <w:sz w:val="22"/>
        </w:rPr>
        <w:t>8 (ocho)</w:t>
      </w:r>
    </w:p>
    <w:p w:rsidR="00B66C7F" w:rsidRPr="00FE3785" w:rsidRDefault="00B66C7F" w:rsidP="00B66C7F">
      <w:pPr>
        <w:jc w:val="both"/>
        <w:rPr>
          <w:rFonts w:ascii="Arial" w:hAnsi="Arial" w:cs="Arial"/>
          <w:bCs/>
          <w:sz w:val="22"/>
        </w:rPr>
      </w:pPr>
      <w:r>
        <w:rPr>
          <w:rFonts w:ascii="Arial" w:hAnsi="Arial" w:cs="Arial"/>
          <w:b/>
          <w:bCs/>
          <w:sz w:val="22"/>
        </w:rPr>
        <w:t xml:space="preserve">Período: </w:t>
      </w:r>
      <w:r w:rsidRPr="00FE3785">
        <w:rPr>
          <w:rFonts w:ascii="Arial" w:hAnsi="Arial" w:cs="Arial"/>
          <w:bCs/>
          <w:sz w:val="22"/>
        </w:rPr>
        <w:t>Segundo Cuatrimestre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CODIGO: </w:t>
      </w:r>
      <w:r w:rsidRPr="00FE3785">
        <w:rPr>
          <w:rFonts w:ascii="Arial" w:hAnsi="Arial" w:cs="Arial"/>
          <w:bCs/>
          <w:sz w:val="22"/>
        </w:rPr>
        <w:t>2190</w:t>
      </w:r>
    </w:p>
    <w:p w:rsidR="00B66C7F" w:rsidRDefault="00B66C7F" w:rsidP="00B66C7F">
      <w:pPr>
        <w:jc w:val="both"/>
        <w:rPr>
          <w:rFonts w:ascii="Arial" w:hAnsi="Arial" w:cs="Arial"/>
          <w:b/>
          <w:bCs/>
          <w:sz w:val="22"/>
        </w:rPr>
      </w:pPr>
      <w:r>
        <w:rPr>
          <w:rFonts w:ascii="Arial" w:hAnsi="Arial" w:cs="Arial"/>
          <w:b/>
          <w:bCs/>
          <w:sz w:val="22"/>
        </w:rPr>
        <w:t xml:space="preserve">Docente responsable: </w:t>
      </w:r>
      <w:r w:rsidRPr="00FE3785">
        <w:rPr>
          <w:rFonts w:ascii="Arial" w:hAnsi="Arial" w:cs="Arial"/>
          <w:bCs/>
          <w:sz w:val="22"/>
        </w:rPr>
        <w:t xml:space="preserve">M. A. María A. </w:t>
      </w:r>
      <w:proofErr w:type="spellStart"/>
      <w:r w:rsidRPr="00FE3785">
        <w:rPr>
          <w:rFonts w:ascii="Arial" w:hAnsi="Arial" w:cs="Arial"/>
          <w:bCs/>
          <w:sz w:val="22"/>
        </w:rPr>
        <w:t>Bordach</w:t>
      </w:r>
      <w:proofErr w:type="spellEnd"/>
      <w:r w:rsidRPr="00FE3785">
        <w:rPr>
          <w:rFonts w:asciiTheme="majorHAnsi" w:hAnsiTheme="majorHAnsi"/>
        </w:rPr>
        <w:t xml:space="preserve">, </w:t>
      </w:r>
      <w:r>
        <w:rPr>
          <w:rFonts w:ascii="Arial" w:hAnsi="Arial" w:cs="Arial"/>
          <w:bCs/>
          <w:sz w:val="22"/>
        </w:rPr>
        <w:t>PAS</w:t>
      </w:r>
      <w:r w:rsidRPr="00FE3785">
        <w:rPr>
          <w:rFonts w:ascii="Arial" w:hAnsi="Arial" w:cs="Arial"/>
          <w:bCs/>
          <w:sz w:val="22"/>
        </w:rPr>
        <w:t>.DE</w:t>
      </w:r>
    </w:p>
    <w:p w:rsidR="00B66C7F" w:rsidRPr="00FE3785" w:rsidRDefault="00B66C7F" w:rsidP="00B66C7F">
      <w:pPr>
        <w:rPr>
          <w:rFonts w:asciiTheme="majorHAnsi" w:hAnsiTheme="majorHAnsi" w:cstheme="minorHAnsi"/>
        </w:rPr>
      </w:pPr>
      <w:r>
        <w:rPr>
          <w:rFonts w:ascii="Arial" w:hAnsi="Arial" w:cs="Arial"/>
          <w:b/>
          <w:bCs/>
          <w:sz w:val="22"/>
        </w:rPr>
        <w:t xml:space="preserve">Equipo docente: </w:t>
      </w:r>
      <w:r w:rsidRPr="00FE3785">
        <w:rPr>
          <w:rFonts w:ascii="Arial" w:hAnsi="Arial" w:cs="Arial"/>
          <w:bCs/>
          <w:sz w:val="22"/>
        </w:rPr>
        <w:t xml:space="preserve">M. A. Osvaldo J. </w:t>
      </w:r>
      <w:proofErr w:type="spellStart"/>
      <w:r w:rsidRPr="00FE3785">
        <w:rPr>
          <w:rFonts w:ascii="Arial" w:hAnsi="Arial" w:cs="Arial"/>
          <w:bCs/>
          <w:sz w:val="22"/>
        </w:rPr>
        <w:t>Mendonça</w:t>
      </w:r>
      <w:proofErr w:type="spellEnd"/>
      <w:r w:rsidRPr="00FE3785">
        <w:rPr>
          <w:rFonts w:ascii="Arial" w:hAnsi="Arial" w:cs="Arial"/>
          <w:bCs/>
          <w:sz w:val="22"/>
        </w:rPr>
        <w:t>, PTIT. D</w:t>
      </w:r>
      <w:r>
        <w:rPr>
          <w:rFonts w:ascii="Arial" w:hAnsi="Arial" w:cs="Arial"/>
          <w:bCs/>
          <w:sz w:val="22"/>
        </w:rPr>
        <w:t>S</w:t>
      </w:r>
      <w:r w:rsidRPr="00FE3785">
        <w:rPr>
          <w:rFonts w:asciiTheme="majorHAnsi" w:hAnsiTheme="majorHAnsi" w:cstheme="minorHAnsi"/>
        </w:rPr>
        <w:t xml:space="preserve">; </w:t>
      </w:r>
      <w:r w:rsidRPr="00FE3785">
        <w:rPr>
          <w:rFonts w:ascii="Arial" w:hAnsi="Arial" w:cs="Arial"/>
          <w:bCs/>
          <w:sz w:val="22"/>
        </w:rPr>
        <w:t xml:space="preserve"> Dr. Mario A. Arrieta, </w:t>
      </w:r>
      <w:proofErr w:type="spellStart"/>
      <w:r w:rsidRPr="00FE3785">
        <w:rPr>
          <w:rFonts w:ascii="Arial" w:hAnsi="Arial" w:cs="Arial"/>
          <w:bCs/>
          <w:sz w:val="22"/>
        </w:rPr>
        <w:t>Aydte</w:t>
      </w:r>
      <w:proofErr w:type="spellEnd"/>
      <w:r w:rsidRPr="00FE3785">
        <w:rPr>
          <w:rFonts w:ascii="Arial" w:hAnsi="Arial" w:cs="Arial"/>
          <w:bCs/>
          <w:sz w:val="22"/>
        </w:rPr>
        <w:t xml:space="preserve"> 1ra DS Efectivo; Lic. Lila B</w:t>
      </w:r>
      <w:r>
        <w:rPr>
          <w:rFonts w:ascii="Arial" w:hAnsi="Arial" w:cs="Arial"/>
          <w:bCs/>
          <w:sz w:val="22"/>
        </w:rPr>
        <w:t>ernardi</w:t>
      </w:r>
      <w:r w:rsidRPr="00FE3785">
        <w:rPr>
          <w:rFonts w:ascii="Arial" w:hAnsi="Arial" w:cs="Arial"/>
          <w:bCs/>
          <w:sz w:val="22"/>
        </w:rPr>
        <w:t>,</w:t>
      </w:r>
      <w:r>
        <w:rPr>
          <w:rFonts w:ascii="Arial" w:hAnsi="Arial" w:cs="Arial"/>
          <w:bCs/>
          <w:sz w:val="22"/>
        </w:rPr>
        <w:t>Aydte</w:t>
      </w:r>
      <w:r w:rsidRPr="00FE3785">
        <w:rPr>
          <w:rFonts w:ascii="Arial" w:hAnsi="Arial" w:cs="Arial"/>
          <w:bCs/>
          <w:sz w:val="22"/>
        </w:rPr>
        <w:t>1ra DS</w:t>
      </w:r>
      <w:r>
        <w:rPr>
          <w:rFonts w:ascii="Arial" w:hAnsi="Arial" w:cs="Arial"/>
          <w:bCs/>
          <w:sz w:val="22"/>
        </w:rPr>
        <w:t xml:space="preserve">, Biólogo Ignacio Lynch </w:t>
      </w:r>
      <w:proofErr w:type="spellStart"/>
      <w:r>
        <w:rPr>
          <w:rFonts w:ascii="Arial" w:hAnsi="Arial" w:cs="Arial"/>
          <w:bCs/>
          <w:sz w:val="22"/>
        </w:rPr>
        <w:t>Ianiello</w:t>
      </w:r>
      <w:proofErr w:type="spellEnd"/>
      <w:r>
        <w:rPr>
          <w:rFonts w:ascii="Arial" w:hAnsi="Arial" w:cs="Arial"/>
          <w:bCs/>
          <w:sz w:val="22"/>
        </w:rPr>
        <w:t xml:space="preserve">, Becario </w:t>
      </w:r>
      <w:proofErr w:type="spellStart"/>
      <w:r>
        <w:rPr>
          <w:rFonts w:ascii="Arial" w:hAnsi="Arial" w:cs="Arial"/>
          <w:bCs/>
          <w:sz w:val="22"/>
        </w:rPr>
        <w:t>Foncyt</w:t>
      </w:r>
      <w:proofErr w:type="spellEnd"/>
    </w:p>
    <w:p w:rsidR="00B66C7F" w:rsidRDefault="00B66C7F" w:rsidP="00B66C7F">
      <w:pPr>
        <w:jc w:val="both"/>
        <w:rPr>
          <w:rFonts w:ascii="Arial" w:hAnsi="Arial" w:cs="Arial"/>
          <w:b/>
          <w:bCs/>
          <w:sz w:val="22"/>
        </w:rPr>
      </w:pPr>
    </w:p>
    <w:p w:rsidR="000A7456" w:rsidRDefault="000A7456">
      <w:pPr>
        <w:jc w:val="both"/>
        <w:rPr>
          <w:rFonts w:ascii="Arial" w:hAnsi="Arial" w:cs="Arial"/>
          <w:b/>
          <w:bCs/>
          <w:sz w:val="22"/>
        </w:rPr>
      </w:pPr>
    </w:p>
    <w:p w:rsidR="00746B22" w:rsidRDefault="00746B22">
      <w:pPr>
        <w:jc w:val="both"/>
        <w:rPr>
          <w:rFonts w:ascii="Arial" w:hAnsi="Arial" w:cs="Arial"/>
          <w:b/>
          <w:bCs/>
          <w:sz w:val="22"/>
        </w:rPr>
      </w:pPr>
    </w:p>
    <w:p w:rsidR="000A7456" w:rsidRPr="003D4DE2" w:rsidRDefault="000A7456" w:rsidP="00AB607F">
      <w:pPr>
        <w:pStyle w:val="Ttulo3"/>
        <w:jc w:val="center"/>
      </w:pPr>
      <w:r w:rsidRPr="003D4DE2">
        <w:t>BIOLOGÍA Y CULTURA</w:t>
      </w:r>
    </w:p>
    <w:p w:rsidR="000A7456" w:rsidRDefault="000A7456">
      <w:pPr>
        <w:pStyle w:val="Textoindependiente"/>
        <w:rPr>
          <w:sz w:val="22"/>
        </w:rPr>
      </w:pPr>
      <w:r>
        <w:rPr>
          <w:sz w:val="22"/>
        </w:rPr>
        <w:t xml:space="preserve"> (Antropología General: Integración histórica, biológica, arqueológica y global)</w:t>
      </w:r>
    </w:p>
    <w:p w:rsidR="000A7456" w:rsidRDefault="000A7456">
      <w:pPr>
        <w:pStyle w:val="Textoindependiente"/>
        <w:rPr>
          <w:sz w:val="22"/>
        </w:rPr>
      </w:pPr>
    </w:p>
    <w:p w:rsidR="000A7456" w:rsidRDefault="000A7456">
      <w:pPr>
        <w:jc w:val="both"/>
        <w:rPr>
          <w:rFonts w:ascii="Arial" w:hAnsi="Arial" w:cs="Arial"/>
          <w:sz w:val="22"/>
        </w:rPr>
      </w:pPr>
    </w:p>
    <w:p w:rsidR="000A7456" w:rsidRPr="003D4DE2" w:rsidRDefault="000A7456" w:rsidP="00AB607F">
      <w:pPr>
        <w:pStyle w:val="Ttulo3"/>
        <w:jc w:val="center"/>
        <w:rPr>
          <w:outline/>
        </w:rPr>
      </w:pPr>
      <w:r>
        <w:t>PROGRAMA DE TRABAJOS PRACTICOS</w:t>
      </w:r>
    </w:p>
    <w:p w:rsidR="000A7456" w:rsidRPr="00AB607F" w:rsidRDefault="000A7456">
      <w:pPr>
        <w:jc w:val="center"/>
        <w:rPr>
          <w:rFonts w:ascii="Arial" w:hAnsi="Arial" w:cs="Arial"/>
        </w:rPr>
      </w:pPr>
      <w:r w:rsidRPr="00AB607F">
        <w:rPr>
          <w:rFonts w:ascii="Arial" w:hAnsi="Arial" w:cs="Arial"/>
        </w:rPr>
        <w:t>(Propuesta)</w:t>
      </w:r>
    </w:p>
    <w:p w:rsidR="000A7456" w:rsidRDefault="000A7456">
      <w:pPr>
        <w:jc w:val="both"/>
        <w:rPr>
          <w:rFonts w:ascii="Arial" w:hAnsi="Arial" w:cs="Arial"/>
          <w:sz w:val="22"/>
        </w:rPr>
      </w:pPr>
    </w:p>
    <w:p w:rsidR="000A7456" w:rsidRDefault="000A7456">
      <w:pPr>
        <w:pStyle w:val="Textoindependiente2"/>
        <w:rPr>
          <w:rFonts w:cs="Arial"/>
          <w:sz w:val="22"/>
        </w:rPr>
      </w:pPr>
      <w:r>
        <w:rPr>
          <w:rFonts w:cs="Arial"/>
          <w:sz w:val="22"/>
        </w:rPr>
        <w:t>Este programa está diseñado para complementar el desarrollo de los temas del Programa de Teóricos. No debe concebírselo como una estructura rígida sino que es una propuesta de desarrollo de los Trabajos Prácticos que puede y debe acomodarse al desenvolvimiento del dictado teórico-práctico de la asignatura en cada caso particular. El objetivo es reforzar conceptos y contenidos (ver justificación en Metodología de Trabajo), y suplementar las clases con una variedad de recursos, incluyendo multimedia, buscando mejorar el rendimiento del estudiante, su participación y su comprensión de los diferentes tópicos, así como ayudarlo a realizar la integración final en términos de integración biológica y cultural. Se sugiere asimismo contemplar la elección de temas por parte de los estudiantes, según conciten el interés de cada curso.</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I.- Qué es la Antropología?</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Este práctico proporciona una introducción a los campos disciplinares de la antropología, particularmente a los dos más importantes a los fines de este curso: Antropología Física o Biológica, y Antropología Cultural. Se presta particular atención a la antropología aplicada. Se muestra cómo se enfocan los problemas modernos y se analizan utilizando diversas herramientas de los principales campos de la Antropología. En Fronteras de la Investigación, se toman los trabajos de </w:t>
      </w:r>
      <w:proofErr w:type="spellStart"/>
      <w:r>
        <w:rPr>
          <w:rFonts w:cs="Arial"/>
          <w:sz w:val="22"/>
        </w:rPr>
        <w:t>Brumfield</w:t>
      </w:r>
      <w:proofErr w:type="spellEnd"/>
      <w:r>
        <w:rPr>
          <w:rFonts w:cs="Arial"/>
          <w:sz w:val="22"/>
        </w:rPr>
        <w:t xml:space="preserve"> y Hayes para ejemplificar la forma en que los investigadores realizan trabajo antropológico.</w:t>
      </w:r>
    </w:p>
    <w:p w:rsidR="000A7456" w:rsidRDefault="000A7456">
      <w:pPr>
        <w:pStyle w:val="Textoindependiente2"/>
        <w:ind w:firstLine="708"/>
        <w:rPr>
          <w:rFonts w:cs="Arial"/>
          <w:sz w:val="22"/>
        </w:rPr>
      </w:pPr>
      <w:r>
        <w:rPr>
          <w:rFonts w:cs="Arial"/>
          <w:sz w:val="22"/>
        </w:rPr>
        <w:t>Comprensión de términos de glosario.</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2.- Orígenes de la producción de alimentos y la vida sedentaria.</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Se proporciona una revisión de los desarrollos </w:t>
      </w:r>
      <w:proofErr w:type="spellStart"/>
      <w:r>
        <w:rPr>
          <w:rFonts w:cs="Arial"/>
          <w:sz w:val="22"/>
        </w:rPr>
        <w:t>preagrícolas</w:t>
      </w:r>
      <w:proofErr w:type="spellEnd"/>
      <w:r>
        <w:rPr>
          <w:rFonts w:cs="Arial"/>
          <w:sz w:val="22"/>
        </w:rPr>
        <w:t xml:space="preserve"> en Europa, Cercano Oriente, y otras áreas. Se focalizan aspectos relacionados con la recolección de amplio </w:t>
      </w:r>
      <w:r>
        <w:rPr>
          <w:rFonts w:cs="Arial"/>
          <w:sz w:val="22"/>
        </w:rPr>
        <w:lastRenderedPageBreak/>
        <w:t>espectro y el sedentarismo. Se proporciona una sinopsis de la tecnología del Mesolítico. La domesticación de las plantas y los animales, tanto en el Nuevo como en el Viejo Mundo. Se presentan temas contemporáneos tales como el crecimiento poblacional humano y las consecuencias del incremento en la producción de alimentos.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3.- Orígenes de Ciudades y Estados.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Se introduce al estudiante al problema del nacimiento de las civilizaciones alrededor del mundo, y las diferentes teorías que se han ofrecido para explicar el desarrollo de los sistemas políticos de tipo estatal. Se proporciona una introducción a las inferencias arqueológicas relacionadas con las civilizaciones, ciudades, y estados, tanto en Mesoamérica como en el sur de Iraq.</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4.- El Concepto de Cultura.</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Se proporcionan algunos de los conceptos clave de antropología cultural. Se define cultura proporcionando ejemplos específicos y se introduce al estudiante al concepto de “relativismo cultural”. Se proporciona una revisión de la variación individual dentro de cultura, y de las limitaciones culturales. Se proporcionan numerosos supuestos respecto de cultura y se demuestran muchas actitudes que obstaculizan el estudio de las culturas.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5.- Teoría y Evidencia en Antropología Cultural.</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Se proporcionan las principales orientaciones teóricas en antropología cultural. Estas incluyen ecología cultural, economía política, </w:t>
      </w:r>
      <w:proofErr w:type="spellStart"/>
      <w:r>
        <w:rPr>
          <w:rFonts w:cs="Arial"/>
          <w:sz w:val="22"/>
        </w:rPr>
        <w:t>sociobiología</w:t>
      </w:r>
      <w:proofErr w:type="spellEnd"/>
      <w:r>
        <w:rPr>
          <w:rFonts w:cs="Arial"/>
          <w:sz w:val="22"/>
        </w:rPr>
        <w:t xml:space="preserve">, y ecología del comportamiento, y abordajes interpretativos. Se proporciona el sustento lógico de por qué las teorías no pueden ser probadas, y los métodos de generación de teorías.  Se introduce la investigación en el campo de la antropología cultural, proporcionando una revisión de diferentes tipos de investigación: etnografía, comparaciones </w:t>
      </w:r>
      <w:proofErr w:type="spellStart"/>
      <w:r>
        <w:rPr>
          <w:rFonts w:cs="Arial"/>
          <w:sz w:val="22"/>
        </w:rPr>
        <w:t>intraculturales</w:t>
      </w:r>
      <w:proofErr w:type="spellEnd"/>
      <w:r>
        <w:rPr>
          <w:rFonts w:cs="Arial"/>
          <w:sz w:val="22"/>
        </w:rPr>
        <w:t xml:space="preserve">, comparaciones regionales controladas, investigación </w:t>
      </w:r>
      <w:proofErr w:type="spellStart"/>
      <w:r>
        <w:rPr>
          <w:rFonts w:cs="Arial"/>
          <w:i/>
          <w:sz w:val="22"/>
        </w:rPr>
        <w:t>cross</w:t>
      </w:r>
      <w:proofErr w:type="spellEnd"/>
      <w:r>
        <w:rPr>
          <w:rFonts w:cs="Arial"/>
          <w:i/>
          <w:sz w:val="22"/>
        </w:rPr>
        <w:t>-cultural</w:t>
      </w:r>
      <w:r>
        <w:rPr>
          <w:rFonts w:cs="Arial"/>
          <w:sz w:val="22"/>
        </w:rPr>
        <w:t xml:space="preserve"> o transcultural, investigación histórica. Elementos de estadística tales como muestreo, evaluación estadística, y </w:t>
      </w:r>
      <w:proofErr w:type="spellStart"/>
      <w:r>
        <w:rPr>
          <w:rFonts w:cs="Arial"/>
          <w:sz w:val="22"/>
        </w:rPr>
        <w:t>operacionalización</w:t>
      </w:r>
      <w:proofErr w:type="spellEnd"/>
      <w:r>
        <w:rPr>
          <w:rFonts w:cs="Arial"/>
          <w:sz w:val="22"/>
        </w:rPr>
        <w:t xml:space="preserve"> y mediciones son también considerados.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6.- Comunicación y Lenguaje.</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Se discuten diferentes aspectos de la comunicación entre humanos y entre primates no humanos. Se proporciona una revisión del origen del lenguaje, y como la adquisición del lenguaje criollo/dialectal y de los niños podría ayudarnos a comprender los orígenes de la comunicación. Una sección sobre lingüística introduce fonética, morfología, y sintaxis. Esta sección también cubre aspectos de lingüística y familias de lenguajes e historia cultural. La etnografía del habla se introduce para describir el estatus social en tanto este se relaciona con el habla, las diferencias de género en el habla, el multilingüismo y el cambio de códigos.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7.- Obtención de Alimentos.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La producción de alimentos incluye los tres tipos principales: horticultura, agricultura intensiva, y </w:t>
      </w:r>
      <w:proofErr w:type="spellStart"/>
      <w:r>
        <w:rPr>
          <w:rFonts w:cs="Arial"/>
          <w:sz w:val="22"/>
        </w:rPr>
        <w:t>pastoralismo</w:t>
      </w:r>
      <w:proofErr w:type="spellEnd"/>
      <w:r>
        <w:rPr>
          <w:rFonts w:cs="Arial"/>
          <w:sz w:val="22"/>
        </w:rPr>
        <w:t xml:space="preserve">. Al discutir horticultura, se delinean las prácticas de los </w:t>
      </w:r>
      <w:proofErr w:type="spellStart"/>
      <w:r>
        <w:rPr>
          <w:rFonts w:cs="Arial"/>
          <w:sz w:val="22"/>
        </w:rPr>
        <w:t>Yanomamo</w:t>
      </w:r>
      <w:proofErr w:type="spellEnd"/>
      <w:r>
        <w:rPr>
          <w:rFonts w:cs="Arial"/>
          <w:sz w:val="22"/>
        </w:rPr>
        <w:t xml:space="preserve"> y los Samoanos; las prácticas de agricultura intensa en la Grecia rural y Vietnam; y el </w:t>
      </w:r>
      <w:proofErr w:type="spellStart"/>
      <w:r>
        <w:rPr>
          <w:rFonts w:cs="Arial"/>
          <w:sz w:val="22"/>
        </w:rPr>
        <w:t>pastoralismo</w:t>
      </w:r>
      <w:proofErr w:type="spellEnd"/>
      <w:r>
        <w:rPr>
          <w:rFonts w:cs="Arial"/>
          <w:sz w:val="22"/>
        </w:rPr>
        <w:t xml:space="preserve"> entre los </w:t>
      </w:r>
      <w:proofErr w:type="spellStart"/>
      <w:r>
        <w:rPr>
          <w:rFonts w:cs="Arial"/>
          <w:sz w:val="22"/>
        </w:rPr>
        <w:t>Basseri</w:t>
      </w:r>
      <w:proofErr w:type="spellEnd"/>
      <w:r>
        <w:rPr>
          <w:rFonts w:cs="Arial"/>
          <w:sz w:val="22"/>
        </w:rPr>
        <w:t xml:space="preserve"> y los Lapones.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8.- Sistemas Económicos.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La ubicación de los recursos, la conversión de recursos, y la distribución de bienes y servicios. Caracterización de los recolectores de alimentos, horticultores, pastores, y los agricultores intensivos. Caracterización de los diferentes tipos de producción económica, y la fuerza de trabajo. Distribución de bienes y servicios considera la reciprocidad y la redistribución, y los aspectos relacionados con el intercambio comercial.</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9.- Estratificación Social.</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Este pr</w:t>
      </w:r>
      <w:r>
        <w:rPr>
          <w:rFonts w:cs="Arial"/>
          <w:sz w:val="22"/>
        </w:rPr>
        <w:softHyphen/>
        <w:t>áctico sobre la estratificación social proporciona una amplia revisión de la variación en el grado de desigualdad social en el mundo. También discute las sociedades igualitarias, las sociedades de rango o jerarquía, y las sociedades de clases. La sección sobre sociedades de clases enfoca los sistemas de clases abiertas, sistemas de casta, y  la esclavitud. La última sección está dedicada a la discusión de la emergencia de la estratificación.</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10.- Sexo, Género y Cultura.</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Este práctico proporciona una amplia revisión de sexo, género, y cultura. Se focalizan los roles de género, se describen los diferentes roles de cada género en actividades productivas y domésticas. Se discuten las actividades de liderazgo político y acciones bélicas de la gente. Se analiza el estatus relativo de las mujeres. Las diferencias de personalidad entre los géneros y los errores de concepción sobre las diferencias en comportamiento son asimismo consideradas. Se focalizan los temas de sexo premarital, extramarital, marital, homosexualidad, y razones para su restricción.</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11.- Matrimonio y Familia.</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Este práctico trata varios aspectos del matrimonio y la familia. Tipos de matrimonio, división del trabajo por género después del matrimonio, y las prácticas matrimoniales. Los aspectos económicos del matrimonio incluyen el precio de la novia, el servicio de la novia, intercambio de mujeres, de obsequios, y la dote. Se focaliza asimismo la restricción del matrimonio y diferentes teorías asociadas con ello. Revisión de la variación en la forma de la familia, las viviendas de familia extensa, y las posibles razones de ser de tales estructuras.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12.- Residencia Marital y Parentesco.</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Este práctico describe los diferentes patrones de residencia marital y explica las variaciones en la residencia. Se enfoca la estructura del parentesco y las reglas de descendencia. La descendencia unilineal enfoca los tipos de grupos de descendencia unilineal, la organización patrilineal y matrilineal, y las funciones de los grupos de descendencia unilineal.</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13.- Asociaciones y Grupos de Interés.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Se describen los diferentes tipos de asociaciones y grupos de interés mientras se muestran los criterios de membresía y se explica la variación en las asociaciones. Se describen las dos principales categorías de asociaciones: no voluntarias y voluntarias, </w:t>
      </w:r>
      <w:r>
        <w:rPr>
          <w:rFonts w:cs="Arial"/>
          <w:sz w:val="22"/>
        </w:rPr>
        <w:lastRenderedPageBreak/>
        <w:t>incluyendo militares, regionales, étnicas, de crédito rotatorio, multiétnicas, y otros grupos de interés. Las asociaciones no voluntarias incluyen los grupos de edad, y las asociaciones de tipo ‘</w:t>
      </w:r>
      <w:proofErr w:type="spellStart"/>
      <w:r>
        <w:rPr>
          <w:rFonts w:cs="Arial"/>
          <w:sz w:val="22"/>
        </w:rPr>
        <w:t>fraternity</w:t>
      </w:r>
      <w:proofErr w:type="spellEnd"/>
      <w:r>
        <w:rPr>
          <w:rFonts w:cs="Arial"/>
          <w:sz w:val="22"/>
        </w:rPr>
        <w:t>’ y ‘</w:t>
      </w:r>
      <w:proofErr w:type="spellStart"/>
      <w:r>
        <w:rPr>
          <w:rFonts w:cs="Arial"/>
          <w:sz w:val="22"/>
        </w:rPr>
        <w:t>sorority</w:t>
      </w:r>
      <w:proofErr w:type="spellEnd"/>
      <w:r>
        <w:rPr>
          <w:rFonts w:cs="Arial"/>
          <w:sz w:val="22"/>
        </w:rPr>
        <w:t>’.</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14.- Vida Política: Orden y Desorden Social.</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Este práctico trata las cuestiones de orden y desorden social dentro del contexto de la vida política. Variaciones en los tipos de organización política donde se describen las organizaciones de bandas, tribales, y estatales. Los procesos políticos incluyen una amplia descripción de cómo se llega al liderazgo en la organización, y la participación política. La resolución de conflictos discute dos formas: la revolución pacífica y la violenta. Se incluye una consideración sobre la explicación de las actividades bélicas entre los humanos.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15.- Psicología y Cultura.</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Los desarrollos psicológicos de los individuos, la universalidad del desarrollo psicológico y las primeras investigaciones sobre el desarrollo emocional Se focalizan aspectos vinculados con la investigación del desarrollo cognitivo. La variación </w:t>
      </w:r>
      <w:proofErr w:type="spellStart"/>
      <w:r>
        <w:rPr>
          <w:rFonts w:cs="Arial"/>
          <w:i/>
          <w:sz w:val="22"/>
        </w:rPr>
        <w:t>cross</w:t>
      </w:r>
      <w:proofErr w:type="spellEnd"/>
      <w:r>
        <w:rPr>
          <w:rFonts w:cs="Arial"/>
          <w:i/>
          <w:sz w:val="22"/>
        </w:rPr>
        <w:t>-cultural</w:t>
      </w:r>
      <w:r>
        <w:rPr>
          <w:rFonts w:cs="Arial"/>
          <w:sz w:val="22"/>
        </w:rPr>
        <w:t xml:space="preserve"> o transcultural en las características psicológicas incluye las prácticas de crianza, posibles influencias genéticas y fisiológicas, y enfermedad mental. Variaciones en la personalidad.</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16.- Religión y Magia.</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Este práctico presenta una revisión de magia y religión. La universalidad de la religión enfoca la necesidad de comprender religión, la ansiedad e incertidumbre asociada con ella, y también la necesidad de la religión para la comunidad. Se describen las variaciones en las creencias religiosas, incluyendo fuerzas y seres sobrenaturales, y la vida después de la muerte. Prácticas religiosas e interacción con elementos sobrenaturales, tipos de magia, y tipos de practicantes.</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17.- Cambio Cultural.</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Revisión general del cambio cultural. Cómo y por qué las culturas cambian, cuáles son los costos y beneficios de las innovaciones y descubrimientos, y quiénes adoptan las novedades. Tipos de cambio cultural en el mundo moderno enfocando los procesos de comercialización. Cambio religioso y político. Se enfatiza que el cambio cultural a menudo tiene consecuencias biológicas. </w:t>
      </w:r>
      <w:proofErr w:type="spellStart"/>
      <w:r>
        <w:rPr>
          <w:rFonts w:cs="Arial"/>
          <w:sz w:val="22"/>
        </w:rPr>
        <w:t>Etica</w:t>
      </w:r>
      <w:proofErr w:type="spellEnd"/>
      <w:r>
        <w:rPr>
          <w:rFonts w:cs="Arial"/>
          <w:sz w:val="22"/>
        </w:rPr>
        <w:t xml:space="preserve"> aplicada a la antropología. Problemas sociales globales, y el estudio de AIDS, desastres naturales, hambre, crimen, y guerra.</w:t>
      </w:r>
    </w:p>
    <w:p w:rsidR="000A7456" w:rsidRDefault="000A7456">
      <w:pPr>
        <w:pStyle w:val="Textoindependiente2"/>
        <w:rPr>
          <w:rFonts w:cs="Arial"/>
          <w:sz w:val="22"/>
        </w:rPr>
      </w:pPr>
      <w:r>
        <w:rPr>
          <w:rFonts w:cs="Arial"/>
          <w:sz w:val="22"/>
        </w:rPr>
        <w:tab/>
      </w:r>
    </w:p>
    <w:p w:rsidR="000A7456" w:rsidRDefault="000A7456">
      <w:pPr>
        <w:jc w:val="both"/>
        <w:rPr>
          <w:rFonts w:ascii="Arial" w:hAnsi="Arial" w:cs="Arial"/>
          <w:b/>
          <w:bCs/>
          <w:sz w:val="22"/>
        </w:rPr>
      </w:pPr>
      <w:r>
        <w:rPr>
          <w:rFonts w:ascii="Arial" w:hAnsi="Arial" w:cs="Arial"/>
          <w:sz w:val="22"/>
        </w:rPr>
        <w:br w:type="page"/>
      </w:r>
      <w:r>
        <w:rPr>
          <w:rFonts w:ascii="Arial" w:hAnsi="Arial" w:cs="Arial"/>
          <w:b/>
          <w:bCs/>
          <w:sz w:val="22"/>
        </w:rPr>
        <w:lastRenderedPageBreak/>
        <w:t>UNIVERSIDAD NACIONAL DE RIO CUARTO</w:t>
      </w:r>
    </w:p>
    <w:p w:rsidR="000A7456" w:rsidRDefault="000A7456">
      <w:pPr>
        <w:jc w:val="both"/>
        <w:rPr>
          <w:rFonts w:ascii="Arial" w:hAnsi="Arial" w:cs="Arial"/>
          <w:b/>
          <w:bCs/>
          <w:sz w:val="22"/>
        </w:rPr>
      </w:pPr>
      <w:r>
        <w:rPr>
          <w:rFonts w:ascii="Arial" w:hAnsi="Arial" w:cs="Arial"/>
          <w:b/>
          <w:bCs/>
          <w:sz w:val="22"/>
        </w:rPr>
        <w:t>FACULTAD DE CS. EXACTAS, FCO-QCAS Y NATURALES</w:t>
      </w:r>
    </w:p>
    <w:p w:rsidR="000A7456" w:rsidRDefault="000A7456">
      <w:pPr>
        <w:jc w:val="both"/>
        <w:rPr>
          <w:rFonts w:ascii="Arial" w:hAnsi="Arial" w:cs="Arial"/>
          <w:b/>
          <w:bCs/>
          <w:sz w:val="22"/>
        </w:rPr>
      </w:pPr>
      <w:r>
        <w:rPr>
          <w:rFonts w:ascii="Arial" w:hAnsi="Arial" w:cs="Arial"/>
          <w:b/>
          <w:bCs/>
          <w:sz w:val="22"/>
        </w:rPr>
        <w:t>DEPARTAMENTO DE CIENCIAS NATURALES</w:t>
      </w:r>
    </w:p>
    <w:p w:rsidR="000A7456" w:rsidRDefault="000A7456">
      <w:pPr>
        <w:jc w:val="both"/>
        <w:rPr>
          <w:rFonts w:ascii="Arial" w:hAnsi="Arial" w:cs="Arial"/>
          <w:b/>
          <w:bCs/>
          <w:sz w:val="22"/>
        </w:rPr>
      </w:pPr>
    </w:p>
    <w:p w:rsidR="000A7456" w:rsidRDefault="000A7456">
      <w:pPr>
        <w:jc w:val="both"/>
        <w:rPr>
          <w:rFonts w:ascii="Arial" w:hAnsi="Arial" w:cs="Arial"/>
          <w:b/>
          <w:bCs/>
          <w:sz w:val="22"/>
        </w:rPr>
      </w:pPr>
      <w:r>
        <w:rPr>
          <w:rFonts w:ascii="Arial" w:hAnsi="Arial" w:cs="Arial"/>
          <w:b/>
          <w:bCs/>
          <w:sz w:val="22"/>
        </w:rPr>
        <w:t>Profesorado en Ciencias Biológicas (Código 02)</w:t>
      </w:r>
    </w:p>
    <w:p w:rsidR="000A7456" w:rsidRDefault="000A7456">
      <w:pPr>
        <w:jc w:val="both"/>
        <w:rPr>
          <w:rFonts w:ascii="Arial" w:hAnsi="Arial" w:cs="Arial"/>
          <w:b/>
          <w:bCs/>
          <w:sz w:val="22"/>
        </w:rPr>
      </w:pPr>
      <w:r>
        <w:rPr>
          <w:rFonts w:ascii="Arial" w:hAnsi="Arial" w:cs="Arial"/>
          <w:b/>
          <w:bCs/>
          <w:sz w:val="22"/>
        </w:rPr>
        <w:t>Licenciatura en Ciencias Biológicas (Código 06)</w:t>
      </w:r>
    </w:p>
    <w:p w:rsidR="000A7456" w:rsidRDefault="000A7456">
      <w:pPr>
        <w:jc w:val="both"/>
        <w:rPr>
          <w:rFonts w:ascii="Arial" w:hAnsi="Arial" w:cs="Arial"/>
          <w:b/>
          <w:bCs/>
          <w:sz w:val="22"/>
        </w:rPr>
      </w:pPr>
    </w:p>
    <w:p w:rsidR="00B66C7F" w:rsidRPr="00FE3785" w:rsidRDefault="00B66C7F" w:rsidP="00B66C7F">
      <w:pPr>
        <w:jc w:val="both"/>
        <w:rPr>
          <w:rFonts w:ascii="Arial" w:hAnsi="Arial" w:cs="Arial"/>
          <w:bCs/>
          <w:sz w:val="22"/>
          <w:szCs w:val="22"/>
        </w:rPr>
      </w:pPr>
      <w:r w:rsidRPr="000A7456">
        <w:rPr>
          <w:rFonts w:ascii="Arial" w:hAnsi="Arial" w:cs="Arial"/>
          <w:b/>
          <w:bCs/>
          <w:sz w:val="22"/>
          <w:szCs w:val="22"/>
        </w:rPr>
        <w:t>A</w:t>
      </w:r>
      <w:r w:rsidRPr="00B66C7F">
        <w:rPr>
          <w:rFonts w:asciiTheme="minorHAnsi" w:hAnsiTheme="minorHAnsi" w:cstheme="minorHAnsi"/>
          <w:b/>
          <w:bCs/>
        </w:rPr>
        <w:t>Ñ</w:t>
      </w:r>
      <w:r w:rsidRPr="000A7456">
        <w:rPr>
          <w:rFonts w:ascii="Arial" w:hAnsi="Arial" w:cs="Arial"/>
          <w:b/>
          <w:bCs/>
          <w:sz w:val="22"/>
          <w:szCs w:val="22"/>
        </w:rPr>
        <w:t xml:space="preserve">O ACADÉMICO: </w:t>
      </w:r>
      <w:r>
        <w:rPr>
          <w:rFonts w:ascii="Arial" w:hAnsi="Arial" w:cs="Arial"/>
          <w:bCs/>
          <w:sz w:val="22"/>
          <w:szCs w:val="22"/>
        </w:rPr>
        <w:t>2017</w:t>
      </w:r>
    </w:p>
    <w:p w:rsidR="00B66C7F" w:rsidRPr="00FE3785" w:rsidRDefault="00B66C7F" w:rsidP="00B66C7F">
      <w:pPr>
        <w:jc w:val="both"/>
        <w:rPr>
          <w:rFonts w:ascii="Arial" w:hAnsi="Arial" w:cs="Arial"/>
          <w:bCs/>
          <w:sz w:val="22"/>
        </w:rPr>
      </w:pPr>
      <w:r>
        <w:rPr>
          <w:rFonts w:ascii="Arial" w:hAnsi="Arial" w:cs="Arial"/>
          <w:b/>
          <w:bCs/>
          <w:sz w:val="22"/>
        </w:rPr>
        <w:t xml:space="preserve">Régimen: </w:t>
      </w:r>
      <w:r w:rsidRPr="00FE3785">
        <w:rPr>
          <w:rFonts w:ascii="Arial" w:hAnsi="Arial" w:cs="Arial"/>
          <w:bCs/>
          <w:sz w:val="22"/>
        </w:rPr>
        <w:t>Cuatrimestral</w:t>
      </w:r>
      <w:r w:rsidRPr="00FE3785">
        <w:rPr>
          <w:rFonts w:ascii="Arial" w:hAnsi="Arial" w:cs="Arial"/>
          <w:bCs/>
          <w:sz w:val="22"/>
        </w:rPr>
        <w:tab/>
      </w:r>
      <w:r>
        <w:rPr>
          <w:rFonts w:ascii="Arial" w:hAnsi="Arial" w:cs="Arial"/>
          <w:b/>
          <w:bCs/>
          <w:sz w:val="22"/>
        </w:rPr>
        <w:tab/>
        <w:t xml:space="preserve">Nro. Horas Semanales: </w:t>
      </w:r>
      <w:r w:rsidRPr="00FE3785">
        <w:rPr>
          <w:rFonts w:ascii="Arial" w:hAnsi="Arial" w:cs="Arial"/>
          <w:bCs/>
          <w:sz w:val="22"/>
        </w:rPr>
        <w:t>8 (ocho)</w:t>
      </w:r>
    </w:p>
    <w:p w:rsidR="00B66C7F" w:rsidRPr="00FE3785" w:rsidRDefault="00B66C7F" w:rsidP="00B66C7F">
      <w:pPr>
        <w:jc w:val="both"/>
        <w:rPr>
          <w:rFonts w:ascii="Arial" w:hAnsi="Arial" w:cs="Arial"/>
          <w:bCs/>
          <w:sz w:val="22"/>
        </w:rPr>
      </w:pPr>
      <w:r>
        <w:rPr>
          <w:rFonts w:ascii="Arial" w:hAnsi="Arial" w:cs="Arial"/>
          <w:b/>
          <w:bCs/>
          <w:sz w:val="22"/>
        </w:rPr>
        <w:t xml:space="preserve">Período: </w:t>
      </w:r>
      <w:r w:rsidRPr="00FE3785">
        <w:rPr>
          <w:rFonts w:ascii="Arial" w:hAnsi="Arial" w:cs="Arial"/>
          <w:bCs/>
          <w:sz w:val="22"/>
        </w:rPr>
        <w:t>Segundo Cuatrimestre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CODIGO: </w:t>
      </w:r>
      <w:r w:rsidRPr="00FE3785">
        <w:rPr>
          <w:rFonts w:ascii="Arial" w:hAnsi="Arial" w:cs="Arial"/>
          <w:bCs/>
          <w:sz w:val="22"/>
        </w:rPr>
        <w:t>2190</w:t>
      </w:r>
    </w:p>
    <w:p w:rsidR="00B66C7F" w:rsidRDefault="00B66C7F" w:rsidP="00B66C7F">
      <w:pPr>
        <w:jc w:val="both"/>
        <w:rPr>
          <w:rFonts w:ascii="Arial" w:hAnsi="Arial" w:cs="Arial"/>
          <w:b/>
          <w:bCs/>
          <w:sz w:val="22"/>
        </w:rPr>
      </w:pPr>
      <w:r>
        <w:rPr>
          <w:rFonts w:ascii="Arial" w:hAnsi="Arial" w:cs="Arial"/>
          <w:b/>
          <w:bCs/>
          <w:sz w:val="22"/>
        </w:rPr>
        <w:t xml:space="preserve">Docente responsable: </w:t>
      </w:r>
      <w:r w:rsidRPr="00FE3785">
        <w:rPr>
          <w:rFonts w:ascii="Arial" w:hAnsi="Arial" w:cs="Arial"/>
          <w:bCs/>
          <w:sz w:val="22"/>
        </w:rPr>
        <w:t xml:space="preserve">M. A. María A. </w:t>
      </w:r>
      <w:proofErr w:type="spellStart"/>
      <w:r w:rsidRPr="00FE3785">
        <w:rPr>
          <w:rFonts w:ascii="Arial" w:hAnsi="Arial" w:cs="Arial"/>
          <w:bCs/>
          <w:sz w:val="22"/>
        </w:rPr>
        <w:t>Bordach</w:t>
      </w:r>
      <w:proofErr w:type="spellEnd"/>
      <w:r w:rsidRPr="00FE3785">
        <w:rPr>
          <w:rFonts w:asciiTheme="majorHAnsi" w:hAnsiTheme="majorHAnsi"/>
        </w:rPr>
        <w:t xml:space="preserve">, </w:t>
      </w:r>
      <w:r>
        <w:rPr>
          <w:rFonts w:ascii="Arial" w:hAnsi="Arial" w:cs="Arial"/>
          <w:bCs/>
          <w:sz w:val="22"/>
        </w:rPr>
        <w:t>PAS</w:t>
      </w:r>
      <w:r w:rsidRPr="00FE3785">
        <w:rPr>
          <w:rFonts w:ascii="Arial" w:hAnsi="Arial" w:cs="Arial"/>
          <w:bCs/>
          <w:sz w:val="22"/>
        </w:rPr>
        <w:t>.DE</w:t>
      </w:r>
    </w:p>
    <w:p w:rsidR="00B66C7F" w:rsidRPr="00FE3785" w:rsidRDefault="00B66C7F" w:rsidP="00B66C7F">
      <w:pPr>
        <w:rPr>
          <w:rFonts w:asciiTheme="majorHAnsi" w:hAnsiTheme="majorHAnsi" w:cstheme="minorHAnsi"/>
        </w:rPr>
      </w:pPr>
      <w:r>
        <w:rPr>
          <w:rFonts w:ascii="Arial" w:hAnsi="Arial" w:cs="Arial"/>
          <w:b/>
          <w:bCs/>
          <w:sz w:val="22"/>
        </w:rPr>
        <w:t xml:space="preserve">Equipo docente: </w:t>
      </w:r>
      <w:r w:rsidRPr="00FE3785">
        <w:rPr>
          <w:rFonts w:ascii="Arial" w:hAnsi="Arial" w:cs="Arial"/>
          <w:bCs/>
          <w:sz w:val="22"/>
        </w:rPr>
        <w:t xml:space="preserve">M. A. Osvaldo J. </w:t>
      </w:r>
      <w:proofErr w:type="spellStart"/>
      <w:r w:rsidRPr="00FE3785">
        <w:rPr>
          <w:rFonts w:ascii="Arial" w:hAnsi="Arial" w:cs="Arial"/>
          <w:bCs/>
          <w:sz w:val="22"/>
        </w:rPr>
        <w:t>Mendonça</w:t>
      </w:r>
      <w:proofErr w:type="spellEnd"/>
      <w:r w:rsidRPr="00FE3785">
        <w:rPr>
          <w:rFonts w:ascii="Arial" w:hAnsi="Arial" w:cs="Arial"/>
          <w:bCs/>
          <w:sz w:val="22"/>
        </w:rPr>
        <w:t>, PTIT. D</w:t>
      </w:r>
      <w:r>
        <w:rPr>
          <w:rFonts w:ascii="Arial" w:hAnsi="Arial" w:cs="Arial"/>
          <w:bCs/>
          <w:sz w:val="22"/>
        </w:rPr>
        <w:t>S</w:t>
      </w:r>
      <w:r w:rsidRPr="00FE3785">
        <w:rPr>
          <w:rFonts w:asciiTheme="majorHAnsi" w:hAnsiTheme="majorHAnsi" w:cstheme="minorHAnsi"/>
        </w:rPr>
        <w:t xml:space="preserve">; </w:t>
      </w:r>
      <w:r w:rsidRPr="00FE3785">
        <w:rPr>
          <w:rFonts w:ascii="Arial" w:hAnsi="Arial" w:cs="Arial"/>
          <w:bCs/>
          <w:sz w:val="22"/>
        </w:rPr>
        <w:t xml:space="preserve"> Dr. Mario A. Arrieta, </w:t>
      </w:r>
      <w:proofErr w:type="spellStart"/>
      <w:r w:rsidRPr="00FE3785">
        <w:rPr>
          <w:rFonts w:ascii="Arial" w:hAnsi="Arial" w:cs="Arial"/>
          <w:bCs/>
          <w:sz w:val="22"/>
        </w:rPr>
        <w:t>Aydte</w:t>
      </w:r>
      <w:proofErr w:type="spellEnd"/>
      <w:r w:rsidRPr="00FE3785">
        <w:rPr>
          <w:rFonts w:ascii="Arial" w:hAnsi="Arial" w:cs="Arial"/>
          <w:bCs/>
          <w:sz w:val="22"/>
        </w:rPr>
        <w:t xml:space="preserve"> 1ra DS Efectivo; Lic. Lila B</w:t>
      </w:r>
      <w:r>
        <w:rPr>
          <w:rFonts w:ascii="Arial" w:hAnsi="Arial" w:cs="Arial"/>
          <w:bCs/>
          <w:sz w:val="22"/>
        </w:rPr>
        <w:t>ernardi</w:t>
      </w:r>
      <w:r w:rsidRPr="00FE3785">
        <w:rPr>
          <w:rFonts w:ascii="Arial" w:hAnsi="Arial" w:cs="Arial"/>
          <w:bCs/>
          <w:sz w:val="22"/>
        </w:rPr>
        <w:t>,</w:t>
      </w:r>
      <w:r>
        <w:rPr>
          <w:rFonts w:ascii="Arial" w:hAnsi="Arial" w:cs="Arial"/>
          <w:bCs/>
          <w:sz w:val="22"/>
        </w:rPr>
        <w:t>Aydte</w:t>
      </w:r>
      <w:r w:rsidRPr="00FE3785">
        <w:rPr>
          <w:rFonts w:ascii="Arial" w:hAnsi="Arial" w:cs="Arial"/>
          <w:bCs/>
          <w:sz w:val="22"/>
        </w:rPr>
        <w:t>1ra DS</w:t>
      </w:r>
      <w:r>
        <w:rPr>
          <w:rFonts w:ascii="Arial" w:hAnsi="Arial" w:cs="Arial"/>
          <w:bCs/>
          <w:sz w:val="22"/>
        </w:rPr>
        <w:t xml:space="preserve">, Biólogo Ignacio Lynch </w:t>
      </w:r>
      <w:proofErr w:type="spellStart"/>
      <w:r>
        <w:rPr>
          <w:rFonts w:ascii="Arial" w:hAnsi="Arial" w:cs="Arial"/>
          <w:bCs/>
          <w:sz w:val="22"/>
        </w:rPr>
        <w:t>Ianiello</w:t>
      </w:r>
      <w:proofErr w:type="spellEnd"/>
      <w:r>
        <w:rPr>
          <w:rFonts w:ascii="Arial" w:hAnsi="Arial" w:cs="Arial"/>
          <w:bCs/>
          <w:sz w:val="22"/>
        </w:rPr>
        <w:t xml:space="preserve">, Becario </w:t>
      </w:r>
      <w:proofErr w:type="spellStart"/>
      <w:r>
        <w:rPr>
          <w:rFonts w:ascii="Arial" w:hAnsi="Arial" w:cs="Arial"/>
          <w:bCs/>
          <w:sz w:val="22"/>
        </w:rPr>
        <w:t>Foncyt</w:t>
      </w:r>
      <w:proofErr w:type="spellEnd"/>
    </w:p>
    <w:p w:rsidR="00B66C7F" w:rsidRDefault="00B66C7F" w:rsidP="00B66C7F">
      <w:pPr>
        <w:jc w:val="both"/>
        <w:rPr>
          <w:rFonts w:ascii="Arial" w:hAnsi="Arial" w:cs="Arial"/>
          <w:b/>
          <w:bCs/>
          <w:sz w:val="22"/>
        </w:rPr>
      </w:pPr>
    </w:p>
    <w:p w:rsidR="00746B22" w:rsidRDefault="00746B22">
      <w:pPr>
        <w:jc w:val="both"/>
        <w:rPr>
          <w:rFonts w:ascii="Arial" w:hAnsi="Arial" w:cs="Arial"/>
          <w:b/>
          <w:bCs/>
          <w:sz w:val="22"/>
        </w:rPr>
      </w:pPr>
    </w:p>
    <w:p w:rsidR="00746B22" w:rsidRDefault="00746B22">
      <w:pPr>
        <w:jc w:val="both"/>
        <w:rPr>
          <w:rFonts w:ascii="Arial" w:hAnsi="Arial" w:cs="Arial"/>
          <w:b/>
          <w:bCs/>
          <w:sz w:val="22"/>
        </w:rPr>
      </w:pPr>
    </w:p>
    <w:p w:rsidR="00746B22" w:rsidRDefault="00746B22">
      <w:pPr>
        <w:jc w:val="both"/>
        <w:rPr>
          <w:rFonts w:ascii="Arial" w:hAnsi="Arial" w:cs="Arial"/>
          <w:b/>
          <w:bCs/>
          <w:sz w:val="22"/>
        </w:rPr>
      </w:pPr>
    </w:p>
    <w:p w:rsidR="000A7456" w:rsidRPr="003D4DE2" w:rsidRDefault="000A7456" w:rsidP="00AB607F">
      <w:pPr>
        <w:pStyle w:val="Ttulo3"/>
        <w:jc w:val="center"/>
      </w:pPr>
      <w:r w:rsidRPr="003D4DE2">
        <w:t>BIOLOGÍA Y CULTURA</w:t>
      </w:r>
    </w:p>
    <w:p w:rsidR="000A7456" w:rsidRDefault="000A7456">
      <w:pPr>
        <w:pStyle w:val="Textoindependiente"/>
        <w:rPr>
          <w:sz w:val="22"/>
        </w:rPr>
      </w:pPr>
      <w:r>
        <w:rPr>
          <w:sz w:val="22"/>
        </w:rPr>
        <w:t xml:space="preserve"> (Antropología General: Integración histórica, biológica, arqueológica y global)</w:t>
      </w:r>
    </w:p>
    <w:p w:rsidR="00F10B4B" w:rsidRDefault="00F10B4B">
      <w:pPr>
        <w:pStyle w:val="Textoindependiente"/>
        <w:rPr>
          <w:sz w:val="22"/>
        </w:rPr>
      </w:pPr>
      <w:r>
        <w:rPr>
          <w:sz w:val="22"/>
        </w:rPr>
        <w:t xml:space="preserve">OPTATIVA </w:t>
      </w:r>
    </w:p>
    <w:p w:rsidR="000A7456" w:rsidRDefault="00F10B4B">
      <w:pPr>
        <w:pStyle w:val="Textoindependiente"/>
        <w:rPr>
          <w:sz w:val="22"/>
        </w:rPr>
      </w:pPr>
      <w:r>
        <w:rPr>
          <w:sz w:val="22"/>
        </w:rPr>
        <w:t>(Segundo Cuatrimestre)</w:t>
      </w:r>
    </w:p>
    <w:p w:rsidR="000A7456" w:rsidRDefault="000A7456">
      <w:pPr>
        <w:pStyle w:val="Textoindependiente2"/>
        <w:rPr>
          <w:rFonts w:cs="Arial"/>
          <w:sz w:val="22"/>
        </w:rPr>
      </w:pPr>
    </w:p>
    <w:p w:rsidR="000A7456" w:rsidRDefault="000A7456">
      <w:pPr>
        <w:pStyle w:val="Textoindependiente2"/>
        <w:rPr>
          <w:rFonts w:cs="Arial"/>
          <w:b/>
          <w:bCs/>
          <w:sz w:val="22"/>
        </w:rPr>
      </w:pPr>
      <w:r>
        <w:rPr>
          <w:rFonts w:cs="Arial"/>
          <w:b/>
          <w:bCs/>
          <w:sz w:val="22"/>
        </w:rPr>
        <w:t>Objetivos</w:t>
      </w:r>
    </w:p>
    <w:p w:rsidR="000A7456" w:rsidRDefault="000A7456">
      <w:pPr>
        <w:pStyle w:val="Textoindependiente2"/>
        <w:rPr>
          <w:rFonts w:cs="Arial"/>
          <w:b/>
          <w:bCs/>
          <w:sz w:val="22"/>
        </w:rPr>
      </w:pPr>
    </w:p>
    <w:p w:rsidR="00200DF8" w:rsidRPr="00B01E95" w:rsidRDefault="000A7456" w:rsidP="00200DF8">
      <w:pPr>
        <w:pStyle w:val="Textoindependiente2"/>
        <w:rPr>
          <w:rFonts w:asciiTheme="majorHAnsi" w:hAnsiTheme="majorHAnsi" w:cstheme="minorHAnsi"/>
          <w:sz w:val="22"/>
          <w:szCs w:val="22"/>
        </w:rPr>
      </w:pPr>
      <w:r>
        <w:rPr>
          <w:rFonts w:cs="Arial"/>
          <w:sz w:val="22"/>
        </w:rPr>
        <w:t xml:space="preserve">1.- </w:t>
      </w:r>
      <w:r w:rsidR="00200DF8">
        <w:rPr>
          <w:rFonts w:asciiTheme="majorHAnsi" w:hAnsiTheme="majorHAnsi" w:cstheme="minorHAnsi"/>
          <w:sz w:val="22"/>
          <w:szCs w:val="22"/>
        </w:rPr>
        <w:t>Identifiqu</w:t>
      </w:r>
      <w:r w:rsidR="00200DF8" w:rsidRPr="00B01E95">
        <w:rPr>
          <w:rFonts w:asciiTheme="majorHAnsi" w:hAnsiTheme="majorHAnsi" w:cstheme="minorHAnsi"/>
          <w:sz w:val="22"/>
          <w:szCs w:val="22"/>
        </w:rPr>
        <w:t>e qué es único o exclusivo en el campo de la Antropología cuando se la compara con otras disciplinas.</w:t>
      </w:r>
    </w:p>
    <w:p w:rsidR="00200DF8" w:rsidRPr="00B01E95" w:rsidRDefault="00200DF8" w:rsidP="00200DF8">
      <w:pPr>
        <w:pStyle w:val="Textoindependiente2"/>
        <w:tabs>
          <w:tab w:val="left" w:pos="3510"/>
        </w:tabs>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2.- Describa</w:t>
      </w:r>
      <w:r w:rsidRPr="00B01E95">
        <w:rPr>
          <w:rFonts w:asciiTheme="majorHAnsi" w:hAnsiTheme="majorHAnsi" w:cstheme="minorHAnsi"/>
          <w:sz w:val="22"/>
          <w:szCs w:val="22"/>
        </w:rPr>
        <w:t xml:space="preserve"> cómo el campo de la Antropología une las ciencias naturales con las ciencias sociales.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3.- Explique por qué cualquier estudiante debería estudiar Antropología.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4.- Describa</w:t>
      </w:r>
      <w:r w:rsidRPr="00B01E95">
        <w:rPr>
          <w:rFonts w:asciiTheme="majorHAnsi" w:hAnsiTheme="majorHAnsi" w:cstheme="minorHAnsi"/>
          <w:sz w:val="22"/>
          <w:szCs w:val="22"/>
        </w:rPr>
        <w:t xml:space="preserve"> cómo la teoría evolutiva difiere de los mitos de origen.</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5.- Reconozca la dinámica de</w:t>
      </w:r>
      <w:r w:rsidRPr="00B01E95">
        <w:rPr>
          <w:rFonts w:asciiTheme="majorHAnsi" w:hAnsiTheme="majorHAnsi" w:cstheme="minorHAnsi"/>
          <w:sz w:val="22"/>
          <w:szCs w:val="22"/>
        </w:rPr>
        <w:t xml:space="preserve"> la selección natural.</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6.- Explique las relaciones entre homínidos y otros primates.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 xml:space="preserve">7.- Diferencie entre </w:t>
      </w:r>
      <w:proofErr w:type="spellStart"/>
      <w:r w:rsidRPr="00B01E95">
        <w:rPr>
          <w:rFonts w:asciiTheme="majorHAnsi" w:hAnsiTheme="majorHAnsi" w:cstheme="minorHAnsi"/>
          <w:sz w:val="22"/>
          <w:szCs w:val="22"/>
        </w:rPr>
        <w:t>Australopithecus</w:t>
      </w:r>
      <w:proofErr w:type="spellEnd"/>
      <w:r w:rsidRPr="00B01E95">
        <w:rPr>
          <w:rFonts w:asciiTheme="majorHAnsi" w:hAnsiTheme="majorHAnsi" w:cstheme="minorHAnsi"/>
          <w:sz w:val="22"/>
          <w:szCs w:val="22"/>
        </w:rPr>
        <w:t xml:space="preserve"> y Homo.</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 xml:space="preserve">8.- Describa los patrones de migración de Homo </w:t>
      </w:r>
      <w:proofErr w:type="spellStart"/>
      <w:r w:rsidRPr="00B01E95">
        <w:rPr>
          <w:rFonts w:asciiTheme="majorHAnsi" w:hAnsiTheme="majorHAnsi" w:cstheme="minorHAnsi"/>
          <w:sz w:val="22"/>
          <w:szCs w:val="22"/>
        </w:rPr>
        <w:t>erectus</w:t>
      </w:r>
      <w:proofErr w:type="spellEnd"/>
      <w:r w:rsidRPr="00B01E95">
        <w:rPr>
          <w:rFonts w:asciiTheme="majorHAnsi" w:hAnsiTheme="majorHAnsi" w:cstheme="minorHAnsi"/>
          <w:sz w:val="22"/>
          <w:szCs w:val="22"/>
        </w:rPr>
        <w:t>.</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9.- Reconozca</w:t>
      </w:r>
      <w:r w:rsidRPr="00B01E95">
        <w:rPr>
          <w:rFonts w:asciiTheme="majorHAnsi" w:hAnsiTheme="majorHAnsi" w:cstheme="minorHAnsi"/>
          <w:sz w:val="22"/>
          <w:szCs w:val="22"/>
        </w:rPr>
        <w:t xml:space="preserve"> las características biológicas y culturales de los homínidos tardíos.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10.- Analice críticamente los dos diferentes modelos del desarrollo evolutivo de los humanos modernos.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11.- Establezca</w:t>
      </w:r>
      <w:r w:rsidRPr="00B01E95">
        <w:rPr>
          <w:rFonts w:asciiTheme="majorHAnsi" w:hAnsiTheme="majorHAnsi" w:cstheme="minorHAnsi"/>
          <w:sz w:val="22"/>
          <w:szCs w:val="22"/>
        </w:rPr>
        <w:t xml:space="preserve"> los rasgos culturales del Paleolítico Superior.</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lastRenderedPageBreak/>
        <w:t>12.- Explique los factores selectivos responsables del color de la piel humana.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13.- Describa las características básicas del término cultura tal como lo usan los antropólogos.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14.- Identifique</w:t>
      </w:r>
      <w:r w:rsidRPr="00B01E95">
        <w:rPr>
          <w:rFonts w:asciiTheme="majorHAnsi" w:hAnsiTheme="majorHAnsi" w:cstheme="minorHAnsi"/>
          <w:sz w:val="22"/>
          <w:szCs w:val="22"/>
        </w:rPr>
        <w:t xml:space="preserve"> los componentes básicos de </w:t>
      </w:r>
      <w:r>
        <w:rPr>
          <w:rFonts w:asciiTheme="majorHAnsi" w:hAnsiTheme="majorHAnsi" w:cstheme="minorHAnsi"/>
          <w:sz w:val="22"/>
          <w:szCs w:val="22"/>
        </w:rPr>
        <w:t xml:space="preserve">la </w:t>
      </w:r>
      <w:r w:rsidRPr="00B01E95">
        <w:rPr>
          <w:rFonts w:asciiTheme="majorHAnsi" w:hAnsiTheme="majorHAnsi" w:cstheme="minorHAnsi"/>
          <w:sz w:val="22"/>
          <w:szCs w:val="22"/>
        </w:rPr>
        <w:t>Cultura.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15.- Demuestre cómo la cultura puede conducir tanto a diferencias como a similitudes e</w:t>
      </w:r>
      <w:r>
        <w:rPr>
          <w:rFonts w:asciiTheme="majorHAnsi" w:hAnsiTheme="majorHAnsi" w:cstheme="minorHAnsi"/>
          <w:sz w:val="22"/>
          <w:szCs w:val="22"/>
        </w:rPr>
        <w:t>ntre la gente en sociedades espac</w:t>
      </w:r>
      <w:r w:rsidRPr="00B01E95">
        <w:rPr>
          <w:rFonts w:asciiTheme="majorHAnsi" w:hAnsiTheme="majorHAnsi" w:cstheme="minorHAnsi"/>
          <w:sz w:val="22"/>
          <w:szCs w:val="22"/>
        </w:rPr>
        <w:t>ia</w:t>
      </w:r>
      <w:r>
        <w:rPr>
          <w:rFonts w:asciiTheme="majorHAnsi" w:hAnsiTheme="majorHAnsi" w:cstheme="minorHAnsi"/>
          <w:sz w:val="22"/>
          <w:szCs w:val="22"/>
        </w:rPr>
        <w:t>l</w:t>
      </w:r>
      <w:r w:rsidRPr="00B01E95">
        <w:rPr>
          <w:rFonts w:asciiTheme="majorHAnsi" w:hAnsiTheme="majorHAnsi" w:cstheme="minorHAnsi"/>
          <w:sz w:val="22"/>
          <w:szCs w:val="22"/>
        </w:rPr>
        <w:t>mente separadas.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16.- Demuestre las diferencias entre los términos raza y etnicidad.</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17.- Describa las relaciones psicológicas entre individuos y cultura tal como lo estudian los antropólogos.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18.- Explique cómo el comportamiento animal no humano difiere del humano.</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19.- Demuestre cómo los antropólogos han estudiado la enculturación y sus relaciones con la formación de la personalidad, el comportamiento sexual, la cognición, emociones, y los desórdenes mentales.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20.- Explique las limitaciones de los estudios de enculturación.</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21.- Describa las características única</w:t>
      </w:r>
      <w:r>
        <w:rPr>
          <w:rFonts w:asciiTheme="majorHAnsi" w:hAnsiTheme="majorHAnsi" w:cstheme="minorHAnsi"/>
          <w:sz w:val="22"/>
          <w:szCs w:val="22"/>
        </w:rPr>
        <w:t>s del lenguaje humano comparando</w:t>
      </w:r>
      <w:r w:rsidRPr="00B01E95">
        <w:rPr>
          <w:rFonts w:asciiTheme="majorHAnsi" w:hAnsiTheme="majorHAnsi" w:cstheme="minorHAnsi"/>
          <w:sz w:val="22"/>
          <w:szCs w:val="22"/>
        </w:rPr>
        <w:t xml:space="preserve"> con la comunicación animal no humana.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 xml:space="preserve">22.- Identifique las características de la </w:t>
      </w:r>
      <w:r w:rsidRPr="00B01E95">
        <w:rPr>
          <w:rFonts w:asciiTheme="majorHAnsi" w:hAnsiTheme="majorHAnsi" w:cstheme="minorHAnsi"/>
          <w:sz w:val="22"/>
          <w:szCs w:val="22"/>
        </w:rPr>
        <w:t>comunicación animal no humana.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23.- Enumere</w:t>
      </w:r>
      <w:r w:rsidRPr="00B01E95">
        <w:rPr>
          <w:rFonts w:asciiTheme="majorHAnsi" w:hAnsiTheme="majorHAnsi" w:cstheme="minorHAnsi"/>
          <w:sz w:val="22"/>
          <w:szCs w:val="22"/>
        </w:rPr>
        <w:t xml:space="preserve"> las conclusiones que los antropólogos han desarrollado sobre la evolución del lenguaje.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24.- Explique cómo los antropólogos estudian el lenguaje.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25.- Describa</w:t>
      </w:r>
      <w:r w:rsidRPr="00B01E95">
        <w:rPr>
          <w:rFonts w:asciiTheme="majorHAnsi" w:hAnsiTheme="majorHAnsi" w:cstheme="minorHAnsi"/>
          <w:sz w:val="22"/>
          <w:szCs w:val="22"/>
        </w:rPr>
        <w:t xml:space="preserve"> cómo los niños adquieren sus habilidades para el lenguaje.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26.- Indique la relación entre lenguaje y cultura.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27.- Explique cómo los antropólogos estudian la historia de los lenguajes.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28.- Ejemplifique qué nos informa</w:t>
      </w:r>
      <w:r w:rsidRPr="00B01E95">
        <w:rPr>
          <w:rFonts w:asciiTheme="majorHAnsi" w:hAnsiTheme="majorHAnsi" w:cstheme="minorHAnsi"/>
          <w:sz w:val="22"/>
          <w:szCs w:val="22"/>
        </w:rPr>
        <w:t xml:space="preserve"> el campo de la sociolingüística sobre el uso del lenguaje.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29.- Reconozca otras formas de comunicación que los humanos usan aparte del lenguaje.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30.- Diferencie entre los abordajes teóricos en Antropología en los siglos diecinueve y veinte-veintiuno.</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31.- Explique las fortalezas y debilidades de las distintas teorías en antropología.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32.- Describa</w:t>
      </w:r>
      <w:r w:rsidRPr="00B01E95">
        <w:rPr>
          <w:rFonts w:asciiTheme="majorHAnsi" w:hAnsiTheme="majorHAnsi" w:cstheme="minorHAnsi"/>
          <w:sz w:val="22"/>
          <w:szCs w:val="22"/>
        </w:rPr>
        <w:t xml:space="preserve"> cómo los etnólogos estudian la sociedad y la cultura.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lastRenderedPageBreak/>
        <w:t>33.- Diferencie entre los distintos conceptos y variables que los etnólogos utilizan para hacer sus estudios de campo.</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 xml:space="preserve">34.- Describa las fortalezas y limitaciones del abordaje </w:t>
      </w:r>
      <w:proofErr w:type="spellStart"/>
      <w:r w:rsidRPr="00B01E95">
        <w:rPr>
          <w:rFonts w:asciiTheme="majorHAnsi" w:hAnsiTheme="majorHAnsi" w:cstheme="minorHAnsi"/>
          <w:i/>
          <w:sz w:val="22"/>
          <w:szCs w:val="22"/>
        </w:rPr>
        <w:t>cross</w:t>
      </w:r>
      <w:proofErr w:type="spellEnd"/>
      <w:r w:rsidRPr="00B01E95">
        <w:rPr>
          <w:rFonts w:asciiTheme="majorHAnsi" w:hAnsiTheme="majorHAnsi" w:cstheme="minorHAnsi"/>
          <w:i/>
          <w:sz w:val="22"/>
          <w:szCs w:val="22"/>
        </w:rPr>
        <w:t>-cultural</w:t>
      </w:r>
      <w:r w:rsidRPr="00B01E95">
        <w:rPr>
          <w:rFonts w:asciiTheme="majorHAnsi" w:hAnsiTheme="majorHAnsi" w:cstheme="minorHAnsi"/>
          <w:sz w:val="22"/>
          <w:szCs w:val="22"/>
        </w:rPr>
        <w:t xml:space="preserve"> o transcultural.</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35.- Reconozca</w:t>
      </w:r>
      <w:r w:rsidRPr="00B01E95">
        <w:rPr>
          <w:rFonts w:asciiTheme="majorHAnsi" w:hAnsiTheme="majorHAnsi" w:cstheme="minorHAnsi"/>
          <w:sz w:val="22"/>
          <w:szCs w:val="22"/>
        </w:rPr>
        <w:t xml:space="preserve"> cómo los ambientes en las modernas sociedades </w:t>
      </w:r>
      <w:r>
        <w:rPr>
          <w:rFonts w:asciiTheme="majorHAnsi" w:hAnsiTheme="majorHAnsi" w:cstheme="minorHAnsi"/>
          <w:sz w:val="22"/>
          <w:szCs w:val="22"/>
        </w:rPr>
        <w:t>cazadoras-</w:t>
      </w:r>
      <w:r w:rsidRPr="00B01E95">
        <w:rPr>
          <w:rFonts w:asciiTheme="majorHAnsi" w:hAnsiTheme="majorHAnsi" w:cstheme="minorHAnsi"/>
          <w:sz w:val="22"/>
          <w:szCs w:val="22"/>
        </w:rPr>
        <w:t>recolectoras difieren de los de las sociedades paleolíticas.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36.- Identifique</w:t>
      </w:r>
      <w:r w:rsidRPr="00B01E95">
        <w:rPr>
          <w:rFonts w:asciiTheme="majorHAnsi" w:hAnsiTheme="majorHAnsi" w:cstheme="minorHAnsi"/>
          <w:sz w:val="22"/>
          <w:szCs w:val="22"/>
        </w:rPr>
        <w:t xml:space="preserve"> los rasgos distintivos de la población, economía, vida social, sistemas políticos, y tradiciones religiosas de las sociedades de bandas.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37.- Describa los problemas que los antropólogos encuentran al tratar de utilizar el término tribu para clasificar diferentes sociedades.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38.- Identifique</w:t>
      </w:r>
      <w:r w:rsidRPr="00B01E95">
        <w:rPr>
          <w:rFonts w:asciiTheme="majorHAnsi" w:hAnsiTheme="majorHAnsi" w:cstheme="minorHAnsi"/>
          <w:sz w:val="22"/>
          <w:szCs w:val="22"/>
        </w:rPr>
        <w:t xml:space="preserve"> los rasgos ambientales, demográficos, tecnológicos, y económicos asociados con las sociedades tribales.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39.- Compare las complejidades de la organización de las sociedades tribales con las de las sociedades de bandas.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40.- Reconozca</w:t>
      </w:r>
      <w:r w:rsidRPr="00B01E95">
        <w:rPr>
          <w:rFonts w:asciiTheme="majorHAnsi" w:hAnsiTheme="majorHAnsi" w:cstheme="minorHAnsi"/>
          <w:sz w:val="22"/>
          <w:szCs w:val="22"/>
        </w:rPr>
        <w:t xml:space="preserve"> las diferencias en</w:t>
      </w:r>
      <w:r>
        <w:rPr>
          <w:rFonts w:asciiTheme="majorHAnsi" w:hAnsiTheme="majorHAnsi" w:cstheme="minorHAnsi"/>
          <w:sz w:val="22"/>
          <w:szCs w:val="22"/>
        </w:rPr>
        <w:t xml:space="preserve"> las</w:t>
      </w:r>
      <w:r w:rsidRPr="00B01E95">
        <w:rPr>
          <w:rFonts w:asciiTheme="majorHAnsi" w:hAnsiTheme="majorHAnsi" w:cstheme="minorHAnsi"/>
          <w:sz w:val="22"/>
          <w:szCs w:val="22"/>
        </w:rPr>
        <w:t xml:space="preserve"> relaciones de género en sociedades tribales compará</w:t>
      </w:r>
      <w:r>
        <w:rPr>
          <w:rFonts w:asciiTheme="majorHAnsi" w:hAnsiTheme="majorHAnsi" w:cstheme="minorHAnsi"/>
          <w:sz w:val="22"/>
          <w:szCs w:val="22"/>
        </w:rPr>
        <w:t>n</w:t>
      </w:r>
      <w:r w:rsidRPr="00B01E95">
        <w:rPr>
          <w:rFonts w:asciiTheme="majorHAnsi" w:hAnsiTheme="majorHAnsi" w:cstheme="minorHAnsi"/>
          <w:sz w:val="22"/>
          <w:szCs w:val="22"/>
        </w:rPr>
        <w:t>d</w:t>
      </w:r>
      <w:r>
        <w:rPr>
          <w:rFonts w:asciiTheme="majorHAnsi" w:hAnsiTheme="majorHAnsi" w:cstheme="minorHAnsi"/>
          <w:sz w:val="22"/>
          <w:szCs w:val="22"/>
        </w:rPr>
        <w:t>ola</w:t>
      </w:r>
      <w:r w:rsidRPr="00B01E95">
        <w:rPr>
          <w:rFonts w:asciiTheme="majorHAnsi" w:hAnsiTheme="majorHAnsi" w:cstheme="minorHAnsi"/>
          <w:sz w:val="22"/>
          <w:szCs w:val="22"/>
        </w:rPr>
        <w:t>s con las sociedades de bandas.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41.- Analice las características de las relaciones políticas tribales.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42.- Reconozca las expresiones únicas de la religión, el arte, y la música entre las sociedades tribales.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43.- Describa las características ambientales que conducen al desarrollo de sociedades de jefaturas o señoríos.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44.- Explique</w:t>
      </w:r>
      <w:r w:rsidRPr="00B01E95">
        <w:rPr>
          <w:rFonts w:asciiTheme="majorHAnsi" w:hAnsiTheme="majorHAnsi" w:cstheme="minorHAnsi"/>
          <w:sz w:val="22"/>
          <w:szCs w:val="22"/>
        </w:rPr>
        <w:t xml:space="preserve"> cómo el sistema político de jefaturas o señoríos está relacionado con el sistema económico.</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45.- Identifique</w:t>
      </w:r>
      <w:r w:rsidRPr="00B01E95">
        <w:rPr>
          <w:rFonts w:asciiTheme="majorHAnsi" w:hAnsiTheme="majorHAnsi" w:cstheme="minorHAnsi"/>
          <w:sz w:val="22"/>
          <w:szCs w:val="22"/>
        </w:rPr>
        <w:t xml:space="preserve"> cómo la estructura social de las sociedades de jefatura o señorío se compara con la de las sociedades igualitarias.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46.- Diferencie entre las tradiciones legales y religiosas de las jefaturas y señoríos y las de las sociedades tribales y de bandas.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47.- Indique</w:t>
      </w:r>
      <w:r w:rsidRPr="00B01E95">
        <w:rPr>
          <w:rFonts w:asciiTheme="majorHAnsi" w:hAnsiTheme="majorHAnsi" w:cstheme="minorHAnsi"/>
          <w:sz w:val="22"/>
          <w:szCs w:val="22"/>
        </w:rPr>
        <w:t xml:space="preserve"> cómo las características demográficas de las sociedades agrícolas difieren de las de las sociedades de menor escala.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48.- Reconozca</w:t>
      </w:r>
      <w:r w:rsidRPr="00B01E95">
        <w:rPr>
          <w:rFonts w:asciiTheme="majorHAnsi" w:hAnsiTheme="majorHAnsi" w:cstheme="minorHAnsi"/>
          <w:sz w:val="22"/>
          <w:szCs w:val="22"/>
        </w:rPr>
        <w:t xml:space="preserve"> los rasgos de las diferentes formas de política económica que pueden encontrarse en sociedades agrícolas.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49.- Analice las relaciones entre familia, género, y subsistencia en sociedades agrícolas.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50.- Describa</w:t>
      </w:r>
      <w:r w:rsidRPr="00B01E95">
        <w:rPr>
          <w:rFonts w:asciiTheme="majorHAnsi" w:hAnsiTheme="majorHAnsi" w:cstheme="minorHAnsi"/>
          <w:sz w:val="22"/>
          <w:szCs w:val="22"/>
        </w:rPr>
        <w:t xml:space="preserve"> cómo la estratificación social en sociedades agrícolas dif</w:t>
      </w:r>
      <w:r>
        <w:rPr>
          <w:rFonts w:asciiTheme="majorHAnsi" w:hAnsiTheme="majorHAnsi" w:cstheme="minorHAnsi"/>
          <w:sz w:val="22"/>
          <w:szCs w:val="22"/>
        </w:rPr>
        <w:t>iere de la de las sociedades</w:t>
      </w:r>
      <w:r w:rsidRPr="00B01E95">
        <w:rPr>
          <w:rFonts w:asciiTheme="majorHAnsi" w:hAnsiTheme="majorHAnsi" w:cstheme="minorHAnsi"/>
          <w:sz w:val="22"/>
          <w:szCs w:val="22"/>
        </w:rPr>
        <w:t xml:space="preserve"> igualitarias.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51.- Identifique</w:t>
      </w:r>
      <w:r w:rsidRPr="00B01E95">
        <w:rPr>
          <w:rFonts w:asciiTheme="majorHAnsi" w:hAnsiTheme="majorHAnsi" w:cstheme="minorHAnsi"/>
          <w:sz w:val="22"/>
          <w:szCs w:val="22"/>
        </w:rPr>
        <w:t xml:space="preserve"> las características del derecho, la guerra, y la religión en las sociedades estado.</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52.- Explique algunos de los cambios históricos que resultaron de la revolución industrial.</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53.- Describa algunos de los patrones del uso de energía y los cambios tecnológicos asociados con las sociedades industriales.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54.- Reconozca</w:t>
      </w:r>
      <w:r w:rsidRPr="00B01E95">
        <w:rPr>
          <w:rFonts w:asciiTheme="majorHAnsi" w:hAnsiTheme="majorHAnsi" w:cstheme="minorHAnsi"/>
          <w:sz w:val="22"/>
          <w:szCs w:val="22"/>
        </w:rPr>
        <w:t xml:space="preserve"> cómo la revolución industrial influenció el estatus y el rol de la familia, el género, y la edad.</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55.- Explique por qué las sociedades industriales son consideradas como ´más abiertas´ en su estratificación social que las sociedades preindustriales.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56.- Identifique</w:t>
      </w:r>
      <w:r w:rsidRPr="00B01E95">
        <w:rPr>
          <w:rFonts w:asciiTheme="majorHAnsi" w:hAnsiTheme="majorHAnsi" w:cstheme="minorHAnsi"/>
          <w:sz w:val="22"/>
          <w:szCs w:val="22"/>
        </w:rPr>
        <w:t xml:space="preserve"> las características de la política, el derecho, y la guerra en las sociedades industriales.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57.- Cuestione las consecuencias para la religión de la industrialización en los estados industriales.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58.- Demuestre cómo modernización y globalización están interconectadas.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59.- Demuestre las ventajas y desventajas de la utilización de la teoría del sistema mundial para comprender la globalización.</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60.- Explique</w:t>
      </w:r>
      <w:r w:rsidRPr="00B01E95">
        <w:rPr>
          <w:rFonts w:asciiTheme="majorHAnsi" w:hAnsiTheme="majorHAnsi" w:cstheme="minorHAnsi"/>
          <w:sz w:val="22"/>
          <w:szCs w:val="22"/>
        </w:rPr>
        <w:t xml:space="preserve"> cómo la globalización ha afectado a las sociedades recolectoras, tribales, y jefaturas o señoríos.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61.- Diferencie entre modernización y teoría de la dependencia.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62.- Explique cómo las sociedades nativas han tratado de resistir la globalización.</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63.- Explique por qué debemos prestar atención a los alegatos de las sociedades indígenas.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 xml:space="preserve">64.- Discuta las fases tempranas del colonialismo occidental en América Latina, </w:t>
      </w:r>
      <w:proofErr w:type="spellStart"/>
      <w:r w:rsidRPr="00B01E95">
        <w:rPr>
          <w:rFonts w:asciiTheme="majorHAnsi" w:hAnsiTheme="majorHAnsi" w:cstheme="minorHAnsi"/>
          <w:sz w:val="22"/>
          <w:szCs w:val="22"/>
        </w:rPr>
        <w:t>Africa</w:t>
      </w:r>
      <w:proofErr w:type="spellEnd"/>
      <w:r w:rsidRPr="00B01E95">
        <w:rPr>
          <w:rFonts w:asciiTheme="majorHAnsi" w:hAnsiTheme="majorHAnsi" w:cstheme="minorHAnsi"/>
          <w:sz w:val="22"/>
          <w:szCs w:val="22"/>
        </w:rPr>
        <w:t>, y el Caribe.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65.- Reconozca</w:t>
      </w:r>
      <w:r w:rsidRPr="00B01E95">
        <w:rPr>
          <w:rFonts w:asciiTheme="majorHAnsi" w:hAnsiTheme="majorHAnsi" w:cstheme="minorHAnsi"/>
          <w:sz w:val="22"/>
          <w:szCs w:val="22"/>
        </w:rPr>
        <w:t xml:space="preserve"> los cambios demográficos, económicos, políticos y religiosos asociados con la globalización en América Latina, </w:t>
      </w:r>
      <w:proofErr w:type="spellStart"/>
      <w:r w:rsidRPr="00B01E95">
        <w:rPr>
          <w:rFonts w:asciiTheme="majorHAnsi" w:hAnsiTheme="majorHAnsi" w:cstheme="minorHAnsi"/>
          <w:sz w:val="22"/>
          <w:szCs w:val="22"/>
        </w:rPr>
        <w:t>Africa</w:t>
      </w:r>
      <w:proofErr w:type="spellEnd"/>
      <w:r w:rsidRPr="00B01E95">
        <w:rPr>
          <w:rFonts w:asciiTheme="majorHAnsi" w:hAnsiTheme="majorHAnsi" w:cstheme="minorHAnsi"/>
          <w:sz w:val="22"/>
          <w:szCs w:val="22"/>
        </w:rPr>
        <w:t>, y el Caribe.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 xml:space="preserve">66.- Analice las causas de la independencia, movimientos nacionalistas y revolucionarios en América Latina, </w:t>
      </w:r>
      <w:proofErr w:type="spellStart"/>
      <w:r w:rsidRPr="00B01E95">
        <w:rPr>
          <w:rFonts w:asciiTheme="majorHAnsi" w:hAnsiTheme="majorHAnsi" w:cstheme="minorHAnsi"/>
          <w:sz w:val="22"/>
          <w:szCs w:val="22"/>
        </w:rPr>
        <w:t>Africa</w:t>
      </w:r>
      <w:proofErr w:type="spellEnd"/>
      <w:r w:rsidRPr="00B01E95">
        <w:rPr>
          <w:rFonts w:asciiTheme="majorHAnsi" w:hAnsiTheme="majorHAnsi" w:cstheme="minorHAnsi"/>
          <w:sz w:val="22"/>
          <w:szCs w:val="22"/>
        </w:rPr>
        <w:t>, y el Caribe.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67.</w:t>
      </w:r>
      <w:r>
        <w:rPr>
          <w:rFonts w:asciiTheme="majorHAnsi" w:hAnsiTheme="majorHAnsi" w:cstheme="minorHAnsi"/>
          <w:sz w:val="22"/>
          <w:szCs w:val="22"/>
        </w:rPr>
        <w:t xml:space="preserve">- Describa </w:t>
      </w:r>
      <w:r w:rsidRPr="00B01E95">
        <w:rPr>
          <w:rFonts w:asciiTheme="majorHAnsi" w:hAnsiTheme="majorHAnsi" w:cstheme="minorHAnsi"/>
          <w:sz w:val="22"/>
          <w:szCs w:val="22"/>
        </w:rPr>
        <w:t xml:space="preserve">la posición de los países de Latinoamérica, </w:t>
      </w:r>
      <w:proofErr w:type="spellStart"/>
      <w:r w:rsidRPr="00B01E95">
        <w:rPr>
          <w:rFonts w:asciiTheme="majorHAnsi" w:hAnsiTheme="majorHAnsi" w:cstheme="minorHAnsi"/>
          <w:sz w:val="22"/>
          <w:szCs w:val="22"/>
        </w:rPr>
        <w:t>Africa</w:t>
      </w:r>
      <w:proofErr w:type="spellEnd"/>
      <w:r w:rsidRPr="00B01E95">
        <w:rPr>
          <w:rFonts w:asciiTheme="majorHAnsi" w:hAnsiTheme="majorHAnsi" w:cstheme="minorHAnsi"/>
          <w:sz w:val="22"/>
          <w:szCs w:val="22"/>
        </w:rPr>
        <w:t xml:space="preserve"> y el Caribe en la economía global.</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68.- Describa</w:t>
      </w:r>
      <w:r w:rsidRPr="00B01E95">
        <w:rPr>
          <w:rFonts w:asciiTheme="majorHAnsi" w:hAnsiTheme="majorHAnsi" w:cstheme="minorHAnsi"/>
          <w:sz w:val="22"/>
          <w:szCs w:val="22"/>
        </w:rPr>
        <w:t xml:space="preserve"> qué es lo que los antropólogos han aprendido respecto del campesinado en los países de Latinoamérica, </w:t>
      </w:r>
      <w:proofErr w:type="spellStart"/>
      <w:r w:rsidRPr="00B01E95">
        <w:rPr>
          <w:rFonts w:asciiTheme="majorHAnsi" w:hAnsiTheme="majorHAnsi" w:cstheme="minorHAnsi"/>
          <w:sz w:val="22"/>
          <w:szCs w:val="22"/>
        </w:rPr>
        <w:t>Africa</w:t>
      </w:r>
      <w:proofErr w:type="spellEnd"/>
      <w:r w:rsidRPr="00B01E95">
        <w:rPr>
          <w:rFonts w:asciiTheme="majorHAnsi" w:hAnsiTheme="majorHAnsi" w:cstheme="minorHAnsi"/>
          <w:sz w:val="22"/>
          <w:szCs w:val="22"/>
        </w:rPr>
        <w:t>, y el Caribe.</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lastRenderedPageBreak/>
        <w:t xml:space="preserve">69.- Enumere las características de las relaciones familiares y de género en Latinoamérica, </w:t>
      </w:r>
      <w:proofErr w:type="spellStart"/>
      <w:r w:rsidRPr="00B01E95">
        <w:rPr>
          <w:rFonts w:asciiTheme="majorHAnsi" w:hAnsiTheme="majorHAnsi" w:cstheme="minorHAnsi"/>
          <w:sz w:val="22"/>
          <w:szCs w:val="22"/>
        </w:rPr>
        <w:t>Africa</w:t>
      </w:r>
      <w:proofErr w:type="spellEnd"/>
      <w:r w:rsidRPr="00B01E95">
        <w:rPr>
          <w:rFonts w:asciiTheme="majorHAnsi" w:hAnsiTheme="majorHAnsi" w:cstheme="minorHAnsi"/>
          <w:sz w:val="22"/>
          <w:szCs w:val="22"/>
        </w:rPr>
        <w:t>, y el Caribe, y muestre cómo la urbanización las ha influenciado.</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70.- Describa algunas de las tendencias globales que son consecuencia del industrialismo global.</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71.- Explique cómo las tendencias demográficas difieren entre diferentes sociedades.</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72.- Analice los resultados del industrialismo global en la tecnología y el uso de la energía.</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Pr>
          <w:rFonts w:asciiTheme="majorHAnsi" w:hAnsiTheme="majorHAnsi" w:cstheme="minorHAnsi"/>
          <w:sz w:val="22"/>
          <w:szCs w:val="22"/>
        </w:rPr>
        <w:t xml:space="preserve">73.- Compare el “modelo lógico de </w:t>
      </w:r>
      <w:proofErr w:type="spellStart"/>
      <w:r>
        <w:rPr>
          <w:rFonts w:asciiTheme="majorHAnsi" w:hAnsiTheme="majorHAnsi" w:cstheme="minorHAnsi"/>
          <w:sz w:val="22"/>
          <w:szCs w:val="22"/>
        </w:rPr>
        <w:t>crecimiento”con</w:t>
      </w:r>
      <w:proofErr w:type="spellEnd"/>
      <w:r>
        <w:rPr>
          <w:rFonts w:asciiTheme="majorHAnsi" w:hAnsiTheme="majorHAnsi" w:cstheme="minorHAnsi"/>
          <w:sz w:val="22"/>
          <w:szCs w:val="22"/>
        </w:rPr>
        <w:t xml:space="preserve"> el “</w:t>
      </w:r>
      <w:r w:rsidRPr="00B01E95">
        <w:rPr>
          <w:rFonts w:asciiTheme="majorHAnsi" w:hAnsiTheme="majorHAnsi" w:cstheme="minorHAnsi"/>
          <w:sz w:val="22"/>
          <w:szCs w:val="22"/>
        </w:rPr>
        <w:t xml:space="preserve">modelo </w:t>
      </w:r>
      <w:r>
        <w:rPr>
          <w:rFonts w:asciiTheme="majorHAnsi" w:hAnsiTheme="majorHAnsi" w:cstheme="minorHAnsi"/>
          <w:sz w:val="22"/>
          <w:szCs w:val="22"/>
        </w:rPr>
        <w:t>de sustentabilidad”</w:t>
      </w:r>
      <w:r w:rsidRPr="00B01E95">
        <w:rPr>
          <w:rFonts w:asciiTheme="majorHAnsi" w:hAnsiTheme="majorHAnsi" w:cstheme="minorHAnsi"/>
          <w:sz w:val="22"/>
          <w:szCs w:val="22"/>
        </w:rPr>
        <w:t>.</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74.- Describa algunas de las consecuencias económicas</w:t>
      </w:r>
      <w:r>
        <w:rPr>
          <w:rFonts w:asciiTheme="majorHAnsi" w:hAnsiTheme="majorHAnsi" w:cstheme="minorHAnsi"/>
          <w:sz w:val="22"/>
          <w:szCs w:val="22"/>
        </w:rPr>
        <w:t xml:space="preserve"> y biológicas</w:t>
      </w:r>
      <w:r w:rsidRPr="00B01E95">
        <w:rPr>
          <w:rFonts w:asciiTheme="majorHAnsi" w:hAnsiTheme="majorHAnsi" w:cstheme="minorHAnsi"/>
          <w:sz w:val="22"/>
          <w:szCs w:val="22"/>
        </w:rPr>
        <w:t xml:space="preserve"> del industrialismo global.</w:t>
      </w:r>
    </w:p>
    <w:p w:rsidR="00200DF8" w:rsidRPr="00B01E95" w:rsidRDefault="00200DF8" w:rsidP="00200DF8">
      <w:pPr>
        <w:pStyle w:val="Textoindependiente2"/>
        <w:rPr>
          <w:rFonts w:asciiTheme="majorHAnsi" w:hAnsiTheme="majorHAnsi" w:cstheme="minorHAnsi"/>
          <w:sz w:val="22"/>
          <w:szCs w:val="22"/>
        </w:rPr>
      </w:pPr>
    </w:p>
    <w:p w:rsidR="00200DF8" w:rsidRPr="00B01E95" w:rsidRDefault="00200DF8" w:rsidP="00200DF8">
      <w:pPr>
        <w:pStyle w:val="Textoindependiente2"/>
        <w:rPr>
          <w:rFonts w:asciiTheme="majorHAnsi" w:hAnsiTheme="majorHAnsi" w:cstheme="minorHAnsi"/>
          <w:sz w:val="22"/>
          <w:szCs w:val="22"/>
        </w:rPr>
      </w:pPr>
      <w:r w:rsidRPr="00B01E95">
        <w:rPr>
          <w:rFonts w:asciiTheme="majorHAnsi" w:hAnsiTheme="majorHAnsi" w:cstheme="minorHAnsi"/>
          <w:sz w:val="22"/>
          <w:szCs w:val="22"/>
        </w:rPr>
        <w:t>75.- Reconozca algunas de las tendencias políticas, étnicas, y religiosas resultantes del industrialismo global.</w:t>
      </w:r>
    </w:p>
    <w:p w:rsidR="00200DF8" w:rsidRPr="00B01E95" w:rsidRDefault="00200DF8" w:rsidP="00200DF8">
      <w:pPr>
        <w:rPr>
          <w:rFonts w:asciiTheme="majorHAnsi" w:hAnsiTheme="majorHAnsi" w:cstheme="minorHAnsi"/>
        </w:rPr>
      </w:pPr>
    </w:p>
    <w:p w:rsidR="000A7456" w:rsidRDefault="000A7456" w:rsidP="00200DF8">
      <w:pPr>
        <w:pStyle w:val="Textoindependiente2"/>
        <w:rPr>
          <w:rFonts w:cs="Arial"/>
          <w:sz w:val="22"/>
        </w:rPr>
      </w:pPr>
    </w:p>
    <w:p w:rsidR="000A7456" w:rsidRDefault="000A7456">
      <w:pPr>
        <w:pStyle w:val="Textoindependiente2"/>
        <w:jc w:val="center"/>
        <w:rPr>
          <w:rFonts w:cs="Arial"/>
          <w:sz w:val="22"/>
        </w:rPr>
      </w:pPr>
      <w:r>
        <w:rPr>
          <w:rFonts w:cs="Arial"/>
          <w:sz w:val="22"/>
        </w:rPr>
        <w:t>----- o0o -----</w:t>
      </w:r>
    </w:p>
    <w:p w:rsidR="000A7456" w:rsidRDefault="000A7456">
      <w:pPr>
        <w:jc w:val="both"/>
        <w:rPr>
          <w:rFonts w:ascii="Arial" w:hAnsi="Arial" w:cs="Arial"/>
          <w:b/>
          <w:bCs/>
          <w:sz w:val="22"/>
        </w:rPr>
      </w:pPr>
      <w:r>
        <w:rPr>
          <w:rFonts w:ascii="Arial" w:hAnsi="Arial" w:cs="Arial"/>
          <w:b/>
          <w:bCs/>
          <w:sz w:val="22"/>
        </w:rPr>
        <w:br w:type="page"/>
      </w:r>
      <w:r>
        <w:rPr>
          <w:rFonts w:ascii="Arial" w:hAnsi="Arial" w:cs="Arial"/>
          <w:b/>
          <w:bCs/>
          <w:sz w:val="22"/>
        </w:rPr>
        <w:lastRenderedPageBreak/>
        <w:t>UNIVERSIDAD NACIONAL DE RIO CUARTO</w:t>
      </w:r>
    </w:p>
    <w:p w:rsidR="000A7456" w:rsidRDefault="000A7456">
      <w:pPr>
        <w:jc w:val="both"/>
        <w:rPr>
          <w:rFonts w:ascii="Arial" w:hAnsi="Arial" w:cs="Arial"/>
          <w:b/>
          <w:bCs/>
          <w:sz w:val="22"/>
        </w:rPr>
      </w:pPr>
      <w:r>
        <w:rPr>
          <w:rFonts w:ascii="Arial" w:hAnsi="Arial" w:cs="Arial"/>
          <w:b/>
          <w:bCs/>
          <w:sz w:val="22"/>
        </w:rPr>
        <w:t>FACULTAD DE CS. EXACTAS, FCO-QCAS Y NATURALES</w:t>
      </w:r>
    </w:p>
    <w:p w:rsidR="000A7456" w:rsidRDefault="000A7456">
      <w:pPr>
        <w:jc w:val="both"/>
        <w:rPr>
          <w:rFonts w:ascii="Arial" w:hAnsi="Arial" w:cs="Arial"/>
          <w:b/>
          <w:bCs/>
          <w:sz w:val="22"/>
        </w:rPr>
      </w:pPr>
      <w:r>
        <w:rPr>
          <w:rFonts w:ascii="Arial" w:hAnsi="Arial" w:cs="Arial"/>
          <w:b/>
          <w:bCs/>
          <w:sz w:val="22"/>
        </w:rPr>
        <w:t>DEPARTAMENTO DE CIENCIAS NATURALES</w:t>
      </w:r>
    </w:p>
    <w:p w:rsidR="000A7456" w:rsidRDefault="000A7456">
      <w:pPr>
        <w:jc w:val="both"/>
        <w:rPr>
          <w:rFonts w:ascii="Arial" w:hAnsi="Arial" w:cs="Arial"/>
          <w:b/>
          <w:bCs/>
          <w:sz w:val="22"/>
        </w:rPr>
      </w:pPr>
    </w:p>
    <w:p w:rsidR="000A7456" w:rsidRDefault="000A7456">
      <w:pPr>
        <w:jc w:val="both"/>
        <w:rPr>
          <w:rFonts w:ascii="Arial" w:hAnsi="Arial" w:cs="Arial"/>
          <w:b/>
          <w:bCs/>
          <w:sz w:val="22"/>
        </w:rPr>
      </w:pPr>
      <w:r>
        <w:rPr>
          <w:rFonts w:ascii="Arial" w:hAnsi="Arial" w:cs="Arial"/>
          <w:b/>
          <w:bCs/>
          <w:sz w:val="22"/>
        </w:rPr>
        <w:t>Profesorado en Ciencias Biológicas (Código 02)</w:t>
      </w:r>
    </w:p>
    <w:p w:rsidR="000A7456" w:rsidRDefault="000A7456">
      <w:pPr>
        <w:jc w:val="both"/>
        <w:rPr>
          <w:rFonts w:ascii="Arial" w:hAnsi="Arial" w:cs="Arial"/>
          <w:b/>
          <w:bCs/>
          <w:sz w:val="22"/>
        </w:rPr>
      </w:pPr>
      <w:r>
        <w:rPr>
          <w:rFonts w:ascii="Arial" w:hAnsi="Arial" w:cs="Arial"/>
          <w:b/>
          <w:bCs/>
          <w:sz w:val="22"/>
        </w:rPr>
        <w:t>Licenciatura en Ciencias Biológicas (Código 06)</w:t>
      </w:r>
    </w:p>
    <w:p w:rsidR="000A7456" w:rsidRDefault="000A7456">
      <w:pPr>
        <w:jc w:val="both"/>
        <w:rPr>
          <w:rFonts w:ascii="Arial" w:hAnsi="Arial" w:cs="Arial"/>
          <w:b/>
          <w:bCs/>
          <w:sz w:val="22"/>
        </w:rPr>
      </w:pPr>
    </w:p>
    <w:p w:rsidR="00B66C7F" w:rsidRPr="00FE3785" w:rsidRDefault="00B66C7F" w:rsidP="00B66C7F">
      <w:pPr>
        <w:jc w:val="both"/>
        <w:rPr>
          <w:rFonts w:ascii="Arial" w:hAnsi="Arial" w:cs="Arial"/>
          <w:bCs/>
          <w:sz w:val="22"/>
          <w:szCs w:val="22"/>
        </w:rPr>
      </w:pPr>
      <w:r w:rsidRPr="000A7456">
        <w:rPr>
          <w:rFonts w:ascii="Arial" w:hAnsi="Arial" w:cs="Arial"/>
          <w:b/>
          <w:bCs/>
          <w:sz w:val="22"/>
          <w:szCs w:val="22"/>
        </w:rPr>
        <w:t>A</w:t>
      </w:r>
      <w:r w:rsidRPr="00B66C7F">
        <w:rPr>
          <w:rFonts w:asciiTheme="minorHAnsi" w:hAnsiTheme="minorHAnsi" w:cstheme="minorHAnsi"/>
          <w:b/>
          <w:bCs/>
        </w:rPr>
        <w:t>Ñ</w:t>
      </w:r>
      <w:r w:rsidRPr="000A7456">
        <w:rPr>
          <w:rFonts w:ascii="Arial" w:hAnsi="Arial" w:cs="Arial"/>
          <w:b/>
          <w:bCs/>
          <w:sz w:val="22"/>
          <w:szCs w:val="22"/>
        </w:rPr>
        <w:t xml:space="preserve">O ACADÉMICO: </w:t>
      </w:r>
      <w:r>
        <w:rPr>
          <w:rFonts w:ascii="Arial" w:hAnsi="Arial" w:cs="Arial"/>
          <w:bCs/>
          <w:sz w:val="22"/>
          <w:szCs w:val="22"/>
        </w:rPr>
        <w:t>2017</w:t>
      </w:r>
    </w:p>
    <w:p w:rsidR="00B66C7F" w:rsidRPr="00FE3785" w:rsidRDefault="00B66C7F" w:rsidP="00B66C7F">
      <w:pPr>
        <w:jc w:val="both"/>
        <w:rPr>
          <w:rFonts w:ascii="Arial" w:hAnsi="Arial" w:cs="Arial"/>
          <w:bCs/>
          <w:sz w:val="22"/>
        </w:rPr>
      </w:pPr>
      <w:r>
        <w:rPr>
          <w:rFonts w:ascii="Arial" w:hAnsi="Arial" w:cs="Arial"/>
          <w:b/>
          <w:bCs/>
          <w:sz w:val="22"/>
        </w:rPr>
        <w:t xml:space="preserve">Régimen: </w:t>
      </w:r>
      <w:r w:rsidRPr="00FE3785">
        <w:rPr>
          <w:rFonts w:ascii="Arial" w:hAnsi="Arial" w:cs="Arial"/>
          <w:bCs/>
          <w:sz w:val="22"/>
        </w:rPr>
        <w:t>Cuatrimestral</w:t>
      </w:r>
      <w:r w:rsidRPr="00FE3785">
        <w:rPr>
          <w:rFonts w:ascii="Arial" w:hAnsi="Arial" w:cs="Arial"/>
          <w:bCs/>
          <w:sz w:val="22"/>
        </w:rPr>
        <w:tab/>
      </w:r>
      <w:r>
        <w:rPr>
          <w:rFonts w:ascii="Arial" w:hAnsi="Arial" w:cs="Arial"/>
          <w:b/>
          <w:bCs/>
          <w:sz w:val="22"/>
        </w:rPr>
        <w:tab/>
        <w:t xml:space="preserve">Nro. Horas Semanales: </w:t>
      </w:r>
      <w:r w:rsidRPr="00FE3785">
        <w:rPr>
          <w:rFonts w:ascii="Arial" w:hAnsi="Arial" w:cs="Arial"/>
          <w:bCs/>
          <w:sz w:val="22"/>
        </w:rPr>
        <w:t>8 (ocho)</w:t>
      </w:r>
    </w:p>
    <w:p w:rsidR="00B66C7F" w:rsidRPr="00FE3785" w:rsidRDefault="00B66C7F" w:rsidP="00B66C7F">
      <w:pPr>
        <w:jc w:val="both"/>
        <w:rPr>
          <w:rFonts w:ascii="Arial" w:hAnsi="Arial" w:cs="Arial"/>
          <w:bCs/>
          <w:sz w:val="22"/>
        </w:rPr>
      </w:pPr>
      <w:r>
        <w:rPr>
          <w:rFonts w:ascii="Arial" w:hAnsi="Arial" w:cs="Arial"/>
          <w:b/>
          <w:bCs/>
          <w:sz w:val="22"/>
        </w:rPr>
        <w:t xml:space="preserve">Período: </w:t>
      </w:r>
      <w:r w:rsidRPr="00FE3785">
        <w:rPr>
          <w:rFonts w:ascii="Arial" w:hAnsi="Arial" w:cs="Arial"/>
          <w:bCs/>
          <w:sz w:val="22"/>
        </w:rPr>
        <w:t>Segundo Cuatrimestre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CODIGO: </w:t>
      </w:r>
      <w:r w:rsidRPr="00FE3785">
        <w:rPr>
          <w:rFonts w:ascii="Arial" w:hAnsi="Arial" w:cs="Arial"/>
          <w:bCs/>
          <w:sz w:val="22"/>
        </w:rPr>
        <w:t>2190</w:t>
      </w:r>
    </w:p>
    <w:p w:rsidR="00B66C7F" w:rsidRDefault="00B66C7F" w:rsidP="00B66C7F">
      <w:pPr>
        <w:jc w:val="both"/>
        <w:rPr>
          <w:rFonts w:ascii="Arial" w:hAnsi="Arial" w:cs="Arial"/>
          <w:b/>
          <w:bCs/>
          <w:sz w:val="22"/>
        </w:rPr>
      </w:pPr>
      <w:r>
        <w:rPr>
          <w:rFonts w:ascii="Arial" w:hAnsi="Arial" w:cs="Arial"/>
          <w:b/>
          <w:bCs/>
          <w:sz w:val="22"/>
        </w:rPr>
        <w:t xml:space="preserve">Docente responsable: </w:t>
      </w:r>
      <w:r w:rsidRPr="00FE3785">
        <w:rPr>
          <w:rFonts w:ascii="Arial" w:hAnsi="Arial" w:cs="Arial"/>
          <w:bCs/>
          <w:sz w:val="22"/>
        </w:rPr>
        <w:t xml:space="preserve">M. A. María A. </w:t>
      </w:r>
      <w:proofErr w:type="spellStart"/>
      <w:r w:rsidRPr="00FE3785">
        <w:rPr>
          <w:rFonts w:ascii="Arial" w:hAnsi="Arial" w:cs="Arial"/>
          <w:bCs/>
          <w:sz w:val="22"/>
        </w:rPr>
        <w:t>Bordach</w:t>
      </w:r>
      <w:proofErr w:type="spellEnd"/>
      <w:r w:rsidRPr="00FE3785">
        <w:rPr>
          <w:rFonts w:asciiTheme="majorHAnsi" w:hAnsiTheme="majorHAnsi"/>
        </w:rPr>
        <w:t xml:space="preserve">, </w:t>
      </w:r>
      <w:r>
        <w:rPr>
          <w:rFonts w:ascii="Arial" w:hAnsi="Arial" w:cs="Arial"/>
          <w:bCs/>
          <w:sz w:val="22"/>
        </w:rPr>
        <w:t>PAS</w:t>
      </w:r>
      <w:r w:rsidRPr="00FE3785">
        <w:rPr>
          <w:rFonts w:ascii="Arial" w:hAnsi="Arial" w:cs="Arial"/>
          <w:bCs/>
          <w:sz w:val="22"/>
        </w:rPr>
        <w:t>.DE</w:t>
      </w:r>
    </w:p>
    <w:p w:rsidR="00B66C7F" w:rsidRPr="00FE3785" w:rsidRDefault="00B66C7F" w:rsidP="00B66C7F">
      <w:pPr>
        <w:rPr>
          <w:rFonts w:asciiTheme="majorHAnsi" w:hAnsiTheme="majorHAnsi" w:cstheme="minorHAnsi"/>
        </w:rPr>
      </w:pPr>
      <w:r>
        <w:rPr>
          <w:rFonts w:ascii="Arial" w:hAnsi="Arial" w:cs="Arial"/>
          <w:b/>
          <w:bCs/>
          <w:sz w:val="22"/>
        </w:rPr>
        <w:t xml:space="preserve">Equipo docente: </w:t>
      </w:r>
      <w:r w:rsidRPr="00FE3785">
        <w:rPr>
          <w:rFonts w:ascii="Arial" w:hAnsi="Arial" w:cs="Arial"/>
          <w:bCs/>
          <w:sz w:val="22"/>
        </w:rPr>
        <w:t xml:space="preserve">M. A. Osvaldo J. </w:t>
      </w:r>
      <w:proofErr w:type="spellStart"/>
      <w:r w:rsidRPr="00FE3785">
        <w:rPr>
          <w:rFonts w:ascii="Arial" w:hAnsi="Arial" w:cs="Arial"/>
          <w:bCs/>
          <w:sz w:val="22"/>
        </w:rPr>
        <w:t>Mendonça</w:t>
      </w:r>
      <w:proofErr w:type="spellEnd"/>
      <w:r w:rsidRPr="00FE3785">
        <w:rPr>
          <w:rFonts w:ascii="Arial" w:hAnsi="Arial" w:cs="Arial"/>
          <w:bCs/>
          <w:sz w:val="22"/>
        </w:rPr>
        <w:t>, PTIT. D</w:t>
      </w:r>
      <w:r>
        <w:rPr>
          <w:rFonts w:ascii="Arial" w:hAnsi="Arial" w:cs="Arial"/>
          <w:bCs/>
          <w:sz w:val="22"/>
        </w:rPr>
        <w:t>S</w:t>
      </w:r>
      <w:r w:rsidRPr="00FE3785">
        <w:rPr>
          <w:rFonts w:asciiTheme="majorHAnsi" w:hAnsiTheme="majorHAnsi" w:cstheme="minorHAnsi"/>
        </w:rPr>
        <w:t xml:space="preserve">; </w:t>
      </w:r>
      <w:r w:rsidRPr="00FE3785">
        <w:rPr>
          <w:rFonts w:ascii="Arial" w:hAnsi="Arial" w:cs="Arial"/>
          <w:bCs/>
          <w:sz w:val="22"/>
        </w:rPr>
        <w:t xml:space="preserve"> Dr. Mario A. Arrieta, </w:t>
      </w:r>
      <w:proofErr w:type="spellStart"/>
      <w:r w:rsidRPr="00FE3785">
        <w:rPr>
          <w:rFonts w:ascii="Arial" w:hAnsi="Arial" w:cs="Arial"/>
          <w:bCs/>
          <w:sz w:val="22"/>
        </w:rPr>
        <w:t>Aydte</w:t>
      </w:r>
      <w:proofErr w:type="spellEnd"/>
      <w:r w:rsidRPr="00FE3785">
        <w:rPr>
          <w:rFonts w:ascii="Arial" w:hAnsi="Arial" w:cs="Arial"/>
          <w:bCs/>
          <w:sz w:val="22"/>
        </w:rPr>
        <w:t xml:space="preserve"> 1ra DS Efectivo; Lic. Lila B</w:t>
      </w:r>
      <w:r>
        <w:rPr>
          <w:rFonts w:ascii="Arial" w:hAnsi="Arial" w:cs="Arial"/>
          <w:bCs/>
          <w:sz w:val="22"/>
        </w:rPr>
        <w:t>ernardi</w:t>
      </w:r>
      <w:r w:rsidRPr="00FE3785">
        <w:rPr>
          <w:rFonts w:ascii="Arial" w:hAnsi="Arial" w:cs="Arial"/>
          <w:bCs/>
          <w:sz w:val="22"/>
        </w:rPr>
        <w:t>,</w:t>
      </w:r>
      <w:r>
        <w:rPr>
          <w:rFonts w:ascii="Arial" w:hAnsi="Arial" w:cs="Arial"/>
          <w:bCs/>
          <w:sz w:val="22"/>
        </w:rPr>
        <w:t>Aydte</w:t>
      </w:r>
      <w:r w:rsidRPr="00FE3785">
        <w:rPr>
          <w:rFonts w:ascii="Arial" w:hAnsi="Arial" w:cs="Arial"/>
          <w:bCs/>
          <w:sz w:val="22"/>
        </w:rPr>
        <w:t>1ra DS</w:t>
      </w:r>
      <w:r>
        <w:rPr>
          <w:rFonts w:ascii="Arial" w:hAnsi="Arial" w:cs="Arial"/>
          <w:bCs/>
          <w:sz w:val="22"/>
        </w:rPr>
        <w:t xml:space="preserve">, Biólogo Ignacio Lynch </w:t>
      </w:r>
      <w:proofErr w:type="spellStart"/>
      <w:r>
        <w:rPr>
          <w:rFonts w:ascii="Arial" w:hAnsi="Arial" w:cs="Arial"/>
          <w:bCs/>
          <w:sz w:val="22"/>
        </w:rPr>
        <w:t>Ianiello</w:t>
      </w:r>
      <w:proofErr w:type="spellEnd"/>
      <w:r>
        <w:rPr>
          <w:rFonts w:ascii="Arial" w:hAnsi="Arial" w:cs="Arial"/>
          <w:bCs/>
          <w:sz w:val="22"/>
        </w:rPr>
        <w:t xml:space="preserve">, Becario </w:t>
      </w:r>
      <w:proofErr w:type="spellStart"/>
      <w:r>
        <w:rPr>
          <w:rFonts w:ascii="Arial" w:hAnsi="Arial" w:cs="Arial"/>
          <w:bCs/>
          <w:sz w:val="22"/>
        </w:rPr>
        <w:t>Foncyt</w:t>
      </w:r>
      <w:proofErr w:type="spellEnd"/>
    </w:p>
    <w:p w:rsidR="00B66C7F" w:rsidRDefault="00B66C7F" w:rsidP="00B66C7F">
      <w:pPr>
        <w:jc w:val="both"/>
        <w:rPr>
          <w:rFonts w:ascii="Arial" w:hAnsi="Arial" w:cs="Arial"/>
          <w:b/>
          <w:bCs/>
          <w:sz w:val="22"/>
        </w:rPr>
      </w:pPr>
    </w:p>
    <w:p w:rsidR="00746B22" w:rsidRDefault="00746B22">
      <w:pPr>
        <w:jc w:val="both"/>
        <w:rPr>
          <w:rFonts w:ascii="Arial" w:hAnsi="Arial" w:cs="Arial"/>
          <w:b/>
          <w:bCs/>
          <w:sz w:val="22"/>
        </w:rPr>
      </w:pPr>
    </w:p>
    <w:p w:rsidR="000A7456" w:rsidRPr="003D4DE2" w:rsidRDefault="000A7456" w:rsidP="00AB607F">
      <w:pPr>
        <w:pStyle w:val="Ttulo3"/>
        <w:jc w:val="center"/>
        <w:rPr>
          <w:color w:val="FFFFFF" w:themeColor="background1"/>
        </w:rPr>
      </w:pPr>
      <w:r w:rsidRPr="003D4DE2">
        <w:t>BIOLO</w:t>
      </w:r>
      <w:bookmarkStart w:id="0" w:name="_GoBack"/>
      <w:bookmarkEnd w:id="0"/>
      <w:r w:rsidRPr="003D4DE2">
        <w:t>GÍA Y CULTURA</w:t>
      </w:r>
    </w:p>
    <w:p w:rsidR="000A7456" w:rsidRDefault="000A7456">
      <w:pPr>
        <w:pStyle w:val="Textoindependiente"/>
        <w:rPr>
          <w:sz w:val="22"/>
        </w:rPr>
      </w:pPr>
      <w:r>
        <w:rPr>
          <w:sz w:val="22"/>
        </w:rPr>
        <w:t>(Antropología General: Integración histórica, biológica, arqueológica y global)</w:t>
      </w:r>
    </w:p>
    <w:p w:rsidR="000A7456" w:rsidRDefault="000A7456">
      <w:pPr>
        <w:pStyle w:val="Textoindependiente"/>
        <w:rPr>
          <w:sz w:val="22"/>
        </w:rPr>
      </w:pPr>
    </w:p>
    <w:p w:rsidR="000A7456" w:rsidRDefault="000A7456">
      <w:pPr>
        <w:pStyle w:val="Textoindependiente2"/>
        <w:rPr>
          <w:rFonts w:cs="Arial"/>
          <w:sz w:val="22"/>
        </w:rPr>
      </w:pPr>
    </w:p>
    <w:p w:rsidR="000A7456" w:rsidRDefault="000A7456">
      <w:pPr>
        <w:pStyle w:val="Textoindependiente2"/>
        <w:rPr>
          <w:rFonts w:cs="Arial"/>
          <w:b/>
          <w:bCs/>
          <w:sz w:val="22"/>
        </w:rPr>
      </w:pPr>
      <w:r>
        <w:rPr>
          <w:rFonts w:cs="Arial"/>
          <w:b/>
          <w:bCs/>
          <w:sz w:val="22"/>
        </w:rPr>
        <w:t>FUNDAMENTACION</w:t>
      </w:r>
    </w:p>
    <w:p w:rsidR="000A7456" w:rsidRDefault="000A7456">
      <w:pPr>
        <w:pStyle w:val="Textoindependiente2"/>
        <w:rPr>
          <w:rFonts w:cs="Arial"/>
          <w:sz w:val="22"/>
        </w:rPr>
      </w:pPr>
    </w:p>
    <w:p w:rsidR="000A7456" w:rsidRDefault="000A7456">
      <w:pPr>
        <w:pStyle w:val="Textoindependiente2"/>
        <w:rPr>
          <w:rFonts w:cs="Arial"/>
          <w:sz w:val="22"/>
        </w:rPr>
      </w:pPr>
      <w:r>
        <w:rPr>
          <w:rFonts w:cs="Arial"/>
          <w:sz w:val="22"/>
        </w:rPr>
        <w:tab/>
        <w:t xml:space="preserve">Este curso enfatiza el estudio de los seres humanos como seres tanto biológicos como culturales, focalizando no solamente lo que los humanos son y fueron, sino cómo llegaron a ser lo que son. Se presentan los resultados de las investigaciones en antropología y el estado actual del conocimiento antropológico. La propuesta se centra en el tema de que la evolución humana, tanto biológica como cultural, puede ser entendida como un proceso de adaptación, permitiendo a los estudiantes reconocer cómo los antropólogos aplican estas ideas de los humanos como seres de adaptación biocultural, para intentar comprender y resolver problemas del mundo moderno. Se busca proporcionar un espacio para la discusión de concepciones culturales para conceptos tales como enfermedad, salud, influencias políticas y económicas sobre la salud, y las contribuciones de la antropología al estudio de las diferentes condiciones de salud y enfermedad. Se presentan los distintos </w:t>
      </w:r>
      <w:proofErr w:type="spellStart"/>
      <w:r>
        <w:rPr>
          <w:rFonts w:cs="Arial"/>
          <w:sz w:val="22"/>
        </w:rPr>
        <w:t>subcampos</w:t>
      </w:r>
      <w:proofErr w:type="spellEnd"/>
      <w:r>
        <w:rPr>
          <w:rFonts w:cs="Arial"/>
          <w:sz w:val="22"/>
        </w:rPr>
        <w:t xml:space="preserve"> disciplinares y los métodos distintivos de cada uno de ellos para el examen de la humanidad en el pasado y en todas las áreas del mundo actual. Al proporcionar un espacio de estudio interdisciplinar entre las ciencias naturales y las ciencias sociales, la antropología nos </w:t>
      </w:r>
      <w:proofErr w:type="spellStart"/>
      <w:r>
        <w:rPr>
          <w:rFonts w:cs="Arial"/>
          <w:sz w:val="22"/>
        </w:rPr>
        <w:t>factibiliza</w:t>
      </w:r>
      <w:proofErr w:type="spellEnd"/>
      <w:r>
        <w:rPr>
          <w:rFonts w:cs="Arial"/>
          <w:sz w:val="22"/>
        </w:rPr>
        <w:t xml:space="preserve"> una mirada con una perspectiva amplia a la herencia biológica y cultural humana. Se busca posibilitar a los estudiantes la creación de una percepción global y una apreciación profunda de la humanidad pasada y presente, donde los procesos de investigación antropológica arrojan luz sobre la situación personal como ser humano en un tiempo y espacio particular. Se proporciona un espacio para la discusión de cómo se producen las interacciones entre ambiente y prácticas de subsistencia, y cómo un abordaje multidimensional posibilita el examen de las interacciones entre múltiples variables para proporcionar explicaciones de las diferencias y similitudes entre las sociedades humanas. Se abordan conceptos de fertilidad, mortalidad, migración, etc. para detectar cambios en las condiciones demográficas. Se consideran las relaciones entre valores culturales y población, tales como estructura social, familia, matrimonio, parentesco, género y edad. Se estudia cómo las variables tecnológicas y económicas son tenidas en cuenta para el análisis de la </w:t>
      </w:r>
      <w:r>
        <w:rPr>
          <w:rFonts w:cs="Arial"/>
          <w:sz w:val="22"/>
        </w:rPr>
        <w:lastRenderedPageBreak/>
        <w:t>sociedad y la cultura, al producir diferencias distintivas en la división del trabajo, y cómo los valores y normas culturales influencian la tecnología y las condiciones económicas.</w:t>
      </w:r>
    </w:p>
    <w:p w:rsidR="000A7456" w:rsidRDefault="000A7456">
      <w:pPr>
        <w:pStyle w:val="Textoindependiente2"/>
        <w:rPr>
          <w:rFonts w:cs="Arial"/>
          <w:sz w:val="22"/>
        </w:rPr>
      </w:pPr>
    </w:p>
    <w:p w:rsidR="000A7456" w:rsidRDefault="000A7456">
      <w:pPr>
        <w:pStyle w:val="Textoindependiente2"/>
        <w:rPr>
          <w:rFonts w:cs="Arial"/>
          <w:b/>
          <w:i/>
          <w:sz w:val="22"/>
        </w:rPr>
      </w:pPr>
      <w:r>
        <w:rPr>
          <w:rFonts w:cs="Arial"/>
          <w:b/>
          <w:i/>
          <w:sz w:val="22"/>
        </w:rPr>
        <w:t>Este curso está destinado a contribuir a completar la formación del investigador en Ciencias Biológicas interesado en el conocimiento integrado de la biología del fenómeno humano, y en la comprensión integradora de la biología de las poblaciones humanas, tal como se halla estructurada nuestra especie.</w:t>
      </w:r>
    </w:p>
    <w:p w:rsidR="000A7456" w:rsidRDefault="000A7456">
      <w:pPr>
        <w:pStyle w:val="Textoindependiente2"/>
        <w:rPr>
          <w:rFonts w:cs="Arial"/>
          <w:b/>
          <w:i/>
          <w:sz w:val="22"/>
        </w:rPr>
      </w:pPr>
    </w:p>
    <w:p w:rsidR="000A7456" w:rsidRDefault="000A7456">
      <w:pPr>
        <w:pStyle w:val="Textoindependiente2"/>
        <w:rPr>
          <w:rFonts w:cs="Arial"/>
          <w:b/>
          <w:i/>
          <w:sz w:val="22"/>
        </w:rPr>
      </w:pPr>
      <w:r>
        <w:rPr>
          <w:rFonts w:cs="Arial"/>
          <w:b/>
          <w:i/>
          <w:sz w:val="22"/>
        </w:rPr>
        <w:t>Asimismo, se busca proporcionar aspectos instrumentales básicos para completar la formación de jóvenes recursos humanos en la enseñanza de las Ciencias Naturales (Profesorado en Ciencias Biológicas), y que además los habiliten para hacerse cargo del dictado de las horas (nivel medio) destinadas a la enseñanza de antropología, para lo cual se busca garantizar que cuenten en un adecuado respaldo en su formación académica de grado.</w:t>
      </w:r>
    </w:p>
    <w:p w:rsidR="000A7456" w:rsidRDefault="000A7456">
      <w:pPr>
        <w:pStyle w:val="Textoindependiente2"/>
        <w:rPr>
          <w:rFonts w:cs="Arial"/>
          <w:sz w:val="22"/>
        </w:rPr>
      </w:pPr>
    </w:p>
    <w:p w:rsidR="000A7456" w:rsidRDefault="000A7456">
      <w:pPr>
        <w:pStyle w:val="Textoindependiente2"/>
        <w:rPr>
          <w:rFonts w:cs="Arial"/>
          <w:sz w:val="22"/>
        </w:rPr>
      </w:pPr>
      <w:r>
        <w:rPr>
          <w:rFonts w:cs="Arial"/>
          <w:b/>
          <w:bCs/>
          <w:sz w:val="22"/>
        </w:rPr>
        <w:t>Régimen de Correlatividades:</w:t>
      </w:r>
      <w:r>
        <w:rPr>
          <w:rFonts w:cs="Arial"/>
          <w:sz w:val="22"/>
        </w:rPr>
        <w:t xml:space="preserve"> Se considera que este curso puede ser tomado contando como una correlativa mínima indispensable, con el cursado, regularización y aprobación de la materia </w:t>
      </w:r>
      <w:r>
        <w:rPr>
          <w:rFonts w:cs="Arial"/>
          <w:b/>
          <w:sz w:val="22"/>
        </w:rPr>
        <w:t>BIOLOGÍA GENERAL</w:t>
      </w:r>
      <w:r>
        <w:rPr>
          <w:rFonts w:cs="Arial"/>
          <w:sz w:val="22"/>
        </w:rPr>
        <w:t>. Por tal motivo, se considera que el dictado de esta optativa puede solicitarse desde los primeros años de las carreras involucradas.</w:t>
      </w:r>
    </w:p>
    <w:p w:rsidR="000A7456" w:rsidRDefault="000A7456">
      <w:pPr>
        <w:pStyle w:val="Textoindependiente2"/>
        <w:rPr>
          <w:rFonts w:cs="Arial"/>
          <w:b/>
          <w:bCs/>
          <w:sz w:val="22"/>
        </w:rPr>
      </w:pPr>
    </w:p>
    <w:p w:rsidR="000A7456" w:rsidRDefault="000A7456">
      <w:pPr>
        <w:pStyle w:val="Textoindependiente2"/>
        <w:jc w:val="center"/>
        <w:rPr>
          <w:rFonts w:cs="Arial"/>
          <w:sz w:val="22"/>
        </w:rPr>
      </w:pPr>
      <w:r>
        <w:rPr>
          <w:rFonts w:cs="Arial"/>
          <w:sz w:val="22"/>
        </w:rPr>
        <w:t>----- o0o -----</w:t>
      </w:r>
    </w:p>
    <w:sectPr w:rsidR="000A7456" w:rsidSect="00101F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200DF8"/>
    <w:rsid w:val="00080C83"/>
    <w:rsid w:val="000A7456"/>
    <w:rsid w:val="000E569A"/>
    <w:rsid w:val="00101FF9"/>
    <w:rsid w:val="0012520D"/>
    <w:rsid w:val="001A3CF4"/>
    <w:rsid w:val="00200DF8"/>
    <w:rsid w:val="00220954"/>
    <w:rsid w:val="0022464D"/>
    <w:rsid w:val="002907B7"/>
    <w:rsid w:val="002C4273"/>
    <w:rsid w:val="002C4760"/>
    <w:rsid w:val="00342687"/>
    <w:rsid w:val="003D4DE2"/>
    <w:rsid w:val="00431158"/>
    <w:rsid w:val="00477EFC"/>
    <w:rsid w:val="004B5652"/>
    <w:rsid w:val="00520121"/>
    <w:rsid w:val="00556339"/>
    <w:rsid w:val="00615874"/>
    <w:rsid w:val="006C35F1"/>
    <w:rsid w:val="00746B22"/>
    <w:rsid w:val="007C6639"/>
    <w:rsid w:val="00815B6A"/>
    <w:rsid w:val="008653CD"/>
    <w:rsid w:val="0087018C"/>
    <w:rsid w:val="00871CDA"/>
    <w:rsid w:val="008E0E0A"/>
    <w:rsid w:val="009F378A"/>
    <w:rsid w:val="00AB607F"/>
    <w:rsid w:val="00AF5C4E"/>
    <w:rsid w:val="00B10D93"/>
    <w:rsid w:val="00B435F3"/>
    <w:rsid w:val="00B51EAB"/>
    <w:rsid w:val="00B66C7F"/>
    <w:rsid w:val="00B7385F"/>
    <w:rsid w:val="00BA6779"/>
    <w:rsid w:val="00BF1272"/>
    <w:rsid w:val="00CE7650"/>
    <w:rsid w:val="00D20DB1"/>
    <w:rsid w:val="00D45C64"/>
    <w:rsid w:val="00D827B7"/>
    <w:rsid w:val="00DC656E"/>
    <w:rsid w:val="00E46C6F"/>
    <w:rsid w:val="00E76A77"/>
    <w:rsid w:val="00EC47D1"/>
    <w:rsid w:val="00F10B4B"/>
    <w:rsid w:val="00F914E6"/>
    <w:rsid w:val="00FE378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F9"/>
    <w:rPr>
      <w:sz w:val="24"/>
      <w:szCs w:val="24"/>
      <w:lang w:val="es-ES" w:eastAsia="es-ES"/>
    </w:rPr>
  </w:style>
  <w:style w:type="paragraph" w:styleId="Ttulo1">
    <w:name w:val="heading 1"/>
    <w:basedOn w:val="Normal"/>
    <w:next w:val="Normal"/>
    <w:qFormat/>
    <w:rsid w:val="00101FF9"/>
    <w:pPr>
      <w:keepNext/>
      <w:jc w:val="center"/>
      <w:outlineLvl w:val="0"/>
    </w:pPr>
    <w:rPr>
      <w:rFonts w:ascii="Arial" w:hAnsi="Arial" w:cs="Arial"/>
      <w:b/>
      <w:bCs/>
      <w:outline/>
    </w:rPr>
  </w:style>
  <w:style w:type="paragraph" w:styleId="Ttulo2">
    <w:name w:val="heading 2"/>
    <w:basedOn w:val="Normal"/>
    <w:next w:val="Normal"/>
    <w:qFormat/>
    <w:rsid w:val="00101FF9"/>
    <w:pPr>
      <w:keepNext/>
      <w:jc w:val="both"/>
      <w:outlineLvl w:val="1"/>
    </w:pPr>
    <w:rPr>
      <w:rFonts w:ascii="Arial" w:hAnsi="Arial" w:cs="Arial"/>
      <w:b/>
      <w:bCs/>
      <w:caps/>
      <w:u w:val="single"/>
    </w:rPr>
  </w:style>
  <w:style w:type="paragraph" w:styleId="Ttulo3">
    <w:name w:val="heading 3"/>
    <w:basedOn w:val="Normal"/>
    <w:next w:val="Normal"/>
    <w:qFormat/>
    <w:rsid w:val="00101FF9"/>
    <w:pPr>
      <w:keepNext/>
      <w:jc w:val="both"/>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101FF9"/>
    <w:pPr>
      <w:jc w:val="center"/>
    </w:pPr>
    <w:rPr>
      <w:rFonts w:ascii="Arial" w:hAnsi="Arial" w:cs="Arial"/>
      <w:b/>
      <w:bCs/>
    </w:rPr>
  </w:style>
  <w:style w:type="paragraph" w:styleId="Textoindependiente2">
    <w:name w:val="Body Text 2"/>
    <w:basedOn w:val="Normal"/>
    <w:link w:val="Textoindependiente2Car"/>
    <w:semiHidden/>
    <w:rsid w:val="00101FF9"/>
    <w:pPr>
      <w:jc w:val="both"/>
    </w:pPr>
    <w:rPr>
      <w:rFonts w:ascii="Arial" w:hAnsi="Arial"/>
    </w:rPr>
  </w:style>
  <w:style w:type="paragraph" w:styleId="Textoindependiente3">
    <w:name w:val="Body Text 3"/>
    <w:basedOn w:val="Normal"/>
    <w:semiHidden/>
    <w:rsid w:val="00101FF9"/>
    <w:pPr>
      <w:jc w:val="both"/>
    </w:pPr>
    <w:rPr>
      <w:rFonts w:ascii="Arial" w:hAnsi="Arial" w:cs="Arial"/>
      <w:sz w:val="22"/>
    </w:rPr>
  </w:style>
  <w:style w:type="character" w:customStyle="1" w:styleId="Textoindependiente2Car">
    <w:name w:val="Texto independiente 2 Car"/>
    <w:basedOn w:val="Fuentedeprrafopredeter"/>
    <w:link w:val="Textoindependiente2"/>
    <w:semiHidden/>
    <w:rsid w:val="00200DF8"/>
    <w:rPr>
      <w:rFonts w:ascii="Arial"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F9"/>
    <w:rPr>
      <w:sz w:val="24"/>
      <w:szCs w:val="24"/>
      <w:lang w:val="es-ES" w:eastAsia="es-ES"/>
    </w:rPr>
  </w:style>
  <w:style w:type="paragraph" w:styleId="Ttulo1">
    <w:name w:val="heading 1"/>
    <w:basedOn w:val="Normal"/>
    <w:next w:val="Normal"/>
    <w:qFormat/>
    <w:rsid w:val="00101FF9"/>
    <w:pPr>
      <w:keepNext/>
      <w:jc w:val="center"/>
      <w:outlineLvl w:val="0"/>
    </w:pPr>
    <w:rPr>
      <w:rFonts w:ascii="Arial" w:hAnsi="Arial" w:cs="Arial"/>
      <w:b/>
      <w:bCs/>
      <w:outline/>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qFormat/>
    <w:rsid w:val="00101FF9"/>
    <w:pPr>
      <w:keepNext/>
      <w:jc w:val="both"/>
      <w:outlineLvl w:val="1"/>
    </w:pPr>
    <w:rPr>
      <w:rFonts w:ascii="Arial" w:hAnsi="Arial" w:cs="Arial"/>
      <w:b/>
      <w:bCs/>
      <w:caps/>
      <w:u w:val="single"/>
    </w:rPr>
  </w:style>
  <w:style w:type="paragraph" w:styleId="Ttulo3">
    <w:name w:val="heading 3"/>
    <w:basedOn w:val="Normal"/>
    <w:next w:val="Normal"/>
    <w:qFormat/>
    <w:rsid w:val="00101FF9"/>
    <w:pPr>
      <w:keepNext/>
      <w:jc w:val="both"/>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101FF9"/>
    <w:pPr>
      <w:jc w:val="center"/>
    </w:pPr>
    <w:rPr>
      <w:rFonts w:ascii="Arial" w:hAnsi="Arial" w:cs="Arial"/>
      <w:b/>
      <w:bCs/>
    </w:rPr>
  </w:style>
  <w:style w:type="paragraph" w:styleId="Textoindependiente2">
    <w:name w:val="Body Text 2"/>
    <w:basedOn w:val="Normal"/>
    <w:link w:val="Textoindependiente2Car"/>
    <w:semiHidden/>
    <w:rsid w:val="00101FF9"/>
    <w:pPr>
      <w:jc w:val="both"/>
    </w:pPr>
    <w:rPr>
      <w:rFonts w:ascii="Arial" w:hAnsi="Arial"/>
    </w:rPr>
  </w:style>
  <w:style w:type="paragraph" w:styleId="Textoindependiente3">
    <w:name w:val="Body Text 3"/>
    <w:basedOn w:val="Normal"/>
    <w:semiHidden/>
    <w:rsid w:val="00101FF9"/>
    <w:pPr>
      <w:jc w:val="both"/>
    </w:pPr>
    <w:rPr>
      <w:rFonts w:ascii="Arial" w:hAnsi="Arial" w:cs="Arial"/>
      <w:sz w:val="22"/>
    </w:rPr>
  </w:style>
  <w:style w:type="character" w:customStyle="1" w:styleId="Textoindependiente2Car">
    <w:name w:val="Texto independiente 2 Car"/>
    <w:basedOn w:val="Fuentedeprrafopredeter"/>
    <w:link w:val="Textoindependiente2"/>
    <w:semiHidden/>
    <w:rsid w:val="00200DF8"/>
    <w:rPr>
      <w:rFonts w:ascii="Arial" w:hAnsi="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5749</Words>
  <Characters>31625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UNIVERSIDAD NACIONAL DE RIO CUARTO</vt:lpstr>
    </vt:vector>
  </TitlesOfParts>
  <Company/>
  <LinksUpToDate>false</LinksUpToDate>
  <CharactersWithSpaces>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RIO CUARTO</dc:title>
  <dc:creator>xx</dc:creator>
  <cp:lastModifiedBy>assie bordacs</cp:lastModifiedBy>
  <cp:revision>10</cp:revision>
  <cp:lastPrinted>2001-06-24T01:04:00Z</cp:lastPrinted>
  <dcterms:created xsi:type="dcterms:W3CDTF">2017-08-28T19:32:00Z</dcterms:created>
  <dcterms:modified xsi:type="dcterms:W3CDTF">2017-08-28T19:44:00Z</dcterms:modified>
</cp:coreProperties>
</file>