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0A86" w:rsidRDefault="00390A86" w:rsidP="00390A86">
      <w:pPr>
        <w:jc w:val="center"/>
        <w:rPr>
          <w:rFonts w:ascii="Arial" w:hAnsi="Arial" w:cs="Arial"/>
          <w:sz w:val="24"/>
          <w:szCs w:val="24"/>
          <w:lang w:val="es-ES"/>
        </w:rPr>
      </w:pPr>
    </w:p>
    <w:p w:rsidR="00390A86" w:rsidRPr="00B30F55" w:rsidRDefault="00390A86" w:rsidP="00390A86">
      <w:pPr>
        <w:jc w:val="center"/>
        <w:rPr>
          <w:rFonts w:ascii="Arial" w:hAnsi="Arial" w:cs="Arial"/>
          <w:sz w:val="24"/>
          <w:szCs w:val="24"/>
          <w:lang w:val="es-ES"/>
        </w:rPr>
      </w:pPr>
      <w:r w:rsidRPr="00B30F55">
        <w:rPr>
          <w:rFonts w:ascii="Arial" w:hAnsi="Arial" w:cs="Arial"/>
          <w:sz w:val="24"/>
          <w:szCs w:val="24"/>
          <w:lang w:val="es-ES"/>
        </w:rPr>
        <w:t>UNIVERSIDAD NACIONAL DE RÍO CUARTO</w:t>
      </w:r>
    </w:p>
    <w:p w:rsidR="00390A86" w:rsidRPr="00B30F55" w:rsidRDefault="00390A86" w:rsidP="00390A86">
      <w:pPr>
        <w:jc w:val="center"/>
        <w:rPr>
          <w:rFonts w:ascii="Arial" w:hAnsi="Arial" w:cs="Arial"/>
          <w:sz w:val="24"/>
          <w:szCs w:val="24"/>
          <w:lang w:val="es-ES"/>
        </w:rPr>
      </w:pPr>
      <w:r w:rsidRPr="00B30F55">
        <w:rPr>
          <w:rFonts w:ascii="Arial" w:hAnsi="Arial" w:cs="Arial"/>
          <w:sz w:val="24"/>
          <w:szCs w:val="24"/>
          <w:lang w:val="es-ES"/>
        </w:rPr>
        <w:t>FACULTAD DE CIENCIAS EXACTAS, FISICOQUÍMICAS Y NATURALES</w:t>
      </w:r>
    </w:p>
    <w:p w:rsidR="00390A86" w:rsidRPr="00B30F55" w:rsidRDefault="00390A86" w:rsidP="00390A86">
      <w:pPr>
        <w:jc w:val="center"/>
        <w:rPr>
          <w:rFonts w:ascii="Arial" w:hAnsi="Arial" w:cs="Arial"/>
          <w:sz w:val="24"/>
          <w:szCs w:val="24"/>
          <w:lang w:val="es-ES"/>
        </w:rPr>
      </w:pPr>
      <w:r w:rsidRPr="00B30F55">
        <w:rPr>
          <w:rFonts w:ascii="Arial" w:hAnsi="Arial" w:cs="Arial"/>
          <w:sz w:val="24"/>
          <w:szCs w:val="24"/>
          <w:lang w:val="es-ES"/>
        </w:rPr>
        <w:t>DEPARTAMENTO DE QUÍMICA</w:t>
      </w:r>
    </w:p>
    <w:p w:rsidR="00390A86" w:rsidRPr="00B30F55" w:rsidRDefault="00390A86" w:rsidP="00390A86">
      <w:pPr>
        <w:jc w:val="center"/>
        <w:rPr>
          <w:rFonts w:ascii="Arial" w:hAnsi="Arial" w:cs="Arial"/>
          <w:b/>
          <w:sz w:val="24"/>
          <w:szCs w:val="24"/>
          <w:lang w:val="es-ES"/>
        </w:rPr>
      </w:pPr>
      <w:r w:rsidRPr="00B30F55">
        <w:rPr>
          <w:rFonts w:ascii="Arial" w:hAnsi="Arial" w:cs="Arial"/>
          <w:sz w:val="24"/>
          <w:szCs w:val="24"/>
          <w:lang w:val="es-ES"/>
        </w:rPr>
        <w:t xml:space="preserve">CARRERAS: </w:t>
      </w:r>
      <w:r w:rsidRPr="00B30F55">
        <w:rPr>
          <w:rFonts w:ascii="Arial" w:hAnsi="Arial" w:cs="Arial"/>
          <w:b/>
          <w:sz w:val="24"/>
          <w:szCs w:val="24"/>
          <w:lang w:val="es-ES"/>
        </w:rPr>
        <w:t>LICENCIATURA EN QUÍMICA</w:t>
      </w:r>
    </w:p>
    <w:p w:rsidR="00390A86" w:rsidRPr="00B30F55" w:rsidRDefault="00390A86" w:rsidP="00390A86">
      <w:pPr>
        <w:jc w:val="center"/>
        <w:rPr>
          <w:rFonts w:ascii="Arial" w:hAnsi="Arial" w:cs="Arial"/>
          <w:b/>
          <w:sz w:val="24"/>
          <w:szCs w:val="24"/>
          <w:lang w:val="es-ES"/>
        </w:rPr>
      </w:pPr>
      <w:r w:rsidRPr="00B30F55">
        <w:rPr>
          <w:rFonts w:ascii="Arial" w:hAnsi="Arial" w:cs="Arial"/>
          <w:b/>
          <w:sz w:val="24"/>
          <w:szCs w:val="24"/>
          <w:lang w:val="es-ES"/>
        </w:rPr>
        <w:t>ANALISTA QUIMICO</w:t>
      </w:r>
    </w:p>
    <w:p w:rsidR="00390A86" w:rsidRPr="00B30F55" w:rsidRDefault="00390A86" w:rsidP="00390A86">
      <w:pPr>
        <w:jc w:val="center"/>
        <w:rPr>
          <w:rFonts w:ascii="Arial" w:hAnsi="Arial" w:cs="Arial"/>
          <w:b/>
          <w:sz w:val="24"/>
          <w:szCs w:val="24"/>
          <w:lang w:val="es-ES"/>
        </w:rPr>
      </w:pPr>
      <w:r w:rsidRPr="00B30F55">
        <w:rPr>
          <w:rFonts w:ascii="Arial" w:hAnsi="Arial" w:cs="Arial"/>
          <w:b/>
          <w:sz w:val="24"/>
          <w:szCs w:val="24"/>
          <w:lang w:val="es-ES"/>
        </w:rPr>
        <w:t>PROFESORADO DE FÍSICA</w:t>
      </w:r>
    </w:p>
    <w:p w:rsidR="00390A86" w:rsidRPr="00B30F55" w:rsidRDefault="00390A86" w:rsidP="00390A86">
      <w:pPr>
        <w:jc w:val="center"/>
        <w:rPr>
          <w:rFonts w:ascii="Arial" w:hAnsi="Arial" w:cs="Arial"/>
          <w:sz w:val="24"/>
          <w:szCs w:val="24"/>
          <w:lang w:val="es-ES"/>
        </w:rPr>
      </w:pPr>
      <w:r w:rsidRPr="00B30F55">
        <w:rPr>
          <w:rFonts w:ascii="Arial" w:hAnsi="Arial" w:cs="Arial"/>
          <w:sz w:val="24"/>
          <w:szCs w:val="24"/>
          <w:lang w:val="es-ES"/>
        </w:rPr>
        <w:t>PLAN DE ESTUDIOS: 2010</w:t>
      </w:r>
    </w:p>
    <w:p w:rsidR="00390A86" w:rsidRPr="00B30F55" w:rsidRDefault="00390A86" w:rsidP="00390A86">
      <w:pPr>
        <w:jc w:val="center"/>
        <w:rPr>
          <w:rFonts w:ascii="Arial" w:hAnsi="Arial" w:cs="Arial"/>
          <w:sz w:val="24"/>
          <w:szCs w:val="24"/>
          <w:lang w:val="es-ES"/>
        </w:rPr>
      </w:pPr>
      <w:r w:rsidRPr="00B30F55">
        <w:rPr>
          <w:rFonts w:ascii="Arial" w:hAnsi="Arial" w:cs="Arial"/>
          <w:sz w:val="24"/>
          <w:szCs w:val="24"/>
          <w:lang w:val="es-ES"/>
        </w:rPr>
        <w:t xml:space="preserve">ASIGNATURA: </w:t>
      </w:r>
      <w:proofErr w:type="gramStart"/>
      <w:r w:rsidRPr="00AF0DB8">
        <w:rPr>
          <w:rFonts w:ascii="Arial" w:hAnsi="Arial" w:cs="Arial"/>
          <w:b/>
          <w:sz w:val="24"/>
          <w:szCs w:val="24"/>
          <w:lang w:val="es-ES"/>
        </w:rPr>
        <w:t>Inglés</w:t>
      </w:r>
      <w:proofErr w:type="gramEnd"/>
      <w:r w:rsidRPr="00AF0DB8">
        <w:rPr>
          <w:rFonts w:ascii="Arial" w:hAnsi="Arial" w:cs="Arial"/>
          <w:b/>
          <w:sz w:val="24"/>
          <w:szCs w:val="24"/>
          <w:lang w:val="es-ES"/>
        </w:rPr>
        <w:t xml:space="preserve"> II</w:t>
      </w:r>
      <w:r w:rsidRPr="00B30F55">
        <w:rPr>
          <w:rFonts w:ascii="Arial" w:hAnsi="Arial" w:cs="Arial"/>
          <w:sz w:val="24"/>
          <w:szCs w:val="24"/>
          <w:lang w:val="es-ES"/>
        </w:rPr>
        <w:t xml:space="preserve"> </w:t>
      </w:r>
      <w:r>
        <w:rPr>
          <w:rFonts w:ascii="Arial" w:hAnsi="Arial" w:cs="Arial"/>
          <w:sz w:val="24"/>
          <w:szCs w:val="24"/>
          <w:lang w:val="es-ES"/>
        </w:rPr>
        <w:t>(</w:t>
      </w:r>
      <w:r w:rsidRPr="00B30F55">
        <w:rPr>
          <w:rFonts w:ascii="Arial" w:hAnsi="Arial" w:cs="Arial"/>
          <w:sz w:val="24"/>
          <w:szCs w:val="24"/>
          <w:lang w:val="es-ES"/>
        </w:rPr>
        <w:t>C</w:t>
      </w:r>
      <w:r>
        <w:rPr>
          <w:rFonts w:ascii="Arial" w:hAnsi="Arial" w:cs="Arial"/>
          <w:sz w:val="24"/>
          <w:szCs w:val="24"/>
          <w:lang w:val="es-ES"/>
        </w:rPr>
        <w:t>ódigo</w:t>
      </w:r>
      <w:r w:rsidRPr="00B30F55">
        <w:rPr>
          <w:rFonts w:ascii="Arial" w:hAnsi="Arial" w:cs="Arial"/>
          <w:sz w:val="24"/>
          <w:szCs w:val="24"/>
          <w:lang w:val="es-ES"/>
        </w:rPr>
        <w:t xml:space="preserve"> 2053</w:t>
      </w:r>
      <w:r>
        <w:rPr>
          <w:rFonts w:ascii="Arial" w:hAnsi="Arial" w:cs="Arial"/>
          <w:sz w:val="24"/>
          <w:szCs w:val="24"/>
          <w:lang w:val="es-ES"/>
        </w:rPr>
        <w:t>)</w:t>
      </w:r>
    </w:p>
    <w:p w:rsidR="00390A86" w:rsidRPr="00B30F55" w:rsidRDefault="00390A86" w:rsidP="00390A86">
      <w:pPr>
        <w:jc w:val="center"/>
        <w:rPr>
          <w:rFonts w:ascii="Arial" w:hAnsi="Arial" w:cs="Arial"/>
          <w:sz w:val="24"/>
          <w:szCs w:val="24"/>
          <w:lang w:val="es-ES"/>
        </w:rPr>
      </w:pPr>
    </w:p>
    <w:p w:rsidR="00390A86" w:rsidRDefault="00390A86" w:rsidP="00390A86">
      <w:pPr>
        <w:jc w:val="center"/>
        <w:rPr>
          <w:rFonts w:ascii="Arial" w:hAnsi="Arial" w:cs="Arial"/>
          <w:b/>
          <w:sz w:val="24"/>
          <w:szCs w:val="24"/>
          <w:lang w:val="es-ES"/>
        </w:rPr>
      </w:pPr>
      <w:r w:rsidRPr="00B30F55">
        <w:rPr>
          <w:rFonts w:ascii="Arial" w:hAnsi="Arial" w:cs="Arial"/>
          <w:sz w:val="24"/>
          <w:szCs w:val="24"/>
          <w:lang w:val="es-ES"/>
        </w:rPr>
        <w:t xml:space="preserve">DOCENTE RESPONSABLE Y A CARGO: </w:t>
      </w:r>
      <w:r w:rsidRPr="00B30F55">
        <w:rPr>
          <w:rFonts w:ascii="Arial" w:hAnsi="Arial" w:cs="Arial"/>
          <w:b/>
          <w:sz w:val="24"/>
          <w:szCs w:val="24"/>
          <w:lang w:val="es-ES"/>
        </w:rPr>
        <w:t xml:space="preserve">Prof. María Inés </w:t>
      </w:r>
      <w:proofErr w:type="spellStart"/>
      <w:r w:rsidRPr="00B30F55">
        <w:rPr>
          <w:rFonts w:ascii="Arial" w:hAnsi="Arial" w:cs="Arial"/>
          <w:b/>
          <w:sz w:val="24"/>
          <w:szCs w:val="24"/>
          <w:lang w:val="es-ES"/>
        </w:rPr>
        <w:t>Masellis</w:t>
      </w:r>
      <w:proofErr w:type="spellEnd"/>
    </w:p>
    <w:p w:rsidR="00390A86" w:rsidRPr="00676271" w:rsidRDefault="00390A86" w:rsidP="00390A86">
      <w:pPr>
        <w:jc w:val="center"/>
        <w:rPr>
          <w:rFonts w:ascii="Arial" w:hAnsi="Arial" w:cs="Arial"/>
          <w:sz w:val="24"/>
          <w:szCs w:val="24"/>
          <w:lang w:val="es-ES"/>
        </w:rPr>
      </w:pPr>
      <w:r w:rsidRPr="00676271">
        <w:rPr>
          <w:rFonts w:ascii="Arial" w:hAnsi="Arial" w:cs="Arial"/>
          <w:sz w:val="24"/>
          <w:szCs w:val="24"/>
          <w:lang w:val="es-ES"/>
        </w:rPr>
        <w:t>Profesora</w:t>
      </w:r>
      <w:r>
        <w:rPr>
          <w:rFonts w:ascii="Arial" w:hAnsi="Arial" w:cs="Arial"/>
          <w:sz w:val="24"/>
          <w:szCs w:val="24"/>
          <w:lang w:val="es-ES"/>
        </w:rPr>
        <w:t xml:space="preserve"> </w:t>
      </w:r>
      <w:r w:rsidRPr="00676271">
        <w:rPr>
          <w:rFonts w:ascii="Arial" w:hAnsi="Arial" w:cs="Arial"/>
          <w:sz w:val="24"/>
          <w:szCs w:val="24"/>
          <w:lang w:val="es-ES"/>
        </w:rPr>
        <w:t xml:space="preserve">Adjunta - Dedicación Exclusiva </w:t>
      </w:r>
    </w:p>
    <w:p w:rsidR="00390A86" w:rsidRPr="00676271" w:rsidRDefault="00390A86" w:rsidP="00390A86">
      <w:pPr>
        <w:jc w:val="center"/>
        <w:rPr>
          <w:rFonts w:ascii="Arial" w:hAnsi="Arial" w:cs="Arial"/>
          <w:sz w:val="24"/>
          <w:szCs w:val="24"/>
          <w:lang w:val="es-ES"/>
        </w:rPr>
      </w:pPr>
      <w:r w:rsidRPr="00676271">
        <w:rPr>
          <w:rFonts w:ascii="Arial" w:hAnsi="Arial" w:cs="Arial"/>
          <w:sz w:val="24"/>
          <w:szCs w:val="24"/>
          <w:lang w:val="es-ES"/>
        </w:rPr>
        <w:t>AYUDANTE:</w:t>
      </w:r>
      <w:r w:rsidRPr="00676271">
        <w:rPr>
          <w:rFonts w:ascii="Arial" w:hAnsi="Arial" w:cs="Arial"/>
          <w:b/>
          <w:sz w:val="24"/>
          <w:szCs w:val="24"/>
          <w:lang w:val="es-ES"/>
        </w:rPr>
        <w:t xml:space="preserve"> Magíster Carolina Panza</w:t>
      </w:r>
      <w:r w:rsidRPr="00676271">
        <w:rPr>
          <w:rFonts w:ascii="Arial" w:hAnsi="Arial" w:cs="Arial"/>
          <w:sz w:val="24"/>
          <w:szCs w:val="24"/>
          <w:lang w:val="es-ES"/>
        </w:rPr>
        <w:t xml:space="preserve"> </w:t>
      </w:r>
    </w:p>
    <w:p w:rsidR="00390A86" w:rsidRPr="00676271" w:rsidRDefault="00390A86" w:rsidP="00390A86">
      <w:pPr>
        <w:jc w:val="center"/>
        <w:rPr>
          <w:rFonts w:ascii="Arial" w:hAnsi="Arial" w:cs="Arial"/>
          <w:sz w:val="24"/>
          <w:szCs w:val="24"/>
          <w:lang w:val="es-ES"/>
        </w:rPr>
      </w:pPr>
      <w:r w:rsidRPr="00676271">
        <w:rPr>
          <w:rFonts w:ascii="Arial" w:hAnsi="Arial" w:cs="Arial"/>
          <w:sz w:val="24"/>
          <w:szCs w:val="24"/>
          <w:lang w:val="es-ES"/>
        </w:rPr>
        <w:t>J.T.P. Dedicación Exclusiva</w:t>
      </w:r>
    </w:p>
    <w:p w:rsidR="00390A86" w:rsidRPr="00B30F55" w:rsidRDefault="00390A86" w:rsidP="00390A86">
      <w:pPr>
        <w:jc w:val="center"/>
        <w:rPr>
          <w:rFonts w:ascii="Arial" w:hAnsi="Arial" w:cs="Arial"/>
          <w:sz w:val="24"/>
          <w:szCs w:val="24"/>
          <w:lang w:val="es-ES"/>
        </w:rPr>
      </w:pPr>
      <w:proofErr w:type="gramStart"/>
      <w:r w:rsidRPr="00676271">
        <w:rPr>
          <w:rFonts w:ascii="Arial" w:hAnsi="Arial" w:cs="Arial"/>
          <w:sz w:val="24"/>
          <w:szCs w:val="24"/>
          <w:lang w:val="es-ES"/>
        </w:rPr>
        <w:t>ADSCRIPTA :</w:t>
      </w:r>
      <w:proofErr w:type="gramEnd"/>
      <w:r w:rsidRPr="00676271">
        <w:rPr>
          <w:rFonts w:ascii="Arial" w:hAnsi="Arial" w:cs="Arial"/>
          <w:sz w:val="24"/>
          <w:szCs w:val="24"/>
          <w:lang w:val="es-ES"/>
        </w:rPr>
        <w:t xml:space="preserve"> </w:t>
      </w:r>
      <w:r w:rsidRPr="00676271">
        <w:rPr>
          <w:rFonts w:ascii="Arial" w:hAnsi="Arial" w:cs="Arial"/>
          <w:b/>
          <w:sz w:val="24"/>
          <w:szCs w:val="24"/>
          <w:lang w:val="es-ES"/>
        </w:rPr>
        <w:t xml:space="preserve">Prof. Valentina </w:t>
      </w:r>
      <w:proofErr w:type="spellStart"/>
      <w:r w:rsidRPr="00676271">
        <w:rPr>
          <w:rFonts w:ascii="Arial" w:hAnsi="Arial" w:cs="Arial"/>
          <w:b/>
          <w:sz w:val="24"/>
          <w:szCs w:val="24"/>
          <w:lang w:val="es-ES"/>
        </w:rPr>
        <w:t>Roccia</w:t>
      </w:r>
      <w:proofErr w:type="spellEnd"/>
    </w:p>
    <w:p w:rsidR="00390A86" w:rsidRPr="00B30F55" w:rsidRDefault="00390A86" w:rsidP="00390A86">
      <w:pPr>
        <w:jc w:val="center"/>
        <w:rPr>
          <w:rFonts w:ascii="Arial" w:hAnsi="Arial" w:cs="Arial"/>
          <w:sz w:val="24"/>
          <w:szCs w:val="24"/>
          <w:lang w:val="es-ES"/>
        </w:rPr>
      </w:pPr>
    </w:p>
    <w:p w:rsidR="00390A86" w:rsidRDefault="00390A86" w:rsidP="00390A86">
      <w:pPr>
        <w:jc w:val="center"/>
        <w:rPr>
          <w:rFonts w:ascii="Arial" w:hAnsi="Arial" w:cs="Arial"/>
          <w:sz w:val="24"/>
          <w:szCs w:val="24"/>
          <w:lang w:val="es-ES"/>
        </w:rPr>
      </w:pPr>
      <w:r w:rsidRPr="00B30F55">
        <w:rPr>
          <w:rFonts w:ascii="Arial" w:hAnsi="Arial" w:cs="Arial"/>
          <w:sz w:val="24"/>
          <w:szCs w:val="24"/>
          <w:lang w:val="es-ES"/>
        </w:rPr>
        <w:t>RÉGIMEN: Cuatrimestral</w:t>
      </w:r>
    </w:p>
    <w:p w:rsidR="00390A86" w:rsidRPr="00B30F55" w:rsidRDefault="00390A86" w:rsidP="00390A86">
      <w:pPr>
        <w:jc w:val="center"/>
        <w:rPr>
          <w:rFonts w:ascii="Arial" w:hAnsi="Arial" w:cs="Arial"/>
          <w:sz w:val="24"/>
          <w:szCs w:val="24"/>
          <w:lang w:val="es-ES"/>
        </w:rPr>
      </w:pPr>
      <w:r>
        <w:rPr>
          <w:rFonts w:ascii="Arial" w:hAnsi="Arial" w:cs="Arial"/>
          <w:sz w:val="24"/>
          <w:szCs w:val="24"/>
          <w:lang w:val="es-ES"/>
        </w:rPr>
        <w:t>CARGA HORARIA SEMANAL: 4 horas</w:t>
      </w:r>
    </w:p>
    <w:p w:rsidR="00390A86" w:rsidRPr="00B30F55" w:rsidRDefault="00390A86" w:rsidP="00390A86">
      <w:pPr>
        <w:jc w:val="center"/>
        <w:rPr>
          <w:rFonts w:ascii="Arial" w:hAnsi="Arial" w:cs="Arial"/>
          <w:sz w:val="24"/>
          <w:szCs w:val="24"/>
          <w:lang w:val="es-ES"/>
        </w:rPr>
      </w:pPr>
      <w:r w:rsidRPr="00B30F55">
        <w:rPr>
          <w:rFonts w:ascii="Arial" w:hAnsi="Arial" w:cs="Arial"/>
          <w:sz w:val="24"/>
          <w:szCs w:val="24"/>
          <w:lang w:val="es-ES"/>
        </w:rPr>
        <w:t>CARGA HORARIA TOTAL: 56</w:t>
      </w:r>
      <w:r>
        <w:rPr>
          <w:rFonts w:ascii="Arial" w:hAnsi="Arial" w:cs="Arial"/>
          <w:sz w:val="24"/>
          <w:szCs w:val="24"/>
          <w:lang w:val="es-ES"/>
        </w:rPr>
        <w:t xml:space="preserve"> horas</w:t>
      </w:r>
      <w:r w:rsidRPr="00B30F55">
        <w:rPr>
          <w:rFonts w:ascii="Arial" w:hAnsi="Arial" w:cs="Arial"/>
          <w:sz w:val="24"/>
          <w:szCs w:val="24"/>
          <w:lang w:val="es-ES"/>
        </w:rPr>
        <w:t xml:space="preserve"> TEÓRICO -PRÁCTICAS</w:t>
      </w:r>
    </w:p>
    <w:p w:rsidR="00390A86" w:rsidRPr="00B30F55" w:rsidRDefault="00390A86" w:rsidP="00390A86">
      <w:pPr>
        <w:jc w:val="center"/>
        <w:rPr>
          <w:rFonts w:ascii="Arial" w:hAnsi="Arial" w:cs="Arial"/>
          <w:sz w:val="24"/>
          <w:szCs w:val="24"/>
          <w:lang w:val="es-ES"/>
        </w:rPr>
      </w:pPr>
      <w:r w:rsidRPr="00B30F55">
        <w:rPr>
          <w:rFonts w:ascii="Arial" w:hAnsi="Arial" w:cs="Arial"/>
          <w:sz w:val="24"/>
          <w:szCs w:val="24"/>
          <w:lang w:val="es-ES"/>
        </w:rPr>
        <w:t>CARÁCTER DE LA ASIGNATURA: OBLIGATORIA</w:t>
      </w:r>
    </w:p>
    <w:p w:rsidR="00390A86" w:rsidRPr="00B30F55" w:rsidRDefault="00390A86" w:rsidP="00390A86">
      <w:pPr>
        <w:jc w:val="center"/>
        <w:rPr>
          <w:rFonts w:ascii="Arial" w:hAnsi="Arial" w:cs="Arial"/>
          <w:sz w:val="24"/>
          <w:szCs w:val="24"/>
          <w:lang w:val="es-ES"/>
        </w:rPr>
      </w:pPr>
      <w:r w:rsidRPr="00B30F55">
        <w:rPr>
          <w:rFonts w:ascii="Arial" w:hAnsi="Arial" w:cs="Arial"/>
          <w:sz w:val="24"/>
          <w:szCs w:val="24"/>
          <w:lang w:val="es-ES"/>
        </w:rPr>
        <w:t>Segundo año</w:t>
      </w:r>
    </w:p>
    <w:p w:rsidR="00390A86" w:rsidRPr="00B30F55" w:rsidRDefault="00390A86" w:rsidP="00390A86">
      <w:pPr>
        <w:jc w:val="center"/>
        <w:rPr>
          <w:rFonts w:ascii="Arial" w:hAnsi="Arial" w:cs="Arial"/>
          <w:sz w:val="24"/>
          <w:szCs w:val="24"/>
          <w:lang w:val="es-ES"/>
        </w:rPr>
      </w:pPr>
      <w:r w:rsidRPr="00B30F55">
        <w:rPr>
          <w:rFonts w:ascii="Arial" w:hAnsi="Arial" w:cs="Arial"/>
          <w:sz w:val="24"/>
          <w:szCs w:val="24"/>
          <w:lang w:val="es-ES"/>
        </w:rPr>
        <w:t>RÉGIMEN DE CORRELATIVIDADES:</w:t>
      </w:r>
    </w:p>
    <w:p w:rsidR="00390A86" w:rsidRPr="00B30F55" w:rsidRDefault="00390A86" w:rsidP="00390A86">
      <w:pPr>
        <w:jc w:val="center"/>
        <w:rPr>
          <w:rFonts w:ascii="Arial" w:hAnsi="Arial" w:cs="Arial"/>
          <w:sz w:val="24"/>
          <w:szCs w:val="24"/>
          <w:lang w:val="es-ES"/>
        </w:rPr>
      </w:pPr>
      <w:r w:rsidRPr="00B30F55">
        <w:rPr>
          <w:rFonts w:ascii="Arial" w:hAnsi="Arial" w:cs="Arial"/>
          <w:sz w:val="24"/>
          <w:szCs w:val="24"/>
          <w:lang w:val="es-ES"/>
        </w:rPr>
        <w:t>Regular</w:t>
      </w:r>
    </w:p>
    <w:p w:rsidR="00390A86" w:rsidRDefault="00390A86" w:rsidP="00390A86">
      <w:pPr>
        <w:jc w:val="center"/>
        <w:rPr>
          <w:rFonts w:ascii="Arial" w:hAnsi="Arial" w:cs="Arial"/>
          <w:sz w:val="24"/>
          <w:szCs w:val="24"/>
          <w:lang w:val="es-ES"/>
        </w:rPr>
      </w:pPr>
      <w:r w:rsidRPr="00B30F55">
        <w:rPr>
          <w:rFonts w:ascii="Arial" w:hAnsi="Arial" w:cs="Arial"/>
          <w:sz w:val="24"/>
          <w:szCs w:val="24"/>
          <w:lang w:val="es-ES"/>
        </w:rPr>
        <w:t>- Inglés I (2052)</w:t>
      </w:r>
      <w:r w:rsidRPr="00E21CDF">
        <w:rPr>
          <w:rFonts w:ascii="Arial" w:hAnsi="Arial" w:cs="Arial"/>
          <w:sz w:val="24"/>
          <w:szCs w:val="24"/>
          <w:lang w:val="es-ES"/>
        </w:rPr>
        <w:t xml:space="preserve"> </w:t>
      </w:r>
    </w:p>
    <w:p w:rsidR="00390A86" w:rsidRPr="00B30F55" w:rsidRDefault="00390A86" w:rsidP="00390A86">
      <w:pPr>
        <w:jc w:val="center"/>
        <w:rPr>
          <w:rFonts w:ascii="Arial" w:hAnsi="Arial" w:cs="Arial"/>
          <w:sz w:val="24"/>
          <w:szCs w:val="24"/>
          <w:lang w:val="es-ES"/>
        </w:rPr>
      </w:pPr>
      <w:r w:rsidRPr="00B30F55">
        <w:rPr>
          <w:rFonts w:ascii="Arial" w:hAnsi="Arial" w:cs="Arial"/>
          <w:sz w:val="24"/>
          <w:szCs w:val="24"/>
          <w:lang w:val="es-ES"/>
        </w:rPr>
        <w:t>Aprobada</w:t>
      </w:r>
      <w:r>
        <w:rPr>
          <w:rFonts w:ascii="Arial" w:hAnsi="Arial" w:cs="Arial"/>
          <w:sz w:val="24"/>
          <w:szCs w:val="24"/>
          <w:lang w:val="es-ES"/>
        </w:rPr>
        <w:t>s</w:t>
      </w:r>
    </w:p>
    <w:p w:rsidR="00390A86" w:rsidRPr="00B30F55" w:rsidRDefault="00390A86" w:rsidP="00390A86">
      <w:pPr>
        <w:jc w:val="center"/>
        <w:rPr>
          <w:rFonts w:ascii="Arial" w:hAnsi="Arial" w:cs="Arial"/>
          <w:sz w:val="24"/>
          <w:szCs w:val="24"/>
          <w:lang w:val="es-ES"/>
        </w:rPr>
      </w:pPr>
      <w:r w:rsidRPr="00B30F55">
        <w:rPr>
          <w:rFonts w:ascii="Arial" w:hAnsi="Arial" w:cs="Arial"/>
          <w:sz w:val="24"/>
          <w:szCs w:val="24"/>
          <w:lang w:val="es-ES"/>
        </w:rPr>
        <w:t>- Estudio de la realidad nacional (6235)</w:t>
      </w:r>
    </w:p>
    <w:p w:rsidR="00390A86" w:rsidRPr="00B30F55" w:rsidRDefault="00390A86" w:rsidP="00390A86">
      <w:pPr>
        <w:jc w:val="center"/>
        <w:rPr>
          <w:rFonts w:ascii="Arial" w:hAnsi="Arial" w:cs="Arial"/>
          <w:b/>
          <w:sz w:val="24"/>
          <w:szCs w:val="24"/>
          <w:lang w:val="es-ES"/>
        </w:rPr>
      </w:pPr>
      <w:r w:rsidRPr="00B30F55">
        <w:rPr>
          <w:rFonts w:ascii="Arial" w:hAnsi="Arial" w:cs="Arial"/>
          <w:b/>
          <w:sz w:val="24"/>
          <w:szCs w:val="24"/>
          <w:lang w:val="es-ES"/>
        </w:rPr>
        <w:t>AÑO ACADÉMICO: 201</w:t>
      </w:r>
      <w:r>
        <w:rPr>
          <w:rFonts w:ascii="Arial" w:hAnsi="Arial" w:cs="Arial"/>
          <w:b/>
          <w:sz w:val="24"/>
          <w:szCs w:val="24"/>
          <w:lang w:val="es-ES"/>
        </w:rPr>
        <w:t>7</w:t>
      </w:r>
      <w:bookmarkStart w:id="0" w:name="_GoBack"/>
      <w:bookmarkEnd w:id="0"/>
    </w:p>
    <w:p w:rsidR="00390A86" w:rsidRPr="00A70D5C" w:rsidRDefault="00390A86" w:rsidP="00390A86">
      <w:pPr>
        <w:jc w:val="center"/>
        <w:rPr>
          <w:rFonts w:ascii="Arial" w:hAnsi="Arial" w:cs="Arial"/>
          <w:b/>
          <w:sz w:val="32"/>
          <w:szCs w:val="32"/>
          <w:lang w:val="es-ES"/>
        </w:rPr>
      </w:pPr>
    </w:p>
    <w:p w:rsidR="00390A86" w:rsidRPr="00F1373C" w:rsidRDefault="00390A86" w:rsidP="00390A86">
      <w:pPr>
        <w:jc w:val="both"/>
        <w:rPr>
          <w:rFonts w:ascii="Arial" w:hAnsi="Arial" w:cs="Arial"/>
          <w:b/>
          <w:sz w:val="24"/>
          <w:szCs w:val="24"/>
          <w:lang w:val="es-ES"/>
        </w:rPr>
      </w:pPr>
      <w:r w:rsidRPr="00F1373C">
        <w:rPr>
          <w:rFonts w:ascii="Arial" w:hAnsi="Arial" w:cs="Arial"/>
          <w:b/>
          <w:sz w:val="24"/>
          <w:szCs w:val="24"/>
          <w:lang w:val="es-ES"/>
        </w:rPr>
        <w:t>A) CONTEXTUALIZACIÓN DE LA ASIGNATURA</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La asignatura se dicta en el segundo año de la Licenciatura en Química y se desarrolla en el segundo cuatrimestre. Los alumnos ya han estado trabajando con textos simples, analiza</w:t>
      </w:r>
      <w:r>
        <w:rPr>
          <w:rFonts w:ascii="Arial" w:hAnsi="Arial" w:cs="Arial"/>
          <w:sz w:val="24"/>
          <w:szCs w:val="24"/>
          <w:lang w:val="es-ES"/>
        </w:rPr>
        <w:t>n</w:t>
      </w:r>
      <w:r w:rsidRPr="00F1373C">
        <w:rPr>
          <w:rFonts w:ascii="Arial" w:hAnsi="Arial" w:cs="Arial"/>
          <w:sz w:val="24"/>
          <w:szCs w:val="24"/>
          <w:lang w:val="es-ES"/>
        </w:rPr>
        <w:t xml:space="preserve">do estructuras simples y pueden desarrollar temas específicos del área, en base a los cuales se trabajan los temas de los textos en </w:t>
      </w:r>
      <w:proofErr w:type="gramStart"/>
      <w:r w:rsidRPr="00F1373C">
        <w:rPr>
          <w:rFonts w:ascii="Arial" w:hAnsi="Arial" w:cs="Arial"/>
          <w:sz w:val="24"/>
          <w:szCs w:val="24"/>
          <w:lang w:val="es-ES"/>
        </w:rPr>
        <w:t>Inglés</w:t>
      </w:r>
      <w:proofErr w:type="gramEnd"/>
      <w:r w:rsidRPr="00F1373C">
        <w:rPr>
          <w:rFonts w:ascii="Arial" w:hAnsi="Arial" w:cs="Arial"/>
          <w:sz w:val="24"/>
          <w:szCs w:val="24"/>
          <w:lang w:val="es-ES"/>
        </w:rPr>
        <w:t>.</w:t>
      </w:r>
    </w:p>
    <w:p w:rsidR="00390A86" w:rsidRPr="00555160" w:rsidRDefault="00390A86" w:rsidP="00390A86">
      <w:pPr>
        <w:jc w:val="both"/>
        <w:rPr>
          <w:rFonts w:ascii="Arial" w:hAnsi="Arial" w:cs="Arial"/>
          <w:b/>
          <w:sz w:val="24"/>
          <w:szCs w:val="24"/>
          <w:lang w:val="es-ES"/>
        </w:rPr>
      </w:pPr>
      <w:r w:rsidRPr="00555160">
        <w:rPr>
          <w:rFonts w:ascii="Arial" w:hAnsi="Arial" w:cs="Arial"/>
          <w:b/>
          <w:sz w:val="24"/>
          <w:szCs w:val="24"/>
          <w:lang w:val="es-ES"/>
        </w:rPr>
        <w:t>B) OBJETIVOS PROPUESTOS:</w:t>
      </w:r>
    </w:p>
    <w:p w:rsidR="00390A86" w:rsidRPr="00F1373C" w:rsidRDefault="00390A86" w:rsidP="00390A86">
      <w:pPr>
        <w:jc w:val="both"/>
        <w:rPr>
          <w:rFonts w:ascii="Arial" w:hAnsi="Arial" w:cs="Arial"/>
          <w:b/>
          <w:sz w:val="24"/>
          <w:szCs w:val="24"/>
          <w:lang w:val="es-ES"/>
        </w:rPr>
      </w:pPr>
      <w:r w:rsidRPr="00F1373C">
        <w:rPr>
          <w:rFonts w:ascii="Arial" w:hAnsi="Arial" w:cs="Arial"/>
          <w:b/>
          <w:sz w:val="24"/>
          <w:szCs w:val="24"/>
          <w:lang w:val="es-ES"/>
        </w:rPr>
        <w:t>Objetivos generales</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 xml:space="preserve"> Comprender textos científicos de la especialidad, publicados en idioma inglés.</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 xml:space="preserve"> Aplicar estrategias lingüísticas y no-lingüísticas a la lectura.</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 xml:space="preserve"> Traducir textos de la especialidad publicados en idioma inglés.</w:t>
      </w:r>
    </w:p>
    <w:p w:rsidR="00390A86" w:rsidRPr="00F1373C" w:rsidRDefault="00390A86" w:rsidP="00390A86">
      <w:pPr>
        <w:jc w:val="both"/>
        <w:rPr>
          <w:rFonts w:ascii="Arial" w:hAnsi="Arial" w:cs="Arial"/>
          <w:b/>
          <w:sz w:val="24"/>
          <w:szCs w:val="24"/>
          <w:lang w:val="es-ES"/>
        </w:rPr>
      </w:pPr>
      <w:r w:rsidRPr="00F1373C">
        <w:rPr>
          <w:rFonts w:ascii="Arial" w:hAnsi="Arial" w:cs="Arial"/>
          <w:b/>
          <w:sz w:val="24"/>
          <w:szCs w:val="24"/>
          <w:lang w:val="es-ES"/>
        </w:rPr>
        <w:t>Objetivos específicos</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 Desarrollar destrezas de lectura comprensiva que permitan:</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1. Entender información explícita e implícita.</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2. Entender conceptos.</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3. Comprender las relaciones entre partes del texto mediante el uso de elementos gramaticales y lexicales.</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4. Deducir significados y conceptos a partir del contexto.</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5. Localizar información específica.</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6. Seleccionar información relevante.</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 Asimilar técnicas de traducción de textos específicos.</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C) CONTENIDOS BÁSICOS DEL PROGRAMA A DESARROLLAR</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El curso se desarrolla sobre la base del análisis de textos auténticos graduados en longitud y complejidad relacionados con las áreas de estudio pertinentes. A través de dichos textos se analizan y reconocen:</w:t>
      </w:r>
    </w:p>
    <w:p w:rsidR="00390A86" w:rsidRPr="00F1373C" w:rsidRDefault="00390A86" w:rsidP="00390A86">
      <w:pPr>
        <w:pStyle w:val="Prrafodelista"/>
        <w:numPr>
          <w:ilvl w:val="0"/>
          <w:numId w:val="2"/>
        </w:numPr>
        <w:jc w:val="both"/>
        <w:rPr>
          <w:rFonts w:ascii="Arial" w:hAnsi="Arial" w:cs="Arial"/>
          <w:sz w:val="24"/>
          <w:szCs w:val="24"/>
          <w:lang w:val="es-ES"/>
        </w:rPr>
      </w:pPr>
      <w:r w:rsidRPr="00F1373C">
        <w:rPr>
          <w:rFonts w:ascii="Arial" w:hAnsi="Arial" w:cs="Arial"/>
          <w:sz w:val="24"/>
          <w:szCs w:val="24"/>
          <w:lang w:val="es-ES"/>
        </w:rPr>
        <w:t xml:space="preserve"> Elementos no-lingüísticos tales como: gráficos, diagramas, cuadros, tablas y esquemas.</w:t>
      </w:r>
    </w:p>
    <w:p w:rsidR="00390A86" w:rsidRPr="00F1373C" w:rsidRDefault="00390A86" w:rsidP="00390A86">
      <w:pPr>
        <w:pStyle w:val="Prrafodelista"/>
        <w:numPr>
          <w:ilvl w:val="0"/>
          <w:numId w:val="2"/>
        </w:numPr>
        <w:jc w:val="both"/>
        <w:rPr>
          <w:rFonts w:ascii="Arial" w:hAnsi="Arial" w:cs="Arial"/>
          <w:sz w:val="24"/>
          <w:szCs w:val="24"/>
          <w:lang w:val="es-ES"/>
        </w:rPr>
      </w:pPr>
      <w:r w:rsidRPr="00F1373C">
        <w:rPr>
          <w:rFonts w:ascii="Arial" w:hAnsi="Arial" w:cs="Arial"/>
          <w:sz w:val="24"/>
          <w:szCs w:val="24"/>
          <w:lang w:val="es-ES"/>
        </w:rPr>
        <w:t xml:space="preserve"> Elementos lingüísticos en los niveles lexical, sintáctico, morfológico y semántico.</w:t>
      </w:r>
    </w:p>
    <w:p w:rsidR="00390A86" w:rsidRPr="00F1373C" w:rsidRDefault="00390A86" w:rsidP="00390A86">
      <w:pPr>
        <w:pStyle w:val="Prrafodelista"/>
        <w:numPr>
          <w:ilvl w:val="0"/>
          <w:numId w:val="2"/>
        </w:numPr>
        <w:jc w:val="both"/>
        <w:rPr>
          <w:rFonts w:ascii="Arial" w:hAnsi="Arial" w:cs="Arial"/>
          <w:sz w:val="24"/>
          <w:szCs w:val="24"/>
          <w:lang w:val="es-ES"/>
        </w:rPr>
      </w:pPr>
      <w:r w:rsidRPr="00F1373C">
        <w:rPr>
          <w:rFonts w:ascii="Arial" w:hAnsi="Arial" w:cs="Arial"/>
          <w:sz w:val="24"/>
          <w:szCs w:val="24"/>
          <w:lang w:val="es-ES"/>
        </w:rPr>
        <w:t xml:space="preserve"> Estructuras gramaticales inherentes a cada texto.</w:t>
      </w:r>
    </w:p>
    <w:p w:rsidR="00390A86" w:rsidRDefault="00390A86" w:rsidP="00390A86">
      <w:pPr>
        <w:pStyle w:val="Prrafodelista"/>
        <w:jc w:val="both"/>
        <w:rPr>
          <w:rFonts w:ascii="Arial" w:hAnsi="Arial" w:cs="Arial"/>
          <w:sz w:val="24"/>
          <w:szCs w:val="24"/>
          <w:lang w:val="es-ES"/>
        </w:rPr>
      </w:pPr>
    </w:p>
    <w:p w:rsidR="00390A86" w:rsidRDefault="00390A86" w:rsidP="00390A86">
      <w:pPr>
        <w:pStyle w:val="Prrafodelista"/>
        <w:jc w:val="both"/>
        <w:rPr>
          <w:rFonts w:ascii="Arial" w:hAnsi="Arial" w:cs="Arial"/>
          <w:sz w:val="24"/>
          <w:szCs w:val="24"/>
          <w:lang w:val="es-ES"/>
        </w:rPr>
      </w:pPr>
    </w:p>
    <w:p w:rsidR="00390A86" w:rsidRPr="00F1373C" w:rsidRDefault="00390A86" w:rsidP="00390A86">
      <w:pPr>
        <w:pStyle w:val="Prrafodelista"/>
        <w:numPr>
          <w:ilvl w:val="0"/>
          <w:numId w:val="2"/>
        </w:numPr>
        <w:jc w:val="both"/>
        <w:rPr>
          <w:rFonts w:ascii="Arial" w:hAnsi="Arial" w:cs="Arial"/>
          <w:sz w:val="24"/>
          <w:szCs w:val="24"/>
          <w:lang w:val="es-ES"/>
        </w:rPr>
      </w:pPr>
      <w:r w:rsidRPr="00F1373C">
        <w:rPr>
          <w:rFonts w:ascii="Arial" w:hAnsi="Arial" w:cs="Arial"/>
          <w:sz w:val="24"/>
          <w:szCs w:val="24"/>
          <w:lang w:val="es-ES"/>
        </w:rPr>
        <w:lastRenderedPageBreak/>
        <w:t xml:space="preserve"> Funciones del lenguaje tales como: descripción, definición, enunciación, clasificación, generalización, formulación de hipótesis, comparación, clarificación y contraste</w:t>
      </w:r>
    </w:p>
    <w:p w:rsidR="00390A86" w:rsidRPr="00F1373C" w:rsidRDefault="00390A86" w:rsidP="00390A86">
      <w:pPr>
        <w:jc w:val="both"/>
        <w:rPr>
          <w:rFonts w:ascii="Arial" w:hAnsi="Arial" w:cs="Arial"/>
          <w:b/>
          <w:sz w:val="24"/>
          <w:szCs w:val="24"/>
          <w:lang w:val="es-ES"/>
        </w:rPr>
      </w:pPr>
      <w:r w:rsidRPr="00F1373C">
        <w:rPr>
          <w:rFonts w:ascii="Arial" w:hAnsi="Arial" w:cs="Arial"/>
          <w:b/>
          <w:sz w:val="24"/>
          <w:szCs w:val="24"/>
          <w:lang w:val="es-ES"/>
        </w:rPr>
        <w:t>D) FUNDAMENTACIÓN DE LOS CONTENIDO</w:t>
      </w:r>
      <w:r>
        <w:rPr>
          <w:rFonts w:ascii="Arial" w:hAnsi="Arial" w:cs="Arial"/>
          <w:b/>
          <w:sz w:val="24"/>
          <w:szCs w:val="24"/>
          <w:lang w:val="es-ES"/>
        </w:rPr>
        <w:t>S</w:t>
      </w:r>
    </w:p>
    <w:p w:rsidR="00390A86" w:rsidRDefault="00390A86" w:rsidP="00390A86">
      <w:pPr>
        <w:jc w:val="both"/>
        <w:rPr>
          <w:rFonts w:ascii="Arial" w:hAnsi="Arial" w:cs="Arial"/>
          <w:sz w:val="24"/>
          <w:szCs w:val="24"/>
          <w:lang w:val="es-ES"/>
        </w:rPr>
      </w:pP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Los contenidos permiten desarrollar la lectura de textos según se expresa en los descriptores a continuación y son fundamentales para el acceso a la literatura en inglés en el área de interés.</w:t>
      </w:r>
    </w:p>
    <w:p w:rsidR="00390A86" w:rsidRPr="00B30F55" w:rsidRDefault="00390A86" w:rsidP="00390A86">
      <w:pPr>
        <w:jc w:val="both"/>
        <w:rPr>
          <w:rFonts w:ascii="Arial" w:hAnsi="Arial" w:cs="Arial"/>
          <w:b/>
          <w:sz w:val="24"/>
          <w:szCs w:val="24"/>
          <w:lang w:val="es-ES"/>
        </w:rPr>
      </w:pPr>
      <w:r w:rsidRPr="00B30F55">
        <w:rPr>
          <w:rFonts w:ascii="Arial" w:hAnsi="Arial" w:cs="Arial"/>
          <w:b/>
          <w:sz w:val="24"/>
          <w:szCs w:val="24"/>
          <w:lang w:val="es-ES"/>
        </w:rPr>
        <w:t>E) ACTIVIDADES A DESARROLLAR</w:t>
      </w:r>
    </w:p>
    <w:p w:rsidR="00390A86" w:rsidRPr="00F1373C" w:rsidRDefault="00390A86" w:rsidP="00390A86">
      <w:pPr>
        <w:jc w:val="both"/>
        <w:rPr>
          <w:rFonts w:ascii="Arial" w:hAnsi="Arial" w:cs="Arial"/>
          <w:b/>
          <w:sz w:val="24"/>
          <w:szCs w:val="24"/>
          <w:lang w:val="es-ES"/>
        </w:rPr>
      </w:pPr>
      <w:r w:rsidRPr="00F1373C">
        <w:rPr>
          <w:rFonts w:ascii="Arial" w:hAnsi="Arial" w:cs="Arial"/>
          <w:b/>
          <w:sz w:val="24"/>
          <w:szCs w:val="24"/>
          <w:lang w:val="es-ES"/>
        </w:rPr>
        <w:t>CLASES TEÓRICAS - PRÁCTICAS:</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Formas metodológicas:</w:t>
      </w:r>
    </w:p>
    <w:p w:rsidR="00390A86" w:rsidRPr="00F1373C" w:rsidRDefault="00390A86" w:rsidP="00390A86">
      <w:pPr>
        <w:pStyle w:val="Prrafodelista"/>
        <w:numPr>
          <w:ilvl w:val="0"/>
          <w:numId w:val="1"/>
        </w:numPr>
        <w:jc w:val="both"/>
        <w:rPr>
          <w:rFonts w:ascii="Arial" w:hAnsi="Arial" w:cs="Arial"/>
          <w:sz w:val="24"/>
          <w:szCs w:val="24"/>
          <w:lang w:val="es-ES"/>
        </w:rPr>
      </w:pPr>
      <w:r w:rsidRPr="00F1373C">
        <w:rPr>
          <w:rFonts w:ascii="Arial" w:hAnsi="Arial" w:cs="Arial"/>
          <w:sz w:val="24"/>
          <w:szCs w:val="24"/>
          <w:lang w:val="es-ES"/>
        </w:rPr>
        <w:t xml:space="preserve"> Análisis de elementos lingüísticos y no-lingüísticos.</w:t>
      </w:r>
    </w:p>
    <w:p w:rsidR="00390A86" w:rsidRPr="00F1373C" w:rsidRDefault="00390A86" w:rsidP="00390A86">
      <w:pPr>
        <w:pStyle w:val="Prrafodelista"/>
        <w:numPr>
          <w:ilvl w:val="0"/>
          <w:numId w:val="1"/>
        </w:numPr>
        <w:jc w:val="both"/>
        <w:rPr>
          <w:rFonts w:ascii="Arial" w:hAnsi="Arial" w:cs="Arial"/>
          <w:sz w:val="24"/>
          <w:szCs w:val="24"/>
          <w:lang w:val="es-ES"/>
        </w:rPr>
      </w:pPr>
      <w:r w:rsidRPr="00F1373C">
        <w:rPr>
          <w:rFonts w:ascii="Arial" w:hAnsi="Arial" w:cs="Arial"/>
          <w:sz w:val="24"/>
          <w:szCs w:val="24"/>
          <w:lang w:val="es-ES"/>
        </w:rPr>
        <w:t xml:space="preserve"> Reconocimiento de funciones.</w:t>
      </w:r>
    </w:p>
    <w:p w:rsidR="00390A86" w:rsidRPr="00F1373C" w:rsidRDefault="00390A86" w:rsidP="00390A86">
      <w:pPr>
        <w:pStyle w:val="Prrafodelista"/>
        <w:numPr>
          <w:ilvl w:val="0"/>
          <w:numId w:val="1"/>
        </w:numPr>
        <w:jc w:val="both"/>
        <w:rPr>
          <w:rFonts w:ascii="Arial" w:hAnsi="Arial" w:cs="Arial"/>
          <w:sz w:val="24"/>
          <w:szCs w:val="24"/>
          <w:lang w:val="es-ES"/>
        </w:rPr>
      </w:pPr>
      <w:r w:rsidRPr="00F1373C">
        <w:rPr>
          <w:rFonts w:ascii="Arial" w:hAnsi="Arial" w:cs="Arial"/>
          <w:sz w:val="24"/>
          <w:szCs w:val="24"/>
          <w:lang w:val="es-ES"/>
        </w:rPr>
        <w:t xml:space="preserve"> Reconocimiento de transferencias negativas.</w:t>
      </w:r>
    </w:p>
    <w:p w:rsidR="00390A86" w:rsidRPr="00F1373C" w:rsidRDefault="00390A86" w:rsidP="00390A86">
      <w:pPr>
        <w:pStyle w:val="Prrafodelista"/>
        <w:numPr>
          <w:ilvl w:val="0"/>
          <w:numId w:val="1"/>
        </w:numPr>
        <w:jc w:val="both"/>
        <w:rPr>
          <w:rFonts w:ascii="Arial" w:hAnsi="Arial" w:cs="Arial"/>
          <w:sz w:val="24"/>
          <w:szCs w:val="24"/>
          <w:lang w:val="es-ES"/>
        </w:rPr>
      </w:pPr>
      <w:r w:rsidRPr="00F1373C">
        <w:rPr>
          <w:rFonts w:ascii="Arial" w:hAnsi="Arial" w:cs="Arial"/>
          <w:sz w:val="24"/>
          <w:szCs w:val="24"/>
          <w:lang w:val="es-ES"/>
        </w:rPr>
        <w:t xml:space="preserve"> Comparación, clasificación, e interpretación de datos.</w:t>
      </w:r>
    </w:p>
    <w:p w:rsidR="00390A86" w:rsidRPr="00F1373C" w:rsidRDefault="00390A86" w:rsidP="00390A86">
      <w:pPr>
        <w:pStyle w:val="Prrafodelista"/>
        <w:numPr>
          <w:ilvl w:val="0"/>
          <w:numId w:val="1"/>
        </w:numPr>
        <w:jc w:val="both"/>
        <w:rPr>
          <w:rFonts w:ascii="Arial" w:hAnsi="Arial" w:cs="Arial"/>
          <w:sz w:val="24"/>
          <w:szCs w:val="24"/>
          <w:lang w:val="es-ES"/>
        </w:rPr>
      </w:pPr>
      <w:r w:rsidRPr="00F1373C">
        <w:rPr>
          <w:rFonts w:ascii="Arial" w:hAnsi="Arial" w:cs="Arial"/>
          <w:sz w:val="24"/>
          <w:szCs w:val="24"/>
          <w:lang w:val="es-ES"/>
        </w:rPr>
        <w:t xml:space="preserve"> Lectura comprensiva de textos especializados.</w:t>
      </w:r>
    </w:p>
    <w:p w:rsidR="00390A86" w:rsidRPr="00F1373C" w:rsidRDefault="00390A86" w:rsidP="00390A86">
      <w:pPr>
        <w:pStyle w:val="Prrafodelista"/>
        <w:numPr>
          <w:ilvl w:val="0"/>
          <w:numId w:val="1"/>
        </w:numPr>
        <w:jc w:val="both"/>
        <w:rPr>
          <w:rFonts w:ascii="Arial" w:hAnsi="Arial" w:cs="Arial"/>
          <w:sz w:val="24"/>
          <w:szCs w:val="24"/>
          <w:lang w:val="es-ES"/>
        </w:rPr>
      </w:pPr>
      <w:r w:rsidRPr="00F1373C">
        <w:rPr>
          <w:rFonts w:ascii="Arial" w:hAnsi="Arial" w:cs="Arial"/>
          <w:sz w:val="24"/>
          <w:szCs w:val="24"/>
          <w:lang w:val="es-ES"/>
        </w:rPr>
        <w:t xml:space="preserve"> Análisis de las distintas partes textuales.</w:t>
      </w:r>
    </w:p>
    <w:p w:rsidR="00390A86" w:rsidRPr="00F1373C" w:rsidRDefault="00390A86" w:rsidP="00390A86">
      <w:pPr>
        <w:jc w:val="both"/>
        <w:rPr>
          <w:rFonts w:ascii="Arial" w:hAnsi="Arial" w:cs="Arial"/>
          <w:b/>
          <w:sz w:val="24"/>
          <w:szCs w:val="24"/>
          <w:lang w:val="es-ES"/>
        </w:rPr>
      </w:pPr>
      <w:r w:rsidRPr="00F1373C">
        <w:rPr>
          <w:rFonts w:ascii="Arial" w:hAnsi="Arial" w:cs="Arial"/>
          <w:b/>
          <w:sz w:val="24"/>
          <w:szCs w:val="24"/>
          <w:lang w:val="es-ES"/>
        </w:rPr>
        <w:t>DESCRIPTORES DE LA COMPETENCIA “COMPRENSIÓN LECTORA” DE TEXTOS ESCRITOS EN LENGUA EXTRANJERA</w:t>
      </w:r>
    </w:p>
    <w:p w:rsidR="00390A86" w:rsidRPr="00F1373C" w:rsidRDefault="00390A86" w:rsidP="00390A86">
      <w:pPr>
        <w:jc w:val="both"/>
        <w:rPr>
          <w:rFonts w:ascii="Arial" w:hAnsi="Arial" w:cs="Arial"/>
          <w:b/>
          <w:sz w:val="24"/>
          <w:szCs w:val="24"/>
          <w:lang w:val="es-ES"/>
        </w:rPr>
      </w:pPr>
      <w:r w:rsidRPr="00F1373C">
        <w:rPr>
          <w:rFonts w:ascii="Arial" w:hAnsi="Arial" w:cs="Arial"/>
          <w:b/>
          <w:sz w:val="24"/>
          <w:szCs w:val="24"/>
          <w:lang w:val="es-ES"/>
        </w:rPr>
        <w:t>DESCRIPTORES nivel 2</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Comprensión en forma independiente de textos académico/científicos en un idioma extranjero con una extensión y un grado de dificultad avanzado y con un vocabulario temáticamente específico. Se entiende por nivel avanzado a textos del área de interés de varios párrafos cuya estructura es predominantemente clara conteniendo estructuras léxico-gramaticales conocidas como así también partes conceptual y lingüísticamente complejas (densidad lexical y sintáctica), variedad de registros, argumentación y posicionamiento del autor. Los textos imparten información sobre la cual el lector debe extraer ideas y hechos tanto principales como secundarios, sin perder detalle, para realizar inferencias apropiadas.</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Reconocimiento de las principales estructuras y funciones discursivas e interpretación de la idea principal, el punto de vista y algunos matices relacionados con la intencionalidad del autor y la función social del texto.</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Evaluación crítica de los textos, y valoración de la importancia del idioma extranjero como lengua histórica y sistemáticamente relevante para la propia disciplina científica.</w:t>
      </w:r>
    </w:p>
    <w:p w:rsidR="00390A86" w:rsidRDefault="00390A86" w:rsidP="00390A86">
      <w:pPr>
        <w:jc w:val="both"/>
        <w:rPr>
          <w:rFonts w:ascii="Arial" w:hAnsi="Arial" w:cs="Arial"/>
          <w:sz w:val="24"/>
          <w:szCs w:val="24"/>
          <w:lang w:val="es-ES"/>
        </w:rPr>
      </w:pPr>
      <w:r w:rsidRPr="00F1373C">
        <w:rPr>
          <w:rFonts w:ascii="Arial" w:hAnsi="Arial" w:cs="Arial"/>
          <w:sz w:val="24"/>
          <w:szCs w:val="24"/>
          <w:lang w:val="es-ES"/>
        </w:rPr>
        <w:t xml:space="preserve">Sugerencias de tipos de texto: todos los comprendidos en el Nivel I más índices, reseñas, biografías, textos normativos, ensayos, informes técnicos, manuales de instrucción, textos </w:t>
      </w:r>
    </w:p>
    <w:p w:rsidR="00390A86" w:rsidRDefault="00390A86" w:rsidP="00390A86">
      <w:pPr>
        <w:jc w:val="both"/>
        <w:rPr>
          <w:rFonts w:ascii="Arial" w:hAnsi="Arial" w:cs="Arial"/>
          <w:sz w:val="24"/>
          <w:szCs w:val="24"/>
          <w:lang w:val="es-ES"/>
        </w:rPr>
      </w:pP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lastRenderedPageBreak/>
        <w:t xml:space="preserve">periodísticos (editorial, noticia, reportaje, entrevista, notas), artículos de divulgación, y otros tipos de </w:t>
      </w:r>
      <w:r>
        <w:rPr>
          <w:rFonts w:ascii="Arial" w:hAnsi="Arial" w:cs="Arial"/>
          <w:sz w:val="24"/>
          <w:szCs w:val="24"/>
          <w:lang w:val="es-ES"/>
        </w:rPr>
        <w:t xml:space="preserve">textos que la cátedra considere </w:t>
      </w:r>
      <w:r w:rsidRPr="00F1373C">
        <w:rPr>
          <w:rFonts w:ascii="Arial" w:hAnsi="Arial" w:cs="Arial"/>
          <w:sz w:val="24"/>
          <w:szCs w:val="24"/>
          <w:lang w:val="es-ES"/>
        </w:rPr>
        <w:t>relevantes para la disciplina.</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 xml:space="preserve">F) NÓMINA DE TRABAJOS PRÁCTICOS: determinados por la cátedra en el transcurso del proceso de aprendizaje atendiendo a los contenidos presentados y trabajados en las clases, </w:t>
      </w:r>
      <w:r>
        <w:rPr>
          <w:rFonts w:ascii="Arial" w:hAnsi="Arial" w:cs="Arial"/>
          <w:sz w:val="24"/>
          <w:szCs w:val="24"/>
          <w:lang w:val="es-ES"/>
        </w:rPr>
        <w:t>inclu</w:t>
      </w:r>
      <w:r w:rsidRPr="00F1373C">
        <w:rPr>
          <w:rFonts w:ascii="Arial" w:hAnsi="Arial" w:cs="Arial"/>
          <w:sz w:val="24"/>
          <w:szCs w:val="24"/>
          <w:lang w:val="es-ES"/>
        </w:rPr>
        <w:t>yendo consignas de comprensión de texto, análisis léxico-gramatical, de funciones y/o relaciones lógicas entre ideas, organización textual</w:t>
      </w:r>
    </w:p>
    <w:p w:rsidR="00390A86" w:rsidRDefault="00390A86" w:rsidP="00390A86">
      <w:pPr>
        <w:jc w:val="both"/>
        <w:rPr>
          <w:rFonts w:ascii="Arial" w:hAnsi="Arial" w:cs="Arial"/>
          <w:sz w:val="24"/>
          <w:szCs w:val="24"/>
          <w:lang w:val="es-ES"/>
        </w:rPr>
      </w:pPr>
      <w:r w:rsidRPr="00F1373C">
        <w:rPr>
          <w:rFonts w:ascii="Arial" w:hAnsi="Arial" w:cs="Arial"/>
          <w:sz w:val="24"/>
          <w:szCs w:val="24"/>
          <w:lang w:val="es-ES"/>
        </w:rPr>
        <w:t xml:space="preserve">G) HORARIOS DE CLASES: </w:t>
      </w:r>
      <w:proofErr w:type="gramStart"/>
      <w:r>
        <w:rPr>
          <w:rFonts w:ascii="Arial" w:hAnsi="Arial" w:cs="Arial"/>
          <w:sz w:val="24"/>
          <w:szCs w:val="24"/>
          <w:lang w:val="es-ES"/>
        </w:rPr>
        <w:t>Lunes</w:t>
      </w:r>
      <w:proofErr w:type="gramEnd"/>
      <w:r>
        <w:rPr>
          <w:rFonts w:ascii="Arial" w:hAnsi="Arial" w:cs="Arial"/>
          <w:sz w:val="24"/>
          <w:szCs w:val="24"/>
          <w:lang w:val="es-ES"/>
        </w:rPr>
        <w:t xml:space="preserve"> </w:t>
      </w:r>
      <w:r w:rsidRPr="00F1373C">
        <w:rPr>
          <w:rFonts w:ascii="Arial" w:hAnsi="Arial" w:cs="Arial"/>
          <w:sz w:val="24"/>
          <w:szCs w:val="24"/>
          <w:lang w:val="es-ES"/>
        </w:rPr>
        <w:t xml:space="preserve">y Miércoles de 12 a 14 </w:t>
      </w:r>
      <w:proofErr w:type="spellStart"/>
      <w:r w:rsidRPr="00F1373C">
        <w:rPr>
          <w:rFonts w:ascii="Arial" w:hAnsi="Arial" w:cs="Arial"/>
          <w:sz w:val="24"/>
          <w:szCs w:val="24"/>
          <w:lang w:val="es-ES"/>
        </w:rPr>
        <w:t>hs</w:t>
      </w:r>
      <w:proofErr w:type="spellEnd"/>
      <w:r w:rsidRPr="00F1373C">
        <w:rPr>
          <w:rFonts w:ascii="Arial" w:hAnsi="Arial" w:cs="Arial"/>
          <w:sz w:val="24"/>
          <w:szCs w:val="24"/>
          <w:lang w:val="es-ES"/>
        </w:rPr>
        <w:t>.</w:t>
      </w:r>
    </w:p>
    <w:p w:rsidR="00390A86" w:rsidRDefault="00390A86" w:rsidP="00390A86">
      <w:pPr>
        <w:jc w:val="both"/>
        <w:rPr>
          <w:rFonts w:ascii="Arial" w:hAnsi="Arial" w:cs="Arial"/>
          <w:sz w:val="24"/>
          <w:szCs w:val="24"/>
          <w:lang w:val="es-ES"/>
        </w:rPr>
      </w:pPr>
      <w:r>
        <w:rPr>
          <w:rFonts w:ascii="Arial" w:hAnsi="Arial" w:cs="Arial"/>
          <w:sz w:val="24"/>
          <w:szCs w:val="24"/>
          <w:lang w:val="es-ES"/>
        </w:rPr>
        <w:t xml:space="preserve">Lunes: Clases en </w:t>
      </w:r>
      <w:r w:rsidRPr="000B5F96">
        <w:rPr>
          <w:rFonts w:ascii="Arial" w:hAnsi="Arial" w:cs="Arial"/>
          <w:b/>
          <w:sz w:val="24"/>
          <w:szCs w:val="24"/>
          <w:lang w:val="es-ES"/>
        </w:rPr>
        <w:t xml:space="preserve">Aula 30 </w:t>
      </w:r>
      <w:proofErr w:type="spellStart"/>
      <w:r w:rsidRPr="000B5F96">
        <w:rPr>
          <w:rFonts w:ascii="Arial" w:hAnsi="Arial" w:cs="Arial"/>
          <w:b/>
          <w:sz w:val="24"/>
          <w:szCs w:val="24"/>
          <w:lang w:val="es-ES"/>
        </w:rPr>
        <w:t>Pab</w:t>
      </w:r>
      <w:proofErr w:type="spellEnd"/>
      <w:r w:rsidRPr="000B5F96">
        <w:rPr>
          <w:rFonts w:ascii="Arial" w:hAnsi="Arial" w:cs="Arial"/>
          <w:b/>
          <w:sz w:val="24"/>
          <w:szCs w:val="24"/>
          <w:lang w:val="es-ES"/>
        </w:rPr>
        <w:t>. 4</w:t>
      </w:r>
    </w:p>
    <w:p w:rsidR="00390A86" w:rsidRDefault="00390A86" w:rsidP="00390A86">
      <w:pPr>
        <w:jc w:val="both"/>
        <w:rPr>
          <w:rFonts w:ascii="Arial" w:hAnsi="Arial" w:cs="Arial"/>
          <w:sz w:val="24"/>
          <w:szCs w:val="24"/>
          <w:lang w:val="es-ES"/>
        </w:rPr>
      </w:pPr>
      <w:r w:rsidRPr="00F1373C">
        <w:rPr>
          <w:rFonts w:ascii="Arial" w:hAnsi="Arial" w:cs="Arial"/>
          <w:sz w:val="24"/>
          <w:szCs w:val="24"/>
          <w:lang w:val="es-ES"/>
        </w:rPr>
        <w:t>HORAR</w:t>
      </w:r>
      <w:r>
        <w:rPr>
          <w:rFonts w:ascii="Arial" w:hAnsi="Arial" w:cs="Arial"/>
          <w:sz w:val="24"/>
          <w:szCs w:val="24"/>
          <w:lang w:val="es-ES"/>
        </w:rPr>
        <w:t>IO DE CLASES DE CONSULTA</w:t>
      </w:r>
      <w:r w:rsidRPr="00F1373C">
        <w:rPr>
          <w:rFonts w:ascii="Arial" w:hAnsi="Arial" w:cs="Arial"/>
          <w:sz w:val="24"/>
          <w:szCs w:val="24"/>
          <w:lang w:val="es-ES"/>
        </w:rPr>
        <w:t xml:space="preserve">: </w:t>
      </w:r>
    </w:p>
    <w:p w:rsidR="00390A86" w:rsidRPr="004A6E45" w:rsidRDefault="00390A86" w:rsidP="00390A86">
      <w:pPr>
        <w:jc w:val="both"/>
        <w:rPr>
          <w:rFonts w:ascii="Arial" w:hAnsi="Arial" w:cs="Arial"/>
          <w:b/>
          <w:sz w:val="24"/>
          <w:szCs w:val="24"/>
          <w:lang w:val="es-ES"/>
        </w:rPr>
      </w:pPr>
      <w:r w:rsidRPr="004A6E45">
        <w:rPr>
          <w:rFonts w:ascii="Arial" w:hAnsi="Arial" w:cs="Arial"/>
          <w:b/>
          <w:sz w:val="24"/>
          <w:szCs w:val="24"/>
          <w:lang w:val="es-ES"/>
        </w:rPr>
        <w:t xml:space="preserve">María Inés </w:t>
      </w:r>
      <w:proofErr w:type="spellStart"/>
      <w:r w:rsidRPr="004A6E45">
        <w:rPr>
          <w:rFonts w:ascii="Arial" w:hAnsi="Arial" w:cs="Arial"/>
          <w:b/>
          <w:sz w:val="24"/>
          <w:szCs w:val="24"/>
          <w:lang w:val="es-ES"/>
        </w:rPr>
        <w:t>Masellis</w:t>
      </w:r>
      <w:proofErr w:type="spellEnd"/>
    </w:p>
    <w:p w:rsidR="00390A86" w:rsidRDefault="00390A86" w:rsidP="00390A86">
      <w:pPr>
        <w:jc w:val="both"/>
        <w:rPr>
          <w:rFonts w:ascii="Arial" w:hAnsi="Arial" w:cs="Arial"/>
          <w:sz w:val="24"/>
          <w:szCs w:val="24"/>
          <w:lang w:val="es-ES"/>
        </w:rPr>
      </w:pPr>
      <w:r>
        <w:rPr>
          <w:rFonts w:ascii="Arial" w:hAnsi="Arial" w:cs="Arial"/>
          <w:sz w:val="24"/>
          <w:szCs w:val="24"/>
          <w:lang w:val="es-ES"/>
        </w:rPr>
        <w:t>Martes de 10 a 12.30</w:t>
      </w:r>
    </w:p>
    <w:p w:rsidR="00390A86" w:rsidRPr="004A6E45" w:rsidRDefault="00390A86" w:rsidP="00390A86">
      <w:pPr>
        <w:jc w:val="both"/>
        <w:rPr>
          <w:rFonts w:ascii="Arial" w:hAnsi="Arial" w:cs="Arial"/>
          <w:sz w:val="24"/>
          <w:szCs w:val="24"/>
          <w:lang w:val="es-ES"/>
        </w:rPr>
      </w:pPr>
      <w:r w:rsidRPr="004A6E45">
        <w:rPr>
          <w:rFonts w:ascii="Arial" w:hAnsi="Arial" w:cs="Arial"/>
          <w:sz w:val="24"/>
          <w:szCs w:val="24"/>
          <w:lang w:val="es-ES"/>
        </w:rPr>
        <w:t xml:space="preserve">Miércoles de 10 a 11.30 </w:t>
      </w:r>
      <w:proofErr w:type="spellStart"/>
      <w:r w:rsidRPr="004A6E45">
        <w:rPr>
          <w:rFonts w:ascii="Arial" w:hAnsi="Arial" w:cs="Arial"/>
          <w:sz w:val="24"/>
          <w:szCs w:val="24"/>
          <w:lang w:val="es-ES"/>
        </w:rPr>
        <w:t>hs</w:t>
      </w:r>
      <w:proofErr w:type="spellEnd"/>
      <w:r w:rsidRPr="004A6E45">
        <w:rPr>
          <w:rFonts w:ascii="Arial" w:hAnsi="Arial" w:cs="Arial"/>
          <w:sz w:val="24"/>
          <w:szCs w:val="24"/>
          <w:lang w:val="es-ES"/>
        </w:rPr>
        <w:t>.</w:t>
      </w:r>
    </w:p>
    <w:p w:rsidR="00390A86" w:rsidRDefault="00390A86" w:rsidP="00390A86">
      <w:pPr>
        <w:jc w:val="both"/>
        <w:rPr>
          <w:rFonts w:ascii="Arial" w:hAnsi="Arial" w:cs="Arial"/>
          <w:b/>
          <w:sz w:val="24"/>
          <w:szCs w:val="24"/>
          <w:lang w:val="es-ES"/>
        </w:rPr>
      </w:pPr>
      <w:r w:rsidRPr="004A6E45">
        <w:rPr>
          <w:rFonts w:ascii="Arial" w:hAnsi="Arial" w:cs="Arial"/>
          <w:b/>
          <w:sz w:val="24"/>
          <w:szCs w:val="24"/>
          <w:lang w:val="es-ES"/>
        </w:rPr>
        <w:t>Carolina Panza:</w:t>
      </w:r>
    </w:p>
    <w:p w:rsidR="00390A86" w:rsidRDefault="00390A86" w:rsidP="00390A86">
      <w:pPr>
        <w:jc w:val="both"/>
        <w:rPr>
          <w:rFonts w:ascii="Arial" w:hAnsi="Arial" w:cs="Arial"/>
          <w:sz w:val="24"/>
          <w:szCs w:val="24"/>
          <w:lang w:val="es-ES"/>
        </w:rPr>
      </w:pPr>
      <w:r w:rsidRPr="00AA3116">
        <w:rPr>
          <w:rFonts w:ascii="Arial" w:hAnsi="Arial" w:cs="Arial"/>
          <w:sz w:val="24"/>
          <w:szCs w:val="24"/>
          <w:lang w:val="es-ES"/>
        </w:rPr>
        <w:t xml:space="preserve">Martes </w:t>
      </w:r>
      <w:r>
        <w:rPr>
          <w:rFonts w:ascii="Arial" w:hAnsi="Arial" w:cs="Arial"/>
          <w:sz w:val="24"/>
          <w:szCs w:val="24"/>
          <w:lang w:val="es-ES"/>
        </w:rPr>
        <w:t>y</w:t>
      </w:r>
      <w:r w:rsidRPr="00AA3116">
        <w:rPr>
          <w:rFonts w:ascii="Arial" w:hAnsi="Arial" w:cs="Arial"/>
          <w:sz w:val="24"/>
          <w:szCs w:val="24"/>
          <w:lang w:val="es-ES"/>
        </w:rPr>
        <w:t xml:space="preserve"> </w:t>
      </w:r>
      <w:proofErr w:type="gramStart"/>
      <w:r w:rsidRPr="00AA3116">
        <w:rPr>
          <w:rFonts w:ascii="Arial" w:hAnsi="Arial" w:cs="Arial"/>
          <w:sz w:val="24"/>
          <w:szCs w:val="24"/>
          <w:lang w:val="es-ES"/>
        </w:rPr>
        <w:t>Jueves  9</w:t>
      </w:r>
      <w:proofErr w:type="gramEnd"/>
      <w:r w:rsidRPr="00AA3116">
        <w:rPr>
          <w:rFonts w:ascii="Arial" w:hAnsi="Arial" w:cs="Arial"/>
          <w:sz w:val="24"/>
          <w:szCs w:val="24"/>
          <w:lang w:val="es-ES"/>
        </w:rPr>
        <w:t xml:space="preserve"> a 10 </w:t>
      </w:r>
    </w:p>
    <w:p w:rsidR="00390A86" w:rsidRPr="00F1373C" w:rsidRDefault="00390A86" w:rsidP="00390A86">
      <w:pPr>
        <w:jc w:val="both"/>
        <w:rPr>
          <w:rFonts w:ascii="Arial" w:hAnsi="Arial" w:cs="Arial"/>
          <w:sz w:val="24"/>
          <w:szCs w:val="24"/>
          <w:lang w:val="es-ES"/>
        </w:rPr>
      </w:pPr>
      <w:r w:rsidRPr="00AA3116">
        <w:rPr>
          <w:rFonts w:ascii="Arial" w:hAnsi="Arial" w:cs="Arial"/>
          <w:sz w:val="24"/>
          <w:szCs w:val="24"/>
          <w:lang w:val="es-ES"/>
        </w:rPr>
        <w:t xml:space="preserve"> Viernes 9 a 11</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H) MODALIDAD DE EVALUACIÓN: exámenes escritos teórico-prácticos, de</w:t>
      </w:r>
      <w:r>
        <w:rPr>
          <w:rFonts w:ascii="Arial" w:hAnsi="Arial" w:cs="Arial"/>
          <w:sz w:val="24"/>
          <w:szCs w:val="24"/>
          <w:lang w:val="es-ES"/>
        </w:rPr>
        <w:t xml:space="preserve"> </w:t>
      </w:r>
      <w:r w:rsidRPr="00F1373C">
        <w:rPr>
          <w:rFonts w:ascii="Arial" w:hAnsi="Arial" w:cs="Arial"/>
          <w:sz w:val="24"/>
          <w:szCs w:val="24"/>
          <w:lang w:val="es-ES"/>
        </w:rPr>
        <w:t>modalidad variada (individual, grupal, en clases, fuera de las clases).</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Exámenes parciales: escritos, con preguntas de comprensión de la información en el texto y consignas que permitan desarrollar las destrezas explicitadas en los objetivos.</w:t>
      </w:r>
    </w:p>
    <w:p w:rsidR="00390A86" w:rsidRPr="00DE4CAE" w:rsidRDefault="00390A86" w:rsidP="00390A86">
      <w:pPr>
        <w:jc w:val="both"/>
        <w:rPr>
          <w:rFonts w:ascii="Arial" w:hAnsi="Arial" w:cs="Arial"/>
          <w:b/>
          <w:sz w:val="24"/>
          <w:szCs w:val="24"/>
          <w:lang w:val="es-ES"/>
        </w:rPr>
      </w:pPr>
      <w:r w:rsidRPr="00DE4CAE">
        <w:rPr>
          <w:rFonts w:ascii="Arial" w:hAnsi="Arial" w:cs="Arial"/>
          <w:b/>
          <w:sz w:val="24"/>
          <w:szCs w:val="24"/>
          <w:lang w:val="es-ES"/>
        </w:rPr>
        <w:t>CONDICIONES DE REGULARIDAD:</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 xml:space="preserve"> Sistema de aprobación (Res. </w:t>
      </w:r>
      <w:proofErr w:type="spellStart"/>
      <w:r w:rsidRPr="00F1373C">
        <w:rPr>
          <w:rFonts w:ascii="Arial" w:hAnsi="Arial" w:cs="Arial"/>
          <w:sz w:val="24"/>
          <w:szCs w:val="24"/>
          <w:lang w:val="es-ES"/>
        </w:rPr>
        <w:t>N°</w:t>
      </w:r>
      <w:proofErr w:type="spellEnd"/>
      <w:r w:rsidRPr="00F1373C">
        <w:rPr>
          <w:rFonts w:ascii="Arial" w:hAnsi="Arial" w:cs="Arial"/>
          <w:sz w:val="24"/>
          <w:szCs w:val="24"/>
          <w:lang w:val="es-ES"/>
        </w:rPr>
        <w:t xml:space="preserve"> 356/2010)</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Régimen de regularidad</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 Los alumnos deberán cumplir con los siguientes requisitos mínimos:</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a) cumplimentar las actividades (clases teórico-prácticas, parciales)</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b) alcanzar una calificación mínima de cinco (5) puntos en las evaluaciones que se establezcan como requisito. De no alcanzarse dicha calificación, los alumnos tendrán derecho a una instancia de recuperación para cada evaluación.</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c) Asistir a un 70% de las clases teórico-prácticas.</w:t>
      </w:r>
    </w:p>
    <w:p w:rsidR="00390A86" w:rsidRPr="00754851" w:rsidRDefault="00390A86" w:rsidP="00390A86">
      <w:pPr>
        <w:jc w:val="both"/>
        <w:rPr>
          <w:rFonts w:ascii="Arial" w:hAnsi="Arial" w:cs="Arial"/>
          <w:b/>
          <w:sz w:val="24"/>
          <w:szCs w:val="24"/>
          <w:lang w:val="es-ES"/>
        </w:rPr>
      </w:pPr>
      <w:r w:rsidRPr="00754851">
        <w:rPr>
          <w:rFonts w:ascii="Arial" w:hAnsi="Arial" w:cs="Arial"/>
          <w:b/>
          <w:sz w:val="24"/>
          <w:szCs w:val="24"/>
          <w:lang w:val="es-ES"/>
        </w:rPr>
        <w:t>CONDICIONES DE PROMOCIÓN:</w:t>
      </w:r>
    </w:p>
    <w:p w:rsidR="00390A86" w:rsidRDefault="00390A86" w:rsidP="00390A86">
      <w:pPr>
        <w:jc w:val="both"/>
        <w:rPr>
          <w:rFonts w:ascii="Arial" w:hAnsi="Arial" w:cs="Arial"/>
          <w:sz w:val="24"/>
          <w:szCs w:val="24"/>
          <w:lang w:val="es-ES"/>
        </w:rPr>
      </w:pP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lastRenderedPageBreak/>
        <w:t>Asistir como mínimo al 80% de las clases teórico-prácticas.</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Aprobar el 70% de los cuatro TRABAJOS PRÁCTICOS cuya nota no será inferior a 7 (siete)</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 xml:space="preserve">Aprobar los tres (3) </w:t>
      </w:r>
      <w:r w:rsidRPr="00F1373C">
        <w:rPr>
          <w:rFonts w:ascii="Arial" w:hAnsi="Arial" w:cs="Arial"/>
          <w:b/>
          <w:sz w:val="24"/>
          <w:szCs w:val="24"/>
          <w:lang w:val="es-ES"/>
        </w:rPr>
        <w:t>EXÁMENES PARCIALES</w:t>
      </w:r>
      <w:r w:rsidRPr="00F1373C">
        <w:rPr>
          <w:rFonts w:ascii="Arial" w:hAnsi="Arial" w:cs="Arial"/>
          <w:sz w:val="24"/>
          <w:szCs w:val="24"/>
          <w:lang w:val="es-ES"/>
        </w:rPr>
        <w:t>, cuya nota no podrá ser inferior a 7(siete) puntos.</w:t>
      </w:r>
    </w:p>
    <w:p w:rsidR="00390A86" w:rsidRDefault="00390A86" w:rsidP="00390A86">
      <w:pPr>
        <w:jc w:val="both"/>
        <w:rPr>
          <w:rFonts w:ascii="Arial" w:hAnsi="Arial" w:cs="Arial"/>
          <w:sz w:val="24"/>
          <w:szCs w:val="24"/>
          <w:lang w:val="es-ES"/>
        </w:rPr>
      </w:pPr>
      <w:r w:rsidRPr="00137686">
        <w:rPr>
          <w:rFonts w:ascii="Arial" w:hAnsi="Arial" w:cs="Arial"/>
          <w:color w:val="000000"/>
          <w:sz w:val="24"/>
          <w:szCs w:val="24"/>
          <w:lang w:val="es-ES"/>
        </w:rPr>
        <w:t xml:space="preserve">Tendrán derecho a </w:t>
      </w:r>
      <w:r w:rsidRPr="00754851">
        <w:rPr>
          <w:rFonts w:ascii="Arial" w:hAnsi="Arial" w:cs="Arial"/>
          <w:b/>
          <w:color w:val="000000"/>
          <w:sz w:val="24"/>
          <w:szCs w:val="24"/>
          <w:lang w:val="es-ES"/>
        </w:rPr>
        <w:t>1 (un) EXAMEN RECUPERATORIO</w:t>
      </w:r>
      <w:r w:rsidRPr="00137686">
        <w:rPr>
          <w:rFonts w:ascii="Arial" w:hAnsi="Arial" w:cs="Arial"/>
          <w:color w:val="000000"/>
          <w:sz w:val="24"/>
          <w:szCs w:val="24"/>
          <w:lang w:val="es-ES"/>
        </w:rPr>
        <w:t xml:space="preserve"> </w:t>
      </w:r>
      <w:proofErr w:type="gramStart"/>
      <w:r w:rsidRPr="00137686">
        <w:rPr>
          <w:rFonts w:ascii="Arial" w:hAnsi="Arial" w:cs="Arial"/>
          <w:color w:val="000000"/>
          <w:sz w:val="24"/>
          <w:szCs w:val="24"/>
          <w:lang w:val="es-ES"/>
        </w:rPr>
        <w:t>quienes</w:t>
      </w:r>
      <w:r>
        <w:rPr>
          <w:rFonts w:ascii="Arial" w:hAnsi="Arial" w:cs="Arial"/>
          <w:color w:val="000000"/>
          <w:sz w:val="24"/>
          <w:szCs w:val="24"/>
          <w:lang w:val="es-ES"/>
        </w:rPr>
        <w:t xml:space="preserve">  </w:t>
      </w:r>
      <w:r w:rsidRPr="00137686">
        <w:rPr>
          <w:rFonts w:ascii="Arial" w:hAnsi="Arial" w:cs="Arial"/>
          <w:color w:val="000000"/>
          <w:sz w:val="24"/>
          <w:szCs w:val="24"/>
          <w:lang w:val="es-ES"/>
        </w:rPr>
        <w:t>obtuvieron</w:t>
      </w:r>
      <w:proofErr w:type="gramEnd"/>
      <w:r w:rsidRPr="00137686">
        <w:rPr>
          <w:rFonts w:ascii="Arial" w:hAnsi="Arial" w:cs="Arial"/>
          <w:color w:val="000000"/>
          <w:sz w:val="24"/>
          <w:szCs w:val="24"/>
          <w:lang w:val="es-ES"/>
        </w:rPr>
        <w:t xml:space="preserve"> una nota de </w:t>
      </w:r>
      <w:r>
        <w:rPr>
          <w:rFonts w:ascii="Arial" w:hAnsi="Arial" w:cs="Arial"/>
          <w:color w:val="000000"/>
          <w:sz w:val="24"/>
          <w:szCs w:val="24"/>
          <w:lang w:val="es-ES"/>
        </w:rPr>
        <w:t>6</w:t>
      </w:r>
      <w:r w:rsidRPr="00137686">
        <w:rPr>
          <w:rFonts w:ascii="Arial" w:hAnsi="Arial" w:cs="Arial"/>
          <w:color w:val="000000"/>
          <w:sz w:val="24"/>
          <w:szCs w:val="24"/>
          <w:lang w:val="es-ES"/>
        </w:rPr>
        <w:t>(s</w:t>
      </w:r>
      <w:r>
        <w:rPr>
          <w:rFonts w:ascii="Arial" w:hAnsi="Arial" w:cs="Arial"/>
          <w:color w:val="000000"/>
          <w:sz w:val="24"/>
          <w:szCs w:val="24"/>
          <w:lang w:val="es-ES"/>
        </w:rPr>
        <w:t>eis</w:t>
      </w:r>
      <w:r w:rsidRPr="00137686">
        <w:rPr>
          <w:rFonts w:ascii="Arial" w:hAnsi="Arial" w:cs="Arial"/>
          <w:color w:val="000000"/>
          <w:sz w:val="24"/>
          <w:szCs w:val="24"/>
          <w:lang w:val="es-ES"/>
        </w:rPr>
        <w:t>) en uno de los parciales, para que</w:t>
      </w:r>
      <w:r>
        <w:rPr>
          <w:rFonts w:ascii="Arial" w:hAnsi="Arial" w:cs="Arial"/>
          <w:color w:val="000000"/>
          <w:sz w:val="24"/>
          <w:szCs w:val="24"/>
          <w:lang w:val="es-ES"/>
        </w:rPr>
        <w:t xml:space="preserve"> </w:t>
      </w:r>
      <w:r w:rsidRPr="00137686">
        <w:rPr>
          <w:rFonts w:ascii="Arial" w:hAnsi="Arial" w:cs="Arial"/>
          <w:color w:val="000000"/>
          <w:sz w:val="24"/>
          <w:szCs w:val="24"/>
          <w:lang w:val="es-ES"/>
        </w:rPr>
        <w:t xml:space="preserve">puedan recuperar </w:t>
      </w:r>
      <w:r>
        <w:rPr>
          <w:rFonts w:ascii="Arial" w:hAnsi="Arial" w:cs="Arial"/>
          <w:color w:val="000000"/>
          <w:sz w:val="24"/>
          <w:szCs w:val="24"/>
          <w:lang w:val="es-ES"/>
        </w:rPr>
        <w:t>el</w:t>
      </w:r>
      <w:r w:rsidRPr="00137686">
        <w:rPr>
          <w:rFonts w:ascii="Arial" w:hAnsi="Arial" w:cs="Arial"/>
          <w:color w:val="000000"/>
          <w:sz w:val="24"/>
          <w:szCs w:val="24"/>
          <w:lang w:val="es-ES"/>
        </w:rPr>
        <w:t xml:space="preserve"> </w:t>
      </w:r>
      <w:r>
        <w:rPr>
          <w:rFonts w:ascii="Arial" w:hAnsi="Arial" w:cs="Arial"/>
          <w:color w:val="000000"/>
          <w:sz w:val="24"/>
          <w:szCs w:val="24"/>
          <w:lang w:val="es-ES"/>
        </w:rPr>
        <w:t>mismo</w:t>
      </w:r>
      <w:r w:rsidRPr="00F1373C">
        <w:rPr>
          <w:rFonts w:ascii="Arial" w:hAnsi="Arial" w:cs="Arial"/>
          <w:sz w:val="24"/>
          <w:szCs w:val="24"/>
          <w:lang w:val="es-ES"/>
        </w:rPr>
        <w:t xml:space="preserve"> </w:t>
      </w:r>
    </w:p>
    <w:p w:rsidR="00390A86" w:rsidRDefault="00390A86" w:rsidP="00390A86">
      <w:pPr>
        <w:jc w:val="both"/>
        <w:rPr>
          <w:rFonts w:ascii="Arial" w:hAnsi="Arial" w:cs="Arial"/>
          <w:sz w:val="24"/>
          <w:szCs w:val="24"/>
          <w:lang w:val="es-ES"/>
        </w:rPr>
      </w:pPr>
      <w:r w:rsidRPr="00F1373C">
        <w:rPr>
          <w:rFonts w:ascii="Arial" w:hAnsi="Arial" w:cs="Arial"/>
          <w:sz w:val="24"/>
          <w:szCs w:val="24"/>
          <w:lang w:val="es-ES"/>
        </w:rPr>
        <w:t xml:space="preserve">La nota final será la que resulte del promedio de los exámenes, </w:t>
      </w:r>
      <w:proofErr w:type="gramStart"/>
      <w:r w:rsidRPr="00F1373C">
        <w:rPr>
          <w:rFonts w:ascii="Arial" w:hAnsi="Arial" w:cs="Arial"/>
          <w:sz w:val="24"/>
          <w:szCs w:val="24"/>
          <w:lang w:val="es-ES"/>
        </w:rPr>
        <w:t>los  prácticos</w:t>
      </w:r>
      <w:proofErr w:type="gramEnd"/>
      <w:r w:rsidRPr="00F1373C">
        <w:rPr>
          <w:rFonts w:ascii="Arial" w:hAnsi="Arial" w:cs="Arial"/>
          <w:sz w:val="24"/>
          <w:szCs w:val="24"/>
          <w:lang w:val="es-ES"/>
        </w:rPr>
        <w:t xml:space="preserve"> y los parciales, y no será inferior a 7 (siete) puntos.</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Los alumnos serán evaluados de acuerdo a los descriptores comunes para el aprendizaje del NIVEL II de Lenguas Extranjeras de las diferentes carreras de la Universidad Nacional de Rio Cuarto.</w:t>
      </w:r>
    </w:p>
    <w:p w:rsidR="00390A86" w:rsidRPr="00F1373C" w:rsidRDefault="00390A86" w:rsidP="00390A86">
      <w:pPr>
        <w:jc w:val="both"/>
        <w:rPr>
          <w:rFonts w:ascii="Arial" w:hAnsi="Arial" w:cs="Arial"/>
          <w:b/>
          <w:sz w:val="24"/>
          <w:szCs w:val="24"/>
          <w:lang w:val="es-ES"/>
        </w:rPr>
      </w:pPr>
      <w:r w:rsidRPr="00F1373C">
        <w:rPr>
          <w:rFonts w:ascii="Arial" w:hAnsi="Arial" w:cs="Arial"/>
          <w:b/>
          <w:sz w:val="24"/>
          <w:szCs w:val="24"/>
          <w:lang w:val="es-ES"/>
        </w:rPr>
        <w:t>EVALUACIÓN FINAL:</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Los alumnos libres deberán rendir un examen final de acuerdo con el último programa vigente, el cual consta de dos partes. En la primera parte, los alumnos deben traducir un extracto de un</w:t>
      </w:r>
      <w:r>
        <w:rPr>
          <w:rFonts w:ascii="Arial" w:hAnsi="Arial" w:cs="Arial"/>
          <w:sz w:val="24"/>
          <w:szCs w:val="24"/>
          <w:lang w:val="es-ES"/>
        </w:rPr>
        <w:t xml:space="preserve"> </w:t>
      </w:r>
      <w:r w:rsidRPr="00F1373C">
        <w:rPr>
          <w:rFonts w:ascii="Arial" w:hAnsi="Arial" w:cs="Arial"/>
          <w:sz w:val="24"/>
          <w:szCs w:val="24"/>
          <w:lang w:val="es-ES"/>
        </w:rPr>
        <w:t>texto, y en la segunda parte, deben responder preguntas de interpretación, reconocimiento de funciones, referencias contextuales, etc.</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Los alumnos</w:t>
      </w:r>
      <w:r w:rsidRPr="00F1373C">
        <w:rPr>
          <w:rFonts w:ascii="Arial" w:hAnsi="Arial" w:cs="Arial"/>
          <w:b/>
          <w:sz w:val="24"/>
          <w:szCs w:val="24"/>
          <w:lang w:val="es-ES"/>
        </w:rPr>
        <w:t xml:space="preserve"> REGULARES</w:t>
      </w:r>
      <w:r w:rsidRPr="00F1373C">
        <w:rPr>
          <w:rFonts w:ascii="Arial" w:hAnsi="Arial" w:cs="Arial"/>
          <w:sz w:val="24"/>
          <w:szCs w:val="24"/>
          <w:lang w:val="es-ES"/>
        </w:rPr>
        <w:t xml:space="preserve"> deberán rendir un examen final de acuerdo con el último programa vigente, para aprobar la asignatura, equivalente a la segunda parte del examen del alumno libre.</w:t>
      </w:r>
    </w:p>
    <w:p w:rsidR="00390A86" w:rsidRPr="00F1373C" w:rsidRDefault="00390A86" w:rsidP="00390A86">
      <w:pPr>
        <w:jc w:val="both"/>
        <w:rPr>
          <w:rFonts w:ascii="Arial" w:hAnsi="Arial" w:cs="Arial"/>
          <w:b/>
          <w:sz w:val="24"/>
          <w:szCs w:val="24"/>
          <w:lang w:val="es-ES"/>
        </w:rPr>
      </w:pPr>
      <w:r w:rsidRPr="00F1373C">
        <w:rPr>
          <w:rFonts w:ascii="Arial" w:hAnsi="Arial" w:cs="Arial"/>
          <w:b/>
          <w:sz w:val="24"/>
          <w:szCs w:val="24"/>
          <w:lang w:val="es-ES"/>
        </w:rPr>
        <w:t>PROGRAMA ANALÍTICO</w:t>
      </w:r>
    </w:p>
    <w:p w:rsidR="00390A86" w:rsidRPr="00F1373C" w:rsidRDefault="00390A86" w:rsidP="00390A86">
      <w:pPr>
        <w:jc w:val="both"/>
        <w:rPr>
          <w:rFonts w:ascii="Arial" w:hAnsi="Arial" w:cs="Arial"/>
          <w:b/>
          <w:sz w:val="24"/>
          <w:szCs w:val="24"/>
          <w:lang w:val="es-ES"/>
        </w:rPr>
      </w:pPr>
      <w:r w:rsidRPr="00F1373C">
        <w:rPr>
          <w:rFonts w:ascii="Arial" w:hAnsi="Arial" w:cs="Arial"/>
          <w:b/>
          <w:sz w:val="24"/>
          <w:szCs w:val="24"/>
          <w:lang w:val="es-ES"/>
        </w:rPr>
        <w:t>A) CONTENIDOS:</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Contenido gramatical:</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Unidad 1: La preposición. Verbos modales. Tiemp</w:t>
      </w:r>
      <w:r>
        <w:rPr>
          <w:rFonts w:ascii="Arial" w:hAnsi="Arial" w:cs="Arial"/>
          <w:sz w:val="24"/>
          <w:szCs w:val="24"/>
          <w:lang w:val="es-ES"/>
        </w:rPr>
        <w:t xml:space="preserve">o Futuro Simple. Descripción de </w:t>
      </w:r>
      <w:r w:rsidRPr="00F1373C">
        <w:rPr>
          <w:rFonts w:ascii="Arial" w:hAnsi="Arial" w:cs="Arial"/>
          <w:sz w:val="24"/>
          <w:szCs w:val="24"/>
          <w:lang w:val="es-ES"/>
        </w:rPr>
        <w:t>eventos futuros. Referentes textuales</w:t>
      </w:r>
      <w:r>
        <w:rPr>
          <w:rFonts w:ascii="Arial" w:hAnsi="Arial" w:cs="Arial"/>
          <w:sz w:val="24"/>
          <w:szCs w:val="24"/>
          <w:lang w:val="es-ES"/>
        </w:rPr>
        <w:t xml:space="preserve"> “</w:t>
      </w:r>
      <w:proofErr w:type="spellStart"/>
      <w:r>
        <w:rPr>
          <w:rFonts w:ascii="Arial" w:hAnsi="Arial" w:cs="Arial"/>
          <w:sz w:val="24"/>
          <w:szCs w:val="24"/>
          <w:lang w:val="es-ES"/>
        </w:rPr>
        <w:t>that</w:t>
      </w:r>
      <w:proofErr w:type="spellEnd"/>
      <w:r>
        <w:rPr>
          <w:rFonts w:ascii="Arial" w:hAnsi="Arial" w:cs="Arial"/>
          <w:sz w:val="24"/>
          <w:szCs w:val="24"/>
          <w:lang w:val="es-ES"/>
        </w:rPr>
        <w:t>” y “</w:t>
      </w:r>
      <w:proofErr w:type="spellStart"/>
      <w:r>
        <w:rPr>
          <w:rFonts w:ascii="Arial" w:hAnsi="Arial" w:cs="Arial"/>
          <w:sz w:val="24"/>
          <w:szCs w:val="24"/>
          <w:lang w:val="es-ES"/>
        </w:rPr>
        <w:t>which</w:t>
      </w:r>
      <w:proofErr w:type="spellEnd"/>
      <w:r>
        <w:rPr>
          <w:rFonts w:ascii="Arial" w:hAnsi="Arial" w:cs="Arial"/>
          <w:sz w:val="24"/>
          <w:szCs w:val="24"/>
          <w:lang w:val="es-ES"/>
        </w:rPr>
        <w:t xml:space="preserve">” y Expresiones </w:t>
      </w:r>
      <w:r w:rsidRPr="00F1373C">
        <w:rPr>
          <w:rFonts w:ascii="Arial" w:hAnsi="Arial" w:cs="Arial"/>
          <w:sz w:val="24"/>
          <w:szCs w:val="24"/>
          <w:lang w:val="es-ES"/>
        </w:rPr>
        <w:t>idiomáticas.</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Unidad 2: La enumeración. Modo imperativo. Distinta</w:t>
      </w:r>
      <w:r>
        <w:rPr>
          <w:rFonts w:ascii="Arial" w:hAnsi="Arial" w:cs="Arial"/>
          <w:sz w:val="24"/>
          <w:szCs w:val="24"/>
          <w:lang w:val="es-ES"/>
        </w:rPr>
        <w:t xml:space="preserve">s relaciones de sentido: causa, </w:t>
      </w:r>
      <w:r w:rsidRPr="00F1373C">
        <w:rPr>
          <w:rFonts w:ascii="Arial" w:hAnsi="Arial" w:cs="Arial"/>
          <w:sz w:val="24"/>
          <w:szCs w:val="24"/>
          <w:lang w:val="es-ES"/>
        </w:rPr>
        <w:t>contraste, resultado, consecuencia, ejemplificación y aclaración.</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Unidad 3: Tiempo Pasado Simple. Participio</w:t>
      </w:r>
      <w:r>
        <w:rPr>
          <w:rFonts w:ascii="Arial" w:hAnsi="Arial" w:cs="Arial"/>
          <w:sz w:val="24"/>
          <w:szCs w:val="24"/>
          <w:lang w:val="es-ES"/>
        </w:rPr>
        <w:t xml:space="preserve"> Pasado. Descripción de eventos </w:t>
      </w:r>
      <w:r w:rsidRPr="00F1373C">
        <w:rPr>
          <w:rFonts w:ascii="Arial" w:hAnsi="Arial" w:cs="Arial"/>
          <w:sz w:val="24"/>
          <w:szCs w:val="24"/>
          <w:lang w:val="es-ES"/>
        </w:rPr>
        <w:t>pasados. Expresiones de tiempo. Afijos y verbos irregulares.</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Unidad 4: Relaciones de condición. Verbos modales. Tiempo presente perfecto</w:t>
      </w:r>
      <w:r>
        <w:rPr>
          <w:rFonts w:ascii="Arial" w:hAnsi="Arial" w:cs="Arial"/>
          <w:sz w:val="24"/>
          <w:szCs w:val="24"/>
          <w:lang w:val="es-ES"/>
        </w:rPr>
        <w:t xml:space="preserve"> </w:t>
      </w:r>
      <w:r w:rsidRPr="00F1373C">
        <w:rPr>
          <w:rFonts w:ascii="Arial" w:hAnsi="Arial" w:cs="Arial"/>
          <w:sz w:val="24"/>
          <w:szCs w:val="24"/>
          <w:lang w:val="es-ES"/>
        </w:rPr>
        <w:t>simple. Frases verbales. Pasado Perfecto. Revisión de tiempos verbales</w:t>
      </w:r>
    </w:p>
    <w:p w:rsidR="00390A86" w:rsidRPr="00F1373C" w:rsidRDefault="00390A86" w:rsidP="00390A86">
      <w:pPr>
        <w:jc w:val="both"/>
        <w:rPr>
          <w:rFonts w:ascii="Arial" w:hAnsi="Arial" w:cs="Arial"/>
          <w:b/>
          <w:sz w:val="24"/>
          <w:szCs w:val="24"/>
          <w:lang w:val="es-ES"/>
        </w:rPr>
      </w:pPr>
      <w:r w:rsidRPr="00F1373C">
        <w:rPr>
          <w:rFonts w:ascii="Arial" w:hAnsi="Arial" w:cs="Arial"/>
          <w:b/>
          <w:sz w:val="24"/>
          <w:szCs w:val="24"/>
          <w:lang w:val="es-ES"/>
        </w:rPr>
        <w:t>B) CRONOGRAMA:</w:t>
      </w:r>
    </w:p>
    <w:p w:rsidR="00390A86" w:rsidRDefault="00390A86" w:rsidP="00390A86">
      <w:pPr>
        <w:jc w:val="both"/>
        <w:rPr>
          <w:rFonts w:ascii="Arial" w:hAnsi="Arial" w:cs="Arial"/>
          <w:sz w:val="24"/>
          <w:szCs w:val="24"/>
          <w:lang w:val="es-ES"/>
        </w:rPr>
      </w:pPr>
      <w:r w:rsidRPr="00F1373C">
        <w:rPr>
          <w:rFonts w:ascii="Arial" w:hAnsi="Arial" w:cs="Arial"/>
          <w:sz w:val="24"/>
          <w:szCs w:val="24"/>
          <w:lang w:val="es-ES"/>
        </w:rPr>
        <w:t xml:space="preserve"> </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 xml:space="preserve">Se avanza con una </w:t>
      </w:r>
      <w:r>
        <w:rPr>
          <w:rFonts w:ascii="Arial" w:hAnsi="Arial" w:cs="Arial"/>
          <w:sz w:val="24"/>
          <w:szCs w:val="24"/>
          <w:lang w:val="es-ES"/>
        </w:rPr>
        <w:t>unidad aproximadamente por mes,</w:t>
      </w:r>
      <w:r w:rsidRPr="00F1373C">
        <w:rPr>
          <w:rFonts w:ascii="Arial" w:hAnsi="Arial" w:cs="Arial"/>
          <w:sz w:val="24"/>
          <w:szCs w:val="24"/>
          <w:lang w:val="es-ES"/>
        </w:rPr>
        <w:t xml:space="preserve"> abarcando aproximadamente 20 textos.</w:t>
      </w:r>
    </w:p>
    <w:p w:rsidR="00390A86" w:rsidRPr="00F1373C" w:rsidRDefault="00390A86" w:rsidP="00390A86">
      <w:pPr>
        <w:jc w:val="both"/>
        <w:rPr>
          <w:rFonts w:ascii="Arial" w:hAnsi="Arial" w:cs="Arial"/>
          <w:b/>
          <w:sz w:val="24"/>
          <w:szCs w:val="24"/>
          <w:lang w:val="es-ES"/>
        </w:rPr>
      </w:pPr>
      <w:r w:rsidRPr="00F1373C">
        <w:rPr>
          <w:rFonts w:ascii="Arial" w:hAnsi="Arial" w:cs="Arial"/>
          <w:b/>
          <w:sz w:val="24"/>
          <w:szCs w:val="24"/>
          <w:lang w:val="es-ES"/>
        </w:rPr>
        <w:lastRenderedPageBreak/>
        <w:t>C) BIBLIOGRAFÍA FUNDAMENTAL:</w:t>
      </w:r>
    </w:p>
    <w:p w:rsidR="00390A86" w:rsidRPr="00F1373C" w:rsidRDefault="00390A86" w:rsidP="00390A86">
      <w:pPr>
        <w:jc w:val="both"/>
        <w:rPr>
          <w:rFonts w:ascii="Arial" w:hAnsi="Arial" w:cs="Arial"/>
          <w:sz w:val="24"/>
          <w:szCs w:val="24"/>
          <w:lang w:val="es-ES"/>
        </w:rPr>
      </w:pPr>
      <w:r w:rsidRPr="00F1373C">
        <w:rPr>
          <w:rFonts w:ascii="Arial" w:hAnsi="Arial" w:cs="Arial"/>
          <w:sz w:val="24"/>
          <w:szCs w:val="24"/>
          <w:lang w:val="es-ES"/>
        </w:rPr>
        <w:t>- Cuadernillo provisto por la cátedra.</w:t>
      </w:r>
    </w:p>
    <w:p w:rsidR="00390A86" w:rsidRPr="00F1373C" w:rsidRDefault="00390A86" w:rsidP="00390A86">
      <w:pPr>
        <w:jc w:val="both"/>
        <w:rPr>
          <w:rFonts w:ascii="Arial" w:hAnsi="Arial" w:cs="Arial"/>
          <w:sz w:val="24"/>
          <w:szCs w:val="24"/>
        </w:rPr>
      </w:pPr>
      <w:r w:rsidRPr="00F1373C">
        <w:rPr>
          <w:rFonts w:ascii="Arial" w:hAnsi="Arial" w:cs="Arial"/>
          <w:sz w:val="24"/>
          <w:szCs w:val="24"/>
        </w:rPr>
        <w:t xml:space="preserve">- </w:t>
      </w:r>
      <w:proofErr w:type="spellStart"/>
      <w:r w:rsidRPr="00F1373C">
        <w:rPr>
          <w:rFonts w:ascii="Arial" w:hAnsi="Arial" w:cs="Arial"/>
          <w:sz w:val="24"/>
          <w:szCs w:val="24"/>
        </w:rPr>
        <w:t>Diccionario</w:t>
      </w:r>
      <w:proofErr w:type="spellEnd"/>
    </w:p>
    <w:p w:rsidR="00390A86" w:rsidRPr="00BB2668" w:rsidRDefault="00390A86" w:rsidP="00390A86">
      <w:pPr>
        <w:jc w:val="both"/>
        <w:rPr>
          <w:rFonts w:ascii="Arial" w:hAnsi="Arial" w:cs="Arial"/>
          <w:sz w:val="24"/>
          <w:szCs w:val="24"/>
        </w:rPr>
      </w:pPr>
      <w:r w:rsidRPr="00F1373C">
        <w:rPr>
          <w:rFonts w:ascii="Arial" w:hAnsi="Arial" w:cs="Arial"/>
          <w:sz w:val="24"/>
          <w:szCs w:val="24"/>
        </w:rPr>
        <w:t xml:space="preserve"> INGLES-CASTELLANO.</w:t>
      </w:r>
    </w:p>
    <w:p w:rsidR="00390A86" w:rsidRPr="00F1373C" w:rsidRDefault="00390A86" w:rsidP="00390A86">
      <w:pPr>
        <w:jc w:val="both"/>
        <w:rPr>
          <w:rFonts w:ascii="Arial" w:hAnsi="Arial" w:cs="Arial"/>
          <w:b/>
          <w:sz w:val="24"/>
          <w:szCs w:val="24"/>
        </w:rPr>
      </w:pPr>
      <w:r w:rsidRPr="00F1373C">
        <w:rPr>
          <w:rFonts w:ascii="Arial" w:hAnsi="Arial" w:cs="Arial"/>
          <w:b/>
          <w:sz w:val="24"/>
          <w:szCs w:val="24"/>
        </w:rPr>
        <w:t>COMPLEMENTARIA:</w:t>
      </w:r>
    </w:p>
    <w:p w:rsidR="00390A86" w:rsidRPr="00F1373C" w:rsidRDefault="00390A86" w:rsidP="00390A86">
      <w:pPr>
        <w:jc w:val="both"/>
        <w:rPr>
          <w:rFonts w:ascii="Arial" w:hAnsi="Arial" w:cs="Arial"/>
          <w:sz w:val="24"/>
          <w:szCs w:val="24"/>
        </w:rPr>
      </w:pPr>
      <w:r w:rsidRPr="00F1373C">
        <w:rPr>
          <w:rFonts w:ascii="Arial" w:hAnsi="Arial" w:cs="Arial"/>
          <w:sz w:val="24"/>
          <w:szCs w:val="24"/>
        </w:rPr>
        <w:t>BERNARZ, N., Kieran C &amp; Lee, L. (1996) Perspectives for Research and Teaching.</w:t>
      </w:r>
    </w:p>
    <w:p w:rsidR="00390A86" w:rsidRPr="00F1373C" w:rsidRDefault="00390A86" w:rsidP="00390A86">
      <w:pPr>
        <w:jc w:val="both"/>
        <w:rPr>
          <w:rFonts w:ascii="Arial" w:hAnsi="Arial" w:cs="Arial"/>
          <w:sz w:val="24"/>
          <w:szCs w:val="24"/>
        </w:rPr>
      </w:pPr>
      <w:r w:rsidRPr="00F1373C">
        <w:rPr>
          <w:rFonts w:ascii="Arial" w:hAnsi="Arial" w:cs="Arial"/>
          <w:sz w:val="24"/>
          <w:szCs w:val="24"/>
        </w:rPr>
        <w:t xml:space="preserve">Netherlands: Kluwer Academic Publisher, vol. 18. (1 </w:t>
      </w:r>
      <w:proofErr w:type="spellStart"/>
      <w:r w:rsidRPr="00F1373C">
        <w:rPr>
          <w:rFonts w:ascii="Arial" w:hAnsi="Arial" w:cs="Arial"/>
          <w:sz w:val="24"/>
          <w:szCs w:val="24"/>
        </w:rPr>
        <w:t>ejemplar</w:t>
      </w:r>
      <w:proofErr w:type="spellEnd"/>
      <w:r w:rsidRPr="00F1373C">
        <w:rPr>
          <w:rFonts w:ascii="Arial" w:hAnsi="Arial" w:cs="Arial"/>
          <w:sz w:val="24"/>
          <w:szCs w:val="24"/>
        </w:rPr>
        <w:t>)</w:t>
      </w:r>
    </w:p>
    <w:p w:rsidR="00390A86" w:rsidRDefault="00390A86" w:rsidP="00390A86">
      <w:pPr>
        <w:jc w:val="both"/>
        <w:rPr>
          <w:rFonts w:ascii="Arial" w:hAnsi="Arial" w:cs="Arial"/>
          <w:sz w:val="24"/>
          <w:szCs w:val="24"/>
        </w:rPr>
      </w:pPr>
    </w:p>
    <w:p w:rsidR="00390A86" w:rsidRPr="00B30F55" w:rsidRDefault="00390A86" w:rsidP="00390A86">
      <w:pPr>
        <w:jc w:val="both"/>
        <w:rPr>
          <w:rFonts w:ascii="Arial" w:hAnsi="Arial" w:cs="Arial"/>
          <w:sz w:val="24"/>
          <w:szCs w:val="24"/>
        </w:rPr>
      </w:pPr>
      <w:r w:rsidRPr="00F1373C">
        <w:rPr>
          <w:rFonts w:ascii="Arial" w:hAnsi="Arial" w:cs="Arial"/>
          <w:sz w:val="24"/>
          <w:szCs w:val="24"/>
        </w:rPr>
        <w:t xml:space="preserve">CLOSE, R. (1977) A Reference Grammar for Students of English. </w:t>
      </w:r>
      <w:r w:rsidRPr="00B30F55">
        <w:rPr>
          <w:rFonts w:ascii="Arial" w:hAnsi="Arial" w:cs="Arial"/>
          <w:sz w:val="24"/>
          <w:szCs w:val="24"/>
        </w:rPr>
        <w:t xml:space="preserve">London: Longman. (1 </w:t>
      </w:r>
      <w:proofErr w:type="spellStart"/>
      <w:r w:rsidRPr="00B30F55">
        <w:rPr>
          <w:rFonts w:ascii="Arial" w:hAnsi="Arial" w:cs="Arial"/>
          <w:sz w:val="24"/>
          <w:szCs w:val="24"/>
        </w:rPr>
        <w:t>ejemplar</w:t>
      </w:r>
      <w:proofErr w:type="spellEnd"/>
      <w:r w:rsidRPr="00B30F55">
        <w:rPr>
          <w:rFonts w:ascii="Arial" w:hAnsi="Arial" w:cs="Arial"/>
          <w:sz w:val="24"/>
          <w:szCs w:val="24"/>
        </w:rPr>
        <w:t>)</w:t>
      </w:r>
    </w:p>
    <w:p w:rsidR="00390A86" w:rsidRPr="00F1373C" w:rsidRDefault="00390A86" w:rsidP="00390A86">
      <w:pPr>
        <w:jc w:val="both"/>
        <w:rPr>
          <w:rFonts w:ascii="Arial" w:hAnsi="Arial" w:cs="Arial"/>
          <w:sz w:val="24"/>
          <w:szCs w:val="24"/>
        </w:rPr>
      </w:pPr>
      <w:r w:rsidRPr="00F1373C">
        <w:rPr>
          <w:rFonts w:ascii="Arial" w:hAnsi="Arial" w:cs="Arial"/>
          <w:sz w:val="24"/>
          <w:szCs w:val="24"/>
        </w:rPr>
        <w:t xml:space="preserve">HARRIS, D. (1996) Exploring Chemical Analysis. California: Freeman and Company. (1 </w:t>
      </w:r>
      <w:proofErr w:type="spellStart"/>
      <w:r w:rsidRPr="00F1373C">
        <w:rPr>
          <w:rFonts w:ascii="Arial" w:hAnsi="Arial" w:cs="Arial"/>
          <w:sz w:val="24"/>
          <w:szCs w:val="24"/>
        </w:rPr>
        <w:t>ejemplar</w:t>
      </w:r>
      <w:proofErr w:type="spellEnd"/>
      <w:r w:rsidRPr="00F1373C">
        <w:rPr>
          <w:rFonts w:ascii="Arial" w:hAnsi="Arial" w:cs="Arial"/>
          <w:sz w:val="24"/>
          <w:szCs w:val="24"/>
        </w:rPr>
        <w:t>)</w:t>
      </w:r>
    </w:p>
    <w:p w:rsidR="00390A86" w:rsidRPr="00F1373C" w:rsidRDefault="00390A86" w:rsidP="00390A86">
      <w:pPr>
        <w:jc w:val="both"/>
        <w:rPr>
          <w:rFonts w:ascii="Arial" w:hAnsi="Arial" w:cs="Arial"/>
          <w:sz w:val="24"/>
          <w:szCs w:val="24"/>
        </w:rPr>
      </w:pPr>
      <w:r w:rsidRPr="00F1373C">
        <w:rPr>
          <w:rFonts w:ascii="Arial" w:hAnsi="Arial" w:cs="Arial"/>
          <w:sz w:val="24"/>
          <w:szCs w:val="24"/>
        </w:rPr>
        <w:t>SKOOG, D., West, D. &amp; Holler, F. (1996) Fundamental of Analytical Chemistry USA:</w:t>
      </w:r>
    </w:p>
    <w:p w:rsidR="00390A86" w:rsidRPr="00390A86" w:rsidRDefault="00390A86" w:rsidP="00390A86">
      <w:pPr>
        <w:jc w:val="both"/>
        <w:rPr>
          <w:rFonts w:ascii="Arial" w:hAnsi="Arial" w:cs="Arial"/>
          <w:sz w:val="24"/>
          <w:szCs w:val="24"/>
        </w:rPr>
      </w:pPr>
      <w:r w:rsidRPr="00F1373C">
        <w:rPr>
          <w:rFonts w:ascii="Arial" w:hAnsi="Arial" w:cs="Arial"/>
          <w:sz w:val="24"/>
          <w:szCs w:val="24"/>
        </w:rPr>
        <w:t xml:space="preserve">Sounders College Publishing, 7th edition. </w:t>
      </w:r>
      <w:r w:rsidRPr="00390A86">
        <w:rPr>
          <w:rFonts w:ascii="Arial" w:hAnsi="Arial" w:cs="Arial"/>
          <w:sz w:val="24"/>
          <w:szCs w:val="24"/>
        </w:rPr>
        <w:t>(1ejemplar)</w:t>
      </w:r>
    </w:p>
    <w:p w:rsidR="00390A86" w:rsidRPr="00390A86" w:rsidRDefault="00390A86" w:rsidP="00390A86">
      <w:pPr>
        <w:jc w:val="both"/>
        <w:rPr>
          <w:rFonts w:ascii="Arial" w:hAnsi="Arial" w:cs="Arial"/>
          <w:sz w:val="24"/>
          <w:szCs w:val="24"/>
        </w:rPr>
      </w:pPr>
      <w:r w:rsidRPr="00390A86">
        <w:rPr>
          <w:rFonts w:ascii="Arial" w:hAnsi="Arial" w:cs="Arial"/>
          <w:sz w:val="24"/>
          <w:szCs w:val="24"/>
        </w:rPr>
        <w:t>Suggested web-pages:</w:t>
      </w:r>
    </w:p>
    <w:p w:rsidR="00390A86" w:rsidRPr="00390A86" w:rsidRDefault="00390A86" w:rsidP="00390A86">
      <w:pPr>
        <w:jc w:val="both"/>
        <w:rPr>
          <w:rFonts w:ascii="Arial" w:hAnsi="Arial" w:cs="Arial"/>
          <w:sz w:val="24"/>
          <w:szCs w:val="24"/>
        </w:rPr>
      </w:pPr>
      <w:hyperlink r:id="rId5" w:history="1">
        <w:r w:rsidRPr="00390A86">
          <w:rPr>
            <w:rStyle w:val="Hipervnculo"/>
            <w:rFonts w:ascii="Arial" w:hAnsi="Arial" w:cs="Arial"/>
            <w:sz w:val="24"/>
            <w:szCs w:val="24"/>
          </w:rPr>
          <w:t>http://www.internetchemie.info/rss/chemistry-research.html</w:t>
        </w:r>
      </w:hyperlink>
    </w:p>
    <w:p w:rsidR="00390A86" w:rsidRPr="00390A86" w:rsidRDefault="00390A86" w:rsidP="00390A86">
      <w:pPr>
        <w:jc w:val="both"/>
        <w:rPr>
          <w:rFonts w:ascii="Arial" w:hAnsi="Arial" w:cs="Arial"/>
          <w:sz w:val="24"/>
          <w:szCs w:val="24"/>
        </w:rPr>
      </w:pPr>
      <w:hyperlink r:id="rId6" w:history="1">
        <w:r w:rsidRPr="00390A86">
          <w:rPr>
            <w:rStyle w:val="Hipervnculo"/>
            <w:rFonts w:ascii="Arial" w:hAnsi="Arial" w:cs="Arial"/>
            <w:sz w:val="24"/>
            <w:szCs w:val="24"/>
          </w:rPr>
          <w:t>http://www.freeonlineresearchpapers.com/chemistry</w:t>
        </w:r>
      </w:hyperlink>
    </w:p>
    <w:p w:rsidR="00390A86" w:rsidRPr="00390A86" w:rsidRDefault="00390A86" w:rsidP="00390A86">
      <w:pPr>
        <w:jc w:val="both"/>
        <w:rPr>
          <w:rFonts w:ascii="Arial" w:hAnsi="Arial" w:cs="Arial"/>
        </w:rPr>
      </w:pPr>
      <w:hyperlink r:id="rId7" w:history="1">
        <w:r w:rsidRPr="00390A86">
          <w:rPr>
            <w:rStyle w:val="Hipervnculo"/>
            <w:rFonts w:ascii="Arial" w:hAnsi="Arial" w:cs="Arial"/>
            <w:sz w:val="24"/>
            <w:szCs w:val="24"/>
          </w:rPr>
          <w:t>http://en.wikipedia.org</w:t>
        </w:r>
        <w:r w:rsidRPr="00390A86">
          <w:rPr>
            <w:rStyle w:val="Hipervnculo"/>
            <w:rFonts w:ascii="Arial" w:hAnsi="Arial" w:cs="Arial"/>
          </w:rPr>
          <w:t>/wiki/Chemistry</w:t>
        </w:r>
      </w:hyperlink>
    </w:p>
    <w:p w:rsidR="00390A86" w:rsidRPr="00390A86" w:rsidRDefault="00390A86" w:rsidP="00390A86">
      <w:pPr>
        <w:jc w:val="both"/>
        <w:rPr>
          <w:rFonts w:ascii="Arial" w:hAnsi="Arial" w:cs="Arial"/>
        </w:rPr>
      </w:pPr>
    </w:p>
    <w:p w:rsidR="00390A86" w:rsidRPr="00B30F55" w:rsidRDefault="00390A86" w:rsidP="00390A86">
      <w:pPr>
        <w:jc w:val="both"/>
        <w:rPr>
          <w:rFonts w:ascii="Arial" w:hAnsi="Arial" w:cs="Arial"/>
          <w:lang w:val="es-ES"/>
        </w:rPr>
      </w:pPr>
      <w:r w:rsidRPr="00B30F55">
        <w:rPr>
          <w:rFonts w:ascii="Arial" w:hAnsi="Arial" w:cs="Arial"/>
          <w:lang w:val="es-ES"/>
        </w:rPr>
        <w:t>Lugar y fecha</w:t>
      </w:r>
      <w:r>
        <w:rPr>
          <w:rFonts w:ascii="Arial" w:hAnsi="Arial" w:cs="Arial"/>
          <w:lang w:val="es-ES"/>
        </w:rPr>
        <w:t>:</w:t>
      </w:r>
      <w:r w:rsidRPr="00B30F55">
        <w:rPr>
          <w:rFonts w:ascii="Arial" w:hAnsi="Arial" w:cs="Arial"/>
          <w:lang w:val="es-ES"/>
        </w:rPr>
        <w:t xml:space="preserve"> </w:t>
      </w:r>
      <w:r>
        <w:rPr>
          <w:rFonts w:ascii="Arial" w:hAnsi="Arial" w:cs="Arial"/>
          <w:lang w:val="es-ES"/>
        </w:rPr>
        <w:t>Río Cuarto, 26 de septiembre de 2016</w:t>
      </w:r>
    </w:p>
    <w:p w:rsidR="00390A86" w:rsidRPr="00B30F55" w:rsidRDefault="00390A86" w:rsidP="00390A86">
      <w:pPr>
        <w:jc w:val="both"/>
        <w:rPr>
          <w:rFonts w:ascii="Arial" w:hAnsi="Arial" w:cs="Arial"/>
          <w:lang w:val="es-ES"/>
        </w:rPr>
      </w:pPr>
    </w:p>
    <w:p w:rsidR="00390A86" w:rsidRDefault="00390A86" w:rsidP="00390A86">
      <w:pPr>
        <w:jc w:val="both"/>
        <w:rPr>
          <w:rFonts w:ascii="Arial" w:hAnsi="Arial" w:cs="Arial"/>
          <w:lang w:val="es-ES"/>
        </w:rPr>
      </w:pPr>
    </w:p>
    <w:p w:rsidR="00390A86" w:rsidRDefault="00390A86" w:rsidP="00390A86">
      <w:pPr>
        <w:jc w:val="both"/>
        <w:rPr>
          <w:rFonts w:ascii="Arial" w:hAnsi="Arial" w:cs="Arial"/>
          <w:lang w:val="es-ES"/>
        </w:rPr>
      </w:pPr>
      <w:r>
        <w:rPr>
          <w:rFonts w:ascii="Arial" w:hAnsi="Arial" w:cs="Arial"/>
          <w:lang w:val="es-ES"/>
        </w:rPr>
        <w:t>Firma docente R</w:t>
      </w:r>
      <w:r w:rsidRPr="00B30F55">
        <w:rPr>
          <w:rFonts w:ascii="Arial" w:hAnsi="Arial" w:cs="Arial"/>
          <w:lang w:val="es-ES"/>
        </w:rPr>
        <w:t>esponsable</w:t>
      </w:r>
      <w:r>
        <w:rPr>
          <w:rFonts w:ascii="Arial" w:hAnsi="Arial" w:cs="Arial"/>
          <w:lang w:val="es-ES"/>
        </w:rPr>
        <w:t xml:space="preserve"> y a Cargo:                                         Ayudante:</w:t>
      </w:r>
    </w:p>
    <w:p w:rsidR="00390A86" w:rsidRDefault="00390A86" w:rsidP="00390A86">
      <w:pPr>
        <w:jc w:val="both"/>
        <w:rPr>
          <w:rFonts w:ascii="Arial" w:hAnsi="Arial" w:cs="Arial"/>
          <w:lang w:val="es-ES"/>
        </w:rPr>
      </w:pPr>
    </w:p>
    <w:p w:rsidR="00390A86" w:rsidRDefault="00390A86" w:rsidP="00390A86">
      <w:pPr>
        <w:jc w:val="both"/>
        <w:rPr>
          <w:rFonts w:ascii="Arial" w:hAnsi="Arial" w:cs="Arial"/>
          <w:lang w:val="es-ES"/>
        </w:rPr>
      </w:pPr>
    </w:p>
    <w:p w:rsidR="00390A86" w:rsidRDefault="00390A86" w:rsidP="00390A86">
      <w:pPr>
        <w:jc w:val="both"/>
        <w:rPr>
          <w:rFonts w:ascii="Arial" w:hAnsi="Arial" w:cs="Arial"/>
          <w:lang w:val="es-ES"/>
        </w:rPr>
      </w:pPr>
      <w:r>
        <w:rPr>
          <w:rFonts w:ascii="Arial" w:hAnsi="Arial" w:cs="Arial"/>
          <w:lang w:val="es-ES"/>
        </w:rPr>
        <w:t xml:space="preserve">María Inés </w:t>
      </w:r>
      <w:proofErr w:type="spellStart"/>
      <w:r>
        <w:rPr>
          <w:rFonts w:ascii="Arial" w:hAnsi="Arial" w:cs="Arial"/>
          <w:lang w:val="es-ES"/>
        </w:rPr>
        <w:t>Masellis</w:t>
      </w:r>
      <w:proofErr w:type="spellEnd"/>
      <w:r>
        <w:rPr>
          <w:rFonts w:ascii="Arial" w:hAnsi="Arial" w:cs="Arial"/>
          <w:lang w:val="es-ES"/>
        </w:rPr>
        <w:t xml:space="preserve">                                                                        Carolina Panza</w:t>
      </w:r>
    </w:p>
    <w:p w:rsidR="00390A86" w:rsidRDefault="00390A86" w:rsidP="00390A86">
      <w:pPr>
        <w:jc w:val="both"/>
        <w:rPr>
          <w:rFonts w:ascii="Arial" w:hAnsi="Arial" w:cs="Arial"/>
          <w:lang w:val="es-ES"/>
        </w:rPr>
      </w:pPr>
    </w:p>
    <w:p w:rsidR="00390A86" w:rsidRPr="00B30F55" w:rsidRDefault="00390A86" w:rsidP="00390A86">
      <w:pPr>
        <w:jc w:val="both"/>
        <w:rPr>
          <w:lang w:val="es-ES"/>
        </w:rPr>
      </w:pPr>
    </w:p>
    <w:p w:rsidR="00FC6EB7" w:rsidRDefault="00FC6EB7" w:rsidP="00390A86">
      <w:pPr>
        <w:jc w:val="center"/>
      </w:pPr>
    </w:p>
    <w:sectPr w:rsidR="00FC6EB7" w:rsidSect="0091271C">
      <w:headerReference w:type="default" r:id="rId8"/>
      <w:footerReference w:type="default" r:id="rId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8348495"/>
      <w:docPartObj>
        <w:docPartGallery w:val="Page Numbers (Bottom of Page)"/>
        <w:docPartUnique/>
      </w:docPartObj>
    </w:sdtPr>
    <w:sdtEndPr/>
    <w:sdtContent>
      <w:p w:rsidR="00BB2668" w:rsidRDefault="00390A86">
        <w:pPr>
          <w:pStyle w:val="Piedepgina"/>
          <w:jc w:val="center"/>
        </w:pPr>
        <w:r>
          <w:fldChar w:fldCharType="begin"/>
        </w:r>
        <w:r>
          <w:instrText>PAGE   \* MERGEFORMAT</w:instrText>
        </w:r>
        <w:r>
          <w:fldChar w:fldCharType="separate"/>
        </w:r>
        <w:r w:rsidRPr="00B61749">
          <w:rPr>
            <w:noProof/>
            <w:lang w:val="es-ES"/>
          </w:rPr>
          <w:t>6</w:t>
        </w:r>
        <w:r>
          <w:fldChar w:fldCharType="end"/>
        </w:r>
      </w:p>
    </w:sdtContent>
  </w:sdt>
  <w:p w:rsidR="00BB2668" w:rsidRDefault="00390A86">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AB7" w:rsidRDefault="00390A86">
    <w:pPr>
      <w:pStyle w:val="Encabezado"/>
    </w:pPr>
    <w:r>
      <w:rPr>
        <w:b/>
        <w:noProof/>
        <w:lang w:eastAsia="en-GB"/>
      </w:rPr>
      <w:drawing>
        <wp:inline distT="0" distB="0" distL="0" distR="0" wp14:anchorId="0D9CDA49" wp14:editId="556ECD14">
          <wp:extent cx="1819275" cy="6667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666750"/>
                  </a:xfrm>
                  <a:prstGeom prst="rect">
                    <a:avLst/>
                  </a:prstGeom>
                  <a:noFill/>
                  <a:ln>
                    <a:noFill/>
                  </a:ln>
                </pic:spPr>
              </pic:pic>
            </a:graphicData>
          </a:graphic>
        </wp:inline>
      </w:drawing>
    </w:r>
    <w:r>
      <w:t xml:space="preserve">                                                                                                               </w:t>
    </w:r>
    <w:r>
      <w:rPr>
        <w:noProof/>
        <w:lang w:eastAsia="en-GB"/>
      </w:rPr>
      <w:t xml:space="preserve">         </w:t>
    </w:r>
    <w:r>
      <w:rPr>
        <w:noProof/>
        <w:lang w:eastAsia="en-GB"/>
      </w:rPr>
      <w:drawing>
        <wp:inline distT="0" distB="0" distL="0" distR="0" wp14:anchorId="16BE58B4" wp14:editId="1F5D9C1A">
          <wp:extent cx="561975" cy="600075"/>
          <wp:effectExtent l="0" t="0" r="9525" b="0"/>
          <wp:docPr id="4" name="Imagen 2"/>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2"/>
                  <a:srcRect/>
                  <a:stretch>
                    <a:fillRect/>
                  </a:stretch>
                </pic:blipFill>
                <pic:spPr bwMode="auto">
                  <a:xfrm>
                    <a:off x="0" y="0"/>
                    <a:ext cx="563990" cy="60222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03DAF"/>
    <w:multiLevelType w:val="hybridMultilevel"/>
    <w:tmpl w:val="5AACCE7C"/>
    <w:lvl w:ilvl="0" w:tplc="0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1F38B4"/>
    <w:multiLevelType w:val="hybridMultilevel"/>
    <w:tmpl w:val="469AF48C"/>
    <w:lvl w:ilvl="0" w:tplc="0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A86"/>
    <w:rsid w:val="00390A86"/>
    <w:rsid w:val="00FC6EB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80A7B"/>
  <w15:chartTrackingRefBased/>
  <w15:docId w15:val="{B0A2C43D-11E6-40A6-B97C-60D74F773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0A86"/>
    <w:pPr>
      <w:spacing w:after="200" w:line="276" w:lineRule="auto"/>
    </w:pPr>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90A86"/>
    <w:pPr>
      <w:ind w:left="720"/>
      <w:contextualSpacing/>
    </w:pPr>
  </w:style>
  <w:style w:type="character" w:styleId="Hipervnculo">
    <w:name w:val="Hyperlink"/>
    <w:basedOn w:val="Fuentedeprrafopredeter"/>
    <w:uiPriority w:val="99"/>
    <w:unhideWhenUsed/>
    <w:rsid w:val="00390A86"/>
    <w:rPr>
      <w:color w:val="0563C1" w:themeColor="hyperlink"/>
      <w:u w:val="single"/>
    </w:rPr>
  </w:style>
  <w:style w:type="paragraph" w:styleId="Encabezado">
    <w:name w:val="header"/>
    <w:basedOn w:val="Normal"/>
    <w:link w:val="EncabezadoCar"/>
    <w:uiPriority w:val="99"/>
    <w:unhideWhenUsed/>
    <w:rsid w:val="00390A8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90A86"/>
    <w:rPr>
      <w:lang w:val="en-GB"/>
    </w:rPr>
  </w:style>
  <w:style w:type="paragraph" w:styleId="Piedepgina">
    <w:name w:val="footer"/>
    <w:basedOn w:val="Normal"/>
    <w:link w:val="PiedepginaCar"/>
    <w:uiPriority w:val="99"/>
    <w:unhideWhenUsed/>
    <w:rsid w:val="00390A8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90A8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en.wikipedia.org/wiki/Chemistr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reeonlineresearchpapers.com/chemistry" TargetMode="External"/><Relationship Id="rId11" Type="http://schemas.openxmlformats.org/officeDocument/2006/relationships/theme" Target="theme/theme1.xml"/><Relationship Id="rId5" Type="http://schemas.openxmlformats.org/officeDocument/2006/relationships/hyperlink" Target="http://www.internetchemie.info/rss/chemistry-research.htm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1375</Words>
  <Characters>7840</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2018-03-11T17:32:00Z</dcterms:created>
  <dcterms:modified xsi:type="dcterms:W3CDTF">2018-03-11T17:33:00Z</dcterms:modified>
</cp:coreProperties>
</file>