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9A" w:rsidRDefault="00C82B9A">
      <w:pPr>
        <w:jc w:val="center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UNIVERSIDAD NACIONAL DE RIO CUARTO</w:t>
      </w:r>
    </w:p>
    <w:p w:rsidR="00C82B9A" w:rsidRDefault="00C82B9A">
      <w:pPr>
        <w:jc w:val="center"/>
        <w:rPr>
          <w:rFonts w:ascii="Arial" w:hAnsi="Arial"/>
          <w:sz w:val="28"/>
          <w:lang w:val="es-ES"/>
        </w:rPr>
      </w:pPr>
    </w:p>
    <w:p w:rsidR="00C82B9A" w:rsidRDefault="00C82B9A">
      <w:pPr>
        <w:jc w:val="center"/>
        <w:rPr>
          <w:rFonts w:ascii="Arial" w:hAnsi="Arial"/>
          <w:b/>
          <w:sz w:val="24"/>
          <w:lang w:val="es-ES"/>
        </w:rPr>
      </w:pPr>
      <w:r>
        <w:rPr>
          <w:rFonts w:ascii="Arial" w:hAnsi="Arial"/>
          <w:b/>
          <w:sz w:val="24"/>
          <w:lang w:val="es-ES"/>
        </w:rPr>
        <w:t>FACULTAD DE CIENCIAS EXACTAS, FISICO-QUIMICAS Y NATURALES</w:t>
      </w:r>
    </w:p>
    <w:p w:rsidR="00C82B9A" w:rsidRDefault="00C82B9A">
      <w:pPr>
        <w:jc w:val="center"/>
        <w:rPr>
          <w:rFonts w:ascii="Arial" w:hAnsi="Arial"/>
          <w:b/>
          <w:sz w:val="24"/>
          <w:lang w:val="es-ES"/>
        </w:rPr>
      </w:pPr>
    </w:p>
    <w:p w:rsidR="00C82B9A" w:rsidRDefault="00C82B9A">
      <w:pPr>
        <w:jc w:val="center"/>
        <w:rPr>
          <w:rFonts w:ascii="Arial" w:hAnsi="Arial"/>
          <w:b/>
          <w:i/>
          <w:sz w:val="24"/>
          <w:lang w:val="es-ES"/>
        </w:rPr>
      </w:pPr>
      <w:r>
        <w:rPr>
          <w:rFonts w:ascii="Arial" w:hAnsi="Arial"/>
          <w:b/>
          <w:sz w:val="24"/>
          <w:lang w:val="es-ES"/>
        </w:rPr>
        <w:t>DEPARTAMENTO DE GEOLOGIA</w:t>
      </w:r>
    </w:p>
    <w:p w:rsidR="00C82B9A" w:rsidRDefault="00C82B9A">
      <w:pPr>
        <w:rPr>
          <w:rFonts w:ascii="Arial" w:hAnsi="Arial"/>
          <w:b/>
          <w:sz w:val="24"/>
          <w:lang w:val="es-ES"/>
        </w:rPr>
      </w:pPr>
    </w:p>
    <w:p w:rsidR="00C82B9A" w:rsidRDefault="00C82B9A">
      <w:pPr>
        <w:rPr>
          <w:rFonts w:ascii="Arial" w:hAnsi="Arial"/>
          <w:b/>
          <w:sz w:val="24"/>
          <w:lang w:val="es-ES"/>
        </w:rPr>
      </w:pPr>
      <w:r>
        <w:rPr>
          <w:rFonts w:ascii="Arial" w:hAnsi="Arial"/>
          <w:b/>
          <w:sz w:val="24"/>
          <w:lang w:val="es-ES"/>
        </w:rPr>
        <w:t xml:space="preserve">CARRERA: </w:t>
      </w:r>
      <w:r>
        <w:rPr>
          <w:rFonts w:ascii="Arial" w:hAnsi="Arial"/>
          <w:sz w:val="24"/>
          <w:lang w:val="es-ES"/>
        </w:rPr>
        <w:t>Licenciatura en Geología</w:t>
      </w:r>
      <w:r>
        <w:rPr>
          <w:rFonts w:ascii="Arial" w:hAnsi="Arial"/>
          <w:b/>
          <w:sz w:val="24"/>
          <w:lang w:val="es-ES"/>
        </w:rPr>
        <w:tab/>
      </w:r>
      <w:r>
        <w:rPr>
          <w:rFonts w:ascii="Arial" w:hAnsi="Arial"/>
          <w:b/>
          <w:sz w:val="24"/>
          <w:lang w:val="es-ES"/>
        </w:rPr>
        <w:tab/>
        <w:t xml:space="preserve">CODIGO DE CARRERA: </w:t>
      </w:r>
      <w:r>
        <w:rPr>
          <w:rFonts w:ascii="Arial" w:hAnsi="Arial"/>
          <w:sz w:val="24"/>
          <w:lang w:val="es-ES"/>
        </w:rPr>
        <w:t>10</w:t>
      </w:r>
    </w:p>
    <w:p w:rsidR="00C82B9A" w:rsidRDefault="00C82B9A">
      <w:pPr>
        <w:rPr>
          <w:rFonts w:ascii="Arial" w:hAnsi="Arial"/>
          <w:b/>
          <w:sz w:val="24"/>
          <w:lang w:val="es-ES"/>
        </w:rPr>
      </w:pPr>
      <w:r>
        <w:rPr>
          <w:rFonts w:ascii="Arial" w:hAnsi="Arial"/>
          <w:b/>
          <w:sz w:val="24"/>
          <w:lang w:val="es-ES"/>
        </w:rPr>
        <w:t xml:space="preserve">ASIGNATURA: </w:t>
      </w:r>
      <w:r w:rsidR="00CB0A30">
        <w:rPr>
          <w:rFonts w:ascii="Arial" w:hAnsi="Arial"/>
          <w:sz w:val="24"/>
          <w:lang w:val="es-ES"/>
        </w:rPr>
        <w:t xml:space="preserve">Estratigrafía y Geología Histórica    </w:t>
      </w:r>
      <w:r>
        <w:rPr>
          <w:rFonts w:ascii="Arial" w:hAnsi="Arial"/>
          <w:sz w:val="24"/>
          <w:lang w:val="es-ES"/>
        </w:rPr>
        <w:t xml:space="preserve">            </w:t>
      </w:r>
      <w:r>
        <w:rPr>
          <w:rFonts w:ascii="Arial" w:hAnsi="Arial"/>
          <w:b/>
          <w:sz w:val="24"/>
          <w:lang w:val="es-ES"/>
        </w:rPr>
        <w:t xml:space="preserve">CODIGO: </w:t>
      </w:r>
      <w:r>
        <w:rPr>
          <w:rFonts w:ascii="Arial" w:hAnsi="Arial"/>
          <w:sz w:val="24"/>
          <w:lang w:val="es-ES"/>
        </w:rPr>
        <w:t>32</w:t>
      </w:r>
      <w:r w:rsidR="00CB0A30">
        <w:rPr>
          <w:rFonts w:ascii="Arial" w:hAnsi="Arial"/>
          <w:sz w:val="24"/>
          <w:lang w:val="es-ES"/>
        </w:rPr>
        <w:t>29</w:t>
      </w:r>
    </w:p>
    <w:p w:rsidR="00C82B9A" w:rsidRDefault="00C82B9A">
      <w:pPr>
        <w:rPr>
          <w:rFonts w:ascii="Arial" w:hAnsi="Arial"/>
          <w:sz w:val="24"/>
          <w:lang w:val="es-ES"/>
        </w:rPr>
      </w:pPr>
      <w:r>
        <w:rPr>
          <w:rFonts w:ascii="Arial" w:hAnsi="Arial"/>
          <w:b/>
          <w:sz w:val="24"/>
          <w:lang w:val="es-ES"/>
        </w:rPr>
        <w:t>PROFESOR RESPONSABLE</w:t>
      </w:r>
      <w:proofErr w:type="gramStart"/>
      <w:r>
        <w:rPr>
          <w:rFonts w:ascii="Arial" w:hAnsi="Arial"/>
          <w:sz w:val="24"/>
          <w:lang w:val="es-ES"/>
        </w:rPr>
        <w:t>:  Dr</w:t>
      </w:r>
      <w:proofErr w:type="gramEnd"/>
      <w:r>
        <w:rPr>
          <w:rFonts w:ascii="Arial" w:hAnsi="Arial"/>
          <w:sz w:val="24"/>
          <w:lang w:val="es-ES"/>
        </w:rPr>
        <w:t xml:space="preserve">. </w:t>
      </w:r>
      <w:r w:rsidR="00CB0A30">
        <w:rPr>
          <w:rFonts w:ascii="Arial" w:hAnsi="Arial"/>
          <w:sz w:val="24"/>
          <w:lang w:val="es-ES"/>
        </w:rPr>
        <w:t>Fernando L. Cañas</w:t>
      </w:r>
    </w:p>
    <w:p w:rsidR="00EA1B5E" w:rsidRDefault="00EA1B5E">
      <w:pPr>
        <w:rPr>
          <w:rFonts w:ascii="Arial" w:hAnsi="Arial"/>
          <w:sz w:val="24"/>
          <w:lang w:val="es-ES"/>
        </w:rPr>
      </w:pPr>
      <w:r w:rsidRPr="00EA1B5E">
        <w:rPr>
          <w:rFonts w:ascii="Arial" w:hAnsi="Arial"/>
          <w:b/>
          <w:sz w:val="24"/>
          <w:lang w:val="es-ES"/>
        </w:rPr>
        <w:t>DOCENTE AUXILIAR</w:t>
      </w:r>
      <w:r>
        <w:rPr>
          <w:rFonts w:ascii="Arial" w:hAnsi="Arial"/>
          <w:sz w:val="24"/>
          <w:lang w:val="es-ES"/>
        </w:rPr>
        <w:t xml:space="preserve">: Lic. Estefanía </w:t>
      </w:r>
      <w:proofErr w:type="spellStart"/>
      <w:r>
        <w:rPr>
          <w:rFonts w:ascii="Arial" w:hAnsi="Arial"/>
          <w:sz w:val="24"/>
          <w:lang w:val="es-ES"/>
        </w:rPr>
        <w:t>Asurmendi</w:t>
      </w:r>
      <w:proofErr w:type="spellEnd"/>
    </w:p>
    <w:p w:rsidR="00C82B9A" w:rsidRDefault="00C82B9A">
      <w:pPr>
        <w:rPr>
          <w:rFonts w:ascii="Arial" w:hAnsi="Arial"/>
          <w:b/>
          <w:sz w:val="24"/>
          <w:lang w:val="es-ES"/>
        </w:rPr>
      </w:pPr>
    </w:p>
    <w:p w:rsidR="00C82B9A" w:rsidRDefault="00C82B9A">
      <w:pPr>
        <w:spacing w:line="280" w:lineRule="exact"/>
        <w:jc w:val="both"/>
        <w:rPr>
          <w:rFonts w:ascii="Arial" w:hAnsi="Arial"/>
          <w:sz w:val="24"/>
        </w:rPr>
      </w:pPr>
      <w:r w:rsidRPr="00C82B9A">
        <w:rPr>
          <w:rFonts w:ascii="Arial" w:hAnsi="Arial"/>
          <w:b/>
          <w:sz w:val="24"/>
        </w:rPr>
        <w:t>Duración</w:t>
      </w:r>
      <w:r>
        <w:rPr>
          <w:rFonts w:ascii="Arial" w:hAnsi="Arial"/>
          <w:sz w:val="24"/>
        </w:rPr>
        <w:t>: 1</w:t>
      </w:r>
      <w:r w:rsidR="00664DB8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semanas</w:t>
      </w:r>
    </w:p>
    <w:p w:rsidR="00C82B9A" w:rsidRDefault="00C82B9A">
      <w:pPr>
        <w:pStyle w:val="Textoindependiente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/>
          <w:b w:val="0"/>
          <w:bCs/>
        </w:rPr>
      </w:pPr>
      <w:r>
        <w:rPr>
          <w:rFonts w:ascii="Arial" w:hAnsi="Arial"/>
        </w:rPr>
        <w:t xml:space="preserve">Carga horaria: </w:t>
      </w:r>
      <w:r w:rsidR="00664DB8">
        <w:rPr>
          <w:rFonts w:ascii="Arial" w:hAnsi="Arial"/>
        </w:rPr>
        <w:t>56</w:t>
      </w:r>
      <w:r>
        <w:rPr>
          <w:rFonts w:ascii="Arial" w:hAnsi="Arial"/>
        </w:rPr>
        <w:t xml:space="preserve"> hs. </w:t>
      </w:r>
      <w:r>
        <w:rPr>
          <w:rFonts w:ascii="Arial" w:hAnsi="Arial"/>
          <w:b w:val="0"/>
          <w:bCs/>
        </w:rPr>
        <w:t>(Teóricas-prácticas)</w:t>
      </w:r>
    </w:p>
    <w:p w:rsidR="00C82B9A" w:rsidRDefault="00C82B9A">
      <w:pPr>
        <w:pStyle w:val="Textoindependiente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Vigencia del programa: 20</w:t>
      </w:r>
      <w:r w:rsidR="009B370C">
        <w:rPr>
          <w:rFonts w:ascii="Arial" w:hAnsi="Arial"/>
          <w:b w:val="0"/>
          <w:bCs/>
        </w:rPr>
        <w:t>1</w:t>
      </w:r>
      <w:r w:rsidR="005D7763">
        <w:rPr>
          <w:rFonts w:ascii="Arial" w:hAnsi="Arial"/>
          <w:b w:val="0"/>
          <w:bCs/>
        </w:rPr>
        <w:t>6</w:t>
      </w:r>
    </w:p>
    <w:p w:rsidR="00C82B9A" w:rsidRDefault="00C82B9A">
      <w:pPr>
        <w:spacing w:line="280" w:lineRule="exact"/>
        <w:jc w:val="both"/>
        <w:rPr>
          <w:rFonts w:ascii="Arial" w:hAnsi="Arial"/>
          <w:b/>
          <w:sz w:val="24"/>
        </w:rPr>
      </w:pPr>
    </w:p>
    <w:p w:rsidR="00C82B9A" w:rsidRDefault="00C82B9A">
      <w:pPr>
        <w:spacing w:line="280" w:lineRule="exact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1.</w:t>
      </w:r>
      <w:r>
        <w:rPr>
          <w:rFonts w:ascii="Arial" w:hAnsi="Arial"/>
          <w:sz w:val="24"/>
          <w:u w:val="single"/>
        </w:rPr>
        <w:t xml:space="preserve"> Objetivos generales</w:t>
      </w:r>
    </w:p>
    <w:p w:rsidR="00C82B9A" w:rsidRDefault="00C82B9A">
      <w:pPr>
        <w:spacing w:line="280" w:lineRule="exact"/>
        <w:jc w:val="both"/>
        <w:rPr>
          <w:rFonts w:ascii="Arial" w:hAnsi="Arial"/>
          <w:sz w:val="24"/>
          <w:u w:val="single"/>
        </w:rPr>
      </w:pPr>
    </w:p>
    <w:p w:rsidR="00664DB8" w:rsidRPr="00664DB8" w:rsidRDefault="00664DB8" w:rsidP="00664DB8">
      <w:pPr>
        <w:spacing w:line="280" w:lineRule="exact"/>
        <w:jc w:val="both"/>
        <w:rPr>
          <w:rFonts w:ascii="Arial" w:hAnsi="Arial"/>
          <w:sz w:val="22"/>
        </w:rPr>
      </w:pPr>
      <w:r w:rsidRPr="00664DB8">
        <w:rPr>
          <w:rFonts w:ascii="Arial" w:hAnsi="Arial"/>
          <w:sz w:val="22"/>
        </w:rPr>
        <w:t xml:space="preserve">Estratigrafía: Introducir al alumno al análisis estratigráfico en las distintas escalas, desde el estudio </w:t>
      </w:r>
      <w:proofErr w:type="spellStart"/>
      <w:r w:rsidRPr="00664DB8">
        <w:rPr>
          <w:rFonts w:ascii="Arial" w:hAnsi="Arial"/>
          <w:sz w:val="22"/>
        </w:rPr>
        <w:t>estratinómico</w:t>
      </w:r>
      <w:proofErr w:type="spellEnd"/>
      <w:r w:rsidRPr="00664DB8">
        <w:rPr>
          <w:rFonts w:ascii="Arial" w:hAnsi="Arial"/>
          <w:sz w:val="22"/>
        </w:rPr>
        <w:t xml:space="preserve"> al análisis de cuencas. Para ello, se busca que el mismo pueda, en el transcurso de la materia, integrar conocimientos previos (especialmente de Sedimentología y análisis de facies, de Paleontología y de Tectónica) con herramientas modernas como la Estratigrafía Sísmica y la Estratigrafía Secuencial.</w:t>
      </w:r>
    </w:p>
    <w:p w:rsidR="00C82B9A" w:rsidRDefault="00664DB8" w:rsidP="00664DB8">
      <w:pPr>
        <w:spacing w:line="280" w:lineRule="exact"/>
        <w:jc w:val="both"/>
        <w:rPr>
          <w:rFonts w:ascii="Arial" w:hAnsi="Arial"/>
          <w:sz w:val="22"/>
        </w:rPr>
      </w:pPr>
      <w:r w:rsidRPr="00664DB8">
        <w:rPr>
          <w:rFonts w:ascii="Arial" w:hAnsi="Arial"/>
          <w:sz w:val="22"/>
        </w:rPr>
        <w:t>Geología Histórica: Lograr la integración de conocimientos geológicos adquiridos durante la carrera para comprender la evolución de la litósfera y la biósfera.</w:t>
      </w:r>
    </w:p>
    <w:p w:rsidR="00664DB8" w:rsidRDefault="00664DB8" w:rsidP="00664DB8">
      <w:pPr>
        <w:spacing w:line="280" w:lineRule="exact"/>
        <w:jc w:val="both"/>
        <w:rPr>
          <w:rFonts w:ascii="Arial" w:hAnsi="Arial"/>
          <w:sz w:val="24"/>
        </w:rPr>
      </w:pPr>
    </w:p>
    <w:p w:rsidR="00C82B9A" w:rsidRDefault="00C82B9A">
      <w:pPr>
        <w:spacing w:line="280" w:lineRule="exact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2.</w:t>
      </w:r>
      <w:r>
        <w:rPr>
          <w:rFonts w:ascii="Arial" w:hAnsi="Arial"/>
          <w:sz w:val="24"/>
          <w:u w:val="single"/>
        </w:rPr>
        <w:t xml:space="preserve"> Objetivos específicos</w:t>
      </w:r>
    </w:p>
    <w:p w:rsidR="00C82B9A" w:rsidRDefault="00C82B9A">
      <w:pPr>
        <w:spacing w:line="280" w:lineRule="exact"/>
        <w:jc w:val="both"/>
        <w:rPr>
          <w:rFonts w:ascii="Arial" w:hAnsi="Arial"/>
          <w:sz w:val="24"/>
        </w:rPr>
      </w:pPr>
    </w:p>
    <w:p w:rsidR="00664DB8" w:rsidRPr="00664DB8" w:rsidRDefault="00664DB8" w:rsidP="00664DB8">
      <w:pPr>
        <w:spacing w:after="120" w:line="240" w:lineRule="exact"/>
        <w:jc w:val="both"/>
        <w:rPr>
          <w:rFonts w:ascii="Arial" w:hAnsi="Arial"/>
          <w:sz w:val="22"/>
        </w:rPr>
      </w:pPr>
      <w:r w:rsidRPr="00664DB8">
        <w:rPr>
          <w:rFonts w:ascii="Arial" w:hAnsi="Arial"/>
          <w:sz w:val="22"/>
        </w:rPr>
        <w:tab/>
        <w:t>El alumno deberá lograr el conocimiento y entendimiento de:</w:t>
      </w:r>
    </w:p>
    <w:p w:rsidR="00664DB8" w:rsidRPr="00664DB8" w:rsidRDefault="00664DB8" w:rsidP="00664DB8">
      <w:pPr>
        <w:numPr>
          <w:ilvl w:val="0"/>
          <w:numId w:val="4"/>
        </w:numPr>
        <w:spacing w:after="120" w:line="240" w:lineRule="exact"/>
        <w:jc w:val="both"/>
        <w:rPr>
          <w:rFonts w:ascii="Arial" w:hAnsi="Arial"/>
          <w:sz w:val="22"/>
        </w:rPr>
      </w:pPr>
      <w:r w:rsidRPr="00664DB8">
        <w:rPr>
          <w:rFonts w:ascii="Arial" w:hAnsi="Arial"/>
          <w:sz w:val="22"/>
        </w:rPr>
        <w:t>Los métodos y escalas de trabajo: desde la adquisición de datos y la construcción de la columna local a los métodos y técnicas de mapeo de cuencas.</w:t>
      </w:r>
    </w:p>
    <w:p w:rsidR="00664DB8" w:rsidRPr="00664DB8" w:rsidRDefault="00664DB8" w:rsidP="00664DB8">
      <w:pPr>
        <w:numPr>
          <w:ilvl w:val="0"/>
          <w:numId w:val="4"/>
        </w:numPr>
        <w:spacing w:after="120" w:line="240" w:lineRule="exact"/>
        <w:jc w:val="both"/>
        <w:rPr>
          <w:rFonts w:ascii="Arial" w:hAnsi="Arial"/>
          <w:sz w:val="22"/>
        </w:rPr>
      </w:pPr>
      <w:r w:rsidRPr="00664DB8">
        <w:rPr>
          <w:rFonts w:ascii="Arial" w:hAnsi="Arial"/>
          <w:sz w:val="22"/>
        </w:rPr>
        <w:t xml:space="preserve">Marcos </w:t>
      </w:r>
      <w:proofErr w:type="spellStart"/>
      <w:r w:rsidRPr="00664DB8">
        <w:rPr>
          <w:rFonts w:ascii="Arial" w:hAnsi="Arial"/>
          <w:sz w:val="22"/>
        </w:rPr>
        <w:t>cronoestratigráficos</w:t>
      </w:r>
      <w:proofErr w:type="spellEnd"/>
      <w:r w:rsidRPr="00664DB8">
        <w:rPr>
          <w:rFonts w:ascii="Arial" w:hAnsi="Arial"/>
          <w:sz w:val="22"/>
        </w:rPr>
        <w:t xml:space="preserve"> y métodos </w:t>
      </w:r>
      <w:proofErr w:type="spellStart"/>
      <w:r w:rsidRPr="00664DB8">
        <w:rPr>
          <w:rFonts w:ascii="Arial" w:hAnsi="Arial"/>
          <w:sz w:val="22"/>
        </w:rPr>
        <w:t>geocronológicos</w:t>
      </w:r>
      <w:proofErr w:type="spellEnd"/>
      <w:r w:rsidRPr="00664DB8">
        <w:rPr>
          <w:rFonts w:ascii="Arial" w:hAnsi="Arial"/>
          <w:sz w:val="22"/>
        </w:rPr>
        <w:t>.</w:t>
      </w:r>
    </w:p>
    <w:p w:rsidR="00664DB8" w:rsidRPr="00664DB8" w:rsidRDefault="00664DB8" w:rsidP="00664DB8">
      <w:pPr>
        <w:numPr>
          <w:ilvl w:val="0"/>
          <w:numId w:val="4"/>
        </w:numPr>
        <w:spacing w:after="120" w:line="240" w:lineRule="exact"/>
        <w:jc w:val="both"/>
        <w:rPr>
          <w:rFonts w:ascii="Arial" w:hAnsi="Arial"/>
          <w:sz w:val="22"/>
        </w:rPr>
      </w:pPr>
      <w:r w:rsidRPr="00664DB8">
        <w:rPr>
          <w:rFonts w:ascii="Arial" w:hAnsi="Arial"/>
          <w:sz w:val="22"/>
        </w:rPr>
        <w:t>Los sistemas depositacionales, elementos arquitecturales estratigráficos y patrones de acumulación estratigráfica en relación a la historia de subsidencia, el nivel del mar y la tectónica.</w:t>
      </w:r>
    </w:p>
    <w:p w:rsidR="00664DB8" w:rsidRPr="00664DB8" w:rsidRDefault="00664DB8" w:rsidP="00664DB8">
      <w:pPr>
        <w:numPr>
          <w:ilvl w:val="0"/>
          <w:numId w:val="4"/>
        </w:numPr>
        <w:spacing w:after="120" w:line="240" w:lineRule="exact"/>
        <w:jc w:val="both"/>
        <w:rPr>
          <w:rFonts w:ascii="Arial" w:hAnsi="Arial"/>
          <w:sz w:val="22"/>
        </w:rPr>
      </w:pPr>
      <w:r w:rsidRPr="00664DB8">
        <w:rPr>
          <w:rFonts w:ascii="Arial" w:hAnsi="Arial"/>
          <w:sz w:val="22"/>
        </w:rPr>
        <w:t>Las cuencas sedimentarias en el marco de la geodinámica y los factores que determinan su evolución.</w:t>
      </w:r>
    </w:p>
    <w:p w:rsidR="00664DB8" w:rsidRPr="00664DB8" w:rsidRDefault="00664DB8" w:rsidP="00664DB8">
      <w:pPr>
        <w:numPr>
          <w:ilvl w:val="0"/>
          <w:numId w:val="4"/>
        </w:numPr>
        <w:spacing w:after="120" w:line="240" w:lineRule="exact"/>
        <w:jc w:val="both"/>
        <w:rPr>
          <w:rFonts w:ascii="Arial" w:hAnsi="Arial"/>
          <w:sz w:val="22"/>
        </w:rPr>
      </w:pPr>
      <w:r w:rsidRPr="00664DB8">
        <w:rPr>
          <w:rFonts w:ascii="Arial" w:hAnsi="Arial"/>
          <w:sz w:val="22"/>
        </w:rPr>
        <w:t xml:space="preserve">Analizar la evolución de continentes y océanos en el pasado geológico a la luz de la tectónica de placas, la </w:t>
      </w:r>
      <w:proofErr w:type="spellStart"/>
      <w:r w:rsidRPr="00664DB8">
        <w:rPr>
          <w:rFonts w:ascii="Arial" w:hAnsi="Arial"/>
          <w:sz w:val="22"/>
        </w:rPr>
        <w:t>paleobiogeografía</w:t>
      </w:r>
      <w:proofErr w:type="spellEnd"/>
      <w:r w:rsidRPr="00664DB8">
        <w:rPr>
          <w:rFonts w:ascii="Arial" w:hAnsi="Arial"/>
          <w:sz w:val="22"/>
        </w:rPr>
        <w:t xml:space="preserve">, el paleomagnetismo y la </w:t>
      </w:r>
      <w:proofErr w:type="spellStart"/>
      <w:r w:rsidRPr="00664DB8">
        <w:rPr>
          <w:rFonts w:ascii="Arial" w:hAnsi="Arial"/>
          <w:sz w:val="22"/>
        </w:rPr>
        <w:t>paleoclimatología</w:t>
      </w:r>
      <w:proofErr w:type="spellEnd"/>
      <w:r w:rsidRPr="00664DB8">
        <w:rPr>
          <w:rFonts w:ascii="Arial" w:hAnsi="Arial"/>
          <w:sz w:val="22"/>
        </w:rPr>
        <w:t>.</w:t>
      </w:r>
    </w:p>
    <w:p w:rsidR="00C82B9A" w:rsidRDefault="00C82B9A">
      <w:pPr>
        <w:spacing w:after="120" w:line="240" w:lineRule="exact"/>
        <w:jc w:val="both"/>
        <w:rPr>
          <w:rFonts w:ascii="Arial" w:hAnsi="Arial"/>
          <w:sz w:val="24"/>
        </w:rPr>
      </w:pPr>
    </w:p>
    <w:p w:rsidR="00C82B9A" w:rsidRDefault="00C82B9A">
      <w:pPr>
        <w:spacing w:line="240" w:lineRule="exact"/>
        <w:jc w:val="both"/>
        <w:rPr>
          <w:rFonts w:ascii="Arial" w:hAnsi="Arial"/>
          <w:b/>
          <w:sz w:val="24"/>
          <w:u w:val="single"/>
        </w:rPr>
      </w:pPr>
    </w:p>
    <w:p w:rsidR="00C82B9A" w:rsidRDefault="00C82B9A">
      <w:pPr>
        <w:spacing w:line="240" w:lineRule="exact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3.</w:t>
      </w:r>
      <w:r>
        <w:rPr>
          <w:rFonts w:ascii="Arial" w:hAnsi="Arial"/>
          <w:sz w:val="24"/>
          <w:u w:val="single"/>
        </w:rPr>
        <w:t xml:space="preserve"> Metodología</w:t>
      </w:r>
    </w:p>
    <w:p w:rsidR="00C82B9A" w:rsidRDefault="00C82B9A">
      <w:pPr>
        <w:spacing w:line="240" w:lineRule="exact"/>
        <w:jc w:val="both"/>
        <w:rPr>
          <w:rFonts w:ascii="Arial" w:hAnsi="Arial"/>
          <w:sz w:val="24"/>
        </w:rPr>
      </w:pPr>
    </w:p>
    <w:p w:rsidR="00C82B9A" w:rsidRDefault="00C82B9A">
      <w:pPr>
        <w:spacing w:line="240" w:lineRule="exac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 acuerdo a los objetivos planteados en el punto anterior se propone:</w:t>
      </w:r>
    </w:p>
    <w:p w:rsidR="00C82B9A" w:rsidRDefault="00C82B9A">
      <w:pPr>
        <w:jc w:val="both"/>
        <w:rPr>
          <w:rFonts w:ascii="Arial" w:hAnsi="Arial"/>
          <w:sz w:val="24"/>
        </w:rPr>
      </w:pPr>
    </w:p>
    <w:p w:rsidR="00C82B9A" w:rsidRDefault="00C82B9A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3.a.</w:t>
      </w:r>
      <w:r>
        <w:rPr>
          <w:rFonts w:ascii="Arial" w:hAnsi="Arial"/>
          <w:sz w:val="24"/>
          <w:u w:val="single"/>
        </w:rPr>
        <w:t xml:space="preserve"> Aspectos relacionados a la temática del programa (contenidos):</w:t>
      </w:r>
    </w:p>
    <w:p w:rsidR="00C82B9A" w:rsidRDefault="00C82B9A">
      <w:pPr>
        <w:jc w:val="both"/>
        <w:rPr>
          <w:rFonts w:ascii="Arial" w:hAnsi="Arial"/>
          <w:sz w:val="24"/>
        </w:rPr>
      </w:pPr>
    </w:p>
    <w:p w:rsidR="00C82B9A" w:rsidRDefault="00C82B9A">
      <w:pPr>
        <w:spacing w:line="280" w:lineRule="exact"/>
        <w:ind w:firstLine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PARTE I</w:t>
      </w:r>
      <w:r w:rsidR="00574225">
        <w:rPr>
          <w:rFonts w:ascii="Arial" w:hAnsi="Arial"/>
          <w:sz w:val="24"/>
        </w:rPr>
        <w:t>:</w:t>
      </w:r>
      <w:r>
        <w:rPr>
          <w:rFonts w:ascii="Arial" w:hAnsi="Arial"/>
          <w:sz w:val="24"/>
          <w:lang w:val="es-AR"/>
        </w:rPr>
        <w:t xml:space="preserve"> </w:t>
      </w:r>
      <w:r w:rsidR="00574225">
        <w:rPr>
          <w:rFonts w:ascii="Arial" w:hAnsi="Arial"/>
          <w:sz w:val="24"/>
          <w:lang w:val="es-ES"/>
        </w:rPr>
        <w:t>ESTRATIGRAFÍA</w:t>
      </w:r>
      <w:r>
        <w:rPr>
          <w:rFonts w:ascii="Arial" w:hAnsi="Arial"/>
          <w:sz w:val="24"/>
          <w:lang w:val="es-ES"/>
        </w:rPr>
        <w:t xml:space="preserve">  </w:t>
      </w:r>
    </w:p>
    <w:p w:rsidR="00C82B9A" w:rsidRDefault="00C82B9A">
      <w:pPr>
        <w:spacing w:line="240" w:lineRule="exact"/>
        <w:jc w:val="both"/>
        <w:rPr>
          <w:rFonts w:ascii="Arial" w:hAnsi="Arial"/>
          <w:sz w:val="24"/>
        </w:rPr>
      </w:pPr>
    </w:p>
    <w:p w:rsidR="00C82B9A" w:rsidRDefault="00C82B9A">
      <w:pPr>
        <w:spacing w:line="280" w:lineRule="exact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AR"/>
        </w:rPr>
        <w:t>UNIDAD I.1.</w:t>
      </w:r>
    </w:p>
    <w:p w:rsidR="00C82B9A" w:rsidRDefault="00574225">
      <w:pPr>
        <w:spacing w:line="280" w:lineRule="exact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</w:rPr>
        <w:t>I</w:t>
      </w:r>
      <w:r w:rsidRPr="00574225">
        <w:rPr>
          <w:rFonts w:ascii="Arial" w:hAnsi="Arial"/>
          <w:sz w:val="22"/>
        </w:rPr>
        <w:t>ntroduc</w:t>
      </w:r>
      <w:r>
        <w:rPr>
          <w:rFonts w:ascii="Arial" w:hAnsi="Arial"/>
          <w:sz w:val="22"/>
        </w:rPr>
        <w:t>ción.</w:t>
      </w:r>
      <w:r w:rsidRPr="00574225">
        <w:rPr>
          <w:rFonts w:ascii="Arial" w:hAnsi="Arial"/>
          <w:sz w:val="22"/>
        </w:rPr>
        <w:t xml:space="preserve"> Principios básicos</w:t>
      </w:r>
      <w:r w:rsidR="00EA1B5E">
        <w:rPr>
          <w:rFonts w:ascii="Arial" w:hAnsi="Arial"/>
          <w:sz w:val="22"/>
        </w:rPr>
        <w:t>.</w:t>
      </w:r>
      <w:r w:rsidRPr="00574225">
        <w:rPr>
          <w:rFonts w:ascii="Arial" w:hAnsi="Arial"/>
          <w:sz w:val="22"/>
        </w:rPr>
        <w:t xml:space="preserve"> Escalas de trabajo, reco</w:t>
      </w:r>
      <w:r w:rsidR="002D7782">
        <w:rPr>
          <w:rFonts w:ascii="Arial" w:hAnsi="Arial"/>
          <w:sz w:val="22"/>
        </w:rPr>
        <w:t>lección y organización de datos.</w:t>
      </w:r>
      <w:r w:rsidRPr="00574225">
        <w:rPr>
          <w:rFonts w:ascii="Arial" w:hAnsi="Arial"/>
          <w:sz w:val="22"/>
        </w:rPr>
        <w:t xml:space="preserve"> </w:t>
      </w:r>
      <w:r w:rsidR="002D7782">
        <w:rPr>
          <w:rFonts w:ascii="Arial" w:hAnsi="Arial"/>
          <w:sz w:val="22"/>
        </w:rPr>
        <w:t>R</w:t>
      </w:r>
      <w:r w:rsidRPr="00574225">
        <w:rPr>
          <w:rFonts w:ascii="Arial" w:hAnsi="Arial"/>
          <w:sz w:val="22"/>
        </w:rPr>
        <w:t>epresentaciones gráficas</w:t>
      </w:r>
      <w:r w:rsidR="002D7782">
        <w:rPr>
          <w:rFonts w:ascii="Arial" w:hAnsi="Arial"/>
          <w:sz w:val="22"/>
        </w:rPr>
        <w:t>: columnas, cortes estratigráficos, paneles, y mapas estratigráficos.</w:t>
      </w:r>
    </w:p>
    <w:p w:rsidR="00C82B9A" w:rsidRDefault="00C82B9A">
      <w:pPr>
        <w:spacing w:line="280" w:lineRule="exact"/>
        <w:jc w:val="both"/>
        <w:rPr>
          <w:rFonts w:ascii="Arial" w:hAnsi="Arial"/>
          <w:sz w:val="22"/>
          <w:lang w:val="es-AR"/>
        </w:rPr>
      </w:pPr>
    </w:p>
    <w:p w:rsidR="00C82B9A" w:rsidRDefault="00C82B9A">
      <w:pPr>
        <w:pStyle w:val="Textoindependiente2"/>
        <w:spacing w:line="280" w:lineRule="exact"/>
        <w:jc w:val="both"/>
        <w:rPr>
          <w:sz w:val="22"/>
          <w:lang w:val="es-ES"/>
        </w:rPr>
      </w:pPr>
      <w:r>
        <w:rPr>
          <w:sz w:val="22"/>
          <w:lang w:val="es-AR"/>
        </w:rPr>
        <w:t xml:space="preserve">UNIDAD I.2. </w:t>
      </w:r>
    </w:p>
    <w:p w:rsidR="002D7782" w:rsidRDefault="002D7782" w:rsidP="002D7782">
      <w:pPr>
        <w:spacing w:line="28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Unidades Estratigráficas. </w:t>
      </w:r>
      <w:r w:rsidRPr="002D7782">
        <w:rPr>
          <w:rFonts w:ascii="Arial" w:hAnsi="Arial"/>
          <w:sz w:val="22"/>
        </w:rPr>
        <w:t>Unidades litoestratigráficas, relaciones estratigráficas, tipos y jerarquías de contactos, re</w:t>
      </w:r>
      <w:r>
        <w:rPr>
          <w:rFonts w:ascii="Arial" w:hAnsi="Arial"/>
          <w:sz w:val="22"/>
        </w:rPr>
        <w:t xml:space="preserve">laciones laterales y verticales. </w:t>
      </w:r>
      <w:proofErr w:type="spellStart"/>
      <w:r>
        <w:rPr>
          <w:rFonts w:ascii="Arial" w:hAnsi="Arial"/>
          <w:sz w:val="22"/>
        </w:rPr>
        <w:t>L</w:t>
      </w:r>
      <w:r w:rsidRPr="002D7782">
        <w:rPr>
          <w:rFonts w:ascii="Arial" w:hAnsi="Arial"/>
          <w:sz w:val="22"/>
        </w:rPr>
        <w:t>itocorrelación</w:t>
      </w:r>
      <w:proofErr w:type="spellEnd"/>
      <w:r w:rsidRPr="002D7782">
        <w:rPr>
          <w:rFonts w:ascii="Arial" w:hAnsi="Arial"/>
          <w:sz w:val="22"/>
        </w:rPr>
        <w:t xml:space="preserve"> en superficie y en subsuelo. Principios de </w:t>
      </w:r>
      <w:proofErr w:type="spellStart"/>
      <w:r w:rsidRPr="002D7782">
        <w:rPr>
          <w:rFonts w:ascii="Arial" w:hAnsi="Arial"/>
          <w:sz w:val="22"/>
        </w:rPr>
        <w:t>sismoestratigrafía</w:t>
      </w:r>
      <w:proofErr w:type="spellEnd"/>
      <w:r w:rsidRPr="002D7782">
        <w:rPr>
          <w:rFonts w:ascii="Arial" w:hAnsi="Arial"/>
          <w:sz w:val="22"/>
        </w:rPr>
        <w:t xml:space="preserve"> y unidades </w:t>
      </w:r>
      <w:proofErr w:type="spellStart"/>
      <w:r w:rsidRPr="002D7782">
        <w:rPr>
          <w:rFonts w:ascii="Arial" w:hAnsi="Arial"/>
          <w:sz w:val="22"/>
        </w:rPr>
        <w:t>aloestratigráficas</w:t>
      </w:r>
      <w:proofErr w:type="spellEnd"/>
      <w:r w:rsidRPr="002D7782">
        <w:rPr>
          <w:rFonts w:ascii="Arial" w:hAnsi="Arial"/>
          <w:sz w:val="22"/>
        </w:rPr>
        <w:t xml:space="preserve">: métodos, nomenclatura y aplicaciones. Bioestratigrafía y </w:t>
      </w:r>
      <w:proofErr w:type="spellStart"/>
      <w:r w:rsidRPr="002D7782">
        <w:rPr>
          <w:rFonts w:ascii="Arial" w:hAnsi="Arial"/>
          <w:sz w:val="22"/>
        </w:rPr>
        <w:t>cronocorrelación</w:t>
      </w:r>
      <w:proofErr w:type="spellEnd"/>
      <w:r w:rsidRPr="002D778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Unidades </w:t>
      </w:r>
      <w:proofErr w:type="spellStart"/>
      <w:r w:rsidR="00664DB8">
        <w:rPr>
          <w:rFonts w:ascii="Arial" w:hAnsi="Arial"/>
          <w:sz w:val="22"/>
        </w:rPr>
        <w:t>cronoestratigráficas</w:t>
      </w:r>
      <w:proofErr w:type="spellEnd"/>
      <w:r w:rsidR="00664DB8">
        <w:rPr>
          <w:rFonts w:ascii="Arial" w:hAnsi="Arial"/>
          <w:sz w:val="22"/>
        </w:rPr>
        <w:t xml:space="preserve"> y </w:t>
      </w:r>
      <w:proofErr w:type="spellStart"/>
      <w:r>
        <w:rPr>
          <w:rFonts w:ascii="Arial" w:hAnsi="Arial"/>
          <w:sz w:val="22"/>
        </w:rPr>
        <w:t>geocronológicas</w:t>
      </w:r>
      <w:proofErr w:type="spellEnd"/>
      <w:r w:rsidR="00664DB8"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t xml:space="preserve"> métodos de datación absoluta. </w:t>
      </w:r>
      <w:proofErr w:type="spellStart"/>
      <w:r>
        <w:rPr>
          <w:rFonts w:ascii="Arial" w:hAnsi="Arial"/>
          <w:sz w:val="22"/>
        </w:rPr>
        <w:t>Magnetoestratigrafía</w:t>
      </w:r>
      <w:proofErr w:type="spellEnd"/>
      <w:r>
        <w:rPr>
          <w:rFonts w:ascii="Arial" w:hAnsi="Arial"/>
          <w:sz w:val="22"/>
        </w:rPr>
        <w:t xml:space="preserve"> y </w:t>
      </w:r>
      <w:proofErr w:type="spellStart"/>
      <w:r>
        <w:rPr>
          <w:rFonts w:ascii="Arial" w:hAnsi="Arial"/>
          <w:sz w:val="22"/>
        </w:rPr>
        <w:t>quimioestratigrafía</w:t>
      </w:r>
      <w:proofErr w:type="spellEnd"/>
      <w:r>
        <w:rPr>
          <w:rFonts w:ascii="Arial" w:hAnsi="Arial"/>
          <w:sz w:val="22"/>
        </w:rPr>
        <w:t>.</w:t>
      </w:r>
    </w:p>
    <w:p w:rsidR="002D7782" w:rsidRDefault="002D7782" w:rsidP="002D7782">
      <w:pPr>
        <w:spacing w:line="280" w:lineRule="exact"/>
        <w:jc w:val="both"/>
        <w:rPr>
          <w:rFonts w:ascii="Arial" w:hAnsi="Arial"/>
          <w:sz w:val="22"/>
        </w:rPr>
      </w:pPr>
    </w:p>
    <w:p w:rsidR="002D7782" w:rsidRPr="002D7782" w:rsidRDefault="002D7782" w:rsidP="002D7782">
      <w:pPr>
        <w:spacing w:line="280" w:lineRule="exact"/>
        <w:jc w:val="both"/>
        <w:rPr>
          <w:rFonts w:ascii="Arial" w:hAnsi="Arial"/>
          <w:sz w:val="22"/>
        </w:rPr>
      </w:pPr>
      <w:r w:rsidRPr="002D7782">
        <w:rPr>
          <w:rFonts w:ascii="Arial" w:hAnsi="Arial"/>
          <w:sz w:val="22"/>
          <w:lang w:val="es-AR"/>
        </w:rPr>
        <w:t>UNIDAD I.</w:t>
      </w:r>
      <w:r>
        <w:rPr>
          <w:rFonts w:ascii="Arial" w:hAnsi="Arial"/>
          <w:sz w:val="22"/>
          <w:lang w:val="es-AR"/>
        </w:rPr>
        <w:t>3</w:t>
      </w:r>
      <w:r w:rsidRPr="002D7782">
        <w:rPr>
          <w:rFonts w:ascii="Arial" w:hAnsi="Arial"/>
          <w:sz w:val="22"/>
          <w:lang w:val="es-AR"/>
        </w:rPr>
        <w:t>.</w:t>
      </w:r>
    </w:p>
    <w:p w:rsidR="002D7782" w:rsidRPr="002D7782" w:rsidRDefault="002D7782" w:rsidP="002D7782">
      <w:pPr>
        <w:spacing w:line="280" w:lineRule="exact"/>
        <w:jc w:val="both"/>
        <w:rPr>
          <w:rFonts w:ascii="Arial" w:hAnsi="Arial"/>
          <w:sz w:val="22"/>
        </w:rPr>
      </w:pPr>
      <w:r w:rsidRPr="002D7782">
        <w:rPr>
          <w:rFonts w:ascii="Arial" w:hAnsi="Arial"/>
          <w:sz w:val="22"/>
        </w:rPr>
        <w:t xml:space="preserve">Análisis de cuencas, métodos y objetivos. </w:t>
      </w:r>
      <w:r w:rsidR="00EA1B5E">
        <w:rPr>
          <w:rFonts w:ascii="Arial" w:hAnsi="Arial"/>
          <w:sz w:val="22"/>
        </w:rPr>
        <w:t>F</w:t>
      </w:r>
      <w:r w:rsidR="00EA1B5E" w:rsidRPr="00574225">
        <w:rPr>
          <w:rFonts w:ascii="Arial" w:hAnsi="Arial"/>
          <w:sz w:val="22"/>
        </w:rPr>
        <w:t xml:space="preserve">actores que regulan la naturaleza y distribución de </w:t>
      </w:r>
      <w:r w:rsidR="00EA1B5E">
        <w:rPr>
          <w:rFonts w:ascii="Arial" w:hAnsi="Arial"/>
          <w:sz w:val="22"/>
        </w:rPr>
        <w:t xml:space="preserve">los </w:t>
      </w:r>
      <w:r w:rsidR="00EA1B5E" w:rsidRPr="00574225">
        <w:rPr>
          <w:rFonts w:ascii="Arial" w:hAnsi="Arial"/>
          <w:sz w:val="22"/>
        </w:rPr>
        <w:t xml:space="preserve">depósitos sedimentarios y su organización en sucesiones estratigráficas. Cuencas y sistemas </w:t>
      </w:r>
      <w:proofErr w:type="spellStart"/>
      <w:r w:rsidR="00EA1B5E" w:rsidRPr="00574225">
        <w:rPr>
          <w:rFonts w:ascii="Arial" w:hAnsi="Arial"/>
          <w:sz w:val="22"/>
        </w:rPr>
        <w:t>depositacionales</w:t>
      </w:r>
      <w:proofErr w:type="spellEnd"/>
      <w:r w:rsidR="00EA1B5E" w:rsidRPr="00574225">
        <w:rPr>
          <w:rFonts w:ascii="Arial" w:hAnsi="Arial"/>
          <w:sz w:val="22"/>
        </w:rPr>
        <w:t>.</w:t>
      </w:r>
      <w:r w:rsidR="00EA1B5E">
        <w:rPr>
          <w:rFonts w:ascii="Arial" w:hAnsi="Arial"/>
          <w:sz w:val="22"/>
        </w:rPr>
        <w:t xml:space="preserve"> </w:t>
      </w:r>
      <w:r w:rsidRPr="002D7782">
        <w:rPr>
          <w:rFonts w:ascii="Arial" w:hAnsi="Arial"/>
          <w:sz w:val="22"/>
        </w:rPr>
        <w:t xml:space="preserve">Mapas y secciones estratigráficas: construcción e interpretación. Estratigrafía secuencial: fundamentos y aplicaciones prácticas. Factores que regulan la evolución de las cuencas, análisis </w:t>
      </w:r>
      <w:proofErr w:type="spellStart"/>
      <w:r w:rsidRPr="002D7782">
        <w:rPr>
          <w:rFonts w:ascii="Arial" w:hAnsi="Arial"/>
          <w:sz w:val="22"/>
        </w:rPr>
        <w:t>geohistórico</w:t>
      </w:r>
      <w:proofErr w:type="spellEnd"/>
      <w:r w:rsidRPr="002D7782">
        <w:rPr>
          <w:rFonts w:ascii="Arial" w:hAnsi="Arial"/>
          <w:sz w:val="22"/>
        </w:rPr>
        <w:t>: bases y empleo.</w:t>
      </w:r>
    </w:p>
    <w:p w:rsidR="002D7782" w:rsidRPr="00664DB8" w:rsidRDefault="002D7782">
      <w:pPr>
        <w:spacing w:line="280" w:lineRule="exact"/>
        <w:jc w:val="both"/>
        <w:rPr>
          <w:rFonts w:ascii="Arial" w:hAnsi="Arial"/>
          <w:sz w:val="22"/>
        </w:rPr>
      </w:pPr>
    </w:p>
    <w:p w:rsidR="00C82B9A" w:rsidRDefault="00C82B9A">
      <w:pPr>
        <w:spacing w:line="280" w:lineRule="exact"/>
        <w:ind w:firstLine="357"/>
        <w:jc w:val="both"/>
        <w:rPr>
          <w:rFonts w:ascii="Arial" w:hAnsi="Arial"/>
          <w:sz w:val="24"/>
        </w:rPr>
      </w:pPr>
    </w:p>
    <w:p w:rsidR="00C82B9A" w:rsidRDefault="00C82B9A">
      <w:pPr>
        <w:spacing w:line="280" w:lineRule="exact"/>
        <w:ind w:firstLine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PARTE II </w:t>
      </w:r>
      <w:r>
        <w:rPr>
          <w:rFonts w:ascii="Arial" w:hAnsi="Arial"/>
          <w:sz w:val="24"/>
          <w:lang w:val="es-ES"/>
        </w:rPr>
        <w:t>GEO</w:t>
      </w:r>
      <w:r w:rsidR="002D7782">
        <w:rPr>
          <w:rFonts w:ascii="Arial" w:hAnsi="Arial"/>
          <w:sz w:val="24"/>
          <w:lang w:val="es-ES"/>
        </w:rPr>
        <w:t>LOGÍA HISTÓRICA</w:t>
      </w:r>
    </w:p>
    <w:p w:rsidR="00C82B9A" w:rsidRDefault="00C82B9A">
      <w:pPr>
        <w:spacing w:line="240" w:lineRule="exact"/>
        <w:ind w:firstLine="360"/>
        <w:jc w:val="both"/>
        <w:rPr>
          <w:rFonts w:ascii="Arial" w:hAnsi="Arial"/>
          <w:sz w:val="24"/>
        </w:rPr>
      </w:pPr>
    </w:p>
    <w:p w:rsidR="00C82B9A" w:rsidRDefault="00C82B9A">
      <w:pPr>
        <w:pStyle w:val="Textoindependiente2"/>
        <w:spacing w:line="280" w:lineRule="exact"/>
        <w:jc w:val="both"/>
        <w:rPr>
          <w:sz w:val="22"/>
          <w:lang w:val="es-ES"/>
        </w:rPr>
      </w:pPr>
      <w:r>
        <w:rPr>
          <w:sz w:val="22"/>
          <w:lang w:val="es-AR"/>
        </w:rPr>
        <w:t xml:space="preserve">UNIDAD II.1. </w:t>
      </w:r>
    </w:p>
    <w:p w:rsidR="00C82B9A" w:rsidRDefault="002D7782">
      <w:pPr>
        <w:spacing w:line="28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Paleogeografía. B</w:t>
      </w:r>
      <w:r w:rsidRPr="002D7782">
        <w:rPr>
          <w:rFonts w:ascii="Arial" w:hAnsi="Arial"/>
          <w:sz w:val="22"/>
        </w:rPr>
        <w:t>ases para r</w:t>
      </w:r>
      <w:r>
        <w:rPr>
          <w:rFonts w:ascii="Arial" w:hAnsi="Arial"/>
          <w:sz w:val="22"/>
        </w:rPr>
        <w:t xml:space="preserve">econstrucciones </w:t>
      </w:r>
      <w:proofErr w:type="spellStart"/>
      <w:r>
        <w:rPr>
          <w:rFonts w:ascii="Arial" w:hAnsi="Arial"/>
          <w:sz w:val="22"/>
        </w:rPr>
        <w:t>paleocontinentales</w:t>
      </w:r>
      <w:proofErr w:type="spellEnd"/>
      <w:r w:rsidRPr="002D7782">
        <w:rPr>
          <w:rFonts w:ascii="Arial" w:hAnsi="Arial"/>
          <w:sz w:val="22"/>
        </w:rPr>
        <w:t>: paleomagnetismo, litofacies, antiguos bord</w:t>
      </w:r>
      <w:r>
        <w:rPr>
          <w:rFonts w:ascii="Arial" w:hAnsi="Arial"/>
          <w:sz w:val="22"/>
        </w:rPr>
        <w:t xml:space="preserve">es de placas y zonas de suturas. </w:t>
      </w:r>
      <w:proofErr w:type="spellStart"/>
      <w:r>
        <w:rPr>
          <w:rFonts w:ascii="Arial" w:hAnsi="Arial"/>
          <w:sz w:val="22"/>
        </w:rPr>
        <w:t>P</w:t>
      </w:r>
      <w:r w:rsidRPr="002D7782">
        <w:rPr>
          <w:rFonts w:ascii="Arial" w:hAnsi="Arial"/>
          <w:sz w:val="22"/>
        </w:rPr>
        <w:t>aleobiogeografía</w:t>
      </w:r>
      <w:proofErr w:type="spellEnd"/>
      <w:r w:rsidRPr="002D7782">
        <w:rPr>
          <w:rFonts w:ascii="Arial" w:hAnsi="Arial"/>
          <w:sz w:val="22"/>
        </w:rPr>
        <w:t xml:space="preserve"> (provin</w:t>
      </w:r>
      <w:r>
        <w:rPr>
          <w:rFonts w:ascii="Arial" w:hAnsi="Arial"/>
          <w:sz w:val="22"/>
        </w:rPr>
        <w:t>cias faunísticas y florísticas). I</w:t>
      </w:r>
      <w:r w:rsidRPr="002D7782">
        <w:rPr>
          <w:rFonts w:ascii="Arial" w:hAnsi="Arial"/>
          <w:sz w:val="22"/>
        </w:rPr>
        <w:t>ndicadores paleoclimáticos</w:t>
      </w:r>
      <w:r>
        <w:rPr>
          <w:rFonts w:ascii="Arial" w:hAnsi="Arial"/>
          <w:sz w:val="22"/>
        </w:rPr>
        <w:t>.</w:t>
      </w:r>
    </w:p>
    <w:p w:rsidR="002D7782" w:rsidRDefault="002D7782">
      <w:pPr>
        <w:spacing w:line="280" w:lineRule="exact"/>
        <w:jc w:val="both"/>
        <w:rPr>
          <w:rFonts w:ascii="Arial" w:hAnsi="Arial"/>
          <w:sz w:val="22"/>
          <w:lang w:val="es-AR"/>
        </w:rPr>
      </w:pPr>
    </w:p>
    <w:p w:rsidR="002D7782" w:rsidRDefault="00C82B9A">
      <w:pPr>
        <w:pStyle w:val="Textoindependiente2"/>
        <w:spacing w:line="280" w:lineRule="exact"/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UNIDAD II.2. </w:t>
      </w:r>
    </w:p>
    <w:p w:rsidR="00C82B9A" w:rsidRDefault="002D7782">
      <w:pPr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2"/>
        </w:rPr>
        <w:t>Historia de la Tierra. D</w:t>
      </w:r>
      <w:r w:rsidRPr="002D7782">
        <w:rPr>
          <w:rFonts w:ascii="Arial" w:hAnsi="Arial"/>
          <w:sz w:val="22"/>
        </w:rPr>
        <w:t>ivisiones</w:t>
      </w:r>
      <w:r>
        <w:rPr>
          <w:rFonts w:ascii="Arial" w:hAnsi="Arial"/>
          <w:sz w:val="22"/>
        </w:rPr>
        <w:t xml:space="preserve"> del Tiempo geológico</w:t>
      </w:r>
      <w:r w:rsidR="00FC5D3C">
        <w:rPr>
          <w:rFonts w:ascii="Arial" w:hAnsi="Arial"/>
          <w:sz w:val="22"/>
        </w:rPr>
        <w:t>.</w:t>
      </w:r>
      <w:r w:rsidRPr="002D7782">
        <w:rPr>
          <w:rFonts w:ascii="Arial" w:hAnsi="Arial"/>
          <w:sz w:val="22"/>
        </w:rPr>
        <w:t xml:space="preserve"> </w:t>
      </w:r>
      <w:r w:rsidR="00FC5D3C">
        <w:rPr>
          <w:rFonts w:ascii="Arial" w:hAnsi="Arial"/>
          <w:sz w:val="22"/>
        </w:rPr>
        <w:t>C</w:t>
      </w:r>
      <w:r w:rsidRPr="002D7782">
        <w:rPr>
          <w:rFonts w:ascii="Arial" w:hAnsi="Arial"/>
          <w:sz w:val="22"/>
        </w:rPr>
        <w:t xml:space="preserve">aracterísticas paleontológicas, distribución de continentes y </w:t>
      </w:r>
      <w:proofErr w:type="spellStart"/>
      <w:r w:rsidRPr="002D7782">
        <w:rPr>
          <w:rFonts w:ascii="Arial" w:hAnsi="Arial"/>
          <w:sz w:val="22"/>
        </w:rPr>
        <w:t>paleoclimas</w:t>
      </w:r>
      <w:proofErr w:type="spellEnd"/>
      <w:r w:rsidR="00FC5D3C">
        <w:rPr>
          <w:rFonts w:ascii="Arial" w:hAnsi="Arial"/>
          <w:sz w:val="22"/>
        </w:rPr>
        <w:t xml:space="preserve"> en el tiempo.</w:t>
      </w:r>
    </w:p>
    <w:p w:rsidR="002D7782" w:rsidRDefault="002D7782">
      <w:pPr>
        <w:pStyle w:val="Textoindependiente2"/>
        <w:spacing w:line="280" w:lineRule="exact"/>
        <w:jc w:val="both"/>
        <w:rPr>
          <w:sz w:val="22"/>
          <w:lang w:val="es-AR"/>
        </w:rPr>
      </w:pPr>
    </w:p>
    <w:p w:rsidR="00C82B9A" w:rsidRDefault="00C82B9A">
      <w:pPr>
        <w:jc w:val="both"/>
        <w:rPr>
          <w:rFonts w:ascii="Arial" w:hAnsi="Arial"/>
          <w:b/>
          <w:sz w:val="24"/>
          <w:lang w:val="es-ES"/>
        </w:rPr>
      </w:pPr>
    </w:p>
    <w:p w:rsidR="00C82B9A" w:rsidRDefault="00C82B9A">
      <w:pPr>
        <w:pStyle w:val="Textoindependiente2"/>
        <w:spacing w:line="280" w:lineRule="exact"/>
        <w:jc w:val="both"/>
        <w:rPr>
          <w:lang w:val="es-ES"/>
        </w:rPr>
      </w:pPr>
    </w:p>
    <w:p w:rsidR="00C82B9A" w:rsidRDefault="00C82B9A">
      <w:pPr>
        <w:spacing w:line="240" w:lineRule="exact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3.b.</w:t>
      </w:r>
      <w:r>
        <w:rPr>
          <w:rFonts w:ascii="Arial" w:hAnsi="Arial"/>
          <w:sz w:val="24"/>
          <w:u w:val="single"/>
        </w:rPr>
        <w:t xml:space="preserve"> Modalidad del curso y actividades propuestas</w:t>
      </w:r>
    </w:p>
    <w:p w:rsidR="00C82B9A" w:rsidRDefault="00C82B9A">
      <w:pPr>
        <w:spacing w:line="240" w:lineRule="exact"/>
        <w:jc w:val="both"/>
        <w:rPr>
          <w:rFonts w:ascii="Arial" w:hAnsi="Arial"/>
          <w:sz w:val="24"/>
        </w:rPr>
      </w:pPr>
    </w:p>
    <w:p w:rsidR="00C82B9A" w:rsidRDefault="00C82B9A">
      <w:pPr>
        <w:spacing w:after="120" w:line="240" w:lineRule="exac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Clases teórico-prácticas: </w:t>
      </w:r>
      <w:r w:rsidR="00664DB8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hs semanales. </w:t>
      </w:r>
    </w:p>
    <w:p w:rsidR="00C82B9A" w:rsidRDefault="00C82B9A" w:rsidP="00FC5D3C">
      <w:pPr>
        <w:numPr>
          <w:ilvl w:val="0"/>
          <w:numId w:val="2"/>
        </w:numPr>
        <w:spacing w:line="280" w:lineRule="exact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la Parte I, después de una introducción </w:t>
      </w:r>
      <w:r w:rsidR="00FC5D3C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e </w:t>
      </w:r>
      <w:r w:rsidR="00183069">
        <w:rPr>
          <w:rFonts w:ascii="Arial" w:hAnsi="Arial"/>
          <w:sz w:val="22"/>
        </w:rPr>
        <w:t>en los distintos temas</w:t>
      </w:r>
      <w:r>
        <w:rPr>
          <w:rFonts w:ascii="Arial" w:hAnsi="Arial"/>
          <w:sz w:val="22"/>
        </w:rPr>
        <w:t xml:space="preserve">, se desarrolla </w:t>
      </w:r>
      <w:r w:rsidR="00FC5D3C">
        <w:rPr>
          <w:rFonts w:ascii="Arial" w:hAnsi="Arial"/>
          <w:sz w:val="22"/>
        </w:rPr>
        <w:t xml:space="preserve">una guía de trabajos práctico por cada unidad temática. </w:t>
      </w:r>
    </w:p>
    <w:p w:rsidR="00FC5D3C" w:rsidRDefault="00FC5D3C" w:rsidP="00FC5D3C">
      <w:pPr>
        <w:numPr>
          <w:ilvl w:val="0"/>
          <w:numId w:val="2"/>
        </w:numPr>
        <w:spacing w:line="280" w:lineRule="exact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la parte dos, los alumnos preparan un seminario con discusión de aspectos metodológicos en la reconstrucción de la historia de la Tierra.</w:t>
      </w:r>
    </w:p>
    <w:p w:rsidR="00FC5D3C" w:rsidRDefault="00FC5D3C" w:rsidP="00FC5D3C">
      <w:pPr>
        <w:spacing w:line="280" w:lineRule="exact"/>
        <w:ind w:left="357"/>
        <w:jc w:val="both"/>
        <w:rPr>
          <w:rFonts w:ascii="Arial" w:hAnsi="Arial"/>
          <w:sz w:val="22"/>
        </w:rPr>
      </w:pPr>
    </w:p>
    <w:p w:rsidR="00FC5D3C" w:rsidRDefault="00FC5D3C" w:rsidP="00FC5D3C">
      <w:pPr>
        <w:spacing w:line="280" w:lineRule="exact"/>
        <w:ind w:left="357"/>
        <w:jc w:val="both"/>
        <w:rPr>
          <w:rFonts w:ascii="Arial" w:hAnsi="Arial"/>
          <w:sz w:val="22"/>
        </w:rPr>
      </w:pPr>
    </w:p>
    <w:p w:rsidR="00C82B9A" w:rsidRDefault="00C82B9A">
      <w:pPr>
        <w:spacing w:line="280" w:lineRule="exact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3.c.</w:t>
      </w:r>
      <w:r>
        <w:rPr>
          <w:rFonts w:ascii="Arial" w:hAnsi="Arial"/>
          <w:sz w:val="24"/>
          <w:u w:val="single"/>
        </w:rPr>
        <w:t xml:space="preserve"> Sistema de evaluación</w:t>
      </w:r>
    </w:p>
    <w:p w:rsidR="00C82B9A" w:rsidRDefault="00C82B9A">
      <w:pPr>
        <w:spacing w:line="280" w:lineRule="exact"/>
        <w:jc w:val="both"/>
        <w:rPr>
          <w:rFonts w:ascii="Arial" w:hAnsi="Arial"/>
          <w:sz w:val="24"/>
        </w:rPr>
      </w:pPr>
    </w:p>
    <w:p w:rsidR="00C82B9A" w:rsidRDefault="00C82B9A">
      <w:pPr>
        <w:spacing w:line="280" w:lineRule="exact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Los contenidos conceptuales serán evaluados mediante </w:t>
      </w:r>
      <w:r w:rsidR="00D822CC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exámenes parciales escritos en forma de cuestionarios y problemas. Las actividades prácticas que deberán ser finalizadas en tiempo y forma, serán evaluadas en cuanto a su presentación, expresión escrita y correcto uso de terminología técnica. </w:t>
      </w:r>
    </w:p>
    <w:p w:rsidR="00C82B9A" w:rsidRDefault="00C82B9A">
      <w:pPr>
        <w:spacing w:line="28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Asimismo se considera:</w:t>
      </w:r>
    </w:p>
    <w:p w:rsidR="00C82B9A" w:rsidRDefault="00C82B9A">
      <w:pPr>
        <w:spacing w:line="280" w:lineRule="exact"/>
        <w:ind w:firstLine="709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- Asistencia al 80% de las clases teórico-prácticas.</w:t>
      </w:r>
    </w:p>
    <w:p w:rsidR="00C82B9A" w:rsidRDefault="00C82B9A">
      <w:pPr>
        <w:spacing w:line="280" w:lineRule="exact"/>
        <w:ind w:firstLine="709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- Aprobar </w:t>
      </w:r>
      <w:r w:rsidR="00D822CC">
        <w:rPr>
          <w:rFonts w:ascii="Arial" w:hAnsi="Arial"/>
          <w:sz w:val="22"/>
          <w:lang w:val="es-AR"/>
        </w:rPr>
        <w:t>l</w:t>
      </w:r>
      <w:r>
        <w:rPr>
          <w:rFonts w:ascii="Arial" w:hAnsi="Arial"/>
          <w:sz w:val="22"/>
          <w:lang w:val="es-AR"/>
        </w:rPr>
        <w:t>a</w:t>
      </w:r>
      <w:r w:rsidR="00D822CC">
        <w:rPr>
          <w:rFonts w:ascii="Arial" w:hAnsi="Arial"/>
          <w:sz w:val="22"/>
          <w:lang w:val="es-AR"/>
        </w:rPr>
        <w:t>s</w:t>
      </w:r>
      <w:r>
        <w:rPr>
          <w:rFonts w:ascii="Arial" w:hAnsi="Arial"/>
          <w:sz w:val="22"/>
          <w:lang w:val="es-AR"/>
        </w:rPr>
        <w:t xml:space="preserve"> evaluaciones parciales (con una única posibilidad de recuperar </w:t>
      </w:r>
      <w:r w:rsidR="00D822CC">
        <w:rPr>
          <w:rFonts w:ascii="Arial" w:hAnsi="Arial"/>
          <w:sz w:val="22"/>
          <w:lang w:val="es-AR"/>
        </w:rPr>
        <w:t xml:space="preserve">un </w:t>
      </w:r>
      <w:r>
        <w:rPr>
          <w:rFonts w:ascii="Arial" w:hAnsi="Arial"/>
          <w:sz w:val="22"/>
          <w:lang w:val="es-AR"/>
        </w:rPr>
        <w:t>examen parcial).</w:t>
      </w:r>
    </w:p>
    <w:p w:rsidR="00C82B9A" w:rsidRDefault="00C82B9A">
      <w:pPr>
        <w:numPr>
          <w:ilvl w:val="0"/>
          <w:numId w:val="3"/>
        </w:numPr>
        <w:spacing w:line="280" w:lineRule="exact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Presentación de carpeta completa con los trabajos prácticos.</w:t>
      </w:r>
    </w:p>
    <w:p w:rsidR="00C82B9A" w:rsidRDefault="00C82B9A">
      <w:pPr>
        <w:spacing w:line="280" w:lineRule="exact"/>
        <w:jc w:val="both"/>
        <w:rPr>
          <w:rFonts w:ascii="Arial" w:hAnsi="Arial"/>
          <w:sz w:val="22"/>
          <w:lang w:val="es-AR"/>
        </w:rPr>
      </w:pPr>
    </w:p>
    <w:p w:rsidR="00C82B9A" w:rsidRDefault="00C82B9A">
      <w:pPr>
        <w:spacing w:line="240" w:lineRule="exact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3.d.</w:t>
      </w:r>
      <w:r>
        <w:rPr>
          <w:rFonts w:ascii="Arial" w:hAnsi="Arial"/>
          <w:sz w:val="24"/>
          <w:u w:val="single"/>
        </w:rPr>
        <w:t xml:space="preserve"> Evaluación final</w:t>
      </w:r>
    </w:p>
    <w:p w:rsidR="00C82B9A" w:rsidRDefault="00C82B9A">
      <w:pPr>
        <w:spacing w:line="240" w:lineRule="exact"/>
        <w:jc w:val="both"/>
        <w:rPr>
          <w:rFonts w:ascii="Arial" w:hAnsi="Arial"/>
          <w:sz w:val="24"/>
        </w:rPr>
      </w:pPr>
    </w:p>
    <w:p w:rsidR="00C82B9A" w:rsidRDefault="00C82B9A">
      <w:pPr>
        <w:spacing w:line="28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Los alumnos que se encuentre en condición regular, según las exigencias definidas previamente, deben aprobar el examen final que consiste en la presentación oral de los contenidos básicos y aplicados que se desarrollan en el curso.</w:t>
      </w:r>
    </w:p>
    <w:p w:rsidR="00C82B9A" w:rsidRDefault="00C82B9A">
      <w:pPr>
        <w:spacing w:line="280" w:lineRule="exact"/>
        <w:jc w:val="both"/>
        <w:rPr>
          <w:rFonts w:ascii="Arial" w:hAnsi="Arial"/>
          <w:sz w:val="22"/>
          <w:lang w:val="es-AR"/>
        </w:rPr>
      </w:pPr>
    </w:p>
    <w:p w:rsidR="00C82B9A" w:rsidRDefault="00C82B9A">
      <w:pPr>
        <w:spacing w:line="280" w:lineRule="exact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4. </w:t>
      </w:r>
      <w:r>
        <w:rPr>
          <w:rFonts w:ascii="Arial" w:hAnsi="Arial"/>
          <w:sz w:val="24"/>
          <w:u w:val="single"/>
        </w:rPr>
        <w:t>Bibliografía (libros de texto)</w:t>
      </w:r>
    </w:p>
    <w:p w:rsidR="00C82B9A" w:rsidRDefault="00C82B9A">
      <w:pPr>
        <w:spacing w:line="280" w:lineRule="exact"/>
        <w:jc w:val="both"/>
        <w:rPr>
          <w:rFonts w:ascii="Arial" w:hAnsi="Arial"/>
          <w:sz w:val="24"/>
        </w:rPr>
      </w:pPr>
    </w:p>
    <w:p w:rsidR="00A14FC1" w:rsidRPr="0015434C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r w:rsidRPr="00A14FC1">
        <w:rPr>
          <w:sz w:val="22"/>
        </w:rPr>
        <w:t xml:space="preserve">Allen, P.A. 1990. </w:t>
      </w:r>
      <w:r w:rsidRPr="00A14FC1">
        <w:rPr>
          <w:sz w:val="22"/>
          <w:lang w:val="en-US"/>
        </w:rPr>
        <w:t xml:space="preserve">Basin analysis: principles and applications. </w:t>
      </w:r>
      <w:r w:rsidRPr="0015434C">
        <w:rPr>
          <w:sz w:val="22"/>
          <w:lang w:val="en-US"/>
        </w:rPr>
        <w:t>Blackwell Sci.Publ., 416p.</w:t>
      </w:r>
    </w:p>
    <w:p w:rsidR="003027AB" w:rsidRPr="0015434C" w:rsidRDefault="003027AB" w:rsidP="00A14FC1">
      <w:pPr>
        <w:pStyle w:val="Textoindependiente2"/>
        <w:spacing w:line="280" w:lineRule="exact"/>
        <w:rPr>
          <w:sz w:val="22"/>
          <w:lang w:val="en-US"/>
        </w:rPr>
      </w:pPr>
    </w:p>
    <w:p w:rsidR="003027AB" w:rsidRPr="003027AB" w:rsidRDefault="003027AB" w:rsidP="00A14FC1">
      <w:pPr>
        <w:pStyle w:val="Textoindependiente2"/>
        <w:spacing w:line="280" w:lineRule="exact"/>
        <w:rPr>
          <w:sz w:val="22"/>
          <w:lang w:val="es-ES"/>
        </w:rPr>
      </w:pPr>
      <w:r w:rsidRPr="0015434C">
        <w:rPr>
          <w:sz w:val="22"/>
          <w:lang w:val="en-US"/>
        </w:rPr>
        <w:t xml:space="preserve">Benedetto, J.L. 2010. </w:t>
      </w:r>
      <w:r>
        <w:rPr>
          <w:sz w:val="22"/>
          <w:lang w:val="es-ES"/>
        </w:rPr>
        <w:t>El continente de Gondwana a través del tiempo</w:t>
      </w:r>
      <w:r w:rsidR="005D7763">
        <w:rPr>
          <w:sz w:val="22"/>
          <w:lang w:val="es-ES"/>
        </w:rPr>
        <w:t xml:space="preserve"> (2da ed.)</w:t>
      </w:r>
      <w:r>
        <w:rPr>
          <w:sz w:val="22"/>
          <w:lang w:val="es-ES"/>
        </w:rPr>
        <w:t>. Academia Nacional de Ciencias,</w:t>
      </w:r>
      <w:r w:rsidRPr="003027AB">
        <w:rPr>
          <w:sz w:val="22"/>
          <w:lang w:val="es-ES"/>
        </w:rPr>
        <w:t xml:space="preserve"> 384p.</w:t>
      </w:r>
      <w:r w:rsidR="005D7763">
        <w:rPr>
          <w:sz w:val="22"/>
          <w:lang w:val="es-ES"/>
        </w:rPr>
        <w:t xml:space="preserve"> [</w:t>
      </w:r>
      <w:r w:rsidR="005D7763" w:rsidRPr="005D7763">
        <w:rPr>
          <w:sz w:val="22"/>
          <w:lang w:val="es-ES"/>
        </w:rPr>
        <w:t>http://www.librogondwana.com.ar/inicio.html</w:t>
      </w:r>
      <w:r w:rsidR="005D7763">
        <w:rPr>
          <w:sz w:val="22"/>
          <w:lang w:val="es-ES"/>
        </w:rPr>
        <w:t>]</w:t>
      </w:r>
    </w:p>
    <w:p w:rsidR="00A14FC1" w:rsidRPr="003027AB" w:rsidRDefault="00A14FC1" w:rsidP="00A14FC1">
      <w:pPr>
        <w:pStyle w:val="Textoindependiente2"/>
        <w:spacing w:line="280" w:lineRule="exact"/>
        <w:rPr>
          <w:sz w:val="22"/>
          <w:lang w:val="es-ES"/>
        </w:rPr>
      </w:pPr>
    </w:p>
    <w:p w:rsidR="00A14FC1" w:rsidRPr="00A14FC1" w:rsidRDefault="00A14FC1" w:rsidP="00A14FC1">
      <w:pPr>
        <w:pStyle w:val="Textoindependiente2"/>
        <w:spacing w:line="280" w:lineRule="exact"/>
        <w:rPr>
          <w:sz w:val="22"/>
        </w:rPr>
      </w:pPr>
      <w:r w:rsidRPr="00A14FC1">
        <w:rPr>
          <w:sz w:val="22"/>
        </w:rPr>
        <w:t xml:space="preserve">Comité Argentino de Estratigrafía. 1992. Código argentino de Estratigrafía. </w:t>
      </w:r>
      <w:proofErr w:type="spellStart"/>
      <w:r w:rsidRPr="00A14FC1">
        <w:rPr>
          <w:sz w:val="22"/>
        </w:rPr>
        <w:t>Asoc.Geol.Arg</w:t>
      </w:r>
      <w:proofErr w:type="spellEnd"/>
      <w:r w:rsidRPr="00A14FC1">
        <w:rPr>
          <w:sz w:val="22"/>
        </w:rPr>
        <w:t>., Serie B, N° 20.</w:t>
      </w:r>
    </w:p>
    <w:p w:rsidR="00A14FC1" w:rsidRPr="00A14FC1" w:rsidRDefault="00A14FC1" w:rsidP="00A14FC1">
      <w:pPr>
        <w:pStyle w:val="Textoindependiente2"/>
        <w:spacing w:line="280" w:lineRule="exact"/>
        <w:rPr>
          <w:sz w:val="22"/>
        </w:rPr>
      </w:pPr>
    </w:p>
    <w:p w:rsidR="00A14FC1" w:rsidRPr="00664DB8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r w:rsidRPr="00A14FC1">
        <w:rPr>
          <w:sz w:val="22"/>
        </w:rPr>
        <w:t xml:space="preserve">Código de Nomenclatura Estratigráfica de Norte América. </w:t>
      </w:r>
      <w:r w:rsidRPr="00664DB8">
        <w:rPr>
          <w:sz w:val="22"/>
          <w:lang w:val="en-US"/>
        </w:rPr>
        <w:t>1983. AAPG, Bull. 67: 841-875.</w:t>
      </w:r>
    </w:p>
    <w:p w:rsidR="00A14FC1" w:rsidRPr="00664DB8" w:rsidRDefault="00A14FC1" w:rsidP="00A14FC1">
      <w:pPr>
        <w:pStyle w:val="Textoindependiente2"/>
        <w:spacing w:line="280" w:lineRule="exact"/>
        <w:rPr>
          <w:sz w:val="22"/>
          <w:lang w:val="en-US"/>
        </w:rPr>
      </w:pPr>
    </w:p>
    <w:p w:rsidR="00A14FC1" w:rsidRPr="00A14FC1" w:rsidRDefault="00A14FC1" w:rsidP="00A14FC1">
      <w:pPr>
        <w:pStyle w:val="Textoindependiente2"/>
        <w:spacing w:line="280" w:lineRule="exact"/>
        <w:rPr>
          <w:sz w:val="22"/>
        </w:rPr>
      </w:pPr>
      <w:smartTag w:uri="urn:schemas-microsoft-com:office:smarttags" w:element="City">
        <w:smartTag w:uri="urn:schemas-microsoft-com:office:smarttags" w:element="place">
          <w:r w:rsidRPr="00A14FC1">
            <w:rPr>
              <w:sz w:val="22"/>
              <w:lang w:val="en-US"/>
            </w:rPr>
            <w:t>Dickinson</w:t>
          </w:r>
        </w:smartTag>
      </w:smartTag>
      <w:r w:rsidRPr="00A14FC1">
        <w:rPr>
          <w:sz w:val="22"/>
          <w:lang w:val="en-US"/>
        </w:rPr>
        <w:t xml:space="preserve">, W.R. 1976. Plate tectonics and evolution of sedimentary basins. </w:t>
      </w:r>
      <w:r w:rsidRPr="00A14FC1">
        <w:rPr>
          <w:sz w:val="22"/>
        </w:rPr>
        <w:t xml:space="preserve">AAPG Educ. </w:t>
      </w:r>
      <w:proofErr w:type="spellStart"/>
      <w:r w:rsidRPr="00A14FC1">
        <w:rPr>
          <w:sz w:val="22"/>
        </w:rPr>
        <w:t>Course</w:t>
      </w:r>
      <w:proofErr w:type="spellEnd"/>
      <w:r w:rsidRPr="00A14FC1">
        <w:rPr>
          <w:sz w:val="22"/>
        </w:rPr>
        <w:t xml:space="preserve"> 1 (Trad. al castellano por YPF).</w:t>
      </w:r>
    </w:p>
    <w:p w:rsidR="00A14FC1" w:rsidRPr="00A14FC1" w:rsidRDefault="00A14FC1" w:rsidP="00A14FC1">
      <w:pPr>
        <w:pStyle w:val="Textoindependiente2"/>
        <w:spacing w:line="280" w:lineRule="exact"/>
        <w:rPr>
          <w:sz w:val="22"/>
        </w:rPr>
      </w:pPr>
    </w:p>
    <w:p w:rsidR="00A14FC1" w:rsidRPr="00664DB8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proofErr w:type="spellStart"/>
      <w:r w:rsidRPr="00664DB8">
        <w:rPr>
          <w:sz w:val="22"/>
          <w:lang w:val="es-ES"/>
        </w:rPr>
        <w:t>Krumbein</w:t>
      </w:r>
      <w:proofErr w:type="spellEnd"/>
      <w:r w:rsidRPr="00664DB8">
        <w:rPr>
          <w:sz w:val="22"/>
          <w:lang w:val="es-ES"/>
        </w:rPr>
        <w:t xml:space="preserve">, H.C. y L.L. </w:t>
      </w:r>
      <w:proofErr w:type="spellStart"/>
      <w:r w:rsidRPr="00664DB8">
        <w:rPr>
          <w:sz w:val="22"/>
          <w:lang w:val="es-ES"/>
        </w:rPr>
        <w:t>Sloss</w:t>
      </w:r>
      <w:proofErr w:type="spellEnd"/>
      <w:r w:rsidRPr="00664DB8">
        <w:rPr>
          <w:sz w:val="22"/>
          <w:lang w:val="es-ES"/>
        </w:rPr>
        <w:t xml:space="preserve">. </w:t>
      </w:r>
      <w:r w:rsidRPr="00A14FC1">
        <w:rPr>
          <w:sz w:val="22"/>
        </w:rPr>
        <w:t xml:space="preserve">1969. Estratigrafía y sedimentación. </w:t>
      </w:r>
      <w:r w:rsidRPr="00664DB8">
        <w:rPr>
          <w:sz w:val="22"/>
          <w:lang w:val="en-US"/>
        </w:rPr>
        <w:t xml:space="preserve">Ed. </w:t>
      </w:r>
      <w:proofErr w:type="spellStart"/>
      <w:r w:rsidRPr="00664DB8">
        <w:rPr>
          <w:sz w:val="22"/>
          <w:lang w:val="en-US"/>
        </w:rPr>
        <w:t>Uteha</w:t>
      </w:r>
      <w:proofErr w:type="spellEnd"/>
      <w:r w:rsidRPr="00664DB8">
        <w:rPr>
          <w:sz w:val="22"/>
          <w:lang w:val="en-US"/>
        </w:rPr>
        <w:t>, 780p.</w:t>
      </w:r>
    </w:p>
    <w:p w:rsidR="00A14FC1" w:rsidRPr="00664DB8" w:rsidRDefault="00A14FC1" w:rsidP="00A14FC1">
      <w:pPr>
        <w:pStyle w:val="Textoindependiente2"/>
        <w:spacing w:line="280" w:lineRule="exact"/>
        <w:rPr>
          <w:sz w:val="22"/>
          <w:lang w:val="en-US"/>
        </w:rPr>
      </w:pPr>
    </w:p>
    <w:p w:rsidR="00A14FC1" w:rsidRP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proofErr w:type="spellStart"/>
      <w:r w:rsidRPr="00A14FC1">
        <w:rPr>
          <w:sz w:val="22"/>
          <w:lang w:val="en-US"/>
        </w:rPr>
        <w:t>Mattews</w:t>
      </w:r>
      <w:proofErr w:type="spellEnd"/>
      <w:r w:rsidRPr="00A14FC1">
        <w:rPr>
          <w:sz w:val="22"/>
          <w:lang w:val="en-US"/>
        </w:rPr>
        <w:t>, R.K. 1974. Dynamic Stratigraphy. Prentice-Hall Inc., 370p.</w:t>
      </w:r>
    </w:p>
    <w:p w:rsidR="00A14FC1" w:rsidRP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</w:p>
    <w:p w:rsidR="00A14FC1" w:rsidRP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r w:rsidRPr="00A14FC1">
        <w:rPr>
          <w:sz w:val="22"/>
          <w:lang w:val="en-US"/>
        </w:rPr>
        <w:t xml:space="preserve">Mc </w:t>
      </w:r>
      <w:proofErr w:type="spellStart"/>
      <w:r w:rsidRPr="00A14FC1">
        <w:rPr>
          <w:sz w:val="22"/>
          <w:lang w:val="en-US"/>
        </w:rPr>
        <w:t>Kerrow</w:t>
      </w:r>
      <w:proofErr w:type="spellEnd"/>
      <w:r w:rsidRPr="00A14FC1">
        <w:rPr>
          <w:sz w:val="22"/>
          <w:lang w:val="en-US"/>
        </w:rPr>
        <w:t xml:space="preserve">, W.S. y C.R. </w:t>
      </w:r>
      <w:proofErr w:type="spellStart"/>
      <w:r w:rsidRPr="00A14FC1">
        <w:rPr>
          <w:sz w:val="22"/>
          <w:lang w:val="en-US"/>
        </w:rPr>
        <w:t>Scotese</w:t>
      </w:r>
      <w:proofErr w:type="spellEnd"/>
      <w:r w:rsidRPr="00A14FC1">
        <w:rPr>
          <w:sz w:val="22"/>
          <w:lang w:val="en-US"/>
        </w:rPr>
        <w:t xml:space="preserve"> (eds.), 1990. </w:t>
      </w:r>
      <w:proofErr w:type="spellStart"/>
      <w:r w:rsidRPr="00A14FC1">
        <w:rPr>
          <w:sz w:val="22"/>
          <w:lang w:val="en-US"/>
        </w:rPr>
        <w:t>Palaeozoic</w:t>
      </w:r>
      <w:proofErr w:type="spellEnd"/>
      <w:r w:rsidRPr="00A14FC1">
        <w:rPr>
          <w:sz w:val="22"/>
          <w:lang w:val="en-US"/>
        </w:rPr>
        <w:t xml:space="preserve"> </w:t>
      </w:r>
      <w:proofErr w:type="spellStart"/>
      <w:r w:rsidRPr="00A14FC1">
        <w:rPr>
          <w:sz w:val="22"/>
          <w:lang w:val="en-US"/>
        </w:rPr>
        <w:t>Paleogeography</w:t>
      </w:r>
      <w:proofErr w:type="spellEnd"/>
      <w:r w:rsidRPr="00A14FC1">
        <w:rPr>
          <w:sz w:val="22"/>
          <w:lang w:val="en-US"/>
        </w:rPr>
        <w:t xml:space="preserve"> and Biogeography. Geol. Soc., </w:t>
      </w:r>
      <w:proofErr w:type="spellStart"/>
      <w:r w:rsidRPr="00A14FC1">
        <w:rPr>
          <w:sz w:val="22"/>
          <w:lang w:val="en-US"/>
        </w:rPr>
        <w:t>Mem</w:t>
      </w:r>
      <w:proofErr w:type="spellEnd"/>
      <w:r w:rsidRPr="00A14FC1">
        <w:rPr>
          <w:sz w:val="22"/>
          <w:lang w:val="en-US"/>
        </w:rPr>
        <w:t>. 12.</w:t>
      </w:r>
    </w:p>
    <w:p w:rsidR="00A14FC1" w:rsidRP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</w:p>
    <w:p w:rsid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proofErr w:type="spellStart"/>
      <w:r w:rsidRPr="00A14FC1">
        <w:rPr>
          <w:sz w:val="22"/>
          <w:lang w:val="en-US"/>
        </w:rPr>
        <w:t>Miall</w:t>
      </w:r>
      <w:proofErr w:type="spellEnd"/>
      <w:r w:rsidRPr="00A14FC1">
        <w:rPr>
          <w:sz w:val="22"/>
          <w:lang w:val="en-US"/>
        </w:rPr>
        <w:t xml:space="preserve">, A.D. 1984. Principles of sedimentary basin analysis. </w:t>
      </w:r>
      <w:proofErr w:type="gramStart"/>
      <w:r w:rsidRPr="00A14FC1">
        <w:rPr>
          <w:sz w:val="22"/>
          <w:lang w:val="en-US"/>
        </w:rPr>
        <w:t>Springer, 490p.</w:t>
      </w:r>
      <w:proofErr w:type="gramEnd"/>
    </w:p>
    <w:p w:rsidR="005D7763" w:rsidRDefault="005D7763" w:rsidP="00A14FC1">
      <w:pPr>
        <w:pStyle w:val="Textoindependiente2"/>
        <w:spacing w:line="280" w:lineRule="exact"/>
        <w:rPr>
          <w:sz w:val="22"/>
          <w:lang w:val="en-US"/>
        </w:rPr>
      </w:pPr>
    </w:p>
    <w:p w:rsidR="005D7763" w:rsidRPr="00A14FC1" w:rsidRDefault="005D7763" w:rsidP="00A14FC1">
      <w:pPr>
        <w:pStyle w:val="Textoindependiente2"/>
        <w:spacing w:line="280" w:lineRule="exact"/>
        <w:rPr>
          <w:sz w:val="22"/>
          <w:lang w:val="en-US"/>
        </w:rPr>
      </w:pPr>
      <w:proofErr w:type="spellStart"/>
      <w:r>
        <w:rPr>
          <w:sz w:val="22"/>
          <w:lang w:val="en-US"/>
        </w:rPr>
        <w:t>Miall</w:t>
      </w:r>
      <w:proofErr w:type="spellEnd"/>
      <w:r>
        <w:rPr>
          <w:sz w:val="22"/>
          <w:lang w:val="en-US"/>
        </w:rPr>
        <w:t xml:space="preserve">, A.D. 2016. </w:t>
      </w:r>
      <w:proofErr w:type="spellStart"/>
      <w:proofErr w:type="gramStart"/>
      <w:r>
        <w:rPr>
          <w:sz w:val="22"/>
          <w:lang w:val="en-US"/>
        </w:rPr>
        <w:t>Stratigraphy</w:t>
      </w:r>
      <w:proofErr w:type="spellEnd"/>
      <w:r>
        <w:rPr>
          <w:sz w:val="22"/>
          <w:lang w:val="en-US"/>
        </w:rPr>
        <w:t>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A modern synthesis.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Springer, 454 p.</w:t>
      </w:r>
      <w:proofErr w:type="gramEnd"/>
    </w:p>
    <w:p w:rsidR="00A14FC1" w:rsidRP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</w:p>
    <w:p w:rsidR="00A14FC1" w:rsidRP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proofErr w:type="spellStart"/>
      <w:r w:rsidRPr="00A14FC1">
        <w:rPr>
          <w:sz w:val="22"/>
          <w:lang w:val="en-US"/>
        </w:rPr>
        <w:t>Prothero</w:t>
      </w:r>
      <w:proofErr w:type="spellEnd"/>
      <w:r w:rsidRPr="00A14FC1">
        <w:rPr>
          <w:sz w:val="22"/>
          <w:lang w:val="en-US"/>
        </w:rPr>
        <w:t>, D. 1997. Interpreting the stratigraphic record. Freeman &amp; Co., 410p.</w:t>
      </w:r>
    </w:p>
    <w:p w:rsid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</w:p>
    <w:p w:rsid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r>
        <w:rPr>
          <w:sz w:val="22"/>
          <w:lang w:val="en-US"/>
        </w:rPr>
        <w:t>Stanley, S.M. 1999. Earth System History. Freeman &amp; Co., 615</w:t>
      </w:r>
      <w:r w:rsidRPr="00A14FC1">
        <w:rPr>
          <w:sz w:val="22"/>
          <w:lang w:val="en-US"/>
        </w:rPr>
        <w:t>p.</w:t>
      </w:r>
    </w:p>
    <w:p w:rsidR="00A14FC1" w:rsidRP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</w:p>
    <w:p w:rsidR="00A14FC1" w:rsidRP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r w:rsidRPr="00A14FC1">
        <w:rPr>
          <w:sz w:val="22"/>
          <w:lang w:val="en-US"/>
        </w:rPr>
        <w:lastRenderedPageBreak/>
        <w:t xml:space="preserve">Van Wagoner, J.C., R.M. </w:t>
      </w:r>
      <w:proofErr w:type="spellStart"/>
      <w:r w:rsidRPr="00A14FC1">
        <w:rPr>
          <w:sz w:val="22"/>
          <w:lang w:val="en-US"/>
        </w:rPr>
        <w:t>Mitchum</w:t>
      </w:r>
      <w:proofErr w:type="spellEnd"/>
      <w:r w:rsidRPr="00A14FC1">
        <w:rPr>
          <w:sz w:val="22"/>
          <w:lang w:val="en-US"/>
        </w:rPr>
        <w:t xml:space="preserve">, K.M. Campion y V.D. </w:t>
      </w:r>
      <w:proofErr w:type="spellStart"/>
      <w:r w:rsidRPr="00A14FC1">
        <w:rPr>
          <w:sz w:val="22"/>
          <w:lang w:val="en-US"/>
        </w:rPr>
        <w:t>Rahmanian</w:t>
      </w:r>
      <w:proofErr w:type="spellEnd"/>
      <w:r w:rsidRPr="00A14FC1">
        <w:rPr>
          <w:sz w:val="22"/>
          <w:lang w:val="en-US"/>
        </w:rPr>
        <w:t>. 1990. Siliciclastic sequence stratigraphy in well logs, cores and outcrops: concepts for high resolution correlation of time and facies. AAPG, Methods in exploration Series 7, 51p.</w:t>
      </w:r>
    </w:p>
    <w:p w:rsidR="00A14FC1" w:rsidRPr="00A14FC1" w:rsidRDefault="00A14FC1" w:rsidP="00A14FC1">
      <w:pPr>
        <w:pStyle w:val="Textoindependiente2"/>
        <w:spacing w:line="280" w:lineRule="exact"/>
        <w:rPr>
          <w:sz w:val="22"/>
          <w:lang w:val="en-US"/>
        </w:rPr>
      </w:pPr>
    </w:p>
    <w:p w:rsidR="00A14FC1" w:rsidRPr="00664DB8" w:rsidRDefault="00A14FC1" w:rsidP="00A14FC1">
      <w:pPr>
        <w:pStyle w:val="Textoindependiente2"/>
        <w:spacing w:line="280" w:lineRule="exact"/>
        <w:rPr>
          <w:sz w:val="22"/>
          <w:lang w:val="en-US"/>
        </w:rPr>
      </w:pPr>
      <w:smartTag w:uri="urn:schemas-microsoft-com:office:smarttags" w:element="City">
        <w:smartTag w:uri="urn:schemas-microsoft-com:office:smarttags" w:element="place">
          <w:r w:rsidRPr="00A14FC1">
            <w:rPr>
              <w:sz w:val="22"/>
              <w:lang w:val="en-US"/>
            </w:rPr>
            <w:t>Walker</w:t>
          </w:r>
        </w:smartTag>
      </w:smartTag>
      <w:r w:rsidRPr="00A14FC1">
        <w:rPr>
          <w:sz w:val="22"/>
          <w:lang w:val="en-US"/>
        </w:rPr>
        <w:t xml:space="preserve">, R.G. y N.P. James (eds.). 1992. Facies Models: response to sea level changes. </w:t>
      </w:r>
    </w:p>
    <w:p w:rsidR="00D95612" w:rsidRPr="00664DB8" w:rsidRDefault="00D95612" w:rsidP="00A14FC1">
      <w:pPr>
        <w:pStyle w:val="Textoindependiente2"/>
        <w:spacing w:line="280" w:lineRule="exact"/>
        <w:jc w:val="both"/>
        <w:rPr>
          <w:lang w:val="en-US"/>
        </w:rPr>
      </w:pPr>
    </w:p>
    <w:sectPr w:rsidR="00D95612" w:rsidRPr="00664DB8" w:rsidSect="00867F6E">
      <w:pgSz w:w="11907" w:h="16834"/>
      <w:pgMar w:top="1701" w:right="1134" w:bottom="1701" w:left="1701" w:header="720" w:footer="720" w:gutter="0"/>
      <w:paperSrc w:first="8" w:other="8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2CF"/>
    <w:multiLevelType w:val="multilevel"/>
    <w:tmpl w:val="C5862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06A35"/>
    <w:multiLevelType w:val="multilevel"/>
    <w:tmpl w:val="931AE2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6447E"/>
    <w:multiLevelType w:val="hybridMultilevel"/>
    <w:tmpl w:val="BB0070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2110"/>
    <w:multiLevelType w:val="singleLevel"/>
    <w:tmpl w:val="2F0E99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A30"/>
    <w:rsid w:val="00025AC9"/>
    <w:rsid w:val="000C61A1"/>
    <w:rsid w:val="0015434C"/>
    <w:rsid w:val="00183069"/>
    <w:rsid w:val="002128B6"/>
    <w:rsid w:val="0022740F"/>
    <w:rsid w:val="002D7782"/>
    <w:rsid w:val="003027AB"/>
    <w:rsid w:val="00403F1A"/>
    <w:rsid w:val="00514F64"/>
    <w:rsid w:val="00574225"/>
    <w:rsid w:val="005D7763"/>
    <w:rsid w:val="00664DB8"/>
    <w:rsid w:val="006E103D"/>
    <w:rsid w:val="00867F6E"/>
    <w:rsid w:val="009B370C"/>
    <w:rsid w:val="00A14FC1"/>
    <w:rsid w:val="00B87412"/>
    <w:rsid w:val="00BC5EBB"/>
    <w:rsid w:val="00C6588D"/>
    <w:rsid w:val="00C82B9A"/>
    <w:rsid w:val="00CB0A30"/>
    <w:rsid w:val="00CC7DE7"/>
    <w:rsid w:val="00D822CC"/>
    <w:rsid w:val="00D95612"/>
    <w:rsid w:val="00DD3874"/>
    <w:rsid w:val="00E23697"/>
    <w:rsid w:val="00EA1B5E"/>
    <w:rsid w:val="00FC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6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867F6E"/>
    <w:pPr>
      <w:keepNext/>
      <w:outlineLvl w:val="0"/>
    </w:pPr>
    <w:rPr>
      <w:rFonts w:ascii="Arial" w:hAnsi="Arial"/>
      <w:sz w:val="24"/>
      <w:u w:val="single"/>
      <w:lang w:val="es-ES"/>
    </w:rPr>
  </w:style>
  <w:style w:type="paragraph" w:styleId="Ttulo2">
    <w:name w:val="heading 2"/>
    <w:basedOn w:val="Normal"/>
    <w:next w:val="Normal"/>
    <w:qFormat/>
    <w:rsid w:val="00867F6E"/>
    <w:pPr>
      <w:keepNext/>
      <w:outlineLvl w:val="1"/>
    </w:pPr>
    <w:rPr>
      <w:rFonts w:ascii="Arial" w:hAnsi="Arial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67F6E"/>
    <w:pPr>
      <w:jc w:val="both"/>
    </w:pPr>
    <w:rPr>
      <w:rFonts w:ascii="MS Sans Serif" w:hAnsi="MS Sans Serif"/>
      <w:b/>
      <w:sz w:val="24"/>
    </w:rPr>
  </w:style>
  <w:style w:type="paragraph" w:styleId="Textoindependiente2">
    <w:name w:val="Body Text 2"/>
    <w:basedOn w:val="Normal"/>
    <w:rsid w:val="00867F6E"/>
    <w:rPr>
      <w:rFonts w:ascii="Arial" w:hAnsi="Arial"/>
      <w:sz w:val="24"/>
    </w:rPr>
  </w:style>
  <w:style w:type="paragraph" w:styleId="Textoindependiente3">
    <w:name w:val="Body Text 3"/>
    <w:basedOn w:val="Normal"/>
    <w:rsid w:val="00867F6E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7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7AB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RIO CUARTO</vt:lpstr>
    </vt:vector>
  </TitlesOfParts>
  <Company>EMPRESA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RIO CUARTO</dc:title>
  <dc:subject/>
  <dc:creator>Walter y Edgardo Ordoqui</dc:creator>
  <cp:keywords/>
  <cp:lastModifiedBy>FC</cp:lastModifiedBy>
  <cp:revision>9</cp:revision>
  <cp:lastPrinted>1999-06-22T18:22:00Z</cp:lastPrinted>
  <dcterms:created xsi:type="dcterms:W3CDTF">2013-09-12T18:11:00Z</dcterms:created>
  <dcterms:modified xsi:type="dcterms:W3CDTF">2016-08-28T11:56:00Z</dcterms:modified>
</cp:coreProperties>
</file>