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2AB3" w:rsidRDefault="002F2AB3">
      <w:pPr>
        <w:jc w:val="center"/>
        <w:rPr>
          <w:b/>
        </w:rPr>
      </w:pPr>
      <w:r>
        <w:object w:dxaOrig="2039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PBrush" ShapeID="_x0000_i1025" DrawAspect="Content" ObjectID="_1518964045" r:id="rId8"/>
        </w:object>
      </w:r>
    </w:p>
    <w:p w:rsidR="002F2AB3" w:rsidRDefault="002F2AB3">
      <w:pPr>
        <w:pStyle w:val="Normal1"/>
        <w:spacing w:line="100" w:lineRule="atLeast"/>
        <w:jc w:val="center"/>
        <w:rPr>
          <w:b/>
        </w:rPr>
      </w:pPr>
      <w:r>
        <w:rPr>
          <w:b/>
        </w:rPr>
        <w:t>UNIVERSIDAD NACIONAL DE RÍO CUARTO</w:t>
      </w:r>
    </w:p>
    <w:p w:rsidR="002F2AB3" w:rsidRDefault="002F2AB3">
      <w:pPr>
        <w:pStyle w:val="Normal1"/>
        <w:spacing w:line="100" w:lineRule="atLeast"/>
        <w:jc w:val="both"/>
        <w:rPr>
          <w:b/>
        </w:rPr>
      </w:pPr>
    </w:p>
    <w:p w:rsidR="002F2AB3" w:rsidRDefault="002F2AB3">
      <w:pPr>
        <w:pStyle w:val="Normal1"/>
        <w:spacing w:line="100" w:lineRule="atLeast"/>
        <w:jc w:val="both"/>
        <w:rPr>
          <w:b/>
        </w:rPr>
      </w:pPr>
      <w:r>
        <w:rPr>
          <w:b/>
        </w:rPr>
        <w:t>FACULTAD DE CIENCIAS EXACTAS, FÍSICO-QUÍMICAS Y NATURALES</w:t>
      </w:r>
    </w:p>
    <w:p w:rsidR="002F2AB3" w:rsidRDefault="002F2AB3">
      <w:pPr>
        <w:pStyle w:val="Normal1"/>
        <w:spacing w:line="100" w:lineRule="atLeast"/>
        <w:jc w:val="both"/>
        <w:rPr>
          <w:b/>
        </w:rPr>
      </w:pPr>
    </w:p>
    <w:p w:rsidR="002F2AB3" w:rsidRDefault="002F2AB3">
      <w:pPr>
        <w:pStyle w:val="Normal1"/>
        <w:spacing w:line="100" w:lineRule="atLeast"/>
        <w:jc w:val="center"/>
        <w:rPr>
          <w:b/>
          <w:color w:val="auto"/>
        </w:rPr>
      </w:pPr>
      <w:r>
        <w:rPr>
          <w:b/>
          <w:color w:val="auto"/>
        </w:rPr>
        <w:t>DEPARTAMENTO DE MATEMÁTICA</w:t>
      </w:r>
    </w:p>
    <w:p w:rsidR="002F2AB3" w:rsidRDefault="002F2AB3">
      <w:pPr>
        <w:pStyle w:val="Normal1"/>
        <w:spacing w:line="100" w:lineRule="atLeast"/>
        <w:jc w:val="center"/>
      </w:pPr>
    </w:p>
    <w:p w:rsidR="002F2AB3" w:rsidRDefault="002F2AB3">
      <w:pPr>
        <w:pStyle w:val="Normal1"/>
        <w:jc w:val="both"/>
        <w:rPr>
          <w:b/>
        </w:rPr>
      </w:pPr>
      <w:r>
        <w:rPr>
          <w:b/>
        </w:rPr>
        <w:t xml:space="preserve">CARRERA/S: </w:t>
      </w:r>
      <w:r w:rsidR="00684A05" w:rsidRPr="00684A05">
        <w:t>Licenciatura en Microbiología – Técnico en Laboratorio</w:t>
      </w:r>
      <w:r w:rsidR="00684A05">
        <w:rPr>
          <w:b/>
        </w:rPr>
        <w:t xml:space="preserve"> </w:t>
      </w:r>
    </w:p>
    <w:p w:rsidR="002F2AB3" w:rsidRPr="006900E2" w:rsidRDefault="002F2AB3">
      <w:pPr>
        <w:pStyle w:val="Normal1"/>
        <w:jc w:val="both"/>
      </w:pPr>
      <w:r>
        <w:rPr>
          <w:b/>
        </w:rPr>
        <w:t xml:space="preserve">PLAN DE ESTUDIOS: </w:t>
      </w:r>
      <w:r w:rsidR="00C24D34">
        <w:t>1998 – Versión 3</w:t>
      </w:r>
      <w:r w:rsidR="00C24D34">
        <w:tab/>
      </w:r>
      <w:r w:rsidR="00C24D34">
        <w:tab/>
        <w:t>1993 – Versión 1</w:t>
      </w:r>
    </w:p>
    <w:p w:rsidR="002F2AB3" w:rsidRDefault="002F2AB3">
      <w:pPr>
        <w:pStyle w:val="Normal1"/>
        <w:jc w:val="both"/>
        <w:rPr>
          <w:b/>
        </w:rPr>
      </w:pPr>
    </w:p>
    <w:p w:rsidR="002F2AB3" w:rsidRPr="0029166C" w:rsidRDefault="002F2AB3">
      <w:pPr>
        <w:pStyle w:val="Normal1"/>
        <w:jc w:val="both"/>
        <w:rPr>
          <w:b/>
          <w:lang w:val="pt-BR"/>
        </w:rPr>
      </w:pPr>
      <w:r w:rsidRPr="0029166C">
        <w:rPr>
          <w:b/>
          <w:lang w:val="pt-BR"/>
        </w:rPr>
        <w:t>ASIGNATURA:</w:t>
      </w:r>
      <w:r w:rsidR="0029166C" w:rsidRPr="0029166C">
        <w:rPr>
          <w:b/>
          <w:lang w:val="pt-BR"/>
        </w:rPr>
        <w:t xml:space="preserve"> </w:t>
      </w:r>
      <w:r w:rsidR="00684A05">
        <w:rPr>
          <w:lang w:val="pt-BR"/>
        </w:rPr>
        <w:t>Matemática Básica</w:t>
      </w:r>
      <w:r w:rsidR="0029166C" w:rsidRPr="0029166C">
        <w:rPr>
          <w:b/>
          <w:lang w:val="pt-BR"/>
        </w:rPr>
        <w:tab/>
      </w:r>
      <w:r w:rsidR="0029166C" w:rsidRPr="0029166C">
        <w:rPr>
          <w:b/>
          <w:lang w:val="pt-BR"/>
        </w:rPr>
        <w:tab/>
        <w:t xml:space="preserve">      </w:t>
      </w:r>
      <w:r w:rsidRPr="0029166C">
        <w:rPr>
          <w:b/>
          <w:lang w:val="pt-BR"/>
        </w:rPr>
        <w:t xml:space="preserve">CÓDIGO: </w:t>
      </w:r>
      <w:r w:rsidR="00684A05">
        <w:rPr>
          <w:lang w:val="pt-BR"/>
        </w:rPr>
        <w:t>1900</w:t>
      </w:r>
    </w:p>
    <w:p w:rsidR="002F2AB3" w:rsidRPr="0029166C" w:rsidRDefault="002F2AB3">
      <w:pPr>
        <w:pStyle w:val="Normal1"/>
        <w:jc w:val="both"/>
        <w:rPr>
          <w:b/>
          <w:lang w:val="pt-BR"/>
        </w:rPr>
      </w:pPr>
    </w:p>
    <w:p w:rsidR="002F2AB3" w:rsidRPr="00C24D34" w:rsidRDefault="002F2AB3" w:rsidP="00B73BCB">
      <w:pPr>
        <w:pStyle w:val="Normal1"/>
        <w:jc w:val="both"/>
        <w:rPr>
          <w:lang w:val="pt-BR"/>
        </w:rPr>
      </w:pPr>
      <w:r w:rsidRPr="0029166C">
        <w:rPr>
          <w:b/>
          <w:lang w:val="pt-BR"/>
        </w:rPr>
        <w:t xml:space="preserve">DOCENTE RESPONSABLE: </w:t>
      </w:r>
      <w:r w:rsidR="00B73BCB">
        <w:rPr>
          <w:lang w:val="pt-BR"/>
        </w:rPr>
        <w:t>Picco Mery Lucía</w:t>
      </w:r>
    </w:p>
    <w:p w:rsidR="002F2AB3" w:rsidRDefault="002F2AB3">
      <w:pPr>
        <w:pStyle w:val="Normal1"/>
        <w:jc w:val="both"/>
        <w:rPr>
          <w:color w:val="auto"/>
        </w:rPr>
      </w:pPr>
      <w:r>
        <w:rPr>
          <w:b/>
        </w:rPr>
        <w:t xml:space="preserve">EQUIPO DOCENTE: </w:t>
      </w:r>
      <w:r w:rsidR="00B73BCB">
        <w:rPr>
          <w:color w:val="auto"/>
        </w:rPr>
        <w:t xml:space="preserve">Juliana Maldonado </w:t>
      </w:r>
    </w:p>
    <w:p w:rsidR="00684A05" w:rsidRPr="003665B1" w:rsidRDefault="00684A05">
      <w:pPr>
        <w:pStyle w:val="Normal1"/>
        <w:jc w:val="both"/>
        <w:rPr>
          <w:color w:val="auto"/>
        </w:rPr>
      </w:pPr>
      <w:r>
        <w:rPr>
          <w:color w:val="auto"/>
        </w:rPr>
        <w:t xml:space="preserve">                        </w:t>
      </w:r>
      <w:r w:rsidR="007728E3">
        <w:rPr>
          <w:color w:val="auto"/>
        </w:rPr>
        <w:t xml:space="preserve">               Stefania Demaría</w:t>
      </w:r>
      <w:r w:rsidR="00C24D34">
        <w:rPr>
          <w:color w:val="auto"/>
        </w:rPr>
        <w:t xml:space="preserve"> </w:t>
      </w:r>
    </w:p>
    <w:p w:rsidR="0029166C" w:rsidRDefault="0029166C">
      <w:pPr>
        <w:pStyle w:val="Normal1"/>
        <w:jc w:val="both"/>
        <w:rPr>
          <w:b/>
        </w:rPr>
      </w:pPr>
    </w:p>
    <w:p w:rsidR="002F2AB3" w:rsidRDefault="002F2AB3">
      <w:pPr>
        <w:pStyle w:val="Normal1"/>
        <w:jc w:val="both"/>
        <w:rPr>
          <w:b/>
          <w:color w:val="7F7F7F"/>
        </w:rPr>
      </w:pPr>
      <w:r>
        <w:rPr>
          <w:b/>
        </w:rPr>
        <w:t xml:space="preserve">AÑO ACADÉMICO: </w:t>
      </w:r>
      <w:r w:rsidR="003665B1" w:rsidRPr="003665B1">
        <w:rPr>
          <w:color w:val="auto"/>
        </w:rPr>
        <w:t>201</w:t>
      </w:r>
      <w:r w:rsidR="001576F7">
        <w:rPr>
          <w:color w:val="auto"/>
        </w:rPr>
        <w:t>6</w:t>
      </w:r>
    </w:p>
    <w:p w:rsidR="002F2AB3" w:rsidRDefault="002F2AB3">
      <w:pPr>
        <w:pStyle w:val="Normal1"/>
        <w:jc w:val="both"/>
        <w:rPr>
          <w:b/>
        </w:rPr>
      </w:pPr>
    </w:p>
    <w:p w:rsidR="002F2AB3" w:rsidRDefault="002F2AB3">
      <w:pPr>
        <w:rPr>
          <w:rFonts w:ascii="Times New Roman" w:hAnsi="Times New Roman" w:cs="Times New Roman"/>
          <w:b/>
          <w:color w:val="7F7F7F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REGIMEN DE LA ASIGNATURA: </w:t>
      </w:r>
      <w:r w:rsidR="0095045A" w:rsidRPr="00237114">
        <w:rPr>
          <w:rFonts w:ascii="Times New Roman" w:hAnsi="Times New Roman" w:cs="Times New Roman"/>
          <w:szCs w:val="24"/>
        </w:rPr>
        <w:t xml:space="preserve">Cuatrimestral </w:t>
      </w:r>
      <w:r w:rsidRPr="00237114">
        <w:rPr>
          <w:rFonts w:ascii="Times New Roman" w:hAnsi="Times New Roman" w:cs="Times New Roman"/>
          <w:szCs w:val="24"/>
        </w:rPr>
        <w:t xml:space="preserve"> </w:t>
      </w:r>
    </w:p>
    <w:p w:rsidR="002F2AB3" w:rsidRDefault="002F2AB3">
      <w:pPr>
        <w:pStyle w:val="Normal1"/>
        <w:jc w:val="both"/>
      </w:pPr>
    </w:p>
    <w:p w:rsidR="002F2AB3" w:rsidRDefault="002F2AB3">
      <w:pPr>
        <w:rPr>
          <w:rFonts w:ascii="Times New Roman" w:hAnsi="Times New Roman" w:cs="Times New Roman"/>
          <w:b/>
          <w:color w:val="7F7F7F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RÉGIMEN DE CORRELATIVIDADES: </w:t>
      </w:r>
    </w:p>
    <w:p w:rsidR="002F2AB3" w:rsidRDefault="002F2AB3">
      <w:pPr>
        <w:pStyle w:val="Normal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2pt;margin-top:3.2pt;width:183.8pt;height:39.3pt;z-index:251657728;mso-wrap-distance-left:7.05pt;mso-wrap-distance-right:7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830"/>
                    <w:gridCol w:w="1847"/>
                  </w:tblGrid>
                  <w:tr w:rsidR="002F2AB3">
                    <w:trPr>
                      <w:trHeight w:val="354"/>
                    </w:trPr>
                    <w:tc>
                      <w:tcPr>
                        <w:tcW w:w="1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F2AB3" w:rsidRDefault="002F2AB3" w:rsidP="00E517D5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>Aprobada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F2AB3" w:rsidRDefault="002F2AB3" w:rsidP="00E517D5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>Regular</w:t>
                        </w:r>
                      </w:p>
                    </w:tc>
                  </w:tr>
                  <w:tr w:rsidR="002F2AB3">
                    <w:trPr>
                      <w:trHeight w:val="253"/>
                    </w:trPr>
                    <w:tc>
                      <w:tcPr>
                        <w:tcW w:w="1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F2AB3" w:rsidRDefault="00751936" w:rsidP="00E517D5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---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F2AB3" w:rsidRDefault="00751936" w:rsidP="00E517D5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----</w:t>
                        </w:r>
                      </w:p>
                    </w:tc>
                  </w:tr>
                </w:tbl>
                <w:p w:rsidR="002F2AB3" w:rsidRDefault="002F2AB3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2F2AB3" w:rsidRDefault="002F2AB3">
      <w:pPr>
        <w:pStyle w:val="Normal1"/>
        <w:jc w:val="both"/>
      </w:pPr>
    </w:p>
    <w:p w:rsidR="002F2AB3" w:rsidRPr="00237114" w:rsidRDefault="002F2AB3">
      <w:pPr>
        <w:pStyle w:val="Normal1"/>
        <w:jc w:val="both"/>
      </w:pPr>
      <w:r>
        <w:rPr>
          <w:b/>
        </w:rPr>
        <w:t xml:space="preserve">CARGA HORARIA TOTAL: </w:t>
      </w:r>
      <w:r w:rsidR="00EF1F15">
        <w:t>9</w:t>
      </w:r>
      <w:r w:rsidR="00237114" w:rsidRPr="00237114">
        <w:t>hs semanales</w:t>
      </w:r>
    </w:p>
    <w:p w:rsidR="002F2AB3" w:rsidRDefault="002F2AB3">
      <w:pPr>
        <w:pStyle w:val="Normal1"/>
        <w:jc w:val="both"/>
      </w:pPr>
    </w:p>
    <w:p w:rsidR="000E5A79" w:rsidRDefault="000E5A79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MODALIDAD DE LA MATERIA: </w:t>
      </w:r>
      <w:r w:rsidRPr="000E5A79">
        <w:rPr>
          <w:rFonts w:ascii="Times New Roman" w:hAnsi="Times New Roman" w:cs="Times New Roman"/>
          <w:bCs/>
          <w:szCs w:val="24"/>
        </w:rPr>
        <w:t>Teórico</w:t>
      </w:r>
      <w:r w:rsidR="00C24D34">
        <w:rPr>
          <w:rFonts w:ascii="Times New Roman" w:hAnsi="Times New Roman" w:cs="Times New Roman"/>
          <w:bCs/>
          <w:szCs w:val="24"/>
        </w:rPr>
        <w:t>: 4</w:t>
      </w:r>
      <w:r w:rsidR="00EF1F15">
        <w:rPr>
          <w:rFonts w:ascii="Times New Roman" w:hAnsi="Times New Roman" w:cs="Times New Roman"/>
          <w:bCs/>
          <w:szCs w:val="24"/>
        </w:rPr>
        <w:t xml:space="preserve"> hs – Prácticos: 5</w:t>
      </w:r>
      <w:r w:rsidR="00684A05">
        <w:rPr>
          <w:rFonts w:ascii="Times New Roman" w:hAnsi="Times New Roman" w:cs="Times New Roman"/>
          <w:bCs/>
          <w:szCs w:val="24"/>
        </w:rPr>
        <w:t xml:space="preserve"> hs </w:t>
      </w:r>
    </w:p>
    <w:p w:rsidR="002A6D3C" w:rsidRDefault="002A6D3C" w:rsidP="002A6D3C">
      <w:pPr>
        <w:pStyle w:val="Normal1"/>
        <w:jc w:val="both"/>
        <w:rPr>
          <w:b/>
        </w:rPr>
      </w:pPr>
    </w:p>
    <w:p w:rsidR="002F2AB3" w:rsidRDefault="002F2AB3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CARÁCTER DE LA ASIGNATURA</w:t>
      </w:r>
      <w:r w:rsidR="007728E3">
        <w:rPr>
          <w:rFonts w:ascii="Times New Roman" w:hAnsi="Times New Roman" w:cs="Times New Roman"/>
          <w:b/>
          <w:bCs/>
          <w:szCs w:val="24"/>
        </w:rPr>
        <w:t>:</w:t>
      </w:r>
      <w:r w:rsidR="007728E3">
        <w:rPr>
          <w:rFonts w:ascii="Times New Roman" w:hAnsi="Times New Roman" w:cs="Times New Roman"/>
          <w:bCs/>
          <w:szCs w:val="24"/>
        </w:rPr>
        <w:t xml:space="preserve"> Obligatoria</w:t>
      </w:r>
    </w:p>
    <w:p w:rsidR="00684A05" w:rsidRDefault="00684A05" w:rsidP="00684A05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  <w:lang w:val="es-ES_tradnl"/>
        </w:rPr>
      </w:pPr>
    </w:p>
    <w:p w:rsidR="002F2AB3" w:rsidRDefault="00684A05" w:rsidP="00684A05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  <w:lang w:val="es-ES_tradnl"/>
        </w:rPr>
      </w:pPr>
      <w:r>
        <w:rPr>
          <w:rFonts w:ascii="Times New Roman" w:hAnsi="Times New Roman" w:cs="Times New Roman"/>
          <w:b/>
          <w:szCs w:val="24"/>
          <w:lang w:val="es-ES_tradnl"/>
        </w:rPr>
        <w:t xml:space="preserve">A. </w:t>
      </w:r>
      <w:r w:rsidR="002F2AB3">
        <w:rPr>
          <w:rFonts w:ascii="Times New Roman" w:hAnsi="Times New Roman" w:cs="Times New Roman"/>
          <w:b/>
          <w:szCs w:val="24"/>
          <w:lang w:val="es-ES_tradnl"/>
        </w:rPr>
        <w:t>CONTEXTUALIZACIÓN DE LA ASIGNATURA</w:t>
      </w:r>
    </w:p>
    <w:p w:rsidR="00D011E9" w:rsidRDefault="00D011E9">
      <w:pPr>
        <w:pStyle w:val="Prrafodelista"/>
        <w:ind w:left="426" w:hanging="426"/>
        <w:jc w:val="both"/>
        <w:rPr>
          <w:rFonts w:ascii="Times New Roman" w:hAnsi="Times New Roman" w:cs="Times New Roman"/>
          <w:szCs w:val="24"/>
          <w:lang w:val="es-ES_tradnl"/>
        </w:rPr>
      </w:pPr>
    </w:p>
    <w:p w:rsidR="002F2AB3" w:rsidRPr="00102E83" w:rsidRDefault="00684A05">
      <w:pPr>
        <w:pStyle w:val="Prrafodelista"/>
        <w:ind w:left="426" w:hanging="426"/>
        <w:jc w:val="both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 xml:space="preserve">Primer </w:t>
      </w:r>
      <w:r w:rsidR="0095045A" w:rsidRPr="00102E83">
        <w:rPr>
          <w:rFonts w:ascii="Times New Roman" w:hAnsi="Times New Roman" w:cs="Times New Roman"/>
          <w:szCs w:val="24"/>
          <w:lang w:val="es-ES_tradnl"/>
        </w:rPr>
        <w:t xml:space="preserve"> Cuatrimestre de </w:t>
      </w:r>
      <w:r>
        <w:rPr>
          <w:rFonts w:ascii="Times New Roman" w:hAnsi="Times New Roman" w:cs="Times New Roman"/>
          <w:szCs w:val="24"/>
          <w:lang w:val="es-ES_tradnl"/>
        </w:rPr>
        <w:t>Primer</w:t>
      </w:r>
      <w:r w:rsidR="0095045A" w:rsidRPr="00102E83">
        <w:rPr>
          <w:rFonts w:ascii="Times New Roman" w:hAnsi="Times New Roman" w:cs="Times New Roman"/>
          <w:szCs w:val="24"/>
          <w:lang w:val="es-ES_tradnl"/>
        </w:rPr>
        <w:t xml:space="preserve"> Año</w:t>
      </w:r>
    </w:p>
    <w:p w:rsidR="00A803B4" w:rsidRDefault="00A803B4" w:rsidP="00A803B4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2F2AB3" w:rsidRDefault="00A803B4" w:rsidP="00A803B4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B.</w:t>
      </w:r>
      <w:r w:rsidR="001576F7">
        <w:rPr>
          <w:rFonts w:ascii="Times New Roman" w:hAnsi="Times New Roman" w:cs="Times New Roman"/>
          <w:b/>
          <w:szCs w:val="24"/>
        </w:rPr>
        <w:t xml:space="preserve"> </w:t>
      </w:r>
      <w:r w:rsidR="002F2AB3">
        <w:rPr>
          <w:rFonts w:ascii="Times New Roman" w:hAnsi="Times New Roman" w:cs="Times New Roman"/>
          <w:b/>
          <w:szCs w:val="24"/>
        </w:rPr>
        <w:t>OBJETIVOS PROPUESTOS</w:t>
      </w:r>
    </w:p>
    <w:p w:rsidR="00102E83" w:rsidRPr="003665B1" w:rsidRDefault="00102E83" w:rsidP="00102E83">
      <w:pPr>
        <w:jc w:val="both"/>
        <w:rPr>
          <w:rFonts w:ascii="Times New Roman" w:hAnsi="Times New Roman" w:cs="Times New Roman"/>
          <w:szCs w:val="24"/>
        </w:rPr>
      </w:pPr>
    </w:p>
    <w:p w:rsidR="00102E83" w:rsidRPr="003665B1" w:rsidRDefault="00102E83" w:rsidP="00102E83">
      <w:pPr>
        <w:jc w:val="both"/>
        <w:rPr>
          <w:rFonts w:ascii="Times New Roman" w:hAnsi="Times New Roman" w:cs="Times New Roman"/>
          <w:szCs w:val="24"/>
        </w:rPr>
      </w:pPr>
      <w:r w:rsidRPr="003665B1">
        <w:rPr>
          <w:rFonts w:ascii="Times New Roman" w:hAnsi="Times New Roman" w:cs="Times New Roman"/>
          <w:szCs w:val="24"/>
        </w:rPr>
        <w:t>Lograr que los alumnos sean capaces de:</w:t>
      </w:r>
    </w:p>
    <w:p w:rsidR="00102E83" w:rsidRPr="003665B1" w:rsidRDefault="00102E83" w:rsidP="00E517D5">
      <w:pPr>
        <w:tabs>
          <w:tab w:val="left" w:pos="851"/>
        </w:tabs>
        <w:jc w:val="both"/>
        <w:rPr>
          <w:rFonts w:ascii="Times New Roman" w:hAnsi="Times New Roman" w:cs="Times New Roman"/>
          <w:szCs w:val="24"/>
        </w:rPr>
      </w:pPr>
    </w:p>
    <w:p w:rsidR="002E047B" w:rsidRDefault="002E047B" w:rsidP="002E047B">
      <w:pPr>
        <w:widowControl w:val="0"/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Modelar distintas situaciones problemáticas de las ciencias biológicas. </w:t>
      </w:r>
    </w:p>
    <w:p w:rsidR="00BA3277" w:rsidRDefault="00BA3277" w:rsidP="002E047B">
      <w:pPr>
        <w:widowControl w:val="0"/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Operar con vectores y matrices.</w:t>
      </w:r>
    </w:p>
    <w:p w:rsidR="00BA3277" w:rsidRPr="00BA3277" w:rsidRDefault="00BA3277" w:rsidP="00BA3277">
      <w:pPr>
        <w:widowControl w:val="0"/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BA3277">
        <w:rPr>
          <w:rFonts w:ascii="Times New Roman" w:hAnsi="Times New Roman" w:cs="Times New Roman"/>
        </w:rPr>
        <w:t xml:space="preserve">Utilizar técnicas de conteo de los elementos de un conjunto sin necesidad de enumerarlos </w:t>
      </w:r>
      <w:r>
        <w:rPr>
          <w:rFonts w:ascii="Times New Roman" w:hAnsi="Times New Roman" w:cs="Times New Roman"/>
        </w:rPr>
        <w:t xml:space="preserve">               </w:t>
      </w:r>
      <w:r w:rsidRPr="00BA32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todos, uno a uno.</w:t>
      </w:r>
    </w:p>
    <w:p w:rsidR="00BA3277" w:rsidRDefault="00BA3277" w:rsidP="00BA3277">
      <w:pPr>
        <w:widowControl w:val="0"/>
        <w:suppressAutoHyphens w:val="0"/>
        <w:spacing w:line="360" w:lineRule="auto"/>
        <w:jc w:val="both"/>
        <w:rPr>
          <w:rFonts w:ascii="Times New Roman" w:hAnsi="Times New Roman" w:cs="Times New Roman"/>
        </w:rPr>
      </w:pPr>
    </w:p>
    <w:p w:rsidR="00751936" w:rsidRPr="002E047B" w:rsidRDefault="00751936" w:rsidP="00751936">
      <w:pPr>
        <w:widowControl w:val="0"/>
        <w:suppressAutoHyphens w:val="0"/>
        <w:spacing w:line="360" w:lineRule="auto"/>
        <w:jc w:val="both"/>
        <w:rPr>
          <w:rFonts w:ascii="Times New Roman" w:hAnsi="Times New Roman" w:cs="Times New Roman"/>
        </w:rPr>
      </w:pPr>
    </w:p>
    <w:p w:rsidR="002F2AB3" w:rsidRDefault="00A803B4" w:rsidP="00A803B4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  <w:lang w:val="es-ES_tradnl"/>
        </w:rPr>
      </w:pPr>
      <w:r>
        <w:rPr>
          <w:rFonts w:ascii="Times New Roman" w:hAnsi="Times New Roman" w:cs="Times New Roman"/>
          <w:b/>
          <w:szCs w:val="24"/>
          <w:lang w:val="es-ES_tradnl"/>
        </w:rPr>
        <w:t>C.</w:t>
      </w:r>
      <w:r w:rsidR="001576F7">
        <w:rPr>
          <w:rFonts w:ascii="Times New Roman" w:hAnsi="Times New Roman" w:cs="Times New Roman"/>
          <w:b/>
          <w:szCs w:val="24"/>
          <w:lang w:val="es-ES_tradnl"/>
        </w:rPr>
        <w:t xml:space="preserve"> </w:t>
      </w:r>
      <w:r w:rsidR="002F2AB3">
        <w:rPr>
          <w:rFonts w:ascii="Times New Roman" w:hAnsi="Times New Roman" w:cs="Times New Roman"/>
          <w:b/>
          <w:szCs w:val="24"/>
          <w:lang w:val="es-ES_tradnl"/>
        </w:rPr>
        <w:t>CONTENIDOS BÁSICOS DEL PROGRAMA A DESARROLLAR</w:t>
      </w:r>
    </w:p>
    <w:p w:rsidR="009D1241" w:rsidRDefault="009D1241" w:rsidP="009D1241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  <w:lang w:val="es-ES_tradnl"/>
        </w:rPr>
      </w:pPr>
    </w:p>
    <w:p w:rsidR="002F2AB3" w:rsidRDefault="00180771" w:rsidP="00102E83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Ecuaciones e Inecuaciones en una y dos variables</w:t>
      </w:r>
      <w:r w:rsidR="009D1241">
        <w:rPr>
          <w:rFonts w:ascii="Times New Roman" w:hAnsi="Times New Roman" w:cs="Times New Roman"/>
          <w:szCs w:val="24"/>
        </w:rPr>
        <w:t>.</w:t>
      </w:r>
      <w:r w:rsidR="00E517D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Función. Función inversa. Modelando con funciones de tipo Lineal, Cuadrática</w:t>
      </w:r>
      <w:r w:rsidR="0002439F">
        <w:rPr>
          <w:rFonts w:ascii="Times New Roman" w:hAnsi="Times New Roman" w:cs="Times New Roman"/>
          <w:szCs w:val="24"/>
        </w:rPr>
        <w:t>, Exponencial</w:t>
      </w:r>
      <w:r>
        <w:rPr>
          <w:rFonts w:ascii="Times New Roman" w:hAnsi="Times New Roman" w:cs="Times New Roman"/>
          <w:szCs w:val="24"/>
        </w:rPr>
        <w:t>, Logarítmica y Trigonométricas. Vectores, componentes y operaciones.</w:t>
      </w:r>
      <w:r w:rsidR="00A803B4">
        <w:rPr>
          <w:rFonts w:ascii="Times New Roman" w:hAnsi="Times New Roman" w:cs="Times New Roman"/>
          <w:szCs w:val="24"/>
        </w:rPr>
        <w:t xml:space="preserve"> Matrices. Nociones de análisis combinatorio.</w:t>
      </w:r>
    </w:p>
    <w:p w:rsidR="00A803B4" w:rsidRDefault="00A803B4" w:rsidP="00A803B4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E9258C" w:rsidRPr="00E9258C" w:rsidRDefault="00A803B4" w:rsidP="00A803B4">
      <w:pPr>
        <w:pStyle w:val="Prrafodelista"/>
        <w:ind w:left="0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D.</w:t>
      </w:r>
      <w:r w:rsidR="001576F7">
        <w:rPr>
          <w:rFonts w:ascii="Times New Roman" w:hAnsi="Times New Roman" w:cs="Times New Roman"/>
          <w:b/>
          <w:szCs w:val="24"/>
        </w:rPr>
        <w:t xml:space="preserve"> </w:t>
      </w:r>
      <w:r w:rsidR="002F2AB3">
        <w:rPr>
          <w:rFonts w:ascii="Times New Roman" w:hAnsi="Times New Roman" w:cs="Times New Roman"/>
          <w:b/>
          <w:szCs w:val="24"/>
        </w:rPr>
        <w:t>FUNDAMENTACIÓN DE LOS CONTENIDOS</w:t>
      </w:r>
      <w:r w:rsidR="00E9258C">
        <w:rPr>
          <w:rFonts w:ascii="Times New Roman" w:hAnsi="Times New Roman" w:cs="Times New Roman"/>
          <w:b/>
          <w:szCs w:val="24"/>
        </w:rPr>
        <w:t xml:space="preserve"> </w:t>
      </w:r>
    </w:p>
    <w:p w:rsidR="00180771" w:rsidRPr="00E9258C" w:rsidRDefault="00180771" w:rsidP="00E9258C">
      <w:pPr>
        <w:pStyle w:val="Prrafodelista"/>
        <w:ind w:left="0"/>
        <w:jc w:val="both"/>
        <w:rPr>
          <w:rFonts w:ascii="Times New Roman" w:hAnsi="Times New Roman" w:cs="Times New Roman"/>
          <w:b/>
          <w:color w:val="FF0000"/>
          <w:szCs w:val="24"/>
        </w:rPr>
      </w:pPr>
    </w:p>
    <w:p w:rsidR="00EF6E0D" w:rsidRPr="004A2FE5" w:rsidRDefault="004610FB">
      <w:pPr>
        <w:pStyle w:val="Prrafodelista"/>
        <w:ind w:left="0"/>
        <w:jc w:val="both"/>
        <w:rPr>
          <w:rFonts w:ascii="Times New Roman" w:hAnsi="Times New Roman" w:cs="Times New Roman"/>
          <w:color w:val="FF0000"/>
          <w:szCs w:val="24"/>
        </w:rPr>
      </w:pPr>
      <w:r w:rsidRPr="009A6E93">
        <w:rPr>
          <w:rFonts w:ascii="Times New Roman" w:hAnsi="Times New Roman" w:cs="Times New Roman"/>
          <w:szCs w:val="24"/>
        </w:rPr>
        <w:t>L</w:t>
      </w:r>
      <w:r w:rsidR="00180771">
        <w:rPr>
          <w:rFonts w:ascii="Times New Roman" w:hAnsi="Times New Roman" w:cs="Times New Roman"/>
          <w:szCs w:val="24"/>
        </w:rPr>
        <w:t xml:space="preserve">a resolución de distintas ecuaciones e inecuaciones permiten reconocer el lenguaje matemático como una expresión de diferentes problemas cotidianos y/o relacionados con las ciencias biológicas, por lo que la familiarización con las distintas expresiones y sus respectivos conjuntos solución son importantes en esta etapa de aprendizaje. </w:t>
      </w:r>
    </w:p>
    <w:p w:rsidR="00180771" w:rsidRDefault="00180771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D011E9" w:rsidRDefault="004610FB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  <w:r w:rsidRPr="00E517D5">
        <w:rPr>
          <w:rFonts w:ascii="Times New Roman" w:hAnsi="Times New Roman" w:cs="Times New Roman"/>
          <w:szCs w:val="24"/>
        </w:rPr>
        <w:t xml:space="preserve">A través de la presentación de </w:t>
      </w:r>
      <w:r w:rsidR="006F08F4" w:rsidRPr="00E517D5">
        <w:rPr>
          <w:rFonts w:ascii="Times New Roman" w:hAnsi="Times New Roman" w:cs="Times New Roman"/>
          <w:szCs w:val="24"/>
        </w:rPr>
        <w:t xml:space="preserve">las </w:t>
      </w:r>
      <w:r w:rsidRPr="00E517D5">
        <w:rPr>
          <w:rFonts w:ascii="Times New Roman" w:hAnsi="Times New Roman" w:cs="Times New Roman"/>
          <w:szCs w:val="24"/>
        </w:rPr>
        <w:t>distintas</w:t>
      </w:r>
      <w:r w:rsidR="006F08F4" w:rsidRPr="00E517D5">
        <w:rPr>
          <w:rFonts w:ascii="Times New Roman" w:hAnsi="Times New Roman" w:cs="Times New Roman"/>
          <w:szCs w:val="24"/>
        </w:rPr>
        <w:t xml:space="preserve"> situaciones</w:t>
      </w:r>
      <w:r w:rsidR="006C74F5">
        <w:rPr>
          <w:rFonts w:ascii="Times New Roman" w:hAnsi="Times New Roman" w:cs="Times New Roman"/>
          <w:szCs w:val="24"/>
        </w:rPr>
        <w:t xml:space="preserve"> biológicas </w:t>
      </w:r>
      <w:r w:rsidR="009A6E93" w:rsidRPr="00E517D5">
        <w:rPr>
          <w:rFonts w:ascii="Times New Roman" w:hAnsi="Times New Roman" w:cs="Times New Roman"/>
          <w:szCs w:val="24"/>
        </w:rPr>
        <w:t>s</w:t>
      </w:r>
      <w:r w:rsidR="00180771">
        <w:rPr>
          <w:rFonts w:ascii="Times New Roman" w:hAnsi="Times New Roman" w:cs="Times New Roman"/>
          <w:szCs w:val="24"/>
        </w:rPr>
        <w:t xml:space="preserve">e trata de distinguir </w:t>
      </w:r>
      <w:r w:rsidR="00751936">
        <w:rPr>
          <w:rFonts w:ascii="Times New Roman" w:hAnsi="Times New Roman" w:cs="Times New Roman"/>
          <w:szCs w:val="24"/>
        </w:rPr>
        <w:t xml:space="preserve">cual de </w:t>
      </w:r>
      <w:r w:rsidR="006C74F5">
        <w:rPr>
          <w:rFonts w:ascii="Times New Roman" w:hAnsi="Times New Roman" w:cs="Times New Roman"/>
          <w:szCs w:val="24"/>
        </w:rPr>
        <w:t xml:space="preserve"> las funciones presentadas </w:t>
      </w:r>
      <w:r w:rsidR="00180771">
        <w:rPr>
          <w:rFonts w:ascii="Times New Roman" w:hAnsi="Times New Roman" w:cs="Times New Roman"/>
          <w:szCs w:val="24"/>
        </w:rPr>
        <w:t>permiten modelar</w:t>
      </w:r>
      <w:r w:rsidR="00751936">
        <w:rPr>
          <w:rFonts w:ascii="Times New Roman" w:hAnsi="Times New Roman" w:cs="Times New Roman"/>
          <w:szCs w:val="24"/>
        </w:rPr>
        <w:t>las en forma más adecuada.</w:t>
      </w:r>
    </w:p>
    <w:p w:rsidR="00A803B4" w:rsidRDefault="00A803B4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A803B4" w:rsidRDefault="00A803B4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Las operaciones con vectores y matrices le van a permitir un mejor trabajo con los problemas biológicos y físicos.</w:t>
      </w:r>
    </w:p>
    <w:p w:rsidR="00A86432" w:rsidRDefault="00A86432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4150FF" w:rsidRDefault="004150FF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A86432" w:rsidRDefault="00A86432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E. ACTIVIDADES A DESARROLLAR</w:t>
      </w:r>
    </w:p>
    <w:p w:rsidR="00A86432" w:rsidRDefault="00A86432" w:rsidP="00B20532">
      <w:pPr>
        <w:pStyle w:val="Prrafodelista"/>
        <w:ind w:left="3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CLASES TEORICAS: </w:t>
      </w:r>
      <w:r w:rsidR="00B20532">
        <w:rPr>
          <w:rFonts w:ascii="Times New Roman" w:hAnsi="Times New Roman" w:cs="Times New Roman"/>
          <w:szCs w:val="24"/>
        </w:rPr>
        <w:t>Son cuatro horas semanales presenciales, los contenidos son desarrollados a partir de situaciones problemáticas de la cual emergen los distintos objetos matemáticos que se desprenden.</w:t>
      </w:r>
    </w:p>
    <w:p w:rsidR="004150FF" w:rsidRDefault="004150FF" w:rsidP="00B20532">
      <w:pPr>
        <w:pStyle w:val="Prrafodelista"/>
        <w:ind w:left="300"/>
        <w:jc w:val="both"/>
        <w:rPr>
          <w:rFonts w:ascii="Times New Roman" w:hAnsi="Times New Roman" w:cs="Times New Roman"/>
          <w:szCs w:val="24"/>
        </w:rPr>
      </w:pPr>
    </w:p>
    <w:p w:rsidR="00B20532" w:rsidRDefault="00B20532" w:rsidP="00B20532">
      <w:pPr>
        <w:pStyle w:val="Prrafodelista"/>
        <w:ind w:left="3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CLASES PRACTICAS:</w:t>
      </w:r>
      <w:r>
        <w:rPr>
          <w:rFonts w:ascii="Times New Roman" w:hAnsi="Times New Roman" w:cs="Times New Roman"/>
          <w:szCs w:val="24"/>
        </w:rPr>
        <w:t xml:space="preserve"> Son </w:t>
      </w:r>
      <w:r w:rsidR="00EF1F15">
        <w:rPr>
          <w:rFonts w:ascii="Times New Roman" w:hAnsi="Times New Roman" w:cs="Times New Roman"/>
          <w:szCs w:val="24"/>
        </w:rPr>
        <w:t>cinco</w:t>
      </w:r>
      <w:r>
        <w:rPr>
          <w:rFonts w:ascii="Times New Roman" w:hAnsi="Times New Roman" w:cs="Times New Roman"/>
          <w:szCs w:val="24"/>
        </w:rPr>
        <w:t xml:space="preserve"> horas semanales, distribuidas en dos clases de dos horas por semana. Durante las mismas los alumnos resuelven los ejercicios propuestos en forma individual, luego se ponen en común los procedimientos y los resultados con el fin de analizar diferentes estrategias o posibles errores.</w:t>
      </w:r>
    </w:p>
    <w:p w:rsidR="00B20532" w:rsidRDefault="00B20532" w:rsidP="00B20532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B20532" w:rsidRDefault="00885926" w:rsidP="00B20532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F. NÓMINA DE TRABAJOS PRÁCTICOS</w:t>
      </w:r>
    </w:p>
    <w:p w:rsidR="00885926" w:rsidRDefault="00885926" w:rsidP="0088592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Ecuaciones e inecuaciones en una variable. </w:t>
      </w:r>
    </w:p>
    <w:p w:rsidR="00885926" w:rsidRDefault="00885926" w:rsidP="0088592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Funciones</w:t>
      </w:r>
    </w:p>
    <w:p w:rsidR="00885926" w:rsidRDefault="00885926" w:rsidP="0088592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Funciones lineales y cuadráticas</w:t>
      </w:r>
    </w:p>
    <w:p w:rsidR="00885926" w:rsidRDefault="00885926" w:rsidP="0088592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Funciones exponencial y logarítmica</w:t>
      </w:r>
    </w:p>
    <w:p w:rsidR="00885926" w:rsidRDefault="00885926" w:rsidP="0088592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Vectores y matrices</w:t>
      </w:r>
    </w:p>
    <w:p w:rsidR="00885926" w:rsidRDefault="00885926" w:rsidP="0088592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Trigonometría</w:t>
      </w:r>
    </w:p>
    <w:p w:rsidR="00885926" w:rsidRDefault="00885926" w:rsidP="00885926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Combinatoria</w:t>
      </w:r>
    </w:p>
    <w:p w:rsidR="00885926" w:rsidRDefault="00885926" w:rsidP="00885926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4150FF" w:rsidRDefault="004150FF" w:rsidP="00885926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885926" w:rsidRDefault="00B57CEB" w:rsidP="00885926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G. HORARIOS DE CLASES</w:t>
      </w:r>
    </w:p>
    <w:p w:rsidR="00B57CEB" w:rsidRDefault="00B57CEB" w:rsidP="00885926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Clases Teóricas: </w:t>
      </w:r>
      <w:r w:rsidR="00EF1F15">
        <w:rPr>
          <w:rFonts w:ascii="Times New Roman" w:hAnsi="Times New Roman" w:cs="Times New Roman"/>
          <w:szCs w:val="24"/>
        </w:rPr>
        <w:t>Miércoles</w:t>
      </w:r>
      <w:r w:rsidRPr="00B57CEB">
        <w:rPr>
          <w:rFonts w:ascii="Times New Roman" w:hAnsi="Times New Roman" w:cs="Times New Roman"/>
          <w:szCs w:val="24"/>
        </w:rPr>
        <w:t xml:space="preserve"> </w:t>
      </w:r>
      <w:r w:rsidR="00EF1F15">
        <w:rPr>
          <w:rFonts w:ascii="Times New Roman" w:hAnsi="Times New Roman" w:cs="Times New Roman"/>
          <w:szCs w:val="24"/>
        </w:rPr>
        <w:t>11</w:t>
      </w:r>
      <w:r w:rsidRPr="00B57CEB">
        <w:rPr>
          <w:rFonts w:ascii="Times New Roman" w:hAnsi="Times New Roman" w:cs="Times New Roman"/>
          <w:szCs w:val="24"/>
        </w:rPr>
        <w:t xml:space="preserve"> – 1</w:t>
      </w:r>
      <w:r w:rsidR="00EF1F15">
        <w:rPr>
          <w:rFonts w:ascii="Times New Roman" w:hAnsi="Times New Roman" w:cs="Times New Roman"/>
          <w:szCs w:val="24"/>
        </w:rPr>
        <w:t>3</w:t>
      </w:r>
      <w:r w:rsidRPr="00B57CEB">
        <w:rPr>
          <w:rFonts w:ascii="Times New Roman" w:hAnsi="Times New Roman" w:cs="Times New Roman"/>
          <w:szCs w:val="24"/>
        </w:rPr>
        <w:t xml:space="preserve">     </w:t>
      </w:r>
      <w:r w:rsidR="00747183">
        <w:rPr>
          <w:rFonts w:ascii="Times New Roman" w:hAnsi="Times New Roman" w:cs="Times New Roman"/>
          <w:szCs w:val="24"/>
        </w:rPr>
        <w:t xml:space="preserve">       </w:t>
      </w:r>
      <w:r w:rsidRPr="00B57CEB">
        <w:rPr>
          <w:rFonts w:ascii="Times New Roman" w:hAnsi="Times New Roman" w:cs="Times New Roman"/>
          <w:szCs w:val="24"/>
        </w:rPr>
        <w:t>Viernes  11 – 13</w:t>
      </w:r>
      <w:r>
        <w:rPr>
          <w:rFonts w:ascii="Times New Roman" w:hAnsi="Times New Roman" w:cs="Times New Roman"/>
          <w:szCs w:val="24"/>
        </w:rPr>
        <w:tab/>
        <w:t xml:space="preserve">Prof. </w:t>
      </w:r>
      <w:r w:rsidR="00EF1F15">
        <w:rPr>
          <w:rFonts w:ascii="Times New Roman" w:hAnsi="Times New Roman" w:cs="Times New Roman"/>
          <w:szCs w:val="24"/>
        </w:rPr>
        <w:t>M. Picco</w:t>
      </w:r>
    </w:p>
    <w:p w:rsidR="00B57CEB" w:rsidRDefault="00B57CEB" w:rsidP="00885926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B57CEB" w:rsidRDefault="00B57CEB" w:rsidP="00885926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Clases Prácticas</w:t>
      </w:r>
    </w:p>
    <w:p w:rsidR="00BC058D" w:rsidRDefault="00B57CEB" w:rsidP="00885926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Comisión M1:    </w:t>
      </w:r>
      <w:r w:rsidR="007728E3">
        <w:rPr>
          <w:rFonts w:ascii="Times New Roman" w:hAnsi="Times New Roman" w:cs="Times New Roman"/>
          <w:szCs w:val="24"/>
        </w:rPr>
        <w:t>Martes</w:t>
      </w:r>
      <w:r w:rsidR="00747183">
        <w:rPr>
          <w:rFonts w:ascii="Times New Roman" w:hAnsi="Times New Roman" w:cs="Times New Roman"/>
          <w:szCs w:val="24"/>
        </w:rPr>
        <w:t xml:space="preserve"> 10 – 12</w:t>
      </w:r>
      <w:r w:rsidR="00747183">
        <w:rPr>
          <w:rFonts w:ascii="Times New Roman" w:hAnsi="Times New Roman" w:cs="Times New Roman"/>
          <w:szCs w:val="24"/>
        </w:rPr>
        <w:tab/>
      </w:r>
      <w:r w:rsidR="00EF1F15">
        <w:rPr>
          <w:rFonts w:ascii="Times New Roman" w:hAnsi="Times New Roman" w:cs="Times New Roman"/>
          <w:szCs w:val="24"/>
        </w:rPr>
        <w:t xml:space="preserve">      Jueves 10 - 12                   </w:t>
      </w:r>
      <w:r w:rsidR="007728E3">
        <w:rPr>
          <w:rFonts w:ascii="Times New Roman" w:hAnsi="Times New Roman" w:cs="Times New Roman"/>
          <w:szCs w:val="24"/>
        </w:rPr>
        <w:t>Prof. S. Demaría</w:t>
      </w:r>
    </w:p>
    <w:p w:rsidR="00C11A45" w:rsidRDefault="00BC058D" w:rsidP="00885926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b/>
          <w:szCs w:val="24"/>
        </w:rPr>
        <w:t xml:space="preserve">Comisión M2:    </w:t>
      </w:r>
      <w:r w:rsidR="00EF1F15">
        <w:rPr>
          <w:rFonts w:ascii="Times New Roman" w:hAnsi="Times New Roman" w:cs="Times New Roman"/>
          <w:szCs w:val="24"/>
        </w:rPr>
        <w:t>Martes 10 – 12</w:t>
      </w:r>
      <w:r w:rsidR="00EF1F15">
        <w:rPr>
          <w:rFonts w:ascii="Times New Roman" w:hAnsi="Times New Roman" w:cs="Times New Roman"/>
          <w:szCs w:val="24"/>
        </w:rPr>
        <w:tab/>
        <w:t xml:space="preserve">      Jueves 10 - 12                </w:t>
      </w:r>
      <w:r w:rsidR="007728E3">
        <w:rPr>
          <w:rFonts w:ascii="Times New Roman" w:hAnsi="Times New Roman" w:cs="Times New Roman"/>
          <w:szCs w:val="24"/>
        </w:rPr>
        <w:tab/>
        <w:t>Prof. J. Maldonado</w:t>
      </w:r>
    </w:p>
    <w:p w:rsidR="00937178" w:rsidRDefault="00C11A45" w:rsidP="00885926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b/>
          <w:szCs w:val="24"/>
        </w:rPr>
        <w:t xml:space="preserve">Comisión M3:    </w:t>
      </w:r>
      <w:r>
        <w:rPr>
          <w:rFonts w:ascii="Times New Roman" w:hAnsi="Times New Roman" w:cs="Times New Roman"/>
          <w:szCs w:val="24"/>
        </w:rPr>
        <w:t>Miércoles  1</w:t>
      </w:r>
      <w:r w:rsidR="00EF1F15">
        <w:rPr>
          <w:rFonts w:ascii="Times New Roman" w:hAnsi="Times New Roman" w:cs="Times New Roman"/>
          <w:szCs w:val="24"/>
        </w:rPr>
        <w:t>3</w:t>
      </w:r>
      <w:r w:rsidR="00937178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– 1</w:t>
      </w:r>
      <w:r w:rsidR="00EF1F15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ab/>
        <w:t>J</w:t>
      </w:r>
      <w:r w:rsidR="00EF1F15">
        <w:rPr>
          <w:rFonts w:ascii="Times New Roman" w:hAnsi="Times New Roman" w:cs="Times New Roman"/>
          <w:szCs w:val="24"/>
        </w:rPr>
        <w:t xml:space="preserve">ueves 17 – 19 </w:t>
      </w:r>
      <w:r w:rsidR="00EF1F15">
        <w:rPr>
          <w:rFonts w:ascii="Times New Roman" w:hAnsi="Times New Roman" w:cs="Times New Roman"/>
          <w:szCs w:val="24"/>
        </w:rPr>
        <w:tab/>
        <w:t>Prof. M</w:t>
      </w:r>
      <w:r w:rsidR="007728E3">
        <w:rPr>
          <w:rFonts w:ascii="Times New Roman" w:hAnsi="Times New Roman" w:cs="Times New Roman"/>
          <w:szCs w:val="24"/>
        </w:rPr>
        <w:t xml:space="preserve">. </w:t>
      </w:r>
      <w:r w:rsidR="00EF1F15">
        <w:rPr>
          <w:rFonts w:ascii="Times New Roman" w:hAnsi="Times New Roman" w:cs="Times New Roman"/>
          <w:szCs w:val="24"/>
        </w:rPr>
        <w:t>Picco</w:t>
      </w:r>
    </w:p>
    <w:p w:rsidR="00937178" w:rsidRDefault="00937178" w:rsidP="00885926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937178" w:rsidRPr="00F73258" w:rsidRDefault="00937178" w:rsidP="00B73DE2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C11A45">
        <w:rPr>
          <w:rFonts w:ascii="Times New Roman" w:hAnsi="Times New Roman" w:cs="Times New Roman"/>
          <w:szCs w:val="24"/>
        </w:rPr>
        <w:t xml:space="preserve"> </w:t>
      </w:r>
      <w:r w:rsidR="00747183">
        <w:rPr>
          <w:rFonts w:ascii="Times New Roman" w:hAnsi="Times New Roman" w:cs="Times New Roman"/>
          <w:szCs w:val="24"/>
        </w:rPr>
        <w:t xml:space="preserve">   </w:t>
      </w:r>
    </w:p>
    <w:p w:rsidR="00937178" w:rsidRDefault="00937178" w:rsidP="00885926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937178" w:rsidRDefault="00937178" w:rsidP="00885926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H. MODALIDAD DE EVALUACION</w:t>
      </w:r>
    </w:p>
    <w:p w:rsidR="00B57CEB" w:rsidRDefault="00937178" w:rsidP="00937178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Evaluaciones Parciales: Escrito</w:t>
      </w:r>
    </w:p>
    <w:p w:rsidR="00937178" w:rsidRDefault="00937178" w:rsidP="00937178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Evaluación Final: Escrito</w:t>
      </w:r>
    </w:p>
    <w:p w:rsidR="00937178" w:rsidRDefault="00796580" w:rsidP="00937178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Condiciones de Promoción: No hay</w:t>
      </w:r>
    </w:p>
    <w:p w:rsidR="00796580" w:rsidRDefault="00796580" w:rsidP="00796580">
      <w:pPr>
        <w:pStyle w:val="Prrafodelista"/>
        <w:ind w:left="0"/>
        <w:jc w:val="both"/>
        <w:rPr>
          <w:rFonts w:ascii="Times New Roman" w:hAnsi="Times New Roman" w:cs="Times New Roman"/>
          <w:szCs w:val="24"/>
        </w:rPr>
      </w:pPr>
    </w:p>
    <w:p w:rsidR="004150FF" w:rsidRDefault="004150FF" w:rsidP="00796580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796580" w:rsidRDefault="00796580" w:rsidP="00796580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  <w:r w:rsidR="001576F7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PROGRAMA ANALÍTICO</w:t>
      </w:r>
    </w:p>
    <w:p w:rsidR="00796580" w:rsidRDefault="00796580" w:rsidP="00796580">
      <w:pPr>
        <w:pStyle w:val="Prrafodelista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B73DE2" w:rsidRDefault="009A50FD" w:rsidP="00B73DE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</w:pPr>
      <w:r w:rsidRPr="009A50FD">
        <w:rPr>
          <w:rFonts w:ascii="Times New Roman" w:hAnsi="Times New Roman" w:cs="Times New Roman"/>
          <w:b/>
          <w:bCs/>
          <w:szCs w:val="24"/>
          <w:lang w:eastAsia="es-ES"/>
        </w:rPr>
        <w:t>UNIDAD 1</w:t>
      </w:r>
      <w:r w:rsidR="00796580" w:rsidRPr="009A50FD">
        <w:rPr>
          <w:rFonts w:ascii="Times New Roman" w:hAnsi="Times New Roman" w:cs="Times New Roman"/>
          <w:b/>
          <w:bCs/>
          <w:szCs w:val="24"/>
          <w:lang w:eastAsia="es-ES"/>
        </w:rPr>
        <w:t xml:space="preserve">: </w:t>
      </w:r>
      <w:r w:rsidR="00796580" w:rsidRPr="009A50FD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 xml:space="preserve">Ecuaciones e Inecuaciones en una </w:t>
      </w:r>
      <w:r w:rsidRPr="009A50FD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 xml:space="preserve"> y dos </w:t>
      </w:r>
      <w:r w:rsidR="00796580" w:rsidRPr="009A50FD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>variable</w:t>
      </w:r>
      <w:r w:rsidRPr="009A50FD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>s</w:t>
      </w:r>
      <w:r w:rsidR="00796580" w:rsidRPr="009A50FD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 xml:space="preserve">. </w:t>
      </w:r>
    </w:p>
    <w:p w:rsidR="009A50FD" w:rsidRPr="00B73DE2" w:rsidRDefault="00796580" w:rsidP="00B73DE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9A50FD">
        <w:rPr>
          <w:rFonts w:ascii="Times New Roman" w:hAnsi="Times New Roman" w:cs="Times New Roman"/>
          <w:i/>
          <w:iCs/>
          <w:szCs w:val="24"/>
          <w:lang w:eastAsia="es-ES"/>
        </w:rPr>
        <w:lastRenderedPageBreak/>
        <w:t>Resolución de Ecuaciones e Inecuaciones en una variable</w:t>
      </w:r>
      <w:r w:rsidRPr="009A50FD">
        <w:rPr>
          <w:rFonts w:ascii="Times New Roman" w:hAnsi="Times New Roman" w:cs="Times New Roman"/>
          <w:szCs w:val="24"/>
          <w:lang w:eastAsia="es-ES"/>
        </w:rPr>
        <w:t xml:space="preserve">, </w:t>
      </w:r>
      <w:r w:rsidR="009A50FD" w:rsidRPr="009A50FD">
        <w:rPr>
          <w:rFonts w:ascii="Times New Roman" w:hAnsi="Times New Roman" w:cs="Times New Roman"/>
          <w:szCs w:val="24"/>
          <w:lang w:eastAsia="es-ES"/>
        </w:rPr>
        <w:t>diferenciando los posibles conjuntos s</w:t>
      </w:r>
      <w:r w:rsidRPr="009A50FD">
        <w:rPr>
          <w:rFonts w:ascii="Times New Roman" w:hAnsi="Times New Roman" w:cs="Times New Roman"/>
          <w:szCs w:val="24"/>
          <w:lang w:eastAsia="es-ES"/>
        </w:rPr>
        <w:t>olución.</w:t>
      </w:r>
      <w:r w:rsidR="00B73DE2">
        <w:rPr>
          <w:rFonts w:ascii="Times New Roman" w:hAnsi="Times New Roman" w:cs="Times New Roman"/>
          <w:szCs w:val="24"/>
          <w:lang w:eastAsia="es-ES"/>
        </w:rPr>
        <w:t xml:space="preserve"> </w:t>
      </w:r>
      <w:r w:rsidRPr="009A50FD">
        <w:rPr>
          <w:rFonts w:ascii="Times New Roman" w:hAnsi="Times New Roman" w:cs="Times New Roman"/>
          <w:i/>
          <w:iCs/>
          <w:szCs w:val="24"/>
          <w:lang w:eastAsia="es-ES"/>
        </w:rPr>
        <w:t>Valor absoluto</w:t>
      </w:r>
      <w:r w:rsidRPr="009A50FD">
        <w:rPr>
          <w:rFonts w:ascii="Times New Roman" w:hAnsi="Times New Roman" w:cs="Times New Roman"/>
          <w:szCs w:val="24"/>
          <w:lang w:eastAsia="es-ES"/>
        </w:rPr>
        <w:t>.</w:t>
      </w:r>
      <w:r w:rsidR="00B73DE2">
        <w:rPr>
          <w:rFonts w:ascii="Times New Roman" w:hAnsi="Times New Roman" w:cs="Times New Roman"/>
          <w:szCs w:val="24"/>
          <w:lang w:eastAsia="es-ES"/>
        </w:rPr>
        <w:t xml:space="preserve"> Aplicación a la resolución de problemas.</w:t>
      </w:r>
    </w:p>
    <w:p w:rsidR="00B73DE2" w:rsidRDefault="00B73DE2" w:rsidP="009A50F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  <w:lang w:eastAsia="es-ES"/>
        </w:rPr>
      </w:pPr>
    </w:p>
    <w:p w:rsidR="009A50FD" w:rsidRPr="009A50FD" w:rsidRDefault="009A50FD" w:rsidP="009A50F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</w:pPr>
      <w:r w:rsidRPr="009A50FD">
        <w:rPr>
          <w:rFonts w:ascii="Times New Roman" w:hAnsi="Times New Roman" w:cs="Times New Roman"/>
          <w:b/>
          <w:bCs/>
          <w:szCs w:val="24"/>
          <w:lang w:eastAsia="es-ES"/>
        </w:rPr>
        <w:t xml:space="preserve">UNIDAD 2: </w:t>
      </w:r>
      <w:r w:rsidRPr="009A50FD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>Funciones</w:t>
      </w:r>
    </w:p>
    <w:p w:rsidR="001110FE" w:rsidRPr="001110FE" w:rsidRDefault="009A50FD" w:rsidP="001110FE">
      <w:pPr>
        <w:pStyle w:val="Prrafodelista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1110FE">
        <w:rPr>
          <w:rFonts w:ascii="Times New Roman" w:hAnsi="Times New Roman" w:cs="Times New Roman"/>
          <w:szCs w:val="24"/>
          <w:lang w:eastAsia="es-ES"/>
        </w:rPr>
        <w:t xml:space="preserve">Noción de Función. Propiedades: Creciente y Decreciente. </w:t>
      </w:r>
      <w:r w:rsidR="00B73DE2" w:rsidRPr="001110FE">
        <w:rPr>
          <w:rFonts w:ascii="Times New Roman" w:hAnsi="Times New Roman" w:cs="Times New Roman"/>
          <w:szCs w:val="24"/>
          <w:lang w:eastAsia="es-ES"/>
        </w:rPr>
        <w:t>Conjunto de positividad y negatividad. Intercepto u ordenada al origen de una función. Raíces o ceros de una función.</w:t>
      </w:r>
      <w:r w:rsidRPr="001110FE">
        <w:rPr>
          <w:rFonts w:ascii="Times New Roman" w:hAnsi="Times New Roman" w:cs="Times New Roman"/>
          <w:szCs w:val="24"/>
          <w:lang w:eastAsia="es-ES"/>
        </w:rPr>
        <w:t xml:space="preserve"> </w:t>
      </w:r>
      <w:r w:rsidR="00ED4CF9" w:rsidRPr="001110FE">
        <w:rPr>
          <w:rFonts w:ascii="Times New Roman" w:hAnsi="Times New Roman" w:cs="Times New Roman"/>
          <w:szCs w:val="24"/>
          <w:lang w:eastAsia="es-ES"/>
        </w:rPr>
        <w:t xml:space="preserve">La función como modelo matemático. </w:t>
      </w:r>
    </w:p>
    <w:p w:rsidR="001110FE" w:rsidRDefault="009A50FD" w:rsidP="001110FE">
      <w:pPr>
        <w:pStyle w:val="Prrafodelista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1110FE">
        <w:rPr>
          <w:rFonts w:ascii="Times New Roman" w:hAnsi="Times New Roman" w:cs="Times New Roman"/>
          <w:szCs w:val="24"/>
          <w:lang w:eastAsia="es-ES"/>
        </w:rPr>
        <w:t>Composición de Funciones.</w:t>
      </w:r>
      <w:r w:rsidR="00B73DE2" w:rsidRPr="001110FE">
        <w:rPr>
          <w:rFonts w:ascii="Times New Roman" w:hAnsi="Times New Roman" w:cs="Times New Roman"/>
          <w:szCs w:val="24"/>
          <w:lang w:eastAsia="es-ES"/>
        </w:rPr>
        <w:t xml:space="preserve"> </w:t>
      </w:r>
    </w:p>
    <w:p w:rsidR="001110FE" w:rsidRDefault="009A50FD" w:rsidP="001110FE">
      <w:pPr>
        <w:pStyle w:val="Prrafodelista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1110FE">
        <w:rPr>
          <w:rFonts w:ascii="Times New Roman" w:hAnsi="Times New Roman" w:cs="Times New Roman"/>
          <w:szCs w:val="24"/>
          <w:lang w:eastAsia="es-ES"/>
        </w:rPr>
        <w:t>Función Inversas.</w:t>
      </w:r>
      <w:r w:rsidR="00ED4CF9" w:rsidRPr="001110FE">
        <w:rPr>
          <w:rFonts w:ascii="Times New Roman" w:hAnsi="Times New Roman" w:cs="Times New Roman"/>
          <w:szCs w:val="24"/>
          <w:lang w:eastAsia="es-ES"/>
        </w:rPr>
        <w:t xml:space="preserve"> </w:t>
      </w:r>
    </w:p>
    <w:p w:rsidR="009A50FD" w:rsidRPr="001110FE" w:rsidRDefault="00ED4CF9" w:rsidP="001110FE">
      <w:pPr>
        <w:pStyle w:val="Prrafodelista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1110FE">
        <w:rPr>
          <w:rFonts w:ascii="Times New Roman" w:hAnsi="Times New Roman" w:cs="Times New Roman"/>
          <w:szCs w:val="24"/>
          <w:lang w:eastAsia="es-ES"/>
        </w:rPr>
        <w:t>Problemas de aplicación</w:t>
      </w:r>
    </w:p>
    <w:p w:rsidR="009A50FD" w:rsidRPr="009A50FD" w:rsidRDefault="009A50FD" w:rsidP="009A50FD">
      <w:pPr>
        <w:suppressAutoHyphens w:val="0"/>
        <w:autoSpaceDE w:val="0"/>
        <w:autoSpaceDN w:val="0"/>
        <w:adjustRightInd w:val="0"/>
        <w:ind w:left="765"/>
        <w:jc w:val="both"/>
        <w:rPr>
          <w:rFonts w:ascii="Times New Roman" w:hAnsi="Times New Roman" w:cs="Times New Roman"/>
          <w:szCs w:val="24"/>
          <w:lang w:eastAsia="es-ES"/>
        </w:rPr>
      </w:pPr>
    </w:p>
    <w:p w:rsidR="009A50FD" w:rsidRPr="009A50FD" w:rsidRDefault="009A50FD" w:rsidP="009A50F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</w:pPr>
      <w:r w:rsidRPr="009A50FD">
        <w:rPr>
          <w:rFonts w:ascii="Times New Roman" w:hAnsi="Times New Roman" w:cs="Times New Roman"/>
          <w:b/>
          <w:bCs/>
          <w:szCs w:val="24"/>
          <w:lang w:eastAsia="es-ES"/>
        </w:rPr>
        <w:t xml:space="preserve">UNIDAD 3: </w:t>
      </w:r>
      <w:r w:rsidRPr="009A50FD">
        <w:rPr>
          <w:rFonts w:ascii="Times New Roman" w:hAnsi="Times New Roman" w:cs="Times New Roman"/>
          <w:b/>
          <w:bCs/>
          <w:i/>
          <w:szCs w:val="24"/>
          <w:lang w:eastAsia="es-ES"/>
        </w:rPr>
        <w:t>F</w:t>
      </w:r>
      <w:r w:rsidRPr="009A50FD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>unciones Lineales y Cuadráticas</w:t>
      </w:r>
    </w:p>
    <w:p w:rsidR="009A50FD" w:rsidRPr="009A50FD" w:rsidRDefault="009A50FD" w:rsidP="009A50FD">
      <w:pPr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9A50FD">
        <w:rPr>
          <w:rFonts w:ascii="Times New Roman" w:hAnsi="Times New Roman" w:cs="Times New Roman"/>
          <w:i/>
          <w:iCs/>
          <w:szCs w:val="24"/>
          <w:lang w:eastAsia="es-ES"/>
        </w:rPr>
        <w:t xml:space="preserve">Función lineal: </w:t>
      </w:r>
      <w:r w:rsidRPr="009A50FD">
        <w:rPr>
          <w:rFonts w:ascii="Times New Roman" w:hAnsi="Times New Roman" w:cs="Times New Roman"/>
          <w:szCs w:val="24"/>
          <w:lang w:eastAsia="es-ES"/>
        </w:rPr>
        <w:t xml:space="preserve">Definición e Interpretación de pendiente y ordenada al origen. </w:t>
      </w:r>
      <w:r w:rsidR="00ED4CF9">
        <w:rPr>
          <w:rFonts w:ascii="Times New Roman" w:hAnsi="Times New Roman" w:cs="Times New Roman"/>
          <w:szCs w:val="24"/>
          <w:lang w:eastAsia="es-ES"/>
        </w:rPr>
        <w:t xml:space="preserve">La función lineal como modelo matemático. </w:t>
      </w:r>
      <w:r w:rsidRPr="009A50FD">
        <w:rPr>
          <w:rFonts w:ascii="Times New Roman" w:hAnsi="Times New Roman" w:cs="Times New Roman"/>
          <w:szCs w:val="24"/>
          <w:lang w:eastAsia="es-ES"/>
        </w:rPr>
        <w:t xml:space="preserve">Relación entre función lineal y recta en el plano.  Sistemas de ecuaciones lineales. </w:t>
      </w:r>
      <w:r w:rsidR="00B73DE2">
        <w:rPr>
          <w:rFonts w:ascii="Times New Roman" w:hAnsi="Times New Roman" w:cs="Times New Roman"/>
          <w:szCs w:val="24"/>
          <w:lang w:eastAsia="es-ES"/>
        </w:rPr>
        <w:t>Aplicaciones.</w:t>
      </w:r>
    </w:p>
    <w:p w:rsidR="009A50FD" w:rsidRDefault="009A50FD" w:rsidP="009A50FD">
      <w:pPr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9A50FD">
        <w:rPr>
          <w:rFonts w:ascii="Times New Roman" w:hAnsi="Times New Roman" w:cs="Times New Roman"/>
          <w:i/>
          <w:iCs/>
          <w:szCs w:val="24"/>
          <w:lang w:eastAsia="es-ES"/>
        </w:rPr>
        <w:t xml:space="preserve">Función cuadrática: </w:t>
      </w:r>
      <w:r w:rsidRPr="009A50FD">
        <w:rPr>
          <w:rFonts w:ascii="Times New Roman" w:hAnsi="Times New Roman" w:cs="Times New Roman"/>
          <w:szCs w:val="24"/>
          <w:lang w:eastAsia="es-ES"/>
        </w:rPr>
        <w:t xml:space="preserve">Representación gráfica. Ecuaciones Cuadráticas. </w:t>
      </w:r>
      <w:r w:rsidR="00B73DE2">
        <w:rPr>
          <w:rFonts w:ascii="Times New Roman" w:hAnsi="Times New Roman" w:cs="Times New Roman"/>
          <w:szCs w:val="24"/>
          <w:lang w:eastAsia="es-ES"/>
        </w:rPr>
        <w:t>Aplicaciones</w:t>
      </w:r>
    </w:p>
    <w:p w:rsidR="003E3F80" w:rsidRDefault="003E3F80" w:rsidP="003E3F8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Cs w:val="24"/>
          <w:lang w:eastAsia="es-ES"/>
        </w:rPr>
      </w:pPr>
    </w:p>
    <w:p w:rsidR="003E3F80" w:rsidRPr="003E3F80" w:rsidRDefault="003E3F80" w:rsidP="003E3F8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</w:pPr>
      <w:r w:rsidRPr="003E3F80">
        <w:rPr>
          <w:rFonts w:ascii="Times New Roman" w:hAnsi="Times New Roman" w:cs="Times New Roman"/>
          <w:b/>
          <w:bCs/>
          <w:szCs w:val="24"/>
          <w:lang w:eastAsia="es-ES"/>
        </w:rPr>
        <w:t xml:space="preserve">UNIDAD 4: </w:t>
      </w:r>
      <w:r w:rsidRPr="003E3F80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>Funciones Exponenciales y Logarítmicas</w:t>
      </w:r>
    </w:p>
    <w:p w:rsidR="00062EEB" w:rsidRPr="00062EEB" w:rsidRDefault="00062EEB" w:rsidP="003E3F80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1110FE">
        <w:rPr>
          <w:rFonts w:ascii="Times New Roman" w:hAnsi="Times New Roman" w:cs="Times New Roman"/>
          <w:i/>
          <w:szCs w:val="24"/>
          <w:lang w:eastAsia="es-ES"/>
        </w:rPr>
        <w:t>La operación exponenciación:</w:t>
      </w:r>
      <w:r>
        <w:rPr>
          <w:rFonts w:ascii="Times New Roman" w:hAnsi="Times New Roman" w:cs="Times New Roman"/>
          <w:szCs w:val="24"/>
          <w:lang w:eastAsia="es-ES"/>
        </w:rPr>
        <w:t xml:space="preserve"> exponente entero. Exponente fraccionario. Propiedades.</w:t>
      </w:r>
    </w:p>
    <w:p w:rsidR="003E3F80" w:rsidRPr="003E3F80" w:rsidRDefault="00062EEB" w:rsidP="003E3F80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>
        <w:rPr>
          <w:rFonts w:ascii="Times New Roman" w:hAnsi="Times New Roman" w:cs="Times New Roman"/>
          <w:i/>
          <w:iCs/>
          <w:szCs w:val="24"/>
          <w:lang w:eastAsia="es-ES"/>
        </w:rPr>
        <w:t>La f</w:t>
      </w:r>
      <w:r w:rsidR="003E3F80" w:rsidRPr="003E3F80">
        <w:rPr>
          <w:rFonts w:ascii="Times New Roman" w:hAnsi="Times New Roman" w:cs="Times New Roman"/>
          <w:i/>
          <w:iCs/>
          <w:szCs w:val="24"/>
          <w:lang w:eastAsia="es-ES"/>
        </w:rPr>
        <w:t>unción exponencial</w:t>
      </w:r>
      <w:r w:rsidR="003E3F80" w:rsidRPr="003E3F80">
        <w:rPr>
          <w:rFonts w:ascii="Times New Roman" w:hAnsi="Times New Roman" w:cs="Times New Roman"/>
          <w:szCs w:val="24"/>
          <w:lang w:eastAsia="es-ES"/>
        </w:rPr>
        <w:t xml:space="preserve">: definición. Dominio e Imagen. </w:t>
      </w:r>
      <w:r w:rsidR="00B73DE2">
        <w:rPr>
          <w:rFonts w:ascii="Times New Roman" w:hAnsi="Times New Roman" w:cs="Times New Roman"/>
          <w:szCs w:val="24"/>
          <w:lang w:eastAsia="es-ES"/>
        </w:rPr>
        <w:t xml:space="preserve">Interpretación de los parámetros. La función exponencial como modelo matemático. Aplicaciones </w:t>
      </w:r>
    </w:p>
    <w:p w:rsidR="00062EEB" w:rsidRPr="00062EEB" w:rsidRDefault="00062EEB" w:rsidP="00B73DE2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1110FE">
        <w:rPr>
          <w:rFonts w:ascii="Times New Roman" w:hAnsi="Times New Roman" w:cs="Times New Roman"/>
          <w:i/>
          <w:szCs w:val="24"/>
          <w:lang w:eastAsia="es-ES"/>
        </w:rPr>
        <w:t>La operación logaritmo</w:t>
      </w:r>
      <w:r>
        <w:rPr>
          <w:rFonts w:ascii="Times New Roman" w:hAnsi="Times New Roman" w:cs="Times New Roman"/>
          <w:szCs w:val="24"/>
          <w:lang w:eastAsia="es-ES"/>
        </w:rPr>
        <w:t>. Definición y propiedades</w:t>
      </w:r>
    </w:p>
    <w:p w:rsidR="00BE1912" w:rsidRDefault="00062EEB" w:rsidP="00B73DE2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>
        <w:rPr>
          <w:rFonts w:ascii="Times New Roman" w:hAnsi="Times New Roman" w:cs="Times New Roman"/>
          <w:i/>
          <w:iCs/>
          <w:szCs w:val="24"/>
          <w:lang w:eastAsia="es-ES"/>
        </w:rPr>
        <w:t>La f</w:t>
      </w:r>
      <w:r w:rsidR="003E3F80" w:rsidRPr="003E3F80">
        <w:rPr>
          <w:rFonts w:ascii="Times New Roman" w:hAnsi="Times New Roman" w:cs="Times New Roman"/>
          <w:i/>
          <w:iCs/>
          <w:szCs w:val="24"/>
          <w:lang w:eastAsia="es-ES"/>
        </w:rPr>
        <w:t xml:space="preserve">unción Logaritmo: </w:t>
      </w:r>
      <w:r w:rsidR="003E3F80" w:rsidRPr="003E3F80">
        <w:rPr>
          <w:rFonts w:ascii="Times New Roman" w:hAnsi="Times New Roman" w:cs="Times New Roman"/>
          <w:szCs w:val="24"/>
          <w:lang w:eastAsia="es-ES"/>
        </w:rPr>
        <w:t>Definición. Dominio e Imagen. Representación gráfica. Fórmula de cambio de base.</w:t>
      </w:r>
      <w:r w:rsidR="00B73DE2">
        <w:rPr>
          <w:rFonts w:ascii="Times New Roman" w:hAnsi="Times New Roman" w:cs="Times New Roman"/>
          <w:szCs w:val="24"/>
          <w:lang w:eastAsia="es-ES"/>
        </w:rPr>
        <w:t xml:space="preserve"> La función logaritmo como modelo matemático. La función logaritmo como inversa de la función exponencial.</w:t>
      </w:r>
    </w:p>
    <w:p w:rsidR="009A50FD" w:rsidRPr="001110FE" w:rsidRDefault="00BE1912" w:rsidP="00B73DE2">
      <w:pPr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4"/>
          <w:lang w:eastAsia="es-ES"/>
        </w:rPr>
      </w:pPr>
      <w:r w:rsidRPr="001110FE">
        <w:rPr>
          <w:rFonts w:ascii="Times New Roman" w:hAnsi="Times New Roman" w:cs="Times New Roman"/>
          <w:i/>
          <w:szCs w:val="24"/>
          <w:lang w:eastAsia="es-ES"/>
        </w:rPr>
        <w:t>Problemas y aplicaciones</w:t>
      </w:r>
      <w:r w:rsidR="00B73DE2" w:rsidRPr="001110FE">
        <w:rPr>
          <w:rFonts w:ascii="Times New Roman" w:hAnsi="Times New Roman" w:cs="Times New Roman"/>
          <w:i/>
          <w:szCs w:val="24"/>
          <w:lang w:eastAsia="es-ES"/>
        </w:rPr>
        <w:t xml:space="preserve"> </w:t>
      </w:r>
    </w:p>
    <w:p w:rsidR="00BE1912" w:rsidRDefault="00BE1912" w:rsidP="003E3F8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  <w:lang w:eastAsia="es-ES"/>
        </w:rPr>
      </w:pPr>
    </w:p>
    <w:p w:rsidR="006A265C" w:rsidRPr="00DC2C02" w:rsidRDefault="006A265C" w:rsidP="006A265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Cs w:val="24"/>
          <w:lang w:eastAsia="es-ES"/>
        </w:rPr>
      </w:pPr>
      <w:r w:rsidRPr="00DC2C02">
        <w:rPr>
          <w:rFonts w:ascii="Times New Roman" w:hAnsi="Times New Roman" w:cs="Times New Roman"/>
          <w:b/>
          <w:bCs/>
          <w:szCs w:val="24"/>
          <w:lang w:eastAsia="es-ES"/>
        </w:rPr>
        <w:t>U</w:t>
      </w:r>
      <w:r w:rsidR="00A92115">
        <w:rPr>
          <w:rFonts w:ascii="Times New Roman" w:hAnsi="Times New Roman" w:cs="Times New Roman"/>
          <w:b/>
          <w:bCs/>
          <w:szCs w:val="24"/>
          <w:lang w:eastAsia="es-ES"/>
        </w:rPr>
        <w:t>NIDAD 5</w:t>
      </w:r>
      <w:r w:rsidRPr="00DC2C02">
        <w:rPr>
          <w:rFonts w:ascii="Times New Roman" w:hAnsi="Times New Roman" w:cs="Times New Roman"/>
          <w:b/>
          <w:bCs/>
          <w:szCs w:val="24"/>
          <w:lang w:eastAsia="es-ES"/>
        </w:rPr>
        <w:t xml:space="preserve">: </w:t>
      </w:r>
      <w:r>
        <w:rPr>
          <w:rFonts w:ascii="Times New Roman" w:hAnsi="Times New Roman" w:cs="Times New Roman"/>
          <w:b/>
          <w:i/>
          <w:iCs/>
          <w:szCs w:val="24"/>
          <w:lang w:eastAsia="es-ES"/>
        </w:rPr>
        <w:t>Trigonome</w:t>
      </w:r>
      <w:r w:rsidRPr="00DC2C02">
        <w:rPr>
          <w:rFonts w:ascii="Times New Roman" w:hAnsi="Times New Roman" w:cs="Times New Roman"/>
          <w:b/>
          <w:i/>
          <w:iCs/>
          <w:szCs w:val="24"/>
          <w:lang w:eastAsia="es-ES"/>
        </w:rPr>
        <w:t>t</w:t>
      </w:r>
      <w:r>
        <w:rPr>
          <w:rFonts w:ascii="Times New Roman" w:hAnsi="Times New Roman" w:cs="Times New Roman"/>
          <w:b/>
          <w:i/>
          <w:iCs/>
          <w:szCs w:val="24"/>
          <w:lang w:eastAsia="es-ES"/>
        </w:rPr>
        <w:t>ría</w:t>
      </w:r>
    </w:p>
    <w:p w:rsidR="007C008A" w:rsidRDefault="007C008A" w:rsidP="006A265C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7C008A">
        <w:rPr>
          <w:rFonts w:ascii="Times New Roman" w:hAnsi="Times New Roman" w:cs="Times New Roman"/>
          <w:i/>
          <w:szCs w:val="24"/>
          <w:lang w:eastAsia="es-ES"/>
        </w:rPr>
        <w:t>Definiciones Básicas</w:t>
      </w:r>
      <w:r w:rsidRPr="00DC2C02">
        <w:rPr>
          <w:rFonts w:ascii="Times New Roman" w:hAnsi="Times New Roman" w:cs="Times New Roman"/>
          <w:szCs w:val="24"/>
          <w:lang w:eastAsia="es-ES"/>
        </w:rPr>
        <w:t>: Noción de ángulo. Sistemas de medición</w:t>
      </w:r>
      <w:r>
        <w:rPr>
          <w:rFonts w:ascii="Times New Roman" w:hAnsi="Times New Roman" w:cs="Times New Roman"/>
          <w:szCs w:val="24"/>
          <w:lang w:eastAsia="es-ES"/>
        </w:rPr>
        <w:t>.</w:t>
      </w:r>
    </w:p>
    <w:p w:rsidR="007C008A" w:rsidRPr="007C008A" w:rsidRDefault="007C008A" w:rsidP="006A265C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7C008A">
        <w:rPr>
          <w:rFonts w:ascii="Times New Roman" w:hAnsi="Times New Roman" w:cs="Times New Roman"/>
          <w:i/>
          <w:szCs w:val="24"/>
          <w:lang w:eastAsia="es-ES"/>
        </w:rPr>
        <w:t>Razones trigonométricas</w:t>
      </w:r>
      <w:r>
        <w:rPr>
          <w:rFonts w:ascii="Times New Roman" w:hAnsi="Times New Roman" w:cs="Times New Roman"/>
          <w:szCs w:val="24"/>
          <w:lang w:eastAsia="es-ES"/>
        </w:rPr>
        <w:t>. Teorema del seno y del coseno. Resolución de triángulos rectángulos.</w:t>
      </w:r>
    </w:p>
    <w:p w:rsidR="006A265C" w:rsidRPr="00DC2C02" w:rsidRDefault="006A265C" w:rsidP="006A265C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DC2C02">
        <w:rPr>
          <w:rFonts w:ascii="Times New Roman" w:hAnsi="Times New Roman" w:cs="Times New Roman"/>
          <w:i/>
          <w:iCs/>
          <w:szCs w:val="24"/>
          <w:lang w:eastAsia="es-ES"/>
        </w:rPr>
        <w:t>Funciones trigonométricas.</w:t>
      </w:r>
      <w:r w:rsidRPr="00DC2C02">
        <w:rPr>
          <w:rFonts w:ascii="Times New Roman" w:hAnsi="Times New Roman" w:cs="Times New Roman"/>
          <w:szCs w:val="24"/>
          <w:lang w:eastAsia="es-ES"/>
        </w:rPr>
        <w:t xml:space="preserve">. </w:t>
      </w:r>
      <w:r w:rsidR="007C008A" w:rsidRPr="00DC2C02">
        <w:rPr>
          <w:rFonts w:ascii="Times New Roman" w:hAnsi="Times New Roman" w:cs="Times New Roman"/>
          <w:szCs w:val="24"/>
          <w:lang w:eastAsia="es-ES"/>
        </w:rPr>
        <w:t xml:space="preserve">Generalización de la definición </w:t>
      </w:r>
      <w:r w:rsidR="007C008A">
        <w:rPr>
          <w:rFonts w:ascii="Times New Roman" w:hAnsi="Times New Roman" w:cs="Times New Roman"/>
          <w:szCs w:val="24"/>
          <w:lang w:eastAsia="es-ES"/>
        </w:rPr>
        <w:t xml:space="preserve">de razones trigonométricas a triángulos no rectángulos. </w:t>
      </w:r>
      <w:r w:rsidRPr="00DC2C02">
        <w:rPr>
          <w:rFonts w:ascii="Times New Roman" w:hAnsi="Times New Roman" w:cs="Times New Roman"/>
          <w:szCs w:val="24"/>
          <w:lang w:eastAsia="es-ES"/>
        </w:rPr>
        <w:t>Definición de seno y coseno de un ángulo en la circunferencia trigonométrica. Propiedades del seno y coseno. Relación Pitagórica. Fórmulas para el seno y el coseno de la suma y diferencia de dos ángulos. Reducción de ángulos al primer cuadrante. Otras funciones Trigonométricas: tangente, cotangente secante y cosecante. Definición. Características generales. Gráficos.</w:t>
      </w:r>
    </w:p>
    <w:p w:rsidR="006A265C" w:rsidRPr="00DC2C02" w:rsidRDefault="006A265C" w:rsidP="006A265C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DC2C02">
        <w:rPr>
          <w:rFonts w:ascii="Times New Roman" w:hAnsi="Times New Roman" w:cs="Times New Roman"/>
          <w:i/>
          <w:iCs/>
          <w:szCs w:val="24"/>
          <w:lang w:eastAsia="es-ES"/>
        </w:rPr>
        <w:t xml:space="preserve">Representación gráfica: </w:t>
      </w:r>
      <w:r w:rsidRPr="00DC2C02">
        <w:rPr>
          <w:rFonts w:ascii="Times New Roman" w:hAnsi="Times New Roman" w:cs="Times New Roman"/>
          <w:szCs w:val="24"/>
          <w:lang w:eastAsia="es-ES"/>
        </w:rPr>
        <w:t>de las funciones patrón del seno y coseno. Período. Funciones trigonométricas inversas.</w:t>
      </w:r>
    </w:p>
    <w:p w:rsidR="006A265C" w:rsidRDefault="006A265C" w:rsidP="003E3F8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  <w:lang w:eastAsia="es-ES"/>
        </w:rPr>
      </w:pPr>
    </w:p>
    <w:p w:rsidR="003E3F80" w:rsidRPr="003E3F80" w:rsidRDefault="00674053" w:rsidP="003E3F8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</w:pPr>
      <w:r>
        <w:rPr>
          <w:rFonts w:ascii="Times New Roman" w:hAnsi="Times New Roman" w:cs="Times New Roman"/>
          <w:b/>
          <w:bCs/>
          <w:szCs w:val="24"/>
          <w:lang w:eastAsia="es-ES"/>
        </w:rPr>
        <w:t xml:space="preserve">UNIDAD </w:t>
      </w:r>
      <w:r w:rsidR="00A92115">
        <w:rPr>
          <w:rFonts w:ascii="Times New Roman" w:hAnsi="Times New Roman" w:cs="Times New Roman"/>
          <w:b/>
          <w:bCs/>
          <w:szCs w:val="24"/>
          <w:lang w:eastAsia="es-ES"/>
        </w:rPr>
        <w:t>6</w:t>
      </w:r>
      <w:r w:rsidR="003E3F80" w:rsidRPr="003E3F80">
        <w:rPr>
          <w:rFonts w:ascii="Times New Roman" w:hAnsi="Times New Roman" w:cs="Times New Roman"/>
          <w:b/>
          <w:bCs/>
          <w:szCs w:val="24"/>
          <w:lang w:eastAsia="es-ES"/>
        </w:rPr>
        <w:t xml:space="preserve">: </w:t>
      </w:r>
      <w:r w:rsidR="003E3F80" w:rsidRPr="003E3F80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>Vectores y Matrices</w:t>
      </w:r>
    </w:p>
    <w:p w:rsidR="003E3F80" w:rsidRPr="003E3F80" w:rsidRDefault="003E3F80" w:rsidP="003E3F80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3E3F80">
        <w:rPr>
          <w:rFonts w:ascii="Times New Roman" w:hAnsi="Times New Roman" w:cs="Times New Roman"/>
          <w:i/>
          <w:iCs/>
          <w:szCs w:val="24"/>
          <w:lang w:eastAsia="es-ES"/>
        </w:rPr>
        <w:t>Definición</w:t>
      </w:r>
      <w:r w:rsidRPr="003E3F80">
        <w:rPr>
          <w:rFonts w:ascii="Times New Roman" w:hAnsi="Times New Roman" w:cs="Times New Roman"/>
          <w:szCs w:val="24"/>
          <w:lang w:eastAsia="es-ES"/>
        </w:rPr>
        <w:t>. Noción de magnitud, dirección y sentido. Representación gráfica.</w:t>
      </w:r>
    </w:p>
    <w:p w:rsidR="003E3F80" w:rsidRDefault="003E3F80" w:rsidP="003E3F80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3E3F80">
        <w:rPr>
          <w:rFonts w:ascii="Times New Roman" w:hAnsi="Times New Roman" w:cs="Times New Roman"/>
          <w:i/>
          <w:iCs/>
          <w:szCs w:val="24"/>
          <w:lang w:eastAsia="es-ES"/>
        </w:rPr>
        <w:t xml:space="preserve">Operaciones con Vectores: </w:t>
      </w:r>
      <w:r w:rsidRPr="003E3F80">
        <w:rPr>
          <w:rFonts w:ascii="Times New Roman" w:hAnsi="Times New Roman" w:cs="Times New Roman"/>
          <w:szCs w:val="24"/>
          <w:lang w:eastAsia="es-ES"/>
        </w:rPr>
        <w:t>Suma, Resta, Producto de un escalar por un vector. Propiedades. Vectores en el plano: componentes rectangulares, versores fundamentales y cálculo de las operaciones dadas en función de las componentes. Producto escalar entre vectores: propiedades. Cálculo del producto escalar en función de las componentes.</w:t>
      </w:r>
    </w:p>
    <w:p w:rsidR="00E9258C" w:rsidRDefault="003E3F80" w:rsidP="003E3F80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 w:rsidRPr="003E3F80">
        <w:rPr>
          <w:rFonts w:ascii="Times New Roman" w:hAnsi="Times New Roman" w:cs="Times New Roman"/>
          <w:i/>
          <w:iCs/>
          <w:szCs w:val="24"/>
          <w:lang w:eastAsia="es-ES"/>
        </w:rPr>
        <w:t xml:space="preserve">Aplicaciones </w:t>
      </w:r>
      <w:r w:rsidRPr="003E3F80">
        <w:rPr>
          <w:rFonts w:ascii="Times New Roman" w:hAnsi="Times New Roman" w:cs="Times New Roman"/>
          <w:szCs w:val="24"/>
          <w:lang w:eastAsia="es-ES"/>
        </w:rPr>
        <w:t>del producto escalar en el contexto de la física.</w:t>
      </w:r>
    </w:p>
    <w:p w:rsidR="003E3F80" w:rsidRPr="00BF52DE" w:rsidRDefault="003E3F80" w:rsidP="003E3F80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eastAsia="es-ES"/>
        </w:rPr>
      </w:pPr>
      <w:r>
        <w:rPr>
          <w:rFonts w:ascii="Times New Roman" w:hAnsi="Times New Roman" w:cs="Times New Roman"/>
          <w:i/>
          <w:iCs/>
          <w:szCs w:val="24"/>
          <w:lang w:eastAsia="es-ES"/>
        </w:rPr>
        <w:t xml:space="preserve">Matrices: </w:t>
      </w:r>
      <w:r w:rsidRPr="003E3F80">
        <w:rPr>
          <w:rFonts w:ascii="Times New Roman" w:hAnsi="Times New Roman" w:cs="Times New Roman"/>
          <w:iCs/>
          <w:szCs w:val="24"/>
          <w:lang w:eastAsia="es-ES"/>
        </w:rPr>
        <w:t>Definición. Ma</w:t>
      </w:r>
      <w:r>
        <w:rPr>
          <w:rFonts w:ascii="Times New Roman" w:hAnsi="Times New Roman" w:cs="Times New Roman"/>
          <w:iCs/>
          <w:szCs w:val="24"/>
          <w:lang w:eastAsia="es-ES"/>
        </w:rPr>
        <w:t xml:space="preserve">trices y sistemas de ecuaciones. Adición y sustracción de matrices. Determinantes y regla de Cramer. </w:t>
      </w:r>
      <w:r w:rsidR="00BF52DE">
        <w:rPr>
          <w:rFonts w:ascii="Times New Roman" w:hAnsi="Times New Roman" w:cs="Times New Roman"/>
          <w:iCs/>
          <w:szCs w:val="24"/>
          <w:lang w:eastAsia="es-ES"/>
        </w:rPr>
        <w:t>Multiplicación. Inversa de una matriz. Problemas empleando matrices.</w:t>
      </w:r>
    </w:p>
    <w:p w:rsidR="00BF52DE" w:rsidRDefault="00BF52DE" w:rsidP="00BF52D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Cs w:val="24"/>
          <w:lang w:eastAsia="es-ES"/>
        </w:rPr>
      </w:pPr>
    </w:p>
    <w:p w:rsidR="00DC2C02" w:rsidRDefault="00DC2C02" w:rsidP="00C01777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sz w:val="22"/>
          <w:szCs w:val="22"/>
          <w:lang w:eastAsia="es-ES"/>
        </w:rPr>
      </w:pPr>
    </w:p>
    <w:p w:rsidR="00C01777" w:rsidRPr="00DC2C02" w:rsidRDefault="00674053" w:rsidP="00DC2C0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</w:pPr>
      <w:r>
        <w:rPr>
          <w:rFonts w:ascii="Times New Roman" w:hAnsi="Times New Roman" w:cs="Times New Roman"/>
          <w:b/>
          <w:bCs/>
          <w:szCs w:val="24"/>
          <w:lang w:eastAsia="es-ES"/>
        </w:rPr>
        <w:t xml:space="preserve">UNIDAD </w:t>
      </w:r>
      <w:r w:rsidR="00A92115">
        <w:rPr>
          <w:rFonts w:ascii="Times New Roman" w:hAnsi="Times New Roman" w:cs="Times New Roman"/>
          <w:b/>
          <w:bCs/>
          <w:szCs w:val="24"/>
          <w:lang w:eastAsia="es-ES"/>
        </w:rPr>
        <w:t>7</w:t>
      </w:r>
      <w:r w:rsidR="00C01777" w:rsidRPr="00DC2C02">
        <w:rPr>
          <w:rFonts w:ascii="Times New Roman" w:hAnsi="Times New Roman" w:cs="Times New Roman"/>
          <w:b/>
          <w:bCs/>
          <w:szCs w:val="24"/>
          <w:lang w:eastAsia="es-ES"/>
        </w:rPr>
        <w:t xml:space="preserve">: </w:t>
      </w:r>
      <w:r w:rsidR="00DC2C02" w:rsidRPr="00DC2C02">
        <w:rPr>
          <w:rFonts w:ascii="Times New Roman" w:hAnsi="Times New Roman" w:cs="Times New Roman"/>
          <w:b/>
          <w:bCs/>
          <w:i/>
          <w:iCs/>
          <w:szCs w:val="24"/>
          <w:lang w:eastAsia="es-ES"/>
        </w:rPr>
        <w:t>Nociones de Combinatoria</w:t>
      </w:r>
    </w:p>
    <w:p w:rsidR="003E3F80" w:rsidRPr="00DC2C02" w:rsidRDefault="00DC2C02" w:rsidP="00DC2C02">
      <w:pPr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7F7F7F"/>
          <w:szCs w:val="24"/>
        </w:rPr>
      </w:pPr>
      <w:r w:rsidRPr="00DC2C02">
        <w:rPr>
          <w:rFonts w:ascii="Times New Roman" w:hAnsi="Times New Roman" w:cs="Times New Roman"/>
          <w:iCs/>
          <w:szCs w:val="24"/>
          <w:lang w:eastAsia="es-ES"/>
        </w:rPr>
        <w:t>Combinatoria. Principio General de la Multiplicación. Número Combinatorio. Permutaciones. Variaciones. Combinaciones</w:t>
      </w:r>
      <w:r>
        <w:rPr>
          <w:rFonts w:ascii="Times-Italic" w:hAnsi="Times-Italic" w:cs="Times-Italic"/>
          <w:iCs/>
          <w:sz w:val="22"/>
          <w:szCs w:val="22"/>
          <w:lang w:eastAsia="es-ES"/>
        </w:rPr>
        <w:t xml:space="preserve">.  </w:t>
      </w:r>
    </w:p>
    <w:p w:rsidR="00DC2C02" w:rsidRDefault="00DC2C02" w:rsidP="00DC2C0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7F7F7F"/>
          <w:szCs w:val="24"/>
        </w:rPr>
      </w:pPr>
    </w:p>
    <w:p w:rsidR="004150FF" w:rsidRDefault="004150FF" w:rsidP="00DC2C0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7F7F7F"/>
          <w:szCs w:val="24"/>
        </w:rPr>
      </w:pPr>
    </w:p>
    <w:p w:rsidR="004150FF" w:rsidRPr="003E3F80" w:rsidRDefault="004150FF" w:rsidP="00DC2C0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7F7F7F"/>
          <w:szCs w:val="24"/>
        </w:rPr>
      </w:pPr>
    </w:p>
    <w:p w:rsidR="002F2AB3" w:rsidRDefault="002F2AB3" w:rsidP="00821E46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ACTIVIDADES A DESARROLLAR</w:t>
      </w:r>
    </w:p>
    <w:p w:rsidR="00EF6E0D" w:rsidRDefault="00EF6E0D" w:rsidP="00121B93">
      <w:pPr>
        <w:pStyle w:val="Prrafodelista"/>
        <w:ind w:left="284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8152" w:type="dxa"/>
        <w:jc w:val="center"/>
        <w:tblInd w:w="40" w:type="dxa"/>
        <w:tblLayout w:type="fixed"/>
        <w:tblLook w:val="0000"/>
      </w:tblPr>
      <w:tblGrid>
        <w:gridCol w:w="1336"/>
        <w:gridCol w:w="2491"/>
        <w:gridCol w:w="1560"/>
        <w:gridCol w:w="2765"/>
      </w:tblGrid>
      <w:tr w:rsidR="00D95E84" w:rsidRPr="009D1241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Teóricos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Prácticos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Parciales /</w:t>
            </w:r>
          </w:p>
          <w:p w:rsidR="00D95E84" w:rsidRPr="00767F6D" w:rsidRDefault="00D95E84" w:rsidP="00D95E8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767F6D">
              <w:rPr>
                <w:b/>
                <w:sz w:val="22"/>
                <w:szCs w:val="22"/>
              </w:rPr>
              <w:t>Recuperatorios</w:t>
            </w: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7/03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1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Práctico 1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14/3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2 A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21/3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2 B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(jueves y viernes feriado)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28/3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2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2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4/4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3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3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11/4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3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3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18/4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4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</w:t>
            </w:r>
            <w:r w:rsidRPr="00767F6D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25/4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REPASO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REPASO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PRIMER PARCIA: 28</w:t>
            </w:r>
            <w:r w:rsidRPr="00767F6D">
              <w:rPr>
                <w:sz w:val="22"/>
                <w:szCs w:val="22"/>
              </w:rPr>
              <w:t>/4</w:t>
            </w: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2/5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</w:t>
            </w:r>
            <w:r w:rsidRPr="00767F6D">
              <w:rPr>
                <w:sz w:val="22"/>
                <w:szCs w:val="22"/>
              </w:rPr>
              <w:t xml:space="preserve"> 4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9/5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5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Práctico 5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trHeight w:val="416"/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16/5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6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Práctica 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Recuperatorio Primer Parcial:      20/05</w:t>
            </w: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23/5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7 A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Práctico 7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30/5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7 B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Práctico 7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5E84" w:rsidRPr="004D6384" w:rsidTr="00D95E84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6/06</w:t>
            </w:r>
          </w:p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Unidad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Práctico 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84" w:rsidRPr="00767F6D" w:rsidRDefault="00D95E84" w:rsidP="00D95E84">
            <w:pPr>
              <w:pStyle w:val="Normal1"/>
              <w:snapToGrid w:val="0"/>
              <w:jc w:val="center"/>
              <w:rPr>
                <w:sz w:val="22"/>
                <w:szCs w:val="22"/>
              </w:rPr>
            </w:pPr>
            <w:r w:rsidRPr="00767F6D">
              <w:rPr>
                <w:sz w:val="22"/>
                <w:szCs w:val="22"/>
              </w:rPr>
              <w:t>SEGUNDO PARCIAL: 10/06 Recuperatorio 23/06</w:t>
            </w:r>
          </w:p>
        </w:tc>
      </w:tr>
    </w:tbl>
    <w:p w:rsidR="006C74F5" w:rsidRDefault="006C74F5" w:rsidP="008104F1">
      <w:pPr>
        <w:pStyle w:val="Prrafodelista"/>
        <w:ind w:left="284"/>
        <w:jc w:val="both"/>
        <w:rPr>
          <w:rFonts w:ascii="Times New Roman" w:hAnsi="Times New Roman" w:cs="Times New Roman"/>
          <w:b/>
          <w:szCs w:val="24"/>
        </w:rPr>
      </w:pPr>
    </w:p>
    <w:p w:rsidR="004150FF" w:rsidRDefault="004150FF" w:rsidP="008104F1">
      <w:pPr>
        <w:pStyle w:val="Prrafodelista"/>
        <w:ind w:left="284"/>
        <w:jc w:val="both"/>
        <w:rPr>
          <w:rFonts w:ascii="Times New Roman" w:hAnsi="Times New Roman" w:cs="Times New Roman"/>
          <w:b/>
          <w:szCs w:val="24"/>
        </w:rPr>
      </w:pPr>
    </w:p>
    <w:p w:rsidR="004150FF" w:rsidRDefault="004150FF" w:rsidP="008104F1">
      <w:pPr>
        <w:pStyle w:val="Prrafodelista"/>
        <w:ind w:left="284"/>
        <w:jc w:val="both"/>
        <w:rPr>
          <w:rFonts w:ascii="Times New Roman" w:hAnsi="Times New Roman" w:cs="Times New Roman"/>
          <w:b/>
          <w:szCs w:val="24"/>
        </w:rPr>
      </w:pPr>
    </w:p>
    <w:p w:rsidR="002F2AB3" w:rsidRDefault="002F2AB3" w:rsidP="00821E46">
      <w:pPr>
        <w:pStyle w:val="Normal1"/>
        <w:numPr>
          <w:ilvl w:val="0"/>
          <w:numId w:val="37"/>
        </w:numPr>
        <w:jc w:val="both"/>
        <w:rPr>
          <w:b/>
        </w:rPr>
      </w:pPr>
      <w:r w:rsidRPr="009D1241">
        <w:rPr>
          <w:b/>
        </w:rPr>
        <w:t>BIBLIOGR</w:t>
      </w:r>
      <w:r w:rsidR="003C4DBD">
        <w:rPr>
          <w:b/>
        </w:rPr>
        <w:t>A</w:t>
      </w:r>
      <w:r w:rsidRPr="009D1241">
        <w:rPr>
          <w:b/>
        </w:rPr>
        <w:t>FÍA</w:t>
      </w:r>
      <w:r w:rsidR="00121B93">
        <w:rPr>
          <w:b/>
        </w:rPr>
        <w:t>:</w:t>
      </w:r>
    </w:p>
    <w:p w:rsidR="00121B93" w:rsidRDefault="00121B93" w:rsidP="00121B93">
      <w:pPr>
        <w:pStyle w:val="Normal1"/>
        <w:ind w:left="297"/>
        <w:jc w:val="both"/>
        <w:rPr>
          <w:b/>
        </w:rPr>
      </w:pPr>
    </w:p>
    <w:p w:rsidR="006C74F5" w:rsidRPr="006C74F5" w:rsidRDefault="00121B93" w:rsidP="006C74F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C74F5">
        <w:rPr>
          <w:rFonts w:ascii="Times New Roman" w:hAnsi="Times New Roman" w:cs="Times New Roman"/>
          <w:b/>
        </w:rPr>
        <w:t xml:space="preserve"> </w:t>
      </w:r>
      <w:r w:rsidR="006C74F5" w:rsidRPr="006C74F5">
        <w:rPr>
          <w:rFonts w:ascii="Times New Roman" w:hAnsi="Times New Roman" w:cs="Times New Roman"/>
          <w:b/>
          <w:u w:val="single"/>
        </w:rPr>
        <w:t>BIBLIOGRAFÍA  Libros recomendados y disponibles en biblioteca: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>1.</w:t>
      </w:r>
      <w:r w:rsidRPr="006C74F5">
        <w:rPr>
          <w:rFonts w:ascii="Times New Roman" w:hAnsi="Times New Roman" w:cs="Times New Roman"/>
        </w:rPr>
        <w:t xml:space="preserve">  Bocco, Mónica. (2008). "Elementos de Matemática con aplicaciones a las Ciencias de la Vida". SIMA Editora-Córdoba. ISBN: 978-987-1253-36-9.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 xml:space="preserve">2. </w:t>
      </w:r>
      <w:r w:rsidRPr="006C74F5">
        <w:rPr>
          <w:rFonts w:ascii="Times New Roman" w:hAnsi="Times New Roman" w:cs="Times New Roman"/>
        </w:rPr>
        <w:t xml:space="preserve"> Budnick Frank S.(2007). "Matemática Aplicada para la Administración, Economía y Cs Sociales". Cuarta Edición. Editorial McGraw-Hill- Interamericana.  ISBN: 10: 970-10-5698-1. 13: 978-970-10-5698-1.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>3.</w:t>
      </w:r>
      <w:r w:rsidRPr="006C74F5">
        <w:rPr>
          <w:rFonts w:ascii="Times New Roman" w:hAnsi="Times New Roman" w:cs="Times New Roman"/>
        </w:rPr>
        <w:t xml:space="preserve"> Cromer Alan H. (1982). "Física para las Ciencias de la Vida".</w:t>
      </w:r>
      <w:r w:rsidRPr="006C74F5">
        <w:rPr>
          <w:rFonts w:ascii="Times New Roman" w:hAnsi="Times New Roman" w:cs="Times New Roman"/>
          <w:i/>
        </w:rPr>
        <w:t xml:space="preserve"> </w:t>
      </w:r>
      <w:r w:rsidRPr="006C74F5">
        <w:rPr>
          <w:rFonts w:ascii="Times New Roman" w:hAnsi="Times New Roman" w:cs="Times New Roman"/>
        </w:rPr>
        <w:t>Segunda Edición. Editorial Reverté S.A. Barcelona España.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>4.</w:t>
      </w:r>
      <w:r w:rsidRPr="006C74F5">
        <w:rPr>
          <w:rFonts w:ascii="Times New Roman" w:hAnsi="Times New Roman" w:cs="Times New Roman"/>
        </w:rPr>
        <w:t xml:space="preserve"> Fleming W. y  Varbeg D. (1991).  "Algebra y Trigonometría con Geometría Analítica".  Editorial Prenctice -Hall Hispanoamericana. ISBN: 968-880-222-0.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lastRenderedPageBreak/>
        <w:t>5.</w:t>
      </w:r>
      <w:r w:rsidRPr="006C74F5">
        <w:rPr>
          <w:rFonts w:ascii="Times New Roman" w:hAnsi="Times New Roman" w:cs="Times New Roman"/>
        </w:rPr>
        <w:t xml:space="preserve"> Haeussler Jr. , Ernest F. ,  Richard  S. Paul (2003) . "Matemáticas Para Administración, Economía, Ciencias Sociales y de la Vida".</w:t>
      </w:r>
      <w:r w:rsidRPr="006C74F5">
        <w:rPr>
          <w:rFonts w:ascii="Times New Roman" w:hAnsi="Times New Roman" w:cs="Times New Roman"/>
          <w:i/>
        </w:rPr>
        <w:t xml:space="preserve"> </w:t>
      </w:r>
      <w:r w:rsidRPr="006C74F5">
        <w:rPr>
          <w:rFonts w:ascii="Times New Roman" w:hAnsi="Times New Roman" w:cs="Times New Roman"/>
        </w:rPr>
        <w:t>Décima Edición. Editorial Prenctice-Hall Ispanoamericana,  S.A. ISBN: 970-26-0383-8.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>6.</w:t>
      </w:r>
      <w:r w:rsidRPr="006C74F5">
        <w:rPr>
          <w:rFonts w:ascii="Times New Roman" w:hAnsi="Times New Roman" w:cs="Times New Roman"/>
        </w:rPr>
        <w:t xml:space="preserve"> Hughes-Hallett D; Gleason A. Lock P. Flath D. et al. (2004) “Cálculo Aplicado”.  Segunda Edición. Grupo Patria Cultural S.A. de C.V.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>7.</w:t>
      </w:r>
      <w:r w:rsidRPr="006C74F5">
        <w:rPr>
          <w:rFonts w:ascii="Times New Roman" w:hAnsi="Times New Roman" w:cs="Times New Roman"/>
        </w:rPr>
        <w:t xml:space="preserve"> Leithold, Louis (1998). "Matemáticas Previas al Cálculo. Funciones, Gráficas y Geometría Analítica". Tercera Edición. Editorial Oxford University Press Harla. México.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>8.</w:t>
      </w:r>
      <w:r w:rsidRPr="006C74F5">
        <w:rPr>
          <w:rFonts w:ascii="Times New Roman" w:hAnsi="Times New Roman" w:cs="Times New Roman"/>
        </w:rPr>
        <w:t xml:space="preserve"> Rojo Armando (2001) "Algebra I" Edición XX. Editorial  El Ateneo. ISBN: 950-02-5204-X.</w:t>
      </w:r>
    </w:p>
    <w:p w:rsidR="006C74F5" w:rsidRPr="006C74F5" w:rsidRDefault="006C74F5" w:rsidP="006C74F5">
      <w:pPr>
        <w:jc w:val="both"/>
        <w:rPr>
          <w:rFonts w:ascii="Times New Roman" w:hAnsi="Times New Roman" w:cs="Times New Roman"/>
        </w:rPr>
      </w:pPr>
      <w:r w:rsidRPr="00C24D34">
        <w:rPr>
          <w:rFonts w:ascii="Times New Roman" w:hAnsi="Times New Roman" w:cs="Times New Roman"/>
          <w:b/>
          <w:lang w:val="en-US"/>
        </w:rPr>
        <w:t>9.</w:t>
      </w:r>
      <w:r w:rsidRPr="00C24D34">
        <w:rPr>
          <w:rFonts w:ascii="Times New Roman" w:hAnsi="Times New Roman" w:cs="Times New Roman"/>
          <w:lang w:val="en-US"/>
        </w:rPr>
        <w:t xml:space="preserve"> Resnick, Robert; Halliday David y Krane Kenneth, S. (1993). </w:t>
      </w:r>
      <w:r w:rsidRPr="006C74F5">
        <w:rPr>
          <w:rFonts w:ascii="Times New Roman" w:hAnsi="Times New Roman" w:cs="Times New Roman"/>
        </w:rPr>
        <w:t>Física Volumen 1.  Tercera Edición. Compañía Editorial Continental S.A. de C.V. ISBN: 968-26-1230-6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C24D34">
        <w:rPr>
          <w:rFonts w:ascii="Times New Roman" w:hAnsi="Times New Roman" w:cs="Times New Roman"/>
          <w:b/>
          <w:lang w:val="en-US"/>
        </w:rPr>
        <w:t>10.</w:t>
      </w:r>
      <w:r w:rsidRPr="00C24D34">
        <w:rPr>
          <w:rFonts w:ascii="Times New Roman" w:hAnsi="Times New Roman" w:cs="Times New Roman"/>
          <w:lang w:val="en-US"/>
        </w:rPr>
        <w:t xml:space="preserve"> Sobel M and N Lerner (1996)  "Algebra".  </w:t>
      </w:r>
      <w:r w:rsidRPr="006C74F5">
        <w:rPr>
          <w:rFonts w:ascii="Times New Roman" w:hAnsi="Times New Roman" w:cs="Times New Roman"/>
        </w:rPr>
        <w:t>Cuarta   Editorial Prenctice-Hall. ISBN: 968-880-680-3.</w:t>
      </w:r>
    </w:p>
    <w:p w:rsidR="006C74F5" w:rsidRPr="006C74F5" w:rsidRDefault="006C74F5" w:rsidP="006C74F5">
      <w:pPr>
        <w:tabs>
          <w:tab w:val="left" w:pos="709"/>
        </w:tabs>
        <w:spacing w:line="360" w:lineRule="auto"/>
        <w:ind w:right="51"/>
        <w:jc w:val="both"/>
        <w:rPr>
          <w:rFonts w:ascii="Times New Roman" w:hAnsi="Times New Roman" w:cs="Times New Roman"/>
          <w:szCs w:val="24"/>
        </w:rPr>
      </w:pPr>
      <w:r w:rsidRPr="006C74F5">
        <w:rPr>
          <w:rFonts w:ascii="Times New Roman" w:hAnsi="Times New Roman" w:cs="Times New Roman"/>
          <w:b/>
          <w:szCs w:val="24"/>
          <w:lang w:val="en-GB"/>
        </w:rPr>
        <w:t>11.</w:t>
      </w:r>
      <w:r w:rsidRPr="006C74F5">
        <w:rPr>
          <w:rFonts w:ascii="Times New Roman" w:hAnsi="Times New Roman" w:cs="Times New Roman"/>
          <w:szCs w:val="24"/>
          <w:lang w:val="en-GB"/>
        </w:rPr>
        <w:t xml:space="preserve"> Stewart, James; Redlin Lothar y Watson Saleem. (2007). “</w:t>
      </w:r>
      <w:r w:rsidRPr="006C74F5">
        <w:rPr>
          <w:rFonts w:ascii="Times New Roman" w:hAnsi="Times New Roman" w:cs="Times New Roman"/>
          <w:szCs w:val="24"/>
        </w:rPr>
        <w:t>Précalculo. Matemática para el cálculo”. Editorial Thomson Learning. Quinta Edición. ISBN: 13-978-970-686-638-7, ISBN: 10-970-686-638-8.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 xml:space="preserve">12. </w:t>
      </w:r>
      <w:r w:rsidRPr="006C74F5">
        <w:rPr>
          <w:rFonts w:ascii="Times New Roman" w:hAnsi="Times New Roman" w:cs="Times New Roman"/>
        </w:rPr>
        <w:t>Sullivan Michael (1997). "Precálculo". Cuarta Edición Editorial Prenctice-Hall. ISBN: 968-880-964-0.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>13.</w:t>
      </w:r>
      <w:r w:rsidRPr="006C74F5">
        <w:rPr>
          <w:rFonts w:ascii="Times New Roman" w:hAnsi="Times New Roman" w:cs="Times New Roman"/>
        </w:rPr>
        <w:t xml:space="preserve"> Swokowski, C and Cole J (1996). "Algebra y Trigonometría". Tercera Edición.   Editorial: Grupo Editorial Iberoamericana.ISBN: 970-625-065-4.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  <w:b/>
        </w:rPr>
        <w:t>14.</w:t>
      </w:r>
      <w:r w:rsidRPr="006C74F5">
        <w:rPr>
          <w:rFonts w:ascii="Times New Roman" w:hAnsi="Times New Roman" w:cs="Times New Roman"/>
        </w:rPr>
        <w:t xml:space="preserve"> Sullivan M. (1997) "Trigonometría y Geometría Analítica"</w:t>
      </w:r>
      <w:r w:rsidRPr="006C74F5">
        <w:rPr>
          <w:rFonts w:ascii="Times New Roman" w:hAnsi="Times New Roman" w:cs="Times New Roman"/>
          <w:i/>
        </w:rPr>
        <w:t>.</w:t>
      </w:r>
      <w:r w:rsidRPr="006C74F5">
        <w:rPr>
          <w:rFonts w:ascii="Times New Roman" w:hAnsi="Times New Roman" w:cs="Times New Roman"/>
        </w:rPr>
        <w:t xml:space="preserve"> Quinta Edi</w:t>
      </w:r>
      <w:r w:rsidR="00821E46">
        <w:rPr>
          <w:rFonts w:ascii="Times New Roman" w:hAnsi="Times New Roman" w:cs="Times New Roman"/>
        </w:rPr>
        <w:t>ción. Editorial Prenctice-Hall Hi</w:t>
      </w:r>
      <w:r w:rsidRPr="006C74F5">
        <w:rPr>
          <w:rFonts w:ascii="Times New Roman" w:hAnsi="Times New Roman" w:cs="Times New Roman"/>
        </w:rPr>
        <w:t>spanoamericana,  S.A. ISBN: 968-880-943-8.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C24D34">
        <w:rPr>
          <w:rFonts w:ascii="Times New Roman" w:hAnsi="Times New Roman" w:cs="Times New Roman"/>
          <w:b/>
          <w:lang w:val="en-US"/>
        </w:rPr>
        <w:t>15.</w:t>
      </w:r>
      <w:r w:rsidRPr="00C24D34">
        <w:rPr>
          <w:rFonts w:ascii="Times New Roman" w:hAnsi="Times New Roman" w:cs="Times New Roman"/>
          <w:lang w:val="en-US"/>
        </w:rPr>
        <w:t xml:space="preserve"> Zill, Denis G. y Dewar, Jacqueline M. (2008). </w:t>
      </w:r>
      <w:r w:rsidRPr="006C74F5">
        <w:rPr>
          <w:rFonts w:ascii="Times New Roman" w:hAnsi="Times New Roman" w:cs="Times New Roman"/>
        </w:rPr>
        <w:t>"Precálculo con avances de Cálculo". Editorial McGraw-Hill.  13-978-970-10-6516-7.</w:t>
      </w:r>
    </w:p>
    <w:p w:rsid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</w:p>
    <w:p w:rsidR="00995301" w:rsidRDefault="00995301" w:rsidP="006C74F5">
      <w:pPr>
        <w:spacing w:line="360" w:lineRule="auto"/>
        <w:jc w:val="both"/>
        <w:rPr>
          <w:rFonts w:ascii="Times New Roman" w:hAnsi="Times New Roman" w:cs="Times New Roman"/>
        </w:rPr>
      </w:pPr>
    </w:p>
    <w:p w:rsidR="00995301" w:rsidRDefault="00995301" w:rsidP="006C74F5">
      <w:pPr>
        <w:spacing w:line="360" w:lineRule="auto"/>
        <w:jc w:val="both"/>
        <w:rPr>
          <w:rFonts w:ascii="Times New Roman" w:hAnsi="Times New Roman" w:cs="Times New Roman"/>
        </w:rPr>
      </w:pPr>
    </w:p>
    <w:p w:rsidR="00995301" w:rsidRDefault="00995301" w:rsidP="006C74F5">
      <w:pPr>
        <w:spacing w:line="360" w:lineRule="auto"/>
        <w:jc w:val="both"/>
        <w:rPr>
          <w:rFonts w:ascii="Times New Roman" w:hAnsi="Times New Roman" w:cs="Times New Roman"/>
        </w:rPr>
      </w:pPr>
    </w:p>
    <w:p w:rsidR="00995301" w:rsidRPr="006C74F5" w:rsidRDefault="00995301" w:rsidP="006C74F5">
      <w:pPr>
        <w:spacing w:line="360" w:lineRule="auto"/>
        <w:jc w:val="both"/>
        <w:rPr>
          <w:rFonts w:ascii="Times New Roman" w:hAnsi="Times New Roman" w:cs="Times New Roman"/>
        </w:rPr>
      </w:pPr>
    </w:p>
    <w:p w:rsid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</w:rPr>
        <w:t xml:space="preserve">                                                                          -------------------------</w:t>
      </w:r>
    </w:p>
    <w:p w:rsidR="00823DF3" w:rsidRPr="006C74F5" w:rsidRDefault="00823DF3" w:rsidP="006C74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Mery Picco</w:t>
      </w:r>
    </w:p>
    <w:p w:rsidR="006C74F5" w:rsidRPr="006C74F5" w:rsidRDefault="006C74F5" w:rsidP="006C74F5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</w:rPr>
        <w:t xml:space="preserve">                                                                             Prof. Responsable</w:t>
      </w:r>
    </w:p>
    <w:p w:rsidR="00121B93" w:rsidRPr="00821E46" w:rsidRDefault="006C74F5" w:rsidP="00821E46">
      <w:pPr>
        <w:spacing w:line="360" w:lineRule="auto"/>
        <w:jc w:val="both"/>
        <w:rPr>
          <w:rFonts w:ascii="Times New Roman" w:hAnsi="Times New Roman" w:cs="Times New Roman"/>
        </w:rPr>
      </w:pPr>
      <w:r w:rsidRPr="006C74F5">
        <w:rPr>
          <w:rFonts w:ascii="Times New Roman" w:hAnsi="Times New Roman" w:cs="Times New Roman"/>
        </w:rPr>
        <w:t xml:space="preserve">                                                                  </w:t>
      </w:r>
      <w:r w:rsidR="00823DF3">
        <w:rPr>
          <w:rFonts w:ascii="Times New Roman" w:hAnsi="Times New Roman" w:cs="Times New Roman"/>
        </w:rPr>
        <w:t xml:space="preserve">          </w:t>
      </w:r>
    </w:p>
    <w:sectPr w:rsidR="00121B93" w:rsidRPr="00821E46" w:rsidSect="00E76CB6">
      <w:footerReference w:type="even" r:id="rId9"/>
      <w:footerReference w:type="default" r:id="rId10"/>
      <w:pgSz w:w="11906" w:h="16838"/>
      <w:pgMar w:top="810" w:right="141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EC" w:rsidRDefault="007B31EC">
      <w:r>
        <w:separator/>
      </w:r>
    </w:p>
  </w:endnote>
  <w:endnote w:type="continuationSeparator" w:id="1">
    <w:p w:rsidR="007B31EC" w:rsidRDefault="007B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D5" w:rsidRDefault="00E517D5" w:rsidP="00AF7D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7D5" w:rsidRDefault="00E517D5" w:rsidP="00E517D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D5" w:rsidRDefault="00E517D5" w:rsidP="00AF7D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7F6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517D5" w:rsidRDefault="00E517D5" w:rsidP="00E517D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EC" w:rsidRDefault="007B31EC">
      <w:r>
        <w:separator/>
      </w:r>
    </w:p>
  </w:footnote>
  <w:footnote w:type="continuationSeparator" w:id="1">
    <w:p w:rsidR="007B31EC" w:rsidRDefault="007B3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3088EB2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502" w:hanging="360"/>
      </w:pPr>
      <w:rPr>
        <w:color w:val="auto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954459A"/>
    <w:name w:val="WW8Num3"/>
    <w:lvl w:ilvl="0">
      <w:start w:val="1"/>
      <w:numFmt w:val="decimal"/>
      <w:lvlText w:val="%1."/>
      <w:lvlJc w:val="left"/>
      <w:pPr>
        <w:tabs>
          <w:tab w:val="num" w:pos="657"/>
        </w:tabs>
        <w:ind w:left="657" w:hanging="360"/>
      </w:pPr>
      <w:rPr>
        <w:i w:val="0"/>
      </w:rPr>
    </w:lvl>
  </w:abstractNum>
  <w:abstractNum w:abstractNumId="4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0078B1"/>
    <w:multiLevelType w:val="singleLevel"/>
    <w:tmpl w:val="3FA03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07EF0707"/>
    <w:multiLevelType w:val="hybridMultilevel"/>
    <w:tmpl w:val="7D2437CA"/>
    <w:lvl w:ilvl="0" w:tplc="7DB2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31884"/>
    <w:multiLevelType w:val="hybridMultilevel"/>
    <w:tmpl w:val="0F22E6F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B5219"/>
    <w:multiLevelType w:val="hybridMultilevel"/>
    <w:tmpl w:val="16923008"/>
    <w:lvl w:ilvl="0" w:tplc="13A02424">
      <w:start w:val="1"/>
      <w:numFmt w:val="decimal"/>
      <w:lvlText w:val="%1."/>
      <w:lvlJc w:val="left"/>
      <w:pPr>
        <w:tabs>
          <w:tab w:val="num" w:pos="657"/>
        </w:tabs>
        <w:ind w:left="657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77"/>
        </w:tabs>
        <w:ind w:left="137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37"/>
        </w:tabs>
        <w:ind w:left="353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57"/>
        </w:tabs>
        <w:ind w:left="425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97"/>
        </w:tabs>
        <w:ind w:left="569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17"/>
        </w:tabs>
        <w:ind w:left="6417" w:hanging="180"/>
      </w:pPr>
    </w:lvl>
  </w:abstractNum>
  <w:abstractNum w:abstractNumId="9">
    <w:nsid w:val="10C207CC"/>
    <w:multiLevelType w:val="hybridMultilevel"/>
    <w:tmpl w:val="9D80DD3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5D4B98"/>
    <w:multiLevelType w:val="hybridMultilevel"/>
    <w:tmpl w:val="B67EA23A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6D17BF5"/>
    <w:multiLevelType w:val="hybridMultilevel"/>
    <w:tmpl w:val="212261B4"/>
    <w:lvl w:ilvl="0" w:tplc="68EEE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0552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CF474EC"/>
    <w:multiLevelType w:val="hybridMultilevel"/>
    <w:tmpl w:val="1684073E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1DAA289D"/>
    <w:multiLevelType w:val="hybridMultilevel"/>
    <w:tmpl w:val="823485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ED27C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23B5AAD"/>
    <w:multiLevelType w:val="hybridMultilevel"/>
    <w:tmpl w:val="AF2EEF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3E22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7757B77"/>
    <w:multiLevelType w:val="hybridMultilevel"/>
    <w:tmpl w:val="A8043F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AA3FE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FB728F3"/>
    <w:multiLevelType w:val="hybridMultilevel"/>
    <w:tmpl w:val="AE68712E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0962301"/>
    <w:multiLevelType w:val="hybridMultilevel"/>
    <w:tmpl w:val="5B6EF808"/>
    <w:lvl w:ilvl="0" w:tplc="09123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142A5"/>
    <w:multiLevelType w:val="hybridMultilevel"/>
    <w:tmpl w:val="E8861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A7DE5"/>
    <w:multiLevelType w:val="hybridMultilevel"/>
    <w:tmpl w:val="99C8127C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3D116BEF"/>
    <w:multiLevelType w:val="hybridMultilevel"/>
    <w:tmpl w:val="02C826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70CB6"/>
    <w:multiLevelType w:val="hybridMultilevel"/>
    <w:tmpl w:val="18166082"/>
    <w:lvl w:ilvl="0" w:tplc="4DC4C5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>
    <w:nsid w:val="41D9703D"/>
    <w:multiLevelType w:val="singleLevel"/>
    <w:tmpl w:val="2B0E3D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</w:abstractNum>
  <w:abstractNum w:abstractNumId="27">
    <w:nsid w:val="47C93EBD"/>
    <w:multiLevelType w:val="hybridMultilevel"/>
    <w:tmpl w:val="1AA239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B3BD0"/>
    <w:multiLevelType w:val="hybridMultilevel"/>
    <w:tmpl w:val="9EEE80B4"/>
    <w:lvl w:ilvl="0" w:tplc="38F689BE">
      <w:start w:val="10"/>
      <w:numFmt w:val="upperLetter"/>
      <w:lvlText w:val="%1."/>
      <w:lvlJc w:val="left"/>
      <w:pPr>
        <w:ind w:left="6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7" w:hanging="360"/>
      </w:pPr>
    </w:lvl>
    <w:lvl w:ilvl="2" w:tplc="0C0A001B" w:tentative="1">
      <w:start w:val="1"/>
      <w:numFmt w:val="lowerRoman"/>
      <w:lvlText w:val="%3."/>
      <w:lvlJc w:val="right"/>
      <w:pPr>
        <w:ind w:left="2097" w:hanging="180"/>
      </w:pPr>
    </w:lvl>
    <w:lvl w:ilvl="3" w:tplc="0C0A000F" w:tentative="1">
      <w:start w:val="1"/>
      <w:numFmt w:val="decimal"/>
      <w:lvlText w:val="%4."/>
      <w:lvlJc w:val="left"/>
      <w:pPr>
        <w:ind w:left="2817" w:hanging="360"/>
      </w:pPr>
    </w:lvl>
    <w:lvl w:ilvl="4" w:tplc="0C0A0019" w:tentative="1">
      <w:start w:val="1"/>
      <w:numFmt w:val="lowerLetter"/>
      <w:lvlText w:val="%5."/>
      <w:lvlJc w:val="left"/>
      <w:pPr>
        <w:ind w:left="3537" w:hanging="360"/>
      </w:pPr>
    </w:lvl>
    <w:lvl w:ilvl="5" w:tplc="0C0A001B" w:tentative="1">
      <w:start w:val="1"/>
      <w:numFmt w:val="lowerRoman"/>
      <w:lvlText w:val="%6."/>
      <w:lvlJc w:val="right"/>
      <w:pPr>
        <w:ind w:left="4257" w:hanging="180"/>
      </w:pPr>
    </w:lvl>
    <w:lvl w:ilvl="6" w:tplc="0C0A000F" w:tentative="1">
      <w:start w:val="1"/>
      <w:numFmt w:val="decimal"/>
      <w:lvlText w:val="%7."/>
      <w:lvlJc w:val="left"/>
      <w:pPr>
        <w:ind w:left="4977" w:hanging="360"/>
      </w:pPr>
    </w:lvl>
    <w:lvl w:ilvl="7" w:tplc="0C0A0019" w:tentative="1">
      <w:start w:val="1"/>
      <w:numFmt w:val="lowerLetter"/>
      <w:lvlText w:val="%8."/>
      <w:lvlJc w:val="left"/>
      <w:pPr>
        <w:ind w:left="5697" w:hanging="360"/>
      </w:pPr>
    </w:lvl>
    <w:lvl w:ilvl="8" w:tplc="0C0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9">
    <w:nsid w:val="50E64A03"/>
    <w:multiLevelType w:val="hybridMultilevel"/>
    <w:tmpl w:val="49E66DD0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445BC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D9D20B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32">
    <w:nsid w:val="5DE72181"/>
    <w:multiLevelType w:val="hybridMultilevel"/>
    <w:tmpl w:val="933030E6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DF3027C"/>
    <w:multiLevelType w:val="hybridMultilevel"/>
    <w:tmpl w:val="27008D16"/>
    <w:lvl w:ilvl="0" w:tplc="23829164">
      <w:start w:val="1"/>
      <w:numFmt w:val="decimal"/>
      <w:lvlText w:val="%1."/>
      <w:lvlJc w:val="left"/>
      <w:pPr>
        <w:tabs>
          <w:tab w:val="num" w:pos="657"/>
        </w:tabs>
        <w:ind w:left="657" w:hanging="360"/>
      </w:pPr>
      <w:rPr>
        <w:rFonts w:ascii="Times New Roman" w:eastAsia="Times New Roman" w:hAnsi="Times New Roman" w:cs="Times New Roman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77"/>
        </w:tabs>
        <w:ind w:left="137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37"/>
        </w:tabs>
        <w:ind w:left="353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57"/>
        </w:tabs>
        <w:ind w:left="425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97"/>
        </w:tabs>
        <w:ind w:left="569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17"/>
        </w:tabs>
        <w:ind w:left="6417" w:hanging="180"/>
      </w:pPr>
    </w:lvl>
  </w:abstractNum>
  <w:abstractNum w:abstractNumId="34">
    <w:nsid w:val="6D6E620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DD00E24"/>
    <w:multiLevelType w:val="hybridMultilevel"/>
    <w:tmpl w:val="5BDC73A6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1CB3B6B"/>
    <w:multiLevelType w:val="hybridMultilevel"/>
    <w:tmpl w:val="94C260C6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2305AE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7F8468A"/>
    <w:multiLevelType w:val="hybridMultilevel"/>
    <w:tmpl w:val="AF0AB06A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9"/>
  </w:num>
  <w:num w:numId="6">
    <w:abstractNumId w:val="14"/>
  </w:num>
  <w:num w:numId="7">
    <w:abstractNumId w:val="37"/>
  </w:num>
  <w:num w:numId="8">
    <w:abstractNumId w:val="26"/>
  </w:num>
  <w:num w:numId="9">
    <w:abstractNumId w:val="12"/>
  </w:num>
  <w:num w:numId="10">
    <w:abstractNumId w:val="17"/>
  </w:num>
  <w:num w:numId="11">
    <w:abstractNumId w:val="30"/>
  </w:num>
  <w:num w:numId="12">
    <w:abstractNumId w:val="31"/>
  </w:num>
  <w:num w:numId="13">
    <w:abstractNumId w:val="34"/>
  </w:num>
  <w:num w:numId="14">
    <w:abstractNumId w:val="15"/>
  </w:num>
  <w:num w:numId="15">
    <w:abstractNumId w:val="5"/>
  </w:num>
  <w:num w:numId="16">
    <w:abstractNumId w:val="29"/>
  </w:num>
  <w:num w:numId="17">
    <w:abstractNumId w:val="8"/>
  </w:num>
  <w:num w:numId="18">
    <w:abstractNumId w:val="33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5"/>
  </w:num>
  <w:num w:numId="21">
    <w:abstractNumId w:val="7"/>
  </w:num>
  <w:num w:numId="22">
    <w:abstractNumId w:val="38"/>
  </w:num>
  <w:num w:numId="23">
    <w:abstractNumId w:val="24"/>
  </w:num>
  <w:num w:numId="24">
    <w:abstractNumId w:val="35"/>
  </w:num>
  <w:num w:numId="25">
    <w:abstractNumId w:val="22"/>
  </w:num>
  <w:num w:numId="26">
    <w:abstractNumId w:val="21"/>
  </w:num>
  <w:num w:numId="27">
    <w:abstractNumId w:val="6"/>
  </w:num>
  <w:num w:numId="28">
    <w:abstractNumId w:val="18"/>
  </w:num>
  <w:num w:numId="29">
    <w:abstractNumId w:val="36"/>
  </w:num>
  <w:num w:numId="30">
    <w:abstractNumId w:val="20"/>
  </w:num>
  <w:num w:numId="31">
    <w:abstractNumId w:val="23"/>
  </w:num>
  <w:num w:numId="32">
    <w:abstractNumId w:val="32"/>
  </w:num>
  <w:num w:numId="33">
    <w:abstractNumId w:val="13"/>
  </w:num>
  <w:num w:numId="34">
    <w:abstractNumId w:val="27"/>
  </w:num>
  <w:num w:numId="35">
    <w:abstractNumId w:val="9"/>
  </w:num>
  <w:num w:numId="36">
    <w:abstractNumId w:val="11"/>
  </w:num>
  <w:num w:numId="37">
    <w:abstractNumId w:val="28"/>
  </w:num>
  <w:num w:numId="38">
    <w:abstractNumId w:val="1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4E0"/>
    <w:rsid w:val="000172DD"/>
    <w:rsid w:val="0002439F"/>
    <w:rsid w:val="00062EEB"/>
    <w:rsid w:val="00097398"/>
    <w:rsid w:val="000B1EEB"/>
    <w:rsid w:val="000D0D41"/>
    <w:rsid w:val="000D70EF"/>
    <w:rsid w:val="000E17C0"/>
    <w:rsid w:val="000E5A79"/>
    <w:rsid w:val="000F7D4B"/>
    <w:rsid w:val="00100E50"/>
    <w:rsid w:val="00102E83"/>
    <w:rsid w:val="001110FE"/>
    <w:rsid w:val="00121B93"/>
    <w:rsid w:val="00122A7B"/>
    <w:rsid w:val="001576F7"/>
    <w:rsid w:val="00172E38"/>
    <w:rsid w:val="00177792"/>
    <w:rsid w:val="00180771"/>
    <w:rsid w:val="001933C7"/>
    <w:rsid w:val="00237114"/>
    <w:rsid w:val="002602DA"/>
    <w:rsid w:val="00274DF7"/>
    <w:rsid w:val="0029166C"/>
    <w:rsid w:val="002A6D3C"/>
    <w:rsid w:val="002E047B"/>
    <w:rsid w:val="002F2AB3"/>
    <w:rsid w:val="0036419E"/>
    <w:rsid w:val="003665B1"/>
    <w:rsid w:val="003C4DBD"/>
    <w:rsid w:val="003D0BF5"/>
    <w:rsid w:val="003E3F80"/>
    <w:rsid w:val="004150FF"/>
    <w:rsid w:val="004610FB"/>
    <w:rsid w:val="004A2FE5"/>
    <w:rsid w:val="004D6384"/>
    <w:rsid w:val="004F7CFC"/>
    <w:rsid w:val="005108AC"/>
    <w:rsid w:val="00607D1C"/>
    <w:rsid w:val="00611C14"/>
    <w:rsid w:val="006316AC"/>
    <w:rsid w:val="0063448F"/>
    <w:rsid w:val="00674053"/>
    <w:rsid w:val="00684A05"/>
    <w:rsid w:val="00687A94"/>
    <w:rsid w:val="006900E2"/>
    <w:rsid w:val="0069774D"/>
    <w:rsid w:val="006A265C"/>
    <w:rsid w:val="006C74F5"/>
    <w:rsid w:val="006F08F4"/>
    <w:rsid w:val="007240E8"/>
    <w:rsid w:val="00747183"/>
    <w:rsid w:val="00751936"/>
    <w:rsid w:val="00767F6D"/>
    <w:rsid w:val="007728E3"/>
    <w:rsid w:val="007741B7"/>
    <w:rsid w:val="00796580"/>
    <w:rsid w:val="007B31EC"/>
    <w:rsid w:val="007C008A"/>
    <w:rsid w:val="007F16CC"/>
    <w:rsid w:val="007F2EE4"/>
    <w:rsid w:val="008104F1"/>
    <w:rsid w:val="00821E46"/>
    <w:rsid w:val="00823DF3"/>
    <w:rsid w:val="00885926"/>
    <w:rsid w:val="008B6814"/>
    <w:rsid w:val="00937178"/>
    <w:rsid w:val="0095045A"/>
    <w:rsid w:val="00981A01"/>
    <w:rsid w:val="00995301"/>
    <w:rsid w:val="009A50FD"/>
    <w:rsid w:val="009A6E93"/>
    <w:rsid w:val="009B3225"/>
    <w:rsid w:val="009C6EE8"/>
    <w:rsid w:val="009D1241"/>
    <w:rsid w:val="00A404E0"/>
    <w:rsid w:val="00A47C3E"/>
    <w:rsid w:val="00A803B4"/>
    <w:rsid w:val="00A86432"/>
    <w:rsid w:val="00A92115"/>
    <w:rsid w:val="00AD5753"/>
    <w:rsid w:val="00AE10CD"/>
    <w:rsid w:val="00AF7DC3"/>
    <w:rsid w:val="00B20532"/>
    <w:rsid w:val="00B36815"/>
    <w:rsid w:val="00B57CEB"/>
    <w:rsid w:val="00B73BCB"/>
    <w:rsid w:val="00B73DE2"/>
    <w:rsid w:val="00BA208F"/>
    <w:rsid w:val="00BA3277"/>
    <w:rsid w:val="00BC058D"/>
    <w:rsid w:val="00BC4DF2"/>
    <w:rsid w:val="00BE1912"/>
    <w:rsid w:val="00BF52DE"/>
    <w:rsid w:val="00C01777"/>
    <w:rsid w:val="00C11A45"/>
    <w:rsid w:val="00C24D34"/>
    <w:rsid w:val="00C27AD4"/>
    <w:rsid w:val="00C55FAA"/>
    <w:rsid w:val="00C777E3"/>
    <w:rsid w:val="00C901B8"/>
    <w:rsid w:val="00CC204C"/>
    <w:rsid w:val="00D011E9"/>
    <w:rsid w:val="00D10D4B"/>
    <w:rsid w:val="00D42C91"/>
    <w:rsid w:val="00D87475"/>
    <w:rsid w:val="00D95E84"/>
    <w:rsid w:val="00DB5241"/>
    <w:rsid w:val="00DC2C02"/>
    <w:rsid w:val="00DD4852"/>
    <w:rsid w:val="00DE1156"/>
    <w:rsid w:val="00E517D5"/>
    <w:rsid w:val="00E76CB6"/>
    <w:rsid w:val="00E9258C"/>
    <w:rsid w:val="00EB0DAC"/>
    <w:rsid w:val="00ED4CF9"/>
    <w:rsid w:val="00EF1F15"/>
    <w:rsid w:val="00EF6E0D"/>
    <w:rsid w:val="00F70D1B"/>
    <w:rsid w:val="00F73258"/>
    <w:rsid w:val="00F929FC"/>
    <w:rsid w:val="00FC2414"/>
    <w:rsid w:val="00FE7D6A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" w:eastAsia="ar-SA"/>
    </w:rPr>
  </w:style>
  <w:style w:type="paragraph" w:styleId="Ttulo4">
    <w:name w:val="heading 4"/>
    <w:basedOn w:val="Normal"/>
    <w:next w:val="Normal"/>
    <w:qFormat/>
    <w:rsid w:val="002E047B"/>
    <w:pPr>
      <w:keepNext/>
      <w:widowControl w:val="0"/>
      <w:suppressAutoHyphens w:val="0"/>
      <w:spacing w:line="360" w:lineRule="auto"/>
      <w:jc w:val="both"/>
      <w:outlineLvl w:val="3"/>
    </w:pPr>
    <w:rPr>
      <w:rFonts w:cs="Times New Roman"/>
      <w:b/>
      <w:snapToGrid w:val="0"/>
      <w:sz w:val="22"/>
      <w:lang w:val="es-ES_tradnl" w:eastAsia="es-ES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Times New Roman" w:eastAsia="WenQuanYi Micro Hei" w:hAnsi="Times New Roman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Times New Roman" w:hAnsi="Times New Roman"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Times New Roman" w:hAnsi="Times New Roman" w:cs="Lohit Hindi"/>
      <w:i/>
      <w:iCs/>
      <w:sz w:val="21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 w:cs="Lohit Hindi"/>
    </w:rPr>
  </w:style>
  <w:style w:type="paragraph" w:styleId="Encabezado">
    <w:name w:val="header"/>
    <w:basedOn w:val="Normal"/>
    <w:rPr>
      <w:rFonts w:ascii="Times New Roman" w:hAnsi="Times New Roman" w:cs="Times New Roman"/>
      <w:sz w:val="20"/>
    </w:rPr>
  </w:style>
  <w:style w:type="paragraph" w:customStyle="1" w:styleId="Epgrafe1">
    <w:name w:val="Epígrafe1"/>
    <w:basedOn w:val="Normal"/>
    <w:next w:val="Normal"/>
    <w:pPr>
      <w:ind w:left="-567"/>
      <w:jc w:val="both"/>
    </w:pPr>
    <w:rPr>
      <w:rFonts w:ascii="Garamond" w:hAnsi="Garamond" w:cs="Garamond"/>
      <w:b/>
      <w:i/>
      <w:sz w:val="16"/>
      <w:lang w:val="en-US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angra2detindependiente">
    <w:name w:val="Body Text Indent 2"/>
    <w:basedOn w:val="Normal"/>
    <w:rsid w:val="0069774D"/>
    <w:pPr>
      <w:spacing w:after="120" w:line="480" w:lineRule="auto"/>
      <w:ind w:left="283"/>
    </w:pPr>
  </w:style>
  <w:style w:type="character" w:styleId="Hipervnculo">
    <w:name w:val="Hyperlink"/>
    <w:rsid w:val="009D1241"/>
    <w:rPr>
      <w:color w:val="0000FF"/>
      <w:u w:val="single"/>
    </w:rPr>
  </w:style>
  <w:style w:type="paragraph" w:styleId="Textoindependiente2">
    <w:name w:val="Body Text 2"/>
    <w:basedOn w:val="Normal"/>
    <w:rsid w:val="00102E83"/>
    <w:pPr>
      <w:spacing w:after="120" w:line="480" w:lineRule="auto"/>
    </w:pPr>
  </w:style>
  <w:style w:type="paragraph" w:styleId="Piedepgina">
    <w:name w:val="footer"/>
    <w:basedOn w:val="Normal"/>
    <w:rsid w:val="00E517D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51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1490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Mery</cp:lastModifiedBy>
  <cp:revision>14</cp:revision>
  <cp:lastPrinted>2014-03-12T13:40:00Z</cp:lastPrinted>
  <dcterms:created xsi:type="dcterms:W3CDTF">2016-03-08T20:14:00Z</dcterms:created>
  <dcterms:modified xsi:type="dcterms:W3CDTF">2016-03-08T20:41:00Z</dcterms:modified>
</cp:coreProperties>
</file>